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3D67" w:rsidRDefault="004F3D67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:rsidR="004F3D67" w:rsidRDefault="004F3D67" w:rsidP="004F3D67">
      <w:pPr>
        <w:tabs>
          <w:tab w:val="left" w:pos="66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4F3D67" w:rsidRDefault="004F3D67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4F3D67" w:rsidP="004F3D67">
      <w:pPr>
        <w:tabs>
          <w:tab w:val="left" w:pos="960"/>
        </w:tabs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4F3D67">
        <w:rPr>
          <w:rFonts w:ascii="Times New Roman" w:hAnsi="Times New Roman" w:cs="Times New Roman"/>
          <w:b/>
          <w:sz w:val="24"/>
          <w:szCs w:val="24"/>
        </w:rPr>
        <w:t xml:space="preserve">  MOVI, spol. s r.o.</w:t>
      </w:r>
    </w:p>
    <w:p w:rsidR="004F3D67" w:rsidRPr="004F3D67" w:rsidRDefault="00CE03EC" w:rsidP="004F3D67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4F3D67">
        <w:rPr>
          <w:rFonts w:ascii="Times New Roman" w:hAnsi="Times New Roman" w:cs="Times New Roman"/>
          <w:b/>
          <w:sz w:val="24"/>
          <w:szCs w:val="24"/>
        </w:rPr>
        <w:t xml:space="preserve">                                  Zvolenská cesta 14,  974 05  Banská Bystrica</w:t>
      </w:r>
      <w:r w:rsidR="004F3D67" w:rsidRPr="004F3D67">
        <w:rPr>
          <w:rFonts w:ascii="Times New Roman" w:hAnsi="Times New Roman" w:cs="Times New Roman"/>
          <w:b/>
          <w:sz w:val="24"/>
          <w:szCs w:val="24"/>
        </w:rPr>
        <w:t xml:space="preserve">                            </w:t>
      </w:r>
      <w:r w:rsidR="004F3D67">
        <w:rPr>
          <w:rFonts w:ascii="Times New Roman" w:hAnsi="Times New Roman" w:cs="Times New Roman"/>
          <w:b/>
          <w:sz w:val="24"/>
          <w:szCs w:val="24"/>
        </w:rPr>
        <w:t xml:space="preserve">                  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4F3D67">
        <w:rPr>
          <w:rFonts w:ascii="Times New Roman" w:hAnsi="Times New Roman" w:cs="Times New Roman"/>
          <w:b/>
          <w:sz w:val="24"/>
          <w:szCs w:val="24"/>
        </w:rPr>
        <w:t xml:space="preserve">     </w:t>
      </w:r>
    </w:p>
    <w:p w:rsidR="004F3D67" w:rsidRDefault="004F3D67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3D67">
        <w:rPr>
          <w:rFonts w:ascii="Times New Roman" w:hAnsi="Times New Roman" w:cs="Times New Roman"/>
          <w:sz w:val="24"/>
          <w:szCs w:val="24"/>
        </w:rPr>
        <w:t xml:space="preserve">            Účtovná jednotka nie je súčasťou konsolidovaného celku.</w:t>
      </w:r>
    </w:p>
    <w:p w:rsidR="004F3D67" w:rsidRPr="004F3D67" w:rsidRDefault="004F3D67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4F3D67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3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4F3D67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3 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4F3D6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4F3D6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4F3D6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4F3D6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náklady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4F3D6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4F3D6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4F3D6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F3D67" w:rsidRPr="00C5195B" w:rsidRDefault="004F3D67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3B5F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DA6AEB" w:rsidRPr="00DA6AEB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position-horizontal-relative:text;mso-position-vertical-relative:text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  <w:r w:rsidR="004F3D67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</w:t>
      </w:r>
    </w:p>
    <w:p w:rsidR="00DC3B5F" w:rsidRPr="004F3D67" w:rsidRDefault="004F3D67" w:rsidP="004F3D6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</w:t>
      </w:r>
      <w:r>
        <w:rPr>
          <w:rFonts w:ascii="Times New Roman" w:hAnsi="Times New Roman" w:cs="Times New Roman"/>
          <w:sz w:val="24"/>
          <w:szCs w:val="24"/>
        </w:rPr>
        <w:t>Účtovná jednotka eviduje vo svojom účtovníctve majetok, ktorý využíva v rámci podnikateľskej činnosti, pričo</w:t>
      </w:r>
      <w:r w:rsidR="005821CD">
        <w:rPr>
          <w:rFonts w:ascii="Times New Roman" w:hAnsi="Times New Roman" w:cs="Times New Roman"/>
          <w:sz w:val="24"/>
          <w:szCs w:val="24"/>
        </w:rPr>
        <w:t>m tento majetok bol k 01.01.2016</w:t>
      </w:r>
      <w:r>
        <w:rPr>
          <w:rFonts w:ascii="Times New Roman" w:hAnsi="Times New Roman" w:cs="Times New Roman"/>
          <w:sz w:val="24"/>
          <w:szCs w:val="24"/>
        </w:rPr>
        <w:t xml:space="preserve"> účtovne aj daňovo odpísaný. </w:t>
      </w:r>
      <w:r w:rsidR="00DC3B5F" w:rsidRPr="004F3D67">
        <w:rPr>
          <w:rFonts w:ascii="Times New Roman" w:eastAsia="MS Gothic" w:hAnsi="Times New Roman" w:cs="Times New Roman"/>
          <w:sz w:val="24"/>
          <w:szCs w:val="24"/>
        </w:rPr>
        <w:t>Odpisový plán účtovných odpisov dlhodobého hmotného majetku</w:t>
      </w:r>
      <w:r>
        <w:rPr>
          <w:rFonts w:ascii="Times New Roman" w:eastAsia="MS Gothic" w:hAnsi="Times New Roman" w:cs="Times New Roman"/>
          <w:sz w:val="24"/>
          <w:szCs w:val="24"/>
        </w:rPr>
        <w:t xml:space="preserve"> bol zostavený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</w:t>
      </w:r>
      <w:r>
        <w:rPr>
          <w:rFonts w:ascii="Times New Roman" w:eastAsia="MS Gothic" w:hAnsi="Times New Roman" w:cs="Times New Roman"/>
          <w:sz w:val="24"/>
          <w:szCs w:val="24"/>
        </w:rPr>
        <w:t xml:space="preserve">sa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vychádzal</w:t>
      </w:r>
      <w:r>
        <w:rPr>
          <w:rFonts w:ascii="Times New Roman" w:eastAsia="MS Gothic" w:hAnsi="Times New Roman" w:cs="Times New Roman"/>
          <w:sz w:val="24"/>
          <w:szCs w:val="24"/>
        </w:rPr>
        <w:t>o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z predpoklad</w:t>
      </w:r>
      <w:r>
        <w:rPr>
          <w:rFonts w:ascii="Times New Roman" w:eastAsia="MS Gothic" w:hAnsi="Times New Roman" w:cs="Times New Roman"/>
          <w:sz w:val="24"/>
          <w:szCs w:val="24"/>
        </w:rPr>
        <w:t xml:space="preserve">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majetku zodpovedajúceho bežným podmienkam </w:t>
      </w:r>
      <w:r>
        <w:rPr>
          <w:rFonts w:ascii="Times New Roman" w:eastAsia="MS Gothic" w:hAnsi="Times New Roman" w:cs="Times New Roman"/>
          <w:sz w:val="24"/>
          <w:szCs w:val="24"/>
        </w:rPr>
        <w:t xml:space="preserve">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sadzby pre účto</w:t>
      </w:r>
      <w:r>
        <w:rPr>
          <w:rFonts w:ascii="Times New Roman" w:eastAsia="MS Gothic" w:hAnsi="Times New Roman" w:cs="Times New Roman"/>
          <w:sz w:val="24"/>
          <w:szCs w:val="24"/>
        </w:rPr>
        <w:t>vné a daňové odpis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>
        <w:rPr>
          <w:rFonts w:ascii="Times New Roman" w:eastAsia="MS Gothic" w:hAnsi="Times New Roman" w:cs="Times New Roman"/>
          <w:sz w:val="24"/>
          <w:szCs w:val="24"/>
        </w:rPr>
        <w:t>sa nerovnali.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</w:t>
      </w:r>
      <w:r w:rsidR="004F3D67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 xml:space="preserve">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</w:t>
      </w:r>
      <w:r w:rsidR="004F3D67">
        <w:rPr>
          <w:rFonts w:ascii="Times New Roman" w:hAnsi="Times New Roman" w:cs="Times New Roman"/>
          <w:sz w:val="24"/>
          <w:szCs w:val="24"/>
        </w:rPr>
        <w:t>tovného obdobia bez zmeny</w:t>
      </w:r>
    </w:p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p w:rsidR="00997389" w:rsidRDefault="004F3D67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>
        <w:rPr>
          <w:rFonts w:ascii="Times New Roman" w:hAnsi="Times New Roman" w:cs="Times New Roman"/>
          <w:sz w:val="24"/>
          <w:szCs w:val="24"/>
        </w:rPr>
        <w:t>Účtovná jednotka nemá náplň pre túto časť poznámok.</w:t>
      </w:r>
    </w:p>
    <w:p w:rsidR="004F3D67" w:rsidRPr="004F3D67" w:rsidRDefault="004F3D67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:rsidR="004F3D67" w:rsidRPr="004F3D67" w:rsidRDefault="004F3D67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>
        <w:rPr>
          <w:rFonts w:ascii="Times New Roman" w:hAnsi="Times New Roman" w:cs="Times New Roman"/>
          <w:sz w:val="24"/>
          <w:szCs w:val="24"/>
        </w:rPr>
        <w:t>Účtovná jednotka nemá náplň pre túto časť poznámok.</w:t>
      </w:r>
    </w:p>
    <w:p w:rsidR="004F3D67" w:rsidRPr="00C5195B" w:rsidRDefault="004F3D67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</w:p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p w:rsidR="00ED71A7" w:rsidRPr="007920FF" w:rsidRDefault="007920F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         </w:t>
      </w:r>
      <w:r w:rsidR="005821CD">
        <w:rPr>
          <w:rFonts w:ascii="Times New Roman" w:eastAsia="MS Gothic" w:hAnsi="Times New Roman" w:cs="Times New Roman"/>
          <w:sz w:val="24"/>
          <w:szCs w:val="24"/>
        </w:rPr>
        <w:t>V priebehu rok 2016</w:t>
      </w:r>
      <w:r>
        <w:rPr>
          <w:rFonts w:ascii="Times New Roman" w:eastAsia="MS Gothic" w:hAnsi="Times New Roman" w:cs="Times New Roman"/>
          <w:sz w:val="24"/>
          <w:szCs w:val="24"/>
        </w:rPr>
        <w:t xml:space="preserve"> sa nevyskytli žiadne náklady alebo výnosy výnimočného </w:t>
      </w:r>
      <w:r w:rsidR="005821CD">
        <w:rPr>
          <w:rFonts w:ascii="Times New Roman" w:eastAsia="MS Gothic" w:hAnsi="Times New Roman" w:cs="Times New Roman"/>
          <w:sz w:val="24"/>
          <w:szCs w:val="24"/>
        </w:rPr>
        <w:t xml:space="preserve">   </w:t>
      </w:r>
      <w:r>
        <w:rPr>
          <w:rFonts w:ascii="Times New Roman" w:eastAsia="MS Gothic" w:hAnsi="Times New Roman" w:cs="Times New Roman"/>
          <w:sz w:val="24"/>
          <w:szCs w:val="24"/>
        </w:rPr>
        <w:t>rozsahu, výskytu.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  <w:r w:rsidR="007920FF">
        <w:rPr>
          <w:rFonts w:ascii="Times New Roman" w:eastAsia="MS Gothic" w:hAnsi="Times New Roman" w:cs="Times New Roman"/>
          <w:b/>
          <w:sz w:val="24"/>
          <w:szCs w:val="24"/>
        </w:rPr>
        <w:t xml:space="preserve">       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7920F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7920F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7920F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7920F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7920F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7920F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5821C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21</w:t>
            </w:r>
            <w:r w:rsidR="00D46426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129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5821C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16</w:t>
            </w:r>
            <w:r w:rsidR="00D46426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905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</w:t>
            </w:r>
            <w:r w:rsidR="005821CD">
              <w:rPr>
                <w:rFonts w:ascii="Times New Roman" w:eastAsia="MS Gothic" w:hAnsi="Times New Roman" w:cs="Times New Roman"/>
                <w:szCs w:val="24"/>
              </w:rPr>
              <w:t>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D464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10 860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7920F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</w:t>
            </w:r>
            <w:r w:rsidR="00D46426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6 161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D464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10 269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464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10 744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p w:rsidR="009D2D9E" w:rsidRPr="007920FF" w:rsidRDefault="007920FF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         </w:t>
      </w:r>
      <w:r>
        <w:rPr>
          <w:rFonts w:ascii="Times New Roman" w:eastAsia="MS Gothic" w:hAnsi="Times New Roman" w:cs="Times New Roman"/>
          <w:sz w:val="24"/>
          <w:szCs w:val="24"/>
        </w:rPr>
        <w:t>Účtovná jednotka neeviduje záväzky zabezpečené záložným právom.</w:t>
      </w:r>
    </w:p>
    <w:p w:rsidR="00CD1824" w:rsidRDefault="00CD1824" w:rsidP="007920FF">
      <w:pPr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p w:rsidR="007920FF" w:rsidRDefault="007920FF" w:rsidP="007920F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         </w:t>
      </w:r>
      <w:r>
        <w:rPr>
          <w:rFonts w:ascii="Times New Roman" w:hAnsi="Times New Roman" w:cs="Times New Roman"/>
          <w:sz w:val="24"/>
          <w:szCs w:val="24"/>
        </w:rPr>
        <w:t>Účtovná jednotka nemá náplň pre túto časť poznámok.</w:t>
      </w:r>
    </w:p>
    <w:p w:rsidR="007920FF" w:rsidRPr="007920FF" w:rsidRDefault="007920FF" w:rsidP="007920FF">
      <w:pPr>
        <w:rPr>
          <w:rFonts w:ascii="Times New Roman" w:eastAsia="MS Gothic" w:hAnsi="Times New Roman" w:cs="Times New Roman"/>
          <w:sz w:val="24"/>
          <w:szCs w:val="24"/>
        </w:rPr>
      </w:pPr>
    </w:p>
    <w:p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p w:rsidR="00424D83" w:rsidRPr="00424D83" w:rsidRDefault="00424D83" w:rsidP="000278C4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         </w:t>
      </w:r>
      <w:r>
        <w:rPr>
          <w:rFonts w:ascii="Times New Roman" w:eastAsia="MS Gothic" w:hAnsi="Times New Roman" w:cs="Times New Roman"/>
          <w:sz w:val="24"/>
          <w:szCs w:val="24"/>
        </w:rPr>
        <w:t>Účtovná jednotka neposkytla členom orgánov spoločnosti žiadne záruky, pôžičky, finančné prostriedky ani iné výhody.</w:t>
      </w:r>
    </w:p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424D83" w:rsidRPr="00424D83" w:rsidRDefault="00424D83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        </w:t>
      </w:r>
      <w:r>
        <w:rPr>
          <w:rFonts w:ascii="Times New Roman" w:hAnsi="Times New Roman" w:cs="Times New Roman"/>
          <w:sz w:val="24"/>
          <w:szCs w:val="24"/>
        </w:rPr>
        <w:t>Účtovná jednotka nemá náplň pre túto časť poznámok.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p w:rsidR="00424D83" w:rsidRPr="00C5195B" w:rsidRDefault="00424D8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         </w:t>
      </w:r>
      <w:r>
        <w:rPr>
          <w:rFonts w:ascii="Times New Roman" w:hAnsi="Times New Roman" w:cs="Times New Roman"/>
          <w:sz w:val="24"/>
          <w:szCs w:val="24"/>
        </w:rPr>
        <w:t>Účtovná jednotka nemá náplň pre túto časť poznámok.</w:t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    </w:t>
      </w:r>
    </w:p>
    <w:p w:rsidR="009E6AD6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424D83" w:rsidRPr="00C5195B" w:rsidRDefault="00424D83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náplň pre túto časť poznámok.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p w:rsidR="00424D83" w:rsidRPr="00C5195B" w:rsidRDefault="00424D83" w:rsidP="00424D83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         </w:t>
      </w:r>
      <w:r>
        <w:rPr>
          <w:rFonts w:ascii="Times New Roman" w:hAnsi="Times New Roman" w:cs="Times New Roman"/>
          <w:sz w:val="24"/>
          <w:szCs w:val="24"/>
        </w:rPr>
        <w:t>Účtovná jednotka nemá náplň pre túto časť poznámok.</w:t>
      </w:r>
    </w:p>
    <w:p w:rsidR="009E6AD6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424D83" w:rsidRPr="00C5195B" w:rsidRDefault="00424D83" w:rsidP="00424D83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náplň pre túto časť poznámok.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424D83" w:rsidRPr="00C5195B" w:rsidRDefault="00424D83" w:rsidP="00424D83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         </w:t>
      </w:r>
      <w:r>
        <w:rPr>
          <w:rFonts w:ascii="Times New Roman" w:hAnsi="Times New Roman" w:cs="Times New Roman"/>
          <w:sz w:val="24"/>
          <w:szCs w:val="24"/>
        </w:rPr>
        <w:t>Účtovná jednotka nemá náplň pre túto časť poznámok.</w:t>
      </w:r>
    </w:p>
    <w:p w:rsidR="00424D83" w:rsidRDefault="00424D83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p w:rsidR="00424D83" w:rsidRPr="00C5195B" w:rsidRDefault="00424D83" w:rsidP="00424D83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         </w:t>
      </w:r>
      <w:r>
        <w:rPr>
          <w:rFonts w:ascii="Times New Roman" w:hAnsi="Times New Roman" w:cs="Times New Roman"/>
          <w:sz w:val="24"/>
          <w:szCs w:val="24"/>
        </w:rPr>
        <w:t>Účtovná jednotka nemá náplň pre túto časť poznámok.</w:t>
      </w:r>
    </w:p>
    <w:p w:rsidR="00424D83" w:rsidRDefault="00424D83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E2561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C11B5" w:rsidRDefault="007C11B5" w:rsidP="00CE03EC">
      <w:pPr>
        <w:spacing w:after="0" w:line="240" w:lineRule="auto"/>
      </w:pPr>
      <w:r>
        <w:separator/>
      </w:r>
    </w:p>
  </w:endnote>
  <w:endnote w:type="continuationSeparator" w:id="0">
    <w:p w:rsidR="007C11B5" w:rsidRDefault="007C11B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C11B5" w:rsidRDefault="007C11B5" w:rsidP="00CE03EC">
      <w:pPr>
        <w:spacing w:after="0" w:line="240" w:lineRule="auto"/>
      </w:pPr>
      <w:r>
        <w:separator/>
      </w:r>
    </w:p>
  </w:footnote>
  <w:footnote w:type="continuationSeparator" w:id="0">
    <w:p w:rsidR="007C11B5" w:rsidRDefault="007C11B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DA6AEB" w:rsidP="004F3D67">
    <w:pPr>
      <w:pStyle w:val="Hlavika"/>
      <w:tabs>
        <w:tab w:val="clear" w:pos="4536"/>
        <w:tab w:val="clear" w:pos="9072"/>
        <w:tab w:val="left" w:pos="4020"/>
      </w:tabs>
      <w:rPr>
        <w:rFonts w:ascii="Times New Roman" w:hAnsi="Times New Roman" w:cs="Times New Roman"/>
        <w:szCs w:val="24"/>
      </w:rPr>
    </w:pPr>
    <w:r w:rsidRPr="00DA6AEB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6163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DA6AE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62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6162" inset=".5mm,.5mm,.5mm,.5mm">
            <w:txbxContent>
              <w:p w:rsidR="007952A6" w:rsidRPr="007952A6" w:rsidRDefault="004F3D6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DA6AE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61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6161" inset=".5mm,.5mm,.5mm,.5mm">
            <w:txbxContent>
              <w:p w:rsidR="00D74108" w:rsidRPr="007952A6" w:rsidRDefault="004F3D6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DA6AE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60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6160" inset=".5mm,.5mm,.5mm,.5mm">
            <w:txbxContent>
              <w:p w:rsidR="0094453C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DA6AE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59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6159" inset=".5mm,.5mm,.5mm,.5mm">
            <w:txbxContent>
              <w:p w:rsidR="0094453C" w:rsidRPr="007952A6" w:rsidRDefault="004F3D6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DA6AE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6158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4F3D6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DA6AE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57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6157" inset=".5mm,.5mm,.5mm,.5mm">
            <w:txbxContent>
              <w:p w:rsidR="007952A6" w:rsidRPr="007952A6" w:rsidRDefault="004F3D6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DA6AE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6156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4F3D6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DA6AE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6155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4F3D6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DA6AE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6154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4F3D6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A6AE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53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6153" inset=".5mm,.5mm,.5mm,.5mm">
            <w:txbxContent>
              <w:p w:rsidR="007952A6" w:rsidRPr="007952A6" w:rsidRDefault="004F3D6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DA6AE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6152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4F3D6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DA6AE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51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6151" inset=".5mm,.5mm,.5mm,.5mm">
            <w:txbxContent>
              <w:p w:rsidR="007952A6" w:rsidRPr="007952A6" w:rsidRDefault="004F3D6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A6AE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6150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4F3D6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DA6AE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49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6149" inset=".5mm,.5mm,.5mm,.5mm">
            <w:txbxContent>
              <w:p w:rsidR="007952A6" w:rsidRPr="007952A6" w:rsidRDefault="004F3D6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DA6AE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6148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4F3D6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DA6AE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47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6147" inset=".5mm,.5mm,.5mm,.5mm">
            <w:txbxContent>
              <w:p w:rsidR="007952A6" w:rsidRPr="007952A6" w:rsidRDefault="004F3D6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A6AE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46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6146" inset=".5mm,.5mm,.5mm,.5mm">
            <w:txbxContent>
              <w:p w:rsidR="00F7125E" w:rsidRPr="007952A6" w:rsidRDefault="004F3D6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A6AE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6145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4F3D6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3314"/>
    <o:shapelayout v:ext="edit">
      <o:idmap v:ext="edit" data="6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F3E00"/>
    <w:rsid w:val="003F4103"/>
    <w:rsid w:val="003F6631"/>
    <w:rsid w:val="00424D83"/>
    <w:rsid w:val="004F3D67"/>
    <w:rsid w:val="00502C66"/>
    <w:rsid w:val="00547F9F"/>
    <w:rsid w:val="005821CD"/>
    <w:rsid w:val="006E4085"/>
    <w:rsid w:val="00757BBC"/>
    <w:rsid w:val="00765283"/>
    <w:rsid w:val="00787C52"/>
    <w:rsid w:val="007920FF"/>
    <w:rsid w:val="007952A6"/>
    <w:rsid w:val="007B5353"/>
    <w:rsid w:val="007C11B5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34797"/>
    <w:rsid w:val="00AF1BE2"/>
    <w:rsid w:val="00B06CAB"/>
    <w:rsid w:val="00BC678C"/>
    <w:rsid w:val="00C21550"/>
    <w:rsid w:val="00C45AF1"/>
    <w:rsid w:val="00C5195B"/>
    <w:rsid w:val="00C875AC"/>
    <w:rsid w:val="00CD1824"/>
    <w:rsid w:val="00CE03EC"/>
    <w:rsid w:val="00D32851"/>
    <w:rsid w:val="00D46426"/>
    <w:rsid w:val="00D74108"/>
    <w:rsid w:val="00D77AF9"/>
    <w:rsid w:val="00DA6AEB"/>
    <w:rsid w:val="00DC3B5F"/>
    <w:rsid w:val="00E03DFF"/>
    <w:rsid w:val="00E42DF0"/>
    <w:rsid w:val="00ED71A7"/>
    <w:rsid w:val="00EE2561"/>
    <w:rsid w:val="00F7125E"/>
    <w:rsid w:val="00F72494"/>
    <w:rsid w:val="00FC18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256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339FAE-6F0C-4F7E-86E8-D862644ADF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4</Pages>
  <Words>646</Words>
  <Characters>3684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Pobisova</cp:lastModifiedBy>
  <cp:revision>3</cp:revision>
  <cp:lastPrinted>2016-03-19T12:40:00Z</cp:lastPrinted>
  <dcterms:created xsi:type="dcterms:W3CDTF">2017-03-19T10:24:00Z</dcterms:created>
  <dcterms:modified xsi:type="dcterms:W3CDTF">2017-03-25T18:50:00Z</dcterms:modified>
</cp:coreProperties>
</file>