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743" w:rsidRDefault="00B85743" w:rsidP="00B8574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:rsidR="00B85743" w:rsidRDefault="00B85743" w:rsidP="00B85743">
      <w:pPr>
        <w:rPr>
          <w:b/>
          <w:i/>
          <w:sz w:val="28"/>
          <w:szCs w:val="28"/>
        </w:rPr>
      </w:pPr>
    </w:p>
    <w:p w:rsidR="00B85743" w:rsidRDefault="00B85743" w:rsidP="00B85743">
      <w:pPr>
        <w:rPr>
          <w:b/>
          <w:i/>
        </w:rPr>
      </w:pPr>
    </w:p>
    <w:p w:rsidR="00B85743" w:rsidRDefault="00B85743" w:rsidP="00B85743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:rsidR="00B85743" w:rsidRDefault="00B85743" w:rsidP="00B85743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:rsidR="00B85743" w:rsidRDefault="00B85743" w:rsidP="00B85743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:rsidR="00B85743" w:rsidRDefault="00B85743" w:rsidP="00B85743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:rsidR="00B85743" w:rsidRDefault="00B85743" w:rsidP="00B85743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:rsidR="00B85743" w:rsidRDefault="00B85743" w:rsidP="00B85743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:rsidR="00B85743" w:rsidRDefault="00B85743" w:rsidP="00B85743">
      <w:pPr>
        <w:rPr>
          <w:b/>
          <w:i/>
        </w:rPr>
      </w:pPr>
    </w:p>
    <w:p w:rsidR="00B85743" w:rsidRDefault="00B85743" w:rsidP="00B85743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85743" w:rsidRDefault="00B85743">
            <w:pPr>
              <w:rPr>
                <w:color w:val="00000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85743" w:rsidRDefault="00B85743">
            <w:pPr>
              <w:rPr>
                <w:color w:val="00000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85743" w:rsidRDefault="00B85743">
            <w:pPr>
              <w:rPr>
                <w:color w:val="00000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85743" w:rsidRDefault="00B85743">
            <w:pPr>
              <w:rPr>
                <w:color w:val="00000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autoumyváreň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85743" w:rsidRDefault="00B85743">
            <w:pPr>
              <w:rPr>
                <w:color w:val="00000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85743" w:rsidRDefault="00B85743">
            <w:pPr>
              <w:rPr>
                <w:color w:val="00000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B85743" w:rsidRDefault="00B85743">
            <w:pPr>
              <w:rPr>
                <w:sz w:val="20"/>
                <w:szCs w:val="20"/>
              </w:rPr>
            </w:pPr>
          </w:p>
        </w:tc>
      </w:tr>
    </w:tbl>
    <w:p w:rsidR="00B85743" w:rsidRDefault="00B85743" w:rsidP="00B85743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162"/>
      </w:tblGrid>
      <w:tr w:rsidR="00B85743" w:rsidTr="00B8574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85743" w:rsidRDefault="00B85743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</w:rPr>
              <w:t>Z.z</w:t>
            </w:r>
            <w:proofErr w:type="spellEnd"/>
            <w:r>
              <w:rPr>
                <w:color w:val="000000"/>
              </w:rPr>
              <w:t xml:space="preserve">. o finančnom sprostredkovaní a finančnom poradenstve, vedený v registri sprostredkovateľov poistenia a sprostredkovateľov zaistenia vedenom Národnou bankou </w:t>
            </w:r>
          </w:p>
        </w:tc>
      </w:tr>
    </w:tbl>
    <w:p w:rsidR="00B85743" w:rsidRDefault="00B85743" w:rsidP="00B85743">
      <w:pPr>
        <w:rPr>
          <w:b/>
          <w:i/>
        </w:rPr>
      </w:pPr>
    </w:p>
    <w:p w:rsidR="00B85743" w:rsidRDefault="00B85743" w:rsidP="00B85743">
      <w:pPr>
        <w:rPr>
          <w:b/>
          <w:i/>
        </w:rPr>
      </w:pPr>
    </w:p>
    <w:p w:rsidR="00B85743" w:rsidRDefault="00B85743" w:rsidP="00B85743">
      <w:pPr>
        <w:jc w:val="both"/>
        <w:rPr>
          <w:b/>
          <w:i/>
        </w:rPr>
      </w:pPr>
      <w:r>
        <w:rPr>
          <w:b/>
          <w:i/>
        </w:rPr>
        <w:lastRenderedPageBreak/>
        <w:t>Právny dôvod na zostavenie účtovnej závierky:</w:t>
      </w: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ind w:firstLine="708"/>
        <w:jc w:val="both"/>
      </w:pPr>
      <w:r>
        <w:t>Účtovná závierka účtovnej jednotky k 31.12.201</w:t>
      </w:r>
      <w:r w:rsidR="00CD4508">
        <w:t>6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201</w:t>
      </w:r>
      <w:r w:rsidR="00CD4508">
        <w:t>6</w:t>
      </w:r>
      <w:r>
        <w:t xml:space="preserve"> do 31. decembra 201</w:t>
      </w:r>
      <w:r w:rsidR="00CD4508">
        <w:t>6</w:t>
      </w:r>
      <w:r>
        <w:t>.</w:t>
      </w: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:rsidR="00B85743" w:rsidRDefault="00B85743" w:rsidP="00B85743">
      <w:pPr>
        <w:rPr>
          <w:b/>
        </w:rPr>
      </w:pPr>
    </w:p>
    <w:p w:rsidR="00B85743" w:rsidRDefault="00B85743" w:rsidP="00B85743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:rsidR="00B85743" w:rsidRDefault="00B85743" w:rsidP="00B85743">
      <w:pPr>
        <w:rPr>
          <w:b/>
          <w:i/>
        </w:rPr>
      </w:pPr>
    </w:p>
    <w:p w:rsidR="00B85743" w:rsidRDefault="00B85743" w:rsidP="00B85743">
      <w:pPr>
        <w:rPr>
          <w:b/>
          <w:i/>
        </w:rPr>
      </w:pPr>
    </w:p>
    <w:p w:rsidR="00B85743" w:rsidRDefault="00B85743" w:rsidP="00B8574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:rsidR="00B85743" w:rsidRDefault="00B85743" w:rsidP="00B85743">
      <w:pPr>
        <w:jc w:val="both"/>
      </w:pPr>
    </w:p>
    <w:p w:rsidR="00B85743" w:rsidRDefault="00B85743" w:rsidP="00B85743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:rsidR="00B85743" w:rsidRDefault="00B85743" w:rsidP="00B85743">
      <w:pPr>
        <w:ind w:firstLine="708"/>
        <w:jc w:val="both"/>
      </w:pPr>
      <w:r>
        <w:t>Účtovná jednotka nemá povinnosť auditu.</w:t>
      </w:r>
    </w:p>
    <w:p w:rsidR="00B85743" w:rsidRDefault="00B85743" w:rsidP="00B85743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:rsidR="00B85743" w:rsidRDefault="00B85743" w:rsidP="00B85743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:rsidR="00B85743" w:rsidRDefault="00B85743" w:rsidP="00B85743">
      <w:pPr>
        <w:ind w:firstLine="708"/>
        <w:jc w:val="both"/>
      </w:pPr>
      <w:r>
        <w:t>Účtovné metódy a všeobecné účtovné zásady boli počas účtovného obdobia dodržané.</w:t>
      </w: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:rsidR="00B85743" w:rsidRDefault="00B85743" w:rsidP="00B85743">
      <w:pPr>
        <w:ind w:firstLine="708"/>
        <w:jc w:val="both"/>
      </w:pPr>
      <w:r>
        <w:t xml:space="preserve">Dlhodobý hmotný majetok sa odpisuje  metódou rovnomerného odpisovania. </w:t>
      </w:r>
    </w:p>
    <w:p w:rsidR="00B85743" w:rsidRDefault="00B85743" w:rsidP="00B85743">
      <w:pPr>
        <w:ind w:firstLine="708"/>
        <w:jc w:val="both"/>
      </w:pPr>
      <w:r>
        <w:t>Účtovná jednotka zostavila pre bežné účtovné obdobie odpisový plán pre dlhodobý hmotný majetok.</w:t>
      </w:r>
    </w:p>
    <w:p w:rsidR="00B85743" w:rsidRDefault="00B85743" w:rsidP="00B85743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:rsidR="00B85743" w:rsidRDefault="00B85743" w:rsidP="00B85743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jc w:val="both"/>
        <w:rPr>
          <w:b/>
          <w:i/>
        </w:rPr>
      </w:pPr>
      <w:r>
        <w:rPr>
          <w:b/>
          <w:i/>
        </w:rPr>
        <w:t>Pohľadávky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  <w:r>
        <w:t>Pohľadávky pri ich vzniku sa oceňujú ich menovitou hodnotou</w:t>
      </w:r>
    </w:p>
    <w:p w:rsidR="00B85743" w:rsidRDefault="00B85743" w:rsidP="00B85743">
      <w:pPr>
        <w:jc w:val="both"/>
      </w:pPr>
    </w:p>
    <w:p w:rsidR="00B85743" w:rsidRDefault="00B85743" w:rsidP="00B85743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  <w:r>
        <w:t>Peňažné prostriedky a ceniny sa oceňujú ich menovitou hodnotou</w:t>
      </w:r>
    </w:p>
    <w:p w:rsidR="00B85743" w:rsidRDefault="00B85743" w:rsidP="00B8574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B85743" w:rsidRDefault="00B85743" w:rsidP="00B85743">
      <w:pPr>
        <w:jc w:val="both"/>
        <w:rPr>
          <w:b/>
          <w:i/>
        </w:rPr>
      </w:pPr>
      <w:r>
        <w:rPr>
          <w:b/>
          <w:i/>
        </w:rPr>
        <w:lastRenderedPageBreak/>
        <w:t xml:space="preserve">Náklady budúcich období 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jc w:val="both"/>
        <w:rPr>
          <w:b/>
          <w:i/>
        </w:rPr>
      </w:pPr>
      <w:r>
        <w:rPr>
          <w:b/>
          <w:i/>
        </w:rPr>
        <w:t>Rezervy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:rsidR="00B85743" w:rsidRDefault="00B85743" w:rsidP="00B85743">
      <w:pPr>
        <w:jc w:val="both"/>
      </w:pPr>
    </w:p>
    <w:p w:rsidR="00B85743" w:rsidRDefault="00B85743" w:rsidP="00B85743">
      <w:pPr>
        <w:jc w:val="both"/>
        <w:rPr>
          <w:b/>
          <w:i/>
        </w:rPr>
      </w:pPr>
      <w:r>
        <w:rPr>
          <w:b/>
          <w:i/>
        </w:rPr>
        <w:t>Záväzky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jc w:val="both"/>
        <w:rPr>
          <w:b/>
        </w:rPr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b/>
          <w:sz w:val="28"/>
          <w:szCs w:val="28"/>
        </w:rPr>
      </w:pPr>
    </w:p>
    <w:p w:rsidR="00B85743" w:rsidRDefault="00B85743" w:rsidP="00B85743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:rsidR="00B85743" w:rsidRDefault="00B85743" w:rsidP="00B85743">
      <w:pPr>
        <w:jc w:val="both"/>
      </w:pPr>
    </w:p>
    <w:p w:rsidR="00B85743" w:rsidRDefault="00B85743" w:rsidP="00B85743">
      <w:pPr>
        <w:rPr>
          <w:szCs w:val="22"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2"/>
        <w:gridCol w:w="6"/>
        <w:gridCol w:w="1015"/>
        <w:gridCol w:w="847"/>
        <w:gridCol w:w="848"/>
        <w:gridCol w:w="14"/>
        <w:gridCol w:w="974"/>
        <w:gridCol w:w="20"/>
        <w:gridCol w:w="968"/>
        <w:gridCol w:w="57"/>
        <w:gridCol w:w="650"/>
        <w:gridCol w:w="706"/>
        <w:gridCol w:w="847"/>
        <w:gridCol w:w="905"/>
      </w:tblGrid>
      <w:tr w:rsidR="00B85743" w:rsidTr="00B8574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85743" w:rsidRDefault="00B85743" w:rsidP="00CB23F6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 201</w:t>
            </w:r>
            <w:r w:rsidR="00CB23F6">
              <w:rPr>
                <w:b/>
                <w:bCs/>
                <w:szCs w:val="22"/>
              </w:rPr>
              <w:t>6</w:t>
            </w:r>
            <w:r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</w:t>
            </w:r>
          </w:p>
        </w:tc>
      </w:tr>
      <w:tr w:rsidR="00B85743" w:rsidTr="00B85743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85743" w:rsidTr="00B8574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187173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177120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D4508">
              <w:rPr>
                <w:szCs w:val="22"/>
              </w:rPr>
              <w:t>64294</w:t>
            </w: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73859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CD4508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73859</w:t>
            </w: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D4508">
              <w:rPr>
                <w:szCs w:val="22"/>
              </w:rPr>
              <w:t>3314</w:t>
            </w: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187173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85743" w:rsidRDefault="00CD4508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217665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CD4508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404839</w:t>
            </w: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B85743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D4508">
              <w:rPr>
                <w:szCs w:val="22"/>
              </w:rPr>
              <w:t>52103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B85743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D4508">
              <w:rPr>
                <w:szCs w:val="22"/>
              </w:rPr>
              <w:t>46250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D4508">
              <w:rPr>
                <w:szCs w:val="22"/>
              </w:rPr>
              <w:t>98353</w:t>
            </w: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4679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50863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55542</w:t>
            </w: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85743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CD4508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85743" w:rsidRDefault="00B85743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D4508">
              <w:rPr>
                <w:szCs w:val="22"/>
              </w:rPr>
              <w:t>56783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85743" w:rsidRDefault="00B85743" w:rsidP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D4508">
              <w:rPr>
                <w:szCs w:val="22"/>
              </w:rPr>
              <w:t>63799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320581</w:t>
            </w: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85743" w:rsidTr="00B857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B85743" w:rsidTr="00B8574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85743" w:rsidRDefault="00CB23F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85743" w:rsidRDefault="00CB23F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30870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CB23F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65940</w:t>
            </w:r>
          </w:p>
        </w:tc>
      </w:tr>
      <w:tr w:rsidR="00B85743" w:rsidTr="00B8574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85743" w:rsidRDefault="00CB23F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30390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85743" w:rsidRDefault="00CB23F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53868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CB23F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84258</w:t>
            </w:r>
          </w:p>
        </w:tc>
      </w:tr>
    </w:tbl>
    <w:p w:rsidR="00B85743" w:rsidRDefault="00B85743" w:rsidP="00B85743">
      <w:pPr>
        <w:rPr>
          <w:szCs w:val="22"/>
        </w:rPr>
      </w:pPr>
    </w:p>
    <w:p w:rsidR="00B85743" w:rsidRDefault="00B85743" w:rsidP="00B85743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8"/>
        <w:gridCol w:w="57"/>
        <w:gridCol w:w="650"/>
        <w:gridCol w:w="706"/>
        <w:gridCol w:w="847"/>
        <w:gridCol w:w="905"/>
      </w:tblGrid>
      <w:tr w:rsidR="00B85743" w:rsidTr="00CD4508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6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85743" w:rsidTr="00CD4508">
        <w:trPr>
          <w:trHeight w:val="1537"/>
          <w:tblHeader/>
          <w:jc w:val="center"/>
        </w:trPr>
        <w:tc>
          <w:tcPr>
            <w:tcW w:w="153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85743" w:rsidTr="00CD4508">
        <w:trPr>
          <w:trHeight w:val="155"/>
          <w:tblHeader/>
          <w:jc w:val="center"/>
        </w:trPr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85743" w:rsidRDefault="00B8574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B85743" w:rsidTr="00CD4508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15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187173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166539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353713</w:t>
            </w: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42891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42892</w:t>
            </w: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32310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32310</w:t>
            </w: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154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187173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177120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364294</w:t>
            </w: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154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147424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121749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269173</w:t>
            </w: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4679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56811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61490</w:t>
            </w: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32310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32310</w:t>
            </w: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4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154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152103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146250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298353</w:t>
            </w: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D4508" w:rsidTr="00CD4508">
        <w:trPr>
          <w:trHeight w:val="397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CD4508" w:rsidTr="00CD4508">
        <w:trPr>
          <w:trHeight w:val="278"/>
          <w:tblHeader/>
          <w:jc w:val="center"/>
        </w:trPr>
        <w:tc>
          <w:tcPr>
            <w:tcW w:w="15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39749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44790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84539</w:t>
            </w:r>
          </w:p>
        </w:tc>
      </w:tr>
      <w:tr w:rsidR="00CD4508" w:rsidTr="00CD4508">
        <w:trPr>
          <w:trHeight w:val="290"/>
          <w:tblHeader/>
          <w:jc w:val="center"/>
        </w:trPr>
        <w:tc>
          <w:tcPr>
            <w:tcW w:w="15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08" w:rsidRDefault="00CD450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30870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4508" w:rsidRDefault="00CD4508" w:rsidP="004C7D17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65940</w:t>
            </w:r>
          </w:p>
        </w:tc>
      </w:tr>
    </w:tbl>
    <w:p w:rsidR="00B85743" w:rsidRDefault="00B85743" w:rsidP="00B85743">
      <w:pPr>
        <w:jc w:val="both"/>
      </w:pPr>
    </w:p>
    <w:p w:rsidR="00B85743" w:rsidRDefault="00B85743" w:rsidP="00B85743">
      <w:pPr>
        <w:jc w:val="both"/>
      </w:pPr>
    </w:p>
    <w:p w:rsidR="00B85743" w:rsidRDefault="00B85743" w:rsidP="00B85743">
      <w:pPr>
        <w:jc w:val="both"/>
        <w:rPr>
          <w:b/>
          <w:sz w:val="22"/>
          <w:szCs w:val="22"/>
        </w:rPr>
      </w:pPr>
    </w:p>
    <w:p w:rsidR="00B85743" w:rsidRDefault="00B85743" w:rsidP="00B85743">
      <w:pPr>
        <w:jc w:val="both"/>
        <w:rPr>
          <w:b/>
          <w:sz w:val="22"/>
          <w:szCs w:val="22"/>
        </w:rPr>
      </w:pPr>
    </w:p>
    <w:p w:rsidR="00B85743" w:rsidRDefault="00B85743" w:rsidP="00B85743">
      <w:pPr>
        <w:jc w:val="both"/>
        <w:rPr>
          <w:b/>
        </w:rPr>
      </w:pPr>
      <w:r>
        <w:rPr>
          <w:b/>
        </w:rPr>
        <w:t>Pohľadávky</w:t>
      </w:r>
    </w:p>
    <w:p w:rsidR="00B85743" w:rsidRDefault="00B85743" w:rsidP="00B85743">
      <w:pPr>
        <w:jc w:val="both"/>
      </w:pPr>
    </w:p>
    <w:p w:rsidR="00B85743" w:rsidRDefault="00B85743" w:rsidP="00B85743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:rsidR="00B85743" w:rsidRDefault="00B85743" w:rsidP="00B85743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B85743" w:rsidTr="00B85743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Pohľadávky spolu</w:t>
            </w:r>
          </w:p>
        </w:tc>
      </w:tr>
      <w:tr w:rsidR="00B85743" w:rsidTr="00B8574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B85743" w:rsidTr="00B8574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rPr>
                <w:b/>
                <w:szCs w:val="22"/>
              </w:rPr>
            </w:pPr>
          </w:p>
        </w:tc>
      </w:tr>
      <w:tr w:rsidR="00B85743" w:rsidTr="00B8574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5743" w:rsidRDefault="00B85743" w:rsidP="00CB23F6">
            <w:pPr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CB23F6">
              <w:rPr>
                <w:szCs w:val="22"/>
              </w:rPr>
              <w:t>51137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 w:rsidP="00CB23F6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CB23F6">
              <w:rPr>
                <w:szCs w:val="22"/>
              </w:rPr>
              <w:t>51137</w:t>
            </w: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5743" w:rsidRDefault="00CB23F6">
            <w:pPr>
              <w:rPr>
                <w:szCs w:val="22"/>
              </w:rPr>
            </w:pPr>
            <w:r>
              <w:rPr>
                <w:szCs w:val="22"/>
              </w:rPr>
              <w:t xml:space="preserve">           860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CB23F6" w:rsidP="00CB23F6">
            <w:pPr>
              <w:rPr>
                <w:szCs w:val="22"/>
              </w:rPr>
            </w:pPr>
            <w:r>
              <w:rPr>
                <w:szCs w:val="22"/>
              </w:rPr>
              <w:t xml:space="preserve">             860</w:t>
            </w: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5743" w:rsidRDefault="00B85743" w:rsidP="00CB23F6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 w:rsidP="00CB23F6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5743" w:rsidRDefault="00B85743" w:rsidP="00CB23F6">
            <w:pPr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CB23F6">
              <w:rPr>
                <w:szCs w:val="22"/>
              </w:rPr>
              <w:t>13895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 w:rsidP="00CB23F6">
            <w:pPr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CB23F6">
              <w:rPr>
                <w:szCs w:val="22"/>
              </w:rPr>
              <w:t>13895</w:t>
            </w:r>
          </w:p>
        </w:tc>
      </w:tr>
      <w:tr w:rsidR="00B85743" w:rsidTr="00B8574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85743" w:rsidRDefault="00B85743" w:rsidP="00CB23F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  <w:r w:rsidR="00CB23F6">
              <w:rPr>
                <w:b/>
                <w:szCs w:val="22"/>
              </w:rPr>
              <w:t>65892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5743" w:rsidRDefault="00B85743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 w:rsidP="00CB23F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CB23F6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 xml:space="preserve">  </w:t>
            </w:r>
            <w:r w:rsidR="00CB23F6">
              <w:rPr>
                <w:b/>
                <w:szCs w:val="22"/>
              </w:rPr>
              <w:t>65892</w:t>
            </w:r>
          </w:p>
        </w:tc>
      </w:tr>
    </w:tbl>
    <w:p w:rsidR="00B85743" w:rsidRDefault="00B85743" w:rsidP="00B85743">
      <w:pPr>
        <w:jc w:val="both"/>
        <w:rPr>
          <w:szCs w:val="22"/>
        </w:rPr>
      </w:pPr>
    </w:p>
    <w:p w:rsidR="00B85743" w:rsidRDefault="00B85743" w:rsidP="00B85743">
      <w:pPr>
        <w:jc w:val="both"/>
        <w:rPr>
          <w:szCs w:val="22"/>
        </w:rPr>
      </w:pPr>
    </w:p>
    <w:p w:rsidR="00B85743" w:rsidRDefault="00B85743" w:rsidP="00B85743">
      <w:pPr>
        <w:rPr>
          <w:lang w:eastAsia="en-US"/>
        </w:rPr>
      </w:pPr>
    </w:p>
    <w:p w:rsidR="00B85743" w:rsidRDefault="00B85743" w:rsidP="00B85743">
      <w:pPr>
        <w:jc w:val="both"/>
        <w:rPr>
          <w:b/>
        </w:rPr>
      </w:pPr>
      <w:r>
        <w:rPr>
          <w:b/>
        </w:rPr>
        <w:t xml:space="preserve">Finančné účty 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B85743" w:rsidTr="00B85743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Bezprostredne predchádzajúce účtovné obdobie</w:t>
            </w:r>
          </w:p>
        </w:tc>
      </w:tr>
      <w:tr w:rsidR="00CB23F6" w:rsidTr="00B8574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23F6" w:rsidRDefault="00CB23F6">
            <w:pPr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23F6" w:rsidRDefault="00CB23F6" w:rsidP="00CB23F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1391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23F6" w:rsidRDefault="00CB23F6" w:rsidP="004C7D1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4721</w:t>
            </w:r>
          </w:p>
        </w:tc>
      </w:tr>
      <w:tr w:rsidR="00CB23F6" w:rsidTr="00B85743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23F6" w:rsidRDefault="00CB23F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23F6" w:rsidRDefault="00CB23F6" w:rsidP="00CB23F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64698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23F6" w:rsidRDefault="00CB23F6" w:rsidP="004C7D17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71147</w:t>
            </w:r>
          </w:p>
        </w:tc>
      </w:tr>
      <w:tr w:rsidR="00CB23F6" w:rsidTr="00B85743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23F6" w:rsidRDefault="00CB23F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3F6" w:rsidRDefault="00CB23F6">
            <w:pPr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3F6" w:rsidRDefault="00CB23F6" w:rsidP="004C7D17">
            <w:pPr>
              <w:rPr>
                <w:bCs/>
                <w:szCs w:val="22"/>
              </w:rPr>
            </w:pPr>
          </w:p>
        </w:tc>
      </w:tr>
      <w:tr w:rsidR="00CB23F6" w:rsidTr="00B8574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23F6" w:rsidRDefault="00CB23F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3F6" w:rsidRDefault="00CB23F6">
            <w:pPr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3F6" w:rsidRDefault="00CB23F6" w:rsidP="004C7D17">
            <w:pPr>
              <w:rPr>
                <w:bCs/>
                <w:szCs w:val="22"/>
              </w:rPr>
            </w:pPr>
          </w:p>
        </w:tc>
      </w:tr>
      <w:tr w:rsidR="00CB23F6" w:rsidTr="00B8574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F6" w:rsidRDefault="00CB23F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B23F6" w:rsidRDefault="00CB23F6" w:rsidP="00CB23F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66089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F6" w:rsidRDefault="00CB23F6" w:rsidP="004C7D1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75868</w:t>
            </w:r>
          </w:p>
        </w:tc>
      </w:tr>
    </w:tbl>
    <w:p w:rsidR="00B85743" w:rsidRDefault="00B85743" w:rsidP="00B85743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85743" w:rsidRDefault="00B85743" w:rsidP="00B85743">
      <w:pPr>
        <w:jc w:val="both"/>
      </w:pPr>
    </w:p>
    <w:p w:rsidR="00B85743" w:rsidRDefault="00B85743" w:rsidP="00B85743">
      <w:pPr>
        <w:jc w:val="both"/>
      </w:pPr>
    </w:p>
    <w:p w:rsidR="00B85743" w:rsidRDefault="00B85743" w:rsidP="00B85743">
      <w:pPr>
        <w:jc w:val="both"/>
        <w:rPr>
          <w:b/>
        </w:rPr>
      </w:pPr>
    </w:p>
    <w:p w:rsidR="00B85743" w:rsidRDefault="00B85743" w:rsidP="00B85743">
      <w:pPr>
        <w:jc w:val="both"/>
        <w:rPr>
          <w:b/>
        </w:rPr>
      </w:pPr>
      <w:r>
        <w:rPr>
          <w:b/>
        </w:rPr>
        <w:t>Významné položky časového rozlíšenia</w:t>
      </w:r>
    </w:p>
    <w:p w:rsidR="00B85743" w:rsidRDefault="00B85743" w:rsidP="00B85743">
      <w:pPr>
        <w:jc w:val="both"/>
        <w:rPr>
          <w:b/>
        </w:rPr>
      </w:pPr>
      <w:r>
        <w:rPr>
          <w:b/>
        </w:rPr>
        <w:tab/>
      </w:r>
    </w:p>
    <w:p w:rsidR="00B85743" w:rsidRDefault="00B85743" w:rsidP="00B85743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:rsidR="00B85743" w:rsidRDefault="00B85743" w:rsidP="00B85743">
      <w:pPr>
        <w:jc w:val="both"/>
        <w:rPr>
          <w:b/>
        </w:rPr>
      </w:pPr>
    </w:p>
    <w:p w:rsidR="00B85743" w:rsidRDefault="00B85743" w:rsidP="00B85743">
      <w:pPr>
        <w:jc w:val="both"/>
        <w:rPr>
          <w:b/>
        </w:rPr>
      </w:pPr>
    </w:p>
    <w:p w:rsidR="00B85743" w:rsidRDefault="00B85743" w:rsidP="00B85743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:rsidR="00B85743" w:rsidRDefault="00B85743" w:rsidP="00B85743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1"/>
        <w:gridCol w:w="2529"/>
        <w:gridCol w:w="2482"/>
      </w:tblGrid>
      <w:tr w:rsidR="00B85743" w:rsidTr="00B85743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  <w:tc>
          <w:tcPr>
            <w:tcW w:w="2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Predchádzajúce UO</w:t>
            </w:r>
          </w:p>
        </w:tc>
      </w:tr>
      <w:tr w:rsidR="00F93215" w:rsidTr="00B8574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krátkodobé,  z toho: </w:t>
            </w:r>
          </w:p>
        </w:tc>
        <w:tc>
          <w:tcPr>
            <w:tcW w:w="2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93215" w:rsidRDefault="00F93215">
            <w:pPr>
              <w:spacing w:line="360" w:lineRule="auto"/>
              <w:jc w:val="center"/>
            </w:pPr>
            <w:r>
              <w:t>2858</w:t>
            </w:r>
          </w:p>
        </w:tc>
        <w:tc>
          <w:tcPr>
            <w:tcW w:w="248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3215" w:rsidRDefault="00F93215" w:rsidP="004C7D17">
            <w:pPr>
              <w:spacing w:line="360" w:lineRule="auto"/>
              <w:jc w:val="center"/>
            </w:pPr>
            <w:r>
              <w:t>1819</w:t>
            </w:r>
          </w:p>
        </w:tc>
      </w:tr>
      <w:tr w:rsidR="00F93215" w:rsidTr="00B8574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r>
              <w:t>Poistenie majetku</w:t>
            </w:r>
          </w:p>
        </w:tc>
        <w:tc>
          <w:tcPr>
            <w:tcW w:w="2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93215" w:rsidRDefault="00F93215">
            <w:pPr>
              <w:spacing w:line="360" w:lineRule="auto"/>
              <w:jc w:val="center"/>
            </w:pPr>
            <w:r>
              <w:t>1717</w:t>
            </w:r>
          </w:p>
        </w:tc>
        <w:tc>
          <w:tcPr>
            <w:tcW w:w="248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3215" w:rsidRDefault="00F93215" w:rsidP="004C7D17">
            <w:pPr>
              <w:spacing w:line="360" w:lineRule="auto"/>
              <w:jc w:val="center"/>
            </w:pPr>
            <w:r>
              <w:t>1515</w:t>
            </w:r>
          </w:p>
        </w:tc>
      </w:tr>
      <w:tr w:rsidR="00F93215" w:rsidTr="00B85743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r>
              <w:lastRenderedPageBreak/>
              <w:t>Ostatné</w:t>
            </w:r>
          </w:p>
        </w:tc>
        <w:tc>
          <w:tcPr>
            <w:tcW w:w="2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93215" w:rsidRDefault="00F93215">
            <w:pPr>
              <w:spacing w:line="360" w:lineRule="auto"/>
              <w:jc w:val="center"/>
            </w:pPr>
            <w:r>
              <w:t>1141</w:t>
            </w:r>
          </w:p>
        </w:tc>
        <w:tc>
          <w:tcPr>
            <w:tcW w:w="248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3215" w:rsidRDefault="00F93215" w:rsidP="004C7D17">
            <w:pPr>
              <w:spacing w:line="360" w:lineRule="auto"/>
              <w:jc w:val="center"/>
            </w:pPr>
            <w:r>
              <w:t>304</w:t>
            </w:r>
          </w:p>
        </w:tc>
      </w:tr>
    </w:tbl>
    <w:p w:rsidR="00B85743" w:rsidRDefault="00B85743" w:rsidP="00B85743">
      <w:pPr>
        <w:jc w:val="both"/>
        <w:rPr>
          <w:b/>
        </w:rPr>
      </w:pP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:rsidR="00B85743" w:rsidRDefault="00B85743" w:rsidP="00B85743">
      <w:pPr>
        <w:jc w:val="both"/>
        <w:rPr>
          <w:b/>
          <w:i/>
        </w:rPr>
      </w:pP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pStyle w:val="Nzov"/>
        <w:numPr>
          <w:ilvl w:val="0"/>
          <w:numId w:val="4"/>
        </w:numPr>
        <w:spacing w:before="0" w:beforeAutospacing="0" w:after="0"/>
        <w:ind w:left="644"/>
        <w:jc w:val="both"/>
      </w:pPr>
      <w:r>
        <w:t>Informácie k prílohe č. 3 časti G. písm. a) tretiemu bodu o rozdelení účtovného zisku alebo o </w:t>
      </w:r>
      <w:proofErr w:type="spellStart"/>
      <w:r>
        <w:t>vysporiadaní</w:t>
      </w:r>
      <w:proofErr w:type="spellEnd"/>
      <w:r>
        <w:t xml:space="preserve"> účtovnej straty </w:t>
      </w:r>
    </w:p>
    <w:p w:rsidR="00B85743" w:rsidRDefault="00B85743" w:rsidP="00B85743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B85743" w:rsidTr="00B8574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Bezprostredne predchádzajúce účtovné obdobie</w:t>
            </w:r>
          </w:p>
        </w:tc>
      </w:tr>
      <w:tr w:rsidR="00B85743" w:rsidTr="00B8574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F932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 w:rsidP="00F9321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F93215">
              <w:rPr>
                <w:szCs w:val="22"/>
              </w:rPr>
              <w:t>590</w:t>
            </w: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B85743" w:rsidTr="00B857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 w:rsidP="00F9321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  <w:r w:rsidR="00F93215">
              <w:rPr>
                <w:szCs w:val="22"/>
              </w:rPr>
              <w:t>590</w:t>
            </w:r>
          </w:p>
        </w:tc>
      </w:tr>
    </w:tbl>
    <w:p w:rsidR="00B85743" w:rsidRDefault="00B85743" w:rsidP="00B85743">
      <w:pPr>
        <w:rPr>
          <w:lang w:eastAsia="en-US"/>
        </w:rPr>
      </w:pPr>
    </w:p>
    <w:p w:rsidR="00B85743" w:rsidRDefault="00B85743" w:rsidP="00B85743">
      <w:pPr>
        <w:rPr>
          <w:b/>
          <w:lang w:eastAsia="en-US"/>
        </w:rPr>
      </w:pPr>
      <w:r>
        <w:rPr>
          <w:b/>
        </w:rPr>
        <w:t>Informácie o rezervách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53"/>
        <w:gridCol w:w="2020"/>
        <w:gridCol w:w="847"/>
        <w:gridCol w:w="775"/>
        <w:gridCol w:w="726"/>
        <w:gridCol w:w="1869"/>
      </w:tblGrid>
      <w:tr w:rsidR="00B85743" w:rsidTr="00F93215">
        <w:trPr>
          <w:trHeight w:val="330"/>
          <w:jc w:val="center"/>
        </w:trPr>
        <w:tc>
          <w:tcPr>
            <w:tcW w:w="164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335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</w:tr>
      <w:tr w:rsidR="00B85743" w:rsidTr="00F93215">
        <w:trPr>
          <w:trHeight w:val="345"/>
          <w:jc w:val="center"/>
        </w:trPr>
        <w:tc>
          <w:tcPr>
            <w:tcW w:w="1643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45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Tvorba</w:t>
            </w:r>
          </w:p>
        </w:tc>
        <w:tc>
          <w:tcPr>
            <w:tcW w:w="4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Použitie</w:t>
            </w:r>
          </w:p>
        </w:tc>
        <w:tc>
          <w:tcPr>
            <w:tcW w:w="39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Zrušenie</w:t>
            </w:r>
          </w:p>
        </w:tc>
        <w:tc>
          <w:tcPr>
            <w:tcW w:w="100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B85743" w:rsidTr="00F93215">
        <w:trPr>
          <w:trHeight w:val="330"/>
          <w:jc w:val="center"/>
        </w:trPr>
        <w:tc>
          <w:tcPr>
            <w:tcW w:w="16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4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85743" w:rsidTr="00F93215">
        <w:trPr>
          <w:trHeight w:val="330"/>
          <w:jc w:val="center"/>
        </w:trPr>
        <w:tc>
          <w:tcPr>
            <w:tcW w:w="16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1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F93215">
        <w:trPr>
          <w:trHeight w:val="369"/>
          <w:jc w:val="center"/>
        </w:trPr>
        <w:tc>
          <w:tcPr>
            <w:tcW w:w="16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1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F93215">
        <w:trPr>
          <w:trHeight w:val="369"/>
          <w:jc w:val="center"/>
        </w:trPr>
        <w:tc>
          <w:tcPr>
            <w:tcW w:w="16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F93215">
        <w:trPr>
          <w:trHeight w:val="369"/>
          <w:jc w:val="center"/>
        </w:trPr>
        <w:tc>
          <w:tcPr>
            <w:tcW w:w="16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F93215">
        <w:trPr>
          <w:trHeight w:val="369"/>
          <w:jc w:val="center"/>
        </w:trPr>
        <w:tc>
          <w:tcPr>
            <w:tcW w:w="16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b/>
                <w:bCs/>
                <w:szCs w:val="22"/>
              </w:rPr>
            </w:pPr>
          </w:p>
        </w:tc>
        <w:tc>
          <w:tcPr>
            <w:tcW w:w="10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45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39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00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</w:tr>
      <w:tr w:rsidR="00F93215" w:rsidTr="00F93215">
        <w:trPr>
          <w:trHeight w:val="330"/>
          <w:jc w:val="center"/>
        </w:trPr>
        <w:tc>
          <w:tcPr>
            <w:tcW w:w="16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215" w:rsidRDefault="00F93215" w:rsidP="004C7D17">
            <w:pPr>
              <w:rPr>
                <w:szCs w:val="22"/>
              </w:rPr>
            </w:pPr>
            <w:r>
              <w:rPr>
                <w:szCs w:val="22"/>
              </w:rPr>
              <w:t> 3581</w:t>
            </w:r>
          </w:p>
        </w:tc>
        <w:tc>
          <w:tcPr>
            <w:tcW w:w="45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41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215" w:rsidRDefault="00F93215" w:rsidP="00F93215">
            <w:pPr>
              <w:rPr>
                <w:szCs w:val="22"/>
              </w:rPr>
            </w:pPr>
            <w:r>
              <w:rPr>
                <w:szCs w:val="22"/>
              </w:rPr>
              <w:t> 3581</w:t>
            </w:r>
          </w:p>
        </w:tc>
        <w:tc>
          <w:tcPr>
            <w:tcW w:w="3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 w:rsidP="00F93215">
            <w:pPr>
              <w:rPr>
                <w:szCs w:val="22"/>
              </w:rPr>
            </w:pPr>
            <w:r>
              <w:rPr>
                <w:szCs w:val="22"/>
              </w:rPr>
              <w:t> 3259</w:t>
            </w:r>
          </w:p>
        </w:tc>
      </w:tr>
      <w:tr w:rsidR="00F93215" w:rsidTr="00F93215">
        <w:trPr>
          <w:trHeight w:val="369"/>
          <w:jc w:val="center"/>
        </w:trPr>
        <w:tc>
          <w:tcPr>
            <w:tcW w:w="164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 sa odvody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215" w:rsidRDefault="00F93215" w:rsidP="004C7D17">
            <w:pPr>
              <w:rPr>
                <w:szCs w:val="22"/>
              </w:rPr>
            </w:pPr>
            <w:r>
              <w:rPr>
                <w:szCs w:val="22"/>
              </w:rPr>
              <w:t> 3581</w:t>
            </w:r>
          </w:p>
        </w:tc>
        <w:tc>
          <w:tcPr>
            <w:tcW w:w="45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41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215" w:rsidRDefault="00F93215" w:rsidP="004C7D17">
            <w:pPr>
              <w:rPr>
                <w:szCs w:val="22"/>
              </w:rPr>
            </w:pPr>
            <w:r>
              <w:rPr>
                <w:szCs w:val="22"/>
              </w:rPr>
              <w:t xml:space="preserve"> 3581</w:t>
            </w:r>
          </w:p>
        </w:tc>
        <w:tc>
          <w:tcPr>
            <w:tcW w:w="3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0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 w:rsidP="00F93215">
            <w:pPr>
              <w:rPr>
                <w:szCs w:val="22"/>
              </w:rPr>
            </w:pPr>
            <w:r>
              <w:rPr>
                <w:szCs w:val="22"/>
              </w:rPr>
              <w:t> 3259</w:t>
            </w:r>
          </w:p>
        </w:tc>
      </w:tr>
      <w:tr w:rsidR="00F93215" w:rsidTr="00F93215">
        <w:trPr>
          <w:trHeight w:val="479"/>
          <w:jc w:val="center"/>
        </w:trPr>
        <w:tc>
          <w:tcPr>
            <w:tcW w:w="16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10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45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41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3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100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</w:tr>
      <w:tr w:rsidR="00F93215" w:rsidTr="00F93215">
        <w:trPr>
          <w:trHeight w:val="369"/>
          <w:jc w:val="center"/>
        </w:trPr>
        <w:tc>
          <w:tcPr>
            <w:tcW w:w="16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10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45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4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3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100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</w:tr>
      <w:tr w:rsidR="00F93215" w:rsidTr="00F93215">
        <w:trPr>
          <w:trHeight w:val="369"/>
          <w:jc w:val="center"/>
        </w:trPr>
        <w:tc>
          <w:tcPr>
            <w:tcW w:w="16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  <w:tc>
          <w:tcPr>
            <w:tcW w:w="10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>
            <w:pPr>
              <w:rPr>
                <w:szCs w:val="22"/>
              </w:rPr>
            </w:pPr>
          </w:p>
        </w:tc>
      </w:tr>
      <w:tr w:rsidR="00F93215" w:rsidTr="00F93215">
        <w:trPr>
          <w:trHeight w:val="369"/>
          <w:jc w:val="center"/>
        </w:trPr>
        <w:tc>
          <w:tcPr>
            <w:tcW w:w="16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215" w:rsidRDefault="00F93215">
            <w:pPr>
              <w:rPr>
                <w:b/>
                <w:szCs w:val="22"/>
              </w:rPr>
            </w:pPr>
          </w:p>
        </w:tc>
        <w:tc>
          <w:tcPr>
            <w:tcW w:w="10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b/>
                <w:szCs w:val="22"/>
              </w:rPr>
            </w:pP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b/>
                <w:szCs w:val="22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b/>
                <w:szCs w:val="22"/>
              </w:rPr>
            </w:pP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3215" w:rsidRDefault="00F93215">
            <w:pPr>
              <w:rPr>
                <w:b/>
                <w:szCs w:val="22"/>
              </w:rPr>
            </w:pPr>
          </w:p>
        </w:tc>
        <w:tc>
          <w:tcPr>
            <w:tcW w:w="10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215" w:rsidRDefault="00F93215">
            <w:pPr>
              <w:rPr>
                <w:b/>
                <w:szCs w:val="22"/>
              </w:rPr>
            </w:pPr>
          </w:p>
        </w:tc>
      </w:tr>
    </w:tbl>
    <w:p w:rsidR="00B85743" w:rsidRDefault="00B85743" w:rsidP="00B85743">
      <w:pPr>
        <w:rPr>
          <w:lang w:eastAsia="en-US"/>
        </w:rPr>
      </w:pPr>
    </w:p>
    <w:p w:rsidR="00B85743" w:rsidRDefault="00B85743" w:rsidP="00B85743">
      <w:pPr>
        <w:pStyle w:val="Nzov"/>
        <w:numPr>
          <w:ilvl w:val="0"/>
          <w:numId w:val="6"/>
        </w:numPr>
        <w:spacing w:before="0" w:beforeAutospacing="0" w:after="0"/>
        <w:jc w:val="left"/>
      </w:pPr>
      <w: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B85743" w:rsidTr="00B8574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Bezprostredne predchádzajúce účtovné obdobie</w:t>
            </w:r>
          </w:p>
        </w:tc>
      </w:tr>
      <w:tr w:rsidR="00F93215" w:rsidTr="00F932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93215" w:rsidRDefault="00F932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F93215" w:rsidTr="00F932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93215" w:rsidRDefault="00F932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</w:tr>
      <w:tr w:rsidR="00F93215" w:rsidTr="00B857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3215" w:rsidRDefault="00F93215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</w:p>
        </w:tc>
      </w:tr>
      <w:tr w:rsidR="00F93215" w:rsidTr="00B857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3215" w:rsidRDefault="00F93215">
            <w:pPr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</w:p>
        </w:tc>
      </w:tr>
      <w:tr w:rsidR="00F93215" w:rsidTr="00F932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93215" w:rsidRDefault="00F932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</w:tr>
      <w:tr w:rsidR="00F93215" w:rsidTr="00F932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93215" w:rsidRDefault="00F932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F93215" w:rsidTr="00F932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3215" w:rsidRDefault="00F932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</w:tbl>
    <w:p w:rsidR="00B85743" w:rsidRDefault="00B85743" w:rsidP="00B85743">
      <w:pPr>
        <w:rPr>
          <w:lang w:eastAsia="en-US"/>
        </w:rPr>
      </w:pPr>
    </w:p>
    <w:p w:rsidR="00B85743" w:rsidRDefault="00B85743" w:rsidP="00B85743">
      <w:pPr>
        <w:rPr>
          <w:lang w:eastAsia="en-US"/>
        </w:rPr>
      </w:pPr>
    </w:p>
    <w:p w:rsidR="00B85743" w:rsidRDefault="00B85743" w:rsidP="00B85743">
      <w:pPr>
        <w:jc w:val="both"/>
        <w:rPr>
          <w:b/>
        </w:rPr>
      </w:pPr>
      <w:r>
        <w:rPr>
          <w:b/>
        </w:rPr>
        <w:t>Záväzky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:rsidR="00B85743" w:rsidRDefault="00B85743" w:rsidP="00B85743">
      <w:pPr>
        <w:ind w:firstLine="708"/>
        <w:jc w:val="both"/>
      </w:pPr>
    </w:p>
    <w:p w:rsidR="00B85743" w:rsidRDefault="00B85743" w:rsidP="00B85743">
      <w:pPr>
        <w:jc w:val="both"/>
      </w:pPr>
    </w:p>
    <w:p w:rsidR="00B85743" w:rsidRDefault="00B85743" w:rsidP="00B85743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833"/>
        <w:gridCol w:w="2699"/>
      </w:tblGrid>
      <w:tr w:rsidR="00B85743" w:rsidTr="00B8574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Predchádzajúce</w:t>
            </w:r>
          </w:p>
          <w:p w:rsidR="00B85743" w:rsidRDefault="00B85743">
            <w:pPr>
              <w:pStyle w:val="TopHeader"/>
            </w:pPr>
            <w:r>
              <w:t>účtovné obdobie</w:t>
            </w:r>
          </w:p>
        </w:tc>
      </w:tr>
      <w:tr w:rsidR="00F93215" w:rsidTr="00F932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3215" w:rsidRDefault="00F93215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4069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3215" w:rsidRDefault="00F93215" w:rsidP="004C7D1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4010</w:t>
            </w:r>
          </w:p>
        </w:tc>
      </w:tr>
      <w:tr w:rsidR="00F93215" w:rsidTr="00B857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3215" w:rsidRDefault="00F93215">
            <w:pPr>
              <w:jc w:val="center"/>
              <w:rPr>
                <w:szCs w:val="22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</w:p>
        </w:tc>
      </w:tr>
      <w:tr w:rsidR="00F93215" w:rsidTr="00F932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3215" w:rsidRDefault="00F932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</w:tr>
      <w:tr w:rsidR="00F93215" w:rsidTr="00F932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3215" w:rsidRDefault="00F932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306748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429454</w:t>
            </w:r>
          </w:p>
        </w:tc>
      </w:tr>
      <w:tr w:rsidR="00F93215" w:rsidTr="00F932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3215" w:rsidRDefault="00F93215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306748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93215" w:rsidRDefault="00F93215" w:rsidP="004C7D1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429454   </w:t>
            </w:r>
          </w:p>
        </w:tc>
      </w:tr>
      <w:tr w:rsidR="00F93215" w:rsidTr="00B8574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3215" w:rsidRDefault="00F93215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3215" w:rsidRDefault="00F93215" w:rsidP="004C7D17">
            <w:pPr>
              <w:jc w:val="center"/>
              <w:rPr>
                <w:b/>
                <w:bCs/>
                <w:szCs w:val="22"/>
              </w:rPr>
            </w:pPr>
          </w:p>
        </w:tc>
      </w:tr>
    </w:tbl>
    <w:p w:rsidR="00B85743" w:rsidRDefault="00B85743" w:rsidP="00B85743">
      <w:pPr>
        <w:jc w:val="both"/>
        <w:rPr>
          <w:b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F93215" w:rsidRDefault="00F93215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vykázaným vo výnosoch:</w:t>
      </w:r>
    </w:p>
    <w:p w:rsidR="00B85743" w:rsidRDefault="00B85743" w:rsidP="00B85743">
      <w:pPr>
        <w:jc w:val="both"/>
      </w:pPr>
    </w:p>
    <w:p w:rsidR="00B85743" w:rsidRDefault="00B85743" w:rsidP="00B85743">
      <w:pPr>
        <w:ind w:firstLine="708"/>
        <w:jc w:val="both"/>
      </w:pPr>
      <w:r>
        <w:t>Účtovná jednotka eviduje tržby prevažne za predaj tovaru a služby za servisné práce.</w:t>
      </w:r>
    </w:p>
    <w:p w:rsidR="00B85743" w:rsidRDefault="00B85743" w:rsidP="00B85743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B85743" w:rsidTr="00B8574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Bezprostredne predchádzajúce účtovné obdobie</w:t>
            </w:r>
          </w:p>
        </w:tc>
      </w:tr>
      <w:tr w:rsidR="00B85743" w:rsidTr="00B857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3215" w:rsidTr="00F932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 w:rsidP="00F93215">
            <w:pPr>
              <w:rPr>
                <w:szCs w:val="22"/>
              </w:rPr>
            </w:pPr>
            <w:r>
              <w:rPr>
                <w:szCs w:val="22"/>
              </w:rPr>
              <w:t xml:space="preserve">     388812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rPr>
                <w:szCs w:val="22"/>
              </w:rPr>
            </w:pPr>
            <w:r>
              <w:rPr>
                <w:szCs w:val="22"/>
              </w:rPr>
              <w:t xml:space="preserve">     364801</w:t>
            </w:r>
          </w:p>
        </w:tc>
      </w:tr>
      <w:tr w:rsidR="00F93215" w:rsidTr="00F932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 w:rsidP="00F93215">
            <w:r>
              <w:t xml:space="preserve">   2110211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r>
              <w:t xml:space="preserve">   2147499</w:t>
            </w:r>
          </w:p>
        </w:tc>
      </w:tr>
      <w:tr w:rsidR="00F93215" w:rsidTr="00B857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/>
        </w:tc>
      </w:tr>
      <w:tr w:rsidR="00F93215" w:rsidTr="00B857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/>
        </w:tc>
      </w:tr>
      <w:tr w:rsidR="00F93215" w:rsidTr="00F932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 w:rsidP="00F93215">
            <w:r>
              <w:t xml:space="preserve">       24706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r>
              <w:t xml:space="preserve">         9138</w:t>
            </w:r>
          </w:p>
        </w:tc>
      </w:tr>
      <w:tr w:rsidR="00F93215" w:rsidTr="00F932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 w:rsidP="00F93215">
            <w:r>
              <w:t xml:space="preserve">   2499024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r>
              <w:t xml:space="preserve">   2512300</w:t>
            </w:r>
          </w:p>
        </w:tc>
      </w:tr>
    </w:tbl>
    <w:p w:rsidR="00B85743" w:rsidRDefault="00B85743" w:rsidP="00B85743">
      <w:pPr>
        <w:pStyle w:val="Nzov"/>
        <w:spacing w:before="0" w:beforeAutospacing="0" w:after="0"/>
        <w:jc w:val="left"/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:rsidR="00B85743" w:rsidRDefault="00B85743" w:rsidP="00B85743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90"/>
        <w:gridCol w:w="1778"/>
        <w:gridCol w:w="1620"/>
      </w:tblGrid>
      <w:tr w:rsidR="00B85743" w:rsidTr="00B8574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  <w:tc>
          <w:tcPr>
            <w:tcW w:w="8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Predchádzajúce</w:t>
            </w:r>
          </w:p>
          <w:p w:rsidR="00B85743" w:rsidRDefault="00B85743">
            <w:pPr>
              <w:pStyle w:val="TopHeader"/>
            </w:pPr>
            <w:proofErr w:type="spellStart"/>
            <w:r>
              <w:t>účt.obdobie</w:t>
            </w:r>
            <w:proofErr w:type="spellEnd"/>
          </w:p>
        </w:tc>
      </w:tr>
      <w:tr w:rsidR="00B85743" w:rsidTr="00B8574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r>
              <w:rPr>
                <w:b/>
                <w:bCs/>
              </w:rPr>
              <w:t>Náklady: z toho významné položky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jc w:val="center"/>
            </w:pP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5743" w:rsidRDefault="00B85743">
            <w:pPr>
              <w:jc w:val="center"/>
            </w:pPr>
          </w:p>
        </w:tc>
      </w:tr>
      <w:tr w:rsidR="00F93215" w:rsidTr="00F9321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93215" w:rsidRDefault="00F93215">
            <w:pPr>
              <w:rPr>
                <w:iCs/>
              </w:rPr>
            </w:pPr>
            <w:r>
              <w:rPr>
                <w:iCs/>
              </w:rPr>
              <w:t>Náklady vynaložené na obstaranie predaného tovaru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pPr>
              <w:jc w:val="center"/>
              <w:rPr>
                <w:iCs/>
              </w:rPr>
            </w:pPr>
            <w:r>
              <w:rPr>
                <w:iCs/>
              </w:rPr>
              <w:t>1962240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  <w:rPr>
                <w:iCs/>
              </w:rPr>
            </w:pPr>
            <w:r>
              <w:rPr>
                <w:iCs/>
              </w:rPr>
              <w:t>1986396</w:t>
            </w:r>
          </w:p>
        </w:tc>
      </w:tr>
      <w:tr w:rsidR="00F93215" w:rsidTr="00F9321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r>
              <w:t>Náklady na materiál a energie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34B0C" w:rsidP="00F34B0C">
            <w:pPr>
              <w:jc w:val="center"/>
            </w:pPr>
            <w:r>
              <w:t>247797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</w:pPr>
            <w:r>
              <w:t>242502</w:t>
            </w:r>
          </w:p>
        </w:tc>
      </w:tr>
      <w:tr w:rsidR="00F93215" w:rsidTr="00F9321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r>
              <w:t>Náklady na služby</w:t>
            </w: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 w:rsidP="00F34B0C">
            <w:pPr>
              <w:jc w:val="center"/>
            </w:pPr>
            <w:r>
              <w:t>1</w:t>
            </w:r>
            <w:r w:rsidR="00F34B0C">
              <w:t>34744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</w:pPr>
            <w:r>
              <w:t>170507</w:t>
            </w:r>
          </w:p>
        </w:tc>
      </w:tr>
      <w:tr w:rsidR="00F93215" w:rsidTr="00F9321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>
            <w:r>
              <w:t>Osobné náklady</w:t>
            </w: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3215" w:rsidRDefault="00F93215" w:rsidP="00F34B0C">
            <w:pPr>
              <w:jc w:val="center"/>
            </w:pPr>
            <w:r>
              <w:t>1</w:t>
            </w:r>
            <w:r w:rsidR="00F34B0C">
              <w:t>09478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3215" w:rsidRDefault="00F93215" w:rsidP="004C7D17">
            <w:pPr>
              <w:jc w:val="center"/>
            </w:pPr>
            <w:r>
              <w:t>112541</w:t>
            </w:r>
          </w:p>
        </w:tc>
      </w:tr>
    </w:tbl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o daniach z príjmov:</w:t>
      </w:r>
    </w:p>
    <w:p w:rsidR="00B85743" w:rsidRDefault="00B85743" w:rsidP="00B85743">
      <w:pPr>
        <w:jc w:val="both"/>
      </w:pPr>
    </w:p>
    <w:p w:rsidR="00B85743" w:rsidRDefault="00B85743" w:rsidP="00B85743">
      <w:pPr>
        <w:jc w:val="both"/>
      </w:pPr>
    </w:p>
    <w:p w:rsidR="00B85743" w:rsidRDefault="00B85743" w:rsidP="00B85743">
      <w:pPr>
        <w:pStyle w:val="Nzov"/>
        <w:keepNext w:val="0"/>
        <w:widowControl w:val="0"/>
        <w:spacing w:before="0" w:beforeAutospacing="0" w:after="0"/>
        <w:ind w:left="568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85743" w:rsidTr="00B8574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Bezprostredne predchádzajúce</w:t>
            </w:r>
          </w:p>
          <w:p w:rsidR="00B85743" w:rsidRDefault="00B85743">
            <w:pPr>
              <w:pStyle w:val="TopHeader"/>
            </w:pPr>
            <w:r>
              <w:t xml:space="preserve"> účtovné obdobie</w:t>
            </w:r>
          </w:p>
        </w:tc>
      </w:tr>
      <w:tr w:rsidR="00B85743" w:rsidTr="00B8574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Daň v %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F34B0C">
            <w:pPr>
              <w:rPr>
                <w:szCs w:val="22"/>
              </w:rPr>
            </w:pPr>
            <w:r>
              <w:rPr>
                <w:szCs w:val="22"/>
              </w:rPr>
              <w:t xml:space="preserve">     24337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 xml:space="preserve">     3077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F34B0C">
            <w:pPr>
              <w:rPr>
                <w:szCs w:val="22"/>
              </w:rPr>
            </w:pPr>
            <w:r>
              <w:rPr>
                <w:szCs w:val="22"/>
              </w:rPr>
              <w:t xml:space="preserve">     599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 xml:space="preserve">     2151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F34B0C">
            <w:pPr>
              <w:rPr>
                <w:szCs w:val="22"/>
              </w:rPr>
            </w:pPr>
            <w:r>
              <w:rPr>
                <w:szCs w:val="22"/>
              </w:rPr>
              <w:t xml:space="preserve">          447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 xml:space="preserve">          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B0C" w:rsidRDefault="00F34B0C" w:rsidP="004C7D17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 w:rsidP="004C7D17">
            <w:pPr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 w:rsidP="004C7D17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 w:rsidP="004C7D17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F34B0C">
            <w:pPr>
              <w:rPr>
                <w:szCs w:val="22"/>
              </w:rPr>
            </w:pPr>
            <w:r>
              <w:rPr>
                <w:szCs w:val="22"/>
              </w:rPr>
              <w:t xml:space="preserve">     24489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 xml:space="preserve">     5221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>2882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F34B0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F34B0C">
            <w:pPr>
              <w:rPr>
                <w:szCs w:val="22"/>
              </w:rPr>
            </w:pPr>
            <w:r>
              <w:rPr>
                <w:szCs w:val="22"/>
              </w:rPr>
              <w:t xml:space="preserve">  -15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>-394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  <w:tr w:rsidR="00F34B0C" w:rsidTr="00B857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B0C" w:rsidRDefault="00F34B0C">
            <w:pPr>
              <w:rPr>
                <w:szCs w:val="22"/>
              </w:rPr>
            </w:pPr>
          </w:p>
        </w:tc>
      </w:tr>
    </w:tbl>
    <w:p w:rsidR="00B85743" w:rsidRDefault="00B85743" w:rsidP="00B85743">
      <w:pPr>
        <w:rPr>
          <w:szCs w:val="22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jc w:val="both"/>
        <w:rPr>
          <w:b/>
          <w:i/>
          <w:sz w:val="28"/>
          <w:szCs w:val="28"/>
        </w:rPr>
      </w:pPr>
    </w:p>
    <w:p w:rsidR="00B85743" w:rsidRDefault="00B85743" w:rsidP="00B85743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Informácie k prílohe č. 3 časti P. o zmenách vlastného imania</w:t>
      </w:r>
    </w:p>
    <w:p w:rsidR="00B85743" w:rsidRDefault="00B85743" w:rsidP="00B85743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B85743" w:rsidTr="00B8574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Bežné účtovné obdobie</w:t>
            </w:r>
          </w:p>
        </w:tc>
      </w:tr>
      <w:tr w:rsidR="00B85743" w:rsidTr="00B8574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Stav na konci účtovného obdobia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85743" w:rsidTr="00B8574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6639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332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332</w:t>
            </w:r>
          </w:p>
        </w:tc>
      </w:tr>
      <w:tr w:rsidR="00B85743" w:rsidTr="00B8574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F34B0C">
            <w:pPr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 w:rsidP="00F34B0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F34B0C">
              <w:rPr>
                <w:szCs w:val="22"/>
              </w:rPr>
              <w:t>20040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 w:rsidP="00F34B0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F34B0C"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 w:rsidP="00F34B0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F34B0C">
              <w:rPr>
                <w:szCs w:val="22"/>
              </w:rPr>
              <w:t>20040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85743" w:rsidRDefault="00B85743" w:rsidP="00B85743">
      <w:pPr>
        <w:tabs>
          <w:tab w:val="left" w:pos="1276"/>
        </w:tabs>
        <w:rPr>
          <w:szCs w:val="22"/>
        </w:rPr>
      </w:pPr>
    </w:p>
    <w:p w:rsidR="00B85743" w:rsidRDefault="00B85743" w:rsidP="00B85743">
      <w:pPr>
        <w:tabs>
          <w:tab w:val="left" w:pos="1276"/>
        </w:tabs>
        <w:rPr>
          <w:szCs w:val="22"/>
        </w:rPr>
      </w:pPr>
      <w:r>
        <w:rPr>
          <w:szCs w:val="22"/>
        </w:rPr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B85743" w:rsidTr="00B8574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Bezprostredne predchádzajúce účtovné obdobie</w:t>
            </w:r>
          </w:p>
        </w:tc>
      </w:tr>
      <w:tr w:rsidR="00B85743" w:rsidTr="00B8574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</w:pPr>
            <w:r>
              <w:t>Stav na konci účtovného obdobia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85743" w:rsidTr="00B8574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6639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5743" w:rsidRDefault="00B85743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 xml:space="preserve">Ostatné kapitálové </w:t>
            </w:r>
            <w:r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332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332</w:t>
            </w:r>
          </w:p>
        </w:tc>
      </w:tr>
      <w:tr w:rsidR="00B85743" w:rsidTr="00B8574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34B0C" w:rsidTr="00B85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>
            <w:pPr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> 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> 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4B0C" w:rsidRDefault="00F34B0C" w:rsidP="004C7D17">
            <w:pPr>
              <w:rPr>
                <w:szCs w:val="22"/>
              </w:rPr>
            </w:pPr>
            <w:r>
              <w:rPr>
                <w:szCs w:val="22"/>
              </w:rPr>
              <w:t> 589</w:t>
            </w:r>
          </w:p>
        </w:tc>
      </w:tr>
      <w:tr w:rsidR="00B85743" w:rsidTr="00B8574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85743" w:rsidTr="00B8574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5743" w:rsidRDefault="00B8574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85743" w:rsidRDefault="00B85743" w:rsidP="00B85743">
      <w:pPr>
        <w:tabs>
          <w:tab w:val="left" w:pos="1276"/>
        </w:tabs>
        <w:rPr>
          <w:szCs w:val="22"/>
        </w:rPr>
      </w:pPr>
    </w:p>
    <w:p w:rsidR="00D8181F" w:rsidRDefault="00830850">
      <w:r>
        <w:t>Levice, 22.03.2017</w:t>
      </w:r>
      <w:bookmarkStart w:id="0" w:name="_GoBack"/>
      <w:bookmarkEnd w:id="0"/>
    </w:p>
    <w:sectPr w:rsidR="00D818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6B4278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0D9"/>
    <w:rsid w:val="003A30D9"/>
    <w:rsid w:val="00830850"/>
    <w:rsid w:val="00B85743"/>
    <w:rsid w:val="00CB23F6"/>
    <w:rsid w:val="00CD4508"/>
    <w:rsid w:val="00D8181F"/>
    <w:rsid w:val="00F34B0C"/>
    <w:rsid w:val="00F93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57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B8574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8574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B8574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8574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B85743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B85743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B85743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B857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57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B8574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8574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B8574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8574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B85743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B85743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B85743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B85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74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2132</Words>
  <Characters>12158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5</cp:revision>
  <dcterms:created xsi:type="dcterms:W3CDTF">2017-03-22T12:21:00Z</dcterms:created>
  <dcterms:modified xsi:type="dcterms:W3CDTF">2017-03-22T13:17:00Z</dcterms:modified>
</cp:coreProperties>
</file>