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330350">
        <w:rPr>
          <w:rFonts w:ascii="Calibri" w:hAnsi="Calibri" w:cs="Calibri"/>
        </w:rPr>
        <w:t>OMNIS REAL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Pribinova 22, 811 09 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35743689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330350">
        <w:rPr>
          <w:rFonts w:ascii="Calibri" w:hAnsi="Calibri" w:cs="Calibri"/>
        </w:rPr>
        <w:t>2021394199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24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33035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33035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480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</w:t>
      </w:r>
      <w:bookmarkStart w:id="0" w:name="_GoBack"/>
      <w:bookmarkEnd w:id="0"/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0350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330350">
      <w:t>35743689</w:t>
    </w:r>
    <w:r>
      <w:t xml:space="preserve">    DIČ : </w:t>
    </w:r>
    <w:r w:rsidR="00330350">
      <w:t>2021394199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417787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1346</Words>
  <Characters>8543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10</cp:revision>
  <cp:lastPrinted>2017-03-05T17:45:00Z</cp:lastPrinted>
  <dcterms:created xsi:type="dcterms:W3CDTF">2017-03-03T12:24:00Z</dcterms:created>
  <dcterms:modified xsi:type="dcterms:W3CDTF">2017-03-05T17:45:00Z</dcterms:modified>
</cp:coreProperties>
</file>