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F6049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- 31.12.</w:t>
      </w:r>
      <w:r w:rsidR="00F6049D">
        <w:rPr>
          <w:rFonts w:ascii="Arial" w:hAnsi="Arial" w:cs="Arial"/>
        </w:rPr>
        <w:t>2016</w:t>
      </w:r>
    </w:p>
    <w:p w:rsidR="00C633CC" w:rsidRPr="00C21E19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ZTI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Staré Grunty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1E19">
        <w:rPr>
          <w:rFonts w:ascii="Arial" w:hAnsi="Arial" w:cs="Arial"/>
        </w:rPr>
        <w:t>841 04  Bratislava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 w:rsidRPr="00C21E19">
        <w:rPr>
          <w:rFonts w:ascii="Arial" w:hAnsi="Arial" w:cs="Arial"/>
        </w:rPr>
        <w:t>47144211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C21E19" w:rsidRPr="00C21E19">
        <w:rPr>
          <w:rFonts w:ascii="Arial" w:hAnsi="Arial" w:cs="Arial"/>
        </w:rPr>
        <w:t>2023753732</w:t>
      </w:r>
    </w:p>
    <w:p w:rsidR="002329BC" w:rsidRPr="002329BC" w:rsidRDefault="002329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Založená: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329BC">
        <w:rPr>
          <w:rFonts w:ascii="Arial" w:hAnsi="Arial" w:cs="Arial"/>
        </w:rPr>
        <w:t>Spoločenskou zmluvou</w:t>
      </w:r>
      <w:r>
        <w:rPr>
          <w:rFonts w:ascii="Arial" w:hAnsi="Arial" w:cs="Arial"/>
        </w:rPr>
        <w:t xml:space="preserve">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2329BC">
        <w:rPr>
          <w:rFonts w:ascii="Arial" w:hAnsi="Arial" w:cs="Arial"/>
          <w:bCs/>
        </w:rPr>
        <w:t>23.04.2013</w:t>
      </w:r>
      <w:r w:rsidR="00A2405D">
        <w:rPr>
          <w:rFonts w:ascii="Arial" w:hAnsi="Arial" w:cs="Arial"/>
          <w:bCs/>
        </w:rPr>
        <w:t xml:space="preserve"> zápisom do OR Okres. súdu </w:t>
      </w:r>
      <w:r w:rsidR="002329BC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 w:rsidR="00C21E19">
        <w:rPr>
          <w:rFonts w:ascii="Arial" w:hAnsi="Arial" w:cs="Arial"/>
        </w:rPr>
        <w:t xml:space="preserve">. Ján </w:t>
      </w:r>
      <w:proofErr w:type="spellStart"/>
      <w:r w:rsidR="00C21E19">
        <w:rPr>
          <w:rFonts w:ascii="Arial" w:hAnsi="Arial" w:cs="Arial"/>
        </w:rPr>
        <w:t>Mesík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C21E19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- 50% podiel</w:t>
      </w:r>
      <w:r>
        <w:rPr>
          <w:rFonts w:ascii="Arial" w:hAnsi="Arial" w:cs="Arial"/>
        </w:rPr>
        <w:tab/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C21E19">
        <w:rPr>
          <w:rFonts w:ascii="Arial" w:hAnsi="Arial" w:cs="Arial"/>
          <w:b/>
        </w:rPr>
        <w:t>Štatutárný</w:t>
      </w:r>
      <w:proofErr w:type="spellEnd"/>
      <w:r w:rsidRPr="00C21E19">
        <w:rPr>
          <w:rFonts w:ascii="Arial" w:hAnsi="Arial" w:cs="Arial"/>
          <w:b/>
        </w:rPr>
        <w:t xml:space="preserve"> orgán:</w:t>
      </w:r>
      <w:r w:rsidRPr="00C21E19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Ing. Ján </w:t>
      </w:r>
      <w:proofErr w:type="spellStart"/>
      <w:r>
        <w:rPr>
          <w:rFonts w:ascii="Arial" w:hAnsi="Arial" w:cs="Arial"/>
        </w:rPr>
        <w:t>Mesík</w:t>
      </w:r>
      <w:proofErr w:type="spellEnd"/>
      <w:r>
        <w:rPr>
          <w:rFonts w:ascii="Arial" w:hAnsi="Arial" w:cs="Arial"/>
        </w:rPr>
        <w:t xml:space="preserve"> – konateľ</w:t>
      </w:r>
    </w:p>
    <w:p w:rsidR="00C21E19" w:rsidRP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konateľ</w:t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DD6DD0">
        <w:rPr>
          <w:rFonts w:ascii="Arial" w:hAnsi="Arial" w:cs="Arial"/>
        </w:rPr>
        <w:t>6</w:t>
      </w:r>
      <w:r w:rsidR="00F24149">
        <w:rPr>
          <w:rFonts w:ascii="Arial" w:hAnsi="Arial" w:cs="Arial"/>
        </w:rPr>
        <w:t>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3B33F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Firma má v trvalom pracovnom pomere dvoch pracovníkov.</w:t>
      </w:r>
    </w:p>
    <w:p w:rsidR="003B33FF" w:rsidRDefault="003B33F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674A3F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tvorí iba zákonný rezervný fond zo zisku, ktorý bol v zmysle zákona naplnený.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24149">
        <w:rPr>
          <w:rFonts w:ascii="Arial" w:hAnsi="Arial" w:cs="Arial"/>
        </w:rPr>
        <w:t>/ Spoločnosť neposkytla pôžičky ani záruky orgánom účtovnej jednotky.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24149">
        <w:rPr>
          <w:rFonts w:ascii="Arial" w:hAnsi="Arial" w:cs="Arial"/>
        </w:rPr>
        <w:t xml:space="preserve">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 w:rsidR="00F24149">
        <w:rPr>
          <w:rFonts w:ascii="Arial" w:hAnsi="Arial" w:cs="Arial"/>
        </w:rPr>
        <w:t>účtuje.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</w:t>
      </w:r>
      <w:r w:rsidR="00F24149">
        <w:rPr>
          <w:rFonts w:ascii="Arial" w:hAnsi="Arial" w:cs="Arial"/>
        </w:rPr>
        <w:t>Spoločnosti nebolo udelené výlučné právo poskytovať služby vo verejnom záujme.</w:t>
      </w:r>
    </w:p>
    <w:p w:rsidR="006856F7" w:rsidRPr="006856F7" w:rsidRDefault="009B347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Spoločnosť nemá finančné povinnosti, o ktorých neúčtuje a nemá ani podmienené záväzky.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DD6DD0">
        <w:rPr>
          <w:rFonts w:ascii="Arial" w:hAnsi="Arial" w:cs="Arial"/>
        </w:rPr>
        <w:t>6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</w:t>
      </w:r>
      <w:r w:rsidR="001B5F15">
        <w:rPr>
          <w:rFonts w:ascii="Arial" w:hAnsi="Arial" w:cs="Arial"/>
        </w:rPr>
        <w:t xml:space="preserve">eeviduje pohľadávky ani </w:t>
      </w:r>
      <w:r w:rsidR="009B3477">
        <w:rPr>
          <w:rFonts w:ascii="Arial" w:hAnsi="Arial" w:cs="Arial"/>
        </w:rPr>
        <w:t xml:space="preserve">záväzky </w:t>
      </w:r>
      <w:r w:rsidR="00C633CC">
        <w:rPr>
          <w:rFonts w:ascii="Arial" w:hAnsi="Arial" w:cs="Arial"/>
        </w:rPr>
        <w:t>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6DD0" w:rsidRDefault="00DD6DD0" w:rsidP="00DD6DD0">
      <w:pPr>
        <w:jc w:val="center"/>
        <w:rPr>
          <w:b/>
          <w:sz w:val="28"/>
          <w:szCs w:val="28"/>
        </w:rPr>
      </w:pPr>
    </w:p>
    <w:p w:rsidR="00DD6DD0" w:rsidRDefault="00DD6DD0" w:rsidP="00DD6DD0">
      <w:pPr>
        <w:jc w:val="center"/>
        <w:rPr>
          <w:b/>
          <w:sz w:val="28"/>
          <w:szCs w:val="28"/>
        </w:rPr>
      </w:pPr>
    </w:p>
    <w:p w:rsidR="00DD6DD0" w:rsidRDefault="003B33FF" w:rsidP="003B33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- 2 -</w:t>
      </w:r>
    </w:p>
    <w:p w:rsidR="00DD6DD0" w:rsidRPr="00C878FE" w:rsidRDefault="00DD6DD0" w:rsidP="00DD6DD0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IV</w:t>
      </w:r>
    </w:p>
    <w:p w:rsidR="00DD6DD0" w:rsidRDefault="00DD6DD0" w:rsidP="00DD6DD0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hlavný predmet činnosti</w:t>
      </w:r>
      <w:r w:rsidR="003B33FF">
        <w:rPr>
          <w:b/>
          <w:sz w:val="24"/>
          <w:szCs w:val="24"/>
        </w:rPr>
        <w:t>, teda projektové práce</w:t>
      </w:r>
      <w:r>
        <w:rPr>
          <w:b/>
          <w:sz w:val="24"/>
          <w:szCs w:val="24"/>
        </w:rPr>
        <w:t xml:space="preserve"> a za </w:t>
      </w:r>
      <w:r w:rsidR="003B33FF">
        <w:rPr>
          <w:b/>
          <w:sz w:val="24"/>
          <w:szCs w:val="24"/>
        </w:rPr>
        <w:t>predaj vyradeného majetku.</w:t>
      </w:r>
    </w:p>
    <w:p w:rsidR="00DD6DD0" w:rsidRDefault="00DD6DD0" w:rsidP="00DD6DD0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</w:t>
      </w:r>
      <w:r w:rsidR="003B33FF">
        <w:rPr>
          <w:b/>
          <w:sz w:val="24"/>
          <w:szCs w:val="24"/>
        </w:rPr>
        <w:t>, dotácie ani granty</w:t>
      </w:r>
      <w:r>
        <w:rPr>
          <w:b/>
          <w:sz w:val="24"/>
          <w:szCs w:val="24"/>
        </w:rPr>
        <w:t>.</w:t>
      </w:r>
    </w:p>
    <w:p w:rsidR="003B33FF" w:rsidRPr="003B33FF" w:rsidRDefault="003B33FF" w:rsidP="003B33F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   </w:t>
      </w:r>
      <w:r w:rsidRPr="003B33FF">
        <w:rPr>
          <w:b/>
          <w:sz w:val="24"/>
          <w:szCs w:val="24"/>
        </w:rPr>
        <w:t>Spoločnosť neúčtovala o finančných výnosoch, kurzových ziskoch ani kurzových stratách.</w:t>
      </w:r>
    </w:p>
    <w:p w:rsidR="003B33FF" w:rsidRPr="003B33FF" w:rsidRDefault="003B33FF" w:rsidP="003B33F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</w:r>
      <w:r w:rsidRPr="003B33FF">
        <w:rPr>
          <w:b/>
          <w:sz w:val="24"/>
          <w:szCs w:val="24"/>
        </w:rPr>
        <w:t>Na účte ostatné služby spoločnosť účtovala iba o bežných službách súvisiacich s činnosťou spoločnosti – vedenie účtovníctva, telefón, internet.</w:t>
      </w:r>
    </w:p>
    <w:p w:rsidR="003B33FF" w:rsidRPr="003B33FF" w:rsidRDefault="003B33FF" w:rsidP="003B33FF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</w:r>
      <w:r w:rsidRPr="003B33FF">
        <w:rPr>
          <w:b/>
          <w:sz w:val="24"/>
          <w:szCs w:val="24"/>
        </w:rPr>
        <w:t>Spoločnosť nemá povinnosť overenia účtovnej závierky audítorom.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33FF" w:rsidRPr="00C878FE" w:rsidRDefault="003B33FF" w:rsidP="003B33FF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V</w:t>
      </w:r>
    </w:p>
    <w:p w:rsidR="003B33FF" w:rsidRDefault="003B33FF" w:rsidP="003B33FF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3B33FF" w:rsidRDefault="003B33FF" w:rsidP="003B33FF">
      <w:pPr>
        <w:rPr>
          <w:b/>
          <w:sz w:val="24"/>
          <w:szCs w:val="24"/>
        </w:rPr>
      </w:pPr>
    </w:p>
    <w:p w:rsidR="003B33FF" w:rsidRDefault="003B33FF" w:rsidP="003B33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3B33FF" w:rsidRDefault="003B33FF" w:rsidP="003B33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3B33FF" w:rsidRDefault="003B33FF" w:rsidP="003B33FF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B33FF" w:rsidRDefault="003B33FF" w:rsidP="003B33FF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B33FF" w:rsidRDefault="003B33FF" w:rsidP="003B33FF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B33FF" w:rsidRDefault="003B33FF" w:rsidP="003B33FF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B33FF" w:rsidRDefault="003B33FF" w:rsidP="003B33FF">
      <w:pPr>
        <w:ind w:left="705" w:hanging="705"/>
        <w:rPr>
          <w:b/>
          <w:sz w:val="24"/>
          <w:szCs w:val="24"/>
        </w:rPr>
      </w:pPr>
    </w:p>
    <w:p w:rsidR="003B33FF" w:rsidRDefault="003B33FF" w:rsidP="003B33FF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B33FF" w:rsidRDefault="003B33FF" w:rsidP="003B33FF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27.03.2017</w:t>
      </w:r>
    </w:p>
    <w:p w:rsidR="003B33FF" w:rsidRDefault="003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3B33FF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0D33BE"/>
    <w:rsid w:val="001B5F15"/>
    <w:rsid w:val="002329BC"/>
    <w:rsid w:val="003B33FF"/>
    <w:rsid w:val="00674A3F"/>
    <w:rsid w:val="006856F7"/>
    <w:rsid w:val="00825283"/>
    <w:rsid w:val="009B3477"/>
    <w:rsid w:val="00A17030"/>
    <w:rsid w:val="00A2405D"/>
    <w:rsid w:val="00B34325"/>
    <w:rsid w:val="00C01F6F"/>
    <w:rsid w:val="00C21E19"/>
    <w:rsid w:val="00C562A1"/>
    <w:rsid w:val="00C633CC"/>
    <w:rsid w:val="00D53E62"/>
    <w:rsid w:val="00DD6DD0"/>
    <w:rsid w:val="00F24149"/>
    <w:rsid w:val="00F6049D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DD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2017-03-27T09:52:00Z</dcterms:created>
  <dcterms:modified xsi:type="dcterms:W3CDTF">2017-03-27T09:52:00Z</dcterms:modified>
</cp:coreProperties>
</file>