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95E93" w:rsidRPr="00295E93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295E93">
        <w:rPr>
          <w:rFonts w:ascii="Arial Narrow" w:hAnsi="Arial Narrow"/>
          <w:b/>
        </w:rPr>
        <w:t>Poznámky k účtovnej závierke za rok 201</w:t>
      </w:r>
      <w:r w:rsidR="00983C53">
        <w:rPr>
          <w:rFonts w:ascii="Arial Narrow" w:hAnsi="Arial Narrow"/>
          <w:b/>
        </w:rPr>
        <w:t>6</w:t>
      </w:r>
    </w:p>
    <w:p w:rsidR="00295E93" w:rsidRPr="00295E93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č.MF/1</w:t>
      </w:r>
      <w:r w:rsidR="001314DC">
        <w:rPr>
          <w:rFonts w:ascii="Arial Narrow" w:hAnsi="Arial Narrow"/>
          <w:sz w:val="22"/>
          <w:szCs w:val="22"/>
        </w:rPr>
        <w:t>8009</w:t>
      </w:r>
      <w:r>
        <w:rPr>
          <w:rFonts w:ascii="Arial Narrow" w:hAnsi="Arial Narrow"/>
          <w:sz w:val="22"/>
          <w:szCs w:val="22"/>
        </w:rPr>
        <w:t>/201</w:t>
      </w:r>
      <w:r w:rsidR="001314DC">
        <w:rPr>
          <w:rFonts w:ascii="Arial Narrow" w:hAnsi="Arial Narrow"/>
          <w:sz w:val="22"/>
          <w:szCs w:val="22"/>
        </w:rPr>
        <w:t>4</w:t>
      </w:r>
      <w:r>
        <w:rPr>
          <w:rFonts w:ascii="Arial Narrow" w:hAnsi="Arial Narrow"/>
          <w:sz w:val="22"/>
          <w:szCs w:val="22"/>
        </w:rPr>
        <w:t>-74 – FS č.1</w:t>
      </w:r>
      <w:r w:rsidR="001314DC">
        <w:rPr>
          <w:rFonts w:ascii="Arial Narrow" w:hAnsi="Arial Narrow"/>
          <w:sz w:val="22"/>
          <w:szCs w:val="22"/>
        </w:rPr>
        <w:t>0</w:t>
      </w:r>
      <w:r>
        <w:rPr>
          <w:rFonts w:ascii="Arial Narrow" w:hAnsi="Arial Narrow"/>
          <w:sz w:val="22"/>
          <w:szCs w:val="22"/>
        </w:rPr>
        <w:t>/201</w:t>
      </w:r>
      <w:r w:rsidR="001314DC">
        <w:rPr>
          <w:rFonts w:ascii="Arial Narrow" w:hAnsi="Arial Narrow"/>
          <w:sz w:val="22"/>
          <w:szCs w:val="22"/>
        </w:rPr>
        <w:t>4</w:t>
      </w:r>
      <w:r>
        <w:rPr>
          <w:rFonts w:ascii="Arial Narrow" w:hAnsi="Arial Narrow"/>
          <w:sz w:val="22"/>
          <w:szCs w:val="22"/>
        </w:rPr>
        <w:t>)</w:t>
      </w:r>
    </w:p>
    <w:p w:rsidR="00295E93" w:rsidRDefault="00295E93">
      <w:pPr>
        <w:rPr>
          <w:rFonts w:ascii="Arial Narrow" w:hAnsi="Arial Narrow"/>
          <w:sz w:val="22"/>
          <w:szCs w:val="22"/>
        </w:rPr>
      </w:pPr>
    </w:p>
    <w:tbl>
      <w:tblPr>
        <w:tblW w:w="5000" w:type="pct"/>
        <w:tblLayout w:type="fixed"/>
        <w:tblLook w:val="00A0"/>
      </w:tblPr>
      <w:tblGrid>
        <w:gridCol w:w="2147"/>
        <w:gridCol w:w="7140"/>
      </w:tblGrid>
      <w:tr w:rsidR="00265418" w:rsidRPr="00295E93" w:rsidTr="00460CC6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:rsidR="00265418" w:rsidRPr="00295E93" w:rsidRDefault="00265418" w:rsidP="00B13E9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95E93">
              <w:rPr>
                <w:rFonts w:ascii="Arial Narrow" w:hAnsi="Arial Narrow" w:cs="Arial Narrow"/>
                <w:sz w:val="22"/>
                <w:szCs w:val="22"/>
              </w:rPr>
              <w:t>a) Základné informácie o účtovnej jednotke:</w:t>
            </w:r>
          </w:p>
        </w:tc>
      </w:tr>
      <w:tr w:rsidR="000E0FA5" w:rsidRPr="002716CB" w:rsidTr="00460CC6">
        <w:trPr>
          <w:trHeight w:val="80"/>
        </w:trPr>
        <w:tc>
          <w:tcPr>
            <w:tcW w:w="1156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844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E0FA5" w:rsidRPr="002716CB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0E0FA5" w:rsidP="008F4BA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8F4BA6">
              <w:rPr>
                <w:rFonts w:ascii="Arial Narrow" w:hAnsi="Arial Narrow" w:cs="Arial Narrow"/>
                <w:sz w:val="22"/>
                <w:szCs w:val="22"/>
              </w:rPr>
              <w:t>LUGAMA</w:t>
            </w:r>
            <w:r w:rsidR="00160DC7">
              <w:rPr>
                <w:rFonts w:ascii="Arial Narrow" w:hAnsi="Arial Narrow" w:cs="Arial Narrow"/>
                <w:sz w:val="22"/>
                <w:szCs w:val="22"/>
              </w:rPr>
              <w:t>,</w:t>
            </w:r>
            <w:r w:rsidR="00D320A6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160DC7">
              <w:rPr>
                <w:rFonts w:ascii="Arial Narrow" w:hAnsi="Arial Narrow" w:cs="Arial Narrow"/>
                <w:sz w:val="22"/>
                <w:szCs w:val="22"/>
              </w:rPr>
              <w:t>s.r.o.</w:t>
            </w:r>
          </w:p>
        </w:tc>
      </w:tr>
      <w:tr w:rsidR="000E0FA5" w:rsidRPr="002716CB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60DC7" w:rsidRPr="002716CB" w:rsidRDefault="00160DC7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Andreja Hlinku 3</w:t>
            </w:r>
          </w:p>
        </w:tc>
      </w:tr>
      <w:tr w:rsidR="000E0FA5" w:rsidRPr="002716CB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0B1304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05.05.2015</w:t>
            </w:r>
          </w:p>
        </w:tc>
      </w:tr>
      <w:tr w:rsidR="000E0FA5" w:rsidRPr="002716CB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2716CB" w:rsidRDefault="006A587A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27.5.2015</w:t>
            </w:r>
          </w:p>
        </w:tc>
      </w:tr>
    </w:tbl>
    <w:p w:rsidR="000E0FA5" w:rsidRPr="002716CB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6F5A49" w:rsidRDefault="006F5A49" w:rsidP="0075484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b) O</w:t>
      </w:r>
      <w:r w:rsidR="0070649A" w:rsidRPr="002716CB">
        <w:rPr>
          <w:rFonts w:ascii="Arial Narrow" w:hAnsi="Arial Narrow" w:cs="Arial Narrow"/>
          <w:sz w:val="22"/>
          <w:szCs w:val="22"/>
        </w:rPr>
        <w:t>pis hospodárskej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činnosti účto</w:t>
      </w:r>
      <w:r w:rsidRPr="002716CB">
        <w:rPr>
          <w:rFonts w:ascii="Arial Narrow" w:hAnsi="Arial Narrow" w:cs="Arial Narrow"/>
          <w:sz w:val="22"/>
          <w:szCs w:val="22"/>
        </w:rPr>
        <w:t>vnej jednotky:</w:t>
      </w:r>
    </w:p>
    <w:p w:rsidR="00D320A6" w:rsidRDefault="00D320A6" w:rsidP="0075484E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vykonáva prevažne nasledovné činnosti zapísané v predmete činnosti v Obchodnom registri:</w:t>
      </w:r>
    </w:p>
    <w:p w:rsidR="00D320A6" w:rsidRDefault="00D320A6" w:rsidP="0075484E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 kúpa tovaru za účelom jeho predaja konečnému spotrebiteľovi alebo iným prevádzkovateľom živnosti,</w:t>
      </w:r>
    </w:p>
    <w:p w:rsidR="00614845" w:rsidRDefault="00D320A6" w:rsidP="00D320A6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 vykonávanie zváračských prác: elektrickým oblúkom, plameňom, bodovým a švovým zváraním, zváranie CO2, paličské práce,</w:t>
      </w:r>
    </w:p>
    <w:p w:rsidR="00D320A6" w:rsidRDefault="00D320A6" w:rsidP="00D320A6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- výroba jednoduchých výrobkov z kovu, </w:t>
      </w:r>
    </w:p>
    <w:p w:rsidR="00D320A6" w:rsidRDefault="00D320A6" w:rsidP="00D320A6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 zámočníctvo,</w:t>
      </w:r>
    </w:p>
    <w:p w:rsidR="00D320A6" w:rsidRDefault="00D320A6" w:rsidP="00D320A6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- uskutočňovanie stavieb a ich zmien, </w:t>
      </w:r>
    </w:p>
    <w:p w:rsidR="00D320A6" w:rsidRDefault="00D320A6" w:rsidP="00D320A6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- prípravné práce k realizácii stavby, </w:t>
      </w:r>
    </w:p>
    <w:p w:rsidR="00D320A6" w:rsidRDefault="00D320A6" w:rsidP="00D320A6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- dokončovacie stavebné práce pri realizácii exteriérov a interiérov. </w:t>
      </w:r>
    </w:p>
    <w:p w:rsidR="00D320A6" w:rsidRDefault="00D320A6" w:rsidP="00D320A6">
      <w:pPr>
        <w:jc w:val="both"/>
        <w:rPr>
          <w:rFonts w:ascii="Arial Narrow" w:hAnsi="Arial Narrow" w:cs="Arial Narrow"/>
          <w:sz w:val="22"/>
          <w:szCs w:val="22"/>
        </w:rPr>
      </w:pPr>
    </w:p>
    <w:p w:rsidR="00614845" w:rsidRDefault="00614845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c) Informácie o počte zamestnancov</w:t>
      </w:r>
    </w:p>
    <w:p w:rsidR="00614845" w:rsidRDefault="00614845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Informácie k prílohe č.3 časti A. písm. c) </w:t>
      </w:r>
      <w:r w:rsidRPr="00614845">
        <w:rPr>
          <w:rFonts w:ascii="Arial Narrow" w:hAnsi="Arial Narrow" w:cs="Arial Narrow"/>
          <w:sz w:val="22"/>
          <w:szCs w:val="22"/>
          <w:u w:val="single"/>
        </w:rPr>
        <w:t>o počte zamestnancov</w:t>
      </w:r>
    </w:p>
    <w:tbl>
      <w:tblPr>
        <w:tblW w:w="5172" w:type="pct"/>
        <w:tblLayout w:type="fixed"/>
        <w:tblLook w:val="00A0"/>
      </w:tblPr>
      <w:tblGrid>
        <w:gridCol w:w="4644"/>
        <w:gridCol w:w="2411"/>
        <w:gridCol w:w="2551"/>
      </w:tblGrid>
      <w:tr w:rsidR="00D223FE" w:rsidRPr="002716CB" w:rsidTr="003D4C8A">
        <w:trPr>
          <w:trHeight w:val="555"/>
        </w:trPr>
        <w:tc>
          <w:tcPr>
            <w:tcW w:w="2417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A84C9F" w:rsidRPr="002716CB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55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2716CB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328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2716CB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D223FE" w:rsidRPr="002716CB" w:rsidTr="003D4C8A">
        <w:trPr>
          <w:trHeight w:val="390"/>
        </w:trPr>
        <w:tc>
          <w:tcPr>
            <w:tcW w:w="2417" w:type="pct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1255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85296B"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  <w:tc>
          <w:tcPr>
            <w:tcW w:w="1328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983C53"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</w:tr>
      <w:tr w:rsidR="00D223FE" w:rsidRPr="002716CB" w:rsidTr="003D4C8A">
        <w:trPr>
          <w:trHeight w:val="555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85296B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983C53"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</w:tr>
      <w:tr w:rsidR="00D223FE" w:rsidRPr="002716CB" w:rsidTr="003D4C8A">
        <w:trPr>
          <w:trHeight w:val="390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počet vedúcich zamestnancov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160DC7"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2716CB" w:rsidRDefault="00983C5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</w:tbl>
    <w:p w:rsidR="00A84C9F" w:rsidRPr="002716CB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3B22E0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d) </w:t>
      </w:r>
      <w:r w:rsidR="0075484E" w:rsidRPr="002716CB">
        <w:rPr>
          <w:rFonts w:ascii="Arial Narrow" w:hAnsi="Arial Narrow" w:cs="Arial Narrow"/>
          <w:sz w:val="22"/>
          <w:szCs w:val="22"/>
        </w:rPr>
        <w:t>Ú</w:t>
      </w:r>
      <w:r w:rsidR="00235630" w:rsidRPr="002716CB">
        <w:rPr>
          <w:rFonts w:ascii="Arial Narrow" w:hAnsi="Arial Narrow" w:cs="Arial Narrow"/>
          <w:sz w:val="22"/>
          <w:szCs w:val="22"/>
        </w:rPr>
        <w:t>daj</w:t>
      </w:r>
      <w:r w:rsidR="002D0D47" w:rsidRPr="002716CB">
        <w:rPr>
          <w:rFonts w:ascii="Arial Narrow" w:hAnsi="Arial Narrow" w:cs="Arial Narrow"/>
          <w:sz w:val="22"/>
          <w:szCs w:val="22"/>
        </w:rPr>
        <w:t>,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či je účtovná jednotka neobmedzene ručiacim spoločníkom v iných účtovných jednotkách s uvedením obchodného mena a sídla takejto účtovnej jednotky; uvádzajú sa aj iné významné </w:t>
      </w:r>
      <w:r w:rsidRPr="002716CB">
        <w:rPr>
          <w:rFonts w:ascii="Arial Narrow" w:hAnsi="Arial Narrow" w:cs="Arial Narrow"/>
          <w:sz w:val="22"/>
          <w:szCs w:val="22"/>
        </w:rPr>
        <w:t>údaje týkajúce sa tohto ručenia:</w:t>
      </w:r>
    </w:p>
    <w:p w:rsidR="001F67B0" w:rsidRPr="002716CB" w:rsidRDefault="001F67B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 nie</w:t>
      </w:r>
    </w:p>
    <w:p w:rsidR="0075484E" w:rsidRPr="002716CB" w:rsidRDefault="0075484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e) </w:t>
      </w:r>
      <w:r w:rsidR="0075484E" w:rsidRPr="002716CB">
        <w:rPr>
          <w:rFonts w:ascii="Arial Narrow" w:hAnsi="Arial Narrow" w:cs="Arial Narrow"/>
          <w:sz w:val="22"/>
          <w:szCs w:val="22"/>
        </w:rPr>
        <w:t>P</w:t>
      </w:r>
      <w:r w:rsidR="00235630" w:rsidRPr="002716CB">
        <w:rPr>
          <w:rFonts w:ascii="Arial Narrow" w:hAnsi="Arial Narrow" w:cs="Arial Narrow"/>
          <w:sz w:val="22"/>
          <w:szCs w:val="22"/>
        </w:rPr>
        <w:t>rávny dôvod n</w:t>
      </w:r>
      <w:r w:rsidRPr="002716CB">
        <w:rPr>
          <w:rFonts w:ascii="Arial Narrow" w:hAnsi="Arial Narrow" w:cs="Arial Narrow"/>
          <w:sz w:val="22"/>
          <w:szCs w:val="22"/>
        </w:rPr>
        <w:t>a zostavenie účtovnej závierky:</w:t>
      </w:r>
    </w:p>
    <w:p w:rsidR="006F5A49" w:rsidRPr="002716CB" w:rsidRDefault="00D42132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 riadna účtovná závierka</w:t>
      </w:r>
    </w:p>
    <w:p w:rsidR="003B22E0" w:rsidRPr="002716CB" w:rsidRDefault="003B22E0" w:rsidP="00E90529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2716CB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f) </w:t>
      </w:r>
      <w:r w:rsidR="0075484E" w:rsidRPr="002716CB">
        <w:rPr>
          <w:rFonts w:ascii="Arial Narrow" w:hAnsi="Arial Narrow" w:cs="Arial Narrow"/>
          <w:sz w:val="22"/>
          <w:szCs w:val="22"/>
        </w:rPr>
        <w:t>D</w:t>
      </w:r>
      <w:r w:rsidR="00235630" w:rsidRPr="002716CB">
        <w:rPr>
          <w:rFonts w:ascii="Arial Narrow" w:hAnsi="Arial Narrow" w:cs="Arial Narrow"/>
          <w:sz w:val="22"/>
          <w:szCs w:val="22"/>
        </w:rPr>
        <w:t>átum schválenia účtovnej závierky za bezprostredne</w:t>
      </w:r>
      <w:r w:rsidR="00741A9D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predchádzajúce účtovné obdobie prísl</w:t>
      </w:r>
      <w:r w:rsidRPr="002716CB">
        <w:rPr>
          <w:rFonts w:ascii="Arial Narrow" w:hAnsi="Arial Narrow" w:cs="Arial Narrow"/>
          <w:sz w:val="22"/>
          <w:szCs w:val="22"/>
        </w:rPr>
        <w:t>ušným orgánom účtovnej jednotky:</w:t>
      </w:r>
      <w:r w:rsidR="0085296B">
        <w:rPr>
          <w:rFonts w:ascii="Arial Narrow" w:hAnsi="Arial Narrow" w:cs="Arial Narrow"/>
          <w:sz w:val="22"/>
          <w:szCs w:val="22"/>
        </w:rPr>
        <w:t xml:space="preserve"> </w:t>
      </w:r>
      <w:r w:rsidR="00A1314B">
        <w:rPr>
          <w:rFonts w:ascii="Arial Narrow" w:hAnsi="Arial Narrow" w:cs="Arial Narrow"/>
          <w:sz w:val="22"/>
          <w:szCs w:val="22"/>
        </w:rPr>
        <w:t>24.3.2016</w:t>
      </w:r>
    </w:p>
    <w:p w:rsidR="006F5A49" w:rsidRPr="002716CB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C. Ak je účtovná jednotka súčasťou konsolidovaného celku poznámky obsahujú aj tieto informácie:</w:t>
      </w:r>
    </w:p>
    <w:p w:rsidR="00235630" w:rsidRPr="002716CB" w:rsidRDefault="00235630" w:rsidP="0075484E">
      <w:pPr>
        <w:ind w:left="360"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3C13BE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a) O</w:t>
      </w:r>
      <w:r w:rsidR="00235630" w:rsidRPr="002716CB">
        <w:rPr>
          <w:rFonts w:ascii="Arial Narrow" w:hAnsi="Arial Narrow" w:cs="Arial Narrow"/>
          <w:sz w:val="22"/>
          <w:szCs w:val="22"/>
        </w:rPr>
        <w:t>bchodné meno a sídlo konsolidujúcej účtovnej jednotky, ktorá zostavuje konsolidovanú účtovnú závierku za všetky skupiny účtovných jednotiek konsolidovaného celku, pre ktorú je účtovná jednotka ko</w:t>
      </w:r>
      <w:r w:rsidRPr="002716CB">
        <w:rPr>
          <w:rFonts w:ascii="Arial Narrow" w:hAnsi="Arial Narrow" w:cs="Arial Narrow"/>
          <w:sz w:val="22"/>
          <w:szCs w:val="22"/>
        </w:rPr>
        <w:t>nsolidovanou účtovnou jednotkou:</w:t>
      </w:r>
    </w:p>
    <w:p w:rsidR="00E90529" w:rsidRPr="002716CB" w:rsidRDefault="00E90529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3C13BE" w:rsidRPr="002716CB" w:rsidRDefault="003C13BE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3C13BE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b) O</w:t>
      </w:r>
      <w:r w:rsidR="00235630" w:rsidRPr="002716CB">
        <w:rPr>
          <w:rFonts w:ascii="Arial Narrow" w:hAnsi="Arial Narrow" w:cs="Arial Narrow"/>
          <w:sz w:val="22"/>
          <w:szCs w:val="22"/>
        </w:rPr>
        <w:t>bchodné meno a 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</w:t>
      </w:r>
      <w:r w:rsidRPr="002716CB">
        <w:rPr>
          <w:rFonts w:ascii="Arial Narrow" w:hAnsi="Arial Narrow" w:cs="Arial Narrow"/>
          <w:sz w:val="22"/>
          <w:szCs w:val="22"/>
        </w:rPr>
        <w:t>nsolidujúcou účtovnou jednotkou:</w:t>
      </w:r>
    </w:p>
    <w:p w:rsidR="003C13BE" w:rsidRPr="002716CB" w:rsidRDefault="003C13BE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90529" w:rsidRPr="002716CB" w:rsidRDefault="00E90529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3C13BE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c) O</w:t>
      </w:r>
      <w:r w:rsidR="00235630" w:rsidRPr="002716CB">
        <w:rPr>
          <w:rFonts w:ascii="Arial Narrow" w:hAnsi="Arial Narrow" w:cs="Arial Narrow"/>
          <w:sz w:val="22"/>
          <w:szCs w:val="22"/>
        </w:rPr>
        <w:t>bchodné meno a sídlo konsolidujúcej účtovnej jednotky, v ktorej sú prístupné konsolidované účtovné závierky a adresa príslušného registrového súdu, ktorý vedie obchodný register, v ktorom sa uložia tieto konsolidované účtovné závierky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75132C" w:rsidRPr="002716CB" w:rsidRDefault="0075132C" w:rsidP="007513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4A1C62" w:rsidRPr="002716CB" w:rsidRDefault="004A1C62" w:rsidP="007513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d) Údaj, či je materská účtovná </w:t>
      </w:r>
      <w:r w:rsidR="00741A9D" w:rsidRPr="002716CB">
        <w:rPr>
          <w:rFonts w:ascii="Arial Narrow" w:hAnsi="Arial Narrow" w:cs="Arial Narrow"/>
          <w:sz w:val="22"/>
          <w:szCs w:val="22"/>
        </w:rPr>
        <w:t>jednotka</w:t>
      </w:r>
      <w:r w:rsidRPr="002716CB">
        <w:rPr>
          <w:rFonts w:ascii="Arial Narrow" w:hAnsi="Arial Narrow" w:cs="Arial Narrow"/>
          <w:sz w:val="22"/>
          <w:szCs w:val="22"/>
        </w:rPr>
        <w:t xml:space="preserve"> oslobodená od povinností zostaviť konsolidovanú účtovnú závierku a konsolidovanú výročnú správu podľa § 22 zákona, pričom sa uvádza:</w:t>
      </w:r>
    </w:p>
    <w:p w:rsidR="004A1C62" w:rsidRPr="002716CB" w:rsidRDefault="004A1C62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1. </w:t>
      </w:r>
      <w:r w:rsidR="0075132C" w:rsidRPr="002716CB">
        <w:rPr>
          <w:rFonts w:ascii="Arial Narrow" w:hAnsi="Arial Narrow" w:cs="Arial Narrow"/>
          <w:sz w:val="22"/>
          <w:szCs w:val="22"/>
        </w:rPr>
        <w:t>P</w:t>
      </w:r>
      <w:r w:rsidR="00755E77" w:rsidRPr="002716CB">
        <w:rPr>
          <w:rFonts w:ascii="Arial Narrow" w:hAnsi="Arial Narrow" w:cs="Arial Narrow"/>
          <w:sz w:val="22"/>
          <w:szCs w:val="22"/>
        </w:rPr>
        <w:t xml:space="preserve">ri oslobodení podľa § 22 ods. 8 zákona obchodné meno a sídlo materskej účtovnej jednotky zostavujúcej konsolidovanú účtovnú závierku podľa </w:t>
      </w:r>
      <w:r w:rsidR="00940C7E" w:rsidRPr="002716CB">
        <w:rPr>
          <w:rFonts w:ascii="Arial Narrow" w:hAnsi="Arial Narrow" w:cs="Arial Narrow"/>
          <w:sz w:val="22"/>
          <w:szCs w:val="22"/>
        </w:rPr>
        <w:t>IFRS</w:t>
      </w:r>
      <w:r w:rsidR="00755E77" w:rsidRPr="002716CB">
        <w:rPr>
          <w:rFonts w:ascii="Arial Narrow" w:hAnsi="Arial Narrow" w:cs="Arial Narrow"/>
          <w:sz w:val="22"/>
          <w:szCs w:val="22"/>
        </w:rPr>
        <w:t>, do ktorej je zahrnovaná účtovná jednotka a všetky jej dcérske účtovné jednotky:</w:t>
      </w:r>
    </w:p>
    <w:p w:rsidR="00755E77" w:rsidRPr="002716CB" w:rsidRDefault="00755E77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A1C62" w:rsidRPr="002716CB" w:rsidRDefault="004A1C62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2. </w:t>
      </w:r>
      <w:r w:rsidR="0075132C" w:rsidRPr="002716CB">
        <w:rPr>
          <w:rFonts w:ascii="Arial Narrow" w:hAnsi="Arial Narrow" w:cs="Arial Narrow"/>
          <w:sz w:val="22"/>
          <w:szCs w:val="22"/>
        </w:rPr>
        <w:t>P</w:t>
      </w:r>
      <w:r w:rsidR="00755E77" w:rsidRPr="002716CB">
        <w:rPr>
          <w:rFonts w:ascii="Arial Narrow" w:hAnsi="Arial Narrow" w:cs="Arial Narrow"/>
          <w:sz w:val="22"/>
          <w:szCs w:val="22"/>
        </w:rPr>
        <w:t>ri oslobodení podľa § 22 ods. 12 zákona obchodné meno a sídlo dcérskych účtovných jednotiek:</w:t>
      </w:r>
      <w:r w:rsidRPr="002716CB">
        <w:rPr>
          <w:rFonts w:ascii="Arial Narrow" w:hAnsi="Arial Narrow" w:cs="Arial Narrow"/>
          <w:sz w:val="22"/>
          <w:szCs w:val="22"/>
        </w:rPr>
        <w:t xml:space="preserve">  </w:t>
      </w:r>
    </w:p>
    <w:p w:rsidR="00755E77" w:rsidRPr="002716CB" w:rsidRDefault="00755E77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90529" w:rsidRPr="002716CB" w:rsidRDefault="00E9052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D. V poznámkach sa uvádzajú ďalšie informácie o: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="00235630" w:rsidRPr="002716CB">
        <w:rPr>
          <w:rFonts w:ascii="Arial Narrow" w:hAnsi="Arial Narrow" w:cs="Arial Narrow"/>
          <w:sz w:val="22"/>
          <w:szCs w:val="22"/>
        </w:rPr>
        <w:t>použitých účtovných zásadách a účtovných metódach,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b)</w:t>
      </w:r>
      <w:r w:rsidR="00741A9D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údajoch vykázaných na strane aktív súvahy,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c) </w:t>
      </w:r>
      <w:r w:rsidR="00235630" w:rsidRPr="002716CB">
        <w:rPr>
          <w:rFonts w:ascii="Arial Narrow" w:hAnsi="Arial Narrow" w:cs="Arial Narrow"/>
          <w:sz w:val="22"/>
          <w:szCs w:val="22"/>
        </w:rPr>
        <w:t>údajoch vykázaných na strane pasív súvahy,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d) </w:t>
      </w:r>
      <w:r w:rsidR="00235630" w:rsidRPr="002716CB">
        <w:rPr>
          <w:rFonts w:ascii="Arial Narrow" w:hAnsi="Arial Narrow" w:cs="Arial Narrow"/>
          <w:sz w:val="22"/>
          <w:szCs w:val="22"/>
        </w:rPr>
        <w:t>výnosoch,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e) </w:t>
      </w:r>
      <w:r w:rsidR="00235630" w:rsidRPr="002716CB">
        <w:rPr>
          <w:rFonts w:ascii="Arial Narrow" w:hAnsi="Arial Narrow" w:cs="Arial Narrow"/>
          <w:sz w:val="22"/>
          <w:szCs w:val="22"/>
        </w:rPr>
        <w:t>nákladoch,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f) </w:t>
      </w:r>
      <w:r w:rsidR="00235630" w:rsidRPr="002716CB">
        <w:rPr>
          <w:rFonts w:ascii="Arial Narrow" w:hAnsi="Arial Narrow" w:cs="Arial Narrow"/>
          <w:sz w:val="22"/>
          <w:szCs w:val="22"/>
        </w:rPr>
        <w:t>daniach z príjmov,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g) </w:t>
      </w:r>
      <w:r w:rsidR="00235630" w:rsidRPr="002716CB">
        <w:rPr>
          <w:rFonts w:ascii="Arial Narrow" w:hAnsi="Arial Narrow" w:cs="Arial Narrow"/>
          <w:sz w:val="22"/>
          <w:szCs w:val="22"/>
        </w:rPr>
        <w:t>údajoch na podsúvahových účtoch,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h) </w:t>
      </w:r>
      <w:r w:rsidR="00235630" w:rsidRPr="002716CB">
        <w:rPr>
          <w:rFonts w:ascii="Arial Narrow" w:hAnsi="Arial Narrow" w:cs="Arial Narrow"/>
          <w:sz w:val="22"/>
          <w:szCs w:val="22"/>
        </w:rPr>
        <w:t>iných aktívach a iných pasívach,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i) </w:t>
      </w:r>
      <w:r w:rsidR="00235630" w:rsidRPr="002716CB">
        <w:rPr>
          <w:rFonts w:ascii="Arial Narrow" w:hAnsi="Arial Narrow" w:cs="Arial Narrow"/>
          <w:sz w:val="22"/>
          <w:szCs w:val="22"/>
        </w:rPr>
        <w:t>spriaznených osobách,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j) </w:t>
      </w:r>
      <w:r w:rsidR="00235630" w:rsidRPr="002716CB">
        <w:rPr>
          <w:rFonts w:ascii="Arial Narrow" w:hAnsi="Arial Narrow" w:cs="Arial Narrow"/>
          <w:sz w:val="22"/>
          <w:szCs w:val="22"/>
        </w:rPr>
        <w:t>skutočnostiach, ktoré nastali medzi dňom, ku ktorému sa zostavuje účtovná závierka a dňom jej zostavenia,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k) </w:t>
      </w:r>
      <w:r w:rsidR="00235630" w:rsidRPr="002716CB">
        <w:rPr>
          <w:rFonts w:ascii="Arial Narrow" w:hAnsi="Arial Narrow" w:cs="Arial Narrow"/>
          <w:sz w:val="22"/>
          <w:szCs w:val="22"/>
        </w:rPr>
        <w:t>prehľade zmien vlastného imania,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l) </w:t>
      </w:r>
      <w:r w:rsidR="00235630" w:rsidRPr="002716CB">
        <w:rPr>
          <w:rFonts w:ascii="Arial Narrow" w:hAnsi="Arial Narrow" w:cs="Arial Narrow"/>
          <w:sz w:val="22"/>
          <w:szCs w:val="22"/>
        </w:rPr>
        <w:t>prehľade peňažných tokov.</w:t>
      </w: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E. </w:t>
      </w:r>
      <w:r w:rsidR="004A1C62"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o použitých účtovných zásadách a účtovných metódach</w:t>
      </w:r>
      <w:r w:rsidR="00755E77" w:rsidRPr="002716CB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755E77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="00755E77" w:rsidRPr="002716CB">
        <w:rPr>
          <w:rFonts w:ascii="Arial Narrow" w:hAnsi="Arial Narrow" w:cs="Arial Narrow"/>
          <w:sz w:val="22"/>
          <w:szCs w:val="22"/>
        </w:rPr>
        <w:t>S</w:t>
      </w:r>
      <w:r w:rsidR="00235630" w:rsidRPr="002716CB">
        <w:rPr>
          <w:rFonts w:ascii="Arial Narrow" w:hAnsi="Arial Narrow" w:cs="Arial Narrow"/>
          <w:sz w:val="22"/>
          <w:szCs w:val="22"/>
        </w:rPr>
        <w:t>plnen</w:t>
      </w:r>
      <w:r w:rsidR="00755E77" w:rsidRPr="002716CB">
        <w:rPr>
          <w:rFonts w:ascii="Arial Narrow" w:hAnsi="Arial Narrow" w:cs="Arial Narrow"/>
          <w:sz w:val="22"/>
          <w:szCs w:val="22"/>
        </w:rPr>
        <w:t>ie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predpokladu, že účtovná jednotka bude 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nepretržite pokračovať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vo svojej činnosti</w:t>
      </w:r>
      <w:r w:rsidR="00755E77" w:rsidRPr="002716CB">
        <w:rPr>
          <w:rFonts w:ascii="Arial Narrow" w:hAnsi="Arial Narrow" w:cs="Arial Narrow"/>
          <w:sz w:val="22"/>
          <w:szCs w:val="22"/>
        </w:rPr>
        <w:t xml:space="preserve">: </w:t>
      </w:r>
    </w:p>
    <w:p w:rsidR="00235630" w:rsidRPr="002716CB" w:rsidRDefault="00235630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E90529" w:rsidRPr="002716CB" w:rsidRDefault="00E90529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55E77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b) </w:t>
      </w:r>
      <w:r w:rsidR="00755E77" w:rsidRPr="002716CB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men</w:t>
      </w:r>
      <w:r w:rsidR="00755E77" w:rsidRPr="002716CB">
        <w:rPr>
          <w:rFonts w:ascii="Arial Narrow" w:hAnsi="Arial Narrow" w:cs="Arial Narrow"/>
          <w:sz w:val="22"/>
          <w:szCs w:val="22"/>
          <w:u w:val="single"/>
        </w:rPr>
        <w:t>y účtovných zásad</w:t>
      </w:r>
      <w:r w:rsidR="00755E77" w:rsidRPr="002716CB">
        <w:rPr>
          <w:rFonts w:ascii="Arial Narrow" w:hAnsi="Arial Narrow" w:cs="Arial Narrow"/>
          <w:sz w:val="22"/>
          <w:szCs w:val="22"/>
        </w:rPr>
        <w:t xml:space="preserve"> a zmeny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účtovných metód, s uvedením dôvodu ich uplatnenia a ich vplyvu na hodnotu majetku, záväzkov, vlastného imania a výsledku hosp</w:t>
      </w:r>
      <w:r w:rsidR="005A612F" w:rsidRPr="002716CB">
        <w:rPr>
          <w:rFonts w:ascii="Arial Narrow" w:hAnsi="Arial Narrow" w:cs="Arial Narrow"/>
          <w:sz w:val="22"/>
          <w:szCs w:val="22"/>
        </w:rPr>
        <w:t>odárenia účtovnej jednotky</w:t>
      </w:r>
      <w:r w:rsidR="00755E77" w:rsidRPr="002716CB">
        <w:rPr>
          <w:rFonts w:ascii="Arial Narrow" w:hAnsi="Arial Narrow" w:cs="Arial Narrow"/>
          <w:sz w:val="22"/>
          <w:szCs w:val="22"/>
        </w:rPr>
        <w:t xml:space="preserve">: </w:t>
      </w:r>
      <w:r w:rsidR="005A612F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1F67B0">
        <w:rPr>
          <w:rFonts w:ascii="Arial Narrow" w:hAnsi="Arial Narrow" w:cs="Arial Narrow"/>
          <w:sz w:val="22"/>
          <w:szCs w:val="22"/>
        </w:rPr>
        <w:t>nie</w:t>
      </w:r>
    </w:p>
    <w:p w:rsidR="00755E77" w:rsidRPr="002716CB" w:rsidRDefault="00755E77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90529" w:rsidRPr="002716CB" w:rsidRDefault="00E90529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c) </w:t>
      </w:r>
      <w:r w:rsidR="00755E77" w:rsidRPr="002716CB">
        <w:rPr>
          <w:rFonts w:ascii="Arial Narrow" w:hAnsi="Arial Narrow" w:cs="Arial Narrow"/>
          <w:sz w:val="22"/>
          <w:szCs w:val="22"/>
          <w:u w:val="single"/>
        </w:rPr>
        <w:t>S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pôsob o</w:t>
      </w:r>
      <w:r w:rsidR="0070649A" w:rsidRPr="002716CB">
        <w:rPr>
          <w:rFonts w:ascii="Arial Narrow" w:hAnsi="Arial Narrow" w:cs="Arial Narrow"/>
          <w:sz w:val="22"/>
          <w:szCs w:val="22"/>
          <w:u w:val="single"/>
        </w:rPr>
        <w:t>ceňovania</w:t>
      </w:r>
      <w:r w:rsidR="0070649A" w:rsidRPr="002716CB">
        <w:rPr>
          <w:rFonts w:ascii="Arial Narrow" w:hAnsi="Arial Narrow" w:cs="Arial Narrow"/>
          <w:sz w:val="22"/>
          <w:szCs w:val="22"/>
        </w:rPr>
        <w:t xml:space="preserve"> jednotlivých zložiek </w:t>
      </w:r>
      <w:r w:rsidR="00235630" w:rsidRPr="002716CB">
        <w:rPr>
          <w:rFonts w:ascii="Arial Narrow" w:hAnsi="Arial Narrow" w:cs="Arial Narrow"/>
          <w:sz w:val="22"/>
          <w:szCs w:val="22"/>
        </w:rPr>
        <w:t>majetku a záväzkov v členení na</w:t>
      </w:r>
      <w:r w:rsidR="00755E77" w:rsidRPr="002716CB">
        <w:rPr>
          <w:rFonts w:ascii="Arial Narrow" w:hAnsi="Arial Narrow" w:cs="Arial Narrow"/>
          <w:sz w:val="22"/>
          <w:szCs w:val="22"/>
        </w:rPr>
        <w:t>: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 </w:t>
      </w:r>
    </w:p>
    <w:p w:rsidR="00BA43D8" w:rsidRPr="00590ACE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6"/>
        <w:gridCol w:w="5300"/>
        <w:gridCol w:w="3281"/>
      </w:tblGrid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C71790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C71790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lastRenderedPageBreak/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C71790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C71790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C71790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C71790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C71790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C71790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C71790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C71790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C71790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C71790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  <w:shd w:val="clear" w:color="auto" w:fill="auto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C7179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281" w:type="dxa"/>
            <w:shd w:val="clear" w:color="auto" w:fill="auto"/>
            <w:hideMark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  <w:shd w:val="clear" w:color="auto" w:fill="auto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C7179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281" w:type="dxa"/>
            <w:shd w:val="clear" w:color="auto" w:fill="auto"/>
            <w:hideMark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:rsidTr="00C71790">
        <w:tc>
          <w:tcPr>
            <w:tcW w:w="706" w:type="dxa"/>
            <w:shd w:val="clear" w:color="auto" w:fill="auto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shd w:val="clear" w:color="auto" w:fill="auto"/>
          </w:tcPr>
          <w:p w:rsidR="00590ACE" w:rsidRPr="00C7179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Majetok obstaraný v privatizácii:</w:t>
            </w:r>
          </w:p>
        </w:tc>
        <w:tc>
          <w:tcPr>
            <w:tcW w:w="3281" w:type="dxa"/>
            <w:shd w:val="clear" w:color="auto" w:fill="auto"/>
            <w:hideMark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Bez náplne</w:t>
            </w:r>
          </w:p>
        </w:tc>
      </w:tr>
      <w:tr w:rsidR="00590ACE" w:rsidRPr="00C71790" w:rsidTr="00C71790">
        <w:tc>
          <w:tcPr>
            <w:tcW w:w="706" w:type="dxa"/>
            <w:shd w:val="clear" w:color="auto" w:fill="auto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21.</w:t>
            </w:r>
          </w:p>
        </w:tc>
        <w:tc>
          <w:tcPr>
            <w:tcW w:w="5300" w:type="dxa"/>
            <w:shd w:val="clear" w:color="auto" w:fill="auto"/>
          </w:tcPr>
          <w:p w:rsidR="00590ACE" w:rsidRPr="00C7179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281" w:type="dxa"/>
            <w:shd w:val="clear" w:color="auto" w:fill="auto"/>
            <w:hideMark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3208FD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BD2F98" w:rsidRPr="002716CB" w:rsidRDefault="00BD2F9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1A5D58" w:rsidRPr="002716CB" w:rsidRDefault="004A1C62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d) </w:t>
      </w:r>
      <w:r w:rsidR="00755E77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T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vorb</w:t>
      </w:r>
      <w:r w:rsidR="001A5D58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a</w:t>
      </w:r>
      <w:r w:rsidR="00940C7E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 xml:space="preserve"> 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odpisového plánu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2716CB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2716CB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Style w:val="Mriekatabuky"/>
        <w:tblW w:w="0" w:type="auto"/>
        <w:tblLook w:val="04A0"/>
      </w:tblPr>
      <w:tblGrid>
        <w:gridCol w:w="1951"/>
        <w:gridCol w:w="1985"/>
        <w:gridCol w:w="1842"/>
        <w:gridCol w:w="1701"/>
        <w:gridCol w:w="1732"/>
      </w:tblGrid>
      <w:tr w:rsidR="001F67B0" w:rsidTr="002B63E3">
        <w:trPr>
          <w:trHeight w:val="237"/>
        </w:trPr>
        <w:tc>
          <w:tcPr>
            <w:tcW w:w="1951" w:type="dxa"/>
          </w:tcPr>
          <w:p w:rsidR="001F67B0" w:rsidRPr="002B63E3" w:rsidRDefault="001F67B0" w:rsidP="00E90529">
            <w:pPr>
              <w:rPr>
                <w:sz w:val="20"/>
                <w:szCs w:val="20"/>
              </w:rPr>
            </w:pPr>
            <w:r w:rsidRPr="002B63E3">
              <w:rPr>
                <w:sz w:val="20"/>
                <w:szCs w:val="20"/>
              </w:rPr>
              <w:t>druh majetku:</w:t>
            </w:r>
          </w:p>
        </w:tc>
        <w:tc>
          <w:tcPr>
            <w:tcW w:w="1985" w:type="dxa"/>
          </w:tcPr>
          <w:p w:rsidR="001F67B0" w:rsidRPr="002B63E3" w:rsidRDefault="001F67B0" w:rsidP="00E90529">
            <w:pPr>
              <w:rPr>
                <w:sz w:val="20"/>
                <w:szCs w:val="20"/>
              </w:rPr>
            </w:pPr>
            <w:r w:rsidRPr="002B63E3">
              <w:rPr>
                <w:sz w:val="20"/>
                <w:szCs w:val="20"/>
              </w:rPr>
              <w:t>odpisová skupina:</w:t>
            </w:r>
          </w:p>
        </w:tc>
        <w:tc>
          <w:tcPr>
            <w:tcW w:w="1842" w:type="dxa"/>
          </w:tcPr>
          <w:p w:rsidR="001F67B0" w:rsidRPr="002B63E3" w:rsidRDefault="001F67B0" w:rsidP="00E90529">
            <w:pPr>
              <w:rPr>
                <w:sz w:val="20"/>
                <w:szCs w:val="20"/>
              </w:rPr>
            </w:pPr>
            <w:r w:rsidRPr="002B63E3">
              <w:rPr>
                <w:sz w:val="20"/>
                <w:szCs w:val="20"/>
              </w:rPr>
              <w:t>doba odpisovania:</w:t>
            </w:r>
          </w:p>
        </w:tc>
        <w:tc>
          <w:tcPr>
            <w:tcW w:w="1701" w:type="dxa"/>
          </w:tcPr>
          <w:p w:rsidR="001F67B0" w:rsidRPr="002B63E3" w:rsidRDefault="002B63E3" w:rsidP="00E90529">
            <w:pPr>
              <w:rPr>
                <w:sz w:val="20"/>
                <w:szCs w:val="20"/>
              </w:rPr>
            </w:pPr>
            <w:r w:rsidRPr="002B63E3">
              <w:rPr>
                <w:sz w:val="20"/>
                <w:szCs w:val="20"/>
              </w:rPr>
              <w:t>metóda odpisov:</w:t>
            </w:r>
          </w:p>
        </w:tc>
        <w:tc>
          <w:tcPr>
            <w:tcW w:w="1732" w:type="dxa"/>
          </w:tcPr>
          <w:p w:rsidR="001F67B0" w:rsidRPr="002B63E3" w:rsidRDefault="002B63E3" w:rsidP="00E90529">
            <w:pPr>
              <w:rPr>
                <w:sz w:val="20"/>
                <w:szCs w:val="20"/>
              </w:rPr>
            </w:pPr>
            <w:r w:rsidRPr="002B63E3">
              <w:rPr>
                <w:sz w:val="20"/>
                <w:szCs w:val="20"/>
              </w:rPr>
              <w:t>ročný koeficient:</w:t>
            </w:r>
          </w:p>
        </w:tc>
      </w:tr>
      <w:tr w:rsidR="001F67B0" w:rsidTr="002B63E3">
        <w:tc>
          <w:tcPr>
            <w:tcW w:w="1951" w:type="dxa"/>
          </w:tcPr>
          <w:p w:rsidR="001F67B0" w:rsidRPr="002B63E3" w:rsidRDefault="002B63E3" w:rsidP="00E90529">
            <w:pPr>
              <w:rPr>
                <w:sz w:val="20"/>
                <w:szCs w:val="20"/>
              </w:rPr>
            </w:pPr>
            <w:r w:rsidRPr="002B63E3">
              <w:rPr>
                <w:sz w:val="20"/>
                <w:szCs w:val="20"/>
              </w:rPr>
              <w:t>dlhodobý nehmotný majetok</w:t>
            </w:r>
          </w:p>
        </w:tc>
        <w:tc>
          <w:tcPr>
            <w:tcW w:w="1985" w:type="dxa"/>
          </w:tcPr>
          <w:p w:rsidR="001F67B0" w:rsidRPr="002B63E3" w:rsidRDefault="001F67B0" w:rsidP="00E90529">
            <w:pPr>
              <w:rPr>
                <w:sz w:val="20"/>
                <w:szCs w:val="20"/>
              </w:rPr>
            </w:pPr>
          </w:p>
        </w:tc>
        <w:tc>
          <w:tcPr>
            <w:tcW w:w="1842" w:type="dxa"/>
          </w:tcPr>
          <w:p w:rsidR="001F67B0" w:rsidRPr="002B63E3" w:rsidRDefault="001F67B0" w:rsidP="00E90529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</w:tcPr>
          <w:p w:rsidR="001F67B0" w:rsidRPr="002B63E3" w:rsidRDefault="001F67B0" w:rsidP="00E90529">
            <w:pPr>
              <w:rPr>
                <w:sz w:val="20"/>
                <w:szCs w:val="20"/>
              </w:rPr>
            </w:pPr>
          </w:p>
        </w:tc>
        <w:tc>
          <w:tcPr>
            <w:tcW w:w="1732" w:type="dxa"/>
          </w:tcPr>
          <w:p w:rsidR="001F67B0" w:rsidRPr="002B63E3" w:rsidRDefault="001F67B0" w:rsidP="00E90529">
            <w:pPr>
              <w:rPr>
                <w:sz w:val="20"/>
                <w:szCs w:val="20"/>
              </w:rPr>
            </w:pPr>
          </w:p>
        </w:tc>
      </w:tr>
      <w:tr w:rsidR="001F67B0" w:rsidTr="002B63E3">
        <w:tc>
          <w:tcPr>
            <w:tcW w:w="1951" w:type="dxa"/>
          </w:tcPr>
          <w:p w:rsidR="001F67B0" w:rsidRPr="002B63E3" w:rsidRDefault="002B63E3" w:rsidP="00E90529">
            <w:pPr>
              <w:rPr>
                <w:sz w:val="20"/>
                <w:szCs w:val="20"/>
              </w:rPr>
            </w:pPr>
            <w:r w:rsidRPr="002B63E3">
              <w:rPr>
                <w:sz w:val="20"/>
                <w:szCs w:val="20"/>
              </w:rPr>
              <w:t>dlhodobý hmotný majetok</w:t>
            </w:r>
          </w:p>
        </w:tc>
        <w:tc>
          <w:tcPr>
            <w:tcW w:w="1985" w:type="dxa"/>
            <w:vAlign w:val="center"/>
          </w:tcPr>
          <w:p w:rsidR="001F67B0" w:rsidRPr="002B63E3" w:rsidRDefault="002B63E3" w:rsidP="002B63E3">
            <w:pPr>
              <w:jc w:val="center"/>
              <w:rPr>
                <w:sz w:val="20"/>
                <w:szCs w:val="20"/>
              </w:rPr>
            </w:pPr>
            <w:r w:rsidRPr="002B63E3">
              <w:rPr>
                <w:sz w:val="20"/>
                <w:szCs w:val="20"/>
              </w:rPr>
              <w:t>1.</w:t>
            </w:r>
          </w:p>
        </w:tc>
        <w:tc>
          <w:tcPr>
            <w:tcW w:w="1842" w:type="dxa"/>
            <w:vAlign w:val="center"/>
          </w:tcPr>
          <w:p w:rsidR="001F67B0" w:rsidRPr="002B63E3" w:rsidRDefault="002B63E3" w:rsidP="002B63E3">
            <w:pPr>
              <w:jc w:val="center"/>
              <w:rPr>
                <w:sz w:val="20"/>
                <w:szCs w:val="20"/>
              </w:rPr>
            </w:pPr>
            <w:r w:rsidRPr="002B63E3">
              <w:rPr>
                <w:sz w:val="20"/>
                <w:szCs w:val="20"/>
              </w:rPr>
              <w:t>4 roky</w:t>
            </w:r>
          </w:p>
        </w:tc>
        <w:tc>
          <w:tcPr>
            <w:tcW w:w="1701" w:type="dxa"/>
            <w:vAlign w:val="center"/>
          </w:tcPr>
          <w:p w:rsidR="001F67B0" w:rsidRPr="002B63E3" w:rsidRDefault="002B63E3" w:rsidP="002B63E3">
            <w:pPr>
              <w:jc w:val="center"/>
              <w:rPr>
                <w:sz w:val="20"/>
                <w:szCs w:val="20"/>
              </w:rPr>
            </w:pPr>
            <w:r w:rsidRPr="002B63E3">
              <w:rPr>
                <w:sz w:val="20"/>
                <w:szCs w:val="20"/>
              </w:rPr>
              <w:t>rovnomerné</w:t>
            </w:r>
          </w:p>
        </w:tc>
        <w:tc>
          <w:tcPr>
            <w:tcW w:w="1732" w:type="dxa"/>
            <w:vAlign w:val="center"/>
          </w:tcPr>
          <w:p w:rsidR="001F67B0" w:rsidRPr="002B63E3" w:rsidRDefault="002B63E3" w:rsidP="002B63E3">
            <w:pPr>
              <w:jc w:val="center"/>
              <w:rPr>
                <w:sz w:val="20"/>
                <w:szCs w:val="20"/>
              </w:rPr>
            </w:pPr>
            <w:r w:rsidRPr="002B63E3">
              <w:rPr>
                <w:sz w:val="20"/>
                <w:szCs w:val="20"/>
              </w:rPr>
              <w:t>1/4</w:t>
            </w:r>
          </w:p>
        </w:tc>
      </w:tr>
      <w:tr w:rsidR="001F67B0" w:rsidTr="002B63E3">
        <w:tc>
          <w:tcPr>
            <w:tcW w:w="1951" w:type="dxa"/>
          </w:tcPr>
          <w:p w:rsidR="001F67B0" w:rsidRPr="002B63E3" w:rsidRDefault="002B63E3" w:rsidP="00E90529">
            <w:pPr>
              <w:rPr>
                <w:sz w:val="20"/>
                <w:szCs w:val="20"/>
              </w:rPr>
            </w:pPr>
            <w:r w:rsidRPr="002B63E3">
              <w:rPr>
                <w:sz w:val="20"/>
                <w:szCs w:val="20"/>
              </w:rPr>
              <w:t>dlhodobý hmotný majetok</w:t>
            </w:r>
          </w:p>
        </w:tc>
        <w:tc>
          <w:tcPr>
            <w:tcW w:w="1985" w:type="dxa"/>
            <w:vAlign w:val="center"/>
          </w:tcPr>
          <w:p w:rsidR="001F67B0" w:rsidRPr="002B63E3" w:rsidRDefault="002B63E3" w:rsidP="002B63E3">
            <w:pPr>
              <w:jc w:val="center"/>
              <w:rPr>
                <w:sz w:val="20"/>
                <w:szCs w:val="20"/>
              </w:rPr>
            </w:pPr>
            <w:r w:rsidRPr="002B63E3">
              <w:rPr>
                <w:sz w:val="20"/>
                <w:szCs w:val="20"/>
              </w:rPr>
              <w:t>2.</w:t>
            </w:r>
          </w:p>
        </w:tc>
        <w:tc>
          <w:tcPr>
            <w:tcW w:w="1842" w:type="dxa"/>
            <w:vAlign w:val="center"/>
          </w:tcPr>
          <w:p w:rsidR="001F67B0" w:rsidRPr="002B63E3" w:rsidRDefault="002B63E3" w:rsidP="002B63E3">
            <w:pPr>
              <w:jc w:val="center"/>
              <w:rPr>
                <w:sz w:val="20"/>
                <w:szCs w:val="20"/>
              </w:rPr>
            </w:pPr>
            <w:r w:rsidRPr="002B63E3">
              <w:rPr>
                <w:sz w:val="20"/>
                <w:szCs w:val="20"/>
              </w:rPr>
              <w:t>6 rokov</w:t>
            </w:r>
          </w:p>
        </w:tc>
        <w:tc>
          <w:tcPr>
            <w:tcW w:w="1701" w:type="dxa"/>
            <w:vAlign w:val="center"/>
          </w:tcPr>
          <w:p w:rsidR="001F67B0" w:rsidRPr="002B63E3" w:rsidRDefault="002B63E3" w:rsidP="002B63E3">
            <w:pPr>
              <w:jc w:val="center"/>
              <w:rPr>
                <w:sz w:val="20"/>
                <w:szCs w:val="20"/>
              </w:rPr>
            </w:pPr>
            <w:r w:rsidRPr="002B63E3">
              <w:rPr>
                <w:sz w:val="20"/>
                <w:szCs w:val="20"/>
              </w:rPr>
              <w:t>rovnomerné</w:t>
            </w:r>
          </w:p>
        </w:tc>
        <w:tc>
          <w:tcPr>
            <w:tcW w:w="1732" w:type="dxa"/>
            <w:vAlign w:val="center"/>
          </w:tcPr>
          <w:p w:rsidR="001F67B0" w:rsidRPr="002B63E3" w:rsidRDefault="002B63E3" w:rsidP="002B63E3">
            <w:pPr>
              <w:jc w:val="center"/>
              <w:rPr>
                <w:sz w:val="20"/>
                <w:szCs w:val="20"/>
              </w:rPr>
            </w:pPr>
            <w:r w:rsidRPr="002B63E3">
              <w:rPr>
                <w:sz w:val="20"/>
                <w:szCs w:val="20"/>
              </w:rPr>
              <w:t>1/6</w:t>
            </w:r>
          </w:p>
        </w:tc>
      </w:tr>
    </w:tbl>
    <w:p w:rsidR="00D42132" w:rsidRDefault="00D42132" w:rsidP="00E90529">
      <w:pPr>
        <w:rPr>
          <w:rFonts w:ascii="Arial Narrow" w:hAnsi="Arial Narrow"/>
          <w:sz w:val="22"/>
          <w:szCs w:val="22"/>
        </w:rPr>
      </w:pPr>
    </w:p>
    <w:p w:rsidR="002B63E3" w:rsidRDefault="002B63E3" w:rsidP="00E90529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- nehmotný majetok do hodnoty 2 400 EUR jednotkovej ceny spoločnosť zúčtováva na účte 518</w:t>
      </w:r>
    </w:p>
    <w:p w:rsidR="002B63E3" w:rsidRDefault="002B63E3" w:rsidP="00E90529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- hmotný majetok do hodnoty 1 700 EUR jednotkovej ceny spoločnosť zúčtováva na účte 501 300 – Drobný majetok bez evidencie a na účte 501 400 – Drobný majetok s evidenciou, zatriedenie drobného majetku do týchto dvoch skupín spoločnosť robí na základe uváženia konateľa spoločnosti a drobný majetok s evidenciou je v operatívnej evidencii majetku (viď. inventarizácia majetku). </w:t>
      </w:r>
    </w:p>
    <w:p w:rsidR="0067430C" w:rsidRPr="002B63E3" w:rsidRDefault="0067430C" w:rsidP="00E90529">
      <w:pPr>
        <w:rPr>
          <w:rFonts w:ascii="Arial Narrow" w:hAnsi="Arial Narrow"/>
          <w:sz w:val="22"/>
          <w:szCs w:val="22"/>
        </w:rPr>
      </w:pPr>
    </w:p>
    <w:p w:rsidR="00045B2B" w:rsidRPr="002716CB" w:rsidRDefault="00045B2B" w:rsidP="0075484E">
      <w:pPr>
        <w:ind w:left="1440"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A649E0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b) S</w:t>
      </w:r>
      <w:r w:rsidR="00235630" w:rsidRPr="002716CB">
        <w:rPr>
          <w:rFonts w:ascii="Arial Narrow" w:hAnsi="Arial Narrow" w:cs="Arial Narrow"/>
          <w:sz w:val="22"/>
          <w:szCs w:val="22"/>
        </w:rPr>
        <w:t>pôsob a výšk</w:t>
      </w:r>
      <w:r w:rsidRPr="002716CB">
        <w:rPr>
          <w:rFonts w:ascii="Arial Narrow" w:hAnsi="Arial Narrow" w:cs="Arial Narrow"/>
          <w:sz w:val="22"/>
          <w:szCs w:val="22"/>
        </w:rPr>
        <w:t>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poistenia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dlhodobého nehmotného majetk</w:t>
      </w:r>
      <w:r w:rsidRPr="002716CB">
        <w:rPr>
          <w:rFonts w:ascii="Arial Narrow" w:hAnsi="Arial Narrow" w:cs="Arial Narrow"/>
          <w:sz w:val="22"/>
          <w:szCs w:val="22"/>
        </w:rPr>
        <w:t>u a dlhodobého hmotného majetku: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FB01D1" w:rsidRDefault="00FB01D1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- majetok spoločnosti je poistený v a.s. UNIQA, číslo poistnej zmluvy: </w:t>
      </w:r>
      <w:r w:rsidR="0085296B">
        <w:rPr>
          <w:rFonts w:ascii="Arial Narrow" w:hAnsi="Arial Narrow" w:cs="Arial Narrow"/>
          <w:sz w:val="22"/>
          <w:szCs w:val="22"/>
        </w:rPr>
        <w:t>9160053607</w:t>
      </w:r>
    </w:p>
    <w:p w:rsidR="00FB01D1" w:rsidRDefault="00FB01D1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- dátum začiatku poistenia: </w:t>
      </w:r>
      <w:r w:rsidR="0085296B">
        <w:rPr>
          <w:rFonts w:ascii="Arial Narrow" w:hAnsi="Arial Narrow" w:cs="Arial Narrow"/>
          <w:sz w:val="22"/>
          <w:szCs w:val="22"/>
        </w:rPr>
        <w:t>27.11.2015</w:t>
      </w:r>
    </w:p>
    <w:p w:rsidR="00FB01D1" w:rsidRDefault="00FB01D1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 predmet poistenia:</w:t>
      </w:r>
      <w:r w:rsidR="00D42132">
        <w:rPr>
          <w:rFonts w:ascii="Arial Narrow" w:hAnsi="Arial Narrow" w:cs="Arial Narrow"/>
          <w:sz w:val="22"/>
          <w:szCs w:val="22"/>
        </w:rPr>
        <w:t xml:space="preserve"> škoda spôsobená činnosťou poisteného tretej osoby, poistná suma</w:t>
      </w:r>
      <w:r w:rsidR="0085296B">
        <w:rPr>
          <w:rFonts w:ascii="Arial Narrow" w:hAnsi="Arial Narrow" w:cs="Arial Narrow"/>
          <w:sz w:val="22"/>
          <w:szCs w:val="22"/>
        </w:rPr>
        <w:t>: 150</w:t>
      </w:r>
      <w:r w:rsidR="00D42132">
        <w:rPr>
          <w:rFonts w:ascii="Arial Narrow" w:hAnsi="Arial Narrow" w:cs="Arial Narrow"/>
          <w:sz w:val="22"/>
          <w:szCs w:val="22"/>
        </w:rPr>
        <w:t>.000,- EUR</w:t>
      </w:r>
    </w:p>
    <w:p w:rsidR="008E6809" w:rsidRPr="002716CB" w:rsidRDefault="008E680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E433D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d) Dlhodobý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majet</w:t>
      </w:r>
      <w:r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>k, pri ktorom vlastnícke právo nadobudol veriteľ zmluvou o zabezpečovacom prevode práva, ale ktorý užíva účtovná jednotk</w:t>
      </w:r>
      <w:r w:rsidR="00045B2B" w:rsidRPr="002716CB">
        <w:rPr>
          <w:rFonts w:ascii="Arial Narrow" w:hAnsi="Arial Narrow" w:cs="Arial Narrow"/>
          <w:sz w:val="22"/>
          <w:szCs w:val="22"/>
        </w:rPr>
        <w:t>a na základe zmluvy o</w:t>
      </w:r>
      <w:r w:rsidRPr="002716CB">
        <w:rPr>
          <w:rFonts w:ascii="Arial Narrow" w:hAnsi="Arial Narrow" w:cs="Arial Narrow"/>
          <w:sz w:val="22"/>
          <w:szCs w:val="22"/>
        </w:rPr>
        <w:t> </w:t>
      </w:r>
      <w:r w:rsidR="00045B2B" w:rsidRPr="002716CB">
        <w:rPr>
          <w:rFonts w:ascii="Arial Narrow" w:hAnsi="Arial Narrow" w:cs="Arial Narrow"/>
          <w:sz w:val="22"/>
          <w:szCs w:val="22"/>
        </w:rPr>
        <w:t>výpožičke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FB01D1" w:rsidRPr="002716CB" w:rsidRDefault="00FB01D1" w:rsidP="00AE433D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bez náplne</w:t>
      </w:r>
    </w:p>
    <w:p w:rsidR="00E90529" w:rsidRPr="002716CB" w:rsidRDefault="00E90529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AE433D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e) Nadobudnutý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dlhodob</w:t>
      </w:r>
      <w:r w:rsidRPr="002716CB">
        <w:rPr>
          <w:rFonts w:ascii="Arial Narrow" w:hAnsi="Arial Narrow" w:cs="Arial Narrow"/>
          <w:sz w:val="22"/>
          <w:szCs w:val="22"/>
        </w:rPr>
        <w:t>ý nehnuteľný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majet</w:t>
      </w:r>
      <w:r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>k alebo preveden</w:t>
      </w:r>
      <w:r w:rsidRPr="002716CB">
        <w:rPr>
          <w:rFonts w:ascii="Arial Narrow" w:hAnsi="Arial Narrow" w:cs="Arial Narrow"/>
          <w:sz w:val="22"/>
          <w:szCs w:val="22"/>
        </w:rPr>
        <w:t>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dlhodob</w:t>
      </w:r>
      <w:r w:rsidRPr="002716CB">
        <w:rPr>
          <w:rFonts w:ascii="Arial Narrow" w:hAnsi="Arial Narrow" w:cs="Arial Narrow"/>
          <w:sz w:val="22"/>
          <w:szCs w:val="22"/>
        </w:rPr>
        <w:t>ý nehnuteľný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majet</w:t>
      </w:r>
      <w:r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>k, pri ktorom nebolo vlastnícke právo zapísané vkladom do katastra nehnuteľností do dňa, ku ktorému sa zostavuje účtovná závierka, pričom účtov</w:t>
      </w:r>
      <w:r w:rsidR="00045B2B" w:rsidRPr="002716CB">
        <w:rPr>
          <w:rFonts w:ascii="Arial Narrow" w:hAnsi="Arial Narrow" w:cs="Arial Narrow"/>
          <w:sz w:val="22"/>
          <w:szCs w:val="22"/>
        </w:rPr>
        <w:t>ná jednotka tento majetok užíva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E90529" w:rsidRPr="002716CB" w:rsidRDefault="00FB01D1" w:rsidP="00AE433D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bez náplne</w:t>
      </w:r>
    </w:p>
    <w:p w:rsidR="00235630" w:rsidRPr="002716CB" w:rsidRDefault="00045B2B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AE433D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f) M</w:t>
      </w:r>
      <w:r w:rsidR="00235630" w:rsidRPr="002716CB">
        <w:rPr>
          <w:rFonts w:ascii="Arial Narrow" w:hAnsi="Arial Narrow" w:cs="Arial Narrow"/>
          <w:sz w:val="22"/>
          <w:szCs w:val="22"/>
        </w:rPr>
        <w:t>ajet</w:t>
      </w:r>
      <w:r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>k, ktorý</w:t>
      </w:r>
      <w:r w:rsidRPr="002716CB">
        <w:rPr>
          <w:rFonts w:ascii="Arial Narrow" w:hAnsi="Arial Narrow" w:cs="Arial Narrow"/>
          <w:sz w:val="22"/>
          <w:szCs w:val="22"/>
        </w:rPr>
        <w:t>m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je goodwill a</w:t>
      </w:r>
      <w:r w:rsidR="00045B2B" w:rsidRPr="002716CB">
        <w:rPr>
          <w:rFonts w:ascii="Arial Narrow" w:hAnsi="Arial Narrow" w:cs="Arial Narrow"/>
          <w:sz w:val="22"/>
          <w:szCs w:val="22"/>
        </w:rPr>
        <w:t> o spôsobe výpočtu jeho hodnoty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235630" w:rsidRPr="002716CB" w:rsidRDefault="00045B2B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FB01D1">
        <w:rPr>
          <w:rFonts w:ascii="Arial Narrow" w:hAnsi="Arial Narrow" w:cs="Arial Narrow"/>
          <w:sz w:val="22"/>
          <w:szCs w:val="22"/>
        </w:rPr>
        <w:t>bez náplne</w:t>
      </w:r>
    </w:p>
    <w:p w:rsidR="00A06EA9" w:rsidRPr="002716CB" w:rsidRDefault="00A06EA9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AE433D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g) Údaje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, ktoré sa účtujú na účte 097 – Opravná </w:t>
      </w:r>
      <w:r w:rsidR="00045B2B" w:rsidRPr="002716CB">
        <w:rPr>
          <w:rFonts w:ascii="Arial Narrow" w:hAnsi="Arial Narrow" w:cs="Arial Narrow"/>
          <w:sz w:val="22"/>
          <w:szCs w:val="22"/>
        </w:rPr>
        <w:t>položka k nadobudnutému majetku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235630" w:rsidRPr="002716CB" w:rsidRDefault="00045B2B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FB01D1">
        <w:rPr>
          <w:rFonts w:ascii="Arial Narrow" w:hAnsi="Arial Narrow" w:cs="Arial Narrow"/>
          <w:sz w:val="22"/>
          <w:szCs w:val="22"/>
        </w:rPr>
        <w:t>bez náplne</w:t>
      </w:r>
    </w:p>
    <w:p w:rsidR="00A06EA9" w:rsidRPr="002716CB" w:rsidRDefault="00A06EA9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AE433D" w:rsidP="00331EB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lastRenderedPageBreak/>
        <w:t>h) Výskumná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 vývojov</w:t>
      </w:r>
      <w:r w:rsidRPr="002716CB">
        <w:rPr>
          <w:rFonts w:ascii="Arial Narrow" w:hAnsi="Arial Narrow" w:cs="Arial Narrow"/>
          <w:sz w:val="22"/>
          <w:szCs w:val="22"/>
        </w:rPr>
        <w:t>á činnosť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účtovnej jednotky za bežné účtovné obdobie a to v členení na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235630" w:rsidRPr="002716CB" w:rsidRDefault="00AE433D" w:rsidP="00FB01D1">
      <w:pPr>
        <w:tabs>
          <w:tab w:val="left" w:pos="6379"/>
        </w:tabs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1. </w:t>
      </w:r>
      <w:r w:rsidR="00A06EA9" w:rsidRPr="002716CB">
        <w:rPr>
          <w:rFonts w:ascii="Arial Narrow" w:hAnsi="Arial Narrow" w:cs="Arial Narrow"/>
          <w:sz w:val="22"/>
          <w:szCs w:val="22"/>
        </w:rPr>
        <w:t>N</w:t>
      </w:r>
      <w:r w:rsidR="00235630" w:rsidRPr="002716CB">
        <w:rPr>
          <w:rFonts w:ascii="Arial Narrow" w:hAnsi="Arial Narrow" w:cs="Arial Narrow"/>
          <w:sz w:val="22"/>
          <w:szCs w:val="22"/>
        </w:rPr>
        <w:t>áklady na výskum vyna</w:t>
      </w:r>
      <w:r w:rsidR="00177E9D" w:rsidRPr="002716CB">
        <w:rPr>
          <w:rFonts w:ascii="Arial Narrow" w:hAnsi="Arial Narrow" w:cs="Arial Narrow"/>
          <w:sz w:val="22"/>
          <w:szCs w:val="22"/>
        </w:rPr>
        <w:t>ložené v bežnom účtovnom období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177E9D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FB01D1">
        <w:rPr>
          <w:rFonts w:ascii="Arial Narrow" w:hAnsi="Arial Narrow" w:cs="Arial Narrow"/>
          <w:sz w:val="22"/>
          <w:szCs w:val="22"/>
        </w:rPr>
        <w:tab/>
        <w:t>bez náplne</w:t>
      </w:r>
    </w:p>
    <w:p w:rsidR="00235630" w:rsidRPr="002716CB" w:rsidRDefault="00AE433D" w:rsidP="00FB01D1">
      <w:pPr>
        <w:tabs>
          <w:tab w:val="left" w:pos="6379"/>
        </w:tabs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2. </w:t>
      </w:r>
      <w:r w:rsidR="00A06EA9" w:rsidRPr="002716CB">
        <w:rPr>
          <w:rFonts w:ascii="Arial Narrow" w:hAnsi="Arial Narrow" w:cs="Arial Narrow"/>
          <w:sz w:val="22"/>
          <w:szCs w:val="22"/>
        </w:rPr>
        <w:t>N</w:t>
      </w:r>
      <w:r w:rsidR="00235630" w:rsidRPr="002716CB">
        <w:rPr>
          <w:rFonts w:ascii="Arial Narrow" w:hAnsi="Arial Narrow" w:cs="Arial Narrow"/>
          <w:sz w:val="22"/>
          <w:szCs w:val="22"/>
        </w:rPr>
        <w:t>eaktivované náklady na vývoj vyna</w:t>
      </w:r>
      <w:r w:rsidR="00177E9D" w:rsidRPr="002716CB">
        <w:rPr>
          <w:rFonts w:ascii="Arial Narrow" w:hAnsi="Arial Narrow" w:cs="Arial Narrow"/>
          <w:sz w:val="22"/>
          <w:szCs w:val="22"/>
        </w:rPr>
        <w:t>ložené v bežnom účtovnom období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177E9D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FB01D1">
        <w:rPr>
          <w:rFonts w:ascii="Arial Narrow" w:hAnsi="Arial Narrow" w:cs="Arial Narrow"/>
          <w:sz w:val="22"/>
          <w:szCs w:val="22"/>
        </w:rPr>
        <w:tab/>
        <w:t>bez náplne</w:t>
      </w:r>
    </w:p>
    <w:p w:rsidR="00235630" w:rsidRPr="002716CB" w:rsidRDefault="00AE433D" w:rsidP="00FB01D1">
      <w:pPr>
        <w:tabs>
          <w:tab w:val="left" w:pos="6379"/>
        </w:tabs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3. </w:t>
      </w:r>
      <w:r w:rsidR="00A06EA9" w:rsidRPr="002716CB">
        <w:rPr>
          <w:rFonts w:ascii="Arial Narrow" w:hAnsi="Arial Narrow" w:cs="Arial Narrow"/>
          <w:sz w:val="22"/>
          <w:szCs w:val="22"/>
        </w:rPr>
        <w:t>A</w:t>
      </w:r>
      <w:r w:rsidR="00235630" w:rsidRPr="002716CB">
        <w:rPr>
          <w:rFonts w:ascii="Arial Narrow" w:hAnsi="Arial Narrow" w:cs="Arial Narrow"/>
          <w:sz w:val="22"/>
          <w:szCs w:val="22"/>
        </w:rPr>
        <w:t>ktivované náklady na vývoj vynaložené v bežnom úč</w:t>
      </w:r>
      <w:r w:rsidR="00177E9D" w:rsidRPr="002716CB">
        <w:rPr>
          <w:rFonts w:ascii="Arial Narrow" w:hAnsi="Arial Narrow" w:cs="Arial Narrow"/>
          <w:sz w:val="22"/>
          <w:szCs w:val="22"/>
        </w:rPr>
        <w:t>tovnom období</w:t>
      </w:r>
      <w:r w:rsidRPr="002716CB">
        <w:rPr>
          <w:rFonts w:ascii="Arial Narrow" w:hAnsi="Arial Narrow" w:cs="Arial Narrow"/>
          <w:sz w:val="22"/>
          <w:szCs w:val="22"/>
        </w:rPr>
        <w:t xml:space="preserve">: </w:t>
      </w:r>
      <w:r w:rsidR="00FB01D1">
        <w:rPr>
          <w:rFonts w:ascii="Arial Narrow" w:hAnsi="Arial Narrow" w:cs="Arial Narrow"/>
          <w:sz w:val="22"/>
          <w:szCs w:val="22"/>
        </w:rPr>
        <w:tab/>
        <w:t>bez náplne</w:t>
      </w:r>
    </w:p>
    <w:p w:rsidR="00AE433D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9F5D0D" w:rsidRDefault="009F5D0D" w:rsidP="009F5D0D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j) Obstarávacia cena zložiek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dlhodobého finančného majetku</w:t>
      </w:r>
      <w:r w:rsidRPr="002716CB">
        <w:rPr>
          <w:rFonts w:ascii="Arial Narrow" w:hAnsi="Arial Narrow" w:cs="Arial Narrow"/>
          <w:sz w:val="22"/>
          <w:szCs w:val="22"/>
        </w:rPr>
        <w:t xml:space="preserve"> v členení podľa jednotlivých položiek súvahy na začiatku bežného účtovného obdobia, prírastky, úbytky a presuny tohto majetku v obstarávacej cene počas bežného účtovného obdobia a stav na konci bežného účtovného obdobia: </w:t>
      </w:r>
      <w:r w:rsidR="000155EF">
        <w:rPr>
          <w:rFonts w:ascii="Arial Narrow" w:hAnsi="Arial Narrow" w:cs="Arial Narrow"/>
          <w:sz w:val="22"/>
          <w:szCs w:val="22"/>
        </w:rPr>
        <w:t>bez náplne</w:t>
      </w:r>
    </w:p>
    <w:p w:rsidR="00FC64AE" w:rsidRDefault="00FC64A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A5DD0" w:rsidRPr="002716CB" w:rsidRDefault="001A5DD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A5DD0" w:rsidRDefault="001A5DD0" w:rsidP="001A5DD0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l) Zmeny v jednotlivých zložkách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dlhodobého finančného majetku</w:t>
      </w:r>
      <w:r w:rsidRPr="002716CB">
        <w:rPr>
          <w:rFonts w:ascii="Arial Narrow" w:hAnsi="Arial Narrow" w:cs="Arial Narrow"/>
          <w:sz w:val="22"/>
          <w:szCs w:val="22"/>
        </w:rPr>
        <w:t xml:space="preserve">: </w:t>
      </w:r>
      <w:r w:rsidR="000155EF">
        <w:rPr>
          <w:rFonts w:ascii="Arial Narrow" w:hAnsi="Arial Narrow" w:cs="Arial Narrow"/>
          <w:sz w:val="22"/>
          <w:szCs w:val="22"/>
        </w:rPr>
        <w:t>bez náplne</w:t>
      </w:r>
    </w:p>
    <w:p w:rsidR="00235630" w:rsidRPr="002716CB" w:rsidRDefault="00F920DE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k) </w:t>
      </w:r>
      <w:r w:rsidRPr="00246C6C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pravn</w:t>
      </w:r>
      <w:r w:rsidRPr="00246C6C">
        <w:rPr>
          <w:rFonts w:ascii="Arial Narrow" w:hAnsi="Arial Narrow" w:cs="Arial Narrow"/>
          <w:sz w:val="22"/>
          <w:szCs w:val="22"/>
          <w:u w:val="single"/>
        </w:rPr>
        <w:t>é položky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 xml:space="preserve"> podľa zložiek</w:t>
      </w:r>
      <w:r w:rsidR="00A06EA9" w:rsidRPr="00246C6C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dlhodobého finančného majetku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 členení podľa jednotlivých položiek súvahy, pričom sa uvádza stav opravných položiek na začiatku bežného účtovného obdobia, zmeny počas bežného účtovného obdobia a stav na </w:t>
      </w:r>
      <w:r w:rsidR="00045B2B" w:rsidRPr="002716CB">
        <w:rPr>
          <w:rFonts w:ascii="Arial Narrow" w:hAnsi="Arial Narrow" w:cs="Arial Narrow"/>
          <w:sz w:val="22"/>
          <w:szCs w:val="22"/>
        </w:rPr>
        <w:t>konci bežného účtovného obdobia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0155EF">
        <w:rPr>
          <w:rFonts w:ascii="Arial Narrow" w:hAnsi="Arial Narrow" w:cs="Arial Narrow"/>
          <w:sz w:val="22"/>
          <w:szCs w:val="22"/>
        </w:rPr>
        <w:t>bez náplne</w:t>
      </w:r>
    </w:p>
    <w:p w:rsidR="00F920DE" w:rsidRPr="002716CB" w:rsidRDefault="00F920DE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C3D4A" w:rsidRPr="002716CB" w:rsidRDefault="00BC3D4A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F920DE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m) </w:t>
      </w:r>
      <w:r w:rsidRPr="00246C6C">
        <w:rPr>
          <w:rFonts w:ascii="Arial Narrow" w:hAnsi="Arial Narrow" w:cs="Arial Narrow"/>
          <w:sz w:val="22"/>
          <w:szCs w:val="22"/>
          <w:u w:val="single"/>
        </w:rPr>
        <w:t>Dlhodobý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 xml:space="preserve"> finančn</w:t>
      </w:r>
      <w:r w:rsidRPr="00246C6C">
        <w:rPr>
          <w:rFonts w:ascii="Arial Narrow" w:hAnsi="Arial Narrow" w:cs="Arial Narrow"/>
          <w:sz w:val="22"/>
          <w:szCs w:val="22"/>
          <w:u w:val="single"/>
        </w:rPr>
        <w:t>ý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 xml:space="preserve"> majet</w:t>
      </w:r>
      <w:r w:rsidRPr="00246C6C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k</w:t>
      </w:r>
      <w:r w:rsidRPr="002716CB">
        <w:rPr>
          <w:rFonts w:ascii="Arial Narrow" w:hAnsi="Arial Narrow" w:cs="Arial Narrow"/>
          <w:sz w:val="22"/>
          <w:szCs w:val="22"/>
        </w:rPr>
        <w:t>,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na ktorý je 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zriadené záložné právo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 o dlhodobom majetku, pri ktorom má účtovná jednotka </w:t>
      </w:r>
      <w:r w:rsidR="00045B2B" w:rsidRPr="002716CB">
        <w:rPr>
          <w:rFonts w:ascii="Arial Narrow" w:hAnsi="Arial Narrow" w:cs="Arial Narrow"/>
          <w:sz w:val="22"/>
          <w:szCs w:val="22"/>
        </w:rPr>
        <w:t>obmedzené právo s ním nakladať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0155EF">
        <w:rPr>
          <w:rFonts w:ascii="Arial Narrow" w:hAnsi="Arial Narrow" w:cs="Arial Narrow"/>
          <w:sz w:val="22"/>
          <w:szCs w:val="22"/>
        </w:rPr>
        <w:t>bez náplne</w:t>
      </w:r>
    </w:p>
    <w:p w:rsidR="009F5D0D" w:rsidRPr="002716CB" w:rsidRDefault="009F5D0D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F5D0D" w:rsidRDefault="009F5D0D" w:rsidP="00246C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F. písm. m) o </w:t>
      </w:r>
      <w:r w:rsidRPr="00246C6C">
        <w:rPr>
          <w:rFonts w:ascii="Arial Narrow" w:hAnsi="Arial Narrow" w:cs="Arial Narrow"/>
          <w:sz w:val="22"/>
          <w:szCs w:val="22"/>
          <w:u w:val="single"/>
        </w:rPr>
        <w:t>dlhodobom finančnom majetku</w:t>
      </w:r>
    </w:p>
    <w:p w:rsidR="001148AB" w:rsidRPr="002716CB" w:rsidRDefault="001148AB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n) </w:t>
      </w:r>
      <w:r w:rsidRPr="00246C6C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cenen</w:t>
      </w:r>
      <w:r w:rsidRPr="00246C6C">
        <w:rPr>
          <w:rFonts w:ascii="Arial Narrow" w:hAnsi="Arial Narrow" w:cs="Arial Narrow"/>
          <w:sz w:val="22"/>
          <w:szCs w:val="22"/>
          <w:u w:val="single"/>
        </w:rPr>
        <w:t>ie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 xml:space="preserve"> dlhodobého finančného majetku 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ku dňu, ku ktorému sa zostavuje účtovná závierka 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alebo metódou vlastného imania, pričom sa uvádza vplyv takéhoto ocenenia na výsledok hospodáre</w:t>
      </w:r>
      <w:r w:rsidR="00045B2B" w:rsidRPr="002716CB">
        <w:rPr>
          <w:rFonts w:ascii="Arial Narrow" w:hAnsi="Arial Narrow" w:cs="Arial Narrow"/>
          <w:sz w:val="22"/>
          <w:szCs w:val="22"/>
        </w:rPr>
        <w:t>nia a na výšku vlastného imania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0155EF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1148AB" w:rsidRPr="002716CB" w:rsidRDefault="001148AB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045B2B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95296D" w:rsidRDefault="001148AB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o) </w:t>
      </w:r>
      <w:r w:rsidRPr="00246C6C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pravn</w:t>
      </w:r>
      <w:r w:rsidRPr="00246C6C">
        <w:rPr>
          <w:rFonts w:ascii="Arial Narrow" w:hAnsi="Arial Narrow" w:cs="Arial Narrow"/>
          <w:sz w:val="22"/>
          <w:szCs w:val="22"/>
          <w:u w:val="single"/>
        </w:rPr>
        <w:t>é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 xml:space="preserve"> položk</w:t>
      </w:r>
      <w:r w:rsidRPr="00246C6C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 xml:space="preserve"> k zásobám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 členení podľa jednotlivých položiek súvahy za bežné účtovné obdobie, pričom sa uvádza ich stav na začiatku bežného účtovného obdobia, tvorba, z</w:t>
      </w:r>
      <w:r w:rsidR="00A06EA9" w:rsidRPr="002716CB">
        <w:rPr>
          <w:rFonts w:ascii="Arial Narrow" w:hAnsi="Arial Narrow" w:cs="Arial Narrow"/>
          <w:sz w:val="22"/>
          <w:szCs w:val="22"/>
        </w:rPr>
        <w:t xml:space="preserve">účtovanie 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opravných položiek počas bežného účtovného obdobia a stav na konci bežného účtovného obdobia, ako aj </w:t>
      </w:r>
      <w:r w:rsidR="00235630" w:rsidRPr="00DA7353">
        <w:rPr>
          <w:rFonts w:ascii="Arial Narrow" w:hAnsi="Arial Narrow" w:cs="Arial Narrow"/>
          <w:sz w:val="22"/>
          <w:szCs w:val="22"/>
          <w:u w:val="single"/>
        </w:rPr>
        <w:t>dôvod ic</w:t>
      </w:r>
      <w:r w:rsidR="00045B2B" w:rsidRPr="00DA7353">
        <w:rPr>
          <w:rFonts w:ascii="Arial Narrow" w:hAnsi="Arial Narrow" w:cs="Arial Narrow"/>
          <w:sz w:val="22"/>
          <w:szCs w:val="22"/>
          <w:u w:val="single"/>
        </w:rPr>
        <w:t>h tvorby,</w:t>
      </w:r>
      <w:r w:rsidRPr="00DA7353">
        <w:rPr>
          <w:rFonts w:ascii="Arial Narrow" w:hAnsi="Arial Narrow" w:cs="Arial Narrow"/>
          <w:sz w:val="22"/>
          <w:szCs w:val="22"/>
          <w:u w:val="single"/>
        </w:rPr>
        <w:t xml:space="preserve"> zúčtovania</w:t>
      </w:r>
      <w:r w:rsidRPr="002716CB">
        <w:rPr>
          <w:rFonts w:ascii="Arial Narrow" w:hAnsi="Arial Narrow" w:cs="Arial Narrow"/>
          <w:sz w:val="22"/>
          <w:szCs w:val="22"/>
        </w:rPr>
        <w:t xml:space="preserve">: </w:t>
      </w:r>
      <w:r w:rsidR="000155EF">
        <w:rPr>
          <w:rFonts w:ascii="Arial Narrow" w:hAnsi="Arial Narrow" w:cs="Arial Narrow"/>
          <w:sz w:val="22"/>
          <w:szCs w:val="22"/>
        </w:rPr>
        <w:t>bez náplne</w:t>
      </w:r>
    </w:p>
    <w:p w:rsidR="002312F0" w:rsidRDefault="002312F0" w:rsidP="00A76945">
      <w:pPr>
        <w:rPr>
          <w:rFonts w:ascii="Arial Narrow" w:hAnsi="Arial Narrow"/>
          <w:sz w:val="22"/>
          <w:szCs w:val="22"/>
        </w:rPr>
      </w:pPr>
    </w:p>
    <w:p w:rsidR="00235630" w:rsidRDefault="001148AB" w:rsidP="00246C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p) </w:t>
      </w:r>
      <w:r w:rsidR="00704DF2" w:rsidRPr="002716CB">
        <w:rPr>
          <w:rFonts w:ascii="Arial Narrow" w:hAnsi="Arial Narrow" w:cs="Arial Narrow"/>
          <w:sz w:val="22"/>
          <w:szCs w:val="22"/>
        </w:rPr>
        <w:t>Z</w:t>
      </w:r>
      <w:r w:rsidR="00235630" w:rsidRPr="002716CB">
        <w:rPr>
          <w:rFonts w:ascii="Arial Narrow" w:hAnsi="Arial Narrow" w:cs="Arial Narrow"/>
          <w:sz w:val="22"/>
          <w:szCs w:val="22"/>
        </w:rPr>
        <w:t>ásob</w:t>
      </w:r>
      <w:r w:rsidRPr="002716CB">
        <w:rPr>
          <w:rFonts w:ascii="Arial Narrow" w:hAnsi="Arial Narrow" w:cs="Arial Narrow"/>
          <w:sz w:val="22"/>
          <w:szCs w:val="22"/>
        </w:rPr>
        <w:t xml:space="preserve">y, </w:t>
      </w:r>
      <w:r w:rsidR="00235630" w:rsidRPr="002716CB">
        <w:rPr>
          <w:rFonts w:ascii="Arial Narrow" w:hAnsi="Arial Narrow" w:cs="Arial Narrow"/>
          <w:sz w:val="22"/>
          <w:szCs w:val="22"/>
        </w:rPr>
        <w:t>na ktoré je zriadené záložné právo a zásob</w:t>
      </w:r>
      <w:r w:rsidR="00A06EA9" w:rsidRPr="002716CB">
        <w:rPr>
          <w:rFonts w:ascii="Arial Narrow" w:hAnsi="Arial Narrow" w:cs="Arial Narrow"/>
          <w:sz w:val="22"/>
          <w:szCs w:val="22"/>
        </w:rPr>
        <w:t>y</w:t>
      </w:r>
      <w:r w:rsidR="00235630" w:rsidRPr="002716CB">
        <w:rPr>
          <w:rFonts w:ascii="Arial Narrow" w:hAnsi="Arial Narrow" w:cs="Arial Narrow"/>
          <w:sz w:val="22"/>
          <w:szCs w:val="22"/>
        </w:rPr>
        <w:t>, pri ktorých má účtovná jednotka obmedzené právo s nimi  na</w:t>
      </w:r>
      <w:r w:rsidR="00045B2B" w:rsidRPr="002716CB">
        <w:rPr>
          <w:rFonts w:ascii="Arial Narrow" w:hAnsi="Arial Narrow" w:cs="Arial Narrow"/>
          <w:sz w:val="22"/>
          <w:szCs w:val="22"/>
        </w:rPr>
        <w:t>kladať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0155EF">
        <w:rPr>
          <w:rFonts w:ascii="Arial Narrow" w:hAnsi="Arial Narrow" w:cs="Arial Narrow"/>
          <w:sz w:val="22"/>
          <w:szCs w:val="22"/>
        </w:rPr>
        <w:t>bez náplne</w:t>
      </w:r>
    </w:p>
    <w:p w:rsidR="001922C8" w:rsidRDefault="001922C8" w:rsidP="00246C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</w:rPr>
        <w:t xml:space="preserve">Informácie k prílohe č.3 časti F. písm. p) </w:t>
      </w:r>
      <w:r w:rsidRPr="001922C8">
        <w:rPr>
          <w:rFonts w:ascii="Arial Narrow" w:hAnsi="Arial Narrow" w:cs="Arial Narrow"/>
          <w:sz w:val="22"/>
          <w:szCs w:val="22"/>
          <w:u w:val="single"/>
        </w:rPr>
        <w:t>o zásobách, na ktoré je zriadené záložné právo</w:t>
      </w:r>
    </w:p>
    <w:p w:rsidR="002312F0" w:rsidRDefault="002312F0" w:rsidP="00246C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  <w:u w:val="single"/>
        </w:rPr>
      </w:pPr>
    </w:p>
    <w:p w:rsidR="00235630" w:rsidRPr="002716CB" w:rsidRDefault="00704DF2" w:rsidP="00704DF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q) </w:t>
      </w:r>
      <w:r w:rsidRPr="001922C8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1922C8">
        <w:rPr>
          <w:rFonts w:ascii="Arial Narrow" w:hAnsi="Arial Narrow" w:cs="Arial Narrow"/>
          <w:sz w:val="22"/>
          <w:szCs w:val="22"/>
          <w:u w:val="single"/>
        </w:rPr>
        <w:t>ákazkov</w:t>
      </w:r>
      <w:r w:rsidRPr="001922C8">
        <w:rPr>
          <w:rFonts w:ascii="Arial Narrow" w:hAnsi="Arial Narrow" w:cs="Arial Narrow"/>
          <w:sz w:val="22"/>
          <w:szCs w:val="22"/>
          <w:u w:val="single"/>
        </w:rPr>
        <w:t>á</w:t>
      </w:r>
      <w:r w:rsidR="00235630" w:rsidRPr="001922C8">
        <w:rPr>
          <w:rFonts w:ascii="Arial Narrow" w:hAnsi="Arial Narrow" w:cs="Arial Narrow"/>
          <w:sz w:val="22"/>
          <w:szCs w:val="22"/>
          <w:u w:val="single"/>
        </w:rPr>
        <w:t xml:space="preserve"> výrob</w:t>
      </w:r>
      <w:r w:rsidRPr="001922C8">
        <w:rPr>
          <w:rFonts w:ascii="Arial Narrow" w:hAnsi="Arial Narrow" w:cs="Arial Narrow"/>
          <w:sz w:val="22"/>
          <w:szCs w:val="22"/>
          <w:u w:val="single"/>
        </w:rPr>
        <w:t>a</w:t>
      </w:r>
      <w:r w:rsidR="00A06EA9" w:rsidRPr="002716CB">
        <w:rPr>
          <w:rFonts w:ascii="Arial Narrow" w:hAnsi="Arial Narrow" w:cs="Arial Narrow"/>
          <w:sz w:val="22"/>
          <w:szCs w:val="22"/>
        </w:rPr>
        <w:t xml:space="preserve"> a zákazková výstavba nehnuteľnosti určenej na predaj</w:t>
      </w:r>
      <w:r w:rsidR="00235630" w:rsidRPr="002716CB">
        <w:rPr>
          <w:rFonts w:ascii="Arial Narrow" w:hAnsi="Arial Narrow" w:cs="Arial Narrow"/>
          <w:sz w:val="22"/>
          <w:szCs w:val="22"/>
        </w:rPr>
        <w:t>, a to v členení na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0155EF">
        <w:rPr>
          <w:rFonts w:ascii="Arial Narrow" w:hAnsi="Arial Narrow" w:cs="Arial Narrow"/>
          <w:sz w:val="22"/>
          <w:szCs w:val="22"/>
        </w:rPr>
        <w:t>bez náplne</w:t>
      </w:r>
    </w:p>
    <w:p w:rsidR="00B53B34" w:rsidRPr="002716CB" w:rsidRDefault="00B53B34" w:rsidP="00704DF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53B34" w:rsidRPr="002716CB" w:rsidRDefault="00B53B34" w:rsidP="00E61ACE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1. V</w:t>
      </w:r>
      <w:r w:rsidR="00235630" w:rsidRPr="002716CB">
        <w:rPr>
          <w:rFonts w:ascii="Arial Narrow" w:hAnsi="Arial Narrow" w:cs="Arial Narrow"/>
          <w:sz w:val="22"/>
          <w:szCs w:val="22"/>
        </w:rPr>
        <w:t>šeobecné údaje, pričom sa uvádza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B53B34" w:rsidRPr="002716CB" w:rsidRDefault="00B53B34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1a. H</w:t>
      </w:r>
      <w:r w:rsidR="00235630" w:rsidRPr="002716CB">
        <w:rPr>
          <w:rFonts w:ascii="Arial Narrow" w:hAnsi="Arial Narrow" w:cs="Arial Narrow"/>
          <w:sz w:val="22"/>
          <w:szCs w:val="22"/>
        </w:rPr>
        <w:t>odnota tej časti celkových výnosov zo zákazkovej výroby</w:t>
      </w:r>
      <w:r w:rsidR="00A06EA9" w:rsidRPr="002716CB">
        <w:rPr>
          <w:rFonts w:ascii="Arial Narrow" w:hAnsi="Arial Narrow" w:cs="Arial Narrow"/>
          <w:sz w:val="22"/>
          <w:szCs w:val="22"/>
        </w:rPr>
        <w:t xml:space="preserve"> a zákazkovej výstavby nehnuteľnosti určenej na predaj</w:t>
      </w:r>
      <w:r w:rsidR="00235630" w:rsidRPr="002716CB">
        <w:rPr>
          <w:rFonts w:ascii="Arial Narrow" w:hAnsi="Arial Narrow" w:cs="Arial Narrow"/>
          <w:sz w:val="22"/>
          <w:szCs w:val="22"/>
        </w:rPr>
        <w:t>, ktorá bola v bežnom účtov</w:t>
      </w:r>
      <w:r w:rsidR="00177E9D" w:rsidRPr="002716CB">
        <w:rPr>
          <w:rFonts w:ascii="Arial Narrow" w:hAnsi="Arial Narrow" w:cs="Arial Narrow"/>
          <w:sz w:val="22"/>
          <w:szCs w:val="22"/>
        </w:rPr>
        <w:t>nom období vykázaná vo výnosoch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B53B34" w:rsidRPr="002716CB" w:rsidRDefault="00B53B34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B53B34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1b. M</w:t>
      </w:r>
      <w:r w:rsidR="00235630" w:rsidRPr="002716CB">
        <w:rPr>
          <w:rFonts w:ascii="Arial Narrow" w:hAnsi="Arial Narrow" w:cs="Arial Narrow"/>
          <w:sz w:val="22"/>
          <w:szCs w:val="22"/>
        </w:rPr>
        <w:t>etóda určenia výnosov zo zákazkovej výroby</w:t>
      </w:r>
      <w:r w:rsidR="00A06EA9" w:rsidRPr="002716CB">
        <w:rPr>
          <w:rFonts w:ascii="Arial Narrow" w:hAnsi="Arial Narrow" w:cs="Arial Narrow"/>
          <w:sz w:val="22"/>
          <w:szCs w:val="22"/>
        </w:rPr>
        <w:t xml:space="preserve"> a</w:t>
      </w:r>
      <w:r w:rsidRPr="002716CB">
        <w:rPr>
          <w:rFonts w:ascii="Arial Narrow" w:hAnsi="Arial Narrow" w:cs="Arial Narrow"/>
          <w:sz w:val="22"/>
          <w:szCs w:val="22"/>
        </w:rPr>
        <w:t xml:space="preserve"> zákazkovej výstavby nehnuteľnosti určenej na predaj vykázaných </w:t>
      </w:r>
      <w:r w:rsidR="00235630" w:rsidRPr="002716CB">
        <w:rPr>
          <w:rFonts w:ascii="Arial Narrow" w:hAnsi="Arial Narrow" w:cs="Arial Narrow"/>
          <w:sz w:val="22"/>
          <w:szCs w:val="22"/>
        </w:rPr>
        <w:t>v bežnom účtov</w:t>
      </w:r>
      <w:r w:rsidRPr="002716CB">
        <w:rPr>
          <w:rFonts w:ascii="Arial Narrow" w:hAnsi="Arial Narrow" w:cs="Arial Narrow"/>
          <w:sz w:val="22"/>
          <w:szCs w:val="22"/>
        </w:rPr>
        <w:t>nom období:</w:t>
      </w:r>
    </w:p>
    <w:p w:rsidR="00890711" w:rsidRPr="002716CB" w:rsidRDefault="00890711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890711" w:rsidRPr="002716CB" w:rsidRDefault="00890711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1c. M</w:t>
      </w:r>
      <w:r w:rsidR="00235630" w:rsidRPr="002716CB">
        <w:rPr>
          <w:rFonts w:ascii="Arial Narrow" w:hAnsi="Arial Narrow" w:cs="Arial Narrow"/>
          <w:sz w:val="22"/>
          <w:szCs w:val="22"/>
        </w:rPr>
        <w:t>etóda určenia stup</w:t>
      </w:r>
      <w:r w:rsidR="00177E9D" w:rsidRPr="002716CB">
        <w:rPr>
          <w:rFonts w:ascii="Arial Narrow" w:hAnsi="Arial Narrow" w:cs="Arial Narrow"/>
          <w:sz w:val="22"/>
          <w:szCs w:val="22"/>
        </w:rPr>
        <w:t>ňa dokončenia zákazkovej výroby</w:t>
      </w:r>
      <w:r w:rsidRPr="002716CB">
        <w:rPr>
          <w:rFonts w:ascii="Arial Narrow" w:hAnsi="Arial Narrow" w:cs="Arial Narrow"/>
          <w:sz w:val="22"/>
          <w:szCs w:val="22"/>
        </w:rPr>
        <w:t xml:space="preserve"> a zákazkovej výstavby nehnuteľnosti, určenej na predaj:</w:t>
      </w:r>
    </w:p>
    <w:p w:rsidR="00235630" w:rsidRPr="002716CB" w:rsidRDefault="00177E9D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890711" w:rsidRPr="002716CB" w:rsidRDefault="00890711" w:rsidP="00E61ACE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1d. Opis spôsobu, na základe ktorého účtovná jednotka zhotovujúca nehnuteľnosť určenú na predaj usúdila, že počas výstavby nehnuteľnosti určenej na predaj dochádza k priebežnému transferu; pri posudzovaní priebežného transferu sa zohľadňuje jednotlivo a aj spoločne existencia najmä týchto indikátorov:</w:t>
      </w:r>
    </w:p>
    <w:p w:rsidR="00A06EA9" w:rsidRPr="002716CB" w:rsidRDefault="00890711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1da.</w:t>
      </w:r>
      <w:r w:rsidR="00A06EA9" w:rsidRPr="002716CB">
        <w:rPr>
          <w:rFonts w:ascii="Arial Narrow" w:hAnsi="Arial Narrow" w:cs="Arial Narrow"/>
          <w:sz w:val="22"/>
          <w:szCs w:val="22"/>
        </w:rPr>
        <w:t xml:space="preserve"> Výstavba nehnuteľnosti určenej na predaj sa uskutočňuje na pozemku vo vlastníctve objednávateľa:</w:t>
      </w:r>
    </w:p>
    <w:p w:rsidR="00A06EA9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A06EA9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1db. Objednávateľovi nevzniká nárok na odstúpenie od zmluvy s právom vrátenia peňažných prostriedkov:</w:t>
      </w:r>
    </w:p>
    <w:p w:rsidR="00A06EA9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890711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lastRenderedPageBreak/>
        <w:t>1dc. Pre nedokončenie dohodnutej výstavby zhotoviteľom nehnuteľnosť zostáva objednávateľovi:</w:t>
      </w:r>
      <w:r w:rsidR="00890711" w:rsidRPr="002716CB">
        <w:rPr>
          <w:rFonts w:ascii="Arial Narrow" w:hAnsi="Arial Narrow" w:cs="Arial Narrow"/>
          <w:sz w:val="22"/>
          <w:szCs w:val="22"/>
        </w:rPr>
        <w:t xml:space="preserve">    </w:t>
      </w:r>
    </w:p>
    <w:p w:rsidR="00890711" w:rsidRPr="002716CB" w:rsidRDefault="00890711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A06EA9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1dd. Zmluva oprávňuje objednávateľa zmeniť zhotoviteľa s prípadnou sankciou a nájsť si iného zhotoviteľa na dokončenie nehnuteľnosti:</w:t>
      </w:r>
    </w:p>
    <w:p w:rsidR="00A06EA9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A06EA9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2. Údaje o zákazkovej výrobe a zákazkovej výstavbe nehnuteľnosti určenej na predaj, ktoré ku dňu, ku ktorému </w:t>
      </w:r>
      <w:r w:rsidR="00990840" w:rsidRPr="002716CB">
        <w:rPr>
          <w:rFonts w:ascii="Arial Narrow" w:hAnsi="Arial Narrow" w:cs="Arial Narrow"/>
          <w:sz w:val="22"/>
          <w:szCs w:val="22"/>
        </w:rPr>
        <w:t>sa zostavuje účtovná závierka neboli dokončené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990840" w:rsidRPr="002716CB" w:rsidRDefault="00990840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B50B0E" w:rsidRDefault="00B50B0E" w:rsidP="00A649E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časť F. písm. q) </w:t>
      </w:r>
      <w:r w:rsidRPr="00246C6C">
        <w:rPr>
          <w:rFonts w:ascii="Arial Narrow" w:hAnsi="Arial Narrow" w:cs="Arial Narrow"/>
          <w:sz w:val="22"/>
          <w:szCs w:val="22"/>
          <w:u w:val="single"/>
        </w:rPr>
        <w:t>o zákazkovej výrobe</w:t>
      </w:r>
      <w:r w:rsidRPr="002716CB">
        <w:rPr>
          <w:rFonts w:ascii="Arial Narrow" w:hAnsi="Arial Narrow" w:cs="Arial Narrow"/>
          <w:sz w:val="22"/>
          <w:szCs w:val="22"/>
        </w:rPr>
        <w:t xml:space="preserve"> a o zákazkovej výstavbe nehnuteľnosti určenej na predaj</w:t>
      </w:r>
      <w:r w:rsidR="000155EF">
        <w:rPr>
          <w:rFonts w:ascii="Arial Narrow" w:hAnsi="Arial Narrow" w:cs="Arial Narrow"/>
          <w:sz w:val="22"/>
          <w:szCs w:val="22"/>
        </w:rPr>
        <w:t xml:space="preserve"> – bez náplne</w:t>
      </w:r>
    </w:p>
    <w:p w:rsidR="002312F0" w:rsidRDefault="002312F0" w:rsidP="00A649E0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DA1265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r) T</w:t>
      </w:r>
      <w:r w:rsidR="00235630" w:rsidRPr="002716CB">
        <w:rPr>
          <w:rFonts w:ascii="Arial Narrow" w:hAnsi="Arial Narrow" w:cs="Arial Narrow"/>
          <w:sz w:val="22"/>
          <w:szCs w:val="22"/>
        </w:rPr>
        <w:t>vorb</w:t>
      </w:r>
      <w:r w:rsidRPr="002716CB">
        <w:rPr>
          <w:rFonts w:ascii="Arial Narrow" w:hAnsi="Arial Narrow" w:cs="Arial Narrow"/>
          <w:sz w:val="22"/>
          <w:szCs w:val="22"/>
        </w:rPr>
        <w:t>a</w:t>
      </w:r>
      <w:r w:rsidR="00235630" w:rsidRPr="002716CB">
        <w:rPr>
          <w:rFonts w:ascii="Arial Narrow" w:hAnsi="Arial Narrow" w:cs="Arial Narrow"/>
          <w:sz w:val="22"/>
          <w:szCs w:val="22"/>
        </w:rPr>
        <w:t>,</w:t>
      </w:r>
      <w:r w:rsidRPr="002716CB">
        <w:rPr>
          <w:rFonts w:ascii="Arial Narrow" w:hAnsi="Arial Narrow" w:cs="Arial Narrow"/>
          <w:sz w:val="22"/>
          <w:szCs w:val="22"/>
        </w:rPr>
        <w:t xml:space="preserve"> zúčtovanie </w:t>
      </w:r>
      <w:r w:rsidR="00235630" w:rsidRPr="002716CB">
        <w:rPr>
          <w:rFonts w:ascii="Arial Narrow" w:hAnsi="Arial Narrow" w:cs="Arial Narrow"/>
          <w:sz w:val="22"/>
          <w:szCs w:val="22"/>
        </w:rPr>
        <w:t>opravných položiek k pohľadávkam v členení podľa jednotlivých položiek súvahy za bežné účtovné obdobie, pričom sa uvádza dôvod ich tvorby,</w:t>
      </w:r>
      <w:r w:rsidRPr="002716CB">
        <w:rPr>
          <w:rFonts w:ascii="Arial Narrow" w:hAnsi="Arial Narrow" w:cs="Arial Narrow"/>
          <w:sz w:val="22"/>
          <w:szCs w:val="22"/>
        </w:rPr>
        <w:t xml:space="preserve"> zúčtovania: 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0155EF" w:rsidRPr="002716CB" w:rsidRDefault="000155EF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 spoločnosť tvor</w:t>
      </w:r>
      <w:r w:rsidR="00D42132">
        <w:rPr>
          <w:rFonts w:ascii="Arial Narrow" w:hAnsi="Arial Narrow" w:cs="Arial Narrow"/>
          <w:sz w:val="22"/>
          <w:szCs w:val="22"/>
        </w:rPr>
        <w:t>ila opravnú položku  vo výške 100</w:t>
      </w:r>
      <w:r>
        <w:rPr>
          <w:rFonts w:ascii="Arial Narrow" w:hAnsi="Arial Narrow" w:cs="Arial Narrow"/>
          <w:sz w:val="22"/>
          <w:szCs w:val="22"/>
        </w:rPr>
        <w:t xml:space="preserve"> % menovitej hodnoty zahraničnej pohľadávky z obchodného styku z titulu neuhradenej pohľadávky v lehote splatnosti </w:t>
      </w:r>
    </w:p>
    <w:p w:rsidR="00CC40E4" w:rsidRPr="00CC40E4" w:rsidRDefault="00CC40E4" w:rsidP="00CC40E4">
      <w:pPr>
        <w:rPr>
          <w:rFonts w:ascii="Arial Narrow" w:hAnsi="Arial Narrow"/>
          <w:sz w:val="22"/>
          <w:szCs w:val="22"/>
          <w:lang w:eastAsia="en-US"/>
        </w:rPr>
      </w:pPr>
    </w:p>
    <w:p w:rsidR="00235630" w:rsidRDefault="00DA1265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s) </w:t>
      </w:r>
      <w:r w:rsidRPr="00B47D3C">
        <w:rPr>
          <w:rFonts w:ascii="Arial Narrow" w:hAnsi="Arial Narrow" w:cs="Arial Narrow"/>
          <w:sz w:val="22"/>
          <w:szCs w:val="22"/>
          <w:u w:val="single"/>
        </w:rPr>
        <w:t>Hodnota</w:t>
      </w:r>
      <w:r w:rsidR="00235630" w:rsidRPr="00B47D3C">
        <w:rPr>
          <w:rFonts w:ascii="Arial Narrow" w:hAnsi="Arial Narrow" w:cs="Arial Narrow"/>
          <w:sz w:val="22"/>
          <w:szCs w:val="22"/>
          <w:u w:val="single"/>
        </w:rPr>
        <w:t xml:space="preserve"> pohľadávok do lehoty sp</w:t>
      </w:r>
      <w:r w:rsidR="00045B2B" w:rsidRPr="00B47D3C">
        <w:rPr>
          <w:rFonts w:ascii="Arial Narrow" w:hAnsi="Arial Narrow" w:cs="Arial Narrow"/>
          <w:sz w:val="22"/>
          <w:szCs w:val="22"/>
          <w:u w:val="single"/>
        </w:rPr>
        <w:t>latnosti a po lehote splatnosti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A95B16" w:rsidRPr="002716CB" w:rsidRDefault="00A95B16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A28DC" w:rsidRDefault="002A28DC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F. písm. s) </w:t>
      </w:r>
      <w:r w:rsidRPr="00B47D3C">
        <w:rPr>
          <w:rFonts w:ascii="Arial Narrow" w:hAnsi="Arial Narrow" w:cs="Arial Narrow"/>
          <w:sz w:val="22"/>
          <w:szCs w:val="22"/>
          <w:u w:val="single"/>
        </w:rPr>
        <w:t>o vekovej štruktúre pohľadávok</w:t>
      </w:r>
    </w:p>
    <w:p w:rsidR="002312F0" w:rsidRDefault="002312F0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  <w:u w:val="single"/>
        </w:rPr>
      </w:pPr>
    </w:p>
    <w:p w:rsidR="00550F87" w:rsidRPr="002716CB" w:rsidRDefault="00550F87" w:rsidP="00A649E0">
      <w:pPr>
        <w:ind w:left="644"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DA1265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t) H</w:t>
      </w:r>
      <w:r w:rsidR="00235630" w:rsidRPr="002716CB">
        <w:rPr>
          <w:rFonts w:ascii="Arial Narrow" w:hAnsi="Arial Narrow" w:cs="Arial Narrow"/>
          <w:sz w:val="22"/>
          <w:szCs w:val="22"/>
        </w:rPr>
        <w:t>odnot</w:t>
      </w:r>
      <w:r w:rsidRPr="002716CB">
        <w:rPr>
          <w:rFonts w:ascii="Arial Narrow" w:hAnsi="Arial Narrow" w:cs="Arial Narrow"/>
          <w:sz w:val="22"/>
          <w:szCs w:val="22"/>
        </w:rPr>
        <w:t>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pohľadávok zabezpečených záložným právom alebo inou formou zabezpečenia </w:t>
      </w:r>
      <w:r w:rsidR="007728FB" w:rsidRPr="002716CB">
        <w:rPr>
          <w:rFonts w:ascii="Arial Narrow" w:hAnsi="Arial Narrow" w:cs="Arial Narrow"/>
          <w:sz w:val="22"/>
          <w:szCs w:val="22"/>
        </w:rPr>
        <w:t>s uvedením formy zabezpečenia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7728FB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0155EF">
        <w:rPr>
          <w:rFonts w:ascii="Arial Narrow" w:hAnsi="Arial Narrow" w:cs="Arial Narrow"/>
          <w:sz w:val="22"/>
          <w:szCs w:val="22"/>
        </w:rPr>
        <w:t>bez náplne</w:t>
      </w:r>
    </w:p>
    <w:p w:rsidR="00E90529" w:rsidRPr="002716CB" w:rsidRDefault="00E90529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DA1265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u) H</w:t>
      </w:r>
      <w:r w:rsidR="0070649A" w:rsidRPr="002716CB">
        <w:rPr>
          <w:rFonts w:ascii="Arial Narrow" w:hAnsi="Arial Narrow" w:cs="Arial Narrow"/>
          <w:sz w:val="22"/>
          <w:szCs w:val="22"/>
        </w:rPr>
        <w:t>odnota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pohľadávok, na ktoré sa zriadilo záložné právo a pohľadávok, pri ktorých má účtovná jednotka o</w:t>
      </w:r>
      <w:r w:rsidR="007728FB" w:rsidRPr="002716CB">
        <w:rPr>
          <w:rFonts w:ascii="Arial Narrow" w:hAnsi="Arial Narrow" w:cs="Arial Narrow"/>
          <w:sz w:val="22"/>
          <w:szCs w:val="22"/>
        </w:rPr>
        <w:t>bmedzené právo s nimi nakladať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7728FB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0155EF">
        <w:rPr>
          <w:rFonts w:ascii="Arial Narrow" w:hAnsi="Arial Narrow" w:cs="Arial Narrow"/>
          <w:sz w:val="22"/>
          <w:szCs w:val="22"/>
        </w:rPr>
        <w:t>bez náplne</w:t>
      </w:r>
    </w:p>
    <w:p w:rsidR="00DA1265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v)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O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dložen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á daňová pohľadávka</w:t>
      </w:r>
      <w:r w:rsidR="00235630" w:rsidRPr="002716CB">
        <w:rPr>
          <w:rFonts w:ascii="Arial Narrow" w:hAnsi="Arial Narrow" w:cs="Arial Narrow"/>
          <w:sz w:val="22"/>
          <w:szCs w:val="22"/>
        </w:rPr>
        <w:t>, p</w:t>
      </w:r>
      <w:r w:rsidR="007728FB" w:rsidRPr="002716CB">
        <w:rPr>
          <w:rFonts w:ascii="Arial Narrow" w:hAnsi="Arial Narrow" w:cs="Arial Narrow"/>
          <w:sz w:val="22"/>
          <w:szCs w:val="22"/>
        </w:rPr>
        <w:t>ričom sa uvedie opis jej vzniku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0155EF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2312F0" w:rsidRPr="002716CB" w:rsidRDefault="002312F0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DA7353" w:rsidRPr="002716CB" w:rsidRDefault="00DA7353" w:rsidP="007475D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A1265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w) Významné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zložk</w:t>
      </w:r>
      <w:r w:rsidRPr="002716CB">
        <w:rPr>
          <w:rFonts w:ascii="Arial Narrow" w:hAnsi="Arial Narrow" w:cs="Arial Narrow"/>
          <w:sz w:val="22"/>
          <w:szCs w:val="22"/>
        </w:rPr>
        <w:t xml:space="preserve">y </w:t>
      </w:r>
      <w:r w:rsidR="007728FB" w:rsidRPr="00A95B16">
        <w:rPr>
          <w:rFonts w:ascii="Arial Narrow" w:hAnsi="Arial Narrow" w:cs="Arial Narrow"/>
          <w:sz w:val="22"/>
          <w:szCs w:val="22"/>
          <w:u w:val="single"/>
        </w:rPr>
        <w:t>krátkodobého finančného majetku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A95B16" w:rsidRPr="002716CB" w:rsidRDefault="00A95B16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x)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pravn</w:t>
      </w:r>
      <w:r w:rsidRPr="00A95B16">
        <w:rPr>
          <w:rFonts w:ascii="Arial Narrow" w:hAnsi="Arial Narrow" w:cs="Arial Narrow"/>
          <w:sz w:val="22"/>
          <w:szCs w:val="22"/>
          <w:u w:val="single"/>
        </w:rPr>
        <w:t>é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 xml:space="preserve"> položk</w:t>
      </w:r>
      <w:r w:rsidRPr="00A95B16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 xml:space="preserve"> ku krátkodobému finančnému majetku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za bežné účtovné obdobie, s uvedením stavu na začiatku bežného účtovného obdobia, tvorby, z</w:t>
      </w:r>
      <w:r w:rsidR="00990840" w:rsidRPr="002716CB">
        <w:rPr>
          <w:rFonts w:ascii="Arial Narrow" w:hAnsi="Arial Narrow" w:cs="Arial Narrow"/>
          <w:sz w:val="22"/>
          <w:szCs w:val="22"/>
        </w:rPr>
        <w:t xml:space="preserve">účtovania </w:t>
      </w:r>
      <w:r w:rsidR="00235630" w:rsidRPr="002716CB">
        <w:rPr>
          <w:rFonts w:ascii="Arial Narrow" w:hAnsi="Arial Narrow" w:cs="Arial Narrow"/>
          <w:sz w:val="22"/>
          <w:szCs w:val="22"/>
        </w:rPr>
        <w:t>opravných položiek k nemu a ich stavu na konci bežného účtovného obdobia, pričom osobitne sa uvádza dôvod i</w:t>
      </w:r>
      <w:r w:rsidR="00A678A6" w:rsidRPr="002716CB">
        <w:rPr>
          <w:rFonts w:ascii="Arial Narrow" w:hAnsi="Arial Narrow" w:cs="Arial Narrow"/>
          <w:sz w:val="22"/>
          <w:szCs w:val="22"/>
        </w:rPr>
        <w:t>ch tvorby,</w:t>
      </w:r>
      <w:r w:rsidRPr="002716CB">
        <w:rPr>
          <w:rFonts w:ascii="Arial Narrow" w:hAnsi="Arial Narrow" w:cs="Arial Narrow"/>
          <w:sz w:val="22"/>
          <w:szCs w:val="22"/>
        </w:rPr>
        <w:t xml:space="preserve"> zúčtovania:</w:t>
      </w:r>
      <w:r w:rsidR="00A678A6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0155EF">
        <w:rPr>
          <w:rFonts w:ascii="Arial Narrow" w:hAnsi="Arial Narrow" w:cs="Arial Narrow"/>
          <w:sz w:val="22"/>
          <w:szCs w:val="22"/>
        </w:rPr>
        <w:t>bez náplne</w:t>
      </w:r>
    </w:p>
    <w:p w:rsidR="00453111" w:rsidRPr="002716CB" w:rsidRDefault="0045311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453111" w:rsidRDefault="00453111" w:rsidP="00A95B16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Informácia k prílohe č.3 časti F. písm. x) o vývoji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opravnej položky ku krátkodobému finančnému majetku</w:t>
      </w:r>
    </w:p>
    <w:p w:rsidR="004A6261" w:rsidRDefault="004A6261" w:rsidP="00A95B16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</w:p>
    <w:p w:rsidR="00453111" w:rsidRPr="002716CB" w:rsidRDefault="0045311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DA1265" w:rsidRPr="002716CB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y)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K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rátkodob</w:t>
      </w:r>
      <w:r w:rsidRPr="00A95B16">
        <w:rPr>
          <w:rFonts w:ascii="Arial Narrow" w:hAnsi="Arial Narrow" w:cs="Arial Narrow"/>
          <w:sz w:val="22"/>
          <w:szCs w:val="22"/>
          <w:u w:val="single"/>
        </w:rPr>
        <w:t>ý</w:t>
      </w:r>
      <w:r w:rsidR="0070649A" w:rsidRPr="00A95B16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finančn</w:t>
      </w:r>
      <w:r w:rsidRPr="00A95B16">
        <w:rPr>
          <w:rFonts w:ascii="Arial Narrow" w:hAnsi="Arial Narrow" w:cs="Arial Narrow"/>
          <w:sz w:val="22"/>
          <w:szCs w:val="22"/>
          <w:u w:val="single"/>
        </w:rPr>
        <w:t>ý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 xml:space="preserve"> majet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k</w:t>
      </w:r>
      <w:r w:rsidR="00235630" w:rsidRPr="002716CB">
        <w:rPr>
          <w:rFonts w:ascii="Arial Narrow" w:hAnsi="Arial Narrow" w:cs="Arial Narrow"/>
          <w:sz w:val="22"/>
          <w:szCs w:val="22"/>
        </w:rPr>
        <w:t>, na ktorý bolo zriadené záložné právo</w:t>
      </w:r>
      <w:r w:rsidR="00990840" w:rsidRPr="002716CB">
        <w:rPr>
          <w:rFonts w:ascii="Arial Narrow" w:hAnsi="Arial Narrow" w:cs="Arial Narrow"/>
          <w:sz w:val="22"/>
          <w:szCs w:val="22"/>
        </w:rPr>
        <w:t xml:space="preserve"> a krátkodobý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finančn</w:t>
      </w:r>
      <w:r w:rsidR="00990840" w:rsidRPr="002716CB">
        <w:rPr>
          <w:rFonts w:ascii="Arial Narrow" w:hAnsi="Arial Narrow" w:cs="Arial Narrow"/>
          <w:sz w:val="22"/>
          <w:szCs w:val="22"/>
        </w:rPr>
        <w:t>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majet</w:t>
      </w:r>
      <w:r w:rsidR="00990840"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k, pri ktorom má účtovná jednotka </w:t>
      </w:r>
      <w:r w:rsidR="0070649A" w:rsidRPr="002716CB">
        <w:rPr>
          <w:rFonts w:ascii="Arial Narrow" w:hAnsi="Arial Narrow" w:cs="Arial Narrow"/>
          <w:sz w:val="22"/>
          <w:szCs w:val="22"/>
        </w:rPr>
        <w:t>obmedzené právo s</w:t>
      </w:r>
      <w:r w:rsidR="00A678A6" w:rsidRPr="002716CB">
        <w:rPr>
          <w:rFonts w:ascii="Arial Narrow" w:hAnsi="Arial Narrow" w:cs="Arial Narrow"/>
          <w:sz w:val="22"/>
          <w:szCs w:val="22"/>
        </w:rPr>
        <w:t> n</w:t>
      </w:r>
      <w:r w:rsidR="00990840" w:rsidRPr="002716CB">
        <w:rPr>
          <w:rFonts w:ascii="Arial Narrow" w:hAnsi="Arial Narrow" w:cs="Arial Narrow"/>
          <w:sz w:val="22"/>
          <w:szCs w:val="22"/>
        </w:rPr>
        <w:t>í</w:t>
      </w:r>
      <w:r w:rsidR="00A678A6" w:rsidRPr="002716CB">
        <w:rPr>
          <w:rFonts w:ascii="Arial Narrow" w:hAnsi="Arial Narrow" w:cs="Arial Narrow"/>
          <w:sz w:val="22"/>
          <w:szCs w:val="22"/>
        </w:rPr>
        <w:t>m nakladať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0155EF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FF230B" w:rsidRPr="002716CB" w:rsidRDefault="00FF230B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FF230B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Informácia k prílohe č.3 časti</w:t>
      </w:r>
      <w:r w:rsidR="00E81C52" w:rsidRPr="002716CB">
        <w:rPr>
          <w:rFonts w:ascii="Arial Narrow" w:hAnsi="Arial Narrow" w:cs="Arial Narrow"/>
          <w:sz w:val="22"/>
          <w:szCs w:val="22"/>
        </w:rPr>
        <w:t xml:space="preserve"> </w:t>
      </w:r>
      <w:r w:rsidRPr="002716CB">
        <w:rPr>
          <w:rFonts w:ascii="Arial Narrow" w:hAnsi="Arial Narrow" w:cs="Arial Narrow"/>
          <w:sz w:val="22"/>
          <w:szCs w:val="22"/>
        </w:rPr>
        <w:t xml:space="preserve">F. písm. y) o krátkodobom finančnom majetku, na ktorý bolo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zriadené záložné právo</w:t>
      </w:r>
      <w:r w:rsidR="00A678A6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DA1265" w:rsidRPr="002716CB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BF1944" w:rsidRPr="002716CB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za) 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cenen</w:t>
      </w:r>
      <w:r w:rsidRPr="00A95B16">
        <w:rPr>
          <w:rFonts w:ascii="Arial Narrow" w:hAnsi="Arial Narrow" w:cs="Arial Narrow"/>
          <w:sz w:val="22"/>
          <w:szCs w:val="22"/>
          <w:u w:val="single"/>
        </w:rPr>
        <w:t>ie</w:t>
      </w:r>
      <w:r w:rsidR="0070649A" w:rsidRPr="00A95B16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krátkodobého</w:t>
      </w:r>
      <w:r w:rsidR="0070649A" w:rsidRPr="00A95B16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finančného majetku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ku dňu, ku ktorému sa zostavuje účtovná závierka 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235630" w:rsidRPr="002716CB">
        <w:rPr>
          <w:rFonts w:ascii="Arial Narrow" w:hAnsi="Arial Narrow" w:cs="Arial Narrow"/>
          <w:sz w:val="22"/>
          <w:szCs w:val="22"/>
        </w:rPr>
        <w:t>, pričom sa uvádza vplyv takéhoto ocenenia na výsledok hospodáre</w:t>
      </w:r>
      <w:r w:rsidR="00A678A6" w:rsidRPr="002716CB">
        <w:rPr>
          <w:rFonts w:ascii="Arial Narrow" w:hAnsi="Arial Narrow" w:cs="Arial Narrow"/>
          <w:sz w:val="22"/>
          <w:szCs w:val="22"/>
        </w:rPr>
        <w:t>nia a na výšku vlastného imania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A678A6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E65523" w:rsidRPr="002716CB" w:rsidRDefault="00E65523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BF1944" w:rsidRDefault="00E65523" w:rsidP="00A95B16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F. písm. za) o ocenení krátkodobého finančného majetku, ku dňu ku ktorému sa zostavuje účtovná </w:t>
      </w:r>
      <w:r w:rsidR="001550FB" w:rsidRPr="002716CB">
        <w:rPr>
          <w:rFonts w:ascii="Arial Narrow" w:hAnsi="Arial Narrow" w:cs="Arial Narrow"/>
          <w:sz w:val="22"/>
          <w:szCs w:val="22"/>
        </w:rPr>
        <w:t>závierka</w:t>
      </w:r>
      <w:r w:rsidRPr="002716CB">
        <w:rPr>
          <w:rFonts w:ascii="Arial Narrow" w:hAnsi="Arial Narrow" w:cs="Arial Narrow"/>
          <w:sz w:val="22"/>
          <w:szCs w:val="22"/>
        </w:rPr>
        <w:t xml:space="preserve">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reálnou hodnotou</w:t>
      </w:r>
    </w:p>
    <w:p w:rsidR="004A6261" w:rsidRDefault="004A6261" w:rsidP="00A95B16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</w:p>
    <w:p w:rsidR="00DA4EEF" w:rsidRPr="00484848" w:rsidRDefault="00DA4EEF" w:rsidP="00DA4EEF">
      <w:pPr>
        <w:jc w:val="both"/>
        <w:rPr>
          <w:rFonts w:ascii="Arial Narrow" w:hAnsi="Arial Narrow" w:cs="Arial Narrow"/>
          <w:sz w:val="22"/>
          <w:szCs w:val="22"/>
        </w:rPr>
      </w:pPr>
      <w:proofErr w:type="spellStart"/>
      <w:r w:rsidRPr="00484848">
        <w:rPr>
          <w:rFonts w:ascii="Arial Narrow" w:hAnsi="Arial Narrow" w:cs="Arial Narrow"/>
          <w:sz w:val="22"/>
          <w:szCs w:val="22"/>
        </w:rPr>
        <w:t>zb</w:t>
      </w:r>
      <w:proofErr w:type="spellEnd"/>
      <w:r w:rsidRPr="00484848">
        <w:rPr>
          <w:rFonts w:ascii="Arial Narrow" w:hAnsi="Arial Narrow" w:cs="Arial Narrow"/>
          <w:sz w:val="22"/>
          <w:szCs w:val="22"/>
        </w:rPr>
        <w:t xml:space="preserve">) </w:t>
      </w:r>
      <w:r w:rsidRPr="00484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484848">
        <w:rPr>
          <w:rFonts w:ascii="Arial Narrow" w:hAnsi="Arial Narrow" w:cs="Arial Narrow"/>
          <w:sz w:val="22"/>
          <w:szCs w:val="22"/>
        </w:rPr>
        <w:t xml:space="preserve">: </w:t>
      </w:r>
    </w:p>
    <w:p w:rsidR="00DA4EEF" w:rsidRPr="00484848" w:rsidRDefault="00DA4EEF" w:rsidP="00DA4EEF">
      <w:pPr>
        <w:jc w:val="both"/>
        <w:rPr>
          <w:rFonts w:ascii="Arial Narrow" w:hAnsi="Arial Narrow" w:cs="Arial Narrow"/>
          <w:sz w:val="22"/>
          <w:szCs w:val="22"/>
        </w:rPr>
      </w:pPr>
      <w:r w:rsidRPr="00484848">
        <w:rPr>
          <w:rFonts w:ascii="Arial Narrow" w:hAnsi="Arial Narrow" w:cs="Arial Narrow"/>
          <w:sz w:val="22"/>
          <w:szCs w:val="22"/>
        </w:rPr>
        <w:t>1. dôvod nadobudnutia vlastných akcií počas účtovného obdobia,</w:t>
      </w:r>
    </w:p>
    <w:p w:rsidR="00DA4EEF" w:rsidRPr="00484848" w:rsidRDefault="00DA4EEF" w:rsidP="00DA4EEF">
      <w:pPr>
        <w:jc w:val="both"/>
        <w:rPr>
          <w:rFonts w:ascii="Arial Narrow" w:hAnsi="Arial Narrow" w:cs="Arial Narrow"/>
          <w:sz w:val="22"/>
          <w:szCs w:val="22"/>
        </w:rPr>
      </w:pPr>
      <w:r w:rsidRPr="00484848">
        <w:rPr>
          <w:rFonts w:ascii="Arial Narrow" w:hAnsi="Arial Narrow" w:cs="Arial Narrow"/>
          <w:sz w:val="22"/>
          <w:szCs w:val="22"/>
        </w:rPr>
        <w:lastRenderedPageBreak/>
        <w:t>2. počet a 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484848" w:rsidRPr="00484848" w:rsidRDefault="00DA4EEF" w:rsidP="00DA4EEF">
      <w:pPr>
        <w:jc w:val="both"/>
        <w:rPr>
          <w:rFonts w:ascii="Arial Narrow" w:hAnsi="Arial Narrow" w:cs="Arial Narrow"/>
          <w:sz w:val="22"/>
          <w:szCs w:val="22"/>
        </w:rPr>
      </w:pPr>
      <w:r w:rsidRPr="00484848">
        <w:rPr>
          <w:rFonts w:ascii="Arial Narrow" w:hAnsi="Arial Narrow" w:cs="Arial Narrow"/>
          <w:sz w:val="22"/>
          <w:szCs w:val="22"/>
        </w:rPr>
        <w:t xml:space="preserve">3. počet a hodnota, za ktorú sa vlastné akcie počas účtovného obdobia nadobudli a o počet a hodnota, </w:t>
      </w:r>
      <w:r w:rsidR="00484848" w:rsidRPr="00484848">
        <w:rPr>
          <w:rFonts w:ascii="Arial Narrow" w:hAnsi="Arial Narrow" w:cs="Arial Narrow"/>
          <w:sz w:val="22"/>
          <w:szCs w:val="22"/>
        </w:rPr>
        <w:t>za ktorú sa vlastné akcie počas účtovného obdobia previedli na inú osobu,</w:t>
      </w:r>
    </w:p>
    <w:p w:rsidR="00DA4EEF" w:rsidRPr="00484848" w:rsidRDefault="00484848" w:rsidP="00DA4EEF">
      <w:pPr>
        <w:jc w:val="both"/>
        <w:rPr>
          <w:rFonts w:ascii="Arial Narrow" w:hAnsi="Arial Narrow" w:cs="Arial Narrow"/>
          <w:sz w:val="22"/>
          <w:szCs w:val="22"/>
        </w:rPr>
      </w:pPr>
      <w:r w:rsidRPr="00484848">
        <w:rPr>
          <w:rFonts w:ascii="Arial Narrow" w:hAnsi="Arial Narrow" w:cs="Arial Narrow"/>
          <w:sz w:val="22"/>
          <w:szCs w:val="22"/>
        </w:rPr>
        <w:t xml:space="preserve">4. počet, menovitá hodnota a hodnota, za ktorú sa vlastné akcie nadobudli a ktoré účtovná jednotka má v držbe k poslednému dňu účtovného obdobia; uvádza sa aj ich percentuálny podiel na upísanom základnom imaní. </w:t>
      </w:r>
      <w:r w:rsidR="00DA4EEF" w:rsidRPr="00484848">
        <w:rPr>
          <w:rFonts w:ascii="Arial Narrow" w:hAnsi="Arial Narrow" w:cs="Arial Narrow"/>
          <w:sz w:val="22"/>
          <w:szCs w:val="22"/>
        </w:rPr>
        <w:t xml:space="preserve"> </w:t>
      </w:r>
    </w:p>
    <w:p w:rsidR="00DA4EEF" w:rsidRPr="00484848" w:rsidRDefault="00DA4EEF" w:rsidP="00C41DAA">
      <w:pPr>
        <w:jc w:val="both"/>
        <w:rPr>
          <w:rFonts w:ascii="Arial Narrow" w:hAnsi="Arial Narrow" w:cs="Arial Narrow"/>
          <w:sz w:val="22"/>
          <w:szCs w:val="22"/>
        </w:rPr>
      </w:pPr>
    </w:p>
    <w:p w:rsidR="00C41DAA" w:rsidRDefault="00C41DAA" w:rsidP="00C41DAA">
      <w:pPr>
        <w:jc w:val="both"/>
        <w:rPr>
          <w:rFonts w:ascii="Arial Narrow" w:hAnsi="Arial Narrow" w:cs="Arial Narrow"/>
          <w:sz w:val="22"/>
          <w:szCs w:val="22"/>
        </w:rPr>
      </w:pPr>
      <w:r w:rsidRPr="00484848">
        <w:rPr>
          <w:rFonts w:ascii="Arial Narrow" w:hAnsi="Arial Narrow" w:cs="Arial Narrow"/>
          <w:sz w:val="22"/>
          <w:szCs w:val="22"/>
        </w:rPr>
        <w:t>z</w:t>
      </w:r>
      <w:r w:rsidR="00DA4EEF" w:rsidRPr="00484848">
        <w:rPr>
          <w:rFonts w:ascii="Arial Narrow" w:hAnsi="Arial Narrow" w:cs="Arial Narrow"/>
          <w:sz w:val="22"/>
          <w:szCs w:val="22"/>
        </w:rPr>
        <w:t>c</w:t>
      </w:r>
      <w:r w:rsidRPr="00484848">
        <w:rPr>
          <w:rFonts w:ascii="Arial Narrow" w:hAnsi="Arial Narrow" w:cs="Arial Narrow"/>
          <w:sz w:val="22"/>
          <w:szCs w:val="22"/>
        </w:rPr>
        <w:t xml:space="preserve">) Významné položky časového rozlíšenia </w:t>
      </w:r>
      <w:r w:rsidRPr="00484848">
        <w:rPr>
          <w:rFonts w:ascii="Arial Narrow" w:hAnsi="Arial Narrow" w:cs="Arial Narrow"/>
          <w:sz w:val="22"/>
          <w:szCs w:val="22"/>
          <w:u w:val="single"/>
        </w:rPr>
        <w:t>nákladov budúcich období a príjmov budúcich období</w:t>
      </w:r>
      <w:r w:rsidRPr="00484848">
        <w:rPr>
          <w:rFonts w:ascii="Arial Narrow" w:hAnsi="Arial Narrow" w:cs="Arial Narrow"/>
          <w:sz w:val="22"/>
          <w:szCs w:val="22"/>
        </w:rPr>
        <w:t>:</w:t>
      </w:r>
    </w:p>
    <w:p w:rsidR="00947B26" w:rsidRDefault="00947B26" w:rsidP="00C41DA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</w:t>
      </w:r>
      <w:r w:rsidR="003A5931">
        <w:rPr>
          <w:rFonts w:ascii="Arial Narrow" w:hAnsi="Arial Narrow" w:cs="Arial Narrow"/>
          <w:sz w:val="22"/>
          <w:szCs w:val="22"/>
        </w:rPr>
        <w:t xml:space="preserve">    po</w:t>
      </w:r>
      <w:r w:rsidR="00F1354B">
        <w:rPr>
          <w:rFonts w:ascii="Arial Narrow" w:hAnsi="Arial Narrow" w:cs="Arial Narrow"/>
          <w:sz w:val="22"/>
          <w:szCs w:val="22"/>
        </w:rPr>
        <w:t>istenie firma &amp; ochrana : 150,49</w:t>
      </w:r>
      <w:r w:rsidR="003A5931">
        <w:rPr>
          <w:rFonts w:ascii="Arial Narrow" w:hAnsi="Arial Narrow" w:cs="Arial Narrow"/>
          <w:sz w:val="22"/>
          <w:szCs w:val="22"/>
        </w:rPr>
        <w:t xml:space="preserve">  - EUR</w:t>
      </w:r>
    </w:p>
    <w:p w:rsidR="00947B26" w:rsidRDefault="000B1304" w:rsidP="00A1314B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 </w:t>
      </w:r>
    </w:p>
    <w:p w:rsidR="00947B26" w:rsidRPr="00484848" w:rsidRDefault="003A5931" w:rsidP="00C41DA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 </w:t>
      </w:r>
    </w:p>
    <w:p w:rsidR="00C41DAA" w:rsidRPr="00484848" w:rsidRDefault="00C41DAA" w:rsidP="00E65523">
      <w:pPr>
        <w:rPr>
          <w:rFonts w:ascii="Arial Narrow" w:hAnsi="Arial Narrow"/>
          <w:sz w:val="22"/>
          <w:szCs w:val="22"/>
        </w:rPr>
      </w:pPr>
    </w:p>
    <w:p w:rsidR="00C41DAA" w:rsidRPr="00484848" w:rsidRDefault="00C41DAA" w:rsidP="00C41DAA">
      <w:pPr>
        <w:pStyle w:val="Nzov"/>
        <w:spacing w:before="0" w:beforeAutospacing="0" w:after="120"/>
        <w:jc w:val="both"/>
        <w:rPr>
          <w:b w:val="0"/>
          <w:bCs w:val="0"/>
        </w:rPr>
      </w:pPr>
      <w:r w:rsidRPr="00484848">
        <w:rPr>
          <w:b w:val="0"/>
          <w:bCs w:val="0"/>
        </w:rPr>
        <w:t>z</w:t>
      </w:r>
      <w:r w:rsidR="00DA4EEF" w:rsidRPr="00484848">
        <w:rPr>
          <w:b w:val="0"/>
          <w:bCs w:val="0"/>
        </w:rPr>
        <w:t>d</w:t>
      </w:r>
      <w:r w:rsidRPr="00484848">
        <w:rPr>
          <w:b w:val="0"/>
          <w:bCs w:val="0"/>
        </w:rPr>
        <w:t xml:space="preserve">) Majetok prenajatý formou </w:t>
      </w:r>
      <w:r w:rsidRPr="00484848">
        <w:rPr>
          <w:b w:val="0"/>
          <w:bCs w:val="0"/>
          <w:u w:val="single"/>
        </w:rPr>
        <w:t>finančného prenájmu</w:t>
      </w:r>
      <w:r w:rsidRPr="00484848">
        <w:rPr>
          <w:b w:val="0"/>
          <w:bCs w:val="0"/>
        </w:rPr>
        <w:t xml:space="preserve"> v poznámkach </w:t>
      </w:r>
      <w:r w:rsidRPr="00484848">
        <w:rPr>
          <w:bCs w:val="0"/>
          <w:u w:val="single"/>
        </w:rPr>
        <w:t>prenajímateľa</w:t>
      </w:r>
      <w:r w:rsidRPr="00484848">
        <w:rPr>
          <w:b w:val="0"/>
          <w:bCs w:val="0"/>
        </w:rPr>
        <w:t>:</w:t>
      </w:r>
    </w:p>
    <w:p w:rsidR="00C41DAA" w:rsidRDefault="00C41DAA" w:rsidP="00A95B16">
      <w:pPr>
        <w:spacing w:after="120"/>
        <w:rPr>
          <w:rFonts w:ascii="Arial Narrow" w:hAnsi="Arial Narrow"/>
          <w:sz w:val="22"/>
          <w:szCs w:val="22"/>
          <w:u w:val="single"/>
        </w:rPr>
      </w:pPr>
      <w:r w:rsidRPr="002716CB">
        <w:rPr>
          <w:rFonts w:ascii="Arial Narrow" w:hAnsi="Arial Narrow"/>
          <w:sz w:val="22"/>
          <w:szCs w:val="22"/>
        </w:rPr>
        <w:t>Informácie k prílohe č.3 časti F písm. z</w:t>
      </w:r>
      <w:r w:rsidR="00DA4EEF">
        <w:rPr>
          <w:rFonts w:ascii="Arial Narrow" w:hAnsi="Arial Narrow"/>
          <w:sz w:val="22"/>
          <w:szCs w:val="22"/>
        </w:rPr>
        <w:t>d</w:t>
      </w:r>
      <w:r w:rsidRPr="002716CB">
        <w:rPr>
          <w:rFonts w:ascii="Arial Narrow" w:hAnsi="Arial Narrow"/>
          <w:sz w:val="22"/>
          <w:szCs w:val="22"/>
        </w:rPr>
        <w:t xml:space="preserve">) o majetku prenajatom </w:t>
      </w:r>
      <w:r w:rsidRPr="003974CA">
        <w:rPr>
          <w:rFonts w:ascii="Arial Narrow" w:hAnsi="Arial Narrow"/>
          <w:sz w:val="22"/>
          <w:szCs w:val="22"/>
          <w:u w:val="single"/>
        </w:rPr>
        <w:t>formou finančného prenájmu</w:t>
      </w:r>
    </w:p>
    <w:p w:rsidR="00E65523" w:rsidRPr="002716CB" w:rsidRDefault="00E65523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G. </w:t>
      </w:r>
      <w:r w:rsidR="00990840"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o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údajoch vykázaných na strane pasív súvahy</w:t>
      </w:r>
      <w:r w:rsidR="00990840" w:rsidRPr="002716CB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235630" w:rsidRPr="002716CB" w:rsidRDefault="00235630" w:rsidP="0075484E">
      <w:pPr>
        <w:ind w:left="360"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FF50C7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Vlastné imanie</w:t>
      </w:r>
      <w:r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za bežné účtovné obdobie, a</w:t>
      </w:r>
      <w:r w:rsidR="00990840" w:rsidRPr="002716CB">
        <w:rPr>
          <w:rFonts w:ascii="Arial Narrow" w:hAnsi="Arial Narrow" w:cs="Arial Narrow"/>
          <w:sz w:val="22"/>
          <w:szCs w:val="22"/>
        </w:rPr>
        <w:t> </w:t>
      </w:r>
      <w:r w:rsidR="00235630" w:rsidRPr="002716CB">
        <w:rPr>
          <w:rFonts w:ascii="Arial Narrow" w:hAnsi="Arial Narrow" w:cs="Arial Narrow"/>
          <w:sz w:val="22"/>
          <w:szCs w:val="22"/>
        </w:rPr>
        <w:t>to</w:t>
      </w:r>
      <w:r w:rsidR="00990840" w:rsidRPr="002716CB">
        <w:rPr>
          <w:rFonts w:ascii="Arial Narrow" w:hAnsi="Arial Narrow" w:cs="Arial Narrow"/>
          <w:sz w:val="22"/>
          <w:szCs w:val="22"/>
        </w:rPr>
        <w:t>:</w:t>
      </w:r>
    </w:p>
    <w:p w:rsidR="00990840" w:rsidRPr="002716CB" w:rsidRDefault="00990840" w:rsidP="00990840">
      <w:pPr>
        <w:ind w:left="1004"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990840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1.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pis základného imania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najmä počet akcií, hodnota akcií, práva spojené s jednotlivými druhmi </w:t>
      </w:r>
      <w:r w:rsidRPr="002716CB">
        <w:rPr>
          <w:rFonts w:ascii="Arial Narrow" w:hAnsi="Arial Narrow" w:cs="Arial Narrow"/>
          <w:sz w:val="22"/>
          <w:szCs w:val="22"/>
        </w:rPr>
        <w:t>akcií, splatené základné imanie:</w:t>
      </w:r>
      <w:r w:rsidR="004D138F">
        <w:rPr>
          <w:rFonts w:ascii="Arial Narrow" w:hAnsi="Arial Narrow" w:cs="Arial Narrow"/>
          <w:sz w:val="22"/>
          <w:szCs w:val="22"/>
        </w:rPr>
        <w:t xml:space="preserve"> 5.000,- EUR</w:t>
      </w:r>
    </w:p>
    <w:p w:rsidR="00FF50C7" w:rsidRPr="002716CB" w:rsidRDefault="00FF50C7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990840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2.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H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od</w:t>
      </w:r>
      <w:r w:rsidR="00FF50C7" w:rsidRPr="00A95B16">
        <w:rPr>
          <w:rFonts w:ascii="Arial Narrow" w:hAnsi="Arial Narrow" w:cs="Arial Narrow"/>
          <w:sz w:val="22"/>
          <w:szCs w:val="22"/>
          <w:u w:val="single"/>
        </w:rPr>
        <w:t>nota upísaného vlastného imania</w:t>
      </w:r>
      <w:r w:rsidR="00FF50C7" w:rsidRPr="002716CB">
        <w:rPr>
          <w:rFonts w:ascii="Arial Narrow" w:hAnsi="Arial Narrow" w:cs="Arial Narrow"/>
          <w:sz w:val="22"/>
          <w:szCs w:val="22"/>
        </w:rPr>
        <w:t>:</w:t>
      </w:r>
    </w:p>
    <w:p w:rsidR="00FF50C7" w:rsidRPr="002716CB" w:rsidRDefault="00FF50C7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FF50C7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3.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R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ozdelenie účtovného zisku alebo vysporiadanie účtovnej straty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vykázanej v </w:t>
      </w:r>
      <w:r w:rsidRPr="002716CB">
        <w:rPr>
          <w:rFonts w:ascii="Arial Narrow" w:hAnsi="Arial Narrow" w:cs="Arial Narrow"/>
          <w:sz w:val="22"/>
          <w:szCs w:val="22"/>
        </w:rPr>
        <w:t>predchádzajúcom účtovnom období:</w:t>
      </w:r>
    </w:p>
    <w:p w:rsidR="001A1F4C" w:rsidRPr="002716CB" w:rsidRDefault="001A1F4C" w:rsidP="001A1F4C">
      <w:pPr>
        <w:pStyle w:val="Nzov"/>
        <w:tabs>
          <w:tab w:val="left" w:pos="2488"/>
        </w:tabs>
        <w:spacing w:before="0" w:beforeAutospacing="0" w:after="0"/>
        <w:jc w:val="left"/>
      </w:pPr>
      <w:r w:rsidRPr="002716CB">
        <w:tab/>
      </w:r>
    </w:p>
    <w:p w:rsidR="001A1F4C" w:rsidRPr="002716CB" w:rsidRDefault="00484848" w:rsidP="001A1F4C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4</w:t>
      </w:r>
      <w:r w:rsidR="001A1F4C" w:rsidRPr="002716CB">
        <w:rPr>
          <w:rFonts w:ascii="Arial Narrow" w:hAnsi="Arial Narrow" w:cs="Arial Narrow"/>
          <w:sz w:val="22"/>
          <w:szCs w:val="22"/>
        </w:rPr>
        <w:t>. Prehľad o zisku alebo strate, ktorá nebola účtovaná ako náklad alebo výnos, ale priamo na účty vlastného imania, najmä zmeny reálnej hodnoty majetku, zmeny hodnoty majetku pri použití metódy vlastného imania; uvádza sa aj súčet ziskov a strát:</w:t>
      </w:r>
      <w:r w:rsidR="000155EF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1A1F4C" w:rsidRPr="002716CB" w:rsidRDefault="001A1F4C" w:rsidP="001A1F4C">
      <w:pPr>
        <w:jc w:val="both"/>
        <w:rPr>
          <w:rFonts w:ascii="Arial Narrow" w:hAnsi="Arial Narrow" w:cs="Arial Narrow"/>
          <w:sz w:val="22"/>
          <w:szCs w:val="22"/>
        </w:rPr>
      </w:pPr>
    </w:p>
    <w:p w:rsidR="001A1F4C" w:rsidRDefault="00484848" w:rsidP="001A1F4C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5</w:t>
      </w:r>
      <w:r w:rsidR="001A1F4C" w:rsidRPr="002716CB">
        <w:rPr>
          <w:rFonts w:ascii="Arial Narrow" w:hAnsi="Arial Narrow" w:cs="Arial Narrow"/>
          <w:sz w:val="22"/>
          <w:szCs w:val="22"/>
        </w:rPr>
        <w:t>. Zisk na akciu alebo podiel na základnom imaní:</w:t>
      </w:r>
      <w:r w:rsidR="000155EF">
        <w:rPr>
          <w:rFonts w:ascii="Arial Narrow" w:hAnsi="Arial Narrow" w:cs="Arial Narrow"/>
          <w:sz w:val="22"/>
          <w:szCs w:val="22"/>
        </w:rPr>
        <w:t xml:space="preserve"> </w:t>
      </w:r>
    </w:p>
    <w:p w:rsidR="000155EF" w:rsidRPr="002716CB" w:rsidRDefault="000155EF" w:rsidP="001A1F4C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výsledok hospodárenia za predchádzajúce obdobie bol zaúčtovaný na účet nerozdelený zisk minulých rokov a do rezervného fondu </w:t>
      </w:r>
    </w:p>
    <w:p w:rsidR="001A1F4C" w:rsidRPr="002716CB" w:rsidRDefault="001A1F4C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:rsidR="009C49BF" w:rsidRPr="002716CB" w:rsidRDefault="009C49BF" w:rsidP="009C49BF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b</w:t>
      </w:r>
      <w:r w:rsidR="00FF50C7" w:rsidRPr="002716CB">
        <w:rPr>
          <w:rFonts w:ascii="Arial Narrow" w:hAnsi="Arial Narrow" w:cs="Arial Narrow"/>
          <w:sz w:val="22"/>
          <w:szCs w:val="22"/>
        </w:rPr>
        <w:t>) J</w:t>
      </w:r>
      <w:r w:rsidR="00235630" w:rsidRPr="002716CB">
        <w:rPr>
          <w:rFonts w:ascii="Arial Narrow" w:hAnsi="Arial Narrow" w:cs="Arial Narrow"/>
          <w:sz w:val="22"/>
          <w:szCs w:val="22"/>
        </w:rPr>
        <w:t>ednotliv</w:t>
      </w:r>
      <w:r w:rsidR="00FF50C7" w:rsidRPr="002716CB">
        <w:rPr>
          <w:rFonts w:ascii="Arial Narrow" w:hAnsi="Arial Narrow" w:cs="Arial Narrow"/>
          <w:sz w:val="22"/>
          <w:szCs w:val="22"/>
        </w:rPr>
        <w:t>é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druh</w:t>
      </w:r>
      <w:r w:rsidR="00FF50C7" w:rsidRPr="002716CB">
        <w:rPr>
          <w:rFonts w:ascii="Arial Narrow" w:hAnsi="Arial Narrow" w:cs="Arial Narrow"/>
          <w:b/>
          <w:sz w:val="22"/>
          <w:szCs w:val="22"/>
          <w:u w:val="single"/>
        </w:rPr>
        <w:t xml:space="preserve">y 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rezerv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za účtovné obdobie s uvedením ich stavu na začiatku účtovného obdobia,  ich tvorba,</w:t>
      </w:r>
      <w:r w:rsidR="00FF50C7" w:rsidRPr="002716CB">
        <w:rPr>
          <w:rFonts w:ascii="Arial Narrow" w:hAnsi="Arial Narrow" w:cs="Arial Narrow"/>
          <w:sz w:val="22"/>
          <w:szCs w:val="22"/>
        </w:rPr>
        <w:t xml:space="preserve"> použitie, zrušenie </w:t>
      </w:r>
      <w:r w:rsidR="00235630" w:rsidRPr="002716CB">
        <w:rPr>
          <w:rFonts w:ascii="Arial Narrow" w:hAnsi="Arial Narrow" w:cs="Arial Narrow"/>
          <w:sz w:val="22"/>
          <w:szCs w:val="22"/>
        </w:rPr>
        <w:t>počas </w:t>
      </w:r>
      <w:r w:rsidR="00B1126C" w:rsidRPr="002716CB">
        <w:rPr>
          <w:rFonts w:ascii="Arial Narrow" w:hAnsi="Arial Narrow" w:cs="Arial Narrow"/>
          <w:sz w:val="22"/>
          <w:szCs w:val="22"/>
        </w:rPr>
        <w:t xml:space="preserve">bežného </w:t>
      </w:r>
      <w:r w:rsidR="00235630" w:rsidRPr="002716CB">
        <w:rPr>
          <w:rFonts w:ascii="Arial Narrow" w:hAnsi="Arial Narrow" w:cs="Arial Narrow"/>
          <w:sz w:val="22"/>
          <w:szCs w:val="22"/>
        </w:rPr>
        <w:t>účtovného obdobia</w:t>
      </w:r>
      <w:r w:rsidR="00B1126C" w:rsidRPr="002716CB">
        <w:rPr>
          <w:rFonts w:ascii="Arial Narrow" w:hAnsi="Arial Narrow" w:cs="Arial Narrow"/>
          <w:sz w:val="22"/>
          <w:szCs w:val="22"/>
        </w:rPr>
        <w:t xml:space="preserve">, </w:t>
      </w:r>
      <w:r w:rsidR="00235630" w:rsidRPr="002716CB">
        <w:rPr>
          <w:rFonts w:ascii="Arial Narrow" w:hAnsi="Arial Narrow" w:cs="Arial Narrow"/>
          <w:sz w:val="22"/>
          <w:szCs w:val="22"/>
        </w:rPr>
        <w:t>ich stav na konci účtovného obdobia</w:t>
      </w:r>
      <w:r w:rsidR="00B1126C" w:rsidRPr="002716CB">
        <w:rPr>
          <w:rFonts w:ascii="Arial Narrow" w:hAnsi="Arial Narrow" w:cs="Arial Narrow"/>
          <w:sz w:val="22"/>
          <w:szCs w:val="22"/>
        </w:rPr>
        <w:t>, pričom sa uvedie p</w:t>
      </w:r>
      <w:r w:rsidRPr="002716CB">
        <w:rPr>
          <w:rFonts w:ascii="Arial Narrow" w:hAnsi="Arial Narrow" w:cs="Arial Narrow"/>
          <w:sz w:val="22"/>
          <w:szCs w:val="22"/>
        </w:rPr>
        <w:t xml:space="preserve">redpokladaný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rok použitia</w:t>
      </w:r>
      <w:r w:rsidRPr="002716CB">
        <w:rPr>
          <w:rFonts w:ascii="Arial Narrow" w:hAnsi="Arial Narrow" w:cs="Arial Narrow"/>
          <w:sz w:val="22"/>
          <w:szCs w:val="22"/>
        </w:rPr>
        <w:t xml:space="preserve"> rezerv:</w:t>
      </w:r>
    </w:p>
    <w:p w:rsidR="001A0386" w:rsidRPr="002716CB" w:rsidRDefault="001A0386" w:rsidP="009C49BF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C49BF" w:rsidRPr="002716CB" w:rsidRDefault="009C49BF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B4817" w:rsidRPr="002716CB" w:rsidRDefault="00733A0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c, d</w:t>
      </w:r>
      <w:r w:rsidR="00FF50C7" w:rsidRPr="002716CB">
        <w:rPr>
          <w:rFonts w:ascii="Arial Narrow" w:hAnsi="Arial Narrow" w:cs="Arial Narrow"/>
          <w:sz w:val="22"/>
          <w:szCs w:val="22"/>
        </w:rPr>
        <w:t>) V</w:t>
      </w:r>
      <w:r w:rsidR="00235630" w:rsidRPr="002716CB">
        <w:rPr>
          <w:rFonts w:ascii="Arial Narrow" w:hAnsi="Arial Narrow" w:cs="Arial Narrow"/>
          <w:sz w:val="22"/>
          <w:szCs w:val="22"/>
        </w:rPr>
        <w:t>ýšk</w:t>
      </w:r>
      <w:r w:rsidR="00FF50C7" w:rsidRPr="002716CB">
        <w:rPr>
          <w:rFonts w:ascii="Arial Narrow" w:hAnsi="Arial Narrow" w:cs="Arial Narrow"/>
          <w:sz w:val="22"/>
          <w:szCs w:val="22"/>
        </w:rPr>
        <w:t>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záväzkov </w:t>
      </w:r>
      <w:r w:rsidRPr="002716CB">
        <w:rPr>
          <w:rFonts w:ascii="Arial Narrow" w:hAnsi="Arial Narrow" w:cs="Arial Narrow"/>
          <w:sz w:val="22"/>
          <w:szCs w:val="22"/>
          <w:u w:val="single"/>
        </w:rPr>
        <w:t>p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o lehot</w:t>
      </w:r>
      <w:r w:rsidRPr="002716CB">
        <w:rPr>
          <w:rFonts w:ascii="Arial Narrow" w:hAnsi="Arial Narrow" w:cs="Arial Narrow"/>
          <w:sz w:val="22"/>
          <w:szCs w:val="22"/>
          <w:u w:val="single"/>
        </w:rPr>
        <w:t xml:space="preserve">e 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splatnosti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</w:t>
      </w:r>
      <w:r w:rsidRPr="002716CB">
        <w:rPr>
          <w:rFonts w:ascii="Arial Narrow" w:hAnsi="Arial Narrow" w:cs="Arial Narrow"/>
          <w:sz w:val="22"/>
          <w:szCs w:val="22"/>
        </w:rPr>
        <w:t xml:space="preserve"> š</w:t>
      </w:r>
      <w:r w:rsidR="00F82459" w:rsidRPr="002716CB">
        <w:rPr>
          <w:rFonts w:ascii="Arial Narrow" w:hAnsi="Arial Narrow" w:cs="Arial Narrow"/>
          <w:sz w:val="22"/>
          <w:szCs w:val="22"/>
        </w:rPr>
        <w:t xml:space="preserve">truktúra 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záväzkov </w:t>
      </w:r>
      <w:r w:rsidRPr="002716CB">
        <w:rPr>
          <w:rFonts w:ascii="Arial Narrow" w:hAnsi="Arial Narrow" w:cs="Arial Narrow"/>
          <w:sz w:val="22"/>
          <w:szCs w:val="22"/>
          <w:u w:val="single"/>
        </w:rPr>
        <w:t>do lehoty splatnosti</w:t>
      </w:r>
      <w:r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pod</w:t>
      </w:r>
      <w:r w:rsidR="00F82459" w:rsidRPr="002716CB">
        <w:rPr>
          <w:rFonts w:ascii="Arial Narrow" w:hAnsi="Arial Narrow" w:cs="Arial Narrow"/>
          <w:sz w:val="22"/>
          <w:szCs w:val="22"/>
        </w:rPr>
        <w:t>ľa zostatkovej doby splatnosti:</w:t>
      </w:r>
    </w:p>
    <w:p w:rsidR="004E4FCE" w:rsidRPr="002716CB" w:rsidRDefault="00E50A4C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</w:t>
      </w:r>
    </w:p>
    <w:p w:rsidR="00E50A4C" w:rsidRPr="002716CB" w:rsidRDefault="00E50A4C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4E32B6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e) </w:t>
      </w:r>
      <w:r w:rsidR="00F82459" w:rsidRPr="002716CB">
        <w:rPr>
          <w:rFonts w:ascii="Arial Narrow" w:hAnsi="Arial Narrow" w:cs="Arial Narrow"/>
          <w:sz w:val="22"/>
          <w:szCs w:val="22"/>
        </w:rPr>
        <w:t>H</w:t>
      </w:r>
      <w:r w:rsidR="00235630" w:rsidRPr="002716CB">
        <w:rPr>
          <w:rFonts w:ascii="Arial Narrow" w:hAnsi="Arial Narrow" w:cs="Arial Narrow"/>
          <w:sz w:val="22"/>
          <w:szCs w:val="22"/>
        </w:rPr>
        <w:t>odnot</w:t>
      </w:r>
      <w:r w:rsidR="00F82459" w:rsidRPr="002716CB">
        <w:rPr>
          <w:rFonts w:ascii="Arial Narrow" w:hAnsi="Arial Narrow" w:cs="Arial Narrow"/>
          <w:sz w:val="22"/>
          <w:szCs w:val="22"/>
        </w:rPr>
        <w:t>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záväzku zabezpečenom záložným právom alebo zabezpečeným inou formou zabezpečenia a to s u</w:t>
      </w:r>
      <w:r w:rsidR="007F523F" w:rsidRPr="002716CB">
        <w:rPr>
          <w:rFonts w:ascii="Arial Narrow" w:hAnsi="Arial Narrow" w:cs="Arial Narrow"/>
          <w:sz w:val="22"/>
          <w:szCs w:val="22"/>
        </w:rPr>
        <w:t>vedením formy zabezpečenia</w:t>
      </w:r>
      <w:r w:rsidR="00F82459" w:rsidRPr="002716CB">
        <w:rPr>
          <w:rFonts w:ascii="Arial Narrow" w:hAnsi="Arial Narrow" w:cs="Arial Narrow"/>
          <w:sz w:val="22"/>
          <w:szCs w:val="22"/>
        </w:rPr>
        <w:t>:</w:t>
      </w:r>
      <w:r w:rsidR="000155EF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F82459" w:rsidRPr="002716CB" w:rsidRDefault="00F82459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82459" w:rsidRPr="002716CB" w:rsidRDefault="00F82459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01C3B" w:rsidRDefault="00F82459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f) S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pôsob vzniku 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odloženého daňového záväzku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D237A3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0155EF">
        <w:rPr>
          <w:rFonts w:ascii="Arial Narrow" w:hAnsi="Arial Narrow" w:cs="Arial Narrow"/>
          <w:sz w:val="22"/>
          <w:szCs w:val="22"/>
        </w:rPr>
        <w:t>bez náplne</w:t>
      </w:r>
    </w:p>
    <w:p w:rsidR="00D237A3" w:rsidRPr="002716CB" w:rsidRDefault="00D237A3" w:rsidP="00FF50C7">
      <w:pPr>
        <w:ind w:right="-468"/>
        <w:jc w:val="center"/>
        <w:rPr>
          <w:rFonts w:ascii="Arial Narrow" w:hAnsi="Arial Narrow" w:cs="Arial Narrow"/>
          <w:sz w:val="22"/>
          <w:szCs w:val="22"/>
        </w:rPr>
      </w:pPr>
    </w:p>
    <w:p w:rsidR="004B7DB5" w:rsidRPr="002716CB" w:rsidRDefault="004B7DB5" w:rsidP="0075484E">
      <w:pPr>
        <w:jc w:val="both"/>
        <w:rPr>
          <w:rFonts w:ascii="Arial Narrow" w:hAnsi="Arial Narrow" w:cs="Arial Narrow"/>
          <w:sz w:val="22"/>
          <w:szCs w:val="22"/>
        </w:rPr>
      </w:pPr>
    </w:p>
    <w:p w:rsidR="00D237A3" w:rsidRPr="002716CB" w:rsidRDefault="00D237A3" w:rsidP="0075484E">
      <w:pPr>
        <w:jc w:val="both"/>
        <w:rPr>
          <w:rFonts w:ascii="Arial Narrow" w:hAnsi="Arial Narrow" w:cs="Arial Narrow"/>
          <w:sz w:val="22"/>
          <w:szCs w:val="22"/>
        </w:rPr>
      </w:pPr>
    </w:p>
    <w:p w:rsidR="008D6D25" w:rsidRPr="002716CB" w:rsidRDefault="008D6D25" w:rsidP="008D6D25">
      <w:pPr>
        <w:ind w:right="-468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i.</w:t>
      </w:r>
      <w:r w:rsidR="004C5915" w:rsidRPr="002716CB">
        <w:rPr>
          <w:rFonts w:ascii="Arial Narrow" w:hAnsi="Arial Narrow" w:cs="Arial Narrow"/>
          <w:sz w:val="22"/>
          <w:szCs w:val="22"/>
        </w:rPr>
        <w:t>2</w:t>
      </w:r>
      <w:r w:rsidRPr="002716CB">
        <w:rPr>
          <w:rFonts w:ascii="Arial Narrow" w:hAnsi="Arial Narrow" w:cs="Arial Narrow"/>
          <w:sz w:val="22"/>
          <w:szCs w:val="22"/>
        </w:rPr>
        <w:t xml:space="preserve">) Bankové úvery, pôžičky a návratné finančné výpomoci -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hodnota v eurách a forma zabezpečenia</w:t>
      </w:r>
      <w:r w:rsidRPr="002716CB">
        <w:rPr>
          <w:rFonts w:ascii="Arial Narrow" w:hAnsi="Arial Narrow" w:cs="Arial Narrow"/>
          <w:sz w:val="22"/>
          <w:szCs w:val="22"/>
        </w:rPr>
        <w:t xml:space="preserve">: </w:t>
      </w:r>
    </w:p>
    <w:p w:rsidR="008D6D25" w:rsidRPr="002716CB" w:rsidRDefault="003A5931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 bez náplne</w:t>
      </w:r>
    </w:p>
    <w:p w:rsidR="008D6D25" w:rsidRPr="002716CB" w:rsidRDefault="008D6D25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62E0F" w:rsidRPr="002716CB" w:rsidRDefault="00124A2A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j</w:t>
      </w:r>
      <w:r w:rsidR="004E32B6" w:rsidRPr="002716CB">
        <w:rPr>
          <w:rFonts w:ascii="Arial Narrow" w:hAnsi="Arial Narrow" w:cs="Arial Narrow"/>
          <w:sz w:val="22"/>
          <w:szCs w:val="22"/>
        </w:rPr>
        <w:t>) V</w:t>
      </w:r>
      <w:r w:rsidR="00235630" w:rsidRPr="002716CB">
        <w:rPr>
          <w:rFonts w:ascii="Arial Narrow" w:hAnsi="Arial Narrow" w:cs="Arial Narrow"/>
          <w:sz w:val="22"/>
          <w:szCs w:val="22"/>
        </w:rPr>
        <w:t>ýznamn</w:t>
      </w:r>
      <w:r w:rsidR="004E32B6" w:rsidRPr="002716CB">
        <w:rPr>
          <w:rFonts w:ascii="Arial Narrow" w:hAnsi="Arial Narrow" w:cs="Arial Narrow"/>
          <w:sz w:val="22"/>
          <w:szCs w:val="22"/>
        </w:rPr>
        <w:t>é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položk</w:t>
      </w:r>
      <w:r w:rsidR="004E32B6" w:rsidRPr="002716CB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 xml:space="preserve"> časového rozlíšenia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výdavkov budúcich období a výnosov budúcich období</w:t>
      </w:r>
      <w:r w:rsidR="004E32B6" w:rsidRPr="002716CB">
        <w:rPr>
          <w:rFonts w:ascii="Arial Narrow" w:hAnsi="Arial Narrow" w:cs="Arial Narrow"/>
          <w:sz w:val="22"/>
          <w:szCs w:val="22"/>
        </w:rPr>
        <w:t>:</w:t>
      </w:r>
      <w:r w:rsidR="00562E0F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362270">
        <w:rPr>
          <w:rFonts w:ascii="Arial Narrow" w:hAnsi="Arial Narrow" w:cs="Arial Narrow"/>
          <w:sz w:val="22"/>
          <w:szCs w:val="22"/>
        </w:rPr>
        <w:t>bez náplne</w:t>
      </w:r>
    </w:p>
    <w:p w:rsidR="00D237A3" w:rsidRPr="002716CB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237A3" w:rsidRPr="002716CB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124A2A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k</w:t>
      </w:r>
      <w:r w:rsidR="004E32B6" w:rsidRPr="002716CB">
        <w:rPr>
          <w:rFonts w:ascii="Arial Narrow" w:hAnsi="Arial Narrow" w:cs="Arial Narrow"/>
          <w:sz w:val="22"/>
          <w:szCs w:val="22"/>
        </w:rPr>
        <w:t>) Významné</w:t>
      </w:r>
      <w:r w:rsidR="00562E0F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562E0F" w:rsidRPr="002716CB">
        <w:rPr>
          <w:rFonts w:ascii="Arial Narrow" w:hAnsi="Arial Narrow" w:cs="Arial Narrow"/>
          <w:sz w:val="22"/>
          <w:szCs w:val="22"/>
          <w:u w:val="single"/>
        </w:rPr>
        <w:t>položk</w:t>
      </w:r>
      <w:r w:rsidR="004E32B6" w:rsidRPr="002716CB">
        <w:rPr>
          <w:rFonts w:ascii="Arial Narrow" w:hAnsi="Arial Narrow" w:cs="Arial Narrow"/>
          <w:sz w:val="22"/>
          <w:szCs w:val="22"/>
          <w:u w:val="single"/>
        </w:rPr>
        <w:t>y</w:t>
      </w:r>
      <w:r w:rsidR="00562E0F" w:rsidRPr="002716CB">
        <w:rPr>
          <w:rFonts w:ascii="Arial Narrow" w:hAnsi="Arial Narrow" w:cs="Arial Narrow"/>
          <w:sz w:val="22"/>
          <w:szCs w:val="22"/>
          <w:u w:val="single"/>
        </w:rPr>
        <w:t xml:space="preserve"> derivátov</w:t>
      </w:r>
      <w:r w:rsidR="004E32B6" w:rsidRPr="002716CB">
        <w:rPr>
          <w:rFonts w:ascii="Arial Narrow" w:hAnsi="Arial Narrow" w:cs="Arial Narrow"/>
          <w:sz w:val="22"/>
          <w:szCs w:val="22"/>
        </w:rPr>
        <w:t>:</w:t>
      </w:r>
      <w:r w:rsidR="00562E0F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362270">
        <w:rPr>
          <w:rFonts w:ascii="Arial Narrow" w:hAnsi="Arial Narrow" w:cs="Arial Narrow"/>
          <w:sz w:val="22"/>
          <w:szCs w:val="22"/>
        </w:rPr>
        <w:t>bez náplne</w:t>
      </w:r>
    </w:p>
    <w:p w:rsidR="004A1E6C" w:rsidRPr="002716CB" w:rsidRDefault="004A1E6C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A1E6C" w:rsidRPr="004A1E6C" w:rsidRDefault="004A1E6C" w:rsidP="004A1E6C">
      <w:pPr>
        <w:rPr>
          <w:lang w:eastAsia="en-US"/>
        </w:rPr>
      </w:pPr>
    </w:p>
    <w:p w:rsidR="00771D0D" w:rsidRPr="002716CB" w:rsidRDefault="00124A2A" w:rsidP="003D3AF5">
      <w:pPr>
        <w:spacing w:after="120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m</w:t>
      </w:r>
      <w:r w:rsidR="004E32B6" w:rsidRPr="002716CB">
        <w:rPr>
          <w:rFonts w:ascii="Arial Narrow" w:hAnsi="Arial Narrow" w:cs="Arial Narrow"/>
          <w:sz w:val="22"/>
          <w:szCs w:val="22"/>
        </w:rPr>
        <w:t>) M</w:t>
      </w:r>
      <w:r w:rsidR="00771D0D" w:rsidRPr="002716CB">
        <w:rPr>
          <w:rFonts w:ascii="Arial Narrow" w:hAnsi="Arial Narrow" w:cs="Arial Narrow"/>
          <w:sz w:val="22"/>
          <w:szCs w:val="22"/>
        </w:rPr>
        <w:t>ajet</w:t>
      </w:r>
      <w:r w:rsidR="004E32B6" w:rsidRPr="002716CB">
        <w:rPr>
          <w:rFonts w:ascii="Arial Narrow" w:hAnsi="Arial Narrow" w:cs="Arial Narrow"/>
          <w:sz w:val="22"/>
          <w:szCs w:val="22"/>
        </w:rPr>
        <w:t>o</w:t>
      </w:r>
      <w:r w:rsidR="00771D0D" w:rsidRPr="002716CB">
        <w:rPr>
          <w:rFonts w:ascii="Arial Narrow" w:hAnsi="Arial Narrow" w:cs="Arial Narrow"/>
          <w:sz w:val="22"/>
          <w:szCs w:val="22"/>
        </w:rPr>
        <w:t>k</w:t>
      </w:r>
      <w:r w:rsidR="004E32B6" w:rsidRPr="002716CB">
        <w:rPr>
          <w:rFonts w:ascii="Arial Narrow" w:hAnsi="Arial Narrow" w:cs="Arial Narrow"/>
          <w:sz w:val="22"/>
          <w:szCs w:val="22"/>
        </w:rPr>
        <w:t xml:space="preserve"> prenajatý</w:t>
      </w:r>
      <w:r w:rsidR="00771D0D" w:rsidRPr="002716CB">
        <w:rPr>
          <w:rFonts w:ascii="Arial Narrow" w:hAnsi="Arial Narrow" w:cs="Arial Narrow"/>
          <w:sz w:val="22"/>
          <w:szCs w:val="22"/>
        </w:rPr>
        <w:t xml:space="preserve"> formou </w:t>
      </w:r>
      <w:r w:rsidR="00771D0D" w:rsidRPr="004A1E6C">
        <w:rPr>
          <w:rFonts w:ascii="Arial Narrow" w:hAnsi="Arial Narrow" w:cs="Arial Narrow"/>
          <w:sz w:val="22"/>
          <w:szCs w:val="22"/>
          <w:u w:val="single"/>
        </w:rPr>
        <w:t>finančného prenájmu</w:t>
      </w:r>
      <w:r w:rsidR="00771D0D" w:rsidRPr="002716CB">
        <w:rPr>
          <w:rFonts w:ascii="Arial Narrow" w:hAnsi="Arial Narrow" w:cs="Arial Narrow"/>
          <w:sz w:val="22"/>
          <w:szCs w:val="22"/>
        </w:rPr>
        <w:t xml:space="preserve"> v poznámkach </w:t>
      </w:r>
      <w:r w:rsidR="00771D0D" w:rsidRPr="002716CB">
        <w:rPr>
          <w:rFonts w:ascii="Arial Narrow" w:hAnsi="Arial Narrow" w:cs="Arial Narrow"/>
          <w:b/>
          <w:sz w:val="22"/>
          <w:szCs w:val="22"/>
          <w:u w:val="single"/>
        </w:rPr>
        <w:t>nájomcu</w:t>
      </w:r>
      <w:r w:rsidR="004E32B6" w:rsidRPr="002716CB">
        <w:rPr>
          <w:rFonts w:ascii="Arial Narrow" w:hAnsi="Arial Narrow" w:cs="Arial Narrow"/>
          <w:sz w:val="22"/>
          <w:szCs w:val="22"/>
        </w:rPr>
        <w:t xml:space="preserve">: </w:t>
      </w:r>
      <w:r w:rsidR="00362270">
        <w:rPr>
          <w:rFonts w:ascii="Arial Narrow" w:hAnsi="Arial Narrow" w:cs="Arial Narrow"/>
          <w:sz w:val="22"/>
          <w:szCs w:val="22"/>
        </w:rPr>
        <w:t>bez náplne</w:t>
      </w:r>
    </w:p>
    <w:p w:rsidR="00B87E21" w:rsidRDefault="00B87E21" w:rsidP="00B87E21">
      <w:pPr>
        <w:spacing w:after="120"/>
        <w:rPr>
          <w:rFonts w:ascii="Arial Narrow" w:hAnsi="Arial Narrow" w:cs="Arial Narrow"/>
          <w:sz w:val="22"/>
          <w:szCs w:val="22"/>
          <w:u w:val="single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v časti G. písm. m)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o majetku prenajatom formou finančného prenájmu</w:t>
      </w:r>
    </w:p>
    <w:p w:rsidR="00B87E21" w:rsidRPr="002716CB" w:rsidRDefault="00B87E21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124A2A" w:rsidP="00861803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H. Informácie o výnosoch: </w:t>
      </w:r>
    </w:p>
    <w:p w:rsidR="00235630" w:rsidRDefault="00952C06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S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>umy tržieb za vlastné výkony a tovar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s uvedením ich opisu a hodnoty tržieb podľa</w:t>
      </w:r>
      <w:r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jednotlivých typov výrobkov a služieb účtovnej jednotky a</w:t>
      </w:r>
      <w:r w:rsidRPr="002716CB">
        <w:rPr>
          <w:rFonts w:ascii="Arial Narrow" w:hAnsi="Arial Narrow" w:cs="Arial Narrow"/>
          <w:sz w:val="22"/>
          <w:szCs w:val="22"/>
        </w:rPr>
        <w:t> hlavných oblastí odbytu:</w:t>
      </w:r>
    </w:p>
    <w:p w:rsidR="00362270" w:rsidRDefault="00362270" w:rsidP="002E490E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- 602 – tržby z predaja služieb: </w:t>
      </w:r>
      <w:r w:rsidR="00F1354B">
        <w:rPr>
          <w:rFonts w:ascii="Arial Narrow" w:hAnsi="Arial Narrow" w:cs="Arial Narrow"/>
          <w:sz w:val="22"/>
          <w:szCs w:val="22"/>
        </w:rPr>
        <w:t>560.733,08</w:t>
      </w:r>
      <w:r w:rsidR="004D138F">
        <w:rPr>
          <w:rFonts w:ascii="Arial Narrow" w:hAnsi="Arial Narrow" w:cs="Arial Narrow"/>
          <w:sz w:val="22"/>
          <w:szCs w:val="22"/>
        </w:rPr>
        <w:t xml:space="preserve"> EUR</w:t>
      </w:r>
    </w:p>
    <w:p w:rsidR="00362270" w:rsidRDefault="00362270" w:rsidP="002E490E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- 604 – tržby za tovar: </w:t>
      </w:r>
      <w:r w:rsidR="00F1354B">
        <w:rPr>
          <w:rFonts w:ascii="Arial Narrow" w:hAnsi="Arial Narrow" w:cs="Arial Narrow"/>
          <w:sz w:val="22"/>
          <w:szCs w:val="22"/>
        </w:rPr>
        <w:t>11.830,05</w:t>
      </w:r>
      <w:r w:rsidR="004D138F">
        <w:rPr>
          <w:rFonts w:ascii="Arial Narrow" w:hAnsi="Arial Narrow" w:cs="Arial Narrow"/>
          <w:sz w:val="22"/>
          <w:szCs w:val="22"/>
        </w:rPr>
        <w:t xml:space="preserve"> EUR</w:t>
      </w:r>
    </w:p>
    <w:p w:rsidR="00362270" w:rsidRPr="002716CB" w:rsidRDefault="00362270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AC5487" w:rsidRPr="002716CB" w:rsidRDefault="00AC5487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AC5487" w:rsidRPr="002716CB" w:rsidRDefault="00AC548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952C06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b) </w:t>
      </w:r>
      <w:r w:rsidRPr="002716CB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 xml:space="preserve">meny stavu </w:t>
      </w:r>
      <w:r w:rsidR="00053F45" w:rsidRPr="002716CB">
        <w:rPr>
          <w:rFonts w:ascii="Arial Narrow" w:hAnsi="Arial Narrow" w:cs="Arial Narrow"/>
          <w:sz w:val="22"/>
          <w:szCs w:val="22"/>
          <w:u w:val="single"/>
        </w:rPr>
        <w:t>zásob vlastnej výroby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; ak sa zmena ich stavu nerovná rozdielu medzi stavom netto na konci predchádzajúceho účtovného obdobia a stavom netto na konci bežného účtovného obdobia, uvádzajú sa  dôvody vzniku tohto rozdielu podľa jednotlivých položiek zásob, najmä manká a škody, </w:t>
      </w:r>
      <w:r w:rsidR="00ED7779" w:rsidRPr="002716CB">
        <w:rPr>
          <w:rFonts w:ascii="Arial Narrow" w:hAnsi="Arial Narrow" w:cs="Arial Narrow"/>
          <w:sz w:val="22"/>
          <w:szCs w:val="22"/>
        </w:rPr>
        <w:t>zmena metódy oceňovania, dary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ED7779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11025B">
        <w:rPr>
          <w:rFonts w:ascii="Arial Narrow" w:hAnsi="Arial Narrow" w:cs="Arial Narrow"/>
          <w:sz w:val="22"/>
          <w:szCs w:val="22"/>
        </w:rPr>
        <w:t>bez náplne</w:t>
      </w:r>
    </w:p>
    <w:p w:rsidR="004A6261" w:rsidRPr="002716CB" w:rsidRDefault="004A6261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E44945" w:rsidRPr="002716CB" w:rsidRDefault="00E44945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9D0C18" w:rsidRPr="002716CB" w:rsidRDefault="009D0C18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D004CC" w:rsidRPr="002716CB" w:rsidRDefault="00053F45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c) </w:t>
      </w:r>
      <w:r w:rsidR="00952C06"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pis a suma významných položiek 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>v</w:t>
      </w:r>
      <w:r w:rsidR="0070649A" w:rsidRPr="004A1E6C">
        <w:rPr>
          <w:rFonts w:ascii="Arial Narrow" w:hAnsi="Arial Narrow" w:cs="Arial Narrow"/>
          <w:sz w:val="22"/>
          <w:szCs w:val="22"/>
          <w:u w:val="single"/>
        </w:rPr>
        <w:t xml:space="preserve">ýnosov </w:t>
      </w:r>
      <w:r w:rsidR="00952C06" w:rsidRPr="004A1E6C">
        <w:rPr>
          <w:rFonts w:ascii="Arial Narrow" w:hAnsi="Arial Narrow" w:cs="Arial Narrow"/>
          <w:sz w:val="22"/>
          <w:szCs w:val="22"/>
          <w:u w:val="single"/>
        </w:rPr>
        <w:t>pri aktivácii nákladov</w:t>
      </w:r>
      <w:r w:rsidR="004A1E6C">
        <w:rPr>
          <w:rFonts w:ascii="Arial Narrow" w:hAnsi="Arial Narrow" w:cs="Arial Narrow"/>
          <w:sz w:val="22"/>
          <w:szCs w:val="22"/>
        </w:rPr>
        <w:t>:</w:t>
      </w:r>
      <w:r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11025B">
        <w:rPr>
          <w:rFonts w:ascii="Arial Narrow" w:hAnsi="Arial Narrow" w:cs="Arial Narrow"/>
          <w:sz w:val="22"/>
          <w:szCs w:val="22"/>
        </w:rPr>
        <w:t>bez náplne</w:t>
      </w:r>
    </w:p>
    <w:p w:rsidR="00D004CC" w:rsidRPr="002716CB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D004CC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d) </w:t>
      </w:r>
      <w:r w:rsidR="00952C06" w:rsidRPr="002716CB">
        <w:rPr>
          <w:rFonts w:ascii="Arial Narrow" w:hAnsi="Arial Narrow" w:cs="Arial Narrow"/>
          <w:sz w:val="22"/>
          <w:szCs w:val="22"/>
        </w:rPr>
        <w:t>O</w:t>
      </w:r>
      <w:r w:rsidR="0070649A" w:rsidRPr="002716CB">
        <w:rPr>
          <w:rFonts w:ascii="Arial Narrow" w:hAnsi="Arial Narrow" w:cs="Arial Narrow"/>
          <w:sz w:val="22"/>
          <w:szCs w:val="22"/>
        </w:rPr>
        <w:t>pis a suma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70649A" w:rsidRPr="002716CB">
        <w:rPr>
          <w:rFonts w:ascii="Arial Narrow" w:hAnsi="Arial Narrow" w:cs="Arial Narrow"/>
          <w:sz w:val="22"/>
          <w:szCs w:val="22"/>
        </w:rPr>
        <w:t>ostatných významných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položiek 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>v</w:t>
      </w:r>
      <w:r w:rsidR="00ED7779" w:rsidRPr="004A1E6C">
        <w:rPr>
          <w:rFonts w:ascii="Arial Narrow" w:hAnsi="Arial Narrow" w:cs="Arial Narrow"/>
          <w:sz w:val="22"/>
          <w:szCs w:val="22"/>
          <w:u w:val="single"/>
        </w:rPr>
        <w:t>ýnosov z hospodárskej činnosti</w:t>
      </w:r>
      <w:r w:rsidR="004A1E6C">
        <w:rPr>
          <w:rFonts w:ascii="Arial Narrow" w:hAnsi="Arial Narrow" w:cs="Arial Narrow"/>
          <w:sz w:val="22"/>
          <w:szCs w:val="22"/>
        </w:rPr>
        <w:t>:</w:t>
      </w:r>
      <w:r w:rsidR="00053F45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3A5931">
        <w:rPr>
          <w:rFonts w:ascii="Arial Narrow" w:hAnsi="Arial Narrow" w:cs="Arial Narrow"/>
          <w:sz w:val="22"/>
          <w:szCs w:val="22"/>
        </w:rPr>
        <w:t>bez náplne</w:t>
      </w:r>
    </w:p>
    <w:p w:rsidR="004D138F" w:rsidRPr="002716CB" w:rsidRDefault="003A5931" w:rsidP="002E490E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</w:t>
      </w:r>
    </w:p>
    <w:p w:rsidR="00D004CC" w:rsidRPr="002716CB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D004CC" w:rsidRPr="002716CB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e) </w:t>
      </w:r>
      <w:r w:rsidR="00952C06"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>pis a </w:t>
      </w:r>
      <w:r w:rsidR="0070649A" w:rsidRPr="002716CB">
        <w:rPr>
          <w:rFonts w:ascii="Arial Narrow" w:hAnsi="Arial Narrow" w:cs="Arial Narrow"/>
          <w:sz w:val="22"/>
          <w:szCs w:val="22"/>
        </w:rPr>
        <w:t xml:space="preserve">suma významných položiek 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>finančných výnosov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 celková suma kurzových ziskov; osobitne sa uvádza hodnota kurzových ziskov účtovaná ku dňu, ku ktorém</w:t>
      </w:r>
      <w:r w:rsidR="00967EF0" w:rsidRPr="002716CB">
        <w:rPr>
          <w:rFonts w:ascii="Arial Narrow" w:hAnsi="Arial Narrow" w:cs="Arial Narrow"/>
          <w:sz w:val="22"/>
          <w:szCs w:val="22"/>
        </w:rPr>
        <w:t>u sa zostavuje účtovná závierka</w:t>
      </w:r>
      <w:r w:rsidR="00053F45" w:rsidRPr="002716CB">
        <w:rPr>
          <w:rFonts w:ascii="Arial Narrow" w:hAnsi="Arial Narrow" w:cs="Arial Narrow"/>
          <w:sz w:val="22"/>
          <w:szCs w:val="22"/>
        </w:rPr>
        <w:t xml:space="preserve">. </w:t>
      </w:r>
    </w:p>
    <w:p w:rsidR="00D004CC" w:rsidRPr="002716CB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E44945" w:rsidRPr="002716CB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f) </w:t>
      </w:r>
      <w:r w:rsidR="00952C06" w:rsidRPr="002716CB">
        <w:rPr>
          <w:rFonts w:ascii="Arial Narrow" w:hAnsi="Arial Narrow" w:cs="Arial Narrow"/>
          <w:sz w:val="22"/>
          <w:szCs w:val="22"/>
        </w:rPr>
        <w:t>S</w:t>
      </w:r>
      <w:r w:rsidR="0070649A" w:rsidRPr="002716CB">
        <w:rPr>
          <w:rFonts w:ascii="Arial Narrow" w:hAnsi="Arial Narrow" w:cs="Arial Narrow"/>
          <w:sz w:val="22"/>
          <w:szCs w:val="22"/>
        </w:rPr>
        <w:t xml:space="preserve">uma položiek </w:t>
      </w:r>
      <w:r w:rsidR="002F5C77">
        <w:rPr>
          <w:rFonts w:ascii="Arial Narrow" w:hAnsi="Arial Narrow" w:cs="Arial Narrow"/>
          <w:sz w:val="22"/>
          <w:szCs w:val="22"/>
          <w:u w:val="single"/>
        </w:rPr>
        <w:t>výnosov, ktoré majú výnimočný rozsah alebo výskyt</w:t>
      </w:r>
      <w:r w:rsidR="0070649A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týkajúcich sa bežného účtovného obdobia a ich opis a suma položiek </w:t>
      </w:r>
      <w:r w:rsidR="0070649A" w:rsidRPr="002716CB">
        <w:rPr>
          <w:rFonts w:ascii="Arial Narrow" w:hAnsi="Arial Narrow" w:cs="Arial Narrow"/>
          <w:sz w:val="22"/>
          <w:szCs w:val="22"/>
        </w:rPr>
        <w:t>výnosov</w:t>
      </w:r>
      <w:r w:rsidR="00882F60">
        <w:rPr>
          <w:rFonts w:ascii="Arial Narrow" w:hAnsi="Arial Narrow" w:cs="Arial Narrow"/>
          <w:sz w:val="22"/>
          <w:szCs w:val="22"/>
        </w:rPr>
        <w:t xml:space="preserve">, ktoré majú výnimočný rozsah alebo výskyt </w:t>
      </w:r>
      <w:r w:rsidR="0070649A" w:rsidRPr="002716CB">
        <w:rPr>
          <w:rFonts w:ascii="Arial Narrow" w:hAnsi="Arial Narrow" w:cs="Arial Narrow"/>
          <w:sz w:val="22"/>
          <w:szCs w:val="22"/>
        </w:rPr>
        <w:t xml:space="preserve">týkajúcich </w:t>
      </w:r>
      <w:r w:rsidR="00235630" w:rsidRPr="002716CB">
        <w:rPr>
          <w:rFonts w:ascii="Arial Narrow" w:hAnsi="Arial Narrow" w:cs="Arial Narrow"/>
          <w:sz w:val="22"/>
          <w:szCs w:val="22"/>
        </w:rPr>
        <w:t>sa predchádzajúci</w:t>
      </w:r>
      <w:r w:rsidR="00967EF0" w:rsidRPr="002716CB">
        <w:rPr>
          <w:rFonts w:ascii="Arial Narrow" w:hAnsi="Arial Narrow" w:cs="Arial Narrow"/>
          <w:sz w:val="22"/>
          <w:szCs w:val="22"/>
        </w:rPr>
        <w:t>ch účtovných období a ich opis</w:t>
      </w:r>
      <w:r w:rsidR="00952C06" w:rsidRPr="002716CB">
        <w:rPr>
          <w:rFonts w:ascii="Arial Narrow" w:hAnsi="Arial Narrow" w:cs="Arial Narrow"/>
          <w:sz w:val="22"/>
          <w:szCs w:val="22"/>
        </w:rPr>
        <w:t>:</w:t>
      </w:r>
      <w:r w:rsidR="0011025B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E44945" w:rsidRPr="002716CB" w:rsidRDefault="00E44945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95638F" w:rsidRPr="002716CB" w:rsidRDefault="0095638F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g)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Suma čistého obratu</w:t>
      </w:r>
      <w:r w:rsidRPr="002716CB">
        <w:rPr>
          <w:rFonts w:ascii="Arial Narrow" w:hAnsi="Arial Narrow" w:cs="Arial Narrow"/>
          <w:sz w:val="22"/>
          <w:szCs w:val="22"/>
        </w:rPr>
        <w:t xml:space="preserve"> podľa § 1</w:t>
      </w:r>
      <w:r w:rsidR="00D004CC" w:rsidRPr="002716CB">
        <w:rPr>
          <w:rFonts w:ascii="Arial Narrow" w:hAnsi="Arial Narrow" w:cs="Arial Narrow"/>
          <w:sz w:val="22"/>
          <w:szCs w:val="22"/>
        </w:rPr>
        <w:t>9</w:t>
      </w:r>
      <w:r w:rsidRPr="002716CB">
        <w:rPr>
          <w:rFonts w:ascii="Arial Narrow" w:hAnsi="Arial Narrow" w:cs="Arial Narrow"/>
          <w:sz w:val="22"/>
          <w:szCs w:val="22"/>
        </w:rPr>
        <w:t xml:space="preserve"> ods.1 písm. a</w:t>
      </w:r>
      <w:r w:rsidR="004A1E6C">
        <w:rPr>
          <w:rFonts w:ascii="Arial Narrow" w:hAnsi="Arial Narrow" w:cs="Arial Narrow"/>
          <w:sz w:val="22"/>
          <w:szCs w:val="22"/>
        </w:rPr>
        <w:t>)</w:t>
      </w:r>
      <w:r w:rsidRPr="002716CB">
        <w:rPr>
          <w:rFonts w:ascii="Arial Narrow" w:hAnsi="Arial Narrow" w:cs="Arial Narrow"/>
          <w:sz w:val="22"/>
          <w:szCs w:val="22"/>
        </w:rPr>
        <w:t> druhého bodu zákona</w:t>
      </w:r>
      <w:r w:rsidR="004A1E6C">
        <w:rPr>
          <w:rFonts w:ascii="Arial Narrow" w:hAnsi="Arial Narrow" w:cs="Arial Narrow"/>
          <w:sz w:val="22"/>
          <w:szCs w:val="22"/>
        </w:rPr>
        <w:t xml:space="preserve"> o účtovníctve (pre účely testu povinnosti auditu)</w:t>
      </w:r>
      <w:r w:rsidRPr="002716CB">
        <w:rPr>
          <w:rFonts w:ascii="Arial Narrow" w:hAnsi="Arial Narrow" w:cs="Arial Narrow"/>
          <w:sz w:val="22"/>
          <w:szCs w:val="22"/>
        </w:rPr>
        <w:t xml:space="preserve">, pričom osobitne sa uvádza suma a opis iných výnosov súvisiacich s bežnou činnosťou, ktorú účtovná jednotka vykonáva ako svoju bežnú prevádzkovú činnosť súvisiacu s predmetom podnikania a ktorá vplýva na schopnosť účtovnej jednotky generovať peňažné prostriedky a ekvivalenty peňažných prostriedkov v budúcnosti, napr. úrokové výnosy, dividendy a výnosy z predaja finančného majetku:    </w:t>
      </w:r>
    </w:p>
    <w:p w:rsidR="00F30374" w:rsidRPr="002716CB" w:rsidRDefault="00F30374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44945" w:rsidRDefault="00F30374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H. písm. g)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o čistom obrate</w:t>
      </w:r>
    </w:p>
    <w:p w:rsidR="00957D21" w:rsidRDefault="00957D21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  <w:u w:val="single"/>
        </w:rPr>
      </w:pPr>
    </w:p>
    <w:p w:rsidR="00957D21" w:rsidRDefault="00957D21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  <w:u w:val="single"/>
        </w:rPr>
      </w:pPr>
    </w:p>
    <w:p w:rsidR="00957D21" w:rsidRDefault="00957D21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  <w:u w:val="single"/>
        </w:rPr>
      </w:pPr>
    </w:p>
    <w:p w:rsidR="00957D21" w:rsidRDefault="00957D21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  <w:u w:val="single"/>
        </w:rPr>
      </w:pPr>
    </w:p>
    <w:p w:rsidR="00957D21" w:rsidRPr="002716CB" w:rsidRDefault="00957D21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00" w:type="pct"/>
        <w:jc w:val="center"/>
        <w:tblLook w:val="04A0"/>
      </w:tblPr>
      <w:tblGrid>
        <w:gridCol w:w="5885"/>
        <w:gridCol w:w="1701"/>
        <w:gridCol w:w="1701"/>
      </w:tblGrid>
      <w:tr w:rsidR="00F30374" w:rsidRPr="002716CB" w:rsidTr="000B252C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pStyle w:val="TopHeader"/>
            </w:pPr>
            <w:r w:rsidRPr="002716CB">
              <w:lastRenderedPageBreak/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30374" w:rsidRPr="002716CB" w:rsidRDefault="00F30374" w:rsidP="000B252C">
            <w:pPr>
              <w:pStyle w:val="TopHeader"/>
            </w:pPr>
            <w:r w:rsidRPr="002716CB">
              <w:t>Bezprostredne predchádzajúce účtovné obdobie</w:t>
            </w:r>
          </w:p>
        </w:tc>
      </w:tr>
      <w:tr w:rsidR="00F30374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30374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F1354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F1354B">
              <w:rPr>
                <w:rFonts w:ascii="Arial Narrow" w:hAnsi="Arial Narrow" w:cs="Arial Narrow"/>
                <w:sz w:val="22"/>
                <w:szCs w:val="22"/>
              </w:rPr>
              <w:t>560.733,08</w:t>
            </w:r>
            <w:r w:rsidR="004D138F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3A5931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F1354B">
              <w:rPr>
                <w:rFonts w:ascii="Arial Narrow" w:hAnsi="Arial Narrow"/>
                <w:sz w:val="22"/>
                <w:szCs w:val="22"/>
              </w:rPr>
              <w:t>131.878,09</w:t>
            </w:r>
          </w:p>
        </w:tc>
      </w:tr>
      <w:tr w:rsidR="00F30374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3A5931" w:rsidP="003A5931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</w:t>
            </w:r>
            <w:r w:rsidR="00F30374"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F1354B">
              <w:rPr>
                <w:rFonts w:ascii="Arial Narrow" w:hAnsi="Arial Narrow" w:cs="Arial Narrow"/>
                <w:sz w:val="22"/>
                <w:szCs w:val="22"/>
              </w:rPr>
              <w:t>11.830,05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3A5931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F1354B">
              <w:rPr>
                <w:rFonts w:ascii="Arial Narrow" w:hAnsi="Arial Narrow"/>
                <w:sz w:val="22"/>
                <w:szCs w:val="22"/>
              </w:rPr>
              <w:t xml:space="preserve">  45.709,84</w:t>
            </w:r>
          </w:p>
        </w:tc>
      </w:tr>
      <w:tr w:rsidR="00F30374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30374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30374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4D138F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30374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3A5931" w:rsidP="008F5759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A1314B">
              <w:rPr>
                <w:rFonts w:ascii="Arial Narrow" w:hAnsi="Arial Narrow"/>
                <w:sz w:val="22"/>
                <w:szCs w:val="22"/>
              </w:rPr>
              <w:t>572563,13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F1354B" w:rsidRDefault="00F1354B" w:rsidP="00F1354B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177.587,93</w:t>
            </w:r>
          </w:p>
        </w:tc>
      </w:tr>
    </w:tbl>
    <w:p w:rsidR="00F30374" w:rsidRPr="002716CB" w:rsidRDefault="00F30374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A6261" w:rsidRDefault="004A6261" w:rsidP="007561E8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4A6261" w:rsidRDefault="004A6261" w:rsidP="007561E8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2716CB" w:rsidRDefault="00235630" w:rsidP="007561E8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I. </w:t>
      </w:r>
      <w:r w:rsidR="00952C06" w:rsidRPr="002716CB">
        <w:rPr>
          <w:rFonts w:ascii="Arial Narrow" w:hAnsi="Arial Narrow" w:cs="Arial Narrow"/>
          <w:b/>
          <w:bCs/>
          <w:sz w:val="22"/>
          <w:szCs w:val="22"/>
        </w:rPr>
        <w:t>Informácie o nákladoch: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p w:rsidR="005D72CB" w:rsidRPr="002716CB" w:rsidRDefault="007561E8" w:rsidP="005D72CB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="00683790" w:rsidRPr="002716CB">
        <w:rPr>
          <w:rFonts w:ascii="Arial Narrow" w:hAnsi="Arial Narrow" w:cs="Arial Narrow"/>
          <w:sz w:val="22"/>
          <w:szCs w:val="22"/>
        </w:rPr>
        <w:t xml:space="preserve">Opis a suma významných položiek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náklado</w:t>
      </w:r>
      <w:r w:rsidR="00683790" w:rsidRPr="004A1E6C">
        <w:rPr>
          <w:rFonts w:ascii="Arial Narrow" w:hAnsi="Arial Narrow" w:cs="Arial Narrow"/>
          <w:sz w:val="22"/>
          <w:szCs w:val="22"/>
          <w:u w:val="single"/>
        </w:rPr>
        <w:t>v za poskytnuté služby</w:t>
      </w:r>
      <w:r w:rsidR="005A41F7" w:rsidRPr="002716CB">
        <w:rPr>
          <w:rFonts w:ascii="Arial Narrow" w:hAnsi="Arial Narrow" w:cs="Arial Narrow"/>
          <w:sz w:val="22"/>
          <w:szCs w:val="22"/>
        </w:rPr>
        <w:t>:</w:t>
      </w:r>
      <w:r w:rsidR="005D72CB">
        <w:rPr>
          <w:rFonts w:ascii="Arial Narrow" w:hAnsi="Arial Narrow" w:cs="Arial Narrow"/>
          <w:sz w:val="22"/>
          <w:szCs w:val="22"/>
        </w:rPr>
        <w:t xml:space="preserve"> </w:t>
      </w:r>
    </w:p>
    <w:tbl>
      <w:tblPr>
        <w:tblW w:w="5709" w:type="dxa"/>
        <w:tblInd w:w="63" w:type="dxa"/>
        <w:tblCellMar>
          <w:left w:w="70" w:type="dxa"/>
          <w:right w:w="70" w:type="dxa"/>
        </w:tblCellMar>
        <w:tblLook w:val="04A0"/>
      </w:tblPr>
      <w:tblGrid>
        <w:gridCol w:w="960"/>
        <w:gridCol w:w="3396"/>
        <w:gridCol w:w="393"/>
        <w:gridCol w:w="1143"/>
      </w:tblGrid>
      <w:tr w:rsidR="005D72CB" w:rsidRPr="005D72CB" w:rsidTr="005D72CB">
        <w:trPr>
          <w:trHeight w:val="288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5D72CB">
              <w:rPr>
                <w:rFonts w:ascii="Calibri" w:hAnsi="Calibri"/>
                <w:color w:val="000000"/>
                <w:sz w:val="22"/>
                <w:szCs w:val="22"/>
              </w:rPr>
              <w:t>Účet</w:t>
            </w:r>
          </w:p>
        </w:tc>
        <w:tc>
          <w:tcPr>
            <w:tcW w:w="33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5D72CB">
              <w:rPr>
                <w:rFonts w:ascii="Calibri" w:hAnsi="Calibri"/>
                <w:color w:val="000000"/>
                <w:sz w:val="22"/>
                <w:szCs w:val="22"/>
              </w:rPr>
              <w:t>Názov účtu</w:t>
            </w:r>
            <w:r w:rsidR="003A5931">
              <w:rPr>
                <w:rFonts w:ascii="Calibri" w:hAnsi="Calibri"/>
                <w:color w:val="000000"/>
                <w:sz w:val="22"/>
                <w:szCs w:val="22"/>
              </w:rPr>
              <w:t xml:space="preserve"> </w:t>
            </w: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</w:tr>
      <w:tr w:rsidR="005D72CB" w:rsidRPr="005D72CB" w:rsidTr="005D72CB">
        <w:trPr>
          <w:trHeight w:val="288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33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</w:tr>
      <w:tr w:rsidR="005D72CB" w:rsidRPr="005D72CB" w:rsidTr="005D72CB">
        <w:trPr>
          <w:trHeight w:val="288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33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</w:tr>
      <w:tr w:rsidR="005D72CB" w:rsidRPr="005D72CB" w:rsidTr="005D72CB">
        <w:trPr>
          <w:trHeight w:val="288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33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</w:tr>
      <w:tr w:rsidR="005D72CB" w:rsidRPr="005D72CB" w:rsidTr="005D72CB">
        <w:trPr>
          <w:trHeight w:val="288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33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</w:tr>
      <w:tr w:rsidR="005D72CB" w:rsidRPr="005D72CB" w:rsidTr="005D72CB">
        <w:trPr>
          <w:trHeight w:val="288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5D72CB">
              <w:rPr>
                <w:rFonts w:ascii="Calibri" w:hAnsi="Calibri"/>
                <w:color w:val="000000"/>
                <w:sz w:val="22"/>
                <w:szCs w:val="22"/>
              </w:rPr>
              <w:t>518-100</w:t>
            </w:r>
          </w:p>
        </w:tc>
        <w:tc>
          <w:tcPr>
            <w:tcW w:w="33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5D72CB">
              <w:rPr>
                <w:rFonts w:ascii="Calibri" w:hAnsi="Calibri"/>
                <w:color w:val="000000"/>
                <w:sz w:val="22"/>
                <w:szCs w:val="22"/>
              </w:rPr>
              <w:t>Ostatné služby</w:t>
            </w: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F1354B" w:rsidP="00F1354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    1.260,90</w:t>
            </w:r>
          </w:p>
        </w:tc>
      </w:tr>
      <w:tr w:rsidR="005D72CB" w:rsidRPr="005D72CB" w:rsidTr="005D72CB">
        <w:trPr>
          <w:trHeight w:val="288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5D72CB">
              <w:rPr>
                <w:rFonts w:ascii="Calibri" w:hAnsi="Calibri"/>
                <w:color w:val="000000"/>
                <w:sz w:val="22"/>
                <w:szCs w:val="22"/>
              </w:rPr>
              <w:t>518-200</w:t>
            </w:r>
          </w:p>
        </w:tc>
        <w:tc>
          <w:tcPr>
            <w:tcW w:w="33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5D72CB">
              <w:rPr>
                <w:rFonts w:ascii="Calibri" w:hAnsi="Calibri"/>
                <w:color w:val="000000"/>
                <w:sz w:val="22"/>
                <w:szCs w:val="22"/>
              </w:rPr>
              <w:t>Telefón, internet, poštovné</w:t>
            </w: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A55557" w:rsidP="005D72CB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457,48</w:t>
            </w:r>
          </w:p>
        </w:tc>
      </w:tr>
      <w:tr w:rsidR="005D72CB" w:rsidRPr="005D72CB" w:rsidTr="005D72CB">
        <w:trPr>
          <w:trHeight w:val="288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5D72CB">
              <w:rPr>
                <w:rFonts w:ascii="Calibri" w:hAnsi="Calibri"/>
                <w:color w:val="000000"/>
                <w:sz w:val="22"/>
                <w:szCs w:val="22"/>
              </w:rPr>
              <w:t>518-300</w:t>
            </w:r>
          </w:p>
        </w:tc>
        <w:tc>
          <w:tcPr>
            <w:tcW w:w="33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5D72CB">
              <w:rPr>
                <w:rFonts w:ascii="Calibri" w:hAnsi="Calibri"/>
                <w:color w:val="000000"/>
                <w:sz w:val="22"/>
                <w:szCs w:val="22"/>
              </w:rPr>
              <w:t>Služby dodávatelia</w:t>
            </w: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A55557" w:rsidP="005D72CB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386.631,35</w:t>
            </w:r>
          </w:p>
        </w:tc>
      </w:tr>
      <w:tr w:rsidR="005D72CB" w:rsidRPr="005D72CB" w:rsidTr="005D72CB">
        <w:trPr>
          <w:trHeight w:val="288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5D72CB">
              <w:rPr>
                <w:rFonts w:ascii="Calibri" w:hAnsi="Calibri"/>
                <w:color w:val="000000"/>
                <w:sz w:val="22"/>
                <w:szCs w:val="22"/>
              </w:rPr>
              <w:t>518-400</w:t>
            </w:r>
          </w:p>
        </w:tc>
        <w:tc>
          <w:tcPr>
            <w:tcW w:w="33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5D72CB">
              <w:rPr>
                <w:rFonts w:ascii="Calibri" w:hAnsi="Calibri"/>
                <w:color w:val="000000"/>
                <w:sz w:val="22"/>
                <w:szCs w:val="22"/>
              </w:rPr>
              <w:t>Ostatné slu</w:t>
            </w:r>
            <w:r w:rsidR="003A5931">
              <w:rPr>
                <w:rFonts w:ascii="Calibri" w:hAnsi="Calibri"/>
                <w:color w:val="000000"/>
                <w:sz w:val="22"/>
                <w:szCs w:val="22"/>
              </w:rPr>
              <w:t xml:space="preserve">žby </w:t>
            </w:r>
            <w:r w:rsidR="00473E8B">
              <w:rPr>
                <w:rFonts w:ascii="Calibri" w:hAnsi="Calibri"/>
                <w:color w:val="000000"/>
                <w:sz w:val="22"/>
                <w:szCs w:val="22"/>
              </w:rPr>
              <w:t>–odvoz smetí</w:t>
            </w: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A55557" w:rsidP="005D72CB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</w:tr>
      <w:tr w:rsidR="005D72CB" w:rsidRPr="005D72CB" w:rsidTr="005D72CB">
        <w:trPr>
          <w:trHeight w:val="288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5D72CB">
              <w:rPr>
                <w:rFonts w:ascii="Calibri" w:hAnsi="Calibri"/>
                <w:color w:val="000000"/>
                <w:sz w:val="22"/>
                <w:szCs w:val="22"/>
              </w:rPr>
              <w:t>518-500</w:t>
            </w:r>
          </w:p>
        </w:tc>
        <w:tc>
          <w:tcPr>
            <w:tcW w:w="33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5D72CB">
              <w:rPr>
                <w:rFonts w:ascii="Calibri" w:hAnsi="Calibri"/>
                <w:color w:val="000000"/>
                <w:sz w:val="22"/>
                <w:szCs w:val="22"/>
              </w:rPr>
              <w:t>Prenájom priestorov</w:t>
            </w: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A55557" w:rsidP="005D72CB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63.070,00</w:t>
            </w:r>
          </w:p>
        </w:tc>
      </w:tr>
    </w:tbl>
    <w:p w:rsidR="005D72CB" w:rsidRDefault="005D72CB" w:rsidP="005D72CB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F65B4" w:rsidRPr="002716CB" w:rsidRDefault="009F65B4" w:rsidP="005D72CB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83790" w:rsidRPr="002716CB" w:rsidRDefault="00683790" w:rsidP="007561E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83790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b) Opis a suma významných položiek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ostatných nákladov z hospodárskej činnosti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193FC0" w:rsidRDefault="00193FC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F65B4" w:rsidRPr="002716CB" w:rsidRDefault="00193FC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</w:t>
      </w:r>
    </w:p>
    <w:tbl>
      <w:tblPr>
        <w:tblW w:w="6379" w:type="dxa"/>
        <w:tblInd w:w="63" w:type="dxa"/>
        <w:tblCellMar>
          <w:left w:w="70" w:type="dxa"/>
          <w:right w:w="70" w:type="dxa"/>
        </w:tblCellMar>
        <w:tblLook w:val="04A0"/>
      </w:tblPr>
      <w:tblGrid>
        <w:gridCol w:w="960"/>
        <w:gridCol w:w="3999"/>
        <w:gridCol w:w="1420"/>
      </w:tblGrid>
      <w:tr w:rsidR="009F65B4" w:rsidRPr="009F65B4" w:rsidTr="009F65B4">
        <w:trPr>
          <w:trHeight w:val="264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>521-100</w:t>
            </w:r>
          </w:p>
        </w:tc>
        <w:tc>
          <w:tcPr>
            <w:tcW w:w="39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>Mzdové náklady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A55557" w:rsidP="009F65B4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25.243,75</w:t>
            </w:r>
          </w:p>
        </w:tc>
      </w:tr>
      <w:tr w:rsidR="009F65B4" w:rsidRPr="009F65B4" w:rsidTr="009F65B4">
        <w:trPr>
          <w:trHeight w:val="288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>524-100</w:t>
            </w:r>
          </w:p>
        </w:tc>
        <w:tc>
          <w:tcPr>
            <w:tcW w:w="39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>Zákonné sociálne zabezpečenie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A55557" w:rsidP="00A55557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         7.983,35</w:t>
            </w:r>
          </w:p>
        </w:tc>
      </w:tr>
      <w:tr w:rsidR="009F65B4" w:rsidRPr="009F65B4" w:rsidTr="00AB7ABD">
        <w:trPr>
          <w:trHeight w:val="47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39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9F65B4" w:rsidP="009F65B4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</w:tr>
      <w:tr w:rsidR="009F65B4" w:rsidRPr="009F65B4" w:rsidTr="009F65B4">
        <w:trPr>
          <w:trHeight w:val="288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>527-100</w:t>
            </w:r>
          </w:p>
        </w:tc>
        <w:tc>
          <w:tcPr>
            <w:tcW w:w="39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>Zákonné sociálne náklady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A55557" w:rsidP="009F65B4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125,06</w:t>
            </w:r>
          </w:p>
        </w:tc>
      </w:tr>
      <w:tr w:rsidR="009F65B4" w:rsidRPr="009F65B4" w:rsidTr="00AB7ABD">
        <w:trPr>
          <w:trHeight w:val="47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39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9F65B4" w:rsidP="00473E8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</w:tr>
      <w:tr w:rsidR="009F65B4" w:rsidRPr="009F65B4" w:rsidTr="009F65B4">
        <w:trPr>
          <w:trHeight w:val="288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>538-100</w:t>
            </w:r>
          </w:p>
        </w:tc>
        <w:tc>
          <w:tcPr>
            <w:tcW w:w="39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>Ostatné dane a poplatky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A55557" w:rsidP="009F65B4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</w:tr>
      <w:tr w:rsidR="009F65B4" w:rsidRPr="009F65B4" w:rsidTr="009F65B4">
        <w:trPr>
          <w:trHeight w:val="12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A55557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541-1</w:t>
            </w:r>
            <w:r w:rsidR="009F65B4" w:rsidRPr="009F65B4">
              <w:rPr>
                <w:rFonts w:ascii="Calibri" w:hAnsi="Calibri"/>
                <w:color w:val="000000"/>
                <w:sz w:val="22"/>
                <w:szCs w:val="22"/>
              </w:rPr>
              <w:t>00</w:t>
            </w:r>
          </w:p>
        </w:tc>
        <w:tc>
          <w:tcPr>
            <w:tcW w:w="39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proofErr w:type="spellStart"/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>Zostat</w:t>
            </w:r>
            <w:proofErr w:type="spellEnd"/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 xml:space="preserve">. cena predaného </w:t>
            </w:r>
            <w:proofErr w:type="spellStart"/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>dlhodob.majetku</w:t>
            </w:r>
            <w:proofErr w:type="spellEnd"/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A55557" w:rsidP="009F65B4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1.802,14</w:t>
            </w:r>
          </w:p>
        </w:tc>
      </w:tr>
      <w:tr w:rsidR="009F65B4" w:rsidRPr="009F65B4" w:rsidTr="00AB7ABD">
        <w:trPr>
          <w:trHeight w:val="47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39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9F65B4" w:rsidP="009F65B4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</w:tr>
      <w:tr w:rsidR="009F65B4" w:rsidRPr="009F65B4" w:rsidTr="00AB7ABD">
        <w:trPr>
          <w:trHeight w:val="47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39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9F65B4" w:rsidP="00473E8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</w:tr>
      <w:tr w:rsidR="009F65B4" w:rsidRPr="009F65B4" w:rsidTr="009F65B4">
        <w:trPr>
          <w:trHeight w:val="288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>548-100</w:t>
            </w:r>
          </w:p>
        </w:tc>
        <w:tc>
          <w:tcPr>
            <w:tcW w:w="39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>Ostatné náklady na hospodársku činnosť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A55557" w:rsidP="009F65B4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1.044,09</w:t>
            </w:r>
          </w:p>
        </w:tc>
      </w:tr>
      <w:tr w:rsidR="009F65B4" w:rsidRPr="009F65B4" w:rsidTr="00AB7ABD">
        <w:trPr>
          <w:trHeight w:val="78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39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9F65B4" w:rsidP="00473E8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</w:tr>
      <w:tr w:rsidR="009F65B4" w:rsidRPr="009F65B4" w:rsidTr="00AB7ABD">
        <w:trPr>
          <w:trHeight w:val="47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39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9F65B4" w:rsidP="009F65B4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</w:tr>
      <w:tr w:rsidR="009F65B4" w:rsidRPr="009F65B4" w:rsidTr="009F65B4">
        <w:trPr>
          <w:trHeight w:val="288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>551-100</w:t>
            </w:r>
          </w:p>
        </w:tc>
        <w:tc>
          <w:tcPr>
            <w:tcW w:w="39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 xml:space="preserve">Odpisy dlhodobého </w:t>
            </w:r>
            <w:proofErr w:type="spellStart"/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>nehmot.a</w:t>
            </w:r>
            <w:proofErr w:type="spellEnd"/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 xml:space="preserve"> </w:t>
            </w:r>
            <w:proofErr w:type="spellStart"/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>hmot.majetku</w:t>
            </w:r>
            <w:proofErr w:type="spellEnd"/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9F65B4" w:rsidP="009F65B4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</w:tr>
    </w:tbl>
    <w:p w:rsidR="009F65B4" w:rsidRPr="002716CB" w:rsidRDefault="009F65B4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F65B4" w:rsidRPr="002716CB" w:rsidRDefault="009F65B4" w:rsidP="009F65B4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93FC0" w:rsidRPr="002716CB" w:rsidRDefault="00193FC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83790" w:rsidRPr="002716CB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c) Opis a suma významných položiek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finančných nákladov</w:t>
      </w:r>
      <w:r w:rsidRPr="002716CB">
        <w:rPr>
          <w:rFonts w:ascii="Arial Narrow" w:hAnsi="Arial Narrow" w:cs="Arial Narrow"/>
          <w:sz w:val="22"/>
          <w:szCs w:val="22"/>
        </w:rPr>
        <w:t xml:space="preserve"> a celková suma kurzových strát; osobitne sa uvádza suma kurzových strát účtovaná ku dňu, ku ktorému sa zostavuje účtovná závierka:</w:t>
      </w:r>
    </w:p>
    <w:p w:rsidR="00683790" w:rsidRPr="002716CB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83790" w:rsidRPr="002716CB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lastRenderedPageBreak/>
        <w:t xml:space="preserve">d) Opis a suma položiek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nákladov</w:t>
      </w:r>
      <w:r w:rsidR="002F5C77">
        <w:rPr>
          <w:rFonts w:ascii="Arial Narrow" w:hAnsi="Arial Narrow" w:cs="Arial Narrow"/>
          <w:sz w:val="22"/>
          <w:szCs w:val="22"/>
          <w:u w:val="single"/>
        </w:rPr>
        <w:t>, ktoré majú výnimočný rozsah alebo výskyt</w:t>
      </w:r>
      <w:r w:rsidRPr="002716CB">
        <w:rPr>
          <w:rFonts w:ascii="Arial Narrow" w:hAnsi="Arial Narrow" w:cs="Arial Narrow"/>
          <w:sz w:val="22"/>
          <w:szCs w:val="22"/>
        </w:rPr>
        <w:t xml:space="preserve"> týkajúcich sa bežného účtovného obdobia a položiek nákladov</w:t>
      </w:r>
      <w:r w:rsidR="002F5C77">
        <w:rPr>
          <w:rFonts w:ascii="Arial Narrow" w:hAnsi="Arial Narrow" w:cs="Arial Narrow"/>
          <w:sz w:val="22"/>
          <w:szCs w:val="22"/>
        </w:rPr>
        <w:t xml:space="preserve">, ktoré majú výnimočný rozsah alebo výskyt </w:t>
      </w:r>
      <w:r w:rsidRPr="002716CB">
        <w:rPr>
          <w:rFonts w:ascii="Arial Narrow" w:hAnsi="Arial Narrow" w:cs="Arial Narrow"/>
          <w:sz w:val="22"/>
          <w:szCs w:val="22"/>
        </w:rPr>
        <w:t>t</w:t>
      </w:r>
      <w:r w:rsidR="002F5C77">
        <w:rPr>
          <w:rFonts w:ascii="Arial Narrow" w:hAnsi="Arial Narrow" w:cs="Arial Narrow"/>
          <w:sz w:val="22"/>
          <w:szCs w:val="22"/>
        </w:rPr>
        <w:t>ý</w:t>
      </w:r>
      <w:r w:rsidRPr="002716CB">
        <w:rPr>
          <w:rFonts w:ascii="Arial Narrow" w:hAnsi="Arial Narrow" w:cs="Arial Narrow"/>
          <w:sz w:val="22"/>
          <w:szCs w:val="22"/>
        </w:rPr>
        <w:t>kajúcich sa predchádzajúcich účtovných období:</w:t>
      </w:r>
      <w:r w:rsidR="0011025B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683790" w:rsidRPr="002716CB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83790" w:rsidRPr="002716CB" w:rsidRDefault="00683790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e) Opis a celková suma nákladov za overenie individuálnej účtovnej závierky audítorom:</w:t>
      </w:r>
      <w:r w:rsidR="0011025B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C53BB5" w:rsidRPr="002716CB" w:rsidRDefault="00C53BB5" w:rsidP="00C53BB5">
      <w:pPr>
        <w:pStyle w:val="Nzov"/>
        <w:spacing w:before="0" w:beforeAutospacing="0" w:after="0"/>
        <w:jc w:val="left"/>
        <w:rPr>
          <w:rFonts w:ascii="Times New Roman" w:hAnsi="Times New Roman"/>
          <w:sz w:val="24"/>
          <w:szCs w:val="24"/>
        </w:rPr>
      </w:pPr>
    </w:p>
    <w:p w:rsidR="006A00C7" w:rsidRPr="002716CB" w:rsidRDefault="006A00C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A00C7" w:rsidRPr="002716CB" w:rsidRDefault="002E490E" w:rsidP="006A00C7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K . Údaje na podsúvahových 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</w:rPr>
        <w:t>účtoch</w:t>
      </w:r>
      <w:r w:rsidR="00DE00F7" w:rsidRPr="002716CB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235630" w:rsidRPr="002716CB" w:rsidRDefault="006A00C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bCs/>
          <w:sz w:val="22"/>
          <w:szCs w:val="22"/>
        </w:rPr>
        <w:t xml:space="preserve">Tu sa </w:t>
      </w:r>
      <w:r w:rsidR="00235630" w:rsidRPr="002716CB">
        <w:rPr>
          <w:rFonts w:ascii="Arial Narrow" w:hAnsi="Arial Narrow" w:cs="Arial Narrow"/>
          <w:sz w:val="22"/>
          <w:szCs w:val="22"/>
        </w:rPr>
        <w:t>uvádzajú informácie o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významných položkách prenajatého majetku, majetku prijatého do úschovy, o pohľadávkach a záväzkoch z opcií, o odpísaný</w:t>
      </w:r>
      <w:r w:rsidR="005031B8" w:rsidRPr="002716CB">
        <w:rPr>
          <w:rFonts w:ascii="Arial Narrow" w:hAnsi="Arial Narrow" w:cs="Arial Narrow"/>
          <w:sz w:val="22"/>
          <w:szCs w:val="22"/>
        </w:rPr>
        <w:t xml:space="preserve">ch pohľadávkach </w:t>
      </w:r>
      <w:r w:rsidR="00235630" w:rsidRPr="002716CB">
        <w:rPr>
          <w:rFonts w:ascii="Arial Narrow" w:hAnsi="Arial Narrow" w:cs="Arial Narrow"/>
          <w:sz w:val="22"/>
          <w:szCs w:val="22"/>
        </w:rPr>
        <w:t>a pohľadávkach a záväzkoch z</w:t>
      </w:r>
      <w:r w:rsidRPr="002716CB">
        <w:rPr>
          <w:rFonts w:ascii="Arial Narrow" w:hAnsi="Arial Narrow" w:cs="Arial Narrow"/>
          <w:sz w:val="22"/>
          <w:szCs w:val="22"/>
        </w:rPr>
        <w:t> </w:t>
      </w:r>
      <w:r w:rsidR="00235630" w:rsidRPr="002716CB">
        <w:rPr>
          <w:rFonts w:ascii="Arial Narrow" w:hAnsi="Arial Narrow" w:cs="Arial Narrow"/>
          <w:sz w:val="22"/>
          <w:szCs w:val="22"/>
        </w:rPr>
        <w:t>lízingu</w:t>
      </w:r>
      <w:r w:rsidR="002E490E" w:rsidRPr="002716CB">
        <w:rPr>
          <w:rFonts w:ascii="Arial Narrow" w:hAnsi="Arial Narrow" w:cs="Arial Narrow"/>
          <w:sz w:val="22"/>
          <w:szCs w:val="22"/>
        </w:rPr>
        <w:t>:</w:t>
      </w:r>
      <w:r w:rsidR="0011025B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B66313" w:rsidRPr="002716CB" w:rsidRDefault="00B6631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66313" w:rsidRPr="002716CB" w:rsidRDefault="00B66313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L. </w:t>
      </w:r>
      <w:r w:rsidR="002E490E"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o iných aktívach a iných pasívach: </w:t>
      </w: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E00F7" w:rsidRPr="002716CB" w:rsidRDefault="00DE00F7" w:rsidP="00697203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P</w:t>
      </w:r>
      <w:r w:rsidR="005F504F" w:rsidRPr="002716CB">
        <w:rPr>
          <w:rFonts w:ascii="Arial Narrow" w:hAnsi="Arial Narrow" w:cs="Arial Narrow"/>
          <w:b/>
          <w:sz w:val="22"/>
          <w:szCs w:val="22"/>
          <w:u w:val="single"/>
        </w:rPr>
        <w:t>odmienen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 xml:space="preserve">é </w:t>
      </w:r>
      <w:r w:rsidR="005F504F" w:rsidRPr="002716CB">
        <w:rPr>
          <w:rFonts w:ascii="Arial Narrow" w:hAnsi="Arial Narrow" w:cs="Arial Narrow"/>
          <w:b/>
          <w:sz w:val="22"/>
          <w:szCs w:val="22"/>
          <w:u w:val="single"/>
        </w:rPr>
        <w:t>záväzk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y</w:t>
      </w:r>
      <w:r w:rsidRPr="002716CB">
        <w:rPr>
          <w:rFonts w:ascii="Arial Narrow" w:hAnsi="Arial Narrow" w:cs="Arial Narrow"/>
          <w:sz w:val="22"/>
          <w:szCs w:val="22"/>
        </w:rPr>
        <w:t xml:space="preserve"> – </w:t>
      </w:r>
      <w:r w:rsidR="00C53BB5" w:rsidRPr="002716CB">
        <w:rPr>
          <w:rFonts w:ascii="Arial Narrow" w:hAnsi="Arial Narrow" w:cs="Arial Narrow"/>
          <w:sz w:val="22"/>
          <w:szCs w:val="22"/>
        </w:rPr>
        <w:t xml:space="preserve">opis a hodnota </w:t>
      </w:r>
      <w:r w:rsidRPr="002716CB">
        <w:rPr>
          <w:rFonts w:ascii="Arial Narrow" w:hAnsi="Arial Narrow" w:cs="Arial Narrow"/>
          <w:sz w:val="22"/>
          <w:szCs w:val="22"/>
        </w:rPr>
        <w:t>podmienen</w:t>
      </w:r>
      <w:r w:rsidR="00C53BB5" w:rsidRPr="002716CB">
        <w:rPr>
          <w:rFonts w:ascii="Arial Narrow" w:hAnsi="Arial Narrow" w:cs="Arial Narrow"/>
          <w:sz w:val="22"/>
          <w:szCs w:val="22"/>
        </w:rPr>
        <w:t xml:space="preserve">ých </w:t>
      </w:r>
      <w:r w:rsidRPr="002716CB">
        <w:rPr>
          <w:rFonts w:ascii="Arial Narrow" w:hAnsi="Arial Narrow" w:cs="Arial Narrow"/>
          <w:sz w:val="22"/>
          <w:szCs w:val="22"/>
        </w:rPr>
        <w:t>záväzk</w:t>
      </w:r>
      <w:r w:rsidR="00C53BB5" w:rsidRPr="002716CB">
        <w:rPr>
          <w:rFonts w:ascii="Arial Narrow" w:hAnsi="Arial Narrow" w:cs="Arial Narrow"/>
          <w:sz w:val="22"/>
          <w:szCs w:val="22"/>
        </w:rPr>
        <w:t>ov vyplývajúcich zo súdnych rozhodnutí, z poskytnutých záruk, zo všeobecne záväzných právnych predpisov</w:t>
      </w:r>
      <w:r w:rsidR="00D35100" w:rsidRPr="002716CB">
        <w:rPr>
          <w:rFonts w:ascii="Arial Narrow" w:hAnsi="Arial Narrow" w:cs="Arial Narrow"/>
          <w:sz w:val="22"/>
          <w:szCs w:val="22"/>
        </w:rPr>
        <w:t>, zo zmlúv o podriadenom záväzku a z najrôznejších foriem ručenia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11025B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D35100" w:rsidRPr="002716CB" w:rsidRDefault="00D35100" w:rsidP="00697203">
      <w:pPr>
        <w:jc w:val="both"/>
        <w:rPr>
          <w:rFonts w:ascii="Arial Narrow" w:hAnsi="Arial Narrow" w:cs="Arial Narrow"/>
          <w:sz w:val="22"/>
          <w:szCs w:val="22"/>
        </w:rPr>
      </w:pPr>
    </w:p>
    <w:p w:rsidR="00D35100" w:rsidRPr="002716CB" w:rsidRDefault="00D35100" w:rsidP="00697203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D35100" w:rsidP="00D3510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b) Opis a hodnota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podmienených záväzkov voči spriazneným osobám</w:t>
      </w:r>
      <w:r w:rsidRPr="002716CB">
        <w:rPr>
          <w:rFonts w:ascii="Arial Narrow" w:hAnsi="Arial Narrow" w:cs="Arial Narrow"/>
          <w:sz w:val="22"/>
          <w:szCs w:val="22"/>
        </w:rPr>
        <w:t xml:space="preserve"> (spriaznené osoby sú - napr. majetkovo prepojené osoby, personálne prepojené osoby, vedúci zamestnanci a ich blízke osoby, významní veritelia, významní obchodní partneri):</w:t>
      </w:r>
      <w:r w:rsidR="0011025B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D35100" w:rsidRPr="002716CB" w:rsidRDefault="00D35100" w:rsidP="00D35100">
      <w:pPr>
        <w:jc w:val="both"/>
        <w:rPr>
          <w:rFonts w:ascii="Arial Narrow" w:hAnsi="Arial Narrow" w:cs="Arial Narrow"/>
          <w:sz w:val="22"/>
          <w:szCs w:val="22"/>
        </w:rPr>
      </w:pPr>
    </w:p>
    <w:p w:rsidR="00D35100" w:rsidRPr="002716CB" w:rsidRDefault="00D35100" w:rsidP="00D35100">
      <w:pPr>
        <w:jc w:val="both"/>
        <w:rPr>
          <w:rFonts w:ascii="Arial Narrow" w:hAnsi="Arial Narrow" w:cs="Arial Narrow"/>
          <w:sz w:val="22"/>
          <w:szCs w:val="22"/>
        </w:rPr>
      </w:pPr>
    </w:p>
    <w:p w:rsidR="00BF51A4" w:rsidRPr="002716CB" w:rsidRDefault="00697203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c) </w:t>
      </w:r>
      <w:r w:rsidR="00BF51A4" w:rsidRPr="002716CB">
        <w:rPr>
          <w:rFonts w:ascii="Arial Narrow" w:hAnsi="Arial Narrow" w:cs="Arial Narrow"/>
          <w:b/>
          <w:sz w:val="22"/>
          <w:szCs w:val="22"/>
          <w:u w:val="single"/>
        </w:rPr>
        <w:t>P</w:t>
      </w:r>
      <w:r w:rsidR="00BC3432" w:rsidRPr="002716CB">
        <w:rPr>
          <w:rFonts w:ascii="Arial Narrow" w:hAnsi="Arial Narrow" w:cs="Arial Narrow"/>
          <w:b/>
          <w:sz w:val="22"/>
          <w:szCs w:val="22"/>
          <w:u w:val="single"/>
        </w:rPr>
        <w:t>odmienen</w:t>
      </w:r>
      <w:r w:rsidR="00BF51A4" w:rsidRPr="002716CB">
        <w:rPr>
          <w:rFonts w:ascii="Arial Narrow" w:hAnsi="Arial Narrow" w:cs="Arial Narrow"/>
          <w:b/>
          <w:sz w:val="22"/>
          <w:szCs w:val="22"/>
          <w:u w:val="single"/>
        </w:rPr>
        <w:t xml:space="preserve">ý </w:t>
      </w:r>
      <w:r w:rsidR="00BC3432" w:rsidRPr="002716CB">
        <w:rPr>
          <w:rFonts w:ascii="Arial Narrow" w:hAnsi="Arial Narrow" w:cs="Arial Narrow"/>
          <w:b/>
          <w:sz w:val="22"/>
          <w:szCs w:val="22"/>
          <w:u w:val="single"/>
        </w:rPr>
        <w:t>majet</w:t>
      </w:r>
      <w:r w:rsidR="00BF51A4" w:rsidRPr="002716CB">
        <w:rPr>
          <w:rFonts w:ascii="Arial Narrow" w:hAnsi="Arial Narrow" w:cs="Arial Narrow"/>
          <w:b/>
          <w:sz w:val="22"/>
          <w:szCs w:val="22"/>
          <w:u w:val="single"/>
        </w:rPr>
        <w:t>ok</w:t>
      </w:r>
      <w:r w:rsidR="00BF51A4" w:rsidRPr="002716CB">
        <w:rPr>
          <w:rFonts w:ascii="Arial Narrow" w:hAnsi="Arial Narrow" w:cs="Arial Narrow"/>
          <w:sz w:val="22"/>
          <w:szCs w:val="22"/>
        </w:rPr>
        <w:t xml:space="preserve"> – </w:t>
      </w:r>
      <w:r w:rsidR="00EB5BB2" w:rsidRPr="002716CB">
        <w:rPr>
          <w:rFonts w:ascii="Arial Narrow" w:hAnsi="Arial Narrow" w:cs="Arial Narrow"/>
          <w:sz w:val="22"/>
          <w:szCs w:val="22"/>
        </w:rPr>
        <w:t>opis a hodnota pravdepodobného majetku, ktorým je možný majetok, ktorý vznikol z minulých udalostí a jeho existencia závisí od neistej udalosti v budúcnosti nezávisle na účtovnej jednotke – napr. práva zo servisných zmlúv, poistných zmlúv, koncesionárskych zmlúv, licenčných zmlúv, práva z investovania prostriedkov získaných oslobodením od dane z príjmov a práva z privatizácie:</w:t>
      </w:r>
      <w:r w:rsidR="0011025B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697203" w:rsidRPr="002716CB" w:rsidRDefault="00697203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BF51A4" w:rsidRPr="002716CB" w:rsidRDefault="00BF51A4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2716CB" w:rsidRDefault="00235630" w:rsidP="009965DA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M. </w:t>
      </w:r>
      <w:r w:rsidR="002E490E" w:rsidRPr="002716CB">
        <w:rPr>
          <w:rFonts w:ascii="Arial Narrow" w:hAnsi="Arial Narrow" w:cs="Arial Narrow"/>
          <w:b/>
          <w:bCs/>
          <w:sz w:val="22"/>
          <w:szCs w:val="22"/>
        </w:rPr>
        <w:t>P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ríjm</w:t>
      </w:r>
      <w:r w:rsidR="002E490E" w:rsidRPr="002716CB">
        <w:rPr>
          <w:rFonts w:ascii="Arial Narrow" w:hAnsi="Arial Narrow" w:cs="Arial Narrow"/>
          <w:b/>
          <w:bCs/>
          <w:sz w:val="22"/>
          <w:szCs w:val="22"/>
        </w:rPr>
        <w:t xml:space="preserve">y a výhody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členov štatutárn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>eho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orgán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>u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, dozorn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 xml:space="preserve">ého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orgán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>u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a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> 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in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 xml:space="preserve">ého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orgán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 xml:space="preserve">u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účtovnej jednotky</w:t>
      </w:r>
      <w:r w:rsidR="002E490E" w:rsidRPr="002716CB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9965DA" w:rsidRPr="002716CB" w:rsidRDefault="00E67116" w:rsidP="004A1E6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a,b,c,d,e</w:t>
      </w:r>
      <w:r w:rsidR="009965DA" w:rsidRPr="002716CB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780227" w:rsidRPr="004A1E6C">
        <w:rPr>
          <w:rFonts w:ascii="Arial Narrow" w:hAnsi="Arial Narrow" w:cs="Arial Narrow"/>
          <w:bCs/>
          <w:sz w:val="22"/>
          <w:szCs w:val="22"/>
          <w:u w:val="single"/>
        </w:rPr>
        <w:t>Priznané odmeny (záruky, pôžičky – istina a úroky, iné plnenia)</w:t>
      </w:r>
      <w:r w:rsidR="00780227" w:rsidRPr="002716CB">
        <w:rPr>
          <w:rFonts w:ascii="Arial Narrow" w:hAnsi="Arial Narrow" w:cs="Arial Narrow"/>
          <w:bCs/>
          <w:sz w:val="22"/>
          <w:szCs w:val="22"/>
        </w:rPr>
        <w:t xml:space="preserve"> za účtovné obdobie v členení za jednotlivé orgány</w:t>
      </w:r>
      <w:r w:rsidR="00295E93">
        <w:rPr>
          <w:rFonts w:ascii="Arial Narrow" w:hAnsi="Arial Narrow" w:cs="Arial Narrow"/>
          <w:bCs/>
          <w:sz w:val="22"/>
          <w:szCs w:val="22"/>
        </w:rPr>
        <w:t xml:space="preserve"> (z dôvodu ochrany osobných údajov sa neuvádzajú mená konkrétnych fyzických osôb)</w:t>
      </w:r>
      <w:r w:rsidR="00780227" w:rsidRPr="002716CB">
        <w:rPr>
          <w:rFonts w:ascii="Arial Narrow" w:hAnsi="Arial Narrow" w:cs="Arial Narrow"/>
          <w:bCs/>
          <w:sz w:val="22"/>
          <w:szCs w:val="22"/>
        </w:rPr>
        <w:t>:</w:t>
      </w:r>
    </w:p>
    <w:p w:rsidR="00780227" w:rsidRPr="002716CB" w:rsidRDefault="004A1E6C" w:rsidP="004A1E6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Š</w:t>
      </w:r>
      <w:r w:rsidR="00780227" w:rsidRPr="002716CB">
        <w:rPr>
          <w:rFonts w:ascii="Arial Narrow" w:hAnsi="Arial Narrow" w:cs="Arial Narrow"/>
          <w:bCs/>
          <w:sz w:val="22"/>
          <w:szCs w:val="22"/>
        </w:rPr>
        <w:t>tatutárny orgán:</w:t>
      </w:r>
      <w:r w:rsidR="0011025B">
        <w:rPr>
          <w:rFonts w:ascii="Arial Narrow" w:hAnsi="Arial Narrow" w:cs="Arial Narrow"/>
          <w:bCs/>
          <w:sz w:val="22"/>
          <w:szCs w:val="22"/>
        </w:rPr>
        <w:t xml:space="preserve">  žiadne odmeny, príjmy len z pracovnoprávneho vzťahu</w:t>
      </w:r>
    </w:p>
    <w:p w:rsidR="00780227" w:rsidRPr="002716CB" w:rsidRDefault="004A1E6C" w:rsidP="004A1E6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D</w:t>
      </w:r>
      <w:r w:rsidR="00780227" w:rsidRPr="002716CB">
        <w:rPr>
          <w:rFonts w:ascii="Arial Narrow" w:hAnsi="Arial Narrow" w:cs="Arial Narrow"/>
          <w:bCs/>
          <w:sz w:val="22"/>
          <w:szCs w:val="22"/>
        </w:rPr>
        <w:t>ozorný orgán:</w:t>
      </w:r>
      <w:r w:rsidR="0011025B">
        <w:rPr>
          <w:rFonts w:ascii="Arial Narrow" w:hAnsi="Arial Narrow" w:cs="Arial Narrow"/>
          <w:bCs/>
          <w:sz w:val="22"/>
          <w:szCs w:val="22"/>
        </w:rPr>
        <w:t xml:space="preserve">     bez náplne</w:t>
      </w:r>
    </w:p>
    <w:p w:rsidR="00780227" w:rsidRPr="002716CB" w:rsidRDefault="004A1E6C" w:rsidP="004A1E6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I</w:t>
      </w:r>
      <w:r w:rsidR="00780227" w:rsidRPr="002716CB">
        <w:rPr>
          <w:rFonts w:ascii="Arial Narrow" w:hAnsi="Arial Narrow" w:cs="Arial Narrow"/>
          <w:bCs/>
          <w:sz w:val="22"/>
          <w:szCs w:val="22"/>
        </w:rPr>
        <w:t>ný orgán:</w:t>
      </w:r>
      <w:r w:rsidR="0011025B">
        <w:rPr>
          <w:rFonts w:ascii="Arial Narrow" w:hAnsi="Arial Narrow" w:cs="Arial Narrow"/>
          <w:bCs/>
          <w:sz w:val="22"/>
          <w:szCs w:val="22"/>
        </w:rPr>
        <w:t xml:space="preserve">             bez náplne</w:t>
      </w:r>
    </w:p>
    <w:p w:rsidR="004A1E6C" w:rsidRDefault="004A1E6C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C1A49" w:rsidRPr="002716CB" w:rsidRDefault="00235630" w:rsidP="00614845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N. </w:t>
      </w:r>
      <w:r w:rsidR="00E67116">
        <w:rPr>
          <w:rFonts w:ascii="Arial Narrow" w:hAnsi="Arial Narrow" w:cs="Arial Narrow"/>
          <w:b/>
          <w:bCs/>
          <w:sz w:val="22"/>
          <w:szCs w:val="22"/>
        </w:rPr>
        <w:t>Informácie o e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konomic</w:t>
      </w:r>
      <w:r w:rsidR="005031B8" w:rsidRPr="002716CB">
        <w:rPr>
          <w:rFonts w:ascii="Arial Narrow" w:hAnsi="Arial Narrow" w:cs="Arial Narrow"/>
          <w:b/>
          <w:bCs/>
          <w:sz w:val="22"/>
          <w:szCs w:val="22"/>
        </w:rPr>
        <w:t>k</w:t>
      </w:r>
      <w:r w:rsidR="00E67116">
        <w:rPr>
          <w:rFonts w:ascii="Arial Narrow" w:hAnsi="Arial Narrow" w:cs="Arial Narrow"/>
          <w:b/>
          <w:bCs/>
          <w:sz w:val="22"/>
          <w:szCs w:val="22"/>
        </w:rPr>
        <w:t xml:space="preserve">ých </w:t>
      </w:r>
      <w:r w:rsidR="005031B8" w:rsidRPr="002716CB">
        <w:rPr>
          <w:rFonts w:ascii="Arial Narrow" w:hAnsi="Arial Narrow" w:cs="Arial Narrow"/>
          <w:b/>
          <w:bCs/>
          <w:sz w:val="22"/>
          <w:szCs w:val="22"/>
        </w:rPr>
        <w:t>vzťah</w:t>
      </w:r>
      <w:r w:rsidR="00E67116">
        <w:rPr>
          <w:rFonts w:ascii="Arial Narrow" w:hAnsi="Arial Narrow" w:cs="Arial Narrow"/>
          <w:b/>
          <w:bCs/>
          <w:sz w:val="22"/>
          <w:szCs w:val="22"/>
        </w:rPr>
        <w:t xml:space="preserve">och </w:t>
      </w:r>
      <w:r w:rsidR="005031B8" w:rsidRPr="002716CB">
        <w:rPr>
          <w:rFonts w:ascii="Arial Narrow" w:hAnsi="Arial Narrow" w:cs="Arial Narrow"/>
          <w:b/>
          <w:bCs/>
          <w:sz w:val="22"/>
          <w:szCs w:val="22"/>
        </w:rPr>
        <w:t xml:space="preserve">účtovnej jednotky a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spriaznených osôb:</w:t>
      </w:r>
    </w:p>
    <w:p w:rsidR="00235630" w:rsidRPr="002716CB" w:rsidRDefault="00235630" w:rsidP="0075484E">
      <w:pPr>
        <w:ind w:left="964" w:right="-468"/>
        <w:jc w:val="both"/>
        <w:rPr>
          <w:rFonts w:ascii="Arial Narrow" w:hAnsi="Arial Narrow" w:cs="Arial Narrow"/>
          <w:sz w:val="22"/>
          <w:szCs w:val="22"/>
        </w:rPr>
      </w:pPr>
    </w:p>
    <w:p w:rsidR="009965DA" w:rsidRPr="002716CB" w:rsidRDefault="00723420" w:rsidP="00302371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a,b</w:t>
      </w:r>
      <w:r w:rsidR="00E72E71" w:rsidRPr="002716CB">
        <w:rPr>
          <w:rFonts w:ascii="Arial Narrow" w:hAnsi="Arial Narrow" w:cs="Arial Narrow"/>
          <w:sz w:val="22"/>
          <w:szCs w:val="22"/>
        </w:rPr>
        <w:t xml:space="preserve">) </w:t>
      </w:r>
      <w:r w:rsidR="00780227" w:rsidRPr="00614845">
        <w:rPr>
          <w:rFonts w:ascii="Arial Narrow" w:hAnsi="Arial Narrow" w:cs="Arial Narrow"/>
          <w:sz w:val="22"/>
          <w:szCs w:val="22"/>
          <w:u w:val="single"/>
        </w:rPr>
        <w:t>Zoznam obchodov</w:t>
      </w:r>
      <w:r w:rsidR="00E67116">
        <w:rPr>
          <w:rFonts w:ascii="Arial Narrow" w:hAnsi="Arial Narrow" w:cs="Arial Narrow"/>
          <w:sz w:val="22"/>
          <w:szCs w:val="22"/>
        </w:rPr>
        <w:t xml:space="preserve"> </w:t>
      </w:r>
      <w:r w:rsidR="00780227" w:rsidRPr="002716CB">
        <w:rPr>
          <w:rFonts w:ascii="Arial Narrow" w:hAnsi="Arial Narrow" w:cs="Arial Narrow"/>
          <w:sz w:val="22"/>
          <w:szCs w:val="22"/>
        </w:rPr>
        <w:t>medzi účtovnou jednotkou a </w:t>
      </w:r>
      <w:r w:rsidR="00780227" w:rsidRPr="00614845">
        <w:rPr>
          <w:rFonts w:ascii="Arial Narrow" w:hAnsi="Arial Narrow" w:cs="Arial Narrow"/>
          <w:sz w:val="22"/>
          <w:szCs w:val="22"/>
          <w:u w:val="single"/>
        </w:rPr>
        <w:t>spriaznenými osobami</w:t>
      </w:r>
      <w:r w:rsidRPr="002716CB">
        <w:rPr>
          <w:rFonts w:ascii="Arial Narrow" w:hAnsi="Arial Narrow" w:cs="Arial Narrow"/>
          <w:sz w:val="22"/>
          <w:szCs w:val="22"/>
        </w:rPr>
        <w:t>, pričom sa uvedie najmä – druh obchodu (napr. kúpa alebo predaj, tovar alebo služby, licenčné právo, pôžička) a finančná hodnota obchodu</w:t>
      </w:r>
      <w:r w:rsidR="00E51AE1" w:rsidRPr="002716CB">
        <w:rPr>
          <w:rFonts w:ascii="Arial Narrow" w:hAnsi="Arial Narrow" w:cs="Arial Narrow"/>
          <w:sz w:val="22"/>
          <w:szCs w:val="22"/>
        </w:rPr>
        <w:t>:</w:t>
      </w:r>
      <w:r w:rsidR="0011025B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283B09" w:rsidRPr="002716CB" w:rsidRDefault="00283B0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C3432" w:rsidRPr="002716CB" w:rsidRDefault="00BC3432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35F64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O</w:t>
      </w:r>
      <w:r w:rsidR="00A35F64" w:rsidRPr="002716CB">
        <w:rPr>
          <w:rFonts w:ascii="Arial Narrow" w:hAnsi="Arial Narrow" w:cs="Arial Narrow"/>
          <w:b/>
          <w:bCs/>
          <w:sz w:val="22"/>
          <w:szCs w:val="22"/>
        </w:rPr>
        <w:t xml:space="preserve">. </w:t>
      </w:r>
      <w:r w:rsidR="00884A8C" w:rsidRPr="002716CB">
        <w:rPr>
          <w:rFonts w:ascii="Arial Narrow" w:hAnsi="Arial Narrow" w:cs="Arial Narrow"/>
          <w:b/>
          <w:bCs/>
          <w:sz w:val="22"/>
          <w:szCs w:val="22"/>
        </w:rPr>
        <w:t xml:space="preserve">Následné udalosti - </w:t>
      </w:r>
      <w:r w:rsidR="00D319A0" w:rsidRPr="002716CB">
        <w:rPr>
          <w:rFonts w:ascii="Arial Narrow" w:hAnsi="Arial Narrow" w:cs="Arial Narrow"/>
          <w:b/>
          <w:bCs/>
          <w:sz w:val="22"/>
          <w:szCs w:val="22"/>
        </w:rPr>
        <w:t>i</w:t>
      </w:r>
      <w:r w:rsidR="00A35F64" w:rsidRPr="002716CB">
        <w:rPr>
          <w:rFonts w:ascii="Arial Narrow" w:hAnsi="Arial Narrow" w:cs="Arial Narrow"/>
          <w:b/>
          <w:bCs/>
          <w:sz w:val="22"/>
          <w:szCs w:val="22"/>
        </w:rPr>
        <w:t xml:space="preserve">nformácie o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skutočnostiach, ktoré nastali po dni, ku ktorému sa zostavuje účtovná závierka</w:t>
      </w:r>
      <w:r w:rsidR="00E67116">
        <w:rPr>
          <w:rFonts w:ascii="Arial Narrow" w:hAnsi="Arial Narrow" w:cs="Arial Narrow"/>
          <w:b/>
          <w:bCs/>
          <w:sz w:val="22"/>
          <w:szCs w:val="22"/>
        </w:rPr>
        <w:t>,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do dňa zostavenia účtovnej závierky</w:t>
      </w:r>
      <w:r w:rsidR="00A35F64" w:rsidRPr="002716CB">
        <w:rPr>
          <w:rFonts w:ascii="Arial Narrow" w:hAnsi="Arial Narrow" w:cs="Arial Narrow"/>
          <w:b/>
          <w:bCs/>
          <w:sz w:val="22"/>
          <w:szCs w:val="22"/>
        </w:rPr>
        <w:t xml:space="preserve">: </w:t>
      </w: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p w:rsidR="00235630" w:rsidRPr="002716CB" w:rsidRDefault="00A35F6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Pr="00614845">
        <w:rPr>
          <w:rFonts w:ascii="Arial Narrow" w:hAnsi="Arial Narrow" w:cs="Arial Narrow"/>
          <w:sz w:val="22"/>
          <w:szCs w:val="22"/>
          <w:u w:val="single"/>
        </w:rPr>
        <w:t>P</w:t>
      </w:r>
      <w:r w:rsidR="00235630" w:rsidRPr="00614845">
        <w:rPr>
          <w:rFonts w:ascii="Arial Narrow" w:hAnsi="Arial Narrow" w:cs="Arial Narrow"/>
          <w:sz w:val="22"/>
          <w:szCs w:val="22"/>
          <w:u w:val="single"/>
        </w:rPr>
        <w:t>okles alebo zvýšen</w:t>
      </w:r>
      <w:r w:rsidRPr="00614845">
        <w:rPr>
          <w:rFonts w:ascii="Arial Narrow" w:hAnsi="Arial Narrow" w:cs="Arial Narrow"/>
          <w:sz w:val="22"/>
          <w:szCs w:val="22"/>
          <w:u w:val="single"/>
        </w:rPr>
        <w:t>ie</w:t>
      </w:r>
      <w:r w:rsidR="00235630" w:rsidRPr="00614845">
        <w:rPr>
          <w:rFonts w:ascii="Arial Narrow" w:hAnsi="Arial Narrow" w:cs="Arial Narrow"/>
          <w:sz w:val="22"/>
          <w:szCs w:val="22"/>
          <w:u w:val="single"/>
        </w:rPr>
        <w:t xml:space="preserve"> trhovej ceny finančného majetku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ako dôsled</w:t>
      </w:r>
      <w:r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>k okolností, ktoré nastali po dni, ku ktorému sa zostavuje účtovná závierka do dňa zostavenia účtovnej závierky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s uvedením dôvodu týchto zmien</w:t>
      </w:r>
      <w:r w:rsidR="00E55384" w:rsidRPr="002716CB">
        <w:rPr>
          <w:rFonts w:ascii="Arial Narrow" w:hAnsi="Arial Narrow" w:cs="Arial Narrow"/>
          <w:sz w:val="22"/>
          <w:szCs w:val="22"/>
        </w:rPr>
        <w:t>: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11025B">
        <w:rPr>
          <w:rFonts w:ascii="Arial Narrow" w:hAnsi="Arial Narrow" w:cs="Arial Narrow"/>
          <w:sz w:val="22"/>
          <w:szCs w:val="22"/>
        </w:rPr>
        <w:t>bez náplne</w:t>
      </w:r>
    </w:p>
    <w:p w:rsidR="00E55384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lastRenderedPageBreak/>
        <w:t xml:space="preserve">b) </w:t>
      </w:r>
      <w:r w:rsidRPr="00614845">
        <w:rPr>
          <w:rFonts w:ascii="Arial Narrow" w:hAnsi="Arial Narrow" w:cs="Arial Narrow"/>
          <w:sz w:val="22"/>
          <w:szCs w:val="22"/>
          <w:u w:val="single"/>
        </w:rPr>
        <w:t>Dôvody</w:t>
      </w:r>
      <w:r w:rsidR="00235630" w:rsidRPr="00614845">
        <w:rPr>
          <w:rFonts w:ascii="Arial Narrow" w:hAnsi="Arial Narrow" w:cs="Arial Narrow"/>
          <w:sz w:val="22"/>
          <w:szCs w:val="22"/>
          <w:u w:val="single"/>
        </w:rPr>
        <w:t xml:space="preserve"> pre zmenu výšky rezerv a opravných položiek</w:t>
      </w:r>
      <w:r w:rsidR="00235630" w:rsidRPr="002716CB">
        <w:rPr>
          <w:rFonts w:ascii="Arial Narrow" w:hAnsi="Arial Narrow" w:cs="Arial Narrow"/>
          <w:sz w:val="22"/>
          <w:szCs w:val="22"/>
        </w:rPr>
        <w:t>, o ktorých sa účtovná jednotka dozvedela medzi dňom, ku ktorému</w:t>
      </w:r>
      <w:r w:rsidRPr="002716CB">
        <w:rPr>
          <w:rFonts w:ascii="Arial Narrow" w:hAnsi="Arial Narrow" w:cs="Arial Narrow"/>
          <w:sz w:val="22"/>
          <w:szCs w:val="22"/>
        </w:rPr>
        <w:t xml:space="preserve"> sa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účtovná závierka zostavuje a dňom jej zost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avenia </w:t>
      </w:r>
      <w:r w:rsidR="002474D2" w:rsidRPr="002716CB">
        <w:rPr>
          <w:rFonts w:ascii="Arial Narrow" w:hAnsi="Arial Narrow" w:cs="Arial Narrow"/>
          <w:sz w:val="22"/>
          <w:szCs w:val="22"/>
        </w:rPr>
        <w:t>a ktoré sa týkajú ich stavu ku dňu, ku ktorému sa zostavuje účtovná závierka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11025B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302371" w:rsidRPr="002716C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c</w:t>
      </w:r>
      <w:r w:rsidR="00A35F64" w:rsidRPr="002716CB">
        <w:rPr>
          <w:rFonts w:ascii="Arial Narrow" w:hAnsi="Arial Narrow" w:cs="Arial Narrow"/>
          <w:sz w:val="22"/>
          <w:szCs w:val="22"/>
        </w:rPr>
        <w:t>) Z</w:t>
      </w:r>
      <w:r w:rsidR="00235630" w:rsidRPr="002716CB">
        <w:rPr>
          <w:rFonts w:ascii="Arial Narrow" w:hAnsi="Arial Narrow" w:cs="Arial Narrow"/>
          <w:sz w:val="22"/>
          <w:szCs w:val="22"/>
        </w:rPr>
        <w:t>men</w:t>
      </w:r>
      <w:r w:rsidR="00A35F64" w:rsidRPr="002716CB">
        <w:rPr>
          <w:rFonts w:ascii="Arial Narrow" w:hAnsi="Arial Narrow" w:cs="Arial Narrow"/>
          <w:sz w:val="22"/>
          <w:szCs w:val="22"/>
        </w:rPr>
        <w:t>a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spoločníkov účtovnej jednotky</w:t>
      </w:r>
      <w:r w:rsidR="00A35F64" w:rsidRPr="002716CB">
        <w:rPr>
          <w:rFonts w:ascii="Arial Narrow" w:hAnsi="Arial Narrow" w:cs="Arial Narrow"/>
          <w:sz w:val="22"/>
          <w:szCs w:val="22"/>
        </w:rPr>
        <w:t>: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11025B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302371" w:rsidRPr="002716C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d</w:t>
      </w:r>
      <w:r w:rsidR="00A35F64" w:rsidRPr="002716CB">
        <w:rPr>
          <w:rFonts w:ascii="Arial Narrow" w:hAnsi="Arial Narrow" w:cs="Arial Narrow"/>
          <w:sz w:val="22"/>
          <w:szCs w:val="22"/>
        </w:rPr>
        <w:t>) P</w:t>
      </w:r>
      <w:r w:rsidR="00235630" w:rsidRPr="002716CB">
        <w:rPr>
          <w:rFonts w:ascii="Arial Narrow" w:hAnsi="Arial Narrow" w:cs="Arial Narrow"/>
          <w:sz w:val="22"/>
          <w:szCs w:val="22"/>
        </w:rPr>
        <w:t>rijat</w:t>
      </w:r>
      <w:r w:rsidR="002474D2" w:rsidRPr="002716CB">
        <w:rPr>
          <w:rFonts w:ascii="Arial Narrow" w:hAnsi="Arial Narrow" w:cs="Arial Narrow"/>
          <w:sz w:val="22"/>
          <w:szCs w:val="22"/>
        </w:rPr>
        <w:t>é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rozhodnutia o predaji úč</w:t>
      </w:r>
      <w:r w:rsidR="00E6025D" w:rsidRPr="002716CB">
        <w:rPr>
          <w:rFonts w:ascii="Arial Narrow" w:hAnsi="Arial Narrow" w:cs="Arial Narrow"/>
          <w:sz w:val="22"/>
          <w:szCs w:val="22"/>
        </w:rPr>
        <w:t>tovnej jednotky alebo jej</w:t>
      </w:r>
      <w:r w:rsidR="00A35F64" w:rsidRPr="002716CB">
        <w:rPr>
          <w:rFonts w:ascii="Arial Narrow" w:hAnsi="Arial Narrow" w:cs="Arial Narrow"/>
          <w:sz w:val="22"/>
          <w:szCs w:val="22"/>
        </w:rPr>
        <w:t xml:space="preserve"> časti:</w:t>
      </w:r>
      <w:r w:rsidR="0011025B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302371" w:rsidRPr="002716C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e</w:t>
      </w:r>
      <w:r w:rsidR="00A35F64" w:rsidRPr="002716CB">
        <w:rPr>
          <w:rFonts w:ascii="Arial Narrow" w:hAnsi="Arial Narrow" w:cs="Arial Narrow"/>
          <w:sz w:val="22"/>
          <w:szCs w:val="22"/>
        </w:rPr>
        <w:t>) Zmeny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významných položie</w:t>
      </w:r>
      <w:r w:rsidR="00302371" w:rsidRPr="002716CB">
        <w:rPr>
          <w:rFonts w:ascii="Arial Narrow" w:hAnsi="Arial Narrow" w:cs="Arial Narrow"/>
          <w:sz w:val="22"/>
          <w:szCs w:val="22"/>
        </w:rPr>
        <w:t>k dlhodobého finančného majetku:</w:t>
      </w:r>
      <w:r w:rsidR="0011025B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2474D2" w:rsidRPr="002716CB" w:rsidRDefault="002474D2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f</w:t>
      </w:r>
      <w:r w:rsidR="00302371" w:rsidRPr="002716CB">
        <w:rPr>
          <w:rFonts w:ascii="Arial Narrow" w:hAnsi="Arial Narrow" w:cs="Arial Narrow"/>
          <w:sz w:val="22"/>
          <w:szCs w:val="22"/>
        </w:rPr>
        <w:t>) Z</w:t>
      </w:r>
      <w:r w:rsidR="00235630" w:rsidRPr="002716CB">
        <w:rPr>
          <w:rFonts w:ascii="Arial Narrow" w:hAnsi="Arial Narrow" w:cs="Arial Narrow"/>
          <w:sz w:val="22"/>
          <w:szCs w:val="22"/>
        </w:rPr>
        <w:t>ačat</w:t>
      </w:r>
      <w:r w:rsidR="00302371" w:rsidRPr="002716CB">
        <w:rPr>
          <w:rFonts w:ascii="Arial Narrow" w:hAnsi="Arial Narrow" w:cs="Arial Narrow"/>
          <w:sz w:val="22"/>
          <w:szCs w:val="22"/>
        </w:rPr>
        <w:t>ie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alebo ukončen</w:t>
      </w:r>
      <w:r w:rsidR="00302371" w:rsidRPr="002716CB">
        <w:rPr>
          <w:rFonts w:ascii="Arial Narrow" w:hAnsi="Arial Narrow" w:cs="Arial Narrow"/>
          <w:sz w:val="22"/>
          <w:szCs w:val="22"/>
        </w:rPr>
        <w:t>ie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činnosti časti účtovnej jednotk</w:t>
      </w:r>
      <w:r w:rsidR="005031B8" w:rsidRPr="002716CB">
        <w:rPr>
          <w:rFonts w:ascii="Arial Narrow" w:hAnsi="Arial Narrow" w:cs="Arial Narrow"/>
          <w:sz w:val="22"/>
          <w:szCs w:val="22"/>
        </w:rPr>
        <w:t>y, napríklad odštepného závodu,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or</w:t>
      </w:r>
      <w:r w:rsidR="00E6025D" w:rsidRPr="002716CB">
        <w:rPr>
          <w:rFonts w:ascii="Arial Narrow" w:hAnsi="Arial Narrow" w:cs="Arial Narrow"/>
          <w:sz w:val="22"/>
          <w:szCs w:val="22"/>
        </w:rPr>
        <w:t>ganizačnej zložky, prevádzkarne</w:t>
      </w:r>
      <w:r w:rsidR="00302371" w:rsidRPr="002716CB">
        <w:rPr>
          <w:rFonts w:ascii="Arial Narrow" w:hAnsi="Arial Narrow" w:cs="Arial Narrow"/>
          <w:sz w:val="22"/>
          <w:szCs w:val="22"/>
        </w:rPr>
        <w:t>: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11025B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302371" w:rsidRPr="002716C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g</w:t>
      </w:r>
      <w:r w:rsidR="00302371" w:rsidRPr="002716CB">
        <w:rPr>
          <w:rFonts w:ascii="Arial Narrow" w:hAnsi="Arial Narrow" w:cs="Arial Narrow"/>
          <w:sz w:val="22"/>
          <w:szCs w:val="22"/>
        </w:rPr>
        <w:t>) V</w:t>
      </w:r>
      <w:r w:rsidR="00235630" w:rsidRPr="002716CB">
        <w:rPr>
          <w:rFonts w:ascii="Arial Narrow" w:hAnsi="Arial Narrow" w:cs="Arial Narrow"/>
          <w:sz w:val="22"/>
          <w:szCs w:val="22"/>
        </w:rPr>
        <w:t>ydan</w:t>
      </w:r>
      <w:r w:rsidR="00302371" w:rsidRPr="002716CB">
        <w:rPr>
          <w:rFonts w:ascii="Arial Narrow" w:hAnsi="Arial Narrow" w:cs="Arial Narrow"/>
          <w:sz w:val="22"/>
          <w:szCs w:val="22"/>
        </w:rPr>
        <w:t>é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dlho</w:t>
      </w:r>
      <w:r w:rsidR="00302371" w:rsidRPr="002716CB">
        <w:rPr>
          <w:rFonts w:ascii="Arial Narrow" w:hAnsi="Arial Narrow" w:cs="Arial Narrow"/>
          <w:sz w:val="22"/>
          <w:szCs w:val="22"/>
        </w:rPr>
        <w:t>pisy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a in</w:t>
      </w:r>
      <w:r w:rsidR="00302371" w:rsidRPr="002716CB">
        <w:rPr>
          <w:rFonts w:ascii="Arial Narrow" w:hAnsi="Arial Narrow" w:cs="Arial Narrow"/>
          <w:sz w:val="22"/>
          <w:szCs w:val="22"/>
        </w:rPr>
        <w:t>é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cenn</w:t>
      </w:r>
      <w:r w:rsidR="00302371" w:rsidRPr="002716CB">
        <w:rPr>
          <w:rFonts w:ascii="Arial Narrow" w:hAnsi="Arial Narrow" w:cs="Arial Narrow"/>
          <w:sz w:val="22"/>
          <w:szCs w:val="22"/>
        </w:rPr>
        <w:t>é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papier</w:t>
      </w:r>
      <w:r w:rsidR="00302371" w:rsidRPr="002716CB">
        <w:rPr>
          <w:rFonts w:ascii="Arial Narrow" w:hAnsi="Arial Narrow" w:cs="Arial Narrow"/>
          <w:sz w:val="22"/>
          <w:szCs w:val="22"/>
        </w:rPr>
        <w:t>e: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11025B">
        <w:rPr>
          <w:rFonts w:ascii="Arial Narrow" w:hAnsi="Arial Narrow" w:cs="Arial Narrow"/>
          <w:sz w:val="22"/>
          <w:szCs w:val="22"/>
        </w:rPr>
        <w:t>bez náplne</w:t>
      </w:r>
    </w:p>
    <w:p w:rsidR="00302371" w:rsidRPr="002716C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D97CDB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h</w:t>
      </w:r>
      <w:r w:rsidR="00302371" w:rsidRPr="002716CB">
        <w:rPr>
          <w:rFonts w:ascii="Arial Narrow" w:hAnsi="Arial Narrow" w:cs="Arial Narrow"/>
          <w:sz w:val="22"/>
          <w:szCs w:val="22"/>
        </w:rPr>
        <w:t>) Z</w:t>
      </w:r>
      <w:r w:rsidR="00235630" w:rsidRPr="002716CB">
        <w:rPr>
          <w:rFonts w:ascii="Arial Narrow" w:hAnsi="Arial Narrow" w:cs="Arial Narrow"/>
          <w:sz w:val="22"/>
          <w:szCs w:val="22"/>
        </w:rPr>
        <w:t>lúčen</w:t>
      </w:r>
      <w:r w:rsidR="00302371" w:rsidRPr="002716CB">
        <w:rPr>
          <w:rFonts w:ascii="Arial Narrow" w:hAnsi="Arial Narrow" w:cs="Arial Narrow"/>
          <w:sz w:val="22"/>
          <w:szCs w:val="22"/>
        </w:rPr>
        <w:t>ie</w:t>
      </w:r>
      <w:r w:rsidR="00235630" w:rsidRPr="002716CB">
        <w:rPr>
          <w:rFonts w:ascii="Arial Narrow" w:hAnsi="Arial Narrow" w:cs="Arial Narrow"/>
          <w:sz w:val="22"/>
          <w:szCs w:val="22"/>
        </w:rPr>
        <w:t>, splynut</w:t>
      </w:r>
      <w:r w:rsidR="00302371" w:rsidRPr="002716CB">
        <w:rPr>
          <w:rFonts w:ascii="Arial Narrow" w:hAnsi="Arial Narrow" w:cs="Arial Narrow"/>
          <w:sz w:val="22"/>
          <w:szCs w:val="22"/>
        </w:rPr>
        <w:t>ie</w:t>
      </w:r>
      <w:r w:rsidR="00235630" w:rsidRPr="002716CB">
        <w:rPr>
          <w:rFonts w:ascii="Arial Narrow" w:hAnsi="Arial Narrow" w:cs="Arial Narrow"/>
          <w:sz w:val="22"/>
          <w:szCs w:val="22"/>
        </w:rPr>
        <w:t>, rozdelen</w:t>
      </w:r>
      <w:r w:rsidR="00302371" w:rsidRPr="002716CB">
        <w:rPr>
          <w:rFonts w:ascii="Arial Narrow" w:hAnsi="Arial Narrow" w:cs="Arial Narrow"/>
          <w:sz w:val="22"/>
          <w:szCs w:val="22"/>
        </w:rPr>
        <w:t>ie a zmena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p</w:t>
      </w:r>
      <w:r w:rsidR="005031B8" w:rsidRPr="002716CB">
        <w:rPr>
          <w:rFonts w:ascii="Arial Narrow" w:hAnsi="Arial Narrow" w:cs="Arial Narrow"/>
          <w:sz w:val="22"/>
          <w:szCs w:val="22"/>
        </w:rPr>
        <w:t>rávnej formy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účtovnej jednotky</w:t>
      </w:r>
      <w:r w:rsidR="00302371" w:rsidRPr="002716CB">
        <w:rPr>
          <w:rFonts w:ascii="Arial Narrow" w:hAnsi="Arial Narrow" w:cs="Arial Narrow"/>
          <w:sz w:val="22"/>
          <w:szCs w:val="22"/>
        </w:rPr>
        <w:t>: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11025B">
        <w:rPr>
          <w:rFonts w:ascii="Arial Narrow" w:hAnsi="Arial Narrow" w:cs="Arial Narrow"/>
          <w:sz w:val="22"/>
          <w:szCs w:val="22"/>
        </w:rPr>
        <w:t>bez náplne</w:t>
      </w:r>
    </w:p>
    <w:p w:rsidR="00302371" w:rsidRPr="002716C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D319A0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</w:t>
      </w:r>
      <w:r w:rsidR="00302371" w:rsidRPr="002716CB">
        <w:rPr>
          <w:rFonts w:ascii="Arial Narrow" w:hAnsi="Arial Narrow" w:cs="Arial Narrow"/>
          <w:sz w:val="22"/>
          <w:szCs w:val="22"/>
        </w:rPr>
        <w:t>) Mimoriadne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udalosti, ak majú vplyv na h</w:t>
      </w:r>
      <w:r w:rsidR="00302371" w:rsidRPr="002716CB">
        <w:rPr>
          <w:rFonts w:ascii="Arial Narrow" w:hAnsi="Arial Narrow" w:cs="Arial Narrow"/>
          <w:sz w:val="22"/>
          <w:szCs w:val="22"/>
        </w:rPr>
        <w:t>ospodárenie účtovnej jednotky</w:t>
      </w:r>
      <w:r w:rsidR="002474D2" w:rsidRPr="002716CB">
        <w:rPr>
          <w:rFonts w:ascii="Arial Narrow" w:hAnsi="Arial Narrow" w:cs="Arial Narrow"/>
          <w:sz w:val="22"/>
          <w:szCs w:val="22"/>
        </w:rPr>
        <w:t>, napr. živelná pohroma</w:t>
      </w:r>
      <w:r w:rsidR="00302371" w:rsidRPr="002716CB">
        <w:rPr>
          <w:rFonts w:ascii="Arial Narrow" w:hAnsi="Arial Narrow" w:cs="Arial Narrow"/>
          <w:sz w:val="22"/>
          <w:szCs w:val="22"/>
        </w:rPr>
        <w:t>:</w:t>
      </w:r>
      <w:r w:rsidR="00D97CDB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11025B">
        <w:rPr>
          <w:rFonts w:ascii="Arial Narrow" w:hAnsi="Arial Narrow" w:cs="Arial Narrow"/>
          <w:sz w:val="22"/>
          <w:szCs w:val="22"/>
        </w:rPr>
        <w:t>bez náplne</w:t>
      </w:r>
    </w:p>
    <w:p w:rsidR="00302371" w:rsidRPr="002716C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302371" w:rsidRPr="002716CB" w:rsidRDefault="00D319A0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j</w:t>
      </w:r>
      <w:r w:rsidR="00302371" w:rsidRPr="002716CB">
        <w:rPr>
          <w:rFonts w:ascii="Arial Narrow" w:hAnsi="Arial Narrow" w:cs="Arial Narrow"/>
          <w:sz w:val="22"/>
          <w:szCs w:val="22"/>
        </w:rPr>
        <w:t>) Získanie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alebo odobrat</w:t>
      </w:r>
      <w:r w:rsidR="00302371" w:rsidRPr="002716CB">
        <w:rPr>
          <w:rFonts w:ascii="Arial Narrow" w:hAnsi="Arial Narrow" w:cs="Arial Narrow"/>
          <w:sz w:val="22"/>
          <w:szCs w:val="22"/>
        </w:rPr>
        <w:t>ie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licencií alebo iných povolení významných pre či</w:t>
      </w:r>
      <w:r w:rsidR="00E6025D" w:rsidRPr="002716CB">
        <w:rPr>
          <w:rFonts w:ascii="Arial Narrow" w:hAnsi="Arial Narrow" w:cs="Arial Narrow"/>
          <w:sz w:val="22"/>
          <w:szCs w:val="22"/>
        </w:rPr>
        <w:t>nnosť účtovnej</w:t>
      </w:r>
      <w:r w:rsidR="00302371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E6025D" w:rsidRPr="002716CB">
        <w:rPr>
          <w:rFonts w:ascii="Arial Narrow" w:hAnsi="Arial Narrow" w:cs="Arial Narrow"/>
          <w:sz w:val="22"/>
          <w:szCs w:val="22"/>
        </w:rPr>
        <w:t>jednotky</w:t>
      </w:r>
      <w:r w:rsidR="00302371" w:rsidRPr="002716CB">
        <w:rPr>
          <w:rFonts w:ascii="Arial Narrow" w:hAnsi="Arial Narrow" w:cs="Arial Narrow"/>
          <w:sz w:val="22"/>
          <w:szCs w:val="22"/>
        </w:rPr>
        <w:t>:</w:t>
      </w:r>
      <w:r w:rsidR="0011025B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235630" w:rsidRPr="002716CB" w:rsidRDefault="00E6025D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0B12AB" w:rsidRPr="00B93686" w:rsidRDefault="000B12AB" w:rsidP="00B9368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B93686" w:rsidRPr="002716CB" w:rsidRDefault="00B93686" w:rsidP="0075484E">
      <w:pPr>
        <w:overflowPunct w:val="0"/>
        <w:autoSpaceDE w:val="0"/>
        <w:autoSpaceDN w:val="0"/>
        <w:adjustRightInd w:val="0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E51AE1" w:rsidRPr="002716CB" w:rsidRDefault="00171D3D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R</w:t>
      </w:r>
      <w:r w:rsidR="00E51AE1" w:rsidRPr="002716CB">
        <w:rPr>
          <w:rFonts w:ascii="Arial Narrow" w:hAnsi="Arial Narrow" w:cs="Arial Narrow"/>
          <w:b/>
          <w:bCs/>
          <w:sz w:val="22"/>
          <w:szCs w:val="22"/>
        </w:rPr>
        <w:t xml:space="preserve">. Prehľad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o peňažných tokoch</w:t>
      </w:r>
      <w:r w:rsidR="00E51AE1" w:rsidRPr="002716CB">
        <w:rPr>
          <w:rFonts w:ascii="Arial Narrow" w:hAnsi="Arial Narrow" w:cs="Arial Narrow"/>
          <w:b/>
          <w:bCs/>
          <w:sz w:val="22"/>
          <w:szCs w:val="22"/>
        </w:rPr>
        <w:t>: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v prílohe</w:t>
      </w:r>
    </w:p>
    <w:p w:rsidR="00E51AE1" w:rsidRPr="002716CB" w:rsidRDefault="00171D3D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U</w:t>
      </w:r>
      <w:r w:rsidR="00E51AE1" w:rsidRPr="002716CB">
        <w:rPr>
          <w:rFonts w:ascii="Arial Narrow" w:hAnsi="Arial Narrow" w:cs="Arial Narrow"/>
          <w:b/>
          <w:bCs/>
          <w:sz w:val="22"/>
          <w:szCs w:val="22"/>
        </w:rPr>
        <w:t xml:space="preserve">.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Informácie o osobitnej kategórii priemyselnej výroby: bez náplne</w:t>
      </w:r>
    </w:p>
    <w:p w:rsidR="00E51AE1" w:rsidRPr="002716CB" w:rsidRDefault="00171D3D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V</w:t>
      </w:r>
      <w:r w:rsidR="00E51AE1" w:rsidRPr="002716CB">
        <w:rPr>
          <w:rFonts w:ascii="Arial Narrow" w:hAnsi="Arial Narrow" w:cs="Arial Narrow"/>
          <w:b/>
          <w:bCs/>
          <w:sz w:val="22"/>
          <w:szCs w:val="22"/>
        </w:rPr>
        <w:t xml:space="preserve">.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Informácie o finančných vzťahoch s orgánmi verejnej moci: bez náplne</w:t>
      </w:r>
    </w:p>
    <w:p w:rsidR="00E51AE1" w:rsidRPr="002716CB" w:rsidRDefault="00171D3D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W</w:t>
      </w:r>
      <w:r w:rsidR="00E51AE1" w:rsidRPr="002716CB">
        <w:rPr>
          <w:rFonts w:ascii="Arial Narrow" w:hAnsi="Arial Narrow" w:cs="Arial Narrow"/>
          <w:b/>
          <w:bCs/>
          <w:sz w:val="22"/>
          <w:szCs w:val="22"/>
        </w:rPr>
        <w:t xml:space="preserve">.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</w:t>
      </w:r>
      <w:r w:rsidR="00760326" w:rsidRPr="002716CB">
        <w:rPr>
          <w:rFonts w:ascii="Arial Narrow" w:hAnsi="Arial Narrow" w:cs="Arial Narrow"/>
          <w:b/>
          <w:bCs/>
          <w:sz w:val="22"/>
          <w:szCs w:val="22"/>
        </w:rPr>
        <w:t>o službách vo verejnom záujme: bez náplne</w:t>
      </w:r>
    </w:p>
    <w:p w:rsidR="00E51AE1" w:rsidRPr="002716CB" w:rsidRDefault="00E51AE1" w:rsidP="0075484E">
      <w:pPr>
        <w:overflowPunct w:val="0"/>
        <w:autoSpaceDE w:val="0"/>
        <w:autoSpaceDN w:val="0"/>
        <w:adjustRightInd w:val="0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sectPr w:rsidR="00E51AE1" w:rsidRPr="002716CB" w:rsidSect="00362270">
      <w:headerReference w:type="default" r:id="rId8"/>
      <w:footerReference w:type="default" r:id="rId9"/>
      <w:headerReference w:type="first" r:id="rId10"/>
      <w:pgSz w:w="11907" w:h="16840" w:code="9"/>
      <w:pgMar w:top="1418" w:right="1418" w:bottom="1276" w:left="1418" w:header="567" w:footer="567" w:gutter="0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63CF1" w:rsidRDefault="00B63CF1">
      <w:r>
        <w:separator/>
      </w:r>
    </w:p>
  </w:endnote>
  <w:endnote w:type="continuationSeparator" w:id="0">
    <w:p w:rsidR="00B63CF1" w:rsidRDefault="00B63CF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1354B" w:rsidRDefault="00F65485">
    <w:pPr>
      <w:pStyle w:val="Pta"/>
      <w:jc w:val="right"/>
    </w:pPr>
    <w:fldSimple w:instr="PAGE   \* MERGEFORMAT">
      <w:r w:rsidR="00A1314B">
        <w:rPr>
          <w:noProof/>
        </w:rPr>
        <w:t>8</w:t>
      </w:r>
    </w:fldSimple>
  </w:p>
  <w:p w:rsidR="00F1354B" w:rsidRDefault="00F1354B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63CF1" w:rsidRDefault="00B63CF1">
      <w:r>
        <w:separator/>
      </w:r>
    </w:p>
  </w:footnote>
  <w:footnote w:type="continuationSeparator" w:id="0">
    <w:p w:rsidR="00B63CF1" w:rsidRDefault="00B63CF1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1354B" w:rsidRDefault="00F1354B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48174149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2120074495  </w:t>
    </w:r>
  </w:p>
  <w:p w:rsidR="00F1354B" w:rsidRDefault="00F1354B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F1354B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F1354B" w:rsidRPr="003F477D" w:rsidRDefault="00F1354B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F1354B" w:rsidRPr="003F477D" w:rsidRDefault="00F1354B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F1354B" w:rsidRPr="003F477D" w:rsidRDefault="00F1354B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1354B" w:rsidRPr="003F477D" w:rsidRDefault="00F1354B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1354B" w:rsidRPr="003F477D" w:rsidRDefault="00F1354B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1354B" w:rsidRPr="003F477D" w:rsidRDefault="00F1354B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1354B" w:rsidRPr="003F477D" w:rsidRDefault="00F1354B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1354B" w:rsidRPr="003F477D" w:rsidRDefault="00F1354B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1354B" w:rsidRPr="003F477D" w:rsidRDefault="00F1354B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1354B" w:rsidRPr="003F477D" w:rsidRDefault="00F1354B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1354B" w:rsidRPr="003F477D" w:rsidRDefault="00F1354B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1354B" w:rsidRPr="003F477D" w:rsidRDefault="00F1354B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1354B" w:rsidRPr="003F477D" w:rsidRDefault="00F1354B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F1354B" w:rsidRDefault="00F1354B" w:rsidP="002715D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769B5BCA"/>
    <w:multiLevelType w:val="hybridMultilevel"/>
    <w:tmpl w:val="212623DC"/>
    <w:lvl w:ilvl="0" w:tplc="3A4CD586">
      <w:start w:val="1"/>
      <w:numFmt w:val="decimal"/>
      <w:lvlText w:val="%1."/>
      <w:lvlJc w:val="left"/>
      <w:pPr>
        <w:ind w:left="39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16" w:hanging="360"/>
      </w:pPr>
    </w:lvl>
    <w:lvl w:ilvl="2" w:tplc="041B001B" w:tentative="1">
      <w:start w:val="1"/>
      <w:numFmt w:val="lowerRoman"/>
      <w:lvlText w:val="%3."/>
      <w:lvlJc w:val="right"/>
      <w:pPr>
        <w:ind w:left="1836" w:hanging="180"/>
      </w:pPr>
    </w:lvl>
    <w:lvl w:ilvl="3" w:tplc="041B000F" w:tentative="1">
      <w:start w:val="1"/>
      <w:numFmt w:val="decimal"/>
      <w:lvlText w:val="%4."/>
      <w:lvlJc w:val="left"/>
      <w:pPr>
        <w:ind w:left="2556" w:hanging="360"/>
      </w:pPr>
    </w:lvl>
    <w:lvl w:ilvl="4" w:tplc="041B0019" w:tentative="1">
      <w:start w:val="1"/>
      <w:numFmt w:val="lowerLetter"/>
      <w:lvlText w:val="%5."/>
      <w:lvlJc w:val="left"/>
      <w:pPr>
        <w:ind w:left="3276" w:hanging="360"/>
      </w:pPr>
    </w:lvl>
    <w:lvl w:ilvl="5" w:tplc="041B001B" w:tentative="1">
      <w:start w:val="1"/>
      <w:numFmt w:val="lowerRoman"/>
      <w:lvlText w:val="%6."/>
      <w:lvlJc w:val="right"/>
      <w:pPr>
        <w:ind w:left="3996" w:hanging="180"/>
      </w:pPr>
    </w:lvl>
    <w:lvl w:ilvl="6" w:tplc="041B000F" w:tentative="1">
      <w:start w:val="1"/>
      <w:numFmt w:val="decimal"/>
      <w:lvlText w:val="%7."/>
      <w:lvlJc w:val="left"/>
      <w:pPr>
        <w:ind w:left="4716" w:hanging="360"/>
      </w:pPr>
    </w:lvl>
    <w:lvl w:ilvl="7" w:tplc="041B0019" w:tentative="1">
      <w:start w:val="1"/>
      <w:numFmt w:val="lowerLetter"/>
      <w:lvlText w:val="%8."/>
      <w:lvlJc w:val="left"/>
      <w:pPr>
        <w:ind w:left="5436" w:hanging="360"/>
      </w:pPr>
    </w:lvl>
    <w:lvl w:ilvl="8" w:tplc="041B001B" w:tentative="1">
      <w:start w:val="1"/>
      <w:numFmt w:val="lowerRoman"/>
      <w:lvlText w:val="%9."/>
      <w:lvlJc w:val="right"/>
      <w:pPr>
        <w:ind w:left="6156" w:hanging="180"/>
      </w:pPr>
    </w:lvl>
  </w:abstractNum>
  <w:abstractNum w:abstractNumId="5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5"/>
  </w:num>
  <w:num w:numId="5">
    <w:abstractNumId w:val="2"/>
  </w:num>
  <w:num w:numId="6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227"/>
  <w:embedSystemFonts/>
  <w:proofState w:spelling="clean" w:grammar="clean"/>
  <w:stylePaneFormatFilter w:val="3F01"/>
  <w:defaultTabStop w:val="708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7650"/>
  </w:hdrShapeDefaults>
  <w:footnotePr>
    <w:footnote w:id="-1"/>
    <w:footnote w:id="0"/>
  </w:footnotePr>
  <w:endnotePr>
    <w:endnote w:id="-1"/>
    <w:endnote w:id="0"/>
  </w:endnotePr>
  <w:compat/>
  <w:rsids>
    <w:rsidRoot w:val="00582C1D"/>
    <w:rsid w:val="00000C65"/>
    <w:rsid w:val="000104C1"/>
    <w:rsid w:val="000155EF"/>
    <w:rsid w:val="00024CC8"/>
    <w:rsid w:val="0002705A"/>
    <w:rsid w:val="000322E4"/>
    <w:rsid w:val="000433E0"/>
    <w:rsid w:val="00044E9F"/>
    <w:rsid w:val="00045B2B"/>
    <w:rsid w:val="00051B40"/>
    <w:rsid w:val="00052A8C"/>
    <w:rsid w:val="000538A8"/>
    <w:rsid w:val="00053F45"/>
    <w:rsid w:val="0005650F"/>
    <w:rsid w:val="00057E69"/>
    <w:rsid w:val="00060527"/>
    <w:rsid w:val="00070129"/>
    <w:rsid w:val="00070DC9"/>
    <w:rsid w:val="00080329"/>
    <w:rsid w:val="00086D86"/>
    <w:rsid w:val="000933AB"/>
    <w:rsid w:val="000A2AF1"/>
    <w:rsid w:val="000A46AB"/>
    <w:rsid w:val="000B12AB"/>
    <w:rsid w:val="000B1304"/>
    <w:rsid w:val="000B1BA1"/>
    <w:rsid w:val="000B252C"/>
    <w:rsid w:val="000B2961"/>
    <w:rsid w:val="000B3893"/>
    <w:rsid w:val="000E0FA5"/>
    <w:rsid w:val="000E4475"/>
    <w:rsid w:val="000E57B5"/>
    <w:rsid w:val="000E7875"/>
    <w:rsid w:val="000F226D"/>
    <w:rsid w:val="00105490"/>
    <w:rsid w:val="0011025B"/>
    <w:rsid w:val="001126C4"/>
    <w:rsid w:val="001148AB"/>
    <w:rsid w:val="00117BEB"/>
    <w:rsid w:val="00124A2A"/>
    <w:rsid w:val="001314DC"/>
    <w:rsid w:val="001550FB"/>
    <w:rsid w:val="00160DC7"/>
    <w:rsid w:val="00171D3D"/>
    <w:rsid w:val="00173E72"/>
    <w:rsid w:val="00175067"/>
    <w:rsid w:val="00177499"/>
    <w:rsid w:val="00177E9D"/>
    <w:rsid w:val="00184D37"/>
    <w:rsid w:val="001922C8"/>
    <w:rsid w:val="00193FC0"/>
    <w:rsid w:val="00194863"/>
    <w:rsid w:val="001A0386"/>
    <w:rsid w:val="001A1F4C"/>
    <w:rsid w:val="001A5D58"/>
    <w:rsid w:val="001A5DD0"/>
    <w:rsid w:val="001A6AA3"/>
    <w:rsid w:val="001B34AD"/>
    <w:rsid w:val="001B376D"/>
    <w:rsid w:val="001F67B0"/>
    <w:rsid w:val="001F7CCE"/>
    <w:rsid w:val="002100EC"/>
    <w:rsid w:val="00216E52"/>
    <w:rsid w:val="0021761B"/>
    <w:rsid w:val="00223544"/>
    <w:rsid w:val="00223758"/>
    <w:rsid w:val="002312F0"/>
    <w:rsid w:val="00235630"/>
    <w:rsid w:val="00246C6C"/>
    <w:rsid w:val="002474D2"/>
    <w:rsid w:val="0026388C"/>
    <w:rsid w:val="00265418"/>
    <w:rsid w:val="002715D0"/>
    <w:rsid w:val="002716CB"/>
    <w:rsid w:val="00281335"/>
    <w:rsid w:val="00283B09"/>
    <w:rsid w:val="00287F94"/>
    <w:rsid w:val="00292240"/>
    <w:rsid w:val="00295E93"/>
    <w:rsid w:val="002A2389"/>
    <w:rsid w:val="002A28DC"/>
    <w:rsid w:val="002A78C8"/>
    <w:rsid w:val="002B2E75"/>
    <w:rsid w:val="002B63E3"/>
    <w:rsid w:val="002C1869"/>
    <w:rsid w:val="002C1A49"/>
    <w:rsid w:val="002C25D7"/>
    <w:rsid w:val="002C3C72"/>
    <w:rsid w:val="002D0D47"/>
    <w:rsid w:val="002E1542"/>
    <w:rsid w:val="002E490E"/>
    <w:rsid w:val="002E6607"/>
    <w:rsid w:val="002F0E56"/>
    <w:rsid w:val="002F23B0"/>
    <w:rsid w:val="002F5C77"/>
    <w:rsid w:val="00302371"/>
    <w:rsid w:val="003023F7"/>
    <w:rsid w:val="00302E66"/>
    <w:rsid w:val="00306960"/>
    <w:rsid w:val="00312CE9"/>
    <w:rsid w:val="003208FD"/>
    <w:rsid w:val="00331575"/>
    <w:rsid w:val="00331EB6"/>
    <w:rsid w:val="00346F61"/>
    <w:rsid w:val="00355441"/>
    <w:rsid w:val="00362212"/>
    <w:rsid w:val="00362270"/>
    <w:rsid w:val="0036452C"/>
    <w:rsid w:val="003773CD"/>
    <w:rsid w:val="00391A1E"/>
    <w:rsid w:val="003974CA"/>
    <w:rsid w:val="003A5931"/>
    <w:rsid w:val="003B22E0"/>
    <w:rsid w:val="003C13BE"/>
    <w:rsid w:val="003C20BE"/>
    <w:rsid w:val="003C4F72"/>
    <w:rsid w:val="003D1B77"/>
    <w:rsid w:val="003D3AF5"/>
    <w:rsid w:val="003D4C8A"/>
    <w:rsid w:val="003E330A"/>
    <w:rsid w:val="003E3C41"/>
    <w:rsid w:val="00404699"/>
    <w:rsid w:val="00406D81"/>
    <w:rsid w:val="0041493D"/>
    <w:rsid w:val="004233E2"/>
    <w:rsid w:val="004264CD"/>
    <w:rsid w:val="00434A9A"/>
    <w:rsid w:val="00453111"/>
    <w:rsid w:val="00454AEB"/>
    <w:rsid w:val="00454F2D"/>
    <w:rsid w:val="0045642D"/>
    <w:rsid w:val="00460CC6"/>
    <w:rsid w:val="00473E8B"/>
    <w:rsid w:val="00482574"/>
    <w:rsid w:val="00484634"/>
    <w:rsid w:val="00484848"/>
    <w:rsid w:val="00487167"/>
    <w:rsid w:val="00487CB2"/>
    <w:rsid w:val="004A0C7E"/>
    <w:rsid w:val="004A1C62"/>
    <w:rsid w:val="004A1E6C"/>
    <w:rsid w:val="004A6261"/>
    <w:rsid w:val="004B7DB5"/>
    <w:rsid w:val="004C5915"/>
    <w:rsid w:val="004C7D02"/>
    <w:rsid w:val="004D138F"/>
    <w:rsid w:val="004D52BA"/>
    <w:rsid w:val="004D5595"/>
    <w:rsid w:val="004D6D30"/>
    <w:rsid w:val="004E32B6"/>
    <w:rsid w:val="004E4A85"/>
    <w:rsid w:val="004E4FCE"/>
    <w:rsid w:val="004F2957"/>
    <w:rsid w:val="005031B8"/>
    <w:rsid w:val="00511DDE"/>
    <w:rsid w:val="00512000"/>
    <w:rsid w:val="00526FB9"/>
    <w:rsid w:val="00527E38"/>
    <w:rsid w:val="00550F87"/>
    <w:rsid w:val="00561BA9"/>
    <w:rsid w:val="00562E0F"/>
    <w:rsid w:val="00573E9F"/>
    <w:rsid w:val="0057641B"/>
    <w:rsid w:val="00582C1D"/>
    <w:rsid w:val="00582F0F"/>
    <w:rsid w:val="00585033"/>
    <w:rsid w:val="00585C1A"/>
    <w:rsid w:val="00590ACE"/>
    <w:rsid w:val="00593B4A"/>
    <w:rsid w:val="005A41F7"/>
    <w:rsid w:val="005A5912"/>
    <w:rsid w:val="005A612F"/>
    <w:rsid w:val="005C08D0"/>
    <w:rsid w:val="005C3B7A"/>
    <w:rsid w:val="005C7EEB"/>
    <w:rsid w:val="005D7097"/>
    <w:rsid w:val="005D72CB"/>
    <w:rsid w:val="005E12D2"/>
    <w:rsid w:val="005E4F88"/>
    <w:rsid w:val="005E6F68"/>
    <w:rsid w:val="005F504F"/>
    <w:rsid w:val="00610C95"/>
    <w:rsid w:val="00614845"/>
    <w:rsid w:val="00615C55"/>
    <w:rsid w:val="00636459"/>
    <w:rsid w:val="00640019"/>
    <w:rsid w:val="00642FD8"/>
    <w:rsid w:val="00661CE7"/>
    <w:rsid w:val="00671EEA"/>
    <w:rsid w:val="0067430C"/>
    <w:rsid w:val="006761B2"/>
    <w:rsid w:val="006767A9"/>
    <w:rsid w:val="00683790"/>
    <w:rsid w:val="00684E4D"/>
    <w:rsid w:val="00697203"/>
    <w:rsid w:val="006A00C7"/>
    <w:rsid w:val="006A0CA6"/>
    <w:rsid w:val="006A587A"/>
    <w:rsid w:val="006B69FE"/>
    <w:rsid w:val="006C7BF2"/>
    <w:rsid w:val="006D2872"/>
    <w:rsid w:val="006D7398"/>
    <w:rsid w:val="006F131C"/>
    <w:rsid w:val="006F5596"/>
    <w:rsid w:val="006F5A49"/>
    <w:rsid w:val="00701C3B"/>
    <w:rsid w:val="00704DF2"/>
    <w:rsid w:val="0070649A"/>
    <w:rsid w:val="00711C27"/>
    <w:rsid w:val="007139BF"/>
    <w:rsid w:val="00723420"/>
    <w:rsid w:val="00733A07"/>
    <w:rsid w:val="00741A9D"/>
    <w:rsid w:val="007475DC"/>
    <w:rsid w:val="0075132C"/>
    <w:rsid w:val="0075484E"/>
    <w:rsid w:val="00755E77"/>
    <w:rsid w:val="007561E8"/>
    <w:rsid w:val="00760326"/>
    <w:rsid w:val="00771D0D"/>
    <w:rsid w:val="007728FB"/>
    <w:rsid w:val="007753B9"/>
    <w:rsid w:val="00780227"/>
    <w:rsid w:val="007A17D1"/>
    <w:rsid w:val="007A6BEE"/>
    <w:rsid w:val="007B6B6C"/>
    <w:rsid w:val="007C40F2"/>
    <w:rsid w:val="007D50DA"/>
    <w:rsid w:val="007E4948"/>
    <w:rsid w:val="007E7210"/>
    <w:rsid w:val="007F26F7"/>
    <w:rsid w:val="007F523F"/>
    <w:rsid w:val="0080258D"/>
    <w:rsid w:val="008119BF"/>
    <w:rsid w:val="00815AE4"/>
    <w:rsid w:val="00832FF0"/>
    <w:rsid w:val="0084070B"/>
    <w:rsid w:val="0085296B"/>
    <w:rsid w:val="00852B50"/>
    <w:rsid w:val="00861401"/>
    <w:rsid w:val="00861803"/>
    <w:rsid w:val="00867392"/>
    <w:rsid w:val="00882F60"/>
    <w:rsid w:val="00884A8C"/>
    <w:rsid w:val="00890711"/>
    <w:rsid w:val="008A1671"/>
    <w:rsid w:val="008B186E"/>
    <w:rsid w:val="008B19F2"/>
    <w:rsid w:val="008B4817"/>
    <w:rsid w:val="008B6609"/>
    <w:rsid w:val="008B6B57"/>
    <w:rsid w:val="008C4105"/>
    <w:rsid w:val="008C4D3A"/>
    <w:rsid w:val="008C5C88"/>
    <w:rsid w:val="008D0B38"/>
    <w:rsid w:val="008D6D25"/>
    <w:rsid w:val="008E18B3"/>
    <w:rsid w:val="008E6809"/>
    <w:rsid w:val="008F4BA6"/>
    <w:rsid w:val="008F5759"/>
    <w:rsid w:val="008F7BD4"/>
    <w:rsid w:val="0090056C"/>
    <w:rsid w:val="00925C6F"/>
    <w:rsid w:val="00940C7E"/>
    <w:rsid w:val="00945CB3"/>
    <w:rsid w:val="00947B26"/>
    <w:rsid w:val="0095296D"/>
    <w:rsid w:val="00952C06"/>
    <w:rsid w:val="0095638F"/>
    <w:rsid w:val="00957D21"/>
    <w:rsid w:val="00967EF0"/>
    <w:rsid w:val="00983C53"/>
    <w:rsid w:val="00990840"/>
    <w:rsid w:val="009965DA"/>
    <w:rsid w:val="009A06CA"/>
    <w:rsid w:val="009B124D"/>
    <w:rsid w:val="009B17D1"/>
    <w:rsid w:val="009B4714"/>
    <w:rsid w:val="009C2162"/>
    <w:rsid w:val="009C49BF"/>
    <w:rsid w:val="009C58C9"/>
    <w:rsid w:val="009D0C18"/>
    <w:rsid w:val="009F04E7"/>
    <w:rsid w:val="009F5D0D"/>
    <w:rsid w:val="009F65B4"/>
    <w:rsid w:val="009F65FA"/>
    <w:rsid w:val="009F6DA7"/>
    <w:rsid w:val="00A068D1"/>
    <w:rsid w:val="00A06EA9"/>
    <w:rsid w:val="00A10E26"/>
    <w:rsid w:val="00A1314B"/>
    <w:rsid w:val="00A16C95"/>
    <w:rsid w:val="00A26876"/>
    <w:rsid w:val="00A3246D"/>
    <w:rsid w:val="00A35F64"/>
    <w:rsid w:val="00A40E0B"/>
    <w:rsid w:val="00A53820"/>
    <w:rsid w:val="00A55557"/>
    <w:rsid w:val="00A63B92"/>
    <w:rsid w:val="00A649E0"/>
    <w:rsid w:val="00A678A6"/>
    <w:rsid w:val="00A75780"/>
    <w:rsid w:val="00A76945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B2F69"/>
    <w:rsid w:val="00AB7ABD"/>
    <w:rsid w:val="00AC5487"/>
    <w:rsid w:val="00AD1402"/>
    <w:rsid w:val="00AD5E55"/>
    <w:rsid w:val="00AD7EBF"/>
    <w:rsid w:val="00AE28DD"/>
    <w:rsid w:val="00AE433D"/>
    <w:rsid w:val="00AF0C89"/>
    <w:rsid w:val="00AF51AA"/>
    <w:rsid w:val="00B1126C"/>
    <w:rsid w:val="00B13D40"/>
    <w:rsid w:val="00B13E94"/>
    <w:rsid w:val="00B154F5"/>
    <w:rsid w:val="00B23F82"/>
    <w:rsid w:val="00B46883"/>
    <w:rsid w:val="00B47D3C"/>
    <w:rsid w:val="00B50B0E"/>
    <w:rsid w:val="00B53B34"/>
    <w:rsid w:val="00B5432A"/>
    <w:rsid w:val="00B63CF1"/>
    <w:rsid w:val="00B66313"/>
    <w:rsid w:val="00B811C0"/>
    <w:rsid w:val="00B82176"/>
    <w:rsid w:val="00B87E21"/>
    <w:rsid w:val="00B9102F"/>
    <w:rsid w:val="00B93686"/>
    <w:rsid w:val="00B95F52"/>
    <w:rsid w:val="00BA43D8"/>
    <w:rsid w:val="00BC3432"/>
    <w:rsid w:val="00BC3D4A"/>
    <w:rsid w:val="00BD2F98"/>
    <w:rsid w:val="00BD55A8"/>
    <w:rsid w:val="00BF1944"/>
    <w:rsid w:val="00BF51A4"/>
    <w:rsid w:val="00BF74F0"/>
    <w:rsid w:val="00C035C7"/>
    <w:rsid w:val="00C0603C"/>
    <w:rsid w:val="00C15E63"/>
    <w:rsid w:val="00C31D64"/>
    <w:rsid w:val="00C41DAA"/>
    <w:rsid w:val="00C42CE5"/>
    <w:rsid w:val="00C47EB8"/>
    <w:rsid w:val="00C5163D"/>
    <w:rsid w:val="00C53BB5"/>
    <w:rsid w:val="00C57038"/>
    <w:rsid w:val="00C61C50"/>
    <w:rsid w:val="00C71790"/>
    <w:rsid w:val="00C73DCF"/>
    <w:rsid w:val="00C80FCD"/>
    <w:rsid w:val="00C86E91"/>
    <w:rsid w:val="00CB15B6"/>
    <w:rsid w:val="00CC40E4"/>
    <w:rsid w:val="00CD1BFB"/>
    <w:rsid w:val="00CD2EA4"/>
    <w:rsid w:val="00CD452D"/>
    <w:rsid w:val="00CD560B"/>
    <w:rsid w:val="00CD7556"/>
    <w:rsid w:val="00CE47B4"/>
    <w:rsid w:val="00CF092E"/>
    <w:rsid w:val="00CF56AC"/>
    <w:rsid w:val="00D004CC"/>
    <w:rsid w:val="00D223FE"/>
    <w:rsid w:val="00D237A3"/>
    <w:rsid w:val="00D30075"/>
    <w:rsid w:val="00D319A0"/>
    <w:rsid w:val="00D320A6"/>
    <w:rsid w:val="00D343DA"/>
    <w:rsid w:val="00D35100"/>
    <w:rsid w:val="00D404F7"/>
    <w:rsid w:val="00D42132"/>
    <w:rsid w:val="00D47EBF"/>
    <w:rsid w:val="00D65F08"/>
    <w:rsid w:val="00D97CDB"/>
    <w:rsid w:val="00DA1265"/>
    <w:rsid w:val="00DA33E6"/>
    <w:rsid w:val="00DA4EEF"/>
    <w:rsid w:val="00DA68AA"/>
    <w:rsid w:val="00DA7353"/>
    <w:rsid w:val="00DB00DC"/>
    <w:rsid w:val="00DC4A16"/>
    <w:rsid w:val="00DC77A2"/>
    <w:rsid w:val="00DD36B7"/>
    <w:rsid w:val="00DD45F0"/>
    <w:rsid w:val="00DD6176"/>
    <w:rsid w:val="00DE00F7"/>
    <w:rsid w:val="00DE4D02"/>
    <w:rsid w:val="00DF0BC8"/>
    <w:rsid w:val="00E02BAC"/>
    <w:rsid w:val="00E247AD"/>
    <w:rsid w:val="00E30EE5"/>
    <w:rsid w:val="00E40050"/>
    <w:rsid w:val="00E44945"/>
    <w:rsid w:val="00E508B2"/>
    <w:rsid w:val="00E50A4C"/>
    <w:rsid w:val="00E51AE1"/>
    <w:rsid w:val="00E55384"/>
    <w:rsid w:val="00E55B3B"/>
    <w:rsid w:val="00E56718"/>
    <w:rsid w:val="00E6025D"/>
    <w:rsid w:val="00E61ACE"/>
    <w:rsid w:val="00E65523"/>
    <w:rsid w:val="00E67116"/>
    <w:rsid w:val="00E70599"/>
    <w:rsid w:val="00E7088D"/>
    <w:rsid w:val="00E72E71"/>
    <w:rsid w:val="00E81C52"/>
    <w:rsid w:val="00E90529"/>
    <w:rsid w:val="00EA0DDC"/>
    <w:rsid w:val="00EB5BB2"/>
    <w:rsid w:val="00ED7779"/>
    <w:rsid w:val="00EF6214"/>
    <w:rsid w:val="00F1354B"/>
    <w:rsid w:val="00F1419E"/>
    <w:rsid w:val="00F15A2F"/>
    <w:rsid w:val="00F210A0"/>
    <w:rsid w:val="00F26D58"/>
    <w:rsid w:val="00F27608"/>
    <w:rsid w:val="00F30374"/>
    <w:rsid w:val="00F45973"/>
    <w:rsid w:val="00F57983"/>
    <w:rsid w:val="00F616AF"/>
    <w:rsid w:val="00F65485"/>
    <w:rsid w:val="00F773E0"/>
    <w:rsid w:val="00F82459"/>
    <w:rsid w:val="00F83213"/>
    <w:rsid w:val="00F86679"/>
    <w:rsid w:val="00F920DE"/>
    <w:rsid w:val="00FA0504"/>
    <w:rsid w:val="00FA5372"/>
    <w:rsid w:val="00FB01D1"/>
    <w:rsid w:val="00FB7889"/>
    <w:rsid w:val="00FC64AE"/>
    <w:rsid w:val="00FE4BCF"/>
    <w:rsid w:val="00FF230B"/>
    <w:rsid w:val="00FF50C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7650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9B4714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9B4714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9B4714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9B4714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4D138F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6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490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365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548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293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631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864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012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07659CB-AE15-4EE0-993F-FE1FD6A5E57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10</Pages>
  <Words>3430</Words>
  <Characters>19557</Characters>
  <Application>Microsoft Office Word</Application>
  <DocSecurity>0</DocSecurity>
  <Lines>162</Lines>
  <Paragraphs>45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22942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HP</cp:lastModifiedBy>
  <cp:revision>3</cp:revision>
  <cp:lastPrinted>2010-04-22T14:02:00Z</cp:lastPrinted>
  <dcterms:created xsi:type="dcterms:W3CDTF">2017-03-27T11:33:00Z</dcterms:created>
  <dcterms:modified xsi:type="dcterms:W3CDTF">2017-03-28T05:07:00Z</dcterms:modified>
</cp:coreProperties>
</file>