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27.06.2000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18.08.2000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Reklamná a propagačná činnosť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proofErr w:type="spellStart"/>
            <w:r>
              <w:t>Factoring</w:t>
            </w:r>
            <w:proofErr w:type="spellEnd"/>
            <w:r>
              <w:t xml:space="preserve">, </w:t>
            </w:r>
            <w:proofErr w:type="spellStart"/>
            <w:r>
              <w:t>forfeiting</w:t>
            </w:r>
            <w:proofErr w:type="spellEnd"/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745B27" w:rsidRPr="00C9463C" w:rsidRDefault="00745B27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745B27" w:rsidRPr="00F10C88">
        <w:tc>
          <w:tcPr>
            <w:tcW w:w="4393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745B27" w:rsidRPr="00F10C88">
        <w:tc>
          <w:tcPr>
            <w:tcW w:w="4393" w:type="dxa"/>
          </w:tcPr>
          <w:p w:rsidR="00745B27" w:rsidRPr="00C9463C" w:rsidRDefault="00745B27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745B27" w:rsidRPr="00C9463C" w:rsidRDefault="008021BA" w:rsidP="00024DEF">
            <w:pPr>
              <w:pStyle w:val="Zhlavietabukystred"/>
            </w:pPr>
            <w:r>
              <w:t>24.06.2016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745B27" w:rsidRPr="00C9463C" w:rsidRDefault="00745B27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Nadpis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nebol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obstaraný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t>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>
        <w:rPr>
          <w:i/>
          <w:iCs/>
        </w:rPr>
        <w:t>nebol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 w:rsidR="008021BA">
        <w:rPr>
          <w:i/>
          <w:iCs/>
        </w:rPr>
        <w:t>nebol v roku 2016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lastRenderedPageBreak/>
        <w:t xml:space="preserve">zásoby obstarané kúpou </w:t>
      </w:r>
      <w:r>
        <w:rPr>
          <w:i/>
          <w:iCs/>
        </w:rPr>
        <w:t>spoločnosť v roku 201</w:t>
      </w:r>
      <w:r w:rsidR="008021BA">
        <w:rPr>
          <w:i/>
          <w:iCs/>
        </w:rPr>
        <w:t>6</w:t>
      </w:r>
      <w:r>
        <w:rPr>
          <w:i/>
          <w:iCs/>
        </w:rPr>
        <w:t xml:space="preserve"> neobstarala žiadne zásoby,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Nadpis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Nadpis4"/>
      </w:pPr>
      <w:r w:rsidRPr="00C9463C">
        <w:t xml:space="preserve">Rezervy sa účtujú v očakávanej výške záväzku. Spoločnosť </w:t>
      </w:r>
      <w:r>
        <w:t>v roku 2013 rezervy netvorila</w:t>
      </w:r>
      <w:r w:rsidRPr="00C9463C">
        <w:t xml:space="preserve">. </w:t>
      </w:r>
    </w:p>
    <w:p w:rsidR="00745B27" w:rsidRPr="00C9463C" w:rsidRDefault="00745B27" w:rsidP="00616B3C">
      <w:pPr>
        <w:pStyle w:val="Nadpis4"/>
      </w:pPr>
      <w:r w:rsidRPr="00C9463C">
        <w:t>Opravné položky sa tvoria:</w:t>
      </w:r>
      <w:r>
        <w:t xml:space="preserve"> neboli tvorené.</w:t>
      </w:r>
    </w:p>
    <w:p w:rsidR="00745B27" w:rsidRPr="00C9463C" w:rsidRDefault="00745B27" w:rsidP="00A430D2">
      <w:pPr>
        <w:pStyle w:val="Nadpis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 w:rsidR="008021BA">
        <w:t>, z hľadiska účtovného v priebehu 24 mesiacov.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údajoch vykázaných na strane aktív súvahy </w:t>
      </w:r>
    </w:p>
    <w:p w:rsidR="00745B27" w:rsidRPr="00C9463C" w:rsidRDefault="00745B27" w:rsidP="00443DB4">
      <w:pPr>
        <w:pStyle w:val="Nadpis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745B27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45065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45065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7561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7561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28729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28729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8021B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23290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8021B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23290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16336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16336</w:t>
            </w:r>
          </w:p>
        </w:tc>
      </w:tr>
    </w:tbl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7"/>
        <w:gridCol w:w="878"/>
        <w:gridCol w:w="878"/>
        <w:gridCol w:w="879"/>
        <w:gridCol w:w="879"/>
        <w:gridCol w:w="879"/>
        <w:gridCol w:w="879"/>
        <w:gridCol w:w="879"/>
        <w:gridCol w:w="879"/>
        <w:gridCol w:w="880"/>
      </w:tblGrid>
      <w:tr w:rsidR="00745B27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29369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23978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23978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8021BA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44458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25950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4107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4107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8889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21168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3419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23290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2C78E0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2390</w:t>
            </w:r>
          </w:p>
        </w:tc>
      </w:tr>
    </w:tbl>
    <w:p w:rsidR="00745B27" w:rsidRPr="00C9463C" w:rsidRDefault="00745B27" w:rsidP="00B741FE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745B27" w:rsidRPr="00C9463C" w:rsidRDefault="00745B27" w:rsidP="00443DB4">
      <w:pPr>
        <w:pStyle w:val="Nadpis2"/>
        <w:keepNext/>
      </w:pPr>
      <w:r w:rsidRPr="00C9463C">
        <w:lastRenderedPageBreak/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745B27" w:rsidRPr="00F10C88">
        <w:trPr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5D77B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2608" w:type="dxa"/>
            <w:vAlign w:val="center"/>
          </w:tcPr>
          <w:p w:rsidR="00745B27" w:rsidRPr="00C9463C" w:rsidRDefault="002C78E0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5D77B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</w:t>
            </w:r>
          </w:p>
        </w:tc>
        <w:tc>
          <w:tcPr>
            <w:tcW w:w="2608" w:type="dxa"/>
            <w:vAlign w:val="center"/>
          </w:tcPr>
          <w:p w:rsidR="00745B27" w:rsidRPr="00C9463C" w:rsidRDefault="002C78E0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2409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5D77B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608" w:type="dxa"/>
            <w:vAlign w:val="center"/>
          </w:tcPr>
          <w:p w:rsidR="00745B27" w:rsidRPr="00C9463C" w:rsidRDefault="002C78E0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5D77B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</w:t>
            </w:r>
          </w:p>
        </w:tc>
        <w:tc>
          <w:tcPr>
            <w:tcW w:w="2636" w:type="dxa"/>
            <w:vAlign w:val="center"/>
          </w:tcPr>
          <w:p w:rsidR="00745B27" w:rsidRPr="00C9463C" w:rsidRDefault="005D77B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745B27" w:rsidRPr="00C9463C" w:rsidRDefault="00745B27" w:rsidP="00443DB4">
      <w:pPr>
        <w:pStyle w:val="Nadpis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Pr="00C9463C" w:rsidRDefault="00745B27" w:rsidP="000B6428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745B27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5D77B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35824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745B27" w:rsidRPr="00F10C88" w:rsidRDefault="00745B27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5D77B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35824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5D77B4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35824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lastRenderedPageBreak/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26267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26267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5D77B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5D77B4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29350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5D77B4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29350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5D77B4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29350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5D77B4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18995</w:t>
            </w: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5D77B4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29350</w:t>
            </w:r>
          </w:p>
        </w:tc>
        <w:tc>
          <w:tcPr>
            <w:tcW w:w="1250" w:type="pct"/>
            <w:vAlign w:val="center"/>
          </w:tcPr>
          <w:p w:rsidR="00745B27" w:rsidRPr="001937C8" w:rsidRDefault="005D77B4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18995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745B27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745B27" w:rsidRPr="0084171E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Cateringové</w:t>
            </w:r>
            <w:proofErr w:type="spellEnd"/>
            <w:r w:rsidRPr="0084171E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5D77B4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Honorár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745B27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lastRenderedPageBreak/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4095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5D77B4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  <w:r w:rsidR="00D06E3D">
              <w:rPr>
                <w:sz w:val="18"/>
                <w:szCs w:val="18"/>
              </w:rPr>
              <w:t>10</w:t>
            </w: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Služby – </w:t>
            </w:r>
            <w:proofErr w:type="spellStart"/>
            <w:r>
              <w:rPr>
                <w:sz w:val="18"/>
                <w:szCs w:val="18"/>
              </w:rPr>
              <w:t>catering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Ochrana objektu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</w:t>
            </w:r>
          </w:p>
        </w:tc>
      </w:tr>
      <w:tr w:rsidR="00D06E3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E3D" w:rsidRDefault="00D06E3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Zabezpečenie akcie</w:t>
            </w:r>
          </w:p>
        </w:tc>
        <w:tc>
          <w:tcPr>
            <w:tcW w:w="914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</w:tc>
        <w:tc>
          <w:tcPr>
            <w:tcW w:w="915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9500</w:t>
            </w:r>
          </w:p>
        </w:tc>
      </w:tr>
      <w:tr w:rsidR="00D06E3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E3D" w:rsidRDefault="00D06E3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5384</w:t>
            </w:r>
          </w:p>
        </w:tc>
        <w:tc>
          <w:tcPr>
            <w:tcW w:w="915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5586</w:t>
            </w:r>
          </w:p>
        </w:tc>
      </w:tr>
      <w:tr w:rsidR="00D06E3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E3D" w:rsidRDefault="00D06E3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Reklama, webhosting</w:t>
            </w:r>
          </w:p>
        </w:tc>
        <w:tc>
          <w:tcPr>
            <w:tcW w:w="914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915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</w:t>
            </w:r>
          </w:p>
        </w:tc>
      </w:tr>
      <w:tr w:rsidR="00D06E3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D06E3D" w:rsidRDefault="00D06E3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Nahrávky, reklamné služby, práca DJ</w:t>
            </w:r>
          </w:p>
        </w:tc>
        <w:tc>
          <w:tcPr>
            <w:tcW w:w="914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1842</w:t>
            </w:r>
          </w:p>
        </w:tc>
        <w:tc>
          <w:tcPr>
            <w:tcW w:w="915" w:type="pct"/>
            <w:noWrap/>
            <w:vAlign w:val="center"/>
          </w:tcPr>
          <w:p w:rsidR="00D06E3D" w:rsidRDefault="00D06E3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9842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9837E6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9"/>
        <w:gridCol w:w="1760"/>
        <w:gridCol w:w="1758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9837E6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200000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-163520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35824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-199344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-19406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-19406</w:t>
            </w:r>
          </w:p>
        </w:tc>
      </w:tr>
    </w:tbl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745B27" w:rsidRPr="00F10C88" w:rsidTr="00E557EC">
        <w:trPr>
          <w:trHeight w:val="221"/>
          <w:jc w:val="center"/>
        </w:trPr>
        <w:tc>
          <w:tcPr>
            <w:tcW w:w="2205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383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 w:rsidTr="00E557EC">
        <w:trPr>
          <w:jc w:val="center"/>
        </w:trPr>
        <w:tc>
          <w:tcPr>
            <w:tcW w:w="2205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 w:rsidTr="00E557EC">
        <w:trPr>
          <w:trHeight w:val="185"/>
          <w:jc w:val="center"/>
        </w:trPr>
        <w:tc>
          <w:tcPr>
            <w:tcW w:w="2205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7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7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 w:rsidTr="00E557EC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 w:rsidTr="00E557EC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557EC" w:rsidP="00E557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106381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200000</w:t>
            </w:r>
          </w:p>
        </w:tc>
      </w:tr>
      <w:tr w:rsidR="00745B27" w:rsidRPr="00F10C88" w:rsidTr="00E557EC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 w:rsidTr="00E557EC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-100817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-163520</w:t>
            </w:r>
          </w:p>
        </w:tc>
      </w:tr>
      <w:tr w:rsidR="00745B27" w:rsidRPr="00F10C88" w:rsidTr="00E557EC">
        <w:trPr>
          <w:trHeight w:val="330"/>
          <w:jc w:val="center"/>
        </w:trPr>
        <w:tc>
          <w:tcPr>
            <w:tcW w:w="2205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  <w:tc>
          <w:tcPr>
            <w:tcW w:w="1476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-62703</w:t>
            </w:r>
          </w:p>
        </w:tc>
        <w:tc>
          <w:tcPr>
            <w:tcW w:w="147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77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6083</w:t>
            </w: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-3019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-6603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-11495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-30376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</w:t>
            </w: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-7851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-4251</w:t>
            </w: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-18446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-34864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-18446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E557E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-34864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-19406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-20013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-35824</w:t>
            </w: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</w:t>
            </w: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377B5" w:rsidP="005377B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5377B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2629</w:t>
            </w:r>
          </w:p>
        </w:tc>
      </w:tr>
    </w:tbl>
    <w:p w:rsidR="00745B27" w:rsidRPr="00C9463C" w:rsidRDefault="00745B27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  <w:bookmarkStart w:id="0" w:name="_GoBack"/>
      <w:bookmarkEnd w:id="0"/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78C" w:rsidRDefault="00F3378C" w:rsidP="00F30992">
      <w:r>
        <w:separator/>
      </w:r>
    </w:p>
  </w:endnote>
  <w:endnote w:type="continuationSeparator" w:id="0">
    <w:p w:rsidR="00F3378C" w:rsidRDefault="00F3378C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78C" w:rsidRDefault="00F3378C" w:rsidP="00F30992">
      <w:r>
        <w:separator/>
      </w:r>
    </w:p>
  </w:footnote>
  <w:footnote w:type="continuationSeparator" w:id="0">
    <w:p w:rsidR="00F3378C" w:rsidRDefault="00F3378C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77B4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77B4" w:rsidRPr="00F10C88" w:rsidRDefault="005D77B4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7B4" w:rsidRPr="00F10C88" w:rsidRDefault="005D77B4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7B4" w:rsidRPr="00F10C88" w:rsidRDefault="005D77B4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7F0939">
          <w:pPr>
            <w:pStyle w:val="Hlavika"/>
          </w:pPr>
          <w:r>
            <w:t>5</w:t>
          </w:r>
        </w:p>
      </w:tc>
    </w:tr>
  </w:tbl>
  <w:p w:rsidR="005D77B4" w:rsidRPr="007F0939" w:rsidRDefault="005D77B4" w:rsidP="007F0939">
    <w:pPr>
      <w:pStyle w:val="Hlavika"/>
    </w:pPr>
  </w:p>
  <w:p w:rsidR="005D77B4" w:rsidRDefault="005D77B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77B4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77B4" w:rsidRPr="00F10C88" w:rsidRDefault="005D77B4" w:rsidP="00E535CC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7B4" w:rsidRPr="00F10C88" w:rsidRDefault="005D77B4" w:rsidP="00E535CC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77B4" w:rsidRPr="00F10C88" w:rsidRDefault="005D77B4" w:rsidP="00E535CC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D77B4" w:rsidRPr="00F10C88" w:rsidRDefault="005D77B4" w:rsidP="00E535CC">
          <w:pPr>
            <w:pStyle w:val="Hlavika"/>
          </w:pPr>
          <w:r>
            <w:t>5</w:t>
          </w:r>
        </w:p>
      </w:tc>
    </w:tr>
  </w:tbl>
  <w:p w:rsidR="005D77B4" w:rsidRDefault="005D77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E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377B5"/>
    <w:rsid w:val="00542A1D"/>
    <w:rsid w:val="0055024D"/>
    <w:rsid w:val="00553126"/>
    <w:rsid w:val="005553AB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D77B4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59E1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52A"/>
    <w:rsid w:val="007E77BB"/>
    <w:rsid w:val="007F0939"/>
    <w:rsid w:val="007F16DE"/>
    <w:rsid w:val="007F55F1"/>
    <w:rsid w:val="008021BA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37E6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5DB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06E3D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557EC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78C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FFCE379-8F0A-4141-A15B-228DEF0D5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11</Pages>
  <Words>3072</Words>
  <Characters>17515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20546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3</cp:revision>
  <cp:lastPrinted>2017-03-27T07:02:00Z</cp:lastPrinted>
  <dcterms:created xsi:type="dcterms:W3CDTF">2017-03-25T12:17:00Z</dcterms:created>
  <dcterms:modified xsi:type="dcterms:W3CDTF">2017-03-27T07:02:00Z</dcterms:modified>
</cp:coreProperties>
</file>