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osoby:ALTRIX , spol. s r.o.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Sídlo:Skuteckého 6, 974 01 Banská Bystrica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198755</wp:posOffset>
                </wp:positionV>
                <wp:extent cx="5346065" cy="12065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5.3pt" to="455pt,16.05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180975</wp:posOffset>
                </wp:positionV>
                <wp:extent cx="5346065" cy="12065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9pt" to="455.35pt,14.65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87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04"/>
        <w:gridCol w:w="3982"/>
      </w:tblGrid>
      <w:tr>
        <w:trPr/>
        <w:tc>
          <w:tcPr>
            <w:tcW w:w="51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bookmarkStart w:id="0" w:name="_GoBack"/>
      <w:bookmarkEnd w:id="0"/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4"/>
        <w:gridCol w:w="2547"/>
        <w:gridCol w:w="2686"/>
      </w:tblGrid>
      <w:tr>
        <w:trPr/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2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571500</wp:posOffset>
                </wp:positionV>
                <wp:extent cx="5346065" cy="12065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4.65pt" to="454.6pt,45.4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245745</wp:posOffset>
                </wp:positionV>
                <wp:extent cx="5346065" cy="12065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9pt" to="454.6pt,19.7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0"/>
        <w:gridCol w:w="3018"/>
        <w:gridCol w:w="3014"/>
      </w:tblGrid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10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8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1456,09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1354,46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1456,09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1354,46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32882,92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36205,52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1"/>
        <w:gridCol w:w="2119"/>
        <w:gridCol w:w="1975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7"/>
        <w:gridCol w:w="3"/>
        <w:gridCol w:w="1305"/>
        <w:gridCol w:w="1264"/>
        <w:gridCol w:w="1183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8925" cy="343535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816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65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Arial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7pt;height:15.95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7pt;height:15.95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7pt;height:15.95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3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7pt;height:15.95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7pt;height:15.95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7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7pt;height:15.95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1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7pt;height:15.95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21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7pt;height:15.95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7pt;height:15.95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5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7pt;height:15.95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7pt;height:15.95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7pt;height:15.95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3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7pt;height:15.95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3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7pt;height:15.95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7pt;height:15.95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7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7pt;height:15.95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3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7pt;height:15.95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41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7pt;height:15.95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4490" cy="193040"/>
              <wp:effectExtent l="0" t="0" r="0" b="0"/>
              <wp:wrapNone/>
              <wp:docPr id="4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960" cy="1922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6pt;height:15.1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Arial" w:hAnsi="Arial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33327</TotalTime>
  <Application>LibreOffice/5.3.0.3$Windows_x86 LibreOffice_project/7074905676c47b82bbcfbea1aeefc84afe1c50e1</Application>
  <Pages>8</Pages>
  <Words>868</Words>
  <Characters>5494</Characters>
  <CharactersWithSpaces>6288</CharactersWithSpaces>
  <Paragraphs>172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</dc:language>
  <cp:lastModifiedBy/>
  <cp:lastPrinted>2016-01-13T16:38:00Z</cp:lastPrinted>
  <dcterms:modified xsi:type="dcterms:W3CDTF">2017-03-27T11:36:57Z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