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C79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Kontúr &amp; partner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C6279D">
        <w:rPr>
          <w:sz w:val="20"/>
        </w:rPr>
        <w:t>8,25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Nissan </w:t>
            </w:r>
            <w:proofErr w:type="spellStart"/>
            <w:r>
              <w:rPr>
                <w:sz w:val="18"/>
              </w:rPr>
              <w:t>X-trail</w:t>
            </w:r>
            <w:proofErr w:type="spellEnd"/>
            <w:r>
              <w:rPr>
                <w:sz w:val="18"/>
              </w:rPr>
              <w:t xml:space="preserve"> 1,6 </w:t>
            </w:r>
            <w:proofErr w:type="spellStart"/>
            <w:r>
              <w:rPr>
                <w:sz w:val="18"/>
              </w:rPr>
              <w:t>dCi</w:t>
            </w:r>
            <w:proofErr w:type="spellEnd"/>
          </w:p>
        </w:tc>
        <w:tc>
          <w:tcPr>
            <w:tcW w:w="977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5217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Golf 1,4 TSI</w:t>
            </w:r>
          </w:p>
        </w:tc>
        <w:tc>
          <w:tcPr>
            <w:tcW w:w="977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5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4534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C62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Sušiaci tunel na fixáciu farieb</w:t>
            </w:r>
          </w:p>
        </w:tc>
        <w:tc>
          <w:tcPr>
            <w:tcW w:w="977" w:type="dxa"/>
          </w:tcPr>
          <w:p w:rsidR="00AC7913" w:rsidRPr="00D10F5D" w:rsidRDefault="00C62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C62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C62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8111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C6279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6759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C24FB">
    <w:pPr>
      <w:pStyle w:val="Pta"/>
      <w:jc w:val="center"/>
    </w:pPr>
    <w:fldSimple w:instr=" PAGE   \* MERGEFORMAT ">
      <w:r w:rsidR="00C6279D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795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795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3AB8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4FB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630"/>
    <w:rsid w:val="008B2D04"/>
    <w:rsid w:val="008C08A3"/>
    <w:rsid w:val="008C5D41"/>
    <w:rsid w:val="008D3699"/>
    <w:rsid w:val="008E293A"/>
    <w:rsid w:val="008E4DFF"/>
    <w:rsid w:val="008E7213"/>
    <w:rsid w:val="008F01EE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C7955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279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964F7-78A6-466D-AD49-D6AB8F76A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1383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2017-03-28T09:24:00Z</dcterms:created>
  <dcterms:modified xsi:type="dcterms:W3CDTF">2017-03-28T09:24:00Z</dcterms:modified>
</cp:coreProperties>
</file>