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AD403F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</w:t>
      </w:r>
      <w:r w:rsidR="00AD403F">
        <w:rPr>
          <w:rFonts w:ascii="Arial" w:hAnsi="Arial" w:cs="Arial"/>
        </w:rPr>
        <w:t>6</w:t>
      </w:r>
    </w:p>
    <w:p w:rsidR="00C633CC" w:rsidRPr="00DE730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DE730C">
        <w:rPr>
          <w:rFonts w:ascii="Arial" w:hAnsi="Arial" w:cs="Arial"/>
          <w:b/>
          <w:bCs/>
        </w:rPr>
        <w:tab/>
      </w:r>
      <w:r w:rsidR="00DE730C"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DENMAR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A2405D">
        <w:rPr>
          <w:rFonts w:ascii="Arial" w:hAnsi="Arial" w:cs="Arial"/>
        </w:rPr>
        <w:t>Rokošova</w:t>
      </w:r>
      <w:proofErr w:type="spellEnd"/>
      <w:r w:rsidR="00A2405D">
        <w:rPr>
          <w:rFonts w:ascii="Arial" w:hAnsi="Arial" w:cs="Arial"/>
        </w:rPr>
        <w:t xml:space="preserve"> I., 189/7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>951 31  Močenok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47024747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A2405D" w:rsidRPr="00A2405D">
        <w:rPr>
          <w:rFonts w:ascii="Arial" w:hAnsi="Arial" w:cs="Arial"/>
        </w:rPr>
        <w:t>2023713956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  <w:bCs/>
        </w:rPr>
        <w:t>16.02.2013 zápisom do OR Okres. súdu v Trnave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Marek </w:t>
      </w:r>
      <w:proofErr w:type="spellStart"/>
      <w:r w:rsidR="00A2405D">
        <w:rPr>
          <w:rFonts w:ascii="Arial" w:hAnsi="Arial" w:cs="Arial"/>
        </w:rPr>
        <w:t>Lenický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Marek </w:t>
      </w:r>
      <w:proofErr w:type="spellStart"/>
      <w:r w:rsidR="00A2405D">
        <w:rPr>
          <w:rFonts w:ascii="Arial" w:hAnsi="Arial" w:cs="Arial"/>
        </w:rPr>
        <w:t>Lenický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AD403F">
        <w:rPr>
          <w:rFonts w:ascii="Arial" w:hAnsi="Arial" w:cs="Arial"/>
        </w:rPr>
        <w:t>6</w:t>
      </w:r>
      <w:r w:rsidR="00F24149">
        <w:rPr>
          <w:rFonts w:ascii="Arial" w:hAnsi="Arial" w:cs="Arial"/>
        </w:rPr>
        <w:t xml:space="preserve"> dosiahla zisk</w:t>
      </w:r>
      <w:r w:rsidR="00DE730C">
        <w:rPr>
          <w:rFonts w:ascii="Arial" w:hAnsi="Arial" w:cs="Arial"/>
        </w:rPr>
        <w:t>, s ktorým spoločnosť naloží podľa rozhodnutia VZ</w:t>
      </w:r>
      <w:r w:rsidR="00F24149"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DE730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O časovom rozlíšení firma účtovala iba pri poistných zmluvách.</w:t>
      </w:r>
    </w:p>
    <w:p w:rsidR="00DE730C" w:rsidRDefault="00DE730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Spoločnosti nebolo udelené výlučné právo poskytovať služby vo verejnom záujme.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Základné imanie spoločnosti  je 5000,- Eur a je splatené v plnej výške.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naplnila ZRF v zmysle zákona.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9/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</w:t>
      </w:r>
      <w:r w:rsidR="00AD403F">
        <w:rPr>
          <w:rFonts w:ascii="Arial" w:hAnsi="Arial" w:cs="Arial"/>
        </w:rPr>
        <w:t>ť neeviduje na účtoch 325 a 379</w:t>
      </w:r>
      <w:r>
        <w:rPr>
          <w:rFonts w:ascii="Arial" w:hAnsi="Arial" w:cs="Arial"/>
        </w:rPr>
        <w:t xml:space="preserve"> žiadne záväzky.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10/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má 2 zamestnancov</w:t>
      </w:r>
      <w:r w:rsidR="00AD403F">
        <w:rPr>
          <w:rFonts w:ascii="Arial" w:hAnsi="Arial" w:cs="Arial"/>
        </w:rPr>
        <w:t xml:space="preserve"> v trvalom pracovnom pomere a v roku 2016 mala jedného brigá</w:t>
      </w:r>
      <w:r w:rsidR="007B62F5">
        <w:rPr>
          <w:rFonts w:ascii="Arial" w:hAnsi="Arial" w:cs="Arial"/>
        </w:rPr>
        <w:t>d</w:t>
      </w:r>
      <w:r w:rsidR="00AD403F">
        <w:rPr>
          <w:rFonts w:ascii="Arial" w:hAnsi="Arial" w:cs="Arial"/>
        </w:rPr>
        <w:t>nika vysokoškoláka.</w:t>
      </w:r>
      <w:r>
        <w:rPr>
          <w:rFonts w:ascii="Arial" w:hAnsi="Arial" w:cs="Arial"/>
        </w:rPr>
        <w:t xml:space="preserve"> SF </w:t>
      </w:r>
      <w:r w:rsidR="00AD403F">
        <w:rPr>
          <w:rFonts w:ascii="Arial" w:hAnsi="Arial" w:cs="Arial"/>
        </w:rPr>
        <w:t xml:space="preserve">tvorí </w:t>
      </w:r>
      <w:r>
        <w:rPr>
          <w:rFonts w:ascii="Arial" w:hAnsi="Arial" w:cs="Arial"/>
        </w:rPr>
        <w:t>vo výške 1% z objemu hrubých miezd.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11/</w:t>
      </w:r>
      <w:r w:rsidR="00AD40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nemá prenajatý majetok.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D403F" w:rsidRDefault="00AD403F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- 2 –</w:t>
      </w:r>
    </w:p>
    <w:p w:rsidR="00AD403F" w:rsidRDefault="00AD403F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AD403F" w:rsidRDefault="00AD403F" w:rsidP="00AD403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p w:rsidR="00AD403F" w:rsidRDefault="00AD403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AD403F">
        <w:rPr>
          <w:rFonts w:ascii="Arial" w:hAnsi="Arial" w:cs="Arial"/>
        </w:rPr>
        <w:t>6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B75DAC" w:rsidRPr="00B75DAC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B75DAC" w:rsidRPr="00B75DAC" w:rsidRDefault="00B75DAC" w:rsidP="00B75DAC">
      <w:pPr>
        <w:ind w:left="3600" w:firstLine="720"/>
        <w:rPr>
          <w:rFonts w:ascii="Arial" w:hAnsi="Arial" w:cs="Arial"/>
          <w:b/>
          <w:sz w:val="24"/>
          <w:szCs w:val="24"/>
        </w:rPr>
      </w:pPr>
      <w:r w:rsidRPr="00B75DAC">
        <w:rPr>
          <w:rFonts w:ascii="Arial" w:hAnsi="Arial" w:cs="Arial"/>
          <w:b/>
          <w:sz w:val="24"/>
          <w:szCs w:val="24"/>
        </w:rPr>
        <w:t>Článok IV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Všetky tržby má spoločnosť z bežnej hospodárskej činnosti, ktoré boli fakturované  za hlavný predmet činnosti t.j. projektové práce  a za tovar.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Firma neprijala dary.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Firma neprijala dotácie ani granty.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Spoločnosť neúčtovala o finančných výnosoch, kurzových ziskoch ani kurzových stratách.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Na účte </w:t>
      </w:r>
      <w:r w:rsidR="00876896">
        <w:rPr>
          <w:rFonts w:ascii="Arial" w:hAnsi="Arial" w:cs="Arial"/>
          <w:sz w:val="24"/>
          <w:szCs w:val="24"/>
        </w:rPr>
        <w:t xml:space="preserve">518 </w:t>
      </w:r>
      <w:r w:rsidRPr="00B75DAC">
        <w:rPr>
          <w:rFonts w:ascii="Arial" w:hAnsi="Arial" w:cs="Arial"/>
          <w:sz w:val="24"/>
          <w:szCs w:val="24"/>
        </w:rPr>
        <w:t>ostatné služby spoločnosť účtovala iba o bežných službách súvisiacich s činnosťou spoločnosti – notárske služby,  vedenie účtovníctva, telefón, internet, pošta, projektové práce</w:t>
      </w:r>
      <w:r w:rsidR="00876896">
        <w:rPr>
          <w:rFonts w:ascii="Arial" w:hAnsi="Arial" w:cs="Arial"/>
          <w:sz w:val="24"/>
          <w:szCs w:val="24"/>
        </w:rPr>
        <w:t>, inžinierske a kresličské práce</w:t>
      </w:r>
      <w:r w:rsidRPr="00B75DAC">
        <w:rPr>
          <w:rFonts w:ascii="Arial" w:hAnsi="Arial" w:cs="Arial"/>
          <w:sz w:val="24"/>
          <w:szCs w:val="24"/>
        </w:rPr>
        <w:t>.</w:t>
      </w:r>
    </w:p>
    <w:p w:rsid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Spoločnosť nemá povinnosť overenia účtovnej závierky audítorom.</w:t>
      </w:r>
    </w:p>
    <w:p w:rsidR="00B75DAC" w:rsidRDefault="00B75DAC" w:rsidP="00B75DAC">
      <w:pPr>
        <w:pStyle w:val="Odstavecseseznamem"/>
        <w:rPr>
          <w:rFonts w:ascii="Arial" w:hAnsi="Arial" w:cs="Arial"/>
          <w:sz w:val="24"/>
          <w:szCs w:val="24"/>
        </w:rPr>
      </w:pPr>
    </w:p>
    <w:p w:rsidR="00B75DAC" w:rsidRDefault="00B75DAC" w:rsidP="00B75DAC">
      <w:pPr>
        <w:ind w:left="2880"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neúčtovala na podsúvahových účtoch.</w:t>
      </w:r>
    </w:p>
    <w:p w:rsidR="00B75DAC" w:rsidRDefault="00B75DAC" w:rsidP="00B75DAC">
      <w:pPr>
        <w:rPr>
          <w:b/>
          <w:sz w:val="24"/>
          <w:szCs w:val="24"/>
        </w:rPr>
      </w:pPr>
    </w:p>
    <w:p w:rsidR="00B75DAC" w:rsidRDefault="00B75DAC" w:rsidP="00B75DAC">
      <w:pPr>
        <w:ind w:left="2880"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- </w:t>
      </w:r>
      <w:r w:rsidRPr="00B75DAC">
        <w:rPr>
          <w:rFonts w:ascii="Arial" w:hAnsi="Arial" w:cs="Arial"/>
          <w:sz w:val="24"/>
          <w:szCs w:val="24"/>
        </w:rPr>
        <w:tab/>
        <w:t>Spoločnosť nemá majetok, ktorý by vznikol v dôsledku minulých udalostí.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nemá pasíva, ktoré by vznikli v dôsledku minulých udalostí.</w:t>
      </w:r>
    </w:p>
    <w:p w:rsidR="00B75DAC" w:rsidRPr="00B75DAC" w:rsidRDefault="00876896" w:rsidP="00B75DA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ab/>
        <w:t>Spoločnosť nemá</w:t>
      </w:r>
      <w:r w:rsidR="00B75DAC" w:rsidRPr="00B75DAC">
        <w:rPr>
          <w:rFonts w:ascii="Arial" w:hAnsi="Arial" w:cs="Arial"/>
          <w:sz w:val="24"/>
          <w:szCs w:val="24"/>
        </w:rPr>
        <w:t xml:space="preserve"> finančné povinnosti, o ktorých sa neúčtuje.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nevlastní kultúrne pamiatky.</w:t>
      </w:r>
    </w:p>
    <w:p w:rsidR="00B75DAC" w:rsidRPr="00B75DAC" w:rsidRDefault="00B75DAC" w:rsidP="00B75DAC">
      <w:pPr>
        <w:ind w:left="705" w:hanging="705"/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- </w:t>
      </w:r>
      <w:r w:rsidRPr="00B75DAC">
        <w:rPr>
          <w:rFonts w:ascii="Arial" w:hAnsi="Arial" w:cs="Arial"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B75DAC" w:rsidRPr="00B75DAC" w:rsidRDefault="00B75DAC" w:rsidP="00B75DAC">
      <w:pPr>
        <w:pStyle w:val="Odstavecseseznamem"/>
        <w:rPr>
          <w:rFonts w:ascii="Arial" w:hAnsi="Arial" w:cs="Arial"/>
          <w:sz w:val="24"/>
          <w:szCs w:val="24"/>
        </w:rPr>
      </w:pPr>
    </w:p>
    <w:p w:rsidR="00B75DAC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C633CC" w:rsidP="00AD403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DE730C">
        <w:rPr>
          <w:rFonts w:ascii="Arial" w:hAnsi="Arial" w:cs="Arial"/>
        </w:rPr>
        <w:t>29.03.</w:t>
      </w:r>
      <w:r w:rsidR="00AD403F">
        <w:rPr>
          <w:rFonts w:ascii="Arial" w:hAnsi="Arial" w:cs="Arial"/>
        </w:rPr>
        <w:t>2017</w:t>
      </w:r>
      <w:r w:rsidR="00B75DAC">
        <w:rPr>
          <w:rFonts w:ascii="Arial" w:hAnsi="Arial" w:cs="Arial"/>
        </w:rPr>
        <w:tab/>
      </w:r>
      <w:r w:rsidR="00B75DAC">
        <w:rPr>
          <w:rFonts w:ascii="Arial" w:hAnsi="Arial" w:cs="Arial"/>
        </w:rPr>
        <w:tab/>
        <w:t xml:space="preserve">Ing. Marek </w:t>
      </w:r>
      <w:proofErr w:type="spellStart"/>
      <w:r w:rsidR="00B75DAC">
        <w:rPr>
          <w:rFonts w:ascii="Arial" w:hAnsi="Arial" w:cs="Arial"/>
        </w:rPr>
        <w:t>Lenický</w:t>
      </w:r>
      <w:proofErr w:type="spellEnd"/>
      <w:r w:rsidR="00B75DAC">
        <w:rPr>
          <w:rFonts w:ascii="Arial" w:hAnsi="Arial" w:cs="Arial"/>
        </w:rPr>
        <w:t>, konateľ</w:t>
      </w: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347AFC"/>
    <w:rsid w:val="006856F7"/>
    <w:rsid w:val="007B62F5"/>
    <w:rsid w:val="00876896"/>
    <w:rsid w:val="00A17030"/>
    <w:rsid w:val="00A2405D"/>
    <w:rsid w:val="00AD403F"/>
    <w:rsid w:val="00B75DAC"/>
    <w:rsid w:val="00C562A1"/>
    <w:rsid w:val="00C633CC"/>
    <w:rsid w:val="00C76FBB"/>
    <w:rsid w:val="00D53E62"/>
    <w:rsid w:val="00DE730C"/>
    <w:rsid w:val="00E73C35"/>
    <w:rsid w:val="00ED1868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75DAC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2017-03-29T08:30:00Z</dcterms:created>
  <dcterms:modified xsi:type="dcterms:W3CDTF">2017-03-29T08:30:00Z</dcterms:modified>
</cp:coreProperties>
</file>