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2041" w:rsidRDefault="0003488E" w:rsidP="0003488E">
      <w:pPr>
        <w:jc w:val="center"/>
      </w:pPr>
      <w:r>
        <w:t>Poznámky</w:t>
      </w:r>
    </w:p>
    <w:p w:rsidR="0003488E" w:rsidRDefault="0003488E" w:rsidP="0003488E">
      <w:pPr>
        <w:jc w:val="center"/>
      </w:pPr>
    </w:p>
    <w:p w:rsidR="0003488E" w:rsidRDefault="00CF3D90" w:rsidP="0003488E">
      <w:proofErr w:type="spellStart"/>
      <w:r>
        <w:t>Haner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Podubenec</w:t>
      </w:r>
      <w:proofErr w:type="spellEnd"/>
      <w:r>
        <w:t xml:space="preserve"> 48/13, 013 06  Terchová</w:t>
      </w:r>
    </w:p>
    <w:p w:rsidR="0003488E" w:rsidRDefault="0003488E" w:rsidP="0003488E">
      <w:r>
        <w:t>IČO:</w:t>
      </w:r>
      <w:r w:rsidR="00CF3D90">
        <w:t>50332066</w:t>
      </w:r>
      <w:r>
        <w:tab/>
      </w:r>
      <w:r>
        <w:tab/>
        <w:t>IČ DPH:</w:t>
      </w:r>
      <w:r w:rsidR="00CF3D90">
        <w:t>SK2120278853</w:t>
      </w:r>
      <w:r>
        <w:tab/>
        <w:t xml:space="preserve">DIČ: </w:t>
      </w:r>
      <w:r w:rsidR="00CF3D90">
        <w:t>2120278853</w:t>
      </w:r>
    </w:p>
    <w:p w:rsidR="0003488E" w:rsidRDefault="00CF3D90" w:rsidP="0003488E">
      <w:r>
        <w:t>Forma podnikania: PO</w:t>
      </w:r>
    </w:p>
    <w:p w:rsidR="0003488E" w:rsidRDefault="00CF3D90" w:rsidP="0003488E">
      <w:r>
        <w:t>Priemerný počet zamestnancov: 0</w:t>
      </w:r>
    </w:p>
    <w:p w:rsidR="0003488E" w:rsidRDefault="0003488E" w:rsidP="0003488E">
      <w:r>
        <w:t>Jednotka účtuje v sústave podvojného účtovníctva.</w:t>
      </w:r>
    </w:p>
    <w:p w:rsidR="0003488E" w:rsidRDefault="00CF3D90" w:rsidP="0003488E">
      <w:r>
        <w:t>Majetok vlastní hnuteľný.</w:t>
      </w:r>
    </w:p>
    <w:p w:rsidR="0003488E" w:rsidRDefault="0003488E" w:rsidP="0003488E">
      <w:r>
        <w:t>Peňažné prostriedky pohľadávok a záväzkov boli oceňované menovitou hodnotou.</w:t>
      </w:r>
    </w:p>
    <w:p w:rsidR="0003488E" w:rsidRDefault="0003488E" w:rsidP="0003488E">
      <w:r>
        <w:t xml:space="preserve">Informácie k údajom strana aktív súvahy: </w:t>
      </w:r>
      <w:r w:rsidR="00CF3D90">
        <w:t>30 564</w:t>
      </w:r>
      <w:r>
        <w:t>€</w:t>
      </w:r>
    </w:p>
    <w:p w:rsidR="0003488E" w:rsidRDefault="0003488E" w:rsidP="0003488E">
      <w:r>
        <w:t xml:space="preserve">Informácie k údajom strana pasív súvahy: </w:t>
      </w:r>
      <w:r w:rsidR="00CF3D90">
        <w:t>9 479</w:t>
      </w:r>
      <w:r>
        <w:t>€</w:t>
      </w:r>
    </w:p>
    <w:p w:rsidR="0003488E" w:rsidRDefault="0003488E" w:rsidP="0003488E">
      <w:r>
        <w:t>Zostatok</w:t>
      </w:r>
      <w:r w:rsidR="00CF3D90">
        <w:t xml:space="preserve"> bankový účet a pokladnica: 12 820</w:t>
      </w:r>
      <w:r>
        <w:t>€</w:t>
      </w:r>
    </w:p>
    <w:p w:rsidR="0003488E" w:rsidRDefault="0003488E" w:rsidP="0003488E">
      <w:r>
        <w:t>Účtovná jednotka nemá dlhodobé pohľadávky a záväzky.</w:t>
      </w:r>
    </w:p>
    <w:p w:rsidR="0003488E" w:rsidRDefault="0003488E" w:rsidP="0003488E">
      <w:r>
        <w:t>Účtovná jednotka dosiahla za ro</w:t>
      </w:r>
      <w:r w:rsidR="00386B37">
        <w:t xml:space="preserve">k </w:t>
      </w:r>
      <w:r w:rsidR="00CF3D90">
        <w:t>2016 Hospodársky výsledok : 3 910</w:t>
      </w:r>
      <w:bookmarkStart w:id="0" w:name="_GoBack"/>
      <w:bookmarkEnd w:id="0"/>
      <w:r>
        <w:t>€</w:t>
      </w:r>
    </w:p>
    <w:sectPr w:rsidR="000348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88E"/>
    <w:rsid w:val="0003488E"/>
    <w:rsid w:val="00232041"/>
    <w:rsid w:val="00386B37"/>
    <w:rsid w:val="00CF3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11EFD2-D50C-4906-B8E5-E8FBCC5C3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48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48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FARMA</dc:creator>
  <cp:keywords/>
  <dc:description/>
  <cp:lastModifiedBy>FARMA</cp:lastModifiedBy>
  <cp:revision>4</cp:revision>
  <cp:lastPrinted>2017-03-29T13:13:00Z</cp:lastPrinted>
  <dcterms:created xsi:type="dcterms:W3CDTF">2017-03-29T13:06:00Z</dcterms:created>
  <dcterms:modified xsi:type="dcterms:W3CDTF">2017-03-29T14:06:00Z</dcterms:modified>
</cp:coreProperties>
</file>