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 Pókatelek 4407/9, Dunajská Streda</w:t>
            </w:r>
          </w:p>
        </w:tc>
      </w:tr>
      <w:tr w:rsidR="004534D4" w:rsidRPr="003E7910" w:rsidTr="00E214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1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46365036          DIČ:  2023343971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21499" w:rsidRDefault="007B0660" w:rsidP="00E2149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1499">
        <w:rPr>
          <w:rFonts w:cs="Arial"/>
          <w:szCs w:val="22"/>
        </w:rPr>
        <w:t xml:space="preserve"> veľkoobchod s obilím, nespracovaným tabakom, semenami a krmivom  </w:t>
      </w:r>
    </w:p>
    <w:p w:rsidR="003E7910" w:rsidRPr="003E7910" w:rsidRDefault="003E7910" w:rsidP="00E2149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214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4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4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14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14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1499" w:rsidP="00E21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1499" w:rsidP="00E21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214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21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214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214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4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1499" w:rsidP="00E214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1499" w:rsidP="00E21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1499">
        <w:rPr>
          <w:rFonts w:cs="Arial"/>
          <w:szCs w:val="22"/>
        </w:rPr>
        <w:t>30.03.2016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21499" w:rsidRPr="003E7910" w:rsidRDefault="00E21499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4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Matus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14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4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E21499">
        <w:rPr>
          <w:szCs w:val="22"/>
        </w:rPr>
        <w:t xml:space="preserve"> –nemá náplň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E21499">
        <w:rPr>
          <w:szCs w:val="22"/>
        </w:rPr>
        <w:t>– 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="00E21499">
        <w:rPr>
          <w:szCs w:val="22"/>
        </w:rPr>
        <w:t xml:space="preserve"> 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14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21499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>o dlhodobom hmotnom majetku</w:t>
      </w:r>
      <w:r w:rsidR="00E21499">
        <w:rPr>
          <w:b/>
          <w:szCs w:val="22"/>
        </w:rPr>
        <w:t xml:space="preserve"> – nemá náplň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E21499">
        <w:rPr>
          <w:szCs w:val="22"/>
        </w:rPr>
        <w:t xml:space="preserve"> –nemá náplň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E21499">
        <w:rPr>
          <w:bCs w:val="0"/>
          <w:kern w:val="0"/>
          <w:szCs w:val="22"/>
        </w:rPr>
        <w:t>– nemá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E21499">
        <w:rPr>
          <w:szCs w:val="22"/>
        </w:rPr>
        <w:t xml:space="preserve"> – nemá náplň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E21499">
        <w:rPr>
          <w:szCs w:val="22"/>
        </w:rPr>
        <w:t>– nemá náplň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E21499">
        <w:rPr>
          <w:szCs w:val="22"/>
        </w:rPr>
        <w:t xml:space="preserve"> –nemá náplň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5427B7">
        <w:rPr>
          <w:szCs w:val="22"/>
        </w:rPr>
        <w:t> </w:t>
      </w:r>
      <w:r w:rsidRPr="003F477D">
        <w:rPr>
          <w:szCs w:val="22"/>
        </w:rPr>
        <w:t>zásobám</w:t>
      </w:r>
      <w:r w:rsidR="005427B7">
        <w:rPr>
          <w:szCs w:val="22"/>
        </w:rPr>
        <w:t xml:space="preserve"> –nemá náplň</w:t>
      </w:r>
    </w:p>
    <w:p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5427B7">
        <w:rPr>
          <w:szCs w:val="22"/>
        </w:rPr>
        <w:t>– nemá náplň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427B7">
        <w:rPr>
          <w:szCs w:val="22"/>
        </w:rPr>
        <w:t xml:space="preserve"> nemá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5427B7">
        <w:rPr>
          <w:szCs w:val="22"/>
        </w:rPr>
        <w:t>– nemá náplň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  <w:p w:rsidR="005427B7" w:rsidRPr="003F477D" w:rsidRDefault="005427B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4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37665"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4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4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427B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27B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27B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69490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5427B7">
        <w:rPr>
          <w:szCs w:val="22"/>
        </w:rPr>
        <w:t>- 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27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10834</w:t>
            </w:r>
          </w:p>
        </w:tc>
        <w:tc>
          <w:tcPr>
            <w:tcW w:w="2405" w:type="dxa"/>
            <w:vAlign w:val="center"/>
          </w:tcPr>
          <w:p w:rsidR="0003344F" w:rsidRPr="003F477D" w:rsidRDefault="005427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27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8259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427B7">
        <w:rPr>
          <w:szCs w:val="22"/>
          <w:lang w:eastAsia="sk-SK"/>
        </w:rPr>
        <w:t>-nemá náplň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427B7">
        <w:rPr>
          <w:szCs w:val="22"/>
        </w:rPr>
        <w:t>–nemá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5427B7">
        <w:rPr>
          <w:szCs w:val="22"/>
        </w:rPr>
        <w:t xml:space="preserve"> –nemá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5427B7">
        <w:rPr>
          <w:szCs w:val="22"/>
        </w:rPr>
        <w:t xml:space="preserve"> –nemá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27B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27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27B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427B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7B7">
              <w:rPr>
                <w:szCs w:val="22"/>
              </w:rPr>
              <w:t>391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7B7">
              <w:rPr>
                <w:szCs w:val="22"/>
              </w:rPr>
              <w:t>420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7B7">
              <w:rPr>
                <w:szCs w:val="22"/>
              </w:rPr>
              <w:t>391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7B7">
              <w:rPr>
                <w:szCs w:val="22"/>
              </w:rPr>
              <w:t>420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2EEC" w:rsidRDefault="00C52EEC" w:rsidP="00465A3F">
      <w:pPr>
        <w:spacing w:before="120" w:after="0" w:line="240" w:lineRule="auto"/>
        <w:rPr>
          <w:szCs w:val="22"/>
        </w:rPr>
      </w:pPr>
    </w:p>
    <w:p w:rsidR="00C52EEC" w:rsidRDefault="00C52EEC" w:rsidP="00465A3F">
      <w:pPr>
        <w:spacing w:before="120" w:after="0" w:line="240" w:lineRule="auto"/>
        <w:rPr>
          <w:szCs w:val="22"/>
        </w:rPr>
      </w:pPr>
    </w:p>
    <w:p w:rsidR="00C52EEC" w:rsidRDefault="00C52EEC" w:rsidP="00465A3F">
      <w:pPr>
        <w:spacing w:before="120" w:after="0" w:line="240" w:lineRule="auto"/>
        <w:rPr>
          <w:szCs w:val="22"/>
        </w:rPr>
      </w:pPr>
    </w:p>
    <w:p w:rsidR="0003344F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52E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391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391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52E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52EEC">
        <w:rPr>
          <w:szCs w:val="22"/>
        </w:rPr>
        <w:t xml:space="preserve"> –nemá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C52EEC">
        <w:rPr>
          <w:szCs w:val="22"/>
        </w:rPr>
        <w:t xml:space="preserve"> – nemá náplň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EEC" w:rsidP="00C52EEC">
            <w:pPr>
              <w:rPr>
                <w:szCs w:val="22"/>
              </w:rPr>
            </w:pPr>
            <w:r>
              <w:rPr>
                <w:szCs w:val="22"/>
              </w:rPr>
              <w:t>Quatrocar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Quatrocar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C52EEC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C52EEC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C52EE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2EE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C52EEC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C52EE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52E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31275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C52E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31725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C52EEC">
        <w:rPr>
          <w:szCs w:val="22"/>
        </w:rPr>
        <w:t>– nemá náplň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C52EEC">
        <w:rPr>
          <w:szCs w:val="22"/>
        </w:rPr>
        <w:t xml:space="preserve"> – nemá náplň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C52EEC">
        <w:rPr>
          <w:szCs w:val="22"/>
        </w:rPr>
        <w:t xml:space="preserve"> –nemá náplň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C52EEC">
        <w:rPr>
          <w:szCs w:val="22"/>
        </w:rPr>
        <w:t xml:space="preserve"> – nemá náplň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2E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2E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C52EEC">
        <w:rPr>
          <w:szCs w:val="22"/>
        </w:rPr>
        <w:t>- nemá náplň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C52EEC">
        <w:rPr>
          <w:szCs w:val="22"/>
        </w:rPr>
        <w:t> </w:t>
      </w:r>
      <w:r w:rsidRPr="003F477D">
        <w:rPr>
          <w:szCs w:val="22"/>
        </w:rPr>
        <w:t>príjmov</w:t>
      </w:r>
      <w:r w:rsidR="00C52EEC">
        <w:rPr>
          <w:szCs w:val="22"/>
        </w:rPr>
        <w:t xml:space="preserve"> – nemá náplň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EC" w:rsidRPr="003F477D" w:rsidRDefault="00C52EEC" w:rsidP="00C52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EC" w:rsidRDefault="00C52EE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EC" w:rsidRDefault="00C52EE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EC" w:rsidRDefault="00C52EE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EC" w:rsidRPr="003F477D" w:rsidRDefault="00C52EE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4586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8809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EEC">
              <w:rPr>
                <w:szCs w:val="22"/>
              </w:rPr>
              <w:t>2852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F61" w:rsidRDefault="00A93F61" w:rsidP="00107589">
      <w:pPr>
        <w:spacing w:after="0" w:line="240" w:lineRule="auto"/>
      </w:pPr>
      <w:r>
        <w:separator/>
      </w:r>
    </w:p>
  </w:endnote>
  <w:endnote w:type="continuationSeparator" w:id="1">
    <w:p w:rsidR="00A93F61" w:rsidRDefault="00A93F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499" w:rsidRPr="00981468" w:rsidRDefault="00E214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302F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F61" w:rsidRDefault="00A93F61" w:rsidP="00107589">
      <w:pPr>
        <w:spacing w:after="0" w:line="240" w:lineRule="auto"/>
      </w:pPr>
      <w:r>
        <w:separator/>
      </w:r>
    </w:p>
  </w:footnote>
  <w:footnote w:type="continuationSeparator" w:id="1">
    <w:p w:rsidR="00A93F61" w:rsidRDefault="00A93F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214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1499" w:rsidRPr="003F477D" w:rsidRDefault="00E214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499" w:rsidRPr="003F477D" w:rsidRDefault="00E2149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2023343971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1499" w:rsidRPr="004268D2" w:rsidRDefault="00E2149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499" w:rsidRPr="004268D2" w:rsidRDefault="00E214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7B7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D9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02F"/>
    <w:rsid w:val="00A31E34"/>
    <w:rsid w:val="00A533B1"/>
    <w:rsid w:val="00A5552F"/>
    <w:rsid w:val="00A62542"/>
    <w:rsid w:val="00A657E1"/>
    <w:rsid w:val="00A8025E"/>
    <w:rsid w:val="00A93F6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EE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499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2632</Words>
  <Characters>15005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2017-03-29T15:04:00Z</dcterms:created>
  <dcterms:modified xsi:type="dcterms:W3CDTF">2017-03-29T15:04:00Z</dcterms:modified>
</cp:coreProperties>
</file>