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90"/>
        <w:gridCol w:w="2165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12"/>
        <w:gridCol w:w="312"/>
        <w:gridCol w:w="312"/>
        <w:gridCol w:w="312"/>
      </w:tblGrid>
      <w:tr w:rsidR="00AC4297" w:rsidRPr="00D90FC4" w:rsidTr="00CF6AEA">
        <w:tc>
          <w:tcPr>
            <w:tcW w:w="3061" w:type="dxa"/>
            <w:vAlign w:val="center"/>
          </w:tcPr>
          <w:p w:rsidR="00AC4297" w:rsidRPr="00D90FC4" w:rsidRDefault="00AC4297" w:rsidP="00CF6AE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AC4297" w:rsidRPr="00D90FC4" w:rsidRDefault="00AC4297" w:rsidP="00CF6AE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AC4297" w:rsidRPr="00D90FC4" w:rsidRDefault="00AC4297" w:rsidP="00CF6A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AC4297" w:rsidRPr="00D90FC4" w:rsidRDefault="00AC4297" w:rsidP="00CF6A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AC4297" w:rsidRPr="00D90FC4" w:rsidRDefault="00AC4297" w:rsidP="00CF6A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AC4297" w:rsidRPr="00D90FC4" w:rsidRDefault="00AC4297" w:rsidP="00CF6A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AC4297" w:rsidRPr="00D90FC4" w:rsidRDefault="00AC4297" w:rsidP="00CF6A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AC4297" w:rsidRPr="00D90FC4" w:rsidRDefault="00AC4297" w:rsidP="00CF6A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AC4297" w:rsidRPr="00D90FC4" w:rsidRDefault="00AC4297" w:rsidP="00CF6A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AC4297" w:rsidRPr="00D90FC4" w:rsidRDefault="00AC4297" w:rsidP="00CF6A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AC4297" w:rsidRPr="00D90FC4" w:rsidRDefault="00AC4297" w:rsidP="00CF6A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AC4297" w:rsidRPr="00D90FC4" w:rsidRDefault="00AC4297" w:rsidP="00CF6A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AC4297" w:rsidRPr="00D90FC4" w:rsidRDefault="00AC4297" w:rsidP="00CF6A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AC4297" w:rsidRPr="00D90FC4" w:rsidRDefault="00AC4297" w:rsidP="00CF6A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AC4297" w:rsidRPr="00D90FC4" w:rsidRDefault="00AC4297" w:rsidP="00CF6AE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AC4297" w:rsidRPr="00D90FC4" w:rsidRDefault="00AC4297" w:rsidP="00AC4297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AC4297" w:rsidRPr="0066533F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201</w:t>
      </w:r>
      <w:r w:rsidR="005D79A9">
        <w:rPr>
          <w:b/>
          <w:sz w:val="24"/>
        </w:rPr>
        <w:t>6</w:t>
      </w:r>
    </w:p>
    <w:p w:rsidR="00AC4297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:rsidR="00AC4297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AC4297" w:rsidRPr="0066533F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AC4297" w:rsidRPr="0066533F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>
        <w:rPr>
          <w:rFonts w:cs="Arial Narrow"/>
          <w:b/>
          <w:sz w:val="22"/>
          <w:szCs w:val="22"/>
          <w:u w:val="single"/>
        </w:rPr>
        <w:t>I</w:t>
      </w:r>
      <w:r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60"/>
        <w:gridCol w:w="1260"/>
        <w:gridCol w:w="3332"/>
        <w:gridCol w:w="3332"/>
      </w:tblGrid>
      <w:tr w:rsidR="00AC4297" w:rsidRPr="0066533F" w:rsidTr="00CF6AEA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CF6AE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CF6AE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>
              <w:rPr>
                <w:rFonts w:cs="Arial Narrow"/>
                <w:b/>
                <w:sz w:val="22"/>
                <w:szCs w:val="22"/>
              </w:rPr>
              <w:t>Poliklinika Sabinov, n. o.</w:t>
            </w:r>
          </w:p>
        </w:tc>
      </w:tr>
      <w:tr w:rsidR="00AC4297" w:rsidRPr="0066533F" w:rsidTr="00CF6AEA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CF6AE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CF6AE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SNP 1, 083 01  S a b i n o v</w:t>
            </w:r>
          </w:p>
        </w:tc>
      </w:tr>
      <w:tr w:rsidR="00AC4297" w:rsidRPr="0066533F" w:rsidTr="00CF6AEA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CF6AE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CF6AE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AC4297" w:rsidRPr="0066533F" w:rsidTr="00CF6AEA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CF6AE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CF6AE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KÚ Prešov, č. OVVS-116/2005-NO, od 1. 7. 2005</w:t>
            </w:r>
          </w:p>
        </w:tc>
      </w:tr>
      <w:tr w:rsidR="00AC4297" w:rsidRPr="0066533F" w:rsidTr="00CF6AEA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CF6AE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CF6AE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CF6AE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>
              <w:rPr>
                <w:rFonts w:cs="Arial Narrow"/>
                <w:sz w:val="22"/>
                <w:szCs w:val="22"/>
              </w:rPr>
              <w:t>37 886 827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CF6AE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>
              <w:rPr>
                <w:rFonts w:cs="Arial Narrow"/>
                <w:sz w:val="22"/>
                <w:szCs w:val="22"/>
              </w:rPr>
              <w:t>202 </w:t>
            </w:r>
            <w:proofErr w:type="spellStart"/>
            <w:r>
              <w:rPr>
                <w:rFonts w:cs="Arial Narrow"/>
                <w:sz w:val="22"/>
                <w:szCs w:val="22"/>
              </w:rPr>
              <w:t>202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4345</w:t>
            </w:r>
          </w:p>
        </w:tc>
      </w:tr>
      <w:tr w:rsidR="00AC4297" w:rsidRPr="0066533F" w:rsidTr="00CF6AEA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CF6AE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E04F82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201</w:t>
            </w:r>
            <w:r w:rsidR="00E04F82">
              <w:rPr>
                <w:rFonts w:cs="Arial Narrow"/>
                <w:sz w:val="22"/>
                <w:szCs w:val="22"/>
              </w:rPr>
              <w:t>6</w:t>
            </w:r>
          </w:p>
        </w:tc>
      </w:tr>
    </w:tbl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(Údaje podľa článku I/4, článku III a článku IV - sa uvádzajú v textovej podobe a tabuľkovej podobe).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účtovnej jednotky, dátum založenia alebo zriadenia účtovnej jednotky: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413C5D">
        <w:rPr>
          <w:b/>
          <w:sz w:val="22"/>
          <w:szCs w:val="22"/>
        </w:rPr>
        <w:t>Zakladateľ:</w:t>
      </w:r>
      <w:r>
        <w:rPr>
          <w:sz w:val="22"/>
          <w:szCs w:val="22"/>
        </w:rPr>
        <w:t xml:space="preserve"> Mesto Sabinov, Námestie slobody 57, IČO: 327 735, zastúpené Ing. Petrom </w:t>
      </w:r>
      <w:proofErr w:type="spellStart"/>
      <w:r>
        <w:rPr>
          <w:sz w:val="22"/>
          <w:szCs w:val="22"/>
        </w:rPr>
        <w:t>Molčanom</w:t>
      </w:r>
      <w:proofErr w:type="spellEnd"/>
      <w:r>
        <w:rPr>
          <w:sz w:val="22"/>
          <w:szCs w:val="22"/>
        </w:rPr>
        <w:t>, primátorom mesta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 členoch štatutárnych orgánov</w:t>
      </w:r>
      <w:r w:rsidRPr="0066533F"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Riaditeľom neziskovej organizácie a štatutárnym zástupcom je Ing. Miroslav </w:t>
      </w:r>
      <w:proofErr w:type="spellStart"/>
      <w:r>
        <w:rPr>
          <w:sz w:val="22"/>
          <w:szCs w:val="22"/>
        </w:rPr>
        <w:t>Čekan</w:t>
      </w:r>
      <w:proofErr w:type="spellEnd"/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Správna rada je najvyšším orgánom spoločnosti. Schvaľuje rozpočet, závierku a rozhoduje o zásadných a dôležitých veciach v neziskovej organizácii.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Členmi správnej rady sú: doc. Ing. Juraj </w:t>
      </w:r>
      <w:proofErr w:type="spellStart"/>
      <w:r>
        <w:rPr>
          <w:sz w:val="22"/>
          <w:szCs w:val="22"/>
        </w:rPr>
        <w:t>Ružbarský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PhD</w:t>
      </w:r>
      <w:proofErr w:type="spellEnd"/>
      <w:r>
        <w:rPr>
          <w:sz w:val="22"/>
          <w:szCs w:val="22"/>
        </w:rPr>
        <w:t xml:space="preserve">, Mgr. Eva </w:t>
      </w:r>
      <w:proofErr w:type="spellStart"/>
      <w:r>
        <w:rPr>
          <w:sz w:val="22"/>
          <w:szCs w:val="22"/>
        </w:rPr>
        <w:t>Motýľová</w:t>
      </w:r>
      <w:proofErr w:type="spellEnd"/>
      <w:r>
        <w:rPr>
          <w:sz w:val="22"/>
          <w:szCs w:val="22"/>
        </w:rPr>
        <w:t xml:space="preserve">, Matúš </w:t>
      </w:r>
      <w:proofErr w:type="spellStart"/>
      <w:r>
        <w:rPr>
          <w:sz w:val="22"/>
          <w:szCs w:val="22"/>
        </w:rPr>
        <w:t>Pažický</w:t>
      </w:r>
      <w:proofErr w:type="spellEnd"/>
      <w:r>
        <w:rPr>
          <w:sz w:val="22"/>
          <w:szCs w:val="22"/>
        </w:rPr>
        <w:t xml:space="preserve">, Jozef </w:t>
      </w:r>
      <w:proofErr w:type="spellStart"/>
      <w:r>
        <w:rPr>
          <w:sz w:val="22"/>
          <w:szCs w:val="22"/>
        </w:rPr>
        <w:t>Kropiľák</w:t>
      </w:r>
      <w:proofErr w:type="spellEnd"/>
      <w:r>
        <w:rPr>
          <w:sz w:val="22"/>
          <w:szCs w:val="22"/>
        </w:rPr>
        <w:t xml:space="preserve">, MUDr. Igor </w:t>
      </w:r>
      <w:proofErr w:type="spellStart"/>
      <w:r>
        <w:rPr>
          <w:sz w:val="22"/>
          <w:szCs w:val="22"/>
        </w:rPr>
        <w:t>Niroda</w:t>
      </w:r>
      <w:proofErr w:type="spellEnd"/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Dozorná rada je kontrolným orgánom spoločnosti, ktorý dohliada na činnosť neziskovej organizácie.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Členmi dozornej rady sú: Ing. Radoslav </w:t>
      </w:r>
      <w:proofErr w:type="spellStart"/>
      <w:r>
        <w:rPr>
          <w:sz w:val="22"/>
          <w:szCs w:val="22"/>
        </w:rPr>
        <w:t>Ernst</w:t>
      </w:r>
      <w:proofErr w:type="spellEnd"/>
      <w:r>
        <w:rPr>
          <w:sz w:val="22"/>
          <w:szCs w:val="22"/>
        </w:rPr>
        <w:t xml:space="preserve">, PaedDr. Jozef Miko, Miroslav </w:t>
      </w:r>
      <w:proofErr w:type="spellStart"/>
      <w:r>
        <w:rPr>
          <w:sz w:val="22"/>
          <w:szCs w:val="22"/>
        </w:rPr>
        <w:t>Knut</w:t>
      </w:r>
      <w:proofErr w:type="spellEnd"/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 </w:t>
      </w:r>
      <w:r w:rsidRPr="0066533F">
        <w:rPr>
          <w:sz w:val="22"/>
          <w:szCs w:val="22"/>
          <w:u w:val="single"/>
        </w:rPr>
        <w:t>Opis činnosti</w:t>
      </w:r>
      <w:r w:rsidRPr="0066533F">
        <w:rPr>
          <w:sz w:val="22"/>
          <w:szCs w:val="22"/>
        </w:rPr>
        <w:t xml:space="preserve">, na účel ktorej bola účtovná jednotka zriadená </w:t>
      </w:r>
      <w:r>
        <w:rPr>
          <w:sz w:val="22"/>
          <w:szCs w:val="22"/>
        </w:rPr>
        <w:t xml:space="preserve">(zriaďovacia listina) </w:t>
      </w:r>
      <w:r w:rsidRPr="0066533F">
        <w:rPr>
          <w:sz w:val="22"/>
          <w:szCs w:val="22"/>
        </w:rPr>
        <w:t>a opis druhu podnikateľskej činnosti, ak ju účtovná jednotka vykonáva</w:t>
      </w:r>
      <w:r>
        <w:rPr>
          <w:sz w:val="22"/>
          <w:szCs w:val="22"/>
        </w:rPr>
        <w:t xml:space="preserve"> (živnostenské oprávnenie)</w:t>
      </w:r>
      <w:r w:rsidRPr="0066533F">
        <w:rPr>
          <w:sz w:val="22"/>
          <w:szCs w:val="22"/>
        </w:rPr>
        <w:t>: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Poliklinika Sabinov, n. o. je právnickou osobou, ktorej predmetom činnosti je poskytovanie všeobecne prospešných služieb – zdravotnej starostlivosti. Poskytovanie zdravotnej starostlivosti je hlavnou činnosťou, podnikateľskou činnosťou je dopravná služba – prevozy poistencov v spádovej oblasti, podnájom priestorov neštátnym lekárom a od januára 2013 aj činnosť verejnej lekárne.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4) </w:t>
      </w:r>
      <w:r w:rsidRPr="0066533F">
        <w:rPr>
          <w:sz w:val="22"/>
          <w:szCs w:val="22"/>
          <w:u w:val="single"/>
        </w:rPr>
        <w:t>Priemerný prepočítaný počet zamestnancov</w:t>
      </w:r>
      <w:r w:rsidRPr="0066533F"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 w:rsidRPr="0066533F">
        <w:rPr>
          <w:sz w:val="22"/>
          <w:szCs w:val="22"/>
          <w:u w:val="single"/>
        </w:rPr>
        <w:t>Počet dobrovoľníkov</w:t>
      </w:r>
      <w:r w:rsidRPr="0066533F"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00"/>
        <w:gridCol w:w="2518"/>
        <w:gridCol w:w="2770"/>
      </w:tblGrid>
      <w:tr w:rsidR="00AC4297" w:rsidRPr="0066533F" w:rsidTr="00192462">
        <w:trPr>
          <w:trHeight w:val="377"/>
        </w:trPr>
        <w:tc>
          <w:tcPr>
            <w:tcW w:w="4000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2770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92462" w:rsidRPr="0066533F" w:rsidTr="00192462">
        <w:tc>
          <w:tcPr>
            <w:tcW w:w="4000" w:type="dxa"/>
          </w:tcPr>
          <w:p w:rsidR="00192462" w:rsidRPr="0066533F" w:rsidRDefault="00192462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</w:tcPr>
          <w:p w:rsidR="00192462" w:rsidRPr="0066533F" w:rsidRDefault="00D5799E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49,9</w:t>
            </w:r>
          </w:p>
        </w:tc>
        <w:tc>
          <w:tcPr>
            <w:tcW w:w="2770" w:type="dxa"/>
          </w:tcPr>
          <w:p w:rsidR="00192462" w:rsidRPr="0066533F" w:rsidRDefault="00192462" w:rsidP="0058282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47,5</w:t>
            </w:r>
          </w:p>
        </w:tc>
      </w:tr>
      <w:tr w:rsidR="00192462" w:rsidRPr="0066533F" w:rsidTr="00192462">
        <w:tc>
          <w:tcPr>
            <w:tcW w:w="4000" w:type="dxa"/>
          </w:tcPr>
          <w:p w:rsidR="00192462" w:rsidRPr="0066533F" w:rsidRDefault="00192462" w:rsidP="00AC429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518" w:type="dxa"/>
          </w:tcPr>
          <w:p w:rsidR="00192462" w:rsidRPr="0066533F" w:rsidRDefault="00D5799E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770" w:type="dxa"/>
          </w:tcPr>
          <w:p w:rsidR="00192462" w:rsidRPr="0066533F" w:rsidRDefault="00192462" w:rsidP="0058282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 w:rsidR="00192462" w:rsidRPr="0066533F" w:rsidTr="00192462">
        <w:tc>
          <w:tcPr>
            <w:tcW w:w="4000" w:type="dxa"/>
          </w:tcPr>
          <w:p w:rsidR="00192462" w:rsidRPr="0066533F" w:rsidRDefault="00192462" w:rsidP="00AC429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518" w:type="dxa"/>
          </w:tcPr>
          <w:p w:rsidR="00192462" w:rsidRPr="0066533F" w:rsidRDefault="00D5799E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70" w:type="dxa"/>
          </w:tcPr>
          <w:p w:rsidR="00192462" w:rsidRPr="0066533F" w:rsidRDefault="00192462" w:rsidP="0058282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92462" w:rsidRPr="0066533F" w:rsidTr="00192462">
        <w:tc>
          <w:tcPr>
            <w:tcW w:w="4000" w:type="dxa"/>
          </w:tcPr>
          <w:p w:rsidR="00192462" w:rsidRPr="0066533F" w:rsidRDefault="00192462" w:rsidP="00AC429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518" w:type="dxa"/>
          </w:tcPr>
          <w:p w:rsidR="00192462" w:rsidRPr="0066533F" w:rsidRDefault="00D5799E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2770" w:type="dxa"/>
          </w:tcPr>
          <w:p w:rsidR="00192462" w:rsidRPr="0066533F" w:rsidRDefault="00192462" w:rsidP="0058282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6533F">
        <w:rPr>
          <w:sz w:val="22"/>
          <w:szCs w:val="22"/>
          <w:u w:val="single"/>
        </w:rPr>
        <w:t>Informácia o organizáciách</w:t>
      </w:r>
      <w:r w:rsidRPr="0066533F">
        <w:rPr>
          <w:sz w:val="22"/>
          <w:szCs w:val="22"/>
        </w:rPr>
        <w:t xml:space="preserve"> v zriaďovateľskej pôsobnosti účtovnej jednotky: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Poliklinika Sabinov, n. o. nemá žiadne organizácie vo svojej zriaďovateľskej pôsobnosti.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 xml:space="preserve">Článok II – </w:t>
      </w:r>
      <w:r w:rsidRPr="0066533F"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Informácia, či je účtovná závierka zostavená za splnenia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>
        <w:rPr>
          <w:sz w:val="22"/>
          <w:szCs w:val="22"/>
        </w:rPr>
        <w:t xml:space="preserve">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</w:t>
      </w:r>
      <w:r w:rsidRPr="0066533F">
        <w:rPr>
          <w:sz w:val="22"/>
          <w:szCs w:val="22"/>
        </w:rPr>
        <w:t xml:space="preserve">: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Zmeny účtovných zásad a zmeny účtovných metód</w:t>
      </w:r>
      <w:r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 xml:space="preserve"> – účtovné zásady a metódy neboli zmenené.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Spôsob oceňovania</w:t>
      </w:r>
      <w:r w:rsidRPr="0066533F"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351"/>
        <w:gridCol w:w="3510"/>
      </w:tblGrid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Pr="0066533F">
              <w:rPr>
                <w:sz w:val="22"/>
                <w:szCs w:val="22"/>
              </w:rPr>
              <w:t>lastné náklady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Pr="0066533F">
              <w:rPr>
                <w:sz w:val="22"/>
                <w:szCs w:val="22"/>
              </w:rPr>
              <w:t>lastné náklady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Pr="0066533F">
              <w:rPr>
                <w:sz w:val="22"/>
                <w:szCs w:val="22"/>
              </w:rPr>
              <w:t>lastné náklady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C4297" w:rsidRPr="0066533F" w:rsidTr="00CF6AEA">
        <w:tc>
          <w:tcPr>
            <w:tcW w:w="42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</w:tbl>
    <w:p w:rsidR="00AC4297" w:rsidRDefault="00AC4297" w:rsidP="00AC4297">
      <w:pPr>
        <w:spacing w:before="0" w:after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after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4) Spôsob zostavenia </w:t>
      </w:r>
      <w:r w:rsidRPr="0066533F">
        <w:rPr>
          <w:sz w:val="22"/>
          <w:szCs w:val="22"/>
          <w:u w:val="single"/>
        </w:rPr>
        <w:t>odpisového plánu</w:t>
      </w:r>
      <w:r w:rsidRPr="0066533F"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21"/>
        <w:gridCol w:w="1039"/>
        <w:gridCol w:w="2051"/>
        <w:gridCol w:w="2177"/>
      </w:tblGrid>
      <w:tr w:rsidR="00AC4297" w:rsidRPr="0066533F" w:rsidTr="00CF6AEA">
        <w:tc>
          <w:tcPr>
            <w:tcW w:w="421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C4297" w:rsidRPr="0066533F" w:rsidTr="00CF6AEA">
        <w:tc>
          <w:tcPr>
            <w:tcW w:w="4218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PACS systém, licencie</w:t>
            </w:r>
          </w:p>
        </w:tc>
        <w:tc>
          <w:tcPr>
            <w:tcW w:w="103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25,0</w:t>
            </w:r>
          </w:p>
        </w:tc>
      </w:tr>
      <w:tr w:rsidR="00AC4297" w:rsidRPr="0066533F" w:rsidTr="00CF6AEA">
        <w:tc>
          <w:tcPr>
            <w:tcW w:w="4218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BTL 4625, rehabilitačný prístroj</w:t>
            </w:r>
          </w:p>
        </w:tc>
        <w:tc>
          <w:tcPr>
            <w:tcW w:w="103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AC4297" w:rsidRPr="0066533F" w:rsidTr="00CF6AEA">
        <w:tc>
          <w:tcPr>
            <w:tcW w:w="4218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Neevidujeme</w:t>
            </w:r>
          </w:p>
        </w:tc>
        <w:tc>
          <w:tcPr>
            <w:tcW w:w="103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AC4297" w:rsidRPr="0066533F" w:rsidTr="00CF6AEA">
        <w:tc>
          <w:tcPr>
            <w:tcW w:w="4218" w:type="dxa"/>
          </w:tcPr>
          <w:p w:rsidR="00AC4297" w:rsidRPr="00E11524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Bezbariérová rampa</w:t>
            </w:r>
          </w:p>
        </w:tc>
        <w:tc>
          <w:tcPr>
            <w:tcW w:w="103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AC4297" w:rsidRPr="0066533F" w:rsidTr="00CF6AEA">
        <w:tc>
          <w:tcPr>
            <w:tcW w:w="4218" w:type="dxa"/>
          </w:tcPr>
          <w:p w:rsidR="00AC4297" w:rsidRPr="00E11524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Neevidujeme</w:t>
            </w:r>
          </w:p>
        </w:tc>
        <w:tc>
          <w:tcPr>
            <w:tcW w:w="103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AC4297" w:rsidRPr="0066533F" w:rsidTr="00CF6AEA">
        <w:tc>
          <w:tcPr>
            <w:tcW w:w="4218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Budova A, B - rekonštrukcia (eurofondy)</w:t>
            </w:r>
          </w:p>
        </w:tc>
        <w:tc>
          <w:tcPr>
            <w:tcW w:w="103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:rsidR="00AC4297" w:rsidRPr="0066533F" w:rsidRDefault="00AC4297" w:rsidP="00AC429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:rsidR="00AC4297" w:rsidRPr="0025285C" w:rsidRDefault="00AC4297" w:rsidP="00AC4297">
      <w:pPr>
        <w:numPr>
          <w:ilvl w:val="0"/>
          <w:numId w:val="11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Pr="0025285C">
        <w:rPr>
          <w:sz w:val="22"/>
          <w:szCs w:val="22"/>
        </w:rPr>
        <w:t xml:space="preserve"> používa </w:t>
      </w:r>
      <w:r w:rsidRPr="0025285C">
        <w:rPr>
          <w:sz w:val="22"/>
          <w:szCs w:val="22"/>
          <w:u w:val="single"/>
        </w:rPr>
        <w:t>účtovné odpisy rovnajúce sa daňovým odpisom</w:t>
      </w:r>
      <w:r w:rsidRPr="0025285C">
        <w:rPr>
          <w:sz w:val="22"/>
          <w:szCs w:val="22"/>
        </w:rPr>
        <w:t xml:space="preserve"> podľa § 22 až 29 zákona č.595/2003 </w:t>
      </w:r>
      <w:proofErr w:type="spellStart"/>
      <w:r w:rsidRPr="0025285C">
        <w:rPr>
          <w:sz w:val="22"/>
          <w:szCs w:val="22"/>
        </w:rPr>
        <w:t>Z.z</w:t>
      </w:r>
      <w:proofErr w:type="spellEnd"/>
      <w:r w:rsidRPr="0025285C">
        <w:rPr>
          <w:sz w:val="22"/>
          <w:szCs w:val="22"/>
        </w:rPr>
        <w:t>. o dani z príjmov v znení neskorších predpisov (ZDP).</w:t>
      </w:r>
    </w:p>
    <w:p w:rsidR="00AC4297" w:rsidRPr="0025285C" w:rsidRDefault="00AC4297" w:rsidP="00AC4297">
      <w:pPr>
        <w:numPr>
          <w:ilvl w:val="0"/>
          <w:numId w:val="11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>Nehmotný majetok (softvér) sa podľa rozhodnutia UJ odpisuje 5 rokov (§ 22/8 ZDP).</w:t>
      </w:r>
    </w:p>
    <w:p w:rsidR="00AC4297" w:rsidRPr="0025285C" w:rsidRDefault="00AC4297" w:rsidP="00AC4297">
      <w:pPr>
        <w:numPr>
          <w:ilvl w:val="0"/>
          <w:numId w:val="11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>
        <w:rPr>
          <w:sz w:val="22"/>
          <w:szCs w:val="22"/>
        </w:rPr>
        <w:t> programe OMEGA.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</w:t>
      </w:r>
      <w:proofErr w:type="spellStart"/>
      <w:r w:rsidRPr="0066533F">
        <w:rPr>
          <w:sz w:val="22"/>
          <w:szCs w:val="22"/>
        </w:rPr>
        <w:t>komponentné</w:t>
      </w:r>
      <w:proofErr w:type="spellEnd"/>
      <w:r w:rsidRPr="0066533F">
        <w:rPr>
          <w:sz w:val="22"/>
          <w:szCs w:val="22"/>
        </w:rPr>
        <w:t xml:space="preserve"> odpisovanie (odpisovanie častí majetku - komponentov).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:rsidR="00AC4297" w:rsidRDefault="00AC4297" w:rsidP="00AC4297">
      <w:pPr>
        <w:spacing w:before="0" w:after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5) Zásady pre zohľadnenie zníženia hodnoty majetku. Uvádza sa, či účtovná jednotka uplatňuje opravné položky a rezervy:</w:t>
      </w:r>
      <w:r>
        <w:rPr>
          <w:sz w:val="22"/>
          <w:szCs w:val="22"/>
        </w:rPr>
        <w:t xml:space="preserve"> ÚJ</w:t>
      </w:r>
      <w:r w:rsidRPr="0066533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má vytvorené </w:t>
      </w:r>
      <w:r w:rsidRPr="0066533F">
        <w:rPr>
          <w:sz w:val="22"/>
          <w:szCs w:val="22"/>
        </w:rPr>
        <w:t xml:space="preserve"> opravné položky </w:t>
      </w:r>
      <w:r>
        <w:rPr>
          <w:sz w:val="22"/>
          <w:szCs w:val="22"/>
        </w:rPr>
        <w:t>k pohľadávkam Európskej zdravotnej poisťovne,</w:t>
      </w:r>
      <w:r w:rsidRPr="0066533F">
        <w:rPr>
          <w:sz w:val="22"/>
          <w:szCs w:val="22"/>
        </w:rPr>
        <w:t xml:space="preserve"> rezervy </w:t>
      </w:r>
      <w:r>
        <w:rPr>
          <w:sz w:val="22"/>
          <w:szCs w:val="22"/>
        </w:rPr>
        <w:t>na nevyčerpanú dovolenku a poistné zamestnávateľa tvorí</w:t>
      </w:r>
      <w:r w:rsidRPr="0066533F">
        <w:rPr>
          <w:sz w:val="22"/>
          <w:szCs w:val="22"/>
        </w:rPr>
        <w:t xml:space="preserve"> dobrovoľne.</w:t>
      </w:r>
    </w:p>
    <w:p w:rsidR="00AC4297" w:rsidRPr="00C23FF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:rsidR="00AC4297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kern w:val="32"/>
          <w:sz w:val="22"/>
          <w:szCs w:val="22"/>
          <w:u w:val="single"/>
        </w:rPr>
      </w:pPr>
    </w:p>
    <w:p w:rsidR="00AC4297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kern w:val="32"/>
          <w:sz w:val="22"/>
          <w:szCs w:val="22"/>
          <w:u w:val="single"/>
        </w:rPr>
      </w:pPr>
    </w:p>
    <w:p w:rsidR="00AC4297" w:rsidRPr="00C23FFF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kern w:val="32"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Článok III – INFORMÁCIE, KTORÉ DOPLŇUJÚ A VYSVETĽUJÚ ÚDAJE V</w:t>
      </w:r>
      <w:r>
        <w:rPr>
          <w:b/>
          <w:bCs/>
          <w:kern w:val="32"/>
          <w:sz w:val="22"/>
          <w:szCs w:val="22"/>
          <w:u w:val="single"/>
        </w:rPr>
        <w:t> </w:t>
      </w:r>
      <w:r w:rsidRPr="0066533F">
        <w:rPr>
          <w:b/>
          <w:bCs/>
          <w:kern w:val="32"/>
          <w:sz w:val="22"/>
          <w:szCs w:val="22"/>
          <w:u w:val="single"/>
        </w:rPr>
        <w:t>SÚVAHE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1a,b,c) Údaje o </w:t>
      </w:r>
      <w:r w:rsidRPr="0066533F">
        <w:rPr>
          <w:sz w:val="22"/>
          <w:szCs w:val="22"/>
          <w:u w:val="single"/>
        </w:rPr>
        <w:t>dlhodobom nehmotnom majetku a dlhodobom hmotnom majetk</w:t>
      </w:r>
      <w:r w:rsidRPr="0066533F"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C4297" w:rsidRPr="0066533F" w:rsidTr="00CF6AEA">
        <w:tc>
          <w:tcPr>
            <w:tcW w:w="16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1132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AC4297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AC4297" w:rsidRPr="00AF1E7E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AC4297" w:rsidRPr="0066533F" w:rsidTr="00CF6AEA">
        <w:trPr>
          <w:trHeight w:val="198"/>
        </w:trPr>
        <w:tc>
          <w:tcPr>
            <w:tcW w:w="9993" w:type="dxa"/>
            <w:gridSpan w:val="8"/>
            <w:vAlign w:val="center"/>
          </w:tcPr>
          <w:p w:rsidR="00AC4297" w:rsidRPr="005E5816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C4297" w:rsidRPr="0066533F" w:rsidTr="00CF6AEA">
        <w:trPr>
          <w:trHeight w:val="340"/>
        </w:trPr>
        <w:tc>
          <w:tcPr>
            <w:tcW w:w="16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</w:tr>
      <w:tr w:rsidR="00AC4297" w:rsidRPr="0066533F" w:rsidTr="00CF6AEA">
        <w:trPr>
          <w:trHeight w:val="120"/>
        </w:trPr>
        <w:tc>
          <w:tcPr>
            <w:tcW w:w="16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138"/>
        </w:trPr>
        <w:tc>
          <w:tcPr>
            <w:tcW w:w="16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156"/>
        </w:trPr>
        <w:tc>
          <w:tcPr>
            <w:tcW w:w="16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16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</w:tr>
      <w:tr w:rsidR="00AC4297" w:rsidRPr="0066533F" w:rsidTr="00CF6AEA">
        <w:tc>
          <w:tcPr>
            <w:tcW w:w="9993" w:type="dxa"/>
            <w:gridSpan w:val="8"/>
            <w:vAlign w:val="center"/>
          </w:tcPr>
          <w:p w:rsidR="00AC4297" w:rsidRPr="005E5816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C4297" w:rsidRPr="0066533F" w:rsidTr="00CF6AEA">
        <w:tc>
          <w:tcPr>
            <w:tcW w:w="16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C06C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06C31">
              <w:rPr>
                <w:sz w:val="22"/>
                <w:szCs w:val="22"/>
              </w:rPr>
              <w:t>8 873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C06C31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18 873</w:t>
            </w:r>
          </w:p>
        </w:tc>
      </w:tr>
      <w:tr w:rsidR="00AC4297" w:rsidRPr="0066533F" w:rsidTr="00CF6AEA">
        <w:trPr>
          <w:trHeight w:val="274"/>
        </w:trPr>
        <w:tc>
          <w:tcPr>
            <w:tcW w:w="16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4 980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4 980</w:t>
            </w:r>
          </w:p>
        </w:tc>
      </w:tr>
      <w:tr w:rsidR="00AC4297" w:rsidRPr="0066533F" w:rsidTr="00CF6AEA">
        <w:trPr>
          <w:trHeight w:val="136"/>
        </w:trPr>
        <w:tc>
          <w:tcPr>
            <w:tcW w:w="16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16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C06C31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23 853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C06C31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23 853</w:t>
            </w:r>
          </w:p>
        </w:tc>
      </w:tr>
      <w:tr w:rsidR="00AC4297" w:rsidRPr="0066533F" w:rsidTr="00CF6AEA">
        <w:tc>
          <w:tcPr>
            <w:tcW w:w="9993" w:type="dxa"/>
            <w:gridSpan w:val="8"/>
            <w:vAlign w:val="center"/>
          </w:tcPr>
          <w:p w:rsidR="00AC4297" w:rsidRPr="005E5816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C4297" w:rsidRPr="0066533F" w:rsidTr="00CF6AEA">
        <w:tc>
          <w:tcPr>
            <w:tcW w:w="16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09"/>
        </w:trPr>
        <w:tc>
          <w:tcPr>
            <w:tcW w:w="16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230"/>
        </w:trPr>
        <w:tc>
          <w:tcPr>
            <w:tcW w:w="16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7"/>
        </w:trPr>
        <w:tc>
          <w:tcPr>
            <w:tcW w:w="16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225"/>
        </w:trPr>
        <w:tc>
          <w:tcPr>
            <w:tcW w:w="9993" w:type="dxa"/>
            <w:gridSpan w:val="8"/>
            <w:vAlign w:val="center"/>
          </w:tcPr>
          <w:p w:rsidR="00AC4297" w:rsidRPr="005E5816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C4297" w:rsidRPr="0066533F" w:rsidTr="00CF6AEA">
        <w:trPr>
          <w:trHeight w:val="361"/>
        </w:trPr>
        <w:tc>
          <w:tcPr>
            <w:tcW w:w="16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C06C31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6 025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C06C31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6 025</w:t>
            </w:r>
          </w:p>
        </w:tc>
      </w:tr>
      <w:tr w:rsidR="00AC4297" w:rsidRPr="0066533F" w:rsidTr="00CF6AEA">
        <w:trPr>
          <w:trHeight w:val="361"/>
        </w:trPr>
        <w:tc>
          <w:tcPr>
            <w:tcW w:w="16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C06C31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1 045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C06C31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1 045</w:t>
            </w:r>
          </w:p>
        </w:tc>
      </w:tr>
    </w:tbl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AC4297" w:rsidRPr="0066533F" w:rsidTr="00CF6AEA">
        <w:tc>
          <w:tcPr>
            <w:tcW w:w="134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09" w:type="dxa"/>
            <w:vAlign w:val="center"/>
          </w:tcPr>
          <w:p w:rsidR="00AC4297" w:rsidRPr="00C61F2D" w:rsidRDefault="00AC4297" w:rsidP="00CF6AE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AC4297" w:rsidRPr="00C61F2D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:rsidR="00AC4297" w:rsidRPr="00C61F2D" w:rsidRDefault="00AC4297" w:rsidP="00CF6AE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AC4297" w:rsidRPr="00C61F2D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:rsidR="00AC4297" w:rsidRPr="00C61F2D" w:rsidRDefault="00AC4297" w:rsidP="00CF6AE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AC4297" w:rsidRPr="00C61F2D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AC4297" w:rsidRPr="00C61F2D" w:rsidRDefault="00AC4297" w:rsidP="00CF6AE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AC4297" w:rsidRPr="00C61F2D" w:rsidRDefault="00AC4297" w:rsidP="00CF6AE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AC4297" w:rsidRPr="00C61F2D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AC4297" w:rsidRPr="00C61F2D" w:rsidRDefault="00AC4297" w:rsidP="00CF6AE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AC4297" w:rsidRPr="00C61F2D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AC4297" w:rsidRPr="00C61F2D" w:rsidRDefault="00AC4297" w:rsidP="00CF6AE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AC4297" w:rsidRPr="00C61F2D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AC4297" w:rsidRPr="00C61F2D" w:rsidRDefault="00AC4297" w:rsidP="00CF6AE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AC4297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AC4297" w:rsidRPr="00C61F2D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AC4297" w:rsidRDefault="00AC4297" w:rsidP="00CF6AE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AC4297" w:rsidRDefault="00AC4297" w:rsidP="00CF6AE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AC4297" w:rsidRPr="008779CB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</w:tcPr>
          <w:p w:rsidR="00AC4297" w:rsidRDefault="00AC4297" w:rsidP="00CF6AE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AC4297" w:rsidRDefault="00AC4297" w:rsidP="00CF6AE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AC4297" w:rsidRPr="008779CB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AC4297" w:rsidRDefault="00AC4297" w:rsidP="00CF6AE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AC4297" w:rsidRDefault="00AC4297" w:rsidP="00CF6AE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AC4297" w:rsidRPr="00C61F2D" w:rsidRDefault="00AC4297" w:rsidP="00CF6AE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AC4297" w:rsidRPr="0066533F" w:rsidTr="00CF6AEA">
        <w:tc>
          <w:tcPr>
            <w:tcW w:w="9993" w:type="dxa"/>
            <w:gridSpan w:val="12"/>
            <w:vAlign w:val="center"/>
          </w:tcPr>
          <w:p w:rsidR="00AC4297" w:rsidRPr="00B43EC8" w:rsidRDefault="00AC4297" w:rsidP="00CF6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AC4297" w:rsidRPr="0066533F" w:rsidTr="00CF6AEA">
        <w:tc>
          <w:tcPr>
            <w:tcW w:w="134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B257A">
              <w:rPr>
                <w:sz w:val="16"/>
                <w:szCs w:val="16"/>
              </w:rPr>
              <w:t>441 913</w:t>
            </w:r>
          </w:p>
        </w:tc>
        <w:tc>
          <w:tcPr>
            <w:tcW w:w="851" w:type="dxa"/>
            <w:vAlign w:val="center"/>
          </w:tcPr>
          <w:p w:rsidR="00AC4297" w:rsidRPr="00EB257A" w:rsidRDefault="00AC4297" w:rsidP="00501F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B257A">
              <w:rPr>
                <w:sz w:val="16"/>
                <w:szCs w:val="16"/>
              </w:rPr>
              <w:t>7</w:t>
            </w:r>
            <w:r w:rsidR="00501FF7">
              <w:rPr>
                <w:sz w:val="16"/>
                <w:szCs w:val="16"/>
              </w:rPr>
              <w:t>40 420</w:t>
            </w:r>
          </w:p>
        </w:tc>
        <w:tc>
          <w:tcPr>
            <w:tcW w:w="850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B257A">
              <w:rPr>
                <w:sz w:val="16"/>
                <w:szCs w:val="16"/>
              </w:rPr>
              <w:t>55</w:t>
            </w:r>
            <w:r w:rsidR="00501FF7">
              <w:rPr>
                <w:sz w:val="16"/>
                <w:szCs w:val="16"/>
              </w:rPr>
              <w:t> </w:t>
            </w:r>
            <w:r w:rsidRPr="00EB257A">
              <w:rPr>
                <w:sz w:val="16"/>
                <w:szCs w:val="16"/>
              </w:rPr>
              <w:t>107</w:t>
            </w:r>
          </w:p>
        </w:tc>
        <w:tc>
          <w:tcPr>
            <w:tcW w:w="851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1 237 440 </w:t>
            </w:r>
          </w:p>
          <w:p w:rsidR="00501FF7" w:rsidRPr="00EB257A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C4297" w:rsidRPr="0066533F" w:rsidTr="00CF6AEA">
        <w:trPr>
          <w:trHeight w:val="172"/>
        </w:trPr>
        <w:tc>
          <w:tcPr>
            <w:tcW w:w="134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2 950</w:t>
            </w:r>
          </w:p>
        </w:tc>
        <w:tc>
          <w:tcPr>
            <w:tcW w:w="851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9 933</w:t>
            </w:r>
          </w:p>
        </w:tc>
        <w:tc>
          <w:tcPr>
            <w:tcW w:w="851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12 883</w:t>
            </w:r>
          </w:p>
        </w:tc>
      </w:tr>
      <w:tr w:rsidR="00AC4297" w:rsidRPr="0066533F" w:rsidTr="00CF6AEA">
        <w:trPr>
          <w:trHeight w:val="190"/>
        </w:trPr>
        <w:tc>
          <w:tcPr>
            <w:tcW w:w="134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C4297" w:rsidRPr="0066533F" w:rsidTr="00CF6AEA">
        <w:trPr>
          <w:trHeight w:val="208"/>
        </w:trPr>
        <w:tc>
          <w:tcPr>
            <w:tcW w:w="134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C4297" w:rsidRPr="0066533F" w:rsidTr="00CF6AEA">
        <w:tc>
          <w:tcPr>
            <w:tcW w:w="134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444 863</w:t>
            </w:r>
          </w:p>
        </w:tc>
        <w:tc>
          <w:tcPr>
            <w:tcW w:w="851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B257A">
              <w:rPr>
                <w:sz w:val="16"/>
                <w:szCs w:val="16"/>
              </w:rPr>
              <w:t>740 420</w:t>
            </w:r>
          </w:p>
        </w:tc>
        <w:tc>
          <w:tcPr>
            <w:tcW w:w="850" w:type="dxa"/>
            <w:vAlign w:val="center"/>
          </w:tcPr>
          <w:p w:rsidR="00AC4297" w:rsidRPr="00EB257A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65 040</w:t>
            </w:r>
          </w:p>
        </w:tc>
        <w:tc>
          <w:tcPr>
            <w:tcW w:w="851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1 250 323</w:t>
            </w:r>
          </w:p>
        </w:tc>
      </w:tr>
      <w:tr w:rsidR="00AC4297" w:rsidRPr="0066533F" w:rsidTr="00CF6AEA">
        <w:tc>
          <w:tcPr>
            <w:tcW w:w="9993" w:type="dxa"/>
            <w:gridSpan w:val="12"/>
            <w:vAlign w:val="center"/>
          </w:tcPr>
          <w:p w:rsidR="00AC4297" w:rsidRPr="00B43EC8" w:rsidRDefault="00AC4297" w:rsidP="00CF6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AC4297" w:rsidRPr="0066533F" w:rsidTr="00CF6AEA">
        <w:tc>
          <w:tcPr>
            <w:tcW w:w="134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67 930</w:t>
            </w:r>
          </w:p>
        </w:tc>
        <w:tc>
          <w:tcPr>
            <w:tcW w:w="851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361 537</w:t>
            </w:r>
          </w:p>
        </w:tc>
        <w:tc>
          <w:tcPr>
            <w:tcW w:w="850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48 448</w:t>
            </w:r>
          </w:p>
        </w:tc>
        <w:tc>
          <w:tcPr>
            <w:tcW w:w="851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477 915</w:t>
            </w:r>
          </w:p>
        </w:tc>
      </w:tr>
      <w:tr w:rsidR="00AC4297" w:rsidRPr="0066533F" w:rsidTr="00CF6AEA">
        <w:trPr>
          <w:trHeight w:val="186"/>
        </w:trPr>
        <w:tc>
          <w:tcPr>
            <w:tcW w:w="134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22 572</w:t>
            </w:r>
          </w:p>
        </w:tc>
        <w:tc>
          <w:tcPr>
            <w:tcW w:w="851" w:type="dxa"/>
            <w:vAlign w:val="center"/>
          </w:tcPr>
          <w:p w:rsidR="00AC4297" w:rsidRPr="00A5718C" w:rsidRDefault="00501FF7" w:rsidP="00501F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76 206</w:t>
            </w:r>
          </w:p>
        </w:tc>
        <w:tc>
          <w:tcPr>
            <w:tcW w:w="850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3 216</w:t>
            </w:r>
          </w:p>
        </w:tc>
        <w:tc>
          <w:tcPr>
            <w:tcW w:w="851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101 994</w:t>
            </w:r>
          </w:p>
        </w:tc>
      </w:tr>
      <w:tr w:rsidR="00AC4297" w:rsidRPr="0066533F" w:rsidTr="00CF6AEA">
        <w:trPr>
          <w:trHeight w:val="204"/>
        </w:trPr>
        <w:tc>
          <w:tcPr>
            <w:tcW w:w="134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C4297" w:rsidRPr="0066533F" w:rsidTr="00CF6AEA">
        <w:tc>
          <w:tcPr>
            <w:tcW w:w="134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90 502</w:t>
            </w:r>
          </w:p>
        </w:tc>
        <w:tc>
          <w:tcPr>
            <w:tcW w:w="851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437 743</w:t>
            </w:r>
          </w:p>
        </w:tc>
        <w:tc>
          <w:tcPr>
            <w:tcW w:w="850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51 664</w:t>
            </w:r>
          </w:p>
        </w:tc>
        <w:tc>
          <w:tcPr>
            <w:tcW w:w="851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579 909</w:t>
            </w:r>
          </w:p>
        </w:tc>
      </w:tr>
      <w:tr w:rsidR="00AC4297" w:rsidRPr="0066533F" w:rsidTr="00CF6AEA">
        <w:trPr>
          <w:trHeight w:val="219"/>
        </w:trPr>
        <w:tc>
          <w:tcPr>
            <w:tcW w:w="9993" w:type="dxa"/>
            <w:gridSpan w:val="12"/>
            <w:vAlign w:val="center"/>
          </w:tcPr>
          <w:p w:rsidR="00AC4297" w:rsidRPr="00CB719D" w:rsidRDefault="00AC4297" w:rsidP="00CF6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AC4297" w:rsidRPr="0066533F" w:rsidTr="00CF6AEA">
        <w:trPr>
          <w:trHeight w:val="219"/>
        </w:trPr>
        <w:tc>
          <w:tcPr>
            <w:tcW w:w="134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182"/>
        </w:trPr>
        <w:tc>
          <w:tcPr>
            <w:tcW w:w="134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144"/>
        </w:trPr>
        <w:tc>
          <w:tcPr>
            <w:tcW w:w="134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7"/>
        </w:trPr>
        <w:tc>
          <w:tcPr>
            <w:tcW w:w="134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245"/>
        </w:trPr>
        <w:tc>
          <w:tcPr>
            <w:tcW w:w="9993" w:type="dxa"/>
            <w:gridSpan w:val="12"/>
            <w:vAlign w:val="center"/>
          </w:tcPr>
          <w:p w:rsidR="00AC4297" w:rsidRPr="009F6B80" w:rsidRDefault="00AC4297" w:rsidP="00CF6AE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AC4297" w:rsidRPr="0066533F" w:rsidTr="00CF6AEA">
        <w:trPr>
          <w:trHeight w:val="361"/>
        </w:trPr>
        <w:tc>
          <w:tcPr>
            <w:tcW w:w="134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373 983</w:t>
            </w:r>
          </w:p>
        </w:tc>
        <w:tc>
          <w:tcPr>
            <w:tcW w:w="851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378 883</w:t>
            </w:r>
          </w:p>
        </w:tc>
        <w:tc>
          <w:tcPr>
            <w:tcW w:w="850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6 659</w:t>
            </w:r>
          </w:p>
        </w:tc>
        <w:tc>
          <w:tcPr>
            <w:tcW w:w="851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759 525</w:t>
            </w:r>
          </w:p>
        </w:tc>
      </w:tr>
      <w:tr w:rsidR="00AC4297" w:rsidRPr="0066533F" w:rsidTr="00CF6AEA">
        <w:trPr>
          <w:trHeight w:val="361"/>
        </w:trPr>
        <w:tc>
          <w:tcPr>
            <w:tcW w:w="134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351 411</w:t>
            </w:r>
          </w:p>
        </w:tc>
        <w:tc>
          <w:tcPr>
            <w:tcW w:w="851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302 677</w:t>
            </w:r>
          </w:p>
        </w:tc>
        <w:tc>
          <w:tcPr>
            <w:tcW w:w="850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3 443</w:t>
            </w:r>
          </w:p>
        </w:tc>
        <w:tc>
          <w:tcPr>
            <w:tcW w:w="851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501FF7" w:rsidP="00CF6A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657 531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57676D">
        <w:rPr>
          <w:color w:val="000000" w:themeColor="text1"/>
          <w:sz w:val="22"/>
          <w:szCs w:val="22"/>
        </w:rPr>
        <w:t xml:space="preserve">Prehľad dlhodobého majetku, </w:t>
      </w:r>
      <w:r w:rsidRPr="0066533F">
        <w:rPr>
          <w:sz w:val="22"/>
          <w:szCs w:val="22"/>
        </w:rPr>
        <w:t xml:space="preserve">na ktorý je </w:t>
      </w:r>
      <w:r w:rsidRPr="0066533F">
        <w:rPr>
          <w:sz w:val="22"/>
          <w:szCs w:val="22"/>
          <w:u w:val="single"/>
        </w:rPr>
        <w:t>zriadené záložné právo</w:t>
      </w:r>
      <w:r w:rsidRPr="0066533F">
        <w:rPr>
          <w:sz w:val="22"/>
          <w:szCs w:val="22"/>
        </w:rPr>
        <w:t xml:space="preserve"> a dlhodobého majetku, pri ktorom má účtovná jednotka obmedzené právo s ním nakladať:</w:t>
      </w:r>
      <w:r>
        <w:rPr>
          <w:sz w:val="22"/>
          <w:szCs w:val="22"/>
        </w:rPr>
        <w:t xml:space="preserve"> - záložné právo nie je zriadené na žiaden DHM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Údaje o spôsobe a výške poistenia</w:t>
      </w:r>
      <w:r w:rsidRPr="0066533F">
        <w:rPr>
          <w:sz w:val="22"/>
          <w:szCs w:val="22"/>
        </w:rPr>
        <w:t xml:space="preserve"> dlhodobého nehmotného majetku a dlhodobého hmotného majetku: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Poliklinika Sabinov, n. o. má poistený DHM v Prvej komunálnej finančnej poisťovni, a. s., výška ročného poistného je 1 788 Eur.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b/>
          <w:sz w:val="22"/>
          <w:szCs w:val="22"/>
        </w:rPr>
        <w:t>Údaje o štruktúre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dlhodobého finančného majetku</w:t>
      </w:r>
      <w:r w:rsidRPr="0066533F">
        <w:rPr>
          <w:sz w:val="22"/>
          <w:szCs w:val="22"/>
        </w:rPr>
        <w:t xml:space="preserve"> za bežné účtovné obdobie a jeho umiestnenie v členení podľa položiek súvahy </w:t>
      </w:r>
      <w:r w:rsidRPr="0066533F">
        <w:rPr>
          <w:b/>
          <w:sz w:val="22"/>
          <w:szCs w:val="22"/>
        </w:rPr>
        <w:t>a o zmenách</w:t>
      </w:r>
      <w:r w:rsidRPr="0066533F">
        <w:rPr>
          <w:sz w:val="22"/>
          <w:szCs w:val="22"/>
        </w:rPr>
        <w:t>, ktoré sa uskutočnili v priebehu bežného účtovného obdobia v jednotlivých položkách dlhodobého  finančného  majetku:</w:t>
      </w:r>
      <w:r>
        <w:rPr>
          <w:sz w:val="22"/>
          <w:szCs w:val="22"/>
        </w:rPr>
        <w:t xml:space="preserve"> - ÚJ nemá dlhodobý finančný majetok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  <w:r>
        <w:rPr>
          <w:sz w:val="22"/>
          <w:szCs w:val="22"/>
        </w:rPr>
        <w:t xml:space="preserve"> - žiadne 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 štruktúre a o 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27"/>
        <w:gridCol w:w="1101"/>
        <w:gridCol w:w="1192"/>
        <w:gridCol w:w="1013"/>
        <w:gridCol w:w="924"/>
        <w:gridCol w:w="923"/>
        <w:gridCol w:w="924"/>
        <w:gridCol w:w="923"/>
        <w:gridCol w:w="940"/>
      </w:tblGrid>
      <w:tr w:rsidR="00AC4297" w:rsidRPr="0066533F" w:rsidTr="00CF6AEA">
        <w:trPr>
          <w:trHeight w:val="116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AC4297" w:rsidRPr="0066533F" w:rsidTr="00CF6AEA">
        <w:trPr>
          <w:trHeight w:val="278"/>
          <w:jc w:val="center"/>
        </w:trPr>
        <w:tc>
          <w:tcPr>
            <w:tcW w:w="14117" w:type="dxa"/>
            <w:gridSpan w:val="9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AC4297" w:rsidRPr="0066533F" w:rsidTr="00CF6AEA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CF6AEA">
        <w:trPr>
          <w:trHeight w:val="265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CF6AEA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CF6AEA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CF6AEA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CF6AEA">
        <w:trPr>
          <w:trHeight w:val="278"/>
          <w:jc w:val="center"/>
        </w:trPr>
        <w:tc>
          <w:tcPr>
            <w:tcW w:w="14117" w:type="dxa"/>
            <w:gridSpan w:val="9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AC4297" w:rsidRPr="0066533F" w:rsidTr="00CF6AEA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CF6AEA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CF6AEA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CF6AEA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CF6AEA">
        <w:trPr>
          <w:trHeight w:val="278"/>
          <w:jc w:val="center"/>
        </w:trPr>
        <w:tc>
          <w:tcPr>
            <w:tcW w:w="14117" w:type="dxa"/>
            <w:gridSpan w:val="9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AC4297" w:rsidRPr="0066533F" w:rsidTr="00CF6AEA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CF6AEA">
        <w:trPr>
          <w:trHeight w:val="290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AC4297" w:rsidRPr="0066533F" w:rsidTr="00CF6AEA">
        <w:trPr>
          <w:trHeight w:val="399"/>
        </w:trPr>
        <w:tc>
          <w:tcPr>
            <w:tcW w:w="1771" w:type="dxa"/>
            <w:vMerge w:val="restart"/>
            <w:vAlign w:val="center"/>
          </w:tcPr>
          <w:p w:rsidR="00AC4297" w:rsidRPr="00D73678" w:rsidRDefault="00AC4297" w:rsidP="00CF6AEA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AC4297" w:rsidRPr="00D73678" w:rsidRDefault="00AC4297" w:rsidP="00CF6AEA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AC4297" w:rsidRPr="00D73678" w:rsidRDefault="00AC4297" w:rsidP="00CF6AEA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AC4297" w:rsidRPr="00D73678" w:rsidRDefault="00AC4297" w:rsidP="00CF6AEA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:rsidR="00AC4297" w:rsidRPr="00D73678" w:rsidRDefault="00AC4297" w:rsidP="00CF6AEA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:rsidR="00AC4297" w:rsidRPr="00D73678" w:rsidRDefault="00AC4297" w:rsidP="00CF6AEA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AC4297" w:rsidRPr="0066533F" w:rsidTr="00CF6AEA">
        <w:trPr>
          <w:trHeight w:val="761"/>
        </w:trPr>
        <w:tc>
          <w:tcPr>
            <w:tcW w:w="1771" w:type="dxa"/>
            <w:vMerge/>
          </w:tcPr>
          <w:p w:rsidR="00AC4297" w:rsidRPr="00D73678" w:rsidRDefault="00AC4297" w:rsidP="00CF6AEA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:rsidR="00AC4297" w:rsidRPr="00D73678" w:rsidRDefault="00AC4297" w:rsidP="00CF6AEA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AC4297" w:rsidRPr="00D73678" w:rsidRDefault="00AC4297" w:rsidP="00CF6AEA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C4297" w:rsidRPr="00D73678" w:rsidRDefault="00AC4297" w:rsidP="00CF6AEA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AC4297" w:rsidRPr="00D73678" w:rsidRDefault="00AC4297" w:rsidP="00CF6AEA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:rsidR="00AC4297" w:rsidRPr="00D73678" w:rsidRDefault="00AC4297" w:rsidP="00CF6AEA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:rsidR="00AC4297" w:rsidRPr="00D73678" w:rsidRDefault="00AC4297" w:rsidP="00CF6AEA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AC4297" w:rsidRPr="0066533F" w:rsidTr="00CF6AEA">
        <w:trPr>
          <w:trHeight w:val="283"/>
        </w:trPr>
        <w:tc>
          <w:tcPr>
            <w:tcW w:w="177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CF6AEA">
        <w:trPr>
          <w:trHeight w:val="283"/>
        </w:trPr>
        <w:tc>
          <w:tcPr>
            <w:tcW w:w="177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CF6AEA">
        <w:trPr>
          <w:trHeight w:val="283"/>
        </w:trPr>
        <w:tc>
          <w:tcPr>
            <w:tcW w:w="177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rFonts w:ascii="Arial" w:hAnsi="Arial"/>
          <w:sz w:val="16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6) Prehľad o významných položkách </w:t>
      </w:r>
      <w:r w:rsidRPr="0066533F">
        <w:rPr>
          <w:sz w:val="22"/>
          <w:szCs w:val="22"/>
          <w:u w:val="single"/>
        </w:rPr>
        <w:t>krátkodobého finančného majetku</w:t>
      </w:r>
      <w:r w:rsidRPr="0066533F">
        <w:rPr>
          <w:sz w:val="22"/>
          <w:szCs w:val="22"/>
        </w:rPr>
        <w:t xml:space="preserve"> a o ocenení krátkodobého finančného majetku  </w:t>
      </w:r>
      <w:r w:rsidRPr="006C299E">
        <w:rPr>
          <w:b/>
          <w:sz w:val="22"/>
          <w:szCs w:val="22"/>
        </w:rPr>
        <w:t>reálnou hodnotou</w:t>
      </w:r>
      <w:r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86"/>
        <w:gridCol w:w="2114"/>
        <w:gridCol w:w="1422"/>
        <w:gridCol w:w="1449"/>
        <w:gridCol w:w="2179"/>
      </w:tblGrid>
      <w:tr w:rsidR="00AC4297" w:rsidRPr="0066533F" w:rsidTr="00CF6AEA">
        <w:tc>
          <w:tcPr>
            <w:tcW w:w="3042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AC4297" w:rsidRPr="0066533F" w:rsidTr="00CF6AEA">
        <w:tc>
          <w:tcPr>
            <w:tcW w:w="3042" w:type="dxa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3042" w:type="dxa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3042" w:type="dxa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3042" w:type="dxa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52"/>
        </w:trPr>
        <w:tc>
          <w:tcPr>
            <w:tcW w:w="3042" w:type="dxa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3042" w:type="dxa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:rsidR="00AC4297" w:rsidRPr="0066533F" w:rsidRDefault="00AC4297" w:rsidP="00CF6AEA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CF6AEA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CF6AEA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CF6AEA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E0157C" w:rsidRDefault="00AC4297" w:rsidP="00AC4297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0"/>
        <w:gridCol w:w="1739"/>
        <w:gridCol w:w="2883"/>
        <w:gridCol w:w="2138"/>
      </w:tblGrid>
      <w:tr w:rsidR="00AC4297" w:rsidRPr="0066533F" w:rsidTr="00CF6AEA">
        <w:trPr>
          <w:trHeight w:val="662"/>
        </w:trPr>
        <w:tc>
          <w:tcPr>
            <w:tcW w:w="3819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C4297" w:rsidRPr="0066533F" w:rsidRDefault="00AC4297" w:rsidP="00CF6AEA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C4297" w:rsidRPr="0066533F" w:rsidTr="00CF6AEA">
        <w:trPr>
          <w:trHeight w:val="127"/>
        </w:trPr>
        <w:tc>
          <w:tcPr>
            <w:tcW w:w="3819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CF6AEA">
        <w:tc>
          <w:tcPr>
            <w:tcW w:w="3819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CF6AEA">
        <w:tc>
          <w:tcPr>
            <w:tcW w:w="3819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CF6AEA">
        <w:tc>
          <w:tcPr>
            <w:tcW w:w="3819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7) Prehľad  </w:t>
      </w:r>
      <w:r w:rsidRPr="0066533F">
        <w:rPr>
          <w:sz w:val="22"/>
          <w:szCs w:val="22"/>
          <w:u w:val="single"/>
        </w:rPr>
        <w:t>opravných položiek k zásobám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C4297" w:rsidRPr="0066533F" w:rsidTr="00CF6AEA">
        <w:tc>
          <w:tcPr>
            <w:tcW w:w="219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C4297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C4297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C4297" w:rsidRPr="0066533F" w:rsidTr="00CF6AEA">
        <w:trPr>
          <w:trHeight w:val="127"/>
        </w:trPr>
        <w:tc>
          <w:tcPr>
            <w:tcW w:w="219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219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223"/>
        </w:trPr>
        <w:tc>
          <w:tcPr>
            <w:tcW w:w="219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241"/>
        </w:trPr>
        <w:tc>
          <w:tcPr>
            <w:tcW w:w="219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259"/>
        </w:trPr>
        <w:tc>
          <w:tcPr>
            <w:tcW w:w="219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499"/>
        </w:trPr>
        <w:tc>
          <w:tcPr>
            <w:tcW w:w="219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185"/>
        </w:trPr>
        <w:tc>
          <w:tcPr>
            <w:tcW w:w="219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Pr="0066533F">
        <w:rPr>
          <w:sz w:val="22"/>
          <w:szCs w:val="22"/>
          <w:u w:val="single"/>
        </w:rPr>
        <w:t>Opis významných pohľadávok</w:t>
      </w:r>
      <w:r w:rsidRPr="0066533F"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tbl>
      <w:tblPr>
        <w:tblW w:w="0" w:type="auto"/>
        <w:tblInd w:w="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2"/>
        <w:gridCol w:w="2125"/>
        <w:gridCol w:w="2265"/>
        <w:gridCol w:w="2025"/>
      </w:tblGrid>
      <w:tr w:rsidR="00AC4297" w:rsidTr="00CF6AEA">
        <w:trPr>
          <w:trHeight w:val="351"/>
        </w:trPr>
        <w:tc>
          <w:tcPr>
            <w:tcW w:w="2602" w:type="dxa"/>
          </w:tcPr>
          <w:p w:rsidR="00AC4297" w:rsidRDefault="00AC4297" w:rsidP="00CF6AEA">
            <w:pPr>
              <w:pStyle w:val="TopHeader"/>
              <w:jc w:val="left"/>
            </w:pPr>
            <w:r>
              <w:t>T e x t</w:t>
            </w:r>
          </w:p>
        </w:tc>
        <w:tc>
          <w:tcPr>
            <w:tcW w:w="2125" w:type="dxa"/>
          </w:tcPr>
          <w:p w:rsidR="00AC4297" w:rsidRDefault="00AC4297" w:rsidP="00CF6AEA">
            <w:pPr>
              <w:pStyle w:val="TopHeader"/>
            </w:pPr>
            <w:r>
              <w:t>Hlavná činnosť</w:t>
            </w:r>
          </w:p>
        </w:tc>
        <w:tc>
          <w:tcPr>
            <w:tcW w:w="2265" w:type="dxa"/>
          </w:tcPr>
          <w:p w:rsidR="00AC4297" w:rsidRDefault="00AC4297" w:rsidP="00CF6AEA">
            <w:pPr>
              <w:pStyle w:val="TopHeader"/>
            </w:pPr>
            <w:r>
              <w:t>Podnikateľská činnosť</w:t>
            </w:r>
          </w:p>
        </w:tc>
        <w:tc>
          <w:tcPr>
            <w:tcW w:w="2025" w:type="dxa"/>
          </w:tcPr>
          <w:p w:rsidR="00AC4297" w:rsidRDefault="00AC4297" w:rsidP="00CF6AEA">
            <w:pPr>
              <w:pStyle w:val="TopHeader"/>
            </w:pPr>
            <w:r>
              <w:t>Spolu</w:t>
            </w:r>
          </w:p>
        </w:tc>
      </w:tr>
      <w:tr w:rsidR="00AC4297" w:rsidTr="00CF6AEA">
        <w:trPr>
          <w:trHeight w:val="308"/>
        </w:trPr>
        <w:tc>
          <w:tcPr>
            <w:tcW w:w="2602" w:type="dxa"/>
            <w:vAlign w:val="center"/>
          </w:tcPr>
          <w:p w:rsidR="00AC4297" w:rsidRPr="007F5925" w:rsidRDefault="00AC4297" w:rsidP="00CF6AEA">
            <w:pPr>
              <w:spacing w:before="0" w:line="240" w:lineRule="auto"/>
              <w:ind w:left="-93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 xml:space="preserve">  Všeobecná ZP</w:t>
            </w:r>
          </w:p>
        </w:tc>
        <w:tc>
          <w:tcPr>
            <w:tcW w:w="2125" w:type="dxa"/>
            <w:vAlign w:val="center"/>
          </w:tcPr>
          <w:p w:rsidR="00AC4297" w:rsidRDefault="00574A35" w:rsidP="00CF6AEA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74 321   </w:t>
            </w:r>
          </w:p>
        </w:tc>
        <w:tc>
          <w:tcPr>
            <w:tcW w:w="2265" w:type="dxa"/>
            <w:vAlign w:val="center"/>
          </w:tcPr>
          <w:p w:rsidR="00AC4297" w:rsidRDefault="00574A35" w:rsidP="00CF6AEA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167 298 </w:t>
            </w:r>
          </w:p>
        </w:tc>
        <w:tc>
          <w:tcPr>
            <w:tcW w:w="2025" w:type="dxa"/>
            <w:vAlign w:val="center"/>
          </w:tcPr>
          <w:p w:rsidR="00AC4297" w:rsidRDefault="00574A35" w:rsidP="00CF6AEA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241 619</w:t>
            </w:r>
          </w:p>
        </w:tc>
      </w:tr>
      <w:tr w:rsidR="00AC4297" w:rsidTr="00CF6AEA">
        <w:trPr>
          <w:trHeight w:val="228"/>
        </w:trPr>
        <w:tc>
          <w:tcPr>
            <w:tcW w:w="2602" w:type="dxa"/>
            <w:vAlign w:val="center"/>
          </w:tcPr>
          <w:p w:rsidR="00AC4297" w:rsidRPr="007F5925" w:rsidRDefault="00AC4297" w:rsidP="00CF6AEA">
            <w:pPr>
              <w:spacing w:before="0" w:line="240" w:lineRule="auto"/>
              <w:ind w:left="-93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 xml:space="preserve">  Dôvera ZP</w:t>
            </w:r>
          </w:p>
        </w:tc>
        <w:tc>
          <w:tcPr>
            <w:tcW w:w="2125" w:type="dxa"/>
            <w:vAlign w:val="center"/>
          </w:tcPr>
          <w:p w:rsidR="00AC4297" w:rsidRDefault="00574A35" w:rsidP="00CF6AEA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10 857</w:t>
            </w:r>
          </w:p>
        </w:tc>
        <w:tc>
          <w:tcPr>
            <w:tcW w:w="2265" w:type="dxa"/>
            <w:vAlign w:val="center"/>
          </w:tcPr>
          <w:p w:rsidR="00AC4297" w:rsidRDefault="00574A35" w:rsidP="00CF6AEA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18 217</w:t>
            </w:r>
          </w:p>
        </w:tc>
        <w:tc>
          <w:tcPr>
            <w:tcW w:w="2025" w:type="dxa"/>
            <w:vAlign w:val="center"/>
          </w:tcPr>
          <w:p w:rsidR="00AC4297" w:rsidRDefault="00574A35" w:rsidP="00CF6AEA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29 074</w:t>
            </w:r>
          </w:p>
        </w:tc>
      </w:tr>
      <w:tr w:rsidR="00AC4297" w:rsidTr="00CF6AEA">
        <w:trPr>
          <w:trHeight w:val="278"/>
        </w:trPr>
        <w:tc>
          <w:tcPr>
            <w:tcW w:w="2602" w:type="dxa"/>
            <w:vAlign w:val="center"/>
          </w:tcPr>
          <w:p w:rsidR="00AC4297" w:rsidRPr="007F5925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proofErr w:type="spellStart"/>
            <w:r w:rsidRPr="007F5925">
              <w:rPr>
                <w:b/>
                <w:sz w:val="22"/>
                <w:szCs w:val="22"/>
              </w:rPr>
              <w:t>Union</w:t>
            </w:r>
            <w:proofErr w:type="spellEnd"/>
            <w:r w:rsidRPr="007F5925">
              <w:rPr>
                <w:b/>
                <w:sz w:val="22"/>
                <w:szCs w:val="22"/>
              </w:rPr>
              <w:t xml:space="preserve"> ZP</w:t>
            </w:r>
          </w:p>
        </w:tc>
        <w:tc>
          <w:tcPr>
            <w:tcW w:w="2125" w:type="dxa"/>
            <w:vAlign w:val="center"/>
          </w:tcPr>
          <w:p w:rsidR="00AC4297" w:rsidRDefault="00574A35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6 191</w:t>
            </w:r>
          </w:p>
        </w:tc>
        <w:tc>
          <w:tcPr>
            <w:tcW w:w="2265" w:type="dxa"/>
            <w:vAlign w:val="center"/>
          </w:tcPr>
          <w:p w:rsidR="00AC4297" w:rsidRDefault="00574A35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6 507</w:t>
            </w:r>
          </w:p>
        </w:tc>
        <w:tc>
          <w:tcPr>
            <w:tcW w:w="2025" w:type="dxa"/>
            <w:vAlign w:val="center"/>
          </w:tcPr>
          <w:p w:rsidR="00AC4297" w:rsidRDefault="00574A35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12 698</w:t>
            </w:r>
          </w:p>
        </w:tc>
      </w:tr>
      <w:tr w:rsidR="00AC4297" w:rsidTr="00CF6AEA">
        <w:trPr>
          <w:trHeight w:val="338"/>
        </w:trPr>
        <w:tc>
          <w:tcPr>
            <w:tcW w:w="2602" w:type="dxa"/>
            <w:vAlign w:val="center"/>
          </w:tcPr>
          <w:p w:rsidR="00AC4297" w:rsidRPr="007F5925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>Európska ZP</w:t>
            </w:r>
          </w:p>
        </w:tc>
        <w:tc>
          <w:tcPr>
            <w:tcW w:w="2125" w:type="dxa"/>
            <w:vAlign w:val="center"/>
          </w:tcPr>
          <w:p w:rsidR="00AC4297" w:rsidRDefault="00574A35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  <w:tc>
          <w:tcPr>
            <w:tcW w:w="2265" w:type="dxa"/>
            <w:vAlign w:val="center"/>
          </w:tcPr>
          <w:p w:rsidR="00AC4297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25" w:type="dxa"/>
            <w:vAlign w:val="center"/>
          </w:tcPr>
          <w:p w:rsidR="00AC4297" w:rsidRDefault="00574A35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</w:tr>
      <w:tr w:rsidR="00AC4297" w:rsidTr="00CF6AEA">
        <w:trPr>
          <w:trHeight w:val="387"/>
        </w:trPr>
        <w:tc>
          <w:tcPr>
            <w:tcW w:w="2602" w:type="dxa"/>
            <w:vAlign w:val="center"/>
          </w:tcPr>
          <w:p w:rsidR="00AC4297" w:rsidRPr="007F5925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>Ostatné pohľadávky</w:t>
            </w:r>
          </w:p>
        </w:tc>
        <w:tc>
          <w:tcPr>
            <w:tcW w:w="2125" w:type="dxa"/>
            <w:vAlign w:val="center"/>
          </w:tcPr>
          <w:p w:rsidR="00AC4297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5" w:type="dxa"/>
            <w:vAlign w:val="center"/>
          </w:tcPr>
          <w:p w:rsidR="00AC4297" w:rsidRDefault="00574A35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9 251</w:t>
            </w:r>
          </w:p>
        </w:tc>
        <w:tc>
          <w:tcPr>
            <w:tcW w:w="2025" w:type="dxa"/>
            <w:vAlign w:val="center"/>
          </w:tcPr>
          <w:p w:rsidR="00AC4297" w:rsidRDefault="00574A35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9 251</w:t>
            </w:r>
          </w:p>
        </w:tc>
      </w:tr>
      <w:tr w:rsidR="00AC4297" w:rsidTr="00CF6AEA">
        <w:trPr>
          <w:trHeight w:val="407"/>
        </w:trPr>
        <w:tc>
          <w:tcPr>
            <w:tcW w:w="2602" w:type="dxa"/>
            <w:vAlign w:val="center"/>
          </w:tcPr>
          <w:p w:rsidR="00AC4297" w:rsidRPr="007F5925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>S p o l u</w:t>
            </w:r>
          </w:p>
        </w:tc>
        <w:tc>
          <w:tcPr>
            <w:tcW w:w="2125" w:type="dxa"/>
            <w:vAlign w:val="center"/>
          </w:tcPr>
          <w:p w:rsidR="00AC4297" w:rsidRDefault="00574A35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94 326</w:t>
            </w:r>
          </w:p>
        </w:tc>
        <w:tc>
          <w:tcPr>
            <w:tcW w:w="2265" w:type="dxa"/>
            <w:vAlign w:val="center"/>
          </w:tcPr>
          <w:p w:rsidR="00AC4297" w:rsidRDefault="00574A35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201 273</w:t>
            </w:r>
          </w:p>
        </w:tc>
        <w:tc>
          <w:tcPr>
            <w:tcW w:w="2025" w:type="dxa"/>
            <w:vAlign w:val="center"/>
          </w:tcPr>
          <w:p w:rsidR="00AC4297" w:rsidRDefault="00574A35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295 599</w:t>
            </w:r>
          </w:p>
        </w:tc>
      </w:tr>
    </w:tbl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Prehľad </w:t>
      </w:r>
      <w:r w:rsidRPr="0066533F">
        <w:rPr>
          <w:sz w:val="22"/>
          <w:szCs w:val="22"/>
          <w:u w:val="single"/>
        </w:rPr>
        <w:t>opravných položiek k pohľadávkam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C4297" w:rsidRPr="0066533F" w:rsidTr="00CF6AEA">
        <w:tc>
          <w:tcPr>
            <w:tcW w:w="219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C4297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C4297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4297" w:rsidRPr="0066533F" w:rsidTr="00CF6AEA">
        <w:tc>
          <w:tcPr>
            <w:tcW w:w="219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  <w:vAlign w:val="center"/>
          </w:tcPr>
          <w:p w:rsidR="00AC4297" w:rsidRPr="0066533F" w:rsidRDefault="00574A35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  <w:tc>
          <w:tcPr>
            <w:tcW w:w="127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</w:tr>
      <w:tr w:rsidR="00AC4297" w:rsidRPr="0066533F" w:rsidTr="00CF6AEA">
        <w:trPr>
          <w:trHeight w:val="116"/>
        </w:trPr>
        <w:tc>
          <w:tcPr>
            <w:tcW w:w="219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499"/>
        </w:trPr>
        <w:tc>
          <w:tcPr>
            <w:tcW w:w="219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184"/>
        </w:trPr>
        <w:tc>
          <w:tcPr>
            <w:tcW w:w="219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202"/>
        </w:trPr>
        <w:tc>
          <w:tcPr>
            <w:tcW w:w="219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  <w:vAlign w:val="center"/>
          </w:tcPr>
          <w:p w:rsidR="00AC4297" w:rsidRPr="0066533F" w:rsidRDefault="00574A35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2 957</w:t>
            </w:r>
          </w:p>
        </w:tc>
        <w:tc>
          <w:tcPr>
            <w:tcW w:w="127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2 957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0"/>
        <w:gridCol w:w="2766"/>
        <w:gridCol w:w="3374"/>
      </w:tblGrid>
      <w:tr w:rsidR="00AC4297" w:rsidRPr="0066533F" w:rsidTr="00CF6AEA">
        <w:trPr>
          <w:trHeight w:val="397"/>
        </w:trPr>
        <w:tc>
          <w:tcPr>
            <w:tcW w:w="4323" w:type="dxa"/>
            <w:vMerge w:val="restart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C4297" w:rsidRPr="0066533F" w:rsidTr="00CF6AEA">
        <w:tc>
          <w:tcPr>
            <w:tcW w:w="4323" w:type="dxa"/>
            <w:vMerge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C4297" w:rsidRPr="0066533F" w:rsidTr="00CF6AEA">
        <w:trPr>
          <w:trHeight w:val="194"/>
        </w:trPr>
        <w:tc>
          <w:tcPr>
            <w:tcW w:w="432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C4297" w:rsidRPr="0066533F" w:rsidRDefault="00374C4F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226 044</w:t>
            </w:r>
          </w:p>
        </w:tc>
        <w:tc>
          <w:tcPr>
            <w:tcW w:w="4394" w:type="dxa"/>
            <w:vAlign w:val="center"/>
          </w:tcPr>
          <w:p w:rsidR="00AC4297" w:rsidRPr="0066533F" w:rsidRDefault="00374C4F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268 697 </w:t>
            </w:r>
          </w:p>
        </w:tc>
      </w:tr>
      <w:tr w:rsidR="00AC4297" w:rsidRPr="0066533F" w:rsidTr="00CF6AEA">
        <w:tc>
          <w:tcPr>
            <w:tcW w:w="432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C4297" w:rsidRPr="0066533F" w:rsidRDefault="00374C4F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69 555</w:t>
            </w:r>
          </w:p>
        </w:tc>
        <w:tc>
          <w:tcPr>
            <w:tcW w:w="4394" w:type="dxa"/>
            <w:vAlign w:val="center"/>
          </w:tcPr>
          <w:p w:rsidR="00AC4297" w:rsidRPr="0066533F" w:rsidRDefault="00374C4F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4 148</w:t>
            </w:r>
          </w:p>
        </w:tc>
      </w:tr>
      <w:tr w:rsidR="00AC4297" w:rsidRPr="0066533F" w:rsidTr="00CF6AEA">
        <w:tc>
          <w:tcPr>
            <w:tcW w:w="432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C4297" w:rsidRPr="0066533F" w:rsidRDefault="00374C4F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295 599</w:t>
            </w:r>
          </w:p>
        </w:tc>
        <w:tc>
          <w:tcPr>
            <w:tcW w:w="4394" w:type="dxa"/>
            <w:vAlign w:val="center"/>
          </w:tcPr>
          <w:p w:rsidR="00AC4297" w:rsidRPr="0066533F" w:rsidRDefault="00374C4F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272 845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C61601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Prehľad významných položiek </w:t>
      </w:r>
      <w:r w:rsidRPr="0066533F">
        <w:rPr>
          <w:sz w:val="22"/>
          <w:szCs w:val="22"/>
          <w:u w:val="single"/>
        </w:rPr>
        <w:t>časového rozlíšenia aktív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nákladov budúcich období (účet 381) a príjmov budúcich období (účet 385):</w:t>
      </w:r>
      <w:r>
        <w:rPr>
          <w:b/>
          <w:sz w:val="22"/>
          <w:szCs w:val="22"/>
        </w:rPr>
        <w:t xml:space="preserve"> - </w:t>
      </w:r>
      <w:r>
        <w:rPr>
          <w:sz w:val="22"/>
          <w:szCs w:val="22"/>
        </w:rPr>
        <w:t>náklady budúcich období 1 118 Eur, právne služby za rok 2015 vo výške 518 Eur a náklady na služby audítora vo výške 600 Eur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Opis a výška zmien </w:t>
      </w:r>
      <w:r w:rsidRPr="0066533F">
        <w:rPr>
          <w:sz w:val="22"/>
          <w:szCs w:val="22"/>
          <w:u w:val="single"/>
        </w:rPr>
        <w:t>vlastných zdrojov krytia neobežného majetku a obežného majetku</w:t>
      </w:r>
      <w:r w:rsidRPr="0066533F">
        <w:rPr>
          <w:sz w:val="22"/>
          <w:szCs w:val="22"/>
        </w:rPr>
        <w:t xml:space="preserve"> podľa položiek súvahy za bežné účtovné obdobie, a to </w:t>
      </w:r>
    </w:p>
    <w:p w:rsidR="00AC4297" w:rsidRPr="0066533F" w:rsidRDefault="00AC4297" w:rsidP="00AC4297">
      <w:pPr>
        <w:pStyle w:val="Odsekzoznamu"/>
        <w:numPr>
          <w:ilvl w:val="0"/>
          <w:numId w:val="13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AC4297" w:rsidRPr="0066533F" w:rsidRDefault="00AC4297" w:rsidP="00AC4297">
      <w:pPr>
        <w:pStyle w:val="Odsekzoznamu"/>
        <w:numPr>
          <w:ilvl w:val="0"/>
          <w:numId w:val="13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4"/>
        <w:gridCol w:w="1785"/>
        <w:gridCol w:w="1342"/>
        <w:gridCol w:w="1182"/>
        <w:gridCol w:w="1303"/>
        <w:gridCol w:w="1734"/>
      </w:tblGrid>
      <w:tr w:rsidR="00AC4297" w:rsidRPr="0066533F" w:rsidTr="00CF6AEA">
        <w:tc>
          <w:tcPr>
            <w:tcW w:w="2622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4297" w:rsidRPr="0066533F" w:rsidTr="00CF6AEA">
        <w:trPr>
          <w:trHeight w:val="391"/>
        </w:trPr>
        <w:tc>
          <w:tcPr>
            <w:tcW w:w="14245" w:type="dxa"/>
            <w:gridSpan w:val="6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AC4297" w:rsidRPr="0066533F" w:rsidTr="00CF6AEA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103 361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103 361</w:t>
            </w:r>
          </w:p>
        </w:tc>
      </w:tr>
      <w:tr w:rsidR="00AC4297" w:rsidRPr="0066533F" w:rsidTr="00CF6AEA">
        <w:tc>
          <w:tcPr>
            <w:tcW w:w="2622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66 388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66 388</w:t>
            </w:r>
          </w:p>
        </w:tc>
      </w:tr>
      <w:tr w:rsidR="00AC4297" w:rsidRPr="0066533F" w:rsidTr="00CF6AEA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2622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2622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2622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91"/>
        </w:trPr>
        <w:tc>
          <w:tcPr>
            <w:tcW w:w="14245" w:type="dxa"/>
            <w:gridSpan w:val="6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Fondy zo zisku</w:t>
            </w:r>
          </w:p>
        </w:tc>
      </w:tr>
      <w:tr w:rsidR="00AC4297" w:rsidRPr="0066533F" w:rsidTr="00CF6AEA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1F36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F36E0">
              <w:rPr>
                <w:sz w:val="22"/>
                <w:szCs w:val="22"/>
              </w:rPr>
              <w:t>5 524</w:t>
            </w:r>
          </w:p>
        </w:tc>
        <w:tc>
          <w:tcPr>
            <w:tcW w:w="1984" w:type="dxa"/>
            <w:vAlign w:val="center"/>
          </w:tcPr>
          <w:p w:rsidR="00AC4297" w:rsidRPr="0066533F" w:rsidRDefault="001F36E0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9 000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1F36E0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34 524</w:t>
            </w:r>
          </w:p>
        </w:tc>
      </w:tr>
      <w:tr w:rsidR="00AC4297" w:rsidRPr="0066533F" w:rsidTr="00CF6AEA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2622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vAlign w:val="center"/>
          </w:tcPr>
          <w:p w:rsidR="00AC4297" w:rsidRPr="0066533F" w:rsidRDefault="001F36E0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10 475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1F36E0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10 475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4297" w:rsidRPr="0066533F" w:rsidTr="00CF6AEA">
        <w:tc>
          <w:tcPr>
            <w:tcW w:w="2622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1F36E0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7 199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1F36E0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7 199</w:t>
            </w:r>
          </w:p>
        </w:tc>
      </w:tr>
      <w:tr w:rsidR="00AC4297" w:rsidRPr="0066533F" w:rsidTr="00CF6AEA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C4297" w:rsidRPr="0066533F" w:rsidRDefault="001F36E0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35 999</w:t>
            </w:r>
          </w:p>
        </w:tc>
        <w:tc>
          <w:tcPr>
            <w:tcW w:w="1984" w:type="dxa"/>
            <w:vAlign w:val="center"/>
          </w:tcPr>
          <w:p w:rsidR="00AC4297" w:rsidRPr="0066533F" w:rsidRDefault="001F36E0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16 199</w:t>
            </w:r>
          </w:p>
        </w:tc>
        <w:tc>
          <w:tcPr>
            <w:tcW w:w="1843" w:type="dxa"/>
            <w:vAlign w:val="center"/>
          </w:tcPr>
          <w:p w:rsidR="00AC4297" w:rsidRPr="0066533F" w:rsidRDefault="001F36E0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10 475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1F36E0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41 723</w:t>
            </w:r>
          </w:p>
        </w:tc>
      </w:tr>
    </w:tbl>
    <w:p w:rsidR="00AC4297" w:rsidRPr="0066533F" w:rsidRDefault="00AC4297" w:rsidP="00AC4297">
      <w:pPr>
        <w:spacing w:before="0" w:line="240" w:lineRule="auto"/>
        <w:ind w:left="1077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Informácia </w:t>
      </w:r>
      <w:r w:rsidRPr="0066533F">
        <w:rPr>
          <w:sz w:val="22"/>
          <w:szCs w:val="22"/>
          <w:u w:val="single"/>
        </w:rPr>
        <w:t>o rozdelení účtovného zisku</w:t>
      </w:r>
      <w:r w:rsidRPr="0066533F">
        <w:rPr>
          <w:sz w:val="22"/>
          <w:szCs w:val="22"/>
        </w:rPr>
        <w:t xml:space="preserve"> alebo </w:t>
      </w:r>
      <w:proofErr w:type="spellStart"/>
      <w:r w:rsidRPr="0066533F">
        <w:rPr>
          <w:sz w:val="22"/>
          <w:szCs w:val="22"/>
        </w:rPr>
        <w:t>vysporiadaní</w:t>
      </w:r>
      <w:proofErr w:type="spellEnd"/>
      <w:r w:rsidRPr="0066533F">
        <w:rPr>
          <w:sz w:val="22"/>
          <w:szCs w:val="22"/>
        </w:rPr>
        <w:t xml:space="preserve"> účtovnej straty vykázanej v minulých účtovných obdobiach: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rozdelení účtovného zisku alebo </w:t>
      </w:r>
      <w:proofErr w:type="spellStart"/>
      <w:r w:rsidRPr="0066533F">
        <w:rPr>
          <w:b/>
          <w:sz w:val="22"/>
          <w:szCs w:val="22"/>
        </w:rPr>
        <w:t>vysporiadaní</w:t>
      </w:r>
      <w:proofErr w:type="spellEnd"/>
      <w:r w:rsidRPr="0066533F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6"/>
        <w:gridCol w:w="4032"/>
      </w:tblGrid>
      <w:tr w:rsidR="00AC4297" w:rsidRPr="0066533F" w:rsidTr="00CF6AEA">
        <w:trPr>
          <w:trHeight w:val="765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AC4297" w:rsidRPr="0066533F" w:rsidRDefault="00AC4297" w:rsidP="00CF6AEA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5F4BDD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10 475</w:t>
            </w:r>
          </w:p>
        </w:tc>
      </w:tr>
      <w:tr w:rsidR="00AC4297" w:rsidRPr="0066533F" w:rsidTr="00CF6AEA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5F4BDD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9 000</w:t>
            </w: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5F4BDD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1 475</w:t>
            </w: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proofErr w:type="spellStart"/>
            <w:r w:rsidRPr="0066533F">
              <w:rPr>
                <w:b/>
                <w:bCs/>
                <w:sz w:val="22"/>
                <w:szCs w:val="22"/>
              </w:rPr>
              <w:t>Vysporiadanie</w:t>
            </w:r>
            <w:proofErr w:type="spellEnd"/>
            <w:r w:rsidRPr="0066533F">
              <w:rPr>
                <w:b/>
                <w:bCs/>
                <w:sz w:val="22"/>
                <w:szCs w:val="22"/>
              </w:rPr>
              <w:t xml:space="preserve"> účtovnej straty</w:t>
            </w: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Opis a výška cudzích zdrojov, a to - údaje o jednotlivých </w:t>
      </w:r>
      <w:r w:rsidRPr="0066533F">
        <w:rPr>
          <w:sz w:val="22"/>
          <w:szCs w:val="22"/>
          <w:u w:val="single"/>
        </w:rPr>
        <w:t>druhoch rezerv</w:t>
      </w:r>
      <w:r w:rsidRPr="0066533F"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8"/>
        <w:gridCol w:w="1689"/>
        <w:gridCol w:w="1236"/>
        <w:gridCol w:w="1243"/>
        <w:gridCol w:w="1383"/>
        <w:gridCol w:w="1689"/>
      </w:tblGrid>
      <w:tr w:rsidR="00AC4297" w:rsidRPr="0066533F" w:rsidTr="00CF6AEA">
        <w:tc>
          <w:tcPr>
            <w:tcW w:w="186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3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2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8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4297" w:rsidRPr="0066533F" w:rsidTr="00CF6AEA">
        <w:tc>
          <w:tcPr>
            <w:tcW w:w="1868" w:type="dxa"/>
            <w:vAlign w:val="center"/>
          </w:tcPr>
          <w:p w:rsidR="00AC4297" w:rsidRPr="00CA3FA0" w:rsidRDefault="00AC4297" w:rsidP="00CF6AE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A3FA0">
              <w:rPr>
                <w:sz w:val="18"/>
                <w:szCs w:val="18"/>
              </w:rPr>
              <w:t>Rezervy na nevyčerpanú dovolenku a poistné zamestnávateľa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5F4BD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26 </w:t>
            </w:r>
            <w:r w:rsidR="005F4BDD">
              <w:rPr>
                <w:sz w:val="22"/>
                <w:szCs w:val="22"/>
              </w:rPr>
              <w:t>678</w:t>
            </w:r>
          </w:p>
        </w:tc>
        <w:tc>
          <w:tcPr>
            <w:tcW w:w="1236" w:type="dxa"/>
            <w:vAlign w:val="center"/>
          </w:tcPr>
          <w:p w:rsidR="00AC4297" w:rsidRPr="0066533F" w:rsidRDefault="005F4BDD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29 465</w:t>
            </w:r>
          </w:p>
        </w:tc>
        <w:tc>
          <w:tcPr>
            <w:tcW w:w="1243" w:type="dxa"/>
            <w:vAlign w:val="center"/>
          </w:tcPr>
          <w:p w:rsidR="00AC4297" w:rsidRPr="0066533F" w:rsidRDefault="005F4BDD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26 678</w:t>
            </w:r>
          </w:p>
        </w:tc>
        <w:tc>
          <w:tcPr>
            <w:tcW w:w="138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AC4297" w:rsidRPr="0066533F" w:rsidRDefault="005F4BDD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29 465</w:t>
            </w:r>
          </w:p>
        </w:tc>
      </w:tr>
      <w:tr w:rsidR="00AC4297" w:rsidRPr="0066533F" w:rsidTr="00CF6AEA">
        <w:tc>
          <w:tcPr>
            <w:tcW w:w="186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186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5F4BD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26 </w:t>
            </w:r>
            <w:r w:rsidR="005F4BDD">
              <w:rPr>
                <w:b/>
                <w:sz w:val="22"/>
                <w:szCs w:val="22"/>
              </w:rPr>
              <w:t>678</w:t>
            </w:r>
          </w:p>
        </w:tc>
        <w:tc>
          <w:tcPr>
            <w:tcW w:w="1236" w:type="dxa"/>
            <w:vAlign w:val="center"/>
          </w:tcPr>
          <w:p w:rsidR="00AC4297" w:rsidRPr="0066533F" w:rsidRDefault="005F4BDD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29 465</w:t>
            </w:r>
          </w:p>
        </w:tc>
        <w:tc>
          <w:tcPr>
            <w:tcW w:w="1243" w:type="dxa"/>
            <w:vAlign w:val="center"/>
          </w:tcPr>
          <w:p w:rsidR="00AC4297" w:rsidRPr="0066533F" w:rsidRDefault="005F4BDD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26 678</w:t>
            </w:r>
          </w:p>
        </w:tc>
        <w:tc>
          <w:tcPr>
            <w:tcW w:w="138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AC4297" w:rsidRPr="0066533F" w:rsidRDefault="005F4BDD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29 465</w:t>
            </w:r>
          </w:p>
        </w:tc>
      </w:tr>
      <w:tr w:rsidR="00AC4297" w:rsidRPr="0066533F" w:rsidTr="00CF6AEA">
        <w:tc>
          <w:tcPr>
            <w:tcW w:w="186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186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186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241"/>
        </w:trPr>
        <w:tc>
          <w:tcPr>
            <w:tcW w:w="186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689" w:type="dxa"/>
            <w:vAlign w:val="center"/>
          </w:tcPr>
          <w:p w:rsidR="00AC4297" w:rsidRPr="0066533F" w:rsidRDefault="005F4BDD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26 678</w:t>
            </w:r>
          </w:p>
        </w:tc>
        <w:tc>
          <w:tcPr>
            <w:tcW w:w="1236" w:type="dxa"/>
            <w:vAlign w:val="center"/>
          </w:tcPr>
          <w:p w:rsidR="00AC4297" w:rsidRPr="0066533F" w:rsidRDefault="005F4BDD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29 465</w:t>
            </w:r>
          </w:p>
        </w:tc>
        <w:tc>
          <w:tcPr>
            <w:tcW w:w="1243" w:type="dxa"/>
            <w:vAlign w:val="center"/>
          </w:tcPr>
          <w:p w:rsidR="00AC4297" w:rsidRPr="0066533F" w:rsidRDefault="005F4BDD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26 678</w:t>
            </w:r>
          </w:p>
        </w:tc>
        <w:tc>
          <w:tcPr>
            <w:tcW w:w="138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AC4297" w:rsidRPr="0066533F" w:rsidRDefault="005F4BDD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29 465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14b) </w:t>
      </w:r>
      <w:r>
        <w:rPr>
          <w:sz w:val="22"/>
          <w:szCs w:val="22"/>
        </w:rPr>
        <w:t>Ú</w:t>
      </w:r>
      <w:r w:rsidRPr="0066533F">
        <w:rPr>
          <w:sz w:val="22"/>
          <w:szCs w:val="22"/>
        </w:rPr>
        <w:t xml:space="preserve">daje o významných položkách na účtoch </w:t>
      </w:r>
      <w:r w:rsidRPr="0066533F">
        <w:rPr>
          <w:sz w:val="22"/>
          <w:szCs w:val="22"/>
          <w:u w:val="single"/>
        </w:rPr>
        <w:t>325-Ostatné záväzky a 379-Iné záväzky</w:t>
      </w:r>
      <w:r w:rsidRPr="0066533F">
        <w:rPr>
          <w:sz w:val="22"/>
          <w:szCs w:val="22"/>
        </w:rPr>
        <w:t>; uvádza sa začiatočný stav, prírastky, úbytky a konečný zostatok podľa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jednotlivých druhov  záväzkov:</w:t>
      </w:r>
      <w:r>
        <w:rPr>
          <w:sz w:val="22"/>
          <w:szCs w:val="22"/>
        </w:rPr>
        <w:t xml:space="preserve"> Účtovná jednotka neeviduje záväzky na týchto účtoch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14c,d) Prehľad  o výške </w:t>
      </w:r>
      <w:r w:rsidRPr="00BE2776">
        <w:rPr>
          <w:sz w:val="22"/>
          <w:szCs w:val="22"/>
          <w:u w:val="single"/>
        </w:rPr>
        <w:t>záväzkov do lehoty splatnosti a po lehote splatnosti</w:t>
      </w:r>
      <w:r w:rsidRPr="0066533F">
        <w:rPr>
          <w:sz w:val="22"/>
          <w:szCs w:val="22"/>
        </w:rPr>
        <w:t>. Prehľad o výške záväzkov podľa zostatkovej doby splatnosti v členení podľa položiek súvahy – (</w:t>
      </w:r>
      <w:r w:rsidRPr="0066533F">
        <w:rPr>
          <w:sz w:val="22"/>
          <w:szCs w:val="22"/>
        </w:rPr>
        <w:tab/>
        <w:t>1) do jedného roka vrátane, (</w:t>
      </w:r>
      <w:r w:rsidRPr="0066533F">
        <w:rPr>
          <w:sz w:val="22"/>
          <w:szCs w:val="22"/>
        </w:rPr>
        <w:tab/>
        <w:t>2) od jedného roka do piatich rokov vrátane, (3) viac ako päť rokov:</w:t>
      </w:r>
    </w:p>
    <w:p w:rsidR="00AC4297" w:rsidRPr="00C31B99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AC4297" w:rsidRPr="0066533F" w:rsidTr="00CF6AEA">
        <w:tc>
          <w:tcPr>
            <w:tcW w:w="4720" w:type="dxa"/>
            <w:vMerge w:val="restart"/>
          </w:tcPr>
          <w:p w:rsidR="00AC4297" w:rsidRDefault="00AC4297" w:rsidP="00CF6AE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C4297" w:rsidRPr="0066533F" w:rsidTr="00CF6AEA">
        <w:tc>
          <w:tcPr>
            <w:tcW w:w="4720" w:type="dxa"/>
            <w:vMerge/>
          </w:tcPr>
          <w:p w:rsidR="00AC4297" w:rsidRPr="0066533F" w:rsidRDefault="00AC4297" w:rsidP="00CF6AE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C4297" w:rsidRPr="0066533F" w:rsidTr="00CF6AEA">
        <w:trPr>
          <w:trHeight w:val="184"/>
        </w:trPr>
        <w:tc>
          <w:tcPr>
            <w:tcW w:w="472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AC4297" w:rsidRPr="0066533F" w:rsidRDefault="00817F34" w:rsidP="00CF6AE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8 313</w:t>
            </w:r>
          </w:p>
        </w:tc>
        <w:tc>
          <w:tcPr>
            <w:tcW w:w="2173" w:type="dxa"/>
            <w:vAlign w:val="center"/>
          </w:tcPr>
          <w:p w:rsidR="00AC4297" w:rsidRPr="0066533F" w:rsidRDefault="00817F34" w:rsidP="00CF6AE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8 399</w:t>
            </w:r>
          </w:p>
        </w:tc>
      </w:tr>
      <w:tr w:rsidR="00AC4297" w:rsidRPr="0066533F" w:rsidTr="00CF6AEA">
        <w:trPr>
          <w:trHeight w:val="391"/>
        </w:trPr>
        <w:tc>
          <w:tcPr>
            <w:tcW w:w="472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AC4297" w:rsidRPr="0066533F" w:rsidRDefault="00817F34" w:rsidP="00CF6AE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350 481</w:t>
            </w:r>
          </w:p>
        </w:tc>
        <w:tc>
          <w:tcPr>
            <w:tcW w:w="2173" w:type="dxa"/>
            <w:vAlign w:val="center"/>
          </w:tcPr>
          <w:p w:rsidR="00AC4297" w:rsidRPr="0066533F" w:rsidRDefault="00817F34" w:rsidP="00CF6AE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325 558</w:t>
            </w:r>
          </w:p>
        </w:tc>
      </w:tr>
      <w:tr w:rsidR="00AC4297" w:rsidRPr="0066533F" w:rsidTr="00CF6AEA">
        <w:trPr>
          <w:trHeight w:val="112"/>
        </w:trPr>
        <w:tc>
          <w:tcPr>
            <w:tcW w:w="472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AC4297" w:rsidRPr="0066533F" w:rsidRDefault="00817F34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358 794</w:t>
            </w:r>
          </w:p>
        </w:tc>
        <w:tc>
          <w:tcPr>
            <w:tcW w:w="2173" w:type="dxa"/>
            <w:vAlign w:val="center"/>
          </w:tcPr>
          <w:p w:rsidR="00AC4297" w:rsidRPr="0066533F" w:rsidRDefault="00817F34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333 957</w:t>
            </w:r>
          </w:p>
        </w:tc>
      </w:tr>
      <w:tr w:rsidR="00AC4297" w:rsidRPr="0066533F" w:rsidTr="00CF6AEA">
        <w:trPr>
          <w:trHeight w:val="128"/>
        </w:trPr>
        <w:tc>
          <w:tcPr>
            <w:tcW w:w="472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AC4297" w:rsidRPr="0066533F" w:rsidRDefault="00817F34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24 515</w:t>
            </w:r>
          </w:p>
        </w:tc>
        <w:tc>
          <w:tcPr>
            <w:tcW w:w="2173" w:type="dxa"/>
            <w:vAlign w:val="center"/>
          </w:tcPr>
          <w:p w:rsidR="00AC4297" w:rsidRPr="0066533F" w:rsidRDefault="00817F34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25 411</w:t>
            </w:r>
          </w:p>
        </w:tc>
      </w:tr>
      <w:tr w:rsidR="00AC4297" w:rsidRPr="0066533F" w:rsidTr="00CF6AEA">
        <w:trPr>
          <w:trHeight w:val="478"/>
        </w:trPr>
        <w:tc>
          <w:tcPr>
            <w:tcW w:w="472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66"/>
        </w:trPr>
        <w:tc>
          <w:tcPr>
            <w:tcW w:w="472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AC4297" w:rsidRPr="0066533F" w:rsidRDefault="00817F34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24 515</w:t>
            </w:r>
          </w:p>
        </w:tc>
        <w:tc>
          <w:tcPr>
            <w:tcW w:w="2173" w:type="dxa"/>
            <w:vAlign w:val="center"/>
          </w:tcPr>
          <w:p w:rsidR="00AC4297" w:rsidRPr="0066533F" w:rsidRDefault="00817F34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25 411</w:t>
            </w:r>
          </w:p>
        </w:tc>
      </w:tr>
      <w:tr w:rsidR="00AC4297" w:rsidRPr="0066533F" w:rsidTr="00CF6AEA">
        <w:trPr>
          <w:trHeight w:val="409"/>
        </w:trPr>
        <w:tc>
          <w:tcPr>
            <w:tcW w:w="4720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AC4297" w:rsidRPr="0066533F" w:rsidRDefault="00817F34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374 996</w:t>
            </w:r>
          </w:p>
        </w:tc>
        <w:tc>
          <w:tcPr>
            <w:tcW w:w="2173" w:type="dxa"/>
            <w:vAlign w:val="center"/>
          </w:tcPr>
          <w:p w:rsidR="00AC4297" w:rsidRPr="0066533F" w:rsidRDefault="00817F34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359 368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 xml:space="preserve">14e) Prehľad </w:t>
      </w:r>
      <w:r w:rsidRPr="0066533F">
        <w:rPr>
          <w:sz w:val="22"/>
          <w:szCs w:val="22"/>
          <w:u w:val="single"/>
        </w:rPr>
        <w:t>o záväzkoch zo sociálneho fondu</w:t>
      </w:r>
      <w:r w:rsidRPr="0066533F"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798"/>
        <w:gridCol w:w="2914"/>
      </w:tblGrid>
      <w:tr w:rsidR="00AC4297" w:rsidRPr="0066533F" w:rsidTr="00CF6AEA">
        <w:tc>
          <w:tcPr>
            <w:tcW w:w="432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AC4297" w:rsidRPr="0066533F" w:rsidTr="00CF6AEA">
        <w:trPr>
          <w:trHeight w:val="319"/>
        </w:trPr>
        <w:tc>
          <w:tcPr>
            <w:tcW w:w="432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AC4297" w:rsidRPr="0066533F" w:rsidRDefault="00C431D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14 194</w:t>
            </w:r>
          </w:p>
        </w:tc>
        <w:tc>
          <w:tcPr>
            <w:tcW w:w="3544" w:type="dxa"/>
            <w:vAlign w:val="center"/>
          </w:tcPr>
          <w:p w:rsidR="00AC4297" w:rsidRPr="0066533F" w:rsidRDefault="00C431D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13 635</w:t>
            </w:r>
          </w:p>
        </w:tc>
      </w:tr>
      <w:tr w:rsidR="00AC4297" w:rsidRPr="0066533F" w:rsidTr="00CF6AEA">
        <w:trPr>
          <w:trHeight w:val="271"/>
        </w:trPr>
        <w:tc>
          <w:tcPr>
            <w:tcW w:w="432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AC4297" w:rsidRPr="0066533F" w:rsidRDefault="00C431D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6 985</w:t>
            </w:r>
          </w:p>
        </w:tc>
        <w:tc>
          <w:tcPr>
            <w:tcW w:w="3544" w:type="dxa"/>
            <w:vAlign w:val="center"/>
          </w:tcPr>
          <w:p w:rsidR="00AC4297" w:rsidRPr="0066533F" w:rsidRDefault="00C431D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6 311</w:t>
            </w:r>
          </w:p>
        </w:tc>
      </w:tr>
      <w:tr w:rsidR="00AC4297" w:rsidRPr="0066533F" w:rsidTr="00CF6AEA">
        <w:trPr>
          <w:trHeight w:val="279"/>
        </w:trPr>
        <w:tc>
          <w:tcPr>
            <w:tcW w:w="432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AC4297" w:rsidRPr="0066533F" w:rsidRDefault="00C431D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1 475</w:t>
            </w:r>
          </w:p>
        </w:tc>
        <w:tc>
          <w:tcPr>
            <w:tcW w:w="3544" w:type="dxa"/>
            <w:vAlign w:val="center"/>
          </w:tcPr>
          <w:p w:rsidR="00AC4297" w:rsidRPr="0066533F" w:rsidRDefault="00C431D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4297" w:rsidRPr="0066533F" w:rsidTr="00CF6AEA">
        <w:trPr>
          <w:trHeight w:val="152"/>
        </w:trPr>
        <w:tc>
          <w:tcPr>
            <w:tcW w:w="432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AC4297" w:rsidRPr="0066533F" w:rsidRDefault="00C431D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6 775</w:t>
            </w:r>
          </w:p>
        </w:tc>
        <w:tc>
          <w:tcPr>
            <w:tcW w:w="3544" w:type="dxa"/>
            <w:vAlign w:val="center"/>
          </w:tcPr>
          <w:p w:rsidR="00AC4297" w:rsidRPr="0066533F" w:rsidRDefault="00C431D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5 752</w:t>
            </w:r>
          </w:p>
        </w:tc>
      </w:tr>
      <w:tr w:rsidR="00AC4297" w:rsidRPr="0066533F" w:rsidTr="00CF6AEA">
        <w:trPr>
          <w:trHeight w:val="164"/>
        </w:trPr>
        <w:tc>
          <w:tcPr>
            <w:tcW w:w="432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AC4297" w:rsidRPr="0066533F" w:rsidRDefault="00C431D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15 879</w:t>
            </w:r>
          </w:p>
        </w:tc>
        <w:tc>
          <w:tcPr>
            <w:tcW w:w="3544" w:type="dxa"/>
            <w:vAlign w:val="center"/>
          </w:tcPr>
          <w:p w:rsidR="00AC4297" w:rsidRPr="0066533F" w:rsidRDefault="00C431D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14 194</w:t>
            </w:r>
          </w:p>
        </w:tc>
      </w:tr>
    </w:tbl>
    <w:p w:rsidR="00AC4297" w:rsidRPr="0066533F" w:rsidRDefault="00AC4297" w:rsidP="00AC4297">
      <w:pPr>
        <w:spacing w:before="0" w:after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14f) </w:t>
      </w:r>
      <w:r w:rsidRPr="0066533F">
        <w:rPr>
          <w:sz w:val="22"/>
          <w:szCs w:val="22"/>
          <w:u w:val="single"/>
        </w:rPr>
        <w:t>Prehľad o bankových úveroch, pôžičkách a návratných finančných výpomociach</w:t>
      </w:r>
      <w:r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9"/>
        <w:gridCol w:w="764"/>
        <w:gridCol w:w="946"/>
        <w:gridCol w:w="1158"/>
        <w:gridCol w:w="1520"/>
        <w:gridCol w:w="1423"/>
        <w:gridCol w:w="2048"/>
      </w:tblGrid>
      <w:tr w:rsidR="00AC4297" w:rsidRPr="0066533F" w:rsidTr="00CF6AEA">
        <w:tc>
          <w:tcPr>
            <w:tcW w:w="1771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AC4297" w:rsidRPr="0066533F" w:rsidTr="00CF6AEA">
        <w:tc>
          <w:tcPr>
            <w:tcW w:w="1771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391"/>
        </w:trPr>
        <w:tc>
          <w:tcPr>
            <w:tcW w:w="1771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1771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1771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3,99</w:t>
            </w:r>
          </w:p>
        </w:tc>
        <w:tc>
          <w:tcPr>
            <w:tcW w:w="155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31.3.2017</w:t>
            </w:r>
          </w:p>
        </w:tc>
        <w:tc>
          <w:tcPr>
            <w:tcW w:w="212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6 538</w:t>
            </w:r>
          </w:p>
        </w:tc>
        <w:tc>
          <w:tcPr>
            <w:tcW w:w="311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6 538</w:t>
            </w:r>
          </w:p>
        </w:tc>
      </w:tr>
      <w:tr w:rsidR="00AC4297" w:rsidRPr="0066533F" w:rsidTr="00CF6AEA">
        <w:trPr>
          <w:trHeight w:val="375"/>
        </w:trPr>
        <w:tc>
          <w:tcPr>
            <w:tcW w:w="1771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6 538</w:t>
            </w:r>
          </w:p>
        </w:tc>
        <w:tc>
          <w:tcPr>
            <w:tcW w:w="3118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6 538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14g) Prehľad o 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:rsidR="00AC4297" w:rsidRPr="0066533F" w:rsidRDefault="00AC4297" w:rsidP="00AC4297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 zostatok na účte 383 – výdavky budúcich období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výnosov budúcich období (účet 384)</w:t>
      </w:r>
      <w:r w:rsidRPr="0066533F">
        <w:rPr>
          <w:sz w:val="22"/>
          <w:szCs w:val="22"/>
        </w:rPr>
        <w:t xml:space="preserve"> v členení najmä na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:rsidR="00AC4297" w:rsidRPr="0066533F" w:rsidRDefault="00AC4297" w:rsidP="00AC4297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5"/>
        <w:gridCol w:w="2494"/>
        <w:gridCol w:w="1412"/>
        <w:gridCol w:w="1357"/>
        <w:gridCol w:w="1922"/>
      </w:tblGrid>
      <w:tr w:rsidR="00AC4297" w:rsidRPr="0066533F" w:rsidTr="00CF6AEA">
        <w:tc>
          <w:tcPr>
            <w:tcW w:w="3070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4297" w:rsidRPr="0066533F" w:rsidTr="00CF6AEA">
        <w:tc>
          <w:tcPr>
            <w:tcW w:w="3070" w:type="dxa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3070" w:type="dxa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  <w:vAlign w:val="center"/>
          </w:tcPr>
          <w:p w:rsidR="00AC4297" w:rsidRPr="0066533F" w:rsidRDefault="007E331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1 552</w:t>
            </w:r>
          </w:p>
        </w:tc>
        <w:tc>
          <w:tcPr>
            <w:tcW w:w="2126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C4297" w:rsidRPr="0066533F" w:rsidRDefault="007E331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1 552</w:t>
            </w:r>
          </w:p>
        </w:tc>
        <w:tc>
          <w:tcPr>
            <w:tcW w:w="3260" w:type="dxa"/>
            <w:vAlign w:val="center"/>
          </w:tcPr>
          <w:p w:rsidR="00AC4297" w:rsidRPr="0066533F" w:rsidRDefault="007E331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4297" w:rsidRPr="0066533F" w:rsidTr="00CF6AEA">
        <w:tc>
          <w:tcPr>
            <w:tcW w:w="3070" w:type="dxa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3070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vAlign w:val="center"/>
          </w:tcPr>
          <w:p w:rsidR="00AC4297" w:rsidRPr="0066533F" w:rsidRDefault="007E331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605 534</w:t>
            </w:r>
          </w:p>
        </w:tc>
        <w:tc>
          <w:tcPr>
            <w:tcW w:w="2126" w:type="dxa"/>
            <w:vAlign w:val="center"/>
          </w:tcPr>
          <w:p w:rsidR="00AC4297" w:rsidRPr="0066533F" w:rsidRDefault="007E331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19 803</w:t>
            </w:r>
          </w:p>
        </w:tc>
        <w:tc>
          <w:tcPr>
            <w:tcW w:w="2268" w:type="dxa"/>
            <w:vAlign w:val="center"/>
          </w:tcPr>
          <w:p w:rsidR="00AC4297" w:rsidRPr="0066533F" w:rsidRDefault="007E331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95 439</w:t>
            </w:r>
          </w:p>
        </w:tc>
        <w:tc>
          <w:tcPr>
            <w:tcW w:w="3260" w:type="dxa"/>
            <w:vAlign w:val="center"/>
          </w:tcPr>
          <w:p w:rsidR="00AC4297" w:rsidRPr="0066533F" w:rsidRDefault="007E331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529 898</w:t>
            </w:r>
          </w:p>
        </w:tc>
      </w:tr>
      <w:tr w:rsidR="00AC4297" w:rsidRPr="0066533F" w:rsidTr="00CF6AEA">
        <w:tc>
          <w:tcPr>
            <w:tcW w:w="3070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vAlign w:val="center"/>
          </w:tcPr>
          <w:p w:rsidR="00AC4297" w:rsidRPr="0066533F" w:rsidRDefault="007E331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32 279</w:t>
            </w:r>
          </w:p>
        </w:tc>
        <w:tc>
          <w:tcPr>
            <w:tcW w:w="2126" w:type="dxa"/>
            <w:vAlign w:val="center"/>
          </w:tcPr>
          <w:p w:rsidR="00AC4297" w:rsidRPr="0066533F" w:rsidRDefault="007E331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AC4297" w:rsidRPr="0066533F" w:rsidRDefault="007E331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4 277</w:t>
            </w:r>
          </w:p>
        </w:tc>
        <w:tc>
          <w:tcPr>
            <w:tcW w:w="3260" w:type="dxa"/>
            <w:vAlign w:val="center"/>
          </w:tcPr>
          <w:p w:rsidR="00AC4297" w:rsidRPr="0066533F" w:rsidRDefault="007E331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28 002</w:t>
            </w:r>
          </w:p>
        </w:tc>
      </w:tr>
      <w:tr w:rsidR="00AC4297" w:rsidRPr="0066533F" w:rsidTr="00CF6AEA">
        <w:tc>
          <w:tcPr>
            <w:tcW w:w="3070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3070" w:type="dxa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3070" w:type="dxa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ind w:left="284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ind w:left="284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Pr="0066533F">
        <w:rPr>
          <w:sz w:val="22"/>
          <w:szCs w:val="22"/>
          <w:u w:val="single"/>
        </w:rPr>
        <w:t>Údaje o majetku prenajatom formou finančného prenájmu</w:t>
      </w:r>
      <w:r>
        <w:rPr>
          <w:sz w:val="22"/>
          <w:szCs w:val="22"/>
          <w:u w:val="single"/>
        </w:rPr>
        <w:t xml:space="preserve"> (z pohľadu nájomcu):</w:t>
      </w:r>
    </w:p>
    <w:p w:rsidR="00AC4297" w:rsidRPr="0066533F" w:rsidRDefault="00AC4297" w:rsidP="00AC429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AC4297" w:rsidRPr="0066533F" w:rsidRDefault="00AC4297" w:rsidP="00AC4297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AC4297" w:rsidRPr="0066533F" w:rsidRDefault="00AC4297" w:rsidP="00AC4297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AC4297" w:rsidRPr="0066533F" w:rsidRDefault="00AC4297" w:rsidP="00AC4297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3. viac ako päť rokov.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4"/>
        <w:gridCol w:w="2156"/>
        <w:gridCol w:w="1351"/>
        <w:gridCol w:w="1716"/>
        <w:gridCol w:w="2023"/>
      </w:tblGrid>
      <w:tr w:rsidR="00AC4297" w:rsidRPr="0066533F" w:rsidTr="00CF6AEA">
        <w:trPr>
          <w:trHeight w:val="735"/>
        </w:trPr>
        <w:tc>
          <w:tcPr>
            <w:tcW w:w="304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4297" w:rsidRPr="0066533F" w:rsidTr="00CF6AEA">
        <w:trPr>
          <w:trHeight w:val="374"/>
        </w:trPr>
        <w:tc>
          <w:tcPr>
            <w:tcW w:w="3047" w:type="dxa"/>
          </w:tcPr>
          <w:p w:rsidR="00AC4297" w:rsidRPr="0066533F" w:rsidRDefault="00AC4297" w:rsidP="00CF6AEA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vAlign w:val="center"/>
          </w:tcPr>
          <w:p w:rsidR="00AC4297" w:rsidRPr="0066533F" w:rsidRDefault="007E331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11 217</w:t>
            </w:r>
          </w:p>
        </w:tc>
        <w:tc>
          <w:tcPr>
            <w:tcW w:w="226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AC4297" w:rsidRPr="0066533F" w:rsidRDefault="007E331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8 637</w:t>
            </w:r>
          </w:p>
        </w:tc>
      </w:tr>
      <w:tr w:rsidR="00AC4297" w:rsidRPr="0066533F" w:rsidTr="00CF6AEA">
        <w:trPr>
          <w:trHeight w:val="312"/>
        </w:trPr>
        <w:tc>
          <w:tcPr>
            <w:tcW w:w="304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304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AC4297" w:rsidRPr="0066533F" w:rsidRDefault="007E331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11 217</w:t>
            </w:r>
          </w:p>
        </w:tc>
        <w:tc>
          <w:tcPr>
            <w:tcW w:w="226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AC4297" w:rsidRPr="0066533F" w:rsidRDefault="007E331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8 637</w:t>
            </w:r>
          </w:p>
        </w:tc>
      </w:tr>
      <w:tr w:rsidR="00AC4297" w:rsidRPr="0066533F" w:rsidTr="00CF6AEA">
        <w:tc>
          <w:tcPr>
            <w:tcW w:w="304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IV - INFORMÁCIE, KTORÉ DOPLŇUJÚ A VYSVETĽUJÚ ÚDAJE VO VÝKAZE ZISKOV A STRÁT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>Prehľad tržieb za vlastné výkony a tovar</w:t>
      </w:r>
      <w:r w:rsidRPr="0066533F"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C4297" w:rsidTr="00CF6AEA">
        <w:tc>
          <w:tcPr>
            <w:tcW w:w="1842" w:type="dxa"/>
            <w:vAlign w:val="center"/>
          </w:tcPr>
          <w:p w:rsidR="00AC4297" w:rsidRPr="0088464C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Text</w:t>
            </w:r>
          </w:p>
        </w:tc>
        <w:tc>
          <w:tcPr>
            <w:tcW w:w="1842" w:type="dxa"/>
          </w:tcPr>
          <w:p w:rsidR="00AC4297" w:rsidRPr="0088464C" w:rsidRDefault="00AC4297" w:rsidP="00CF6AE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42" w:type="dxa"/>
          </w:tcPr>
          <w:p w:rsidR="00AC4297" w:rsidRPr="0088464C" w:rsidRDefault="00AC4297" w:rsidP="00CF6AEA">
            <w:pPr>
              <w:spacing w:before="0" w:line="240" w:lineRule="auto"/>
              <w:rPr>
                <w:b/>
                <w:sz w:val="22"/>
                <w:szCs w:val="22"/>
              </w:rPr>
            </w:pPr>
            <w:proofErr w:type="spellStart"/>
            <w:r w:rsidRPr="0088464C">
              <w:rPr>
                <w:b/>
                <w:sz w:val="22"/>
                <w:szCs w:val="22"/>
              </w:rPr>
              <w:t>Podnik.činnosť-dopravná</w:t>
            </w:r>
            <w:proofErr w:type="spellEnd"/>
            <w:r w:rsidRPr="0088464C">
              <w:rPr>
                <w:b/>
                <w:sz w:val="22"/>
                <w:szCs w:val="22"/>
              </w:rPr>
              <w:t xml:space="preserve"> služba</w:t>
            </w:r>
          </w:p>
        </w:tc>
        <w:tc>
          <w:tcPr>
            <w:tcW w:w="1843" w:type="dxa"/>
          </w:tcPr>
          <w:p w:rsidR="00AC4297" w:rsidRPr="0088464C" w:rsidRDefault="00AC4297" w:rsidP="00CF6AEA">
            <w:pPr>
              <w:spacing w:before="0" w:line="240" w:lineRule="auto"/>
              <w:rPr>
                <w:b/>
                <w:sz w:val="22"/>
                <w:szCs w:val="22"/>
              </w:rPr>
            </w:pPr>
            <w:proofErr w:type="spellStart"/>
            <w:r w:rsidRPr="0088464C">
              <w:rPr>
                <w:b/>
                <w:sz w:val="22"/>
                <w:szCs w:val="22"/>
              </w:rPr>
              <w:t>Podnikat.činnosť</w:t>
            </w:r>
            <w:proofErr w:type="spellEnd"/>
            <w:r w:rsidRPr="0088464C">
              <w:rPr>
                <w:b/>
                <w:sz w:val="22"/>
                <w:szCs w:val="22"/>
              </w:rPr>
              <w:t xml:space="preserve"> - lekáreň</w:t>
            </w:r>
          </w:p>
        </w:tc>
        <w:tc>
          <w:tcPr>
            <w:tcW w:w="1843" w:type="dxa"/>
            <w:vAlign w:val="center"/>
          </w:tcPr>
          <w:p w:rsidR="00AC4297" w:rsidRPr="0088464C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Spolu</w:t>
            </w:r>
          </w:p>
        </w:tc>
      </w:tr>
      <w:tr w:rsidR="00AC4297" w:rsidTr="00CF6AEA">
        <w:tc>
          <w:tcPr>
            <w:tcW w:w="1842" w:type="dxa"/>
            <w:vAlign w:val="center"/>
          </w:tcPr>
          <w:p w:rsidR="00AC4297" w:rsidRPr="0088464C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Všeobecná ZP</w:t>
            </w:r>
          </w:p>
        </w:tc>
        <w:tc>
          <w:tcPr>
            <w:tcW w:w="1842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446 487</w:t>
            </w:r>
          </w:p>
        </w:tc>
        <w:tc>
          <w:tcPr>
            <w:tcW w:w="1842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241 405</w:t>
            </w:r>
          </w:p>
        </w:tc>
        <w:tc>
          <w:tcPr>
            <w:tcW w:w="184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654 246</w:t>
            </w:r>
          </w:p>
        </w:tc>
        <w:tc>
          <w:tcPr>
            <w:tcW w:w="184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1 342 138</w:t>
            </w:r>
          </w:p>
        </w:tc>
      </w:tr>
      <w:tr w:rsidR="00AC4297" w:rsidTr="00CF6AEA">
        <w:tc>
          <w:tcPr>
            <w:tcW w:w="1842" w:type="dxa"/>
            <w:vAlign w:val="center"/>
          </w:tcPr>
          <w:p w:rsidR="00AC4297" w:rsidRPr="0088464C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Dôvera ZP</w:t>
            </w:r>
          </w:p>
        </w:tc>
        <w:tc>
          <w:tcPr>
            <w:tcW w:w="1842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107 946</w:t>
            </w:r>
          </w:p>
        </w:tc>
        <w:tc>
          <w:tcPr>
            <w:tcW w:w="1842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50 665</w:t>
            </w:r>
          </w:p>
        </w:tc>
        <w:tc>
          <w:tcPr>
            <w:tcW w:w="184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79 108</w:t>
            </w:r>
          </w:p>
        </w:tc>
        <w:tc>
          <w:tcPr>
            <w:tcW w:w="184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237 719</w:t>
            </w:r>
          </w:p>
        </w:tc>
      </w:tr>
      <w:tr w:rsidR="00AC4297" w:rsidTr="00CF6AEA">
        <w:tc>
          <w:tcPr>
            <w:tcW w:w="1842" w:type="dxa"/>
            <w:vAlign w:val="center"/>
          </w:tcPr>
          <w:p w:rsidR="00AC4297" w:rsidRPr="0088464C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proofErr w:type="spellStart"/>
            <w:r w:rsidRPr="0088464C">
              <w:rPr>
                <w:b/>
                <w:sz w:val="22"/>
                <w:szCs w:val="22"/>
              </w:rPr>
              <w:t>Union</w:t>
            </w:r>
            <w:proofErr w:type="spellEnd"/>
            <w:r w:rsidRPr="0088464C">
              <w:rPr>
                <w:b/>
                <w:sz w:val="22"/>
                <w:szCs w:val="22"/>
              </w:rPr>
              <w:t xml:space="preserve"> ZP</w:t>
            </w:r>
          </w:p>
        </w:tc>
        <w:tc>
          <w:tcPr>
            <w:tcW w:w="1842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43 852</w:t>
            </w:r>
          </w:p>
        </w:tc>
        <w:tc>
          <w:tcPr>
            <w:tcW w:w="1842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20 165</w:t>
            </w:r>
          </w:p>
        </w:tc>
        <w:tc>
          <w:tcPr>
            <w:tcW w:w="184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33 670</w:t>
            </w:r>
          </w:p>
        </w:tc>
        <w:tc>
          <w:tcPr>
            <w:tcW w:w="184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97 687</w:t>
            </w:r>
          </w:p>
        </w:tc>
      </w:tr>
      <w:tr w:rsidR="00AC4297" w:rsidTr="00CF6AEA">
        <w:tc>
          <w:tcPr>
            <w:tcW w:w="1842" w:type="dxa"/>
            <w:vAlign w:val="center"/>
          </w:tcPr>
          <w:p w:rsidR="00AC4297" w:rsidRPr="0088464C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Ostatné výnosy</w:t>
            </w:r>
          </w:p>
        </w:tc>
        <w:tc>
          <w:tcPr>
            <w:tcW w:w="1842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183 173</w:t>
            </w:r>
          </w:p>
        </w:tc>
        <w:tc>
          <w:tcPr>
            <w:tcW w:w="1842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56 325</w:t>
            </w:r>
          </w:p>
        </w:tc>
        <w:tc>
          <w:tcPr>
            <w:tcW w:w="184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620 162</w:t>
            </w:r>
          </w:p>
        </w:tc>
        <w:tc>
          <w:tcPr>
            <w:tcW w:w="184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859 660</w:t>
            </w:r>
          </w:p>
        </w:tc>
      </w:tr>
      <w:tr w:rsidR="00AC4297" w:rsidTr="00CF6AEA">
        <w:tc>
          <w:tcPr>
            <w:tcW w:w="1842" w:type="dxa"/>
            <w:vAlign w:val="center"/>
          </w:tcPr>
          <w:p w:rsidR="00AC4297" w:rsidRPr="0088464C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S p o l u</w:t>
            </w:r>
          </w:p>
        </w:tc>
        <w:tc>
          <w:tcPr>
            <w:tcW w:w="1842" w:type="dxa"/>
            <w:vAlign w:val="center"/>
          </w:tcPr>
          <w:p w:rsidR="00AC4297" w:rsidRPr="0088464C" w:rsidRDefault="004B0691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781 458</w:t>
            </w:r>
          </w:p>
        </w:tc>
        <w:tc>
          <w:tcPr>
            <w:tcW w:w="1842" w:type="dxa"/>
            <w:vAlign w:val="center"/>
          </w:tcPr>
          <w:p w:rsidR="00AC4297" w:rsidRPr="0088464C" w:rsidRDefault="004B0691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368 560</w:t>
            </w:r>
          </w:p>
        </w:tc>
        <w:tc>
          <w:tcPr>
            <w:tcW w:w="1843" w:type="dxa"/>
            <w:vAlign w:val="center"/>
          </w:tcPr>
          <w:p w:rsidR="00AC4297" w:rsidRPr="0088464C" w:rsidRDefault="004B0691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1 387 186 </w:t>
            </w:r>
          </w:p>
        </w:tc>
        <w:tc>
          <w:tcPr>
            <w:tcW w:w="1843" w:type="dxa"/>
            <w:vAlign w:val="center"/>
          </w:tcPr>
          <w:p w:rsidR="00AC4297" w:rsidRPr="0088464C" w:rsidRDefault="004B0691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2 537 204</w:t>
            </w:r>
          </w:p>
        </w:tc>
      </w:tr>
    </w:tbl>
    <w:p w:rsidR="00AC4297" w:rsidRPr="0066533F" w:rsidRDefault="004B0691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Tržbami hlavnej činnosti sú výkony lekárov špecialistov, výkony ambulancií SVLZ a výkony LSPP pre poistencov zdravotných poisťovní, tržbami podnikateľskej činnosti sú výkony za prevozy poistencov zdravotných poisťovní, tržby za predaj liekov v lekárni, ostatnými výnosmi sú predovšetkým tržby za poplatky od pacientov za ošetrenie. Sú účtované na analytických účtoch 602 a 604.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Pr="0066533F">
        <w:rPr>
          <w:sz w:val="22"/>
          <w:szCs w:val="22"/>
          <w:u w:val="single"/>
        </w:rPr>
        <w:t>položiek prijatých darov</w:t>
      </w:r>
      <w:r w:rsidRPr="0066533F">
        <w:rPr>
          <w:sz w:val="22"/>
          <w:szCs w:val="22"/>
        </w:rPr>
        <w:t>, osobitných výnosov, zákonných poplatkov a iných ostatných výnosov</w:t>
      </w:r>
      <w:r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  <w:r>
        <w:rPr>
          <w:sz w:val="22"/>
          <w:szCs w:val="22"/>
        </w:rPr>
        <w:t>žiadne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>, ktoré účtovná jednotka prijala v priebehu bežného účtovného obdobia:</w:t>
      </w:r>
      <w:r>
        <w:rPr>
          <w:sz w:val="22"/>
          <w:szCs w:val="22"/>
        </w:rPr>
        <w:t xml:space="preserve"> žiadne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  <w:r>
        <w:rPr>
          <w:sz w:val="22"/>
          <w:szCs w:val="22"/>
        </w:rPr>
        <w:t xml:space="preserve"> žiadne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Pr="0066533F">
        <w:rPr>
          <w:sz w:val="22"/>
          <w:szCs w:val="22"/>
        </w:rPr>
        <w:t xml:space="preserve">, nákladov na ostatné služby, osobitných nákladov a iných ostatných nákladov: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AC4297" w:rsidTr="00CF6AEA">
        <w:tc>
          <w:tcPr>
            <w:tcW w:w="2303" w:type="dxa"/>
            <w:vAlign w:val="center"/>
          </w:tcPr>
          <w:p w:rsidR="00AC4297" w:rsidRPr="002B4809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Nákladová položka</w:t>
            </w:r>
          </w:p>
        </w:tc>
        <w:tc>
          <w:tcPr>
            <w:tcW w:w="2303" w:type="dxa"/>
          </w:tcPr>
          <w:p w:rsidR="00AC4297" w:rsidRPr="002B4809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2303" w:type="dxa"/>
          </w:tcPr>
          <w:p w:rsidR="00AC4297" w:rsidRPr="002B4809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303" w:type="dxa"/>
          </w:tcPr>
          <w:p w:rsidR="00AC4297" w:rsidRPr="002B4809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 p o l u</w:t>
            </w:r>
          </w:p>
        </w:tc>
      </w:tr>
      <w:tr w:rsidR="00AC4297" w:rsidTr="00CF6AEA">
        <w:tc>
          <w:tcPr>
            <w:tcW w:w="2303" w:type="dxa"/>
            <w:vAlign w:val="center"/>
          </w:tcPr>
          <w:p w:rsidR="00AC4297" w:rsidRPr="002B4809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Spotreba materiálu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38 846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55 969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94 815</w:t>
            </w:r>
          </w:p>
        </w:tc>
      </w:tr>
      <w:tr w:rsidR="00AC4297" w:rsidTr="00CF6AEA">
        <w:tc>
          <w:tcPr>
            <w:tcW w:w="2303" w:type="dxa"/>
            <w:vAlign w:val="center"/>
          </w:tcPr>
          <w:p w:rsidR="00AC4297" w:rsidRPr="002B4809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Spotreba energie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29 895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4 007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33 902</w:t>
            </w:r>
          </w:p>
        </w:tc>
      </w:tr>
      <w:tr w:rsidR="00AC4297" w:rsidTr="00CF6AEA">
        <w:tc>
          <w:tcPr>
            <w:tcW w:w="2303" w:type="dxa"/>
            <w:vAlign w:val="center"/>
          </w:tcPr>
          <w:p w:rsidR="00AC4297" w:rsidRPr="002B4809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Predaný tovar</w:t>
            </w:r>
          </w:p>
        </w:tc>
        <w:tc>
          <w:tcPr>
            <w:tcW w:w="2303" w:type="dxa"/>
            <w:vAlign w:val="center"/>
          </w:tcPr>
          <w:p w:rsidR="00AC4297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1 172 967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1 172 967</w:t>
            </w:r>
          </w:p>
        </w:tc>
      </w:tr>
      <w:tr w:rsidR="00AC4297" w:rsidTr="00CF6AEA">
        <w:tc>
          <w:tcPr>
            <w:tcW w:w="2303" w:type="dxa"/>
            <w:vAlign w:val="center"/>
          </w:tcPr>
          <w:p w:rsidR="00AC4297" w:rsidRPr="002B4809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Opravy a udržiavanie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14 166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5 332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19 498</w:t>
            </w:r>
          </w:p>
        </w:tc>
      </w:tr>
      <w:tr w:rsidR="00AC4297" w:rsidTr="00CF6AEA">
        <w:tc>
          <w:tcPr>
            <w:tcW w:w="2303" w:type="dxa"/>
            <w:vAlign w:val="center"/>
          </w:tcPr>
          <w:p w:rsidR="00AC4297" w:rsidRPr="002B4809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Ostatné služby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100 128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150 448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250 576</w:t>
            </w:r>
          </w:p>
        </w:tc>
      </w:tr>
      <w:tr w:rsidR="00AC4297" w:rsidTr="00CF6AEA">
        <w:tc>
          <w:tcPr>
            <w:tcW w:w="2303" w:type="dxa"/>
            <w:vAlign w:val="center"/>
          </w:tcPr>
          <w:p w:rsidR="00AC4297" w:rsidRPr="002B4809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Mzdové náklady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356 847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234 654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591 501</w:t>
            </w:r>
          </w:p>
        </w:tc>
      </w:tr>
      <w:tr w:rsidR="00AC4297" w:rsidTr="00CF6AEA">
        <w:tc>
          <w:tcPr>
            <w:tcW w:w="2303" w:type="dxa"/>
            <w:vAlign w:val="center"/>
          </w:tcPr>
          <w:p w:rsidR="00AC4297" w:rsidRPr="002B4809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Zákonné sociálne poistenie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124 109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75 931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200 040</w:t>
            </w:r>
          </w:p>
        </w:tc>
      </w:tr>
      <w:tr w:rsidR="00AC4297" w:rsidTr="00CF6AEA">
        <w:tc>
          <w:tcPr>
            <w:tcW w:w="2303" w:type="dxa"/>
            <w:vAlign w:val="center"/>
          </w:tcPr>
          <w:p w:rsidR="00AC4297" w:rsidRPr="002B4809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Ostatné náklady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5 440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5 012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10 452</w:t>
            </w:r>
          </w:p>
        </w:tc>
      </w:tr>
      <w:tr w:rsidR="00AC4297" w:rsidTr="00CF6AEA">
        <w:tc>
          <w:tcPr>
            <w:tcW w:w="2303" w:type="dxa"/>
            <w:vAlign w:val="center"/>
          </w:tcPr>
          <w:p w:rsidR="00AC4297" w:rsidRPr="002B4809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 xml:space="preserve">Odpisy 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98 142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8 832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106 974</w:t>
            </w:r>
          </w:p>
        </w:tc>
      </w:tr>
      <w:tr w:rsidR="00AC4297" w:rsidTr="00CF6AEA">
        <w:tc>
          <w:tcPr>
            <w:tcW w:w="2303" w:type="dxa"/>
            <w:vAlign w:val="center"/>
          </w:tcPr>
          <w:p w:rsidR="00AC4297" w:rsidRPr="002B4809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767 573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1 713 152</w:t>
            </w:r>
          </w:p>
        </w:tc>
        <w:tc>
          <w:tcPr>
            <w:tcW w:w="2303" w:type="dxa"/>
            <w:vAlign w:val="center"/>
          </w:tcPr>
          <w:p w:rsidR="00AC4297" w:rsidRDefault="004B0691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2 480 725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Nákladová položka Predaný tovar vyjadruje hodnotu predaných liekov vo verejnej lekárni.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Prehľad o účele a výške použitia </w:t>
      </w:r>
      <w:r w:rsidRPr="0066533F">
        <w:rPr>
          <w:sz w:val="22"/>
          <w:szCs w:val="22"/>
          <w:u w:val="single"/>
        </w:rPr>
        <w:t>podielu zaplatenej dane</w:t>
      </w:r>
      <w:r w:rsidRPr="0066533F">
        <w:rPr>
          <w:sz w:val="22"/>
          <w:szCs w:val="22"/>
        </w:rPr>
        <w:t xml:space="preserve"> za bežné účtovné obdobie: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5"/>
        <w:gridCol w:w="2464"/>
        <w:gridCol w:w="2331"/>
      </w:tblGrid>
      <w:tr w:rsidR="00AC4297" w:rsidRPr="0066533F" w:rsidTr="00CF6AEA">
        <w:tc>
          <w:tcPr>
            <w:tcW w:w="445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:rsidR="00AC4297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:rsidR="00AC4297" w:rsidRPr="0066533F" w:rsidRDefault="00AC4297" w:rsidP="00CF6AE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C4297" w:rsidRPr="0066533F" w:rsidTr="00CF6AEA">
        <w:trPr>
          <w:trHeight w:val="397"/>
        </w:trPr>
        <w:tc>
          <w:tcPr>
            <w:tcW w:w="445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Nákup zdravotného materiálu</w:t>
            </w:r>
          </w:p>
        </w:tc>
        <w:tc>
          <w:tcPr>
            <w:tcW w:w="2464" w:type="dxa"/>
            <w:vAlign w:val="center"/>
          </w:tcPr>
          <w:p w:rsidR="00AC4297" w:rsidRPr="0066533F" w:rsidRDefault="004B0691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1 547</w:t>
            </w:r>
          </w:p>
        </w:tc>
        <w:tc>
          <w:tcPr>
            <w:tcW w:w="2331" w:type="dxa"/>
            <w:vAlign w:val="center"/>
          </w:tcPr>
          <w:p w:rsidR="00AC4297" w:rsidRPr="0066533F" w:rsidRDefault="004B0691" w:rsidP="00CF6A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2 382</w:t>
            </w:r>
          </w:p>
        </w:tc>
      </w:tr>
      <w:tr w:rsidR="00AC4297" w:rsidRPr="0066533F" w:rsidTr="00CF6AEA">
        <w:trPr>
          <w:trHeight w:val="397"/>
        </w:trPr>
        <w:tc>
          <w:tcPr>
            <w:tcW w:w="4455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AC4297" w:rsidRPr="0066533F" w:rsidRDefault="00AC4297" w:rsidP="00CF6A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Opis a suma významných položiek </w:t>
      </w:r>
      <w:r w:rsidRPr="0066533F">
        <w:rPr>
          <w:sz w:val="22"/>
          <w:szCs w:val="22"/>
          <w:u w:val="single"/>
        </w:rPr>
        <w:t>finančných nákladov</w:t>
      </w:r>
      <w:r w:rsidRPr="0066533F"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  <w:r>
        <w:rPr>
          <w:sz w:val="22"/>
          <w:szCs w:val="22"/>
        </w:rPr>
        <w:t xml:space="preserve"> žiadne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V účtovnej jednotke, ktorá má povinnosť </w:t>
      </w:r>
      <w:r w:rsidRPr="0066533F">
        <w:rPr>
          <w:sz w:val="22"/>
          <w:szCs w:val="22"/>
          <w:u w:val="single"/>
        </w:rPr>
        <w:t>overenia účtovnej závierky audítorom</w:t>
      </w:r>
      <w:r w:rsidRPr="0066533F">
        <w:rPr>
          <w:sz w:val="22"/>
          <w:szCs w:val="22"/>
        </w:rPr>
        <w:t>, sa uvedie vymedzenie a suma nákladov za účtovné obdobie v členení na náklady: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84"/>
        <w:gridCol w:w="2966"/>
      </w:tblGrid>
      <w:tr w:rsidR="00AC4297" w:rsidRPr="0066533F" w:rsidTr="00CF6AEA">
        <w:trPr>
          <w:trHeight w:val="164"/>
        </w:trPr>
        <w:tc>
          <w:tcPr>
            <w:tcW w:w="630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C4297" w:rsidRPr="0066533F" w:rsidTr="00CF6AEA">
        <w:tc>
          <w:tcPr>
            <w:tcW w:w="630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</w:tr>
      <w:tr w:rsidR="00AC4297" w:rsidRPr="0066533F" w:rsidTr="00CF6AEA">
        <w:tc>
          <w:tcPr>
            <w:tcW w:w="630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630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c>
          <w:tcPr>
            <w:tcW w:w="630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220"/>
        </w:trPr>
        <w:tc>
          <w:tcPr>
            <w:tcW w:w="630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CF6AEA">
        <w:trPr>
          <w:trHeight w:val="269"/>
        </w:trPr>
        <w:tc>
          <w:tcPr>
            <w:tcW w:w="630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CF6AE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V – OPIS ÚDAJOV NA PODSÚVAHOVÝCH ÚČTOCH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 podsúvahových účtoch je vedený drobný dlhodobý hmotný majetok v celkovej čiastke </w:t>
      </w:r>
      <w:r w:rsidR="00B00B1D">
        <w:rPr>
          <w:sz w:val="22"/>
          <w:szCs w:val="22"/>
        </w:rPr>
        <w:t>75 359</w:t>
      </w:r>
      <w:r>
        <w:rPr>
          <w:sz w:val="22"/>
          <w:szCs w:val="22"/>
        </w:rPr>
        <w:t xml:space="preserve"> Eur.</w:t>
      </w:r>
    </w:p>
    <w:p w:rsidR="00AC4297" w:rsidRPr="0066533F" w:rsidRDefault="00AC4297" w:rsidP="00AC4297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C4297" w:rsidRPr="0066533F" w:rsidRDefault="00AC4297" w:rsidP="00AC4297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Článok VI – ĎALŠIE INFORMÁCIE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Pr="0066533F">
        <w:rPr>
          <w:u w:val="single"/>
        </w:rPr>
        <w:t>Opis a hodnota iných aktív</w:t>
      </w:r>
      <w:r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  <w:r>
        <w:t xml:space="preserve"> žiadne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sú: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</w:t>
      </w:r>
      <w:r>
        <w:rPr>
          <w:lang w:eastAsia="sk-SK"/>
        </w:rPr>
        <w:t>nedá spoľahlivo oceniť - žiadne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 to:</w:t>
      </w:r>
    </w:p>
    <w:p w:rsidR="00AC4297" w:rsidRPr="0066533F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AC4297" w:rsidRPr="0066533F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>povinnosť z opčných obchodov,</w:t>
      </w:r>
    </w:p>
    <w:p w:rsidR="00AC4297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</w:t>
      </w:r>
      <w:r>
        <w:t>kých alebo odberateľských zmlúv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AC4297" w:rsidTr="00CF6AEA">
        <w:tc>
          <w:tcPr>
            <w:tcW w:w="3070" w:type="dxa"/>
          </w:tcPr>
          <w:p w:rsidR="00AC4297" w:rsidRPr="0069567D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</w:rPr>
            </w:pPr>
            <w:r w:rsidRPr="0069567D">
              <w:rPr>
                <w:b/>
              </w:rPr>
              <w:t>Dodávateľ</w:t>
            </w:r>
          </w:p>
        </w:tc>
        <w:tc>
          <w:tcPr>
            <w:tcW w:w="3071" w:type="dxa"/>
            <w:vAlign w:val="center"/>
          </w:tcPr>
          <w:p w:rsidR="00AC4297" w:rsidRPr="0069567D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69567D">
              <w:rPr>
                <w:b/>
              </w:rPr>
              <w:t>Predmet dodávky</w:t>
            </w:r>
          </w:p>
        </w:tc>
        <w:tc>
          <w:tcPr>
            <w:tcW w:w="3071" w:type="dxa"/>
            <w:vAlign w:val="center"/>
          </w:tcPr>
          <w:p w:rsidR="00AC4297" w:rsidRPr="0069567D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69567D">
              <w:rPr>
                <w:b/>
              </w:rPr>
              <w:t>Eur/rok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Východoslovenská energetika, a. s.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Elektrická energia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20 000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Slovak </w:t>
            </w:r>
            <w:proofErr w:type="spellStart"/>
            <w:r>
              <w:t>Telekom</w:t>
            </w:r>
            <w:proofErr w:type="spellEnd"/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Telefónne hovory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8 000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Orange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Telefónne hovory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8 000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Východoslov.vodár.spoločnosť</w:t>
            </w:r>
            <w:proofErr w:type="spellEnd"/>
            <w:r>
              <w:t xml:space="preserve"> Košice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Vodné a stočné, zrážková voda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8 500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Slovenský </w:t>
            </w:r>
            <w:proofErr w:type="spellStart"/>
            <w:r>
              <w:t>ply.priemysel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Odber zemného plynu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15 000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Neštátni lekári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Služby LSPP</w:t>
            </w:r>
          </w:p>
        </w:tc>
        <w:tc>
          <w:tcPr>
            <w:tcW w:w="3071" w:type="dxa"/>
            <w:vAlign w:val="center"/>
          </w:tcPr>
          <w:p w:rsidR="00AC4297" w:rsidRDefault="00DB1156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60 000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JUDr. Lenka </w:t>
            </w:r>
            <w:proofErr w:type="spellStart"/>
            <w:r>
              <w:t>Molčanová</w:t>
            </w:r>
            <w:proofErr w:type="spellEnd"/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Právne služby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6 200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LOMEX Lipany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Prevozy pacientov</w:t>
            </w:r>
          </w:p>
        </w:tc>
        <w:tc>
          <w:tcPr>
            <w:tcW w:w="3071" w:type="dxa"/>
            <w:vAlign w:val="center"/>
          </w:tcPr>
          <w:p w:rsidR="00AC4297" w:rsidRDefault="00AC4297" w:rsidP="00DB115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  <w:r w:rsidR="00DB1156">
              <w:t>80</w:t>
            </w:r>
            <w:r>
              <w:t xml:space="preserve">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AVOMI Sabinov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Odber PHM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39 000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Le</w:t>
            </w:r>
            <w:proofErr w:type="spellEnd"/>
            <w:r>
              <w:t xml:space="preserve"> </w:t>
            </w:r>
            <w:proofErr w:type="spellStart"/>
            <w:r>
              <w:t>Cheque</w:t>
            </w:r>
            <w:proofErr w:type="spellEnd"/>
            <w:r>
              <w:t xml:space="preserve"> </w:t>
            </w:r>
            <w:proofErr w:type="spellStart"/>
            <w:r>
              <w:t>Dejeuner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Stravné lístky</w:t>
            </w:r>
          </w:p>
        </w:tc>
        <w:tc>
          <w:tcPr>
            <w:tcW w:w="3071" w:type="dxa"/>
            <w:vAlign w:val="center"/>
          </w:tcPr>
          <w:p w:rsidR="00AC4297" w:rsidRDefault="00AC4297" w:rsidP="00DB115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  <w:r w:rsidR="00DB1156">
              <w:t>7</w:t>
            </w:r>
            <w:r>
              <w:t xml:space="preserve">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Fecupral</w:t>
            </w:r>
            <w:proofErr w:type="spellEnd"/>
            <w:r>
              <w:t xml:space="preserve"> Prešov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Nebezpečný odpad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1 500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Slovnaft Bratislava 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Odber PHM</w:t>
            </w:r>
          </w:p>
        </w:tc>
        <w:tc>
          <w:tcPr>
            <w:tcW w:w="3071" w:type="dxa"/>
            <w:vAlign w:val="center"/>
          </w:tcPr>
          <w:p w:rsidR="00AC4297" w:rsidRDefault="00DB1156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  <w:r w:rsidR="00AC4297">
              <w:t xml:space="preserve">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Wesper</w:t>
            </w:r>
            <w:proofErr w:type="spellEnd"/>
            <w:r>
              <w:t xml:space="preserve"> Košice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Služby LSPP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2 500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Unipharma</w:t>
            </w:r>
            <w:proofErr w:type="spellEnd"/>
            <w:r>
              <w:t xml:space="preserve"> Prievidza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AC4297" w:rsidP="00DB115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1 </w:t>
            </w:r>
            <w:r w:rsidR="00DB1156">
              <w:t>300</w:t>
            </w:r>
            <w:r>
              <w:t xml:space="preserve">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Unimed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20 000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Phoenix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DB1156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28</w:t>
            </w:r>
            <w:r w:rsidR="00AC4297">
              <w:t>5 000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Farmakol</w:t>
            </w:r>
            <w:proofErr w:type="spellEnd"/>
            <w:r>
              <w:t xml:space="preserve"> Prešov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55 000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MED-ART Prešov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25</w:t>
            </w:r>
            <w:r w:rsidR="00841F5A">
              <w:t xml:space="preserve"> </w:t>
            </w:r>
            <w:r>
              <w:t xml:space="preserve"> 000</w:t>
            </w:r>
          </w:p>
        </w:tc>
      </w:tr>
    </w:tbl>
    <w:p w:rsidR="00AC4297" w:rsidRDefault="00AC4297" w:rsidP="00AC4297">
      <w:pPr>
        <w:pStyle w:val="Textopatrenia"/>
        <w:numPr>
          <w:ilvl w:val="0"/>
          <w:numId w:val="0"/>
        </w:numPr>
        <w:spacing w:before="0" w:after="0"/>
      </w:pPr>
    </w:p>
    <w:p w:rsidR="00AC4297" w:rsidRDefault="00AC4297" w:rsidP="00AC4297">
      <w:pPr>
        <w:pStyle w:val="Textopatrenia"/>
        <w:numPr>
          <w:ilvl w:val="0"/>
          <w:numId w:val="0"/>
        </w:numPr>
        <w:spacing w:before="0"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275"/>
        <w:gridCol w:w="2867"/>
      </w:tblGrid>
      <w:tr w:rsidR="00AC4297" w:rsidTr="00CF6AEA">
        <w:tc>
          <w:tcPr>
            <w:tcW w:w="3070" w:type="dxa"/>
          </w:tcPr>
          <w:p w:rsidR="00AC4297" w:rsidRPr="001873AF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</w:rPr>
            </w:pPr>
            <w:r w:rsidRPr="001873AF">
              <w:rPr>
                <w:b/>
              </w:rPr>
              <w:t>Odberateľ</w:t>
            </w:r>
          </w:p>
        </w:tc>
        <w:tc>
          <w:tcPr>
            <w:tcW w:w="3275" w:type="dxa"/>
          </w:tcPr>
          <w:p w:rsidR="00AC4297" w:rsidRPr="001873AF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</w:rPr>
            </w:pPr>
            <w:r w:rsidRPr="001873AF">
              <w:rPr>
                <w:b/>
              </w:rPr>
              <w:t>Predmet zmluvy</w:t>
            </w:r>
          </w:p>
        </w:tc>
        <w:tc>
          <w:tcPr>
            <w:tcW w:w="2867" w:type="dxa"/>
            <w:vAlign w:val="center"/>
          </w:tcPr>
          <w:p w:rsidR="00AC4297" w:rsidRPr="001873AF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1873AF">
              <w:rPr>
                <w:b/>
              </w:rPr>
              <w:t>Eur/rok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Všeobecná ZP, a. s., Bratislava</w:t>
            </w:r>
          </w:p>
        </w:tc>
        <w:tc>
          <w:tcPr>
            <w:tcW w:w="3275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Poskytovanie zdravotnej starostlivosti</w:t>
            </w:r>
          </w:p>
        </w:tc>
        <w:tc>
          <w:tcPr>
            <w:tcW w:w="2867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450 000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Dopravná služba</w:t>
            </w:r>
          </w:p>
        </w:tc>
        <w:tc>
          <w:tcPr>
            <w:tcW w:w="2867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135 000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Lieky</w:t>
            </w:r>
          </w:p>
        </w:tc>
        <w:tc>
          <w:tcPr>
            <w:tcW w:w="2867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605 000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Dôvera ZP, a. s., Bratislava</w:t>
            </w:r>
          </w:p>
        </w:tc>
        <w:tc>
          <w:tcPr>
            <w:tcW w:w="3275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Poskytovanie zdravotnej starostlivosti</w:t>
            </w:r>
          </w:p>
        </w:tc>
        <w:tc>
          <w:tcPr>
            <w:tcW w:w="2867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90 000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Dopravná služba</w:t>
            </w:r>
          </w:p>
        </w:tc>
        <w:tc>
          <w:tcPr>
            <w:tcW w:w="2867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30 000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Lieky</w:t>
            </w:r>
          </w:p>
        </w:tc>
        <w:tc>
          <w:tcPr>
            <w:tcW w:w="2867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70 000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Union</w:t>
            </w:r>
            <w:proofErr w:type="spellEnd"/>
            <w:r>
              <w:t xml:space="preserve"> ZP, a. s., Bratislava</w:t>
            </w:r>
          </w:p>
        </w:tc>
        <w:tc>
          <w:tcPr>
            <w:tcW w:w="3275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Poskytovanie zdravotnej starostlivosti</w:t>
            </w:r>
          </w:p>
        </w:tc>
        <w:tc>
          <w:tcPr>
            <w:tcW w:w="2867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45 000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Dopravná služba</w:t>
            </w:r>
          </w:p>
        </w:tc>
        <w:tc>
          <w:tcPr>
            <w:tcW w:w="2867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10 000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Lieky</w:t>
            </w:r>
          </w:p>
        </w:tc>
        <w:tc>
          <w:tcPr>
            <w:tcW w:w="2867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35 000</w:t>
            </w:r>
          </w:p>
        </w:tc>
      </w:tr>
    </w:tbl>
    <w:p w:rsidR="00AC4297" w:rsidRPr="0066533F" w:rsidRDefault="00AC4297" w:rsidP="00AC4297">
      <w:pPr>
        <w:pStyle w:val="Textopatrenia"/>
        <w:numPr>
          <w:ilvl w:val="0"/>
          <w:numId w:val="0"/>
        </w:numPr>
        <w:spacing w:before="0" w:after="0"/>
      </w:pPr>
    </w:p>
    <w:p w:rsidR="00AC4297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>povinnosť z leasingových, nájomných, servisných, poistných, koncesionárskych, lic</w:t>
      </w:r>
      <w:r>
        <w:t>enčných zmlúv a podobných zmlúv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AC4297" w:rsidTr="00CF6AEA">
        <w:trPr>
          <w:trHeight w:val="430"/>
        </w:trPr>
        <w:tc>
          <w:tcPr>
            <w:tcW w:w="3070" w:type="dxa"/>
            <w:vAlign w:val="center"/>
          </w:tcPr>
          <w:p w:rsidR="00AC4297" w:rsidRPr="00C00251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</w:rPr>
            </w:pPr>
            <w:r w:rsidRPr="00C00251">
              <w:rPr>
                <w:b/>
              </w:rPr>
              <w:t>Dodávateľ</w:t>
            </w:r>
          </w:p>
        </w:tc>
        <w:tc>
          <w:tcPr>
            <w:tcW w:w="3071" w:type="dxa"/>
            <w:vAlign w:val="center"/>
          </w:tcPr>
          <w:p w:rsidR="00AC4297" w:rsidRPr="00C00251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</w:rPr>
            </w:pPr>
            <w:r w:rsidRPr="00C00251">
              <w:rPr>
                <w:b/>
              </w:rPr>
              <w:t>Predmet zmluvy</w:t>
            </w:r>
          </w:p>
        </w:tc>
        <w:tc>
          <w:tcPr>
            <w:tcW w:w="3071" w:type="dxa"/>
            <w:vAlign w:val="center"/>
          </w:tcPr>
          <w:p w:rsidR="00AC4297" w:rsidRPr="00C00251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C00251">
              <w:rPr>
                <w:b/>
              </w:rPr>
              <w:t>Eur/rok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VEMA, s. r. o. Bratislava</w:t>
            </w:r>
          </w:p>
        </w:tc>
        <w:tc>
          <w:tcPr>
            <w:tcW w:w="3071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Lic.popl.za softvér na mzdy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350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CompuGroup</w:t>
            </w:r>
            <w:proofErr w:type="spellEnd"/>
            <w:r>
              <w:t xml:space="preserve"> </w:t>
            </w:r>
            <w:proofErr w:type="spellStart"/>
            <w:r>
              <w:t>Medical,s.r.o.Bratisl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Lic.popl.za </w:t>
            </w:r>
            <w:proofErr w:type="spellStart"/>
            <w:r>
              <w:t>zdravot.softvér</w:t>
            </w:r>
            <w:proofErr w:type="spellEnd"/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1 300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ARKOS, s. r. o. Bratislava</w:t>
            </w:r>
          </w:p>
        </w:tc>
        <w:tc>
          <w:tcPr>
            <w:tcW w:w="3071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Lic.popl.za softvér na účtovníctvo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Počítače a </w:t>
            </w:r>
            <w:proofErr w:type="spellStart"/>
            <w:r>
              <w:t>programovanie,s.r.o.Žilina</w:t>
            </w:r>
            <w:proofErr w:type="spellEnd"/>
          </w:p>
        </w:tc>
        <w:tc>
          <w:tcPr>
            <w:tcW w:w="3071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Lic.popl.za softvér do lekárne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1 000</w:t>
            </w:r>
          </w:p>
        </w:tc>
      </w:tr>
      <w:tr w:rsidR="00AC4297" w:rsidTr="00CF6AEA">
        <w:tc>
          <w:tcPr>
            <w:tcW w:w="3070" w:type="dxa"/>
          </w:tcPr>
          <w:p w:rsidR="00AC4297" w:rsidRPr="00C00251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 w:rsidRPr="00C00251">
              <w:t xml:space="preserve">Komunálna </w:t>
            </w:r>
            <w:proofErr w:type="spellStart"/>
            <w:r w:rsidRPr="00C00251">
              <w:t>poisťovňa,a.s</w:t>
            </w:r>
            <w:proofErr w:type="spellEnd"/>
            <w:r w:rsidRPr="00C00251">
              <w:t xml:space="preserve">. </w:t>
            </w:r>
            <w:proofErr w:type="spellStart"/>
            <w:r w:rsidRPr="00C00251">
              <w:t>B.Bystrica</w:t>
            </w:r>
            <w:proofErr w:type="spellEnd"/>
          </w:p>
        </w:tc>
        <w:tc>
          <w:tcPr>
            <w:tcW w:w="3071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Pov.zmluv.poist</w:t>
            </w:r>
            <w:proofErr w:type="spellEnd"/>
            <w:r>
              <w:t xml:space="preserve">., havarijné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Generali</w:t>
            </w:r>
            <w:proofErr w:type="spellEnd"/>
            <w:r>
              <w:t xml:space="preserve"> </w:t>
            </w:r>
            <w:proofErr w:type="spellStart"/>
            <w:r>
              <w:t>poisťovňa,a.s</w:t>
            </w:r>
            <w:proofErr w:type="spellEnd"/>
            <w:r>
              <w:t>. Bratislava</w:t>
            </w:r>
          </w:p>
        </w:tc>
        <w:tc>
          <w:tcPr>
            <w:tcW w:w="3071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Pov.zmluv.poist</w:t>
            </w:r>
            <w:proofErr w:type="spellEnd"/>
            <w:r>
              <w:t xml:space="preserve">., havarijné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1 300</w:t>
            </w:r>
          </w:p>
        </w:tc>
      </w:tr>
      <w:tr w:rsidR="00AC4297" w:rsidTr="00CF6AEA">
        <w:tc>
          <w:tcPr>
            <w:tcW w:w="3070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RTVS Bratislava</w:t>
            </w:r>
          </w:p>
        </w:tc>
        <w:tc>
          <w:tcPr>
            <w:tcW w:w="3071" w:type="dxa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Koncesionársky poplatok</w:t>
            </w:r>
          </w:p>
        </w:tc>
        <w:tc>
          <w:tcPr>
            <w:tcW w:w="3071" w:type="dxa"/>
            <w:vAlign w:val="center"/>
          </w:tcPr>
          <w:p w:rsidR="00AC4297" w:rsidRDefault="00AC4297" w:rsidP="00CF6AE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900</w:t>
            </w:r>
          </w:p>
        </w:tc>
      </w:tr>
    </w:tbl>
    <w:p w:rsidR="00AC4297" w:rsidRPr="0066533F" w:rsidRDefault="00AC4297" w:rsidP="00AC4297">
      <w:pPr>
        <w:pStyle w:val="Textopatrenia"/>
        <w:numPr>
          <w:ilvl w:val="0"/>
          <w:numId w:val="0"/>
        </w:numPr>
        <w:spacing w:before="0" w:after="0"/>
      </w:pPr>
    </w:p>
    <w:p w:rsidR="00AC4297" w:rsidRPr="0066533F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 xml:space="preserve">iné povinnosti.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Prehľad </w:t>
      </w:r>
      <w:r w:rsidRPr="0066533F">
        <w:rPr>
          <w:sz w:val="22"/>
          <w:szCs w:val="22"/>
          <w:u w:val="single"/>
        </w:rPr>
        <w:t>nehnuteľných kultúrnych pamiatok</w:t>
      </w:r>
      <w:r w:rsidRPr="0066533F">
        <w:rPr>
          <w:sz w:val="22"/>
          <w:szCs w:val="22"/>
        </w:rPr>
        <w:t>, ktoré sú v správe alebo vo vlastníctve účtovnej jednotky:</w:t>
      </w:r>
      <w:r>
        <w:rPr>
          <w:sz w:val="22"/>
          <w:szCs w:val="22"/>
        </w:rPr>
        <w:t xml:space="preserve"> žiadne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E3474">
        <w:rPr>
          <w:sz w:val="22"/>
          <w:szCs w:val="22"/>
          <w:u w:val="single"/>
        </w:rPr>
        <w:t>Informácie o významných skutočnostiach</w:t>
      </w:r>
      <w:r w:rsidRPr="0066533F">
        <w:rPr>
          <w:sz w:val="22"/>
          <w:szCs w:val="22"/>
        </w:rPr>
        <w:t xml:space="preserve">, ktoré nastali medzi dňom, ku ktorému sa zostavuje účtovná závierka a dňom jej zostavenia (tzv. </w:t>
      </w:r>
      <w:r w:rsidRPr="006E3474"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 žiadne</w:t>
      </w:r>
    </w:p>
    <w:p w:rsidR="00C56088" w:rsidRDefault="00C56088"/>
    <w:sectPr w:rsidR="00C56088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2E73" w:rsidRDefault="00232E73">
      <w:pPr>
        <w:spacing w:before="0" w:after="0" w:line="240" w:lineRule="auto"/>
      </w:pPr>
      <w:r>
        <w:separator/>
      </w:r>
    </w:p>
  </w:endnote>
  <w:endnote w:type="continuationSeparator" w:id="0">
    <w:p w:rsidR="00232E73" w:rsidRDefault="00232E7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7039" w:rsidRDefault="00AC429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5799E">
      <w:rPr>
        <w:noProof/>
      </w:rPr>
      <w:t>2</w:t>
    </w:r>
    <w:r>
      <w:fldChar w:fldCharType="end"/>
    </w:r>
  </w:p>
  <w:p w:rsidR="00237039" w:rsidRDefault="00232E73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7039" w:rsidRDefault="00AC429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5799E">
      <w:rPr>
        <w:noProof/>
      </w:rPr>
      <w:t>1</w:t>
    </w:r>
    <w:r>
      <w:fldChar w:fldCharType="end"/>
    </w:r>
  </w:p>
  <w:p w:rsidR="00237039" w:rsidRDefault="00232E7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2E73" w:rsidRDefault="00232E73">
      <w:pPr>
        <w:spacing w:before="0" w:after="0" w:line="240" w:lineRule="auto"/>
      </w:pPr>
      <w:r>
        <w:separator/>
      </w:r>
    </w:p>
  </w:footnote>
  <w:footnote w:type="continuationSeparator" w:id="0">
    <w:p w:rsidR="00232E73" w:rsidRDefault="00232E7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7039" w:rsidRDefault="00232E73">
    <w:pPr>
      <w:pStyle w:val="Hlavika"/>
      <w:jc w:val="right"/>
    </w:pPr>
  </w:p>
  <w:p w:rsidR="00237039" w:rsidRDefault="00232E7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8"/>
  </w:num>
  <w:num w:numId="2">
    <w:abstractNumId w:val="0"/>
  </w:num>
  <w:num w:numId="3">
    <w:abstractNumId w:val="13"/>
  </w:num>
  <w:num w:numId="4">
    <w:abstractNumId w:val="5"/>
  </w:num>
  <w:num w:numId="5">
    <w:abstractNumId w:val="7"/>
  </w:num>
  <w:num w:numId="6">
    <w:abstractNumId w:val="10"/>
  </w:num>
  <w:num w:numId="7">
    <w:abstractNumId w:val="11"/>
  </w:num>
  <w:num w:numId="8">
    <w:abstractNumId w:val="9"/>
  </w:num>
  <w:num w:numId="9">
    <w:abstractNumId w:val="1"/>
  </w:num>
  <w:num w:numId="10">
    <w:abstractNumId w:val="12"/>
  </w:num>
  <w:num w:numId="11">
    <w:abstractNumId w:val="3"/>
  </w:num>
  <w:num w:numId="12">
    <w:abstractNumId w:val="6"/>
  </w:num>
  <w:num w:numId="13">
    <w:abstractNumId w:val="2"/>
  </w:num>
  <w:num w:numId="14">
    <w:abstractNumId w:val="14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4297"/>
    <w:rsid w:val="00192462"/>
    <w:rsid w:val="001F36E0"/>
    <w:rsid w:val="00232E73"/>
    <w:rsid w:val="0025515A"/>
    <w:rsid w:val="00374C4F"/>
    <w:rsid w:val="004B0691"/>
    <w:rsid w:val="00501FF7"/>
    <w:rsid w:val="00574A35"/>
    <w:rsid w:val="005D79A9"/>
    <w:rsid w:val="005F4BDD"/>
    <w:rsid w:val="006C00D0"/>
    <w:rsid w:val="007E3317"/>
    <w:rsid w:val="00817F34"/>
    <w:rsid w:val="00841F5A"/>
    <w:rsid w:val="00AC4297"/>
    <w:rsid w:val="00B00B1D"/>
    <w:rsid w:val="00C06C31"/>
    <w:rsid w:val="00C431D7"/>
    <w:rsid w:val="00C56088"/>
    <w:rsid w:val="00D5799E"/>
    <w:rsid w:val="00DB1156"/>
    <w:rsid w:val="00E04F82"/>
    <w:rsid w:val="00E72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AC429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AC4297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AC4297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AC4297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AC4297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AC4297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AC4297"/>
    <w:pPr>
      <w:ind w:left="108"/>
    </w:pPr>
  </w:style>
  <w:style w:type="paragraph" w:customStyle="1" w:styleId="Bododvodnenie">
    <w:name w:val="Bod odôvodnenie"/>
    <w:uiPriority w:val="99"/>
    <w:rsid w:val="00AC4297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AC4297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AC4297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AC4297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AC429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AC42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C4297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AC4297"/>
    <w:rPr>
      <w:rFonts w:cs="Times New Roman"/>
    </w:rPr>
  </w:style>
  <w:style w:type="paragraph" w:customStyle="1" w:styleId="Normlny1">
    <w:name w:val="Normálny1"/>
    <w:next w:val="Normlny"/>
    <w:qFormat/>
    <w:rsid w:val="00AC4297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AC4297"/>
    <w:rPr>
      <w:rFonts w:cs="Times New Roman"/>
      <w:b/>
      <w:bCs/>
    </w:rPr>
  </w:style>
  <w:style w:type="paragraph" w:customStyle="1" w:styleId="Textopatrenia">
    <w:name w:val="Text opatrenia"/>
    <w:rsid w:val="00AC4297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AC429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C4297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4297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AC42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C4297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C429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AC429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AC4297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AC4297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AC4297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AC4297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AC4297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AC4297"/>
    <w:pPr>
      <w:ind w:left="108"/>
    </w:pPr>
  </w:style>
  <w:style w:type="paragraph" w:customStyle="1" w:styleId="Bododvodnenie">
    <w:name w:val="Bod odôvodnenie"/>
    <w:uiPriority w:val="99"/>
    <w:rsid w:val="00AC4297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AC4297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AC4297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AC4297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AC429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AC42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C4297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AC4297"/>
    <w:rPr>
      <w:rFonts w:cs="Times New Roman"/>
    </w:rPr>
  </w:style>
  <w:style w:type="paragraph" w:customStyle="1" w:styleId="Normlny1">
    <w:name w:val="Normálny1"/>
    <w:next w:val="Normlny"/>
    <w:qFormat/>
    <w:rsid w:val="00AC4297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AC4297"/>
    <w:rPr>
      <w:rFonts w:cs="Times New Roman"/>
      <w:b/>
      <w:bCs/>
    </w:rPr>
  </w:style>
  <w:style w:type="paragraph" w:customStyle="1" w:styleId="Textopatrenia">
    <w:name w:val="Text opatrenia"/>
    <w:rsid w:val="00AC4297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AC429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C4297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4297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AC42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C4297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C42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17</Pages>
  <Words>4523</Words>
  <Characters>25785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jurkova</dc:creator>
  <cp:lastModifiedBy>jurkova</cp:lastModifiedBy>
  <cp:revision>21</cp:revision>
  <cp:lastPrinted>2017-02-16T09:17:00Z</cp:lastPrinted>
  <dcterms:created xsi:type="dcterms:W3CDTF">2017-01-20T11:58:00Z</dcterms:created>
  <dcterms:modified xsi:type="dcterms:W3CDTF">2017-02-21T10:38:00Z</dcterms:modified>
</cp:coreProperties>
</file>