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KOVAL A SPOL., ADVOKÁTSKA KANCELÁRIA,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3707" w:rsidP="001B370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Banská Bystrica, Komenského č. 3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72B5" w:rsidRPr="002E2695" w:rsidRDefault="004E72B5" w:rsidP="004E72B5">
      <w:pPr>
        <w:pStyle w:val="Odstavecseseznamem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Style w:val="ra"/>
        </w:rPr>
        <w:t xml:space="preserve">poskytovanie právnych služieb (v rozsahu ustanovení § 1 a § 15 ods. 1 zákona č. 586/2003 </w:t>
      </w:r>
      <w:proofErr w:type="spellStart"/>
      <w:r>
        <w:rPr>
          <w:rStyle w:val="ra"/>
        </w:rPr>
        <w:t>Z.z</w:t>
      </w:r>
      <w:proofErr w:type="spellEnd"/>
      <w:r>
        <w:rPr>
          <w:rStyle w:val="ra"/>
        </w:rPr>
        <w:t>. o advokácii)</w:t>
      </w: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4E72B5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6.6.2016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E72B5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E72B5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4E72B5" w:rsidRDefault="004E72B5" w:rsidP="004E72B5">
      <w:pPr>
        <w:spacing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ÚJ pre daný bod nemá  obsahovú náplň. </w:t>
      </w:r>
    </w:p>
    <w:p w:rsidR="00E345DC" w:rsidRDefault="004E72B5" w:rsidP="004E72B5">
      <w:pPr>
        <w:spacing w:after="0"/>
      </w:pPr>
      <w:r>
        <w:rPr>
          <w:rFonts w:ascii="Times New Roman" w:hAnsi="Times New Roman"/>
          <w:b/>
        </w:rPr>
        <w:t>Konateľovi spoločnosti neboli poskytnuté žiadne odmeny, pôžičky, záruky a ani iné výhody</w:t>
      </w: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E72B5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4E72B5" w:rsidRPr="001D4FB8" w:rsidRDefault="004E72B5" w:rsidP="004E72B5">
      <w:pPr>
        <w:spacing w:line="240" w:lineRule="auto"/>
        <w:jc w:val="both"/>
        <w:rPr>
          <w:rFonts w:ascii="Times New Roman" w:hAnsi="Times New Roman"/>
          <w:szCs w:val="24"/>
        </w:rPr>
      </w:pPr>
      <w:r w:rsidRPr="001D4FB8">
        <w:rPr>
          <w:rFonts w:ascii="Times New Roman" w:hAnsi="Times New Roman"/>
          <w:szCs w:val="24"/>
        </w:rPr>
        <w:t>Účtovné metódy a z</w:t>
      </w:r>
      <w:r>
        <w:rPr>
          <w:rFonts w:ascii="Times New Roman" w:hAnsi="Times New Roman"/>
          <w:szCs w:val="24"/>
        </w:rPr>
        <w:t>á</w:t>
      </w:r>
      <w:r w:rsidRPr="001D4FB8">
        <w:rPr>
          <w:rFonts w:ascii="Times New Roman" w:hAnsi="Times New Roman"/>
          <w:szCs w:val="24"/>
        </w:rPr>
        <w:t>sady boli aplikované</w:t>
      </w:r>
      <w:r>
        <w:rPr>
          <w:rFonts w:ascii="Times New Roman" w:hAnsi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/>
          <w:szCs w:val="24"/>
        </w:rPr>
        <w:t>ZoÚ</w:t>
      </w:r>
      <w:proofErr w:type="spellEnd"/>
      <w:r>
        <w:rPr>
          <w:rFonts w:ascii="Times New Roman" w:hAnsi="Times New Roman"/>
          <w:szCs w:val="24"/>
        </w:rPr>
        <w:t>.</w:t>
      </w:r>
      <w:r w:rsidRPr="00B05B9D">
        <w:rPr>
          <w:rFonts w:ascii="Times New Roman" w:hAnsi="Times New Roman"/>
          <w:szCs w:val="24"/>
        </w:rPr>
        <w:t xml:space="preserve"> </w:t>
      </w:r>
      <w:r w:rsidRPr="001D4FB8">
        <w:rPr>
          <w:rFonts w:ascii="Times New Roman" w:hAnsi="Times New Roman"/>
          <w:szCs w:val="24"/>
        </w:rPr>
        <w:t xml:space="preserve"> 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4E72B5" w:rsidRDefault="00DF224D" w:rsidP="004E72B5">
      <w:pPr>
        <w:spacing w:line="240" w:lineRule="auto"/>
        <w:jc w:val="both"/>
        <w:rPr>
          <w:szCs w:val="22"/>
        </w:rPr>
      </w:pPr>
      <w:r w:rsidRPr="004E72B5">
        <w:rPr>
          <w:b/>
          <w:szCs w:val="22"/>
        </w:rPr>
        <w:t>Informácia o charaktere a účele transakcií, ktoré sa neuvádzajú v súvahe</w:t>
      </w:r>
      <w:r w:rsidRPr="004E72B5">
        <w:rPr>
          <w:szCs w:val="22"/>
        </w:rPr>
        <w:t xml:space="preserve">, </w:t>
      </w:r>
    </w:p>
    <w:p w:rsidR="004E72B5" w:rsidRPr="004E72B5" w:rsidRDefault="004E72B5" w:rsidP="004E72B5">
      <w:pPr>
        <w:spacing w:line="240" w:lineRule="auto"/>
        <w:jc w:val="both"/>
        <w:rPr>
          <w:rFonts w:ascii="Times New Roman" w:eastAsia="MS Gothic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E72B5">
        <w:rPr>
          <w:rFonts w:ascii="Times New Roman" w:eastAsia="MS Gothic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transakcie, ktoré nie sú premietnuté v účtovníctve.</w:t>
      </w:r>
    </w:p>
    <w:p w:rsidR="00915F80" w:rsidRPr="004E72B5" w:rsidRDefault="00915F80" w:rsidP="00F86BA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FBF">
        <w:rPr>
          <w:rFonts w:ascii="Times New Roman" w:eastAsia="MS Gothic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Pr="00514FBF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FBF">
        <w:rPr>
          <w:rFonts w:ascii="Times New Roman" w:eastAsia="MS Gothic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514FBF" w:rsidRPr="00514FBF" w:rsidRDefault="00514FBF" w:rsidP="00514FBF">
      <w:pPr>
        <w:pStyle w:val="Odstavecseseznamem"/>
        <w:numPr>
          <w:ilvl w:val="0"/>
          <w:numId w:val="8"/>
        </w:numPr>
        <w:spacing w:line="240" w:lineRule="auto"/>
        <w:jc w:val="both"/>
        <w:rPr>
          <w:b/>
          <w:szCs w:val="22"/>
        </w:rPr>
      </w:pPr>
      <w:r w:rsidRPr="00514FBF">
        <w:rPr>
          <w:b/>
          <w:szCs w:val="22"/>
        </w:rPr>
        <w:t xml:space="preserve">Stanovenie metódy vlastného imania </w:t>
      </w:r>
    </w:p>
    <w:p w:rsidR="00514FBF" w:rsidRPr="00514FBF" w:rsidRDefault="00514FBF" w:rsidP="00514FBF">
      <w:pPr>
        <w:spacing w:line="240" w:lineRule="auto"/>
        <w:ind w:left="605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14FBF">
        <w:rPr>
          <w:rFonts w:ascii="Times New Roman" w:eastAsia="MS Gothic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</w:t>
      </w:r>
      <w:r w:rsidRPr="00514FBF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0E349D" w:rsidRPr="00514FBF" w:rsidRDefault="000E349D" w:rsidP="00514FBF">
      <w:pPr>
        <w:spacing w:after="0" w:line="240" w:lineRule="auto"/>
        <w:ind w:left="605"/>
        <w:jc w:val="both"/>
        <w:rPr>
          <w:b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979"/>
        <w:gridCol w:w="1199"/>
        <w:gridCol w:w="1175"/>
        <w:gridCol w:w="776"/>
        <w:gridCol w:w="233"/>
        <w:gridCol w:w="1409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514FBF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01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2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72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9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46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72" w:type="dxa"/>
            <w:vAlign w:val="center"/>
          </w:tcPr>
          <w:p w:rsidR="00514FBF" w:rsidRPr="00595DE0" w:rsidRDefault="00514FBF" w:rsidP="00514FBF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HIM-auta</w:t>
            </w:r>
            <w:proofErr w:type="spellEnd"/>
          </w:p>
        </w:tc>
        <w:tc>
          <w:tcPr>
            <w:tcW w:w="97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1/48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72" w:type="dxa"/>
            <w:vAlign w:val="center"/>
          </w:tcPr>
          <w:p w:rsidR="00B06C2C" w:rsidRPr="00595DE0" w:rsidRDefault="00514FBF" w:rsidP="00514FBF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Drobný HIM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jednorázovo</w:t>
            </w:r>
          </w:p>
        </w:tc>
        <w:tc>
          <w:tcPr>
            <w:tcW w:w="1175" w:type="dxa"/>
            <w:vAlign w:val="center"/>
          </w:tcPr>
          <w:p w:rsidR="00B06C2C" w:rsidRPr="00595DE0" w:rsidRDefault="00514FBF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100%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514FB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72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> 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poskytnutých</w:t>
            </w:r>
            <w:r w:rsidR="00514FBF">
              <w:rPr>
                <w:b/>
                <w:bCs/>
                <w:kern w:val="32"/>
                <w:szCs w:val="22"/>
                <w:lang w:eastAsia="sk-SK"/>
              </w:rPr>
              <w:t xml:space="preserve"> </w:t>
            </w:r>
            <w:proofErr w:type="spellStart"/>
            <w:r w:rsidR="00514FBF">
              <w:rPr>
                <w:b/>
                <w:bCs/>
                <w:kern w:val="32"/>
                <w:szCs w:val="22"/>
                <w:lang w:eastAsia="sk-SK"/>
              </w:rPr>
              <w:t>inv</w:t>
            </w:r>
            <w:proofErr w:type="spellEnd"/>
            <w:r w:rsidR="00514FBF">
              <w:rPr>
                <w:b/>
                <w:bCs/>
                <w:kern w:val="32"/>
                <w:szCs w:val="22"/>
                <w:lang w:eastAsia="sk-SK"/>
              </w:rPr>
              <w:t>.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 xml:space="preserve">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514FBF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514FBF" w:rsidRDefault="00514FBF" w:rsidP="00514FBF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poskytnuté investičné dotácie na obstaranie  majetku.</w:t>
      </w:r>
    </w:p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514FB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67732B" w:rsidRDefault="00D620E4" w:rsidP="0067732B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/>
          <w:bCs/>
          <w:szCs w:val="22"/>
          <w:lang w:eastAsia="sk-SK"/>
        </w:rPr>
        <w:t xml:space="preserve"> alebo záporný </w:t>
      </w:r>
      <w:proofErr w:type="spellStart"/>
      <w:r w:rsidRPr="00C27A0B">
        <w:rPr>
          <w:b/>
          <w:bCs/>
          <w:szCs w:val="22"/>
          <w:lang w:eastAsia="sk-SK"/>
        </w:rPr>
        <w:t>goodwill</w:t>
      </w:r>
      <w:proofErr w:type="spellEnd"/>
      <w:r w:rsidRPr="00C27A0B">
        <w:rPr>
          <w:bCs/>
          <w:szCs w:val="22"/>
          <w:lang w:eastAsia="sk-SK"/>
        </w:rPr>
        <w:t xml:space="preserve"> </w:t>
      </w:r>
    </w:p>
    <w:p w:rsidR="00C27A0B" w:rsidRPr="00C27A0B" w:rsidRDefault="00C27A0B" w:rsidP="00C27A0B">
      <w:pPr>
        <w:spacing w:after="0" w:line="240" w:lineRule="auto"/>
        <w:ind w:left="1277"/>
        <w:jc w:val="both"/>
        <w:rPr>
          <w:bCs/>
          <w:szCs w:val="22"/>
          <w:lang w:eastAsia="sk-SK"/>
        </w:rPr>
      </w:pPr>
      <w:r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</w:t>
      </w:r>
      <w:proofErr w:type="spellStart"/>
      <w:r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</w:t>
      </w:r>
      <w:proofErr w:type="spellEnd"/>
    </w:p>
    <w:p w:rsidR="0067732B" w:rsidRPr="00C27A0B" w:rsidRDefault="00D620E4" w:rsidP="00D620E4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C27A0B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</w:p>
    <w:p w:rsidR="00C27A0B" w:rsidRP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7A0B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deriváty.</w:t>
      </w: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C27A0B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C27A0B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C27A0B" w:rsidRDefault="00C27A0B" w:rsidP="00C27A0B">
      <w:pPr>
        <w:spacing w:line="240" w:lineRule="auto"/>
        <w:ind w:left="1277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7A0B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27A0B" w:rsidP="001C27A9">
            <w:pPr>
              <w:pStyle w:val="TopHeader"/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lastRenderedPageBreak/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C27A0B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C27A0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C27A0B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0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lastRenderedPageBreak/>
        <w:t>Ostatné informácie</w:t>
      </w:r>
    </w:p>
    <w:p w:rsidR="006E43D5" w:rsidRDefault="006E43D5" w:rsidP="0067732B">
      <w:pPr>
        <w:spacing w:after="0"/>
      </w:pPr>
    </w:p>
    <w:p w:rsidR="006E43D5" w:rsidRDefault="006E43D5" w:rsidP="00C27A0B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7A0B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nemala udelené výlučné a ani osobitné práva poskytovať služby vo verejnom záujme.</w:t>
      </w:r>
    </w:p>
    <w:p w:rsidR="00C27A0B" w:rsidRPr="002F026B" w:rsidRDefault="00C27A0B" w:rsidP="00C27A0B">
      <w:pPr>
        <w:spacing w:after="0" w:line="240" w:lineRule="auto"/>
        <w:jc w:val="both"/>
        <w:rPr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7A0B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C27A0B" w:rsidRPr="006E48C6" w:rsidRDefault="00C27A0B" w:rsidP="00C27A0B">
      <w:pPr>
        <w:spacing w:after="0" w:line="240" w:lineRule="auto"/>
        <w:ind w:left="1121"/>
        <w:jc w:val="both"/>
        <w:rPr>
          <w:rFonts w:cs="Arial"/>
          <w:szCs w:val="22"/>
        </w:rPr>
      </w:pP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C27A0B" w:rsidRPr="00C27A0B" w:rsidRDefault="00C27A0B" w:rsidP="00C27A0B">
      <w:pPr>
        <w:spacing w:line="240" w:lineRule="auto"/>
        <w:ind w:left="1121"/>
        <w:jc w:val="both"/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7A0B">
        <w:rPr>
          <w:rFonts w:ascii="Times New Roman" w:eastAsia="MS Gothic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tento bod spoločnosť nemá obsahovú náplň.</w:t>
      </w:r>
    </w:p>
    <w:p w:rsidR="002410BD" w:rsidRDefault="002410BD" w:rsidP="004268D2">
      <w:pPr>
        <w:spacing w:after="0" w:line="240" w:lineRule="auto"/>
        <w:rPr>
          <w:szCs w:val="22"/>
        </w:rPr>
      </w:pPr>
      <w:bookmarkStart w:id="0" w:name="_GoBack"/>
      <w:bookmarkEnd w:id="0"/>
    </w:p>
    <w:sectPr w:rsidR="002410B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064" w:rsidRDefault="00924064" w:rsidP="00107589">
      <w:pPr>
        <w:spacing w:after="0" w:line="240" w:lineRule="auto"/>
      </w:pPr>
      <w:r>
        <w:separator/>
      </w:r>
    </w:p>
  </w:endnote>
  <w:endnote w:type="continuationSeparator" w:id="0">
    <w:p w:rsidR="00924064" w:rsidRDefault="009240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7A0B">
      <w:rPr>
        <w:noProof/>
      </w:rPr>
      <w:t>5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064" w:rsidRDefault="00924064" w:rsidP="00107589">
      <w:pPr>
        <w:spacing w:after="0" w:line="240" w:lineRule="auto"/>
      </w:pPr>
      <w:r>
        <w:separator/>
      </w:r>
    </w:p>
  </w:footnote>
  <w:footnote w:type="continuationSeparator" w:id="0">
    <w:p w:rsidR="00924064" w:rsidRDefault="009240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1B3707">
            <w:t>36648892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1B3707">
            <w:t>2022187574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707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2B5"/>
    <w:rsid w:val="00512E8A"/>
    <w:rsid w:val="005136D1"/>
    <w:rsid w:val="00514FBF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406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87D7B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27A0B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4E72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4E72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3C196E-A814-42AD-90F9-04C01B62A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1724</Words>
  <Characters>9832</Characters>
  <Application>Microsoft Office Word</Application>
  <DocSecurity>0</DocSecurity>
  <Lines>81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Maminka</dc:creator>
  <cp:lastModifiedBy>Maminka</cp:lastModifiedBy>
  <cp:revision>3</cp:revision>
  <cp:lastPrinted>2016-12-18T12:58:00Z</cp:lastPrinted>
  <dcterms:created xsi:type="dcterms:W3CDTF">2017-03-01T01:23:00Z</dcterms:created>
  <dcterms:modified xsi:type="dcterms:W3CDTF">2017-03-01T02:03:00Z</dcterms:modified>
</cp:coreProperties>
</file>