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21" w:rsidRDefault="000F3821" w:rsidP="000A54AB">
      <w:pPr>
        <w:rPr>
          <w:b/>
          <w:sz w:val="36"/>
        </w:rPr>
      </w:pPr>
      <w:bookmarkStart w:id="0" w:name="_GoBack"/>
      <w:bookmarkEnd w:id="0"/>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201</w:t>
      </w:r>
      <w:r w:rsidR="00BC7819">
        <w:rPr>
          <w:b/>
          <w:sz w:val="36"/>
        </w:rPr>
        <w:t>6</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a)</w:t>
            </w:r>
          </w:p>
        </w:tc>
        <w:tc>
          <w:tcPr>
            <w:tcW w:w="5479" w:type="dxa"/>
          </w:tcPr>
          <w:p w:rsidR="000F3821" w:rsidRPr="003D0CF2" w:rsidRDefault="000F3821" w:rsidP="005838B8">
            <w:pPr>
              <w:rPr>
                <w:sz w:val="24"/>
                <w:szCs w:val="24"/>
              </w:rPr>
            </w:pP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účtovnej jednotky</w:t>
            </w:r>
          </w:p>
        </w:tc>
        <w:tc>
          <w:tcPr>
            <w:tcW w:w="5479" w:type="dxa"/>
          </w:tcPr>
          <w:p w:rsidR="000F3821" w:rsidRPr="003D0CF2" w:rsidRDefault="000F3821" w:rsidP="005838B8">
            <w:pPr>
              <w:rPr>
                <w:sz w:val="24"/>
                <w:szCs w:val="24"/>
              </w:rPr>
            </w:pPr>
            <w:r>
              <w:rPr>
                <w:sz w:val="24"/>
                <w:szCs w:val="24"/>
              </w:rPr>
              <w:t>Základná škola s materskou školou Bzovík 136</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účtovnej jednotky</w:t>
            </w:r>
          </w:p>
        </w:tc>
        <w:tc>
          <w:tcPr>
            <w:tcW w:w="5479" w:type="dxa"/>
          </w:tcPr>
          <w:p w:rsidR="000F3821" w:rsidRPr="003D0CF2" w:rsidRDefault="000F3821" w:rsidP="005838B8">
            <w:pPr>
              <w:rPr>
                <w:sz w:val="24"/>
                <w:szCs w:val="24"/>
              </w:rPr>
            </w:pPr>
            <w:r>
              <w:rPr>
                <w:sz w:val="24"/>
                <w:szCs w:val="24"/>
              </w:rPr>
              <w:t xml:space="preserve">Bzovík 136, 962 41  Bzovík </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IČO</w:t>
            </w:r>
          </w:p>
        </w:tc>
        <w:tc>
          <w:tcPr>
            <w:tcW w:w="5479" w:type="dxa"/>
          </w:tcPr>
          <w:p w:rsidR="000F3821" w:rsidRPr="003D0CF2" w:rsidRDefault="000F3821" w:rsidP="005838B8">
            <w:pPr>
              <w:rPr>
                <w:sz w:val="24"/>
                <w:szCs w:val="24"/>
              </w:rPr>
            </w:pPr>
            <w:r>
              <w:rPr>
                <w:sz w:val="24"/>
                <w:szCs w:val="24"/>
              </w:rPr>
              <w:t>37833715</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 xml:space="preserve">Dátum zriadenia </w:t>
            </w:r>
          </w:p>
        </w:tc>
        <w:tc>
          <w:tcPr>
            <w:tcW w:w="5479" w:type="dxa"/>
          </w:tcPr>
          <w:p w:rsidR="000F3821" w:rsidRPr="003D0CF2" w:rsidRDefault="000F3821" w:rsidP="005838B8">
            <w:pPr>
              <w:rPr>
                <w:sz w:val="24"/>
                <w:szCs w:val="24"/>
              </w:rPr>
            </w:pPr>
            <w:r>
              <w:rPr>
                <w:sz w:val="24"/>
                <w:szCs w:val="24"/>
              </w:rPr>
              <w:t>15. 07. 2004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Spôsob zriadenia</w:t>
            </w:r>
          </w:p>
        </w:tc>
        <w:tc>
          <w:tcPr>
            <w:tcW w:w="5479" w:type="dxa"/>
          </w:tcPr>
          <w:p w:rsidR="000F3821" w:rsidRPr="003D0CF2" w:rsidRDefault="000F3821" w:rsidP="005838B8">
            <w:pPr>
              <w:rPr>
                <w:sz w:val="24"/>
                <w:szCs w:val="24"/>
              </w:rPr>
            </w:pPr>
            <w:r>
              <w:rPr>
                <w:sz w:val="24"/>
                <w:szCs w:val="24"/>
              </w:rPr>
              <w:t>Zriaďovacia listina č. 310/2004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zriaďovateľa</w:t>
            </w:r>
          </w:p>
        </w:tc>
        <w:tc>
          <w:tcPr>
            <w:tcW w:w="5479" w:type="dxa"/>
          </w:tcPr>
          <w:p w:rsidR="000F3821" w:rsidRPr="003D0CF2" w:rsidRDefault="000F3821" w:rsidP="005838B8">
            <w:pPr>
              <w:rPr>
                <w:sz w:val="24"/>
                <w:szCs w:val="24"/>
              </w:rPr>
            </w:pPr>
            <w:r>
              <w:rPr>
                <w:sz w:val="24"/>
                <w:szCs w:val="24"/>
              </w:rPr>
              <w:t>OBEC BZOVÍK</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zriaďovateľa</w:t>
            </w:r>
          </w:p>
        </w:tc>
        <w:tc>
          <w:tcPr>
            <w:tcW w:w="5479" w:type="dxa"/>
          </w:tcPr>
          <w:p w:rsidR="000F3821" w:rsidRPr="003D0CF2" w:rsidRDefault="000F3821" w:rsidP="005838B8">
            <w:pPr>
              <w:rPr>
                <w:sz w:val="24"/>
                <w:szCs w:val="24"/>
              </w:rPr>
            </w:pPr>
            <w:r>
              <w:rPr>
                <w:sz w:val="24"/>
                <w:szCs w:val="24"/>
              </w:rPr>
              <w:t>Bzovík</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D74D87">
              <w:rPr>
                <w:rFonts w:cs="Tahoma"/>
                <w:b/>
                <w:bCs/>
                <w:sz w:val="24"/>
                <w:szCs w:val="24"/>
              </w:rPr>
            </w:r>
            <w:r w:rsidR="00D74D87">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5838B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D74D87">
              <w:rPr>
                <w:rFonts w:cs="Tahoma"/>
                <w:b/>
                <w:bCs/>
                <w:sz w:val="24"/>
                <w:szCs w:val="24"/>
              </w:rPr>
            </w:r>
            <w:r w:rsidR="00D74D87">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D74D87">
              <w:rPr>
                <w:rFonts w:cs="Tahoma"/>
                <w:b/>
                <w:bCs/>
                <w:sz w:val="24"/>
                <w:szCs w:val="24"/>
              </w:rPr>
            </w:r>
            <w:r w:rsidR="00D74D87">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D74D87">
              <w:rPr>
                <w:rFonts w:cs="Tahoma"/>
                <w:b/>
                <w:bCs/>
                <w:sz w:val="24"/>
                <w:szCs w:val="24"/>
              </w:rPr>
            </w:r>
            <w:r w:rsidR="00D74D87">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D74D87">
              <w:rPr>
                <w:rFonts w:cs="Tahoma"/>
                <w:b/>
                <w:bCs/>
                <w:sz w:val="24"/>
                <w:szCs w:val="24"/>
              </w:rPr>
            </w:r>
            <w:r w:rsidR="00D74D87">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D74D87">
              <w:rPr>
                <w:rFonts w:cs="Tahoma"/>
                <w:b/>
                <w:bCs/>
                <w:sz w:val="24"/>
                <w:szCs w:val="24"/>
              </w:rPr>
            </w:r>
            <w:r w:rsidR="00D74D87">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Hlavná činnosť účtovnej jednotky</w:t>
            </w:r>
          </w:p>
        </w:tc>
        <w:tc>
          <w:tcPr>
            <w:tcW w:w="5479" w:type="dxa"/>
          </w:tcPr>
          <w:p w:rsidR="000F3821" w:rsidRPr="00563E6B" w:rsidRDefault="000F3821" w:rsidP="005838B8">
            <w:pPr>
              <w:rPr>
                <w:sz w:val="24"/>
                <w:szCs w:val="24"/>
              </w:rPr>
            </w:pPr>
            <w:r>
              <w:rPr>
                <w:sz w:val="24"/>
                <w:szCs w:val="24"/>
              </w:rPr>
              <w:t>základné vzdelávanie</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Default="000F3821" w:rsidP="005838B8">
            <w:pPr>
              <w:rPr>
                <w:sz w:val="24"/>
                <w:szCs w:val="24"/>
              </w:rPr>
            </w:pPr>
            <w:r>
              <w:rPr>
                <w:sz w:val="24"/>
                <w:szCs w:val="24"/>
              </w:rPr>
              <w:t>Štatutárny zástupca</w:t>
            </w:r>
            <w:r w:rsidRPr="00C65DE4">
              <w:rPr>
                <w:sz w:val="24"/>
                <w:szCs w:val="24"/>
              </w:rPr>
              <w:t xml:space="preserve"> (meno a priezvisko)</w:t>
            </w:r>
          </w:p>
          <w:p w:rsidR="000F3821" w:rsidRPr="00C65DE4" w:rsidRDefault="000F3821" w:rsidP="005838B8">
            <w:pPr>
              <w:rPr>
                <w:sz w:val="24"/>
                <w:szCs w:val="24"/>
              </w:rPr>
            </w:pPr>
            <w:r>
              <w:rPr>
                <w:sz w:val="24"/>
                <w:szCs w:val="24"/>
              </w:rPr>
              <w:t>Funkcia</w:t>
            </w:r>
          </w:p>
        </w:tc>
        <w:tc>
          <w:tcPr>
            <w:tcW w:w="5479" w:type="dxa"/>
          </w:tcPr>
          <w:p w:rsidR="000F3821" w:rsidRDefault="000F3821" w:rsidP="005838B8">
            <w:pPr>
              <w:rPr>
                <w:sz w:val="24"/>
                <w:szCs w:val="24"/>
              </w:rPr>
            </w:pPr>
            <w:r>
              <w:rPr>
                <w:sz w:val="24"/>
                <w:szCs w:val="24"/>
              </w:rPr>
              <w:t>Mgr. Anna Kollárová</w:t>
            </w:r>
          </w:p>
          <w:p w:rsidR="000F3821" w:rsidRPr="00B452D4" w:rsidRDefault="000F3821" w:rsidP="005838B8">
            <w:pPr>
              <w:rPr>
                <w:sz w:val="24"/>
                <w:szCs w:val="24"/>
              </w:rPr>
            </w:pPr>
            <w:r>
              <w:rPr>
                <w:sz w:val="24"/>
                <w:szCs w:val="24"/>
              </w:rPr>
              <w:t>riaditeľka školy</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 xml:space="preserve">Zástupca štatutárneho zástupcu </w:t>
            </w:r>
          </w:p>
          <w:p w:rsidR="000F3821" w:rsidRDefault="000F3821" w:rsidP="005838B8">
            <w:pPr>
              <w:rPr>
                <w:sz w:val="24"/>
                <w:szCs w:val="24"/>
              </w:rPr>
            </w:pPr>
            <w:r w:rsidRPr="00C65DE4">
              <w:rPr>
                <w:sz w:val="24"/>
                <w:szCs w:val="24"/>
              </w:rPr>
              <w:t>(meno a priezvisko)</w:t>
            </w:r>
            <w:r>
              <w:rPr>
                <w:sz w:val="24"/>
                <w:szCs w:val="24"/>
              </w:rPr>
              <w:t>, funkcia</w:t>
            </w:r>
          </w:p>
          <w:p w:rsidR="000F3821" w:rsidRDefault="000F3821" w:rsidP="005838B8">
            <w:pPr>
              <w:rPr>
                <w:sz w:val="24"/>
                <w:szCs w:val="24"/>
              </w:rPr>
            </w:pPr>
            <w:r>
              <w:rPr>
                <w:sz w:val="24"/>
                <w:szCs w:val="24"/>
              </w:rPr>
              <w:t xml:space="preserve">Zástupca štatutárneho zástupcu </w:t>
            </w:r>
          </w:p>
          <w:p w:rsidR="000F3821" w:rsidRPr="00C65DE4" w:rsidRDefault="000F3821" w:rsidP="005838B8">
            <w:pPr>
              <w:rPr>
                <w:sz w:val="24"/>
                <w:szCs w:val="24"/>
              </w:rPr>
            </w:pPr>
            <w:r w:rsidRPr="00C65DE4">
              <w:rPr>
                <w:sz w:val="24"/>
                <w:szCs w:val="24"/>
              </w:rPr>
              <w:t>(meno a priezvisko)</w:t>
            </w:r>
            <w:r>
              <w:rPr>
                <w:sz w:val="24"/>
                <w:szCs w:val="24"/>
              </w:rPr>
              <w:t>, funkcia</w:t>
            </w:r>
          </w:p>
        </w:tc>
        <w:tc>
          <w:tcPr>
            <w:tcW w:w="5479" w:type="dxa"/>
          </w:tcPr>
          <w:p w:rsidR="000F3821" w:rsidRDefault="000F3821" w:rsidP="005838B8">
            <w:pPr>
              <w:rPr>
                <w:sz w:val="24"/>
                <w:szCs w:val="24"/>
              </w:rPr>
            </w:pPr>
            <w:r>
              <w:rPr>
                <w:sz w:val="24"/>
                <w:szCs w:val="24"/>
              </w:rPr>
              <w:t xml:space="preserve">Mgr. </w:t>
            </w:r>
            <w:r w:rsidR="00BC7819">
              <w:rPr>
                <w:sz w:val="24"/>
                <w:szCs w:val="24"/>
              </w:rPr>
              <w:t xml:space="preserve">Lea </w:t>
            </w:r>
            <w:proofErr w:type="spellStart"/>
            <w:r w:rsidR="00BC7819">
              <w:rPr>
                <w:sz w:val="24"/>
                <w:szCs w:val="24"/>
              </w:rPr>
              <w:t>Pogáčová</w:t>
            </w:r>
            <w:proofErr w:type="spellEnd"/>
          </w:p>
          <w:p w:rsidR="000F3821" w:rsidRDefault="000F3821" w:rsidP="005838B8">
            <w:pPr>
              <w:rPr>
                <w:sz w:val="24"/>
                <w:szCs w:val="24"/>
              </w:rPr>
            </w:pPr>
            <w:r>
              <w:rPr>
                <w:sz w:val="24"/>
                <w:szCs w:val="24"/>
              </w:rPr>
              <w:t>zástupkyňa riaditeľky školy pre ZŠ</w:t>
            </w:r>
          </w:p>
          <w:p w:rsidR="000542CA" w:rsidRDefault="000F3821" w:rsidP="005838B8">
            <w:pPr>
              <w:rPr>
                <w:sz w:val="24"/>
                <w:szCs w:val="24"/>
              </w:rPr>
            </w:pPr>
            <w:r>
              <w:rPr>
                <w:sz w:val="24"/>
                <w:szCs w:val="24"/>
              </w:rPr>
              <w:t xml:space="preserve">Mária </w:t>
            </w:r>
            <w:proofErr w:type="spellStart"/>
            <w:r>
              <w:rPr>
                <w:sz w:val="24"/>
                <w:szCs w:val="24"/>
              </w:rPr>
              <w:t>Mozoľová</w:t>
            </w:r>
            <w:proofErr w:type="spellEnd"/>
            <w:r w:rsidR="000542CA">
              <w:t xml:space="preserve"> (do 31. 07. 2016)</w:t>
            </w:r>
            <w:r w:rsidR="00BC7819">
              <w:rPr>
                <w:sz w:val="24"/>
                <w:szCs w:val="24"/>
              </w:rPr>
              <w:t xml:space="preserve">, </w:t>
            </w:r>
          </w:p>
          <w:p w:rsidR="000F3821" w:rsidRDefault="00A0518A" w:rsidP="005838B8">
            <w:pPr>
              <w:rPr>
                <w:sz w:val="24"/>
                <w:szCs w:val="24"/>
              </w:rPr>
            </w:pPr>
            <w:r>
              <w:rPr>
                <w:sz w:val="24"/>
                <w:szCs w:val="24"/>
              </w:rPr>
              <w:t xml:space="preserve">Mgr. Lucia </w:t>
            </w:r>
            <w:proofErr w:type="spellStart"/>
            <w:r>
              <w:rPr>
                <w:sz w:val="24"/>
                <w:szCs w:val="24"/>
              </w:rPr>
              <w:t>Sedmáková</w:t>
            </w:r>
            <w:proofErr w:type="spellEnd"/>
          </w:p>
          <w:p w:rsidR="000F3821" w:rsidRPr="00B452D4" w:rsidRDefault="000F3821" w:rsidP="005838B8">
            <w:pPr>
              <w:rPr>
                <w:sz w:val="24"/>
                <w:szCs w:val="24"/>
              </w:rPr>
            </w:pPr>
            <w:r>
              <w:rPr>
                <w:sz w:val="24"/>
                <w:szCs w:val="24"/>
              </w:rPr>
              <w:t>zástupkyňa riaditeľky školy pre MŠ</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Priemerný počet zamestnancov počas účtovného obdobia</w:t>
            </w:r>
          </w:p>
        </w:tc>
        <w:tc>
          <w:tcPr>
            <w:tcW w:w="5479" w:type="dxa"/>
          </w:tcPr>
          <w:p w:rsidR="000F3821" w:rsidRPr="00B452D4" w:rsidRDefault="00E73ABC" w:rsidP="005838B8">
            <w:pPr>
              <w:rPr>
                <w:sz w:val="24"/>
                <w:szCs w:val="24"/>
              </w:rPr>
            </w:pPr>
            <w:r>
              <w:rPr>
                <w:sz w:val="24"/>
                <w:szCs w:val="24"/>
              </w:rPr>
              <w:t>38</w:t>
            </w:r>
          </w:p>
        </w:tc>
      </w:tr>
      <w:tr w:rsidR="000F3821" w:rsidRPr="00563E6B" w:rsidTr="005838B8">
        <w:tc>
          <w:tcPr>
            <w:tcW w:w="4781" w:type="dxa"/>
            <w:shd w:val="clear" w:color="auto" w:fill="F2F2F2"/>
          </w:tcPr>
          <w:p w:rsidR="000F3821" w:rsidRDefault="000F3821" w:rsidP="005838B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5838B8">
            <w:pPr>
              <w:rPr>
                <w:sz w:val="24"/>
                <w:szCs w:val="24"/>
              </w:rPr>
            </w:pPr>
          </w:p>
          <w:p w:rsidR="000F3821" w:rsidRDefault="00E73ABC" w:rsidP="005838B8">
            <w:pPr>
              <w:rPr>
                <w:sz w:val="24"/>
                <w:szCs w:val="24"/>
              </w:rPr>
            </w:pPr>
            <w:r>
              <w:rPr>
                <w:sz w:val="24"/>
                <w:szCs w:val="24"/>
              </w:rPr>
              <w:t>38</w:t>
            </w:r>
          </w:p>
          <w:p w:rsidR="000F3821" w:rsidRDefault="000F3821" w:rsidP="005838B8">
            <w:pPr>
              <w:rPr>
                <w:sz w:val="24"/>
                <w:szCs w:val="24"/>
              </w:rPr>
            </w:pPr>
          </w:p>
          <w:p w:rsidR="000F3821" w:rsidRPr="00B452D4" w:rsidRDefault="000F3821" w:rsidP="005838B8">
            <w:pPr>
              <w:rPr>
                <w:sz w:val="24"/>
                <w:szCs w:val="24"/>
              </w:rPr>
            </w:pPr>
            <w:r>
              <w:rPr>
                <w:sz w:val="24"/>
                <w:szCs w:val="24"/>
              </w:rPr>
              <w:t>3</w:t>
            </w:r>
          </w:p>
        </w:tc>
      </w:tr>
      <w:tr w:rsidR="000F3821" w:rsidRPr="00563E6B" w:rsidTr="005838B8">
        <w:tc>
          <w:tcPr>
            <w:tcW w:w="4781" w:type="dxa"/>
            <w:shd w:val="clear" w:color="auto" w:fill="F2F2F2"/>
          </w:tcPr>
          <w:p w:rsidR="000F3821" w:rsidRPr="00921C9D" w:rsidRDefault="000F3821" w:rsidP="005838B8">
            <w:pPr>
              <w:rPr>
                <w:sz w:val="24"/>
                <w:szCs w:val="24"/>
              </w:rPr>
            </w:pPr>
            <w:r>
              <w:rPr>
                <w:sz w:val="24"/>
                <w:szCs w:val="24"/>
              </w:rPr>
              <w:t>Organizačná štruktúra účtovnej jednotky:</w:t>
            </w:r>
          </w:p>
        </w:tc>
        <w:tc>
          <w:tcPr>
            <w:tcW w:w="5479" w:type="dxa"/>
          </w:tcPr>
          <w:p w:rsidR="000F3821" w:rsidRPr="00B159DB" w:rsidRDefault="000F3821" w:rsidP="005838B8">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5838B8">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5838B8">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147647" w:rsidRDefault="00147647"/>
    <w:p w:rsidR="000F3821" w:rsidRDefault="000F3821"/>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E44595" w:rsidRPr="004D0158" w:rsidRDefault="004D0158" w:rsidP="00E44595">
      <w:pPr>
        <w:pStyle w:val="Zkladntext"/>
        <w:ind w:left="0"/>
        <w:rPr>
          <w:sz w:val="24"/>
          <w:szCs w:val="24"/>
        </w:rPr>
      </w:pPr>
      <w:r w:rsidRPr="004D0158">
        <w:rPr>
          <w:sz w:val="24"/>
          <w:szCs w:val="24"/>
          <w:u w:val="single"/>
        </w:rPr>
        <w:t>Rezervy</w:t>
      </w:r>
      <w:r w:rsidRPr="004D0158">
        <w:rPr>
          <w:sz w:val="24"/>
          <w:szCs w:val="24"/>
        </w:rPr>
        <w:t xml:space="preserve"> sú záväzky s neurčitým časovým vymedzením alebo výškou; tvoria sa na krytie známych rizík alebo strát z podnikania. Oceňujú sa v </w:t>
      </w:r>
      <w:r w:rsidR="00B962F4">
        <w:rPr>
          <w:sz w:val="24"/>
          <w:szCs w:val="24"/>
        </w:rPr>
        <w:t xml:space="preserve"> </w:t>
      </w:r>
      <w:r w:rsidRPr="004D0158">
        <w:rPr>
          <w:sz w:val="24"/>
          <w:szCs w:val="24"/>
        </w:rPr>
        <w:t>očakávanej výške záväzku.</w:t>
      </w:r>
      <w:r w:rsidR="00E44595">
        <w:rPr>
          <w:sz w:val="24"/>
          <w:szCs w:val="24"/>
        </w:rPr>
        <w:t xml:space="preserve"> K 31.12.201</w:t>
      </w:r>
      <w:r w:rsidR="009C29ED">
        <w:rPr>
          <w:sz w:val="24"/>
          <w:szCs w:val="24"/>
        </w:rPr>
        <w:t>5</w:t>
      </w:r>
      <w:r w:rsidR="00E44595">
        <w:rPr>
          <w:sz w:val="24"/>
          <w:szCs w:val="24"/>
        </w:rPr>
        <w:t xml:space="preserve"> sa nevytvárali rezervy na nevyčerpanú dovolenku.</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Výdavky budúcich období a výnosy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140"/>
        <w:gridCol w:w="3019"/>
      </w:tblGrid>
      <w:tr w:rsidR="004D0158" w:rsidRPr="00675B70" w:rsidTr="00BE6402">
        <w:tc>
          <w:tcPr>
            <w:tcW w:w="3019" w:type="dxa"/>
          </w:tcPr>
          <w:p w:rsidR="004D0158" w:rsidRPr="004D0158" w:rsidRDefault="004D0158" w:rsidP="005838B8">
            <w:pPr>
              <w:jc w:val="center"/>
              <w:rPr>
                <w:b/>
              </w:rPr>
            </w:pPr>
            <w:r w:rsidRPr="004D0158">
              <w:rPr>
                <w:b/>
              </w:rPr>
              <w:t>odpisová skupina</w:t>
            </w:r>
          </w:p>
          <w:p w:rsidR="004D0158" w:rsidRPr="004D0158" w:rsidRDefault="004D0158" w:rsidP="005838B8">
            <w:pPr>
              <w:jc w:val="center"/>
              <w:rPr>
                <w:b/>
              </w:rPr>
            </w:pPr>
          </w:p>
        </w:tc>
        <w:tc>
          <w:tcPr>
            <w:tcW w:w="3140" w:type="dxa"/>
          </w:tcPr>
          <w:p w:rsidR="004D0158" w:rsidRPr="004D0158" w:rsidRDefault="004D0158" w:rsidP="005838B8">
            <w:pPr>
              <w:jc w:val="center"/>
              <w:rPr>
                <w:b/>
              </w:rPr>
            </w:pPr>
            <w:r w:rsidRPr="004D0158">
              <w:rPr>
                <w:b/>
              </w:rPr>
              <w:t xml:space="preserve">predpokladaná doba používania v rokoch </w:t>
            </w:r>
          </w:p>
        </w:tc>
        <w:tc>
          <w:tcPr>
            <w:tcW w:w="3019" w:type="dxa"/>
          </w:tcPr>
          <w:p w:rsidR="004D0158" w:rsidRPr="004D0158" w:rsidRDefault="004D0158" w:rsidP="005838B8">
            <w:pPr>
              <w:jc w:val="center"/>
              <w:rPr>
                <w:b/>
              </w:rPr>
            </w:pPr>
            <w:r w:rsidRPr="004D0158">
              <w:rPr>
                <w:b/>
              </w:rPr>
              <w:t>ročná odpisová sadzba</w:t>
            </w:r>
          </w:p>
          <w:p w:rsidR="004D0158" w:rsidRPr="004D0158" w:rsidRDefault="004D0158" w:rsidP="005838B8">
            <w:pPr>
              <w:jc w:val="center"/>
              <w:rPr>
                <w:b/>
              </w:rPr>
            </w:pPr>
            <w:r w:rsidRPr="004D0158">
              <w:rPr>
                <w:b/>
              </w:rPr>
              <w:t>v %</w:t>
            </w:r>
          </w:p>
        </w:tc>
      </w:tr>
      <w:tr w:rsidR="00BE6402" w:rsidRPr="00675B70" w:rsidTr="00BE6402">
        <w:tc>
          <w:tcPr>
            <w:tcW w:w="3019" w:type="dxa"/>
          </w:tcPr>
          <w:p w:rsidR="00BE6402" w:rsidRPr="00675B70" w:rsidRDefault="00BE6402" w:rsidP="005838B8">
            <w:pPr>
              <w:jc w:val="center"/>
            </w:pPr>
            <w:r w:rsidRPr="00675B70">
              <w:t>1</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5838B8">
            <w:pPr>
              <w:jc w:val="center"/>
            </w:pPr>
            <w:r w:rsidRPr="00675B70">
              <w:t>1/4</w:t>
            </w:r>
          </w:p>
        </w:tc>
      </w:tr>
      <w:tr w:rsidR="00BE6402" w:rsidRPr="00675B70" w:rsidTr="00BE6402">
        <w:tc>
          <w:tcPr>
            <w:tcW w:w="3019" w:type="dxa"/>
          </w:tcPr>
          <w:p w:rsidR="00BE6402" w:rsidRPr="00675B70" w:rsidRDefault="00BE6402" w:rsidP="005838B8">
            <w:pPr>
              <w:jc w:val="center"/>
            </w:pPr>
            <w:r w:rsidRPr="00675B70">
              <w:t>2</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5838B8">
            <w:pPr>
              <w:jc w:val="center"/>
            </w:pPr>
            <w:r w:rsidRPr="00675B70">
              <w:t>1/6</w:t>
            </w:r>
          </w:p>
        </w:tc>
      </w:tr>
      <w:tr w:rsidR="00BE6402" w:rsidRPr="00675B70" w:rsidTr="00BE6402">
        <w:tc>
          <w:tcPr>
            <w:tcW w:w="3019" w:type="dxa"/>
          </w:tcPr>
          <w:p w:rsidR="00BE6402" w:rsidRPr="00675B70" w:rsidRDefault="00BE6402" w:rsidP="005838B8">
            <w:pPr>
              <w:jc w:val="center"/>
            </w:pPr>
            <w:r w:rsidRPr="00675B70">
              <w:t>3</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5838B8">
            <w:pPr>
              <w:jc w:val="center"/>
            </w:pPr>
            <w:r w:rsidRPr="00675B70">
              <w:t>1/12</w:t>
            </w:r>
          </w:p>
        </w:tc>
      </w:tr>
      <w:tr w:rsidR="00BE6402" w:rsidRPr="00675B70" w:rsidTr="00BE6402">
        <w:tc>
          <w:tcPr>
            <w:tcW w:w="3019" w:type="dxa"/>
          </w:tcPr>
          <w:p w:rsidR="00BE6402" w:rsidRPr="00675B70" w:rsidRDefault="00BE6402" w:rsidP="005838B8">
            <w:pPr>
              <w:jc w:val="center"/>
            </w:pPr>
            <w:r w:rsidRPr="00675B70">
              <w:t>4</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bl>
    <w:p w:rsidR="004D0158" w:rsidRPr="00675B70" w:rsidRDefault="004D0158" w:rsidP="004D0158">
      <w:pPr>
        <w:jc w:val="both"/>
      </w:pPr>
    </w:p>
    <w:p w:rsidR="004D0158" w:rsidRPr="00BE6402" w:rsidRDefault="004D0158" w:rsidP="004D0158">
      <w:pPr>
        <w:jc w:val="both"/>
        <w:rPr>
          <w:sz w:val="24"/>
          <w:szCs w:val="24"/>
        </w:rPr>
      </w:pPr>
      <w:r w:rsidRPr="00BE6402">
        <w:rPr>
          <w:sz w:val="24"/>
          <w:szCs w:val="24"/>
        </w:rPr>
        <w:t xml:space="preserve">Odpisové plány dlhodobého majetku sú vypracované podľa vnútornej smernice o postupe pri odpisovaní dlhodobého hmotného a dlhodobého nehmotného majetku programom APV </w:t>
      </w:r>
      <w:proofErr w:type="spellStart"/>
      <w:r w:rsidRPr="00BE6402">
        <w:rPr>
          <w:sz w:val="24"/>
          <w:szCs w:val="24"/>
        </w:rPr>
        <w:t>WinIBEUe</w:t>
      </w:r>
      <w:proofErr w:type="spellEnd"/>
      <w:r w:rsidRPr="00BE6402">
        <w:rPr>
          <w:sz w:val="24"/>
          <w:szCs w:val="24"/>
        </w:rPr>
        <w:t xml:space="preserve">  v module MAJETOK.</w:t>
      </w:r>
    </w:p>
    <w:p w:rsidR="004D0158" w:rsidRPr="00BE6402" w:rsidRDefault="004D0158" w:rsidP="004D0158">
      <w:pPr>
        <w:jc w:val="both"/>
        <w:rPr>
          <w:sz w:val="24"/>
          <w:szCs w:val="24"/>
        </w:rPr>
      </w:pPr>
      <w:r w:rsidRPr="00BE6402">
        <w:rPr>
          <w:sz w:val="24"/>
          <w:szCs w:val="24"/>
        </w:rPr>
        <w:t xml:space="preserve">Drobný nehmotný majetok od  0,-  EUR do  2.400,-  EUR, ktorý podľa rozhodnutia účtovnej jednotky nie je dlhodobým nehmotným majetkom sa účtuje pri obstaraní do nákladov na účet 518 - Ostatné služby. Vedie sa  v operatívnej evidencii (OTE). </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 xml:space="preserve">Drobný hmotný majetok od 0,-   EUR do 1.700,-  EUR, ktorý podľa rozhodnutia účtovnej jednotky nie je dlhodobým hmotným majetkom sa účtuje ako  spotreba  materiálu  na účet 501 -  spotreba materiálu. Vedie sa  v operatívnej evidencii (OTE). </w:t>
      </w: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Opravné položky 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lastRenderedPageBreak/>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1"/>
      </w:tblGrid>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365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720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rsidRPr="00BE6402">
        <w:rPr>
          <w:sz w:val="24"/>
          <w:szCs w:val="24"/>
        </w:rPr>
        <w:lastRenderedPageBreak/>
        <w:t xml:space="preserve">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D0158" w:rsidRPr="00675B70" w:rsidRDefault="004D0158" w:rsidP="004D0158">
      <w:pPr>
        <w:pStyle w:val="Zkladntext"/>
        <w:rPr>
          <w:sz w:val="24"/>
          <w:szCs w:val="24"/>
        </w:rPr>
      </w:pPr>
    </w:p>
    <w:p w:rsidR="004D0158" w:rsidRPr="00675B70" w:rsidRDefault="004D0158" w:rsidP="004D0158">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r w:rsidRPr="00BE6402">
        <w:rPr>
          <w:sz w:val="24"/>
          <w:szCs w:val="24"/>
        </w:rPr>
        <w:t xml:space="preserve">Na podsúvahových účtoch je vedený majetok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1 699,99 </w:t>
      </w:r>
      <w:r w:rsidR="006F66DF">
        <w:rPr>
          <w:sz w:val="24"/>
          <w:szCs w:val="24"/>
        </w:rPr>
        <w:t>€</w:t>
      </w:r>
      <w:r w:rsidRPr="00BE6402">
        <w:rPr>
          <w:sz w:val="24"/>
          <w:szCs w:val="24"/>
        </w:rPr>
        <w:t xml:space="preserve"> pri hmotnom majetku a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2</w:t>
      </w:r>
      <w:r w:rsidR="006F66DF">
        <w:rPr>
          <w:sz w:val="24"/>
          <w:szCs w:val="24"/>
        </w:rPr>
        <w:t xml:space="preserve"> </w:t>
      </w:r>
      <w:r w:rsidRPr="00BE6402">
        <w:rPr>
          <w:sz w:val="24"/>
          <w:szCs w:val="24"/>
        </w:rPr>
        <w:t xml:space="preserve">399,99 </w:t>
      </w:r>
      <w:r w:rsidR="006F66DF">
        <w:rPr>
          <w:sz w:val="24"/>
          <w:szCs w:val="24"/>
        </w:rPr>
        <w:t xml:space="preserve">€ </w:t>
      </w:r>
      <w:r w:rsidRPr="00BE6402">
        <w:rPr>
          <w:sz w:val="24"/>
          <w:szCs w:val="24"/>
        </w:rPr>
        <w:t xml:space="preserve">pri nehmotnom majetku. </w:t>
      </w:r>
    </w:p>
    <w:p w:rsidR="00BE6402" w:rsidRPr="00BE6402" w:rsidRDefault="00BE6402" w:rsidP="004D0158">
      <w:pPr>
        <w:rPr>
          <w:sz w:val="24"/>
          <w:szCs w:val="24"/>
        </w:rPr>
      </w:pPr>
    </w:p>
    <w:p w:rsidR="004D0158" w:rsidRPr="00675B70"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Pr="00675B70" w:rsidRDefault="00BE6402" w:rsidP="004D0158">
      <w:pPr>
        <w:autoSpaceDE w:val="0"/>
        <w:autoSpaceDN w:val="0"/>
        <w:adjustRightInd w:val="0"/>
        <w:jc w:val="center"/>
        <w:rPr>
          <w:b/>
          <w:sz w:val="28"/>
          <w:szCs w:val="28"/>
        </w:rPr>
      </w:pP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FB6A35" w:rsidP="004D0158">
      <w:pPr>
        <w:jc w:val="both"/>
        <w:rPr>
          <w:sz w:val="24"/>
          <w:szCs w:val="24"/>
        </w:rPr>
      </w:pPr>
      <w:r>
        <w:rPr>
          <w:sz w:val="24"/>
          <w:szCs w:val="24"/>
        </w:rPr>
        <w:t xml:space="preserve">Obecným </w:t>
      </w:r>
      <w:r w:rsidR="004D0158" w:rsidRPr="00BE6402">
        <w:rPr>
          <w:sz w:val="24"/>
          <w:szCs w:val="24"/>
        </w:rPr>
        <w:t xml:space="preserve">zastupiteľstvom Obce </w:t>
      </w:r>
      <w:r w:rsidR="00284332">
        <w:rPr>
          <w:sz w:val="24"/>
          <w:szCs w:val="24"/>
        </w:rPr>
        <w:t>Bzovík zo dňa</w:t>
      </w:r>
      <w:r w:rsidR="004D0158" w:rsidRPr="00BE6402">
        <w:rPr>
          <w:sz w:val="24"/>
          <w:szCs w:val="24"/>
        </w:rPr>
        <w:t xml:space="preserve"> </w:t>
      </w:r>
      <w:r w:rsidR="00570983">
        <w:rPr>
          <w:sz w:val="24"/>
          <w:szCs w:val="24"/>
        </w:rPr>
        <w:t>15</w:t>
      </w:r>
      <w:r w:rsidR="004D0158" w:rsidRPr="00BE6402">
        <w:rPr>
          <w:sz w:val="24"/>
          <w:szCs w:val="24"/>
        </w:rPr>
        <w:t>.</w:t>
      </w:r>
      <w:r w:rsidR="00570983">
        <w:rPr>
          <w:sz w:val="24"/>
          <w:szCs w:val="24"/>
        </w:rPr>
        <w:t>0</w:t>
      </w:r>
      <w:r w:rsidR="00657EBD">
        <w:rPr>
          <w:sz w:val="24"/>
          <w:szCs w:val="24"/>
        </w:rPr>
        <w:t>1</w:t>
      </w:r>
      <w:r w:rsidR="004D0158" w:rsidRPr="00BE6402">
        <w:rPr>
          <w:sz w:val="24"/>
          <w:szCs w:val="24"/>
        </w:rPr>
        <w:t>.201</w:t>
      </w:r>
      <w:r w:rsidR="00570983">
        <w:rPr>
          <w:sz w:val="24"/>
          <w:szCs w:val="24"/>
        </w:rPr>
        <w:t>6</w:t>
      </w:r>
      <w:r w:rsidR="004D0158" w:rsidRPr="00BE6402">
        <w:rPr>
          <w:sz w:val="24"/>
          <w:szCs w:val="24"/>
        </w:rPr>
        <w:t xml:space="preserve"> </w:t>
      </w:r>
      <w:r w:rsidR="00284332">
        <w:rPr>
          <w:sz w:val="24"/>
          <w:szCs w:val="24"/>
        </w:rPr>
        <w:t xml:space="preserve">bol </w:t>
      </w:r>
      <w:r w:rsidR="004D0158" w:rsidRPr="00BE6402">
        <w:rPr>
          <w:sz w:val="24"/>
          <w:szCs w:val="24"/>
        </w:rPr>
        <w:t xml:space="preserve">uznesením č. </w:t>
      </w:r>
      <w:r w:rsidR="00570983">
        <w:rPr>
          <w:sz w:val="24"/>
          <w:szCs w:val="24"/>
        </w:rPr>
        <w:t>75</w:t>
      </w:r>
      <w:r w:rsidR="00B86C28">
        <w:rPr>
          <w:sz w:val="24"/>
          <w:szCs w:val="24"/>
        </w:rPr>
        <w:t>/201</w:t>
      </w:r>
      <w:r w:rsidR="00661D13">
        <w:rPr>
          <w:sz w:val="24"/>
          <w:szCs w:val="24"/>
        </w:rPr>
        <w:t>6</w:t>
      </w:r>
      <w:r w:rsidR="00B86C28">
        <w:rPr>
          <w:sz w:val="24"/>
          <w:szCs w:val="24"/>
        </w:rPr>
        <w:t xml:space="preserve"> schválený rozpočet na prenesené kompetencie /ZŠ/</w:t>
      </w:r>
      <w:r w:rsidR="00451F00">
        <w:rPr>
          <w:sz w:val="24"/>
          <w:szCs w:val="24"/>
        </w:rPr>
        <w:t>. Uznesením č. 76/2016 bolo schválené VZN č. 1/2016 na financovanie</w:t>
      </w:r>
      <w:r w:rsidR="00B86C28">
        <w:rPr>
          <w:sz w:val="24"/>
          <w:szCs w:val="24"/>
        </w:rPr>
        <w:t xml:space="preserve"> origináln</w:t>
      </w:r>
      <w:r w:rsidR="00451F00">
        <w:rPr>
          <w:sz w:val="24"/>
          <w:szCs w:val="24"/>
        </w:rPr>
        <w:t>ych</w:t>
      </w:r>
      <w:r w:rsidR="00B86C28">
        <w:rPr>
          <w:sz w:val="24"/>
          <w:szCs w:val="24"/>
        </w:rPr>
        <w:t xml:space="preserve"> kompetenci</w:t>
      </w:r>
      <w:r w:rsidR="00CE5C92">
        <w:rPr>
          <w:sz w:val="24"/>
          <w:szCs w:val="24"/>
        </w:rPr>
        <w:t>í</w:t>
      </w:r>
      <w:r w:rsidR="00B86C28">
        <w:rPr>
          <w:sz w:val="24"/>
          <w:szCs w:val="24"/>
        </w:rPr>
        <w:t xml:space="preserve"> /MŠ, ŠJ, ŠKD/ </w:t>
      </w:r>
      <w:r w:rsidR="004D0158" w:rsidRPr="00BE6402">
        <w:rPr>
          <w:sz w:val="24"/>
          <w:szCs w:val="24"/>
        </w:rPr>
        <w:t>na rok 201</w:t>
      </w:r>
      <w:r w:rsidR="00125B78">
        <w:rPr>
          <w:sz w:val="24"/>
          <w:szCs w:val="24"/>
        </w:rPr>
        <w:t>6</w:t>
      </w:r>
      <w:r w:rsidR="00CE5C92">
        <w:rPr>
          <w:sz w:val="24"/>
          <w:szCs w:val="24"/>
        </w:rPr>
        <w:t>.</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AB316E" w:rsidP="004D0158">
      <w:pPr>
        <w:numPr>
          <w:ilvl w:val="0"/>
          <w:numId w:val="3"/>
        </w:numPr>
        <w:jc w:val="both"/>
        <w:rPr>
          <w:sz w:val="24"/>
          <w:szCs w:val="24"/>
        </w:rPr>
      </w:pPr>
      <w:r>
        <w:rPr>
          <w:sz w:val="24"/>
          <w:szCs w:val="24"/>
        </w:rPr>
        <w:t>R</w:t>
      </w:r>
      <w:r w:rsidR="00FE2154">
        <w:rPr>
          <w:sz w:val="24"/>
          <w:szCs w:val="24"/>
        </w:rPr>
        <w:t>ozpi</w:t>
      </w:r>
      <w:r>
        <w:rPr>
          <w:sz w:val="24"/>
          <w:szCs w:val="24"/>
        </w:rPr>
        <w:t>s</w:t>
      </w:r>
      <w:r w:rsidR="00FE2154">
        <w:rPr>
          <w:sz w:val="24"/>
          <w:szCs w:val="24"/>
        </w:rPr>
        <w:t xml:space="preserve"> </w:t>
      </w:r>
      <w:r w:rsidR="00DE6B56">
        <w:rPr>
          <w:sz w:val="24"/>
          <w:szCs w:val="24"/>
        </w:rPr>
        <w:t xml:space="preserve">normatívnych </w:t>
      </w:r>
      <w:r>
        <w:rPr>
          <w:sz w:val="24"/>
          <w:szCs w:val="24"/>
        </w:rPr>
        <w:t xml:space="preserve">finančných </w:t>
      </w:r>
      <w:r w:rsidR="00DE6B56">
        <w:rPr>
          <w:sz w:val="24"/>
          <w:szCs w:val="24"/>
        </w:rPr>
        <w:t>prostriedkov na rok 201</w:t>
      </w:r>
      <w:r>
        <w:rPr>
          <w:sz w:val="24"/>
          <w:szCs w:val="24"/>
        </w:rPr>
        <w:t>6</w:t>
      </w:r>
      <w:r w:rsidR="00DE6B56">
        <w:rPr>
          <w:sz w:val="24"/>
          <w:szCs w:val="24"/>
        </w:rPr>
        <w:t xml:space="preserve"> </w:t>
      </w:r>
      <w:r w:rsidR="00FE2154">
        <w:rPr>
          <w:sz w:val="24"/>
          <w:szCs w:val="24"/>
        </w:rPr>
        <w:t>z</w:t>
      </w:r>
      <w:r w:rsidR="00DE6B56">
        <w:rPr>
          <w:sz w:val="24"/>
          <w:szCs w:val="24"/>
        </w:rPr>
        <w:t xml:space="preserve"> </w:t>
      </w:r>
      <w:r w:rsidR="00FE2154">
        <w:rPr>
          <w:sz w:val="24"/>
          <w:szCs w:val="24"/>
        </w:rPr>
        <w:t xml:space="preserve">OÚ </w:t>
      </w:r>
      <w:r w:rsidR="00DE6B56">
        <w:rPr>
          <w:sz w:val="24"/>
          <w:szCs w:val="24"/>
        </w:rPr>
        <w:t xml:space="preserve">B. </w:t>
      </w:r>
      <w:r w:rsidR="00FE2154">
        <w:rPr>
          <w:sz w:val="24"/>
          <w:szCs w:val="24"/>
        </w:rPr>
        <w:t>Bystrica</w:t>
      </w:r>
      <w:r>
        <w:rPr>
          <w:sz w:val="24"/>
          <w:szCs w:val="24"/>
        </w:rPr>
        <w:t xml:space="preserve"> zo dňa 01.02.2016 na prenesený výkon </w:t>
      </w:r>
      <w:r w:rsidR="00DE6B56" w:rsidRPr="00AB316E">
        <w:rPr>
          <w:b/>
          <w:sz w:val="24"/>
          <w:szCs w:val="24"/>
        </w:rPr>
        <w:t>3</w:t>
      </w:r>
      <w:r w:rsidRPr="00AB316E">
        <w:rPr>
          <w:b/>
          <w:sz w:val="24"/>
          <w:szCs w:val="24"/>
        </w:rPr>
        <w:t>73 023</w:t>
      </w:r>
      <w:r w:rsidR="00DE6B56" w:rsidRPr="00AB316E">
        <w:rPr>
          <w:b/>
          <w:sz w:val="24"/>
          <w:szCs w:val="24"/>
        </w:rPr>
        <w:t xml:space="preserve"> €</w:t>
      </w:r>
      <w:r w:rsidR="00FE2154">
        <w:rPr>
          <w:sz w:val="24"/>
          <w:szCs w:val="24"/>
        </w:rPr>
        <w:t>.</w:t>
      </w:r>
      <w:r>
        <w:rPr>
          <w:sz w:val="24"/>
          <w:szCs w:val="24"/>
        </w:rPr>
        <w:t xml:space="preserve"> Rozpis normatívnych finančných prostriedkov nám bol dňa 04.10.2016 upravený o sumu </w:t>
      </w:r>
      <w:r w:rsidRPr="00AB316E">
        <w:rPr>
          <w:b/>
          <w:sz w:val="24"/>
          <w:szCs w:val="24"/>
        </w:rPr>
        <w:t>5 024 €</w:t>
      </w:r>
      <w:r>
        <w:rPr>
          <w:sz w:val="24"/>
          <w:szCs w:val="24"/>
        </w:rPr>
        <w:t xml:space="preserve"> (6 % navýšenie osobných nákladov pedagogickým a odborným zamestnancom)</w:t>
      </w:r>
      <w:r w:rsidR="00B45F9C">
        <w:rPr>
          <w:sz w:val="24"/>
          <w:szCs w:val="24"/>
        </w:rPr>
        <w:t xml:space="preserve">, po úprave predstavoval rozpis normatívnych prostriedkov na r. 2016 </w:t>
      </w:r>
      <w:r w:rsidR="00B45F9C" w:rsidRPr="00B45F9C">
        <w:rPr>
          <w:b/>
          <w:sz w:val="24"/>
          <w:szCs w:val="24"/>
        </w:rPr>
        <w:t>378 047 €</w:t>
      </w:r>
      <w:r>
        <w:rPr>
          <w:sz w:val="24"/>
          <w:szCs w:val="24"/>
        </w:rPr>
        <w:t xml:space="preserve">. </w:t>
      </w:r>
      <w:r w:rsidR="00DE6B56">
        <w:rPr>
          <w:sz w:val="24"/>
          <w:szCs w:val="24"/>
        </w:rPr>
        <w:t>V priebehu roka bol n</w:t>
      </w:r>
      <w:r w:rsidR="005C4318">
        <w:rPr>
          <w:sz w:val="24"/>
          <w:szCs w:val="24"/>
        </w:rPr>
        <w:t>a základe rozpisu normatívnych finančných prostriedkov z </w:t>
      </w:r>
      <w:r>
        <w:rPr>
          <w:sz w:val="24"/>
          <w:szCs w:val="24"/>
        </w:rPr>
        <w:t xml:space="preserve"> </w:t>
      </w:r>
      <w:r w:rsidR="005C4318">
        <w:rPr>
          <w:sz w:val="24"/>
          <w:szCs w:val="24"/>
        </w:rPr>
        <w:t xml:space="preserve">OÚ Banská Bystrica zo dňa </w:t>
      </w:r>
      <w:r w:rsidR="003E74C7">
        <w:rPr>
          <w:sz w:val="24"/>
          <w:szCs w:val="24"/>
        </w:rPr>
        <w:t>0</w:t>
      </w:r>
      <w:r>
        <w:rPr>
          <w:sz w:val="24"/>
          <w:szCs w:val="24"/>
        </w:rPr>
        <w:t>3</w:t>
      </w:r>
      <w:r w:rsidR="003E74C7">
        <w:rPr>
          <w:sz w:val="24"/>
          <w:szCs w:val="24"/>
        </w:rPr>
        <w:t>.11.201</w:t>
      </w:r>
      <w:r>
        <w:rPr>
          <w:sz w:val="24"/>
          <w:szCs w:val="24"/>
        </w:rPr>
        <w:t>6</w:t>
      </w:r>
      <w:r w:rsidR="00DE6B56">
        <w:rPr>
          <w:sz w:val="24"/>
          <w:szCs w:val="24"/>
        </w:rPr>
        <w:t xml:space="preserve"> upravený rozpočet bežných výdavkov na rok 201</w:t>
      </w:r>
      <w:r>
        <w:rPr>
          <w:sz w:val="24"/>
          <w:szCs w:val="24"/>
        </w:rPr>
        <w:t>6</w:t>
      </w:r>
      <w:r w:rsidR="00DE6B56">
        <w:rPr>
          <w:sz w:val="24"/>
          <w:szCs w:val="24"/>
        </w:rPr>
        <w:t xml:space="preserve"> o </w:t>
      </w:r>
      <w:r w:rsidR="00694A3D">
        <w:rPr>
          <w:sz w:val="24"/>
          <w:szCs w:val="24"/>
        </w:rPr>
        <w:t xml:space="preserve"> </w:t>
      </w:r>
      <w:r w:rsidR="00DE6B56">
        <w:rPr>
          <w:sz w:val="24"/>
          <w:szCs w:val="24"/>
        </w:rPr>
        <w:t xml:space="preserve">sumu </w:t>
      </w:r>
      <w:r w:rsidRPr="00694A3D">
        <w:rPr>
          <w:b/>
          <w:sz w:val="24"/>
          <w:szCs w:val="24"/>
        </w:rPr>
        <w:t>921</w:t>
      </w:r>
      <w:r w:rsidR="00DE6B56" w:rsidRPr="00694A3D">
        <w:rPr>
          <w:b/>
          <w:sz w:val="24"/>
          <w:szCs w:val="24"/>
        </w:rPr>
        <w:t xml:space="preserve"> €</w:t>
      </w:r>
      <w:r w:rsidR="00DE6B56">
        <w:rPr>
          <w:sz w:val="24"/>
          <w:szCs w:val="24"/>
        </w:rPr>
        <w:t xml:space="preserve"> (rozpis po úprave predstavoval výšku finančných prostriedkov </w:t>
      </w:r>
      <w:r w:rsidR="00DE6B56" w:rsidRPr="00B45F9C">
        <w:rPr>
          <w:b/>
          <w:sz w:val="24"/>
          <w:szCs w:val="24"/>
        </w:rPr>
        <w:t>3</w:t>
      </w:r>
      <w:r w:rsidR="00B45F9C" w:rsidRPr="00B45F9C">
        <w:rPr>
          <w:b/>
          <w:sz w:val="24"/>
          <w:szCs w:val="24"/>
        </w:rPr>
        <w:t>77 126</w:t>
      </w:r>
      <w:r w:rsidR="00DE6B56" w:rsidRPr="00B45F9C">
        <w:rPr>
          <w:b/>
          <w:sz w:val="24"/>
          <w:szCs w:val="24"/>
        </w:rPr>
        <w:t xml:space="preserve"> €</w:t>
      </w:r>
      <w:r w:rsidR="00B45F9C">
        <w:rPr>
          <w:sz w:val="24"/>
          <w:szCs w:val="24"/>
        </w:rPr>
        <w:t xml:space="preserve">). </w:t>
      </w:r>
      <w:r w:rsidR="003E74C7">
        <w:rPr>
          <w:sz w:val="24"/>
          <w:szCs w:val="24"/>
        </w:rPr>
        <w:t xml:space="preserve">Posledná úprava bežných výdavkov na prenesený výkon /ZŠ/ po rozpise zo dňa </w:t>
      </w:r>
      <w:r w:rsidR="00D0108F">
        <w:rPr>
          <w:sz w:val="24"/>
          <w:szCs w:val="24"/>
        </w:rPr>
        <w:t>14</w:t>
      </w:r>
      <w:r w:rsidR="003E74C7">
        <w:rPr>
          <w:sz w:val="24"/>
          <w:szCs w:val="24"/>
        </w:rPr>
        <w:t>.12.201</w:t>
      </w:r>
      <w:r w:rsidR="00D0108F">
        <w:rPr>
          <w:sz w:val="24"/>
          <w:szCs w:val="24"/>
        </w:rPr>
        <w:t>6</w:t>
      </w:r>
      <w:r w:rsidR="003E74C7">
        <w:rPr>
          <w:sz w:val="24"/>
          <w:szCs w:val="24"/>
        </w:rPr>
        <w:t xml:space="preserve"> na rok 201</w:t>
      </w:r>
      <w:r w:rsidR="00D0108F">
        <w:rPr>
          <w:sz w:val="24"/>
          <w:szCs w:val="24"/>
        </w:rPr>
        <w:t>6</w:t>
      </w:r>
      <w:r w:rsidR="003E74C7">
        <w:rPr>
          <w:sz w:val="24"/>
          <w:szCs w:val="24"/>
        </w:rPr>
        <w:t xml:space="preserve"> je o sumu </w:t>
      </w:r>
      <w:r w:rsidR="00D0108F" w:rsidRPr="00B45F9C">
        <w:rPr>
          <w:b/>
          <w:sz w:val="24"/>
          <w:szCs w:val="24"/>
        </w:rPr>
        <w:t>14 821</w:t>
      </w:r>
      <w:r w:rsidR="003E74C7" w:rsidRPr="00B45F9C">
        <w:rPr>
          <w:b/>
          <w:sz w:val="24"/>
          <w:szCs w:val="24"/>
        </w:rPr>
        <w:t xml:space="preserve"> €</w:t>
      </w:r>
      <w:r w:rsidR="00B45F9C">
        <w:rPr>
          <w:sz w:val="24"/>
          <w:szCs w:val="24"/>
        </w:rPr>
        <w:t xml:space="preserve"> (dohodovacie konanie)</w:t>
      </w:r>
      <w:r w:rsidR="003E74C7">
        <w:rPr>
          <w:sz w:val="24"/>
          <w:szCs w:val="24"/>
        </w:rPr>
        <w:t>.</w:t>
      </w:r>
      <w:r w:rsidR="001D45E0">
        <w:rPr>
          <w:sz w:val="24"/>
          <w:szCs w:val="24"/>
        </w:rPr>
        <w:t xml:space="preserve"> Rozpis normatívnych finančných prostriedkov na rok 201</w:t>
      </w:r>
      <w:r w:rsidR="00125B78">
        <w:rPr>
          <w:sz w:val="24"/>
          <w:szCs w:val="24"/>
        </w:rPr>
        <w:t>6</w:t>
      </w:r>
      <w:r w:rsidR="001D45E0">
        <w:rPr>
          <w:sz w:val="24"/>
          <w:szCs w:val="24"/>
        </w:rPr>
        <w:t xml:space="preserve"> po úprave predstavuje výšku celkom </w:t>
      </w:r>
      <w:r w:rsidR="001D45E0" w:rsidRPr="00B45F9C">
        <w:rPr>
          <w:b/>
          <w:sz w:val="24"/>
          <w:szCs w:val="24"/>
        </w:rPr>
        <w:t>3</w:t>
      </w:r>
      <w:r w:rsidR="00D0108F" w:rsidRPr="00B45F9C">
        <w:rPr>
          <w:b/>
          <w:sz w:val="24"/>
          <w:szCs w:val="24"/>
        </w:rPr>
        <w:t>91 947</w:t>
      </w:r>
      <w:r w:rsidR="00943A5C" w:rsidRPr="00B45F9C">
        <w:rPr>
          <w:b/>
          <w:sz w:val="24"/>
          <w:szCs w:val="24"/>
        </w:rPr>
        <w:t xml:space="preserve"> €</w:t>
      </w:r>
      <w:r w:rsidR="00943A5C">
        <w:rPr>
          <w:sz w:val="24"/>
          <w:szCs w:val="24"/>
        </w:rPr>
        <w:t>.</w:t>
      </w:r>
      <w:r w:rsidR="003E74C7">
        <w:rPr>
          <w:sz w:val="24"/>
          <w:szCs w:val="24"/>
        </w:rPr>
        <w:t xml:space="preserve">     </w:t>
      </w:r>
    </w:p>
    <w:p w:rsidR="004D0158" w:rsidRPr="00BE6402" w:rsidRDefault="004D0158"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 xml:space="preserve">na prenesené a originálne kompetencie o vlastné príjmy </w:t>
      </w:r>
      <w:r w:rsidRPr="00BE6402">
        <w:rPr>
          <w:sz w:val="24"/>
          <w:szCs w:val="24"/>
        </w:rPr>
        <w:t xml:space="preserve">v celkovej sume </w:t>
      </w:r>
      <w:r w:rsidR="00FF573C">
        <w:rPr>
          <w:sz w:val="24"/>
          <w:szCs w:val="24"/>
        </w:rPr>
        <w:t>1</w:t>
      </w:r>
      <w:r w:rsidR="00407FA7">
        <w:rPr>
          <w:sz w:val="24"/>
          <w:szCs w:val="24"/>
        </w:rPr>
        <w:t>5 381,66</w:t>
      </w:r>
      <w:r w:rsidR="00FF573C">
        <w:rPr>
          <w:sz w:val="24"/>
          <w:szCs w:val="24"/>
        </w:rPr>
        <w:t xml:space="preserve"> </w:t>
      </w:r>
      <w:r w:rsidR="00946A69">
        <w:rPr>
          <w:sz w:val="24"/>
          <w:szCs w:val="24"/>
        </w:rPr>
        <w:t>€, ktoré boli odve</w:t>
      </w:r>
      <w:r w:rsidRPr="00BE6402">
        <w:rPr>
          <w:sz w:val="24"/>
          <w:szCs w:val="24"/>
        </w:rPr>
        <w:t>dené do rozpočtu zriaďovateľa a následne poukázané našej rozpočtovej organizácii.</w:t>
      </w:r>
    </w:p>
    <w:p w:rsidR="004D0158" w:rsidRDefault="004D0158" w:rsidP="004D0158">
      <w:pPr>
        <w:jc w:val="both"/>
        <w:rPr>
          <w:sz w:val="24"/>
          <w:szCs w:val="24"/>
        </w:rPr>
      </w:pPr>
      <w:r w:rsidRPr="00BE6402">
        <w:rPr>
          <w:sz w:val="24"/>
          <w:szCs w:val="24"/>
        </w:rPr>
        <w:t xml:space="preserve"> </w:t>
      </w:r>
    </w:p>
    <w:p w:rsidR="00AE2E7E" w:rsidRPr="00BE6402" w:rsidRDefault="00AE2E7E" w:rsidP="004D0158">
      <w:pPr>
        <w:jc w:val="both"/>
        <w:rPr>
          <w:sz w:val="24"/>
          <w:szCs w:val="24"/>
        </w:rPr>
      </w:pPr>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31.12.201</w:t>
      </w:r>
      <w:r w:rsidR="00125B78">
        <w:rPr>
          <w:sz w:val="24"/>
          <w:szCs w:val="24"/>
        </w:rPr>
        <w:t>6</w:t>
      </w:r>
      <w:r w:rsidR="00610844">
        <w:rPr>
          <w:sz w:val="24"/>
          <w:szCs w:val="24"/>
        </w:rPr>
        <w:t>.</w:t>
      </w:r>
    </w:p>
    <w:p w:rsidR="004D0158" w:rsidRPr="00675B70" w:rsidRDefault="004D0158" w:rsidP="004D0158">
      <w:pPr>
        <w:jc w:val="center"/>
        <w:rPr>
          <w:b/>
          <w:sz w:val="28"/>
          <w:szCs w:val="28"/>
        </w:rPr>
      </w:pPr>
    </w:p>
    <w:p w:rsidR="00BE6402" w:rsidRDefault="00BE6402" w:rsidP="009B1536">
      <w:pP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D87" w:rsidRDefault="00D74D87" w:rsidP="000F3821">
      <w:r>
        <w:separator/>
      </w:r>
    </w:p>
  </w:endnote>
  <w:endnote w:type="continuationSeparator" w:id="0">
    <w:p w:rsidR="00D74D87" w:rsidRDefault="00D74D87"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D87" w:rsidRDefault="00D74D87" w:rsidP="000F3821">
      <w:r>
        <w:separator/>
      </w:r>
    </w:p>
  </w:footnote>
  <w:footnote w:type="continuationSeparator" w:id="0">
    <w:p w:rsidR="00D74D87" w:rsidRDefault="00D74D87"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2016</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21"/>
    <w:rsid w:val="000477ED"/>
    <w:rsid w:val="000542CA"/>
    <w:rsid w:val="000673E9"/>
    <w:rsid w:val="00082C6D"/>
    <w:rsid w:val="00093CE7"/>
    <w:rsid w:val="000A54AB"/>
    <w:rsid w:val="000F3821"/>
    <w:rsid w:val="0012585A"/>
    <w:rsid w:val="00125B78"/>
    <w:rsid w:val="00147647"/>
    <w:rsid w:val="00163B83"/>
    <w:rsid w:val="0017012F"/>
    <w:rsid w:val="001D45E0"/>
    <w:rsid w:val="001E2760"/>
    <w:rsid w:val="00201A65"/>
    <w:rsid w:val="00284332"/>
    <w:rsid w:val="002F23A6"/>
    <w:rsid w:val="003E74C7"/>
    <w:rsid w:val="00407FA7"/>
    <w:rsid w:val="00443F25"/>
    <w:rsid w:val="00451F00"/>
    <w:rsid w:val="00494AAA"/>
    <w:rsid w:val="004D0158"/>
    <w:rsid w:val="0050265E"/>
    <w:rsid w:val="005031E7"/>
    <w:rsid w:val="0051684B"/>
    <w:rsid w:val="00541F47"/>
    <w:rsid w:val="00570983"/>
    <w:rsid w:val="005C4318"/>
    <w:rsid w:val="005C6B77"/>
    <w:rsid w:val="00610844"/>
    <w:rsid w:val="00657EBD"/>
    <w:rsid w:val="00661D13"/>
    <w:rsid w:val="0067645B"/>
    <w:rsid w:val="00694A3D"/>
    <w:rsid w:val="006E11AF"/>
    <w:rsid w:val="006F66DF"/>
    <w:rsid w:val="00736C25"/>
    <w:rsid w:val="00812ED0"/>
    <w:rsid w:val="0082776E"/>
    <w:rsid w:val="008F1265"/>
    <w:rsid w:val="00943A5C"/>
    <w:rsid w:val="00946A69"/>
    <w:rsid w:val="00965B98"/>
    <w:rsid w:val="009937DB"/>
    <w:rsid w:val="009A41F2"/>
    <w:rsid w:val="009B1536"/>
    <w:rsid w:val="009C29ED"/>
    <w:rsid w:val="00A0518A"/>
    <w:rsid w:val="00A24B15"/>
    <w:rsid w:val="00AB316E"/>
    <w:rsid w:val="00AE2E7E"/>
    <w:rsid w:val="00B45F9C"/>
    <w:rsid w:val="00B52365"/>
    <w:rsid w:val="00B72BD6"/>
    <w:rsid w:val="00B86C28"/>
    <w:rsid w:val="00B93157"/>
    <w:rsid w:val="00B962F4"/>
    <w:rsid w:val="00BC7819"/>
    <w:rsid w:val="00BD4A85"/>
    <w:rsid w:val="00BE6402"/>
    <w:rsid w:val="00C44C4B"/>
    <w:rsid w:val="00C93E0D"/>
    <w:rsid w:val="00CE5C92"/>
    <w:rsid w:val="00D0108F"/>
    <w:rsid w:val="00D74D87"/>
    <w:rsid w:val="00DE6B56"/>
    <w:rsid w:val="00E31A65"/>
    <w:rsid w:val="00E363F6"/>
    <w:rsid w:val="00E44595"/>
    <w:rsid w:val="00E73ABC"/>
    <w:rsid w:val="00F26D44"/>
    <w:rsid w:val="00F5262C"/>
    <w:rsid w:val="00FB6A35"/>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2106</Words>
  <Characters>12006</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Hospodárka</dc:creator>
  <cp:lastModifiedBy>Hospodárka</cp:lastModifiedBy>
  <cp:revision>2</cp:revision>
  <dcterms:created xsi:type="dcterms:W3CDTF">2017-03-22T07:15:00Z</dcterms:created>
  <dcterms:modified xsi:type="dcterms:W3CDTF">2017-03-22T07:15:00Z</dcterms:modified>
</cp:coreProperties>
</file>