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3FD5F5" w14:textId="77777777" w:rsidR="006832DC" w:rsidRPr="008F2F7D" w:rsidRDefault="00B61176" w:rsidP="00391C38">
      <w:pPr>
        <w:pStyle w:val="Nadpis1"/>
        <w:numPr>
          <w:ilvl w:val="0"/>
          <w:numId w:val="0"/>
        </w:numPr>
        <w:ind w:left="567"/>
      </w:pPr>
      <w:bookmarkStart w:id="0" w:name="_GoBack"/>
      <w:bookmarkEnd w:id="0"/>
      <w:r w:rsidRPr="008F2F7D">
        <w:tab/>
      </w:r>
      <w:r w:rsidR="006832DC" w:rsidRPr="008F2F7D">
        <w:t xml:space="preserve"> </w:t>
      </w:r>
    </w:p>
    <w:p w14:paraId="5B000925" w14:textId="77777777" w:rsidR="00EE0890" w:rsidRDefault="00EE0890" w:rsidP="00203665">
      <w:pPr>
        <w:pStyle w:val="ABC-paragrahinNotes"/>
        <w:spacing w:after="0"/>
        <w:rPr>
          <w:lang w:val="sk-SK"/>
        </w:rPr>
      </w:pPr>
    </w:p>
    <w:p w14:paraId="2B6BB512" w14:textId="77777777" w:rsidR="00052922" w:rsidRDefault="00052922" w:rsidP="00203665">
      <w:pPr>
        <w:pStyle w:val="ABC-paragrahinNotes"/>
        <w:spacing w:after="0"/>
        <w:rPr>
          <w:lang w:val="sk-SK"/>
        </w:rPr>
      </w:pPr>
    </w:p>
    <w:p w14:paraId="5E0E4B34" w14:textId="77777777" w:rsidR="00052922" w:rsidRDefault="00052922" w:rsidP="00203665">
      <w:pPr>
        <w:pStyle w:val="ABC-paragrahinNotes"/>
        <w:spacing w:after="0"/>
        <w:rPr>
          <w:lang w:val="sk-SK"/>
        </w:rPr>
      </w:pPr>
    </w:p>
    <w:p w14:paraId="6567F7A9" w14:textId="77777777" w:rsidR="00052922" w:rsidRPr="008F2F7D" w:rsidRDefault="00052922" w:rsidP="00203665">
      <w:pPr>
        <w:pStyle w:val="ABC-paragrahinNotes"/>
        <w:spacing w:after="0"/>
        <w:rPr>
          <w:lang w:val="sk-SK"/>
        </w:rPr>
      </w:pPr>
    </w:p>
    <w:p w14:paraId="6094EC34" w14:textId="77777777" w:rsidR="00EE0890" w:rsidRPr="008F2F7D" w:rsidRDefault="00EE0890" w:rsidP="00203665">
      <w:pPr>
        <w:pStyle w:val="ABC-paragrahinNotes"/>
        <w:spacing w:after="0"/>
        <w:rPr>
          <w:lang w:val="sk-SK"/>
        </w:rPr>
      </w:pPr>
    </w:p>
    <w:p w14:paraId="4C36709D" w14:textId="77777777" w:rsidR="00EE0890" w:rsidRPr="008F2F7D" w:rsidRDefault="00EE0890" w:rsidP="00203665">
      <w:pPr>
        <w:pStyle w:val="ABC-paragrahinNotes"/>
        <w:spacing w:after="0"/>
        <w:rPr>
          <w:lang w:val="sk-SK"/>
        </w:rPr>
      </w:pPr>
    </w:p>
    <w:p w14:paraId="5F8B1C30" w14:textId="77777777" w:rsidR="00EE0890" w:rsidRPr="008F2F7D" w:rsidRDefault="00EE0890" w:rsidP="00203665">
      <w:pPr>
        <w:pStyle w:val="ABC-paragrahinNotes"/>
        <w:spacing w:after="0"/>
        <w:rPr>
          <w:lang w:val="sk-SK"/>
        </w:rPr>
      </w:pPr>
    </w:p>
    <w:p w14:paraId="76C53F84" w14:textId="77777777" w:rsidR="00EE0890" w:rsidRDefault="00EE0890" w:rsidP="00D23D21">
      <w:pPr>
        <w:pStyle w:val="ABC-paragrahinNotes"/>
        <w:rPr>
          <w:lang w:val="sk-SK"/>
        </w:rPr>
      </w:pPr>
    </w:p>
    <w:p w14:paraId="0822A23E" w14:textId="77777777" w:rsidR="00D23D21" w:rsidRDefault="00D23D21" w:rsidP="00D23D21">
      <w:pPr>
        <w:pStyle w:val="ABC-paragrahinNotes"/>
        <w:rPr>
          <w:lang w:val="sk-SK"/>
        </w:rPr>
      </w:pPr>
    </w:p>
    <w:p w14:paraId="33B6DE98" w14:textId="77777777" w:rsidR="00D23D21" w:rsidRPr="008F2F7D" w:rsidRDefault="00D23D21" w:rsidP="00D23D21">
      <w:pPr>
        <w:pStyle w:val="ABC-paragrahinNotes"/>
        <w:rPr>
          <w:lang w:val="sk-SK"/>
        </w:rPr>
      </w:pPr>
    </w:p>
    <w:p w14:paraId="09863E4B" w14:textId="77777777" w:rsidR="00EE0890" w:rsidRDefault="00EE0890" w:rsidP="00203665">
      <w:pPr>
        <w:pStyle w:val="1stpage"/>
        <w:jc w:val="left"/>
        <w:rPr>
          <w:rFonts w:cs="Arial"/>
          <w:lang w:val="sk-SK"/>
        </w:rPr>
      </w:pPr>
    </w:p>
    <w:p w14:paraId="7E108B40" w14:textId="77777777" w:rsidR="00500D24" w:rsidRPr="00EA5D85" w:rsidRDefault="00500D24" w:rsidP="00203665">
      <w:pPr>
        <w:pStyle w:val="1stpage"/>
        <w:jc w:val="left"/>
        <w:rPr>
          <w:rFonts w:cs="Arial"/>
          <w:lang w:val="sk-SK"/>
        </w:rPr>
      </w:pPr>
    </w:p>
    <w:p w14:paraId="5BBB0571" w14:textId="77777777" w:rsidR="00997643" w:rsidRPr="00EA5D85" w:rsidRDefault="00997643" w:rsidP="00686AE6">
      <w:pPr>
        <w:spacing w:after="120"/>
        <w:ind w:left="2835" w:right="2126"/>
        <w:jc w:val="center"/>
        <w:rPr>
          <w:rFonts w:ascii="Times New Roman" w:hAnsi="Times New Roman"/>
          <w:b/>
          <w:bCs/>
          <w:sz w:val="28"/>
          <w:szCs w:val="28"/>
          <w:lang w:val="sk-SK"/>
        </w:rPr>
      </w:pPr>
      <w:r w:rsidRPr="00EA5D85">
        <w:rPr>
          <w:rFonts w:ascii="Times New Roman" w:hAnsi="Times New Roman"/>
          <w:b/>
          <w:bCs/>
          <w:sz w:val="28"/>
          <w:szCs w:val="28"/>
          <w:lang w:val="sk-SK"/>
        </w:rPr>
        <w:t>SZRB Asset Management, a.s.</w:t>
      </w:r>
    </w:p>
    <w:p w14:paraId="30CCAF2C" w14:textId="77777777" w:rsidR="00F049EE" w:rsidRPr="00EA5D85" w:rsidRDefault="00803038" w:rsidP="00D23D21">
      <w:pPr>
        <w:ind w:left="2835" w:right="2126"/>
        <w:jc w:val="center"/>
        <w:rPr>
          <w:rFonts w:ascii="Times New Roman" w:hAnsi="Times New Roman"/>
          <w:bCs/>
          <w:sz w:val="22"/>
          <w:szCs w:val="22"/>
          <w:lang w:val="sk-SK"/>
        </w:rPr>
      </w:pPr>
      <w:r>
        <w:rPr>
          <w:rFonts w:ascii="Times New Roman" w:hAnsi="Times New Roman"/>
          <w:bCs/>
          <w:sz w:val="22"/>
          <w:szCs w:val="22"/>
          <w:lang w:val="sk-SK"/>
        </w:rPr>
        <w:t>(do 1</w:t>
      </w:r>
      <w:r w:rsidR="00FB01E1">
        <w:rPr>
          <w:rFonts w:ascii="Times New Roman" w:hAnsi="Times New Roman"/>
          <w:bCs/>
          <w:sz w:val="22"/>
          <w:szCs w:val="22"/>
          <w:lang w:val="sk-SK"/>
        </w:rPr>
        <w:t>1</w:t>
      </w:r>
      <w:r>
        <w:rPr>
          <w:rFonts w:ascii="Times New Roman" w:hAnsi="Times New Roman"/>
          <w:bCs/>
          <w:sz w:val="22"/>
          <w:szCs w:val="22"/>
          <w:lang w:val="sk-SK"/>
        </w:rPr>
        <w:t>. februára 201</w:t>
      </w:r>
      <w:r w:rsidR="00FB01E1">
        <w:rPr>
          <w:rFonts w:ascii="Times New Roman" w:hAnsi="Times New Roman"/>
          <w:bCs/>
          <w:sz w:val="22"/>
          <w:szCs w:val="22"/>
          <w:lang w:val="sk-SK"/>
        </w:rPr>
        <w:t>5</w:t>
      </w:r>
      <w:r w:rsidR="00997643" w:rsidRPr="00EA5D85">
        <w:rPr>
          <w:rFonts w:ascii="Times New Roman" w:hAnsi="Times New Roman"/>
          <w:bCs/>
          <w:sz w:val="22"/>
          <w:szCs w:val="22"/>
          <w:lang w:val="sk-SK"/>
        </w:rPr>
        <w:t xml:space="preserve"> - </w:t>
      </w:r>
      <w:r w:rsidR="00506633" w:rsidRPr="00EA5D85">
        <w:rPr>
          <w:rFonts w:ascii="Times New Roman" w:hAnsi="Times New Roman"/>
          <w:bCs/>
          <w:sz w:val="22"/>
          <w:szCs w:val="22"/>
          <w:lang w:val="sk-SK"/>
        </w:rPr>
        <w:t>Slovenská záručná a rozvojová banka Asset Management, a.s.</w:t>
      </w:r>
      <w:r w:rsidR="00997643" w:rsidRPr="00EA5D85">
        <w:rPr>
          <w:rFonts w:ascii="Times New Roman" w:hAnsi="Times New Roman"/>
          <w:bCs/>
          <w:sz w:val="22"/>
          <w:szCs w:val="22"/>
          <w:lang w:val="sk-SK"/>
        </w:rPr>
        <w:t>)</w:t>
      </w:r>
    </w:p>
    <w:p w14:paraId="3768ECC6" w14:textId="77777777" w:rsidR="00F049EE" w:rsidRPr="00EA5D85" w:rsidRDefault="00F049EE" w:rsidP="00D23D21">
      <w:pPr>
        <w:ind w:left="2835" w:right="2268"/>
        <w:jc w:val="center"/>
        <w:rPr>
          <w:rFonts w:ascii="Times New Roman" w:hAnsi="Times New Roman"/>
          <w:bCs/>
          <w:sz w:val="22"/>
          <w:szCs w:val="22"/>
          <w:lang w:val="sk-SK"/>
        </w:rPr>
      </w:pPr>
    </w:p>
    <w:p w14:paraId="4F502DD6" w14:textId="77777777" w:rsidR="00FA4075" w:rsidRPr="00686AE6" w:rsidRDefault="00F049EE" w:rsidP="00D23D21">
      <w:pPr>
        <w:ind w:left="2835" w:right="2126"/>
        <w:jc w:val="center"/>
        <w:rPr>
          <w:rFonts w:ascii="Times New Roman" w:hAnsi="Times New Roman"/>
          <w:b/>
          <w:bCs/>
          <w:sz w:val="28"/>
          <w:szCs w:val="28"/>
          <w:lang w:val="sk-SK"/>
        </w:rPr>
      </w:pPr>
      <w:r w:rsidRPr="00686AE6">
        <w:rPr>
          <w:rFonts w:ascii="Times New Roman" w:hAnsi="Times New Roman"/>
          <w:b/>
          <w:bCs/>
          <w:sz w:val="28"/>
          <w:szCs w:val="28"/>
          <w:lang w:val="sk-SK"/>
        </w:rPr>
        <w:t xml:space="preserve">Účtovná závierka </w:t>
      </w:r>
    </w:p>
    <w:p w14:paraId="51FB56A3" w14:textId="77777777" w:rsidR="00F049EE" w:rsidRPr="00686AE6" w:rsidRDefault="00F049EE" w:rsidP="00D23D21">
      <w:pPr>
        <w:ind w:left="2835" w:right="2126"/>
        <w:jc w:val="center"/>
        <w:rPr>
          <w:rFonts w:ascii="Times New Roman" w:hAnsi="Times New Roman"/>
          <w:b/>
          <w:bCs/>
          <w:sz w:val="28"/>
          <w:szCs w:val="28"/>
          <w:lang w:val="sk-SK"/>
        </w:rPr>
      </w:pPr>
      <w:r w:rsidRPr="00686AE6">
        <w:rPr>
          <w:rFonts w:ascii="Times New Roman" w:hAnsi="Times New Roman"/>
          <w:b/>
          <w:bCs/>
          <w:sz w:val="28"/>
          <w:szCs w:val="28"/>
          <w:lang w:val="sk-SK"/>
        </w:rPr>
        <w:t xml:space="preserve">za </w:t>
      </w:r>
      <w:r w:rsidR="00997643" w:rsidRPr="00686AE6">
        <w:rPr>
          <w:rFonts w:ascii="Times New Roman" w:hAnsi="Times New Roman"/>
          <w:b/>
          <w:bCs/>
          <w:sz w:val="28"/>
          <w:szCs w:val="28"/>
          <w:lang w:val="sk-SK"/>
        </w:rPr>
        <w:t xml:space="preserve">účtovné obdobie od 1. </w:t>
      </w:r>
      <w:r w:rsidR="0057216A" w:rsidRPr="00686AE6">
        <w:rPr>
          <w:rFonts w:ascii="Times New Roman" w:hAnsi="Times New Roman"/>
          <w:b/>
          <w:bCs/>
          <w:sz w:val="28"/>
          <w:szCs w:val="28"/>
          <w:lang w:val="sk-SK"/>
        </w:rPr>
        <w:t>januára</w:t>
      </w:r>
      <w:r w:rsidR="00997643" w:rsidRPr="00686AE6">
        <w:rPr>
          <w:rFonts w:ascii="Times New Roman" w:hAnsi="Times New Roman"/>
          <w:b/>
          <w:bCs/>
          <w:sz w:val="28"/>
          <w:szCs w:val="28"/>
          <w:lang w:val="sk-SK"/>
        </w:rPr>
        <w:t xml:space="preserve"> 201</w:t>
      </w:r>
      <w:r w:rsidR="00803038">
        <w:rPr>
          <w:rFonts w:ascii="Times New Roman" w:hAnsi="Times New Roman"/>
          <w:b/>
          <w:bCs/>
          <w:sz w:val="28"/>
          <w:szCs w:val="28"/>
          <w:lang w:val="sk-SK"/>
        </w:rPr>
        <w:t>6</w:t>
      </w:r>
      <w:r w:rsidR="00997643" w:rsidRPr="00686AE6">
        <w:rPr>
          <w:rFonts w:ascii="Times New Roman" w:hAnsi="Times New Roman"/>
          <w:b/>
          <w:bCs/>
          <w:sz w:val="28"/>
          <w:szCs w:val="28"/>
          <w:lang w:val="sk-SK"/>
        </w:rPr>
        <w:t xml:space="preserve"> do</w:t>
      </w:r>
      <w:r w:rsidR="003C5C18" w:rsidRPr="00686AE6">
        <w:rPr>
          <w:rFonts w:ascii="Times New Roman" w:hAnsi="Times New Roman"/>
          <w:b/>
          <w:bCs/>
          <w:sz w:val="28"/>
          <w:szCs w:val="28"/>
          <w:lang w:val="sk-SK"/>
        </w:rPr>
        <w:t> 31</w:t>
      </w:r>
      <w:r w:rsidR="004366A4" w:rsidRPr="00686AE6">
        <w:rPr>
          <w:rFonts w:ascii="Times New Roman" w:hAnsi="Times New Roman"/>
          <w:b/>
          <w:bCs/>
          <w:sz w:val="28"/>
          <w:szCs w:val="28"/>
          <w:lang w:val="sk-SK"/>
        </w:rPr>
        <w:t xml:space="preserve">. </w:t>
      </w:r>
      <w:r w:rsidR="003C5C18" w:rsidRPr="00686AE6">
        <w:rPr>
          <w:rFonts w:ascii="Times New Roman" w:hAnsi="Times New Roman"/>
          <w:b/>
          <w:bCs/>
          <w:sz w:val="28"/>
          <w:szCs w:val="28"/>
          <w:lang w:val="sk-SK"/>
        </w:rPr>
        <w:t>decembr</w:t>
      </w:r>
      <w:r w:rsidR="000E1E1D" w:rsidRPr="00686AE6">
        <w:rPr>
          <w:rFonts w:ascii="Times New Roman" w:hAnsi="Times New Roman"/>
          <w:b/>
          <w:bCs/>
          <w:sz w:val="28"/>
          <w:szCs w:val="28"/>
          <w:lang w:val="sk-SK"/>
        </w:rPr>
        <w:t>a</w:t>
      </w:r>
      <w:r w:rsidR="00506633" w:rsidRPr="00686AE6">
        <w:rPr>
          <w:rFonts w:ascii="Times New Roman" w:hAnsi="Times New Roman"/>
          <w:b/>
          <w:bCs/>
          <w:sz w:val="28"/>
          <w:szCs w:val="28"/>
          <w:lang w:val="sk-SK"/>
        </w:rPr>
        <w:t xml:space="preserve"> 201</w:t>
      </w:r>
      <w:r w:rsidR="00803038">
        <w:rPr>
          <w:rFonts w:ascii="Times New Roman" w:hAnsi="Times New Roman"/>
          <w:b/>
          <w:bCs/>
          <w:sz w:val="28"/>
          <w:szCs w:val="28"/>
          <w:lang w:val="sk-SK"/>
        </w:rPr>
        <w:t>6</w:t>
      </w:r>
    </w:p>
    <w:p w14:paraId="32379AA2" w14:textId="77777777" w:rsidR="00F049EE" w:rsidRPr="00EA5D85" w:rsidRDefault="00F049EE" w:rsidP="00D23D21">
      <w:pPr>
        <w:ind w:left="2835" w:right="2268"/>
        <w:jc w:val="center"/>
        <w:rPr>
          <w:rFonts w:ascii="Times New Roman" w:hAnsi="Times New Roman"/>
          <w:b/>
          <w:bCs/>
          <w:sz w:val="20"/>
          <w:lang w:val="sk-SK"/>
        </w:rPr>
      </w:pPr>
    </w:p>
    <w:p w14:paraId="1A341684" w14:textId="77777777" w:rsidR="00F049EE" w:rsidRPr="00EA5D85" w:rsidRDefault="00F049EE" w:rsidP="00D23D21">
      <w:pPr>
        <w:ind w:left="2835" w:right="2268"/>
        <w:jc w:val="center"/>
        <w:rPr>
          <w:rFonts w:ascii="Times New Roman" w:hAnsi="Times New Roman"/>
          <w:bCs/>
          <w:sz w:val="22"/>
          <w:szCs w:val="22"/>
          <w:lang w:val="sk-SK"/>
        </w:rPr>
      </w:pPr>
      <w:r w:rsidRPr="00EA5D85">
        <w:rPr>
          <w:rFonts w:ascii="Times New Roman" w:hAnsi="Times New Roman"/>
          <w:bCs/>
          <w:sz w:val="22"/>
          <w:szCs w:val="22"/>
          <w:lang w:val="sk-SK"/>
        </w:rPr>
        <w:t xml:space="preserve">zostavená podľa Medzinárodných štandardov finančného výkazníctva </w:t>
      </w:r>
      <w:r w:rsidR="005764ED" w:rsidRPr="00EA5D85">
        <w:rPr>
          <w:rFonts w:ascii="Times New Roman" w:hAnsi="Times New Roman"/>
          <w:bCs/>
          <w:sz w:val="22"/>
          <w:szCs w:val="22"/>
          <w:lang w:val="sk-SK"/>
        </w:rPr>
        <w:t xml:space="preserve">v znení prijatom </w:t>
      </w:r>
      <w:r w:rsidRPr="00EA5D85">
        <w:rPr>
          <w:rFonts w:ascii="Times New Roman" w:hAnsi="Times New Roman"/>
          <w:bCs/>
          <w:sz w:val="22"/>
          <w:szCs w:val="22"/>
          <w:lang w:val="sk-SK"/>
        </w:rPr>
        <w:t>Európsk</w:t>
      </w:r>
      <w:r w:rsidR="005764ED" w:rsidRPr="00EA5D85">
        <w:rPr>
          <w:rFonts w:ascii="Times New Roman" w:hAnsi="Times New Roman"/>
          <w:bCs/>
          <w:sz w:val="22"/>
          <w:szCs w:val="22"/>
          <w:lang w:val="sk-SK"/>
        </w:rPr>
        <w:t>ou</w:t>
      </w:r>
      <w:r w:rsidRPr="00EA5D85">
        <w:rPr>
          <w:rFonts w:ascii="Times New Roman" w:hAnsi="Times New Roman"/>
          <w:bCs/>
          <w:sz w:val="22"/>
          <w:szCs w:val="22"/>
          <w:lang w:val="sk-SK"/>
        </w:rPr>
        <w:t xml:space="preserve"> </w:t>
      </w:r>
      <w:r w:rsidR="005764ED" w:rsidRPr="00EA5D85">
        <w:rPr>
          <w:rFonts w:ascii="Times New Roman" w:hAnsi="Times New Roman"/>
          <w:bCs/>
          <w:sz w:val="22"/>
          <w:szCs w:val="22"/>
          <w:lang w:val="sk-SK"/>
        </w:rPr>
        <w:t>ú</w:t>
      </w:r>
      <w:r w:rsidRPr="00EA5D85">
        <w:rPr>
          <w:rFonts w:ascii="Times New Roman" w:hAnsi="Times New Roman"/>
          <w:bCs/>
          <w:sz w:val="22"/>
          <w:szCs w:val="22"/>
          <w:lang w:val="sk-SK"/>
        </w:rPr>
        <w:t>ni</w:t>
      </w:r>
      <w:r w:rsidR="005764ED" w:rsidRPr="00EA5D85">
        <w:rPr>
          <w:rFonts w:ascii="Times New Roman" w:hAnsi="Times New Roman"/>
          <w:bCs/>
          <w:sz w:val="22"/>
          <w:szCs w:val="22"/>
          <w:lang w:val="sk-SK"/>
        </w:rPr>
        <w:t>ou a správa nezávislého audítora</w:t>
      </w:r>
    </w:p>
    <w:p w14:paraId="5B507B60" w14:textId="77777777" w:rsidR="00F90301" w:rsidRPr="00EA5D85" w:rsidRDefault="00F90301" w:rsidP="00D23D21">
      <w:pPr>
        <w:pStyle w:val="1stpage"/>
        <w:jc w:val="center"/>
        <w:rPr>
          <w:rFonts w:ascii="Times New Roman" w:hAnsi="Times New Roman"/>
          <w:sz w:val="20"/>
          <w:lang w:val="sk-SK"/>
        </w:rPr>
      </w:pPr>
    </w:p>
    <w:p w14:paraId="3999FF45" w14:textId="77777777" w:rsidR="00F90301" w:rsidRPr="00EA5D85" w:rsidRDefault="00F90301" w:rsidP="00203665">
      <w:pPr>
        <w:pStyle w:val="1stpage"/>
        <w:jc w:val="left"/>
        <w:rPr>
          <w:rFonts w:ascii="Times New Roman" w:hAnsi="Times New Roman"/>
          <w:sz w:val="20"/>
          <w:lang w:val="sk-SK"/>
        </w:rPr>
      </w:pPr>
    </w:p>
    <w:p w14:paraId="63E2DB65" w14:textId="77777777" w:rsidR="00F90301" w:rsidRPr="00EA5D85" w:rsidRDefault="00F90301" w:rsidP="00203665">
      <w:pPr>
        <w:pStyle w:val="1stpage"/>
        <w:jc w:val="left"/>
        <w:rPr>
          <w:rFonts w:cs="Arial"/>
          <w:lang w:val="sk-SK"/>
        </w:rPr>
      </w:pPr>
    </w:p>
    <w:p w14:paraId="1107B006" w14:textId="77777777" w:rsidR="00F90301" w:rsidRPr="00EA5D85" w:rsidRDefault="00F90301" w:rsidP="00203665">
      <w:pPr>
        <w:pStyle w:val="1stpage"/>
        <w:jc w:val="left"/>
        <w:rPr>
          <w:rFonts w:cs="Arial"/>
          <w:lang w:val="sk-SK"/>
        </w:rPr>
      </w:pPr>
    </w:p>
    <w:p w14:paraId="6EF89318" w14:textId="77777777" w:rsidR="00F90301" w:rsidRPr="00EA5D85" w:rsidRDefault="00F90301" w:rsidP="00203665">
      <w:pPr>
        <w:pStyle w:val="1stpage"/>
        <w:jc w:val="left"/>
        <w:rPr>
          <w:rFonts w:cs="Arial"/>
          <w:lang w:val="sk-SK"/>
        </w:rPr>
      </w:pPr>
    </w:p>
    <w:p w14:paraId="512FF368" w14:textId="77777777" w:rsidR="00F90301" w:rsidRPr="00EA5D85" w:rsidRDefault="00F90301" w:rsidP="00203665">
      <w:pPr>
        <w:pStyle w:val="ABC-paragrahinNotes"/>
        <w:spacing w:after="0"/>
        <w:rPr>
          <w:lang w:val="sk-SK"/>
        </w:rPr>
      </w:pPr>
    </w:p>
    <w:p w14:paraId="3799C801" w14:textId="77777777" w:rsidR="00F90301" w:rsidRPr="00EA5D85" w:rsidRDefault="00F90301" w:rsidP="00203665">
      <w:pPr>
        <w:pStyle w:val="1stpage"/>
        <w:jc w:val="left"/>
        <w:rPr>
          <w:rFonts w:cs="Arial"/>
          <w:lang w:val="sk-SK"/>
        </w:rPr>
      </w:pPr>
    </w:p>
    <w:p w14:paraId="219AA56F" w14:textId="77777777" w:rsidR="00F90301" w:rsidRPr="00EA5D85" w:rsidRDefault="00F90301" w:rsidP="00203665">
      <w:pPr>
        <w:pStyle w:val="1stpage"/>
        <w:jc w:val="left"/>
        <w:rPr>
          <w:rFonts w:cs="Arial"/>
          <w:lang w:val="sk-SK"/>
        </w:rPr>
      </w:pPr>
    </w:p>
    <w:p w14:paraId="44C94959" w14:textId="77777777" w:rsidR="003E4ABF" w:rsidRDefault="003E4ABF" w:rsidP="00203665">
      <w:pPr>
        <w:pStyle w:val="1stpage"/>
        <w:jc w:val="left"/>
        <w:rPr>
          <w:rFonts w:cs="Arial"/>
          <w:lang w:val="sk-SK"/>
        </w:rPr>
      </w:pPr>
    </w:p>
    <w:p w14:paraId="790FB3BF" w14:textId="77777777" w:rsidR="003E4ABF" w:rsidRPr="003E4ABF" w:rsidRDefault="003E4ABF" w:rsidP="003E4ABF">
      <w:pPr>
        <w:rPr>
          <w:lang w:val="sk-SK"/>
        </w:rPr>
      </w:pPr>
    </w:p>
    <w:p w14:paraId="6A6F8D1C" w14:textId="77777777" w:rsidR="003E4ABF" w:rsidRPr="003E4ABF" w:rsidRDefault="003E4ABF" w:rsidP="003E4ABF">
      <w:pPr>
        <w:rPr>
          <w:lang w:val="sk-SK"/>
        </w:rPr>
      </w:pPr>
    </w:p>
    <w:p w14:paraId="54856C92" w14:textId="77777777" w:rsidR="003E4ABF" w:rsidRPr="003E4ABF" w:rsidRDefault="003E4ABF" w:rsidP="003E4ABF">
      <w:pPr>
        <w:rPr>
          <w:lang w:val="sk-SK"/>
        </w:rPr>
      </w:pPr>
    </w:p>
    <w:p w14:paraId="1DA3117B" w14:textId="77777777" w:rsidR="003E4ABF" w:rsidRPr="003E4ABF" w:rsidRDefault="003E4ABF" w:rsidP="003E4ABF">
      <w:pPr>
        <w:rPr>
          <w:lang w:val="sk-SK"/>
        </w:rPr>
      </w:pPr>
    </w:p>
    <w:p w14:paraId="13E25981" w14:textId="77777777" w:rsidR="003E4ABF" w:rsidRPr="003E4ABF" w:rsidRDefault="003E4ABF" w:rsidP="003E4ABF">
      <w:pPr>
        <w:rPr>
          <w:lang w:val="sk-SK"/>
        </w:rPr>
      </w:pPr>
    </w:p>
    <w:p w14:paraId="6D9057B8" w14:textId="77777777" w:rsidR="003E4ABF" w:rsidRPr="003E4ABF" w:rsidRDefault="003E4ABF" w:rsidP="003E4ABF">
      <w:pPr>
        <w:rPr>
          <w:lang w:val="sk-SK"/>
        </w:rPr>
      </w:pPr>
    </w:p>
    <w:p w14:paraId="55820DFA" w14:textId="77777777" w:rsidR="003E4ABF" w:rsidRPr="003E4ABF" w:rsidRDefault="003E4ABF" w:rsidP="003E4ABF">
      <w:pPr>
        <w:rPr>
          <w:lang w:val="sk-SK"/>
        </w:rPr>
      </w:pPr>
    </w:p>
    <w:p w14:paraId="795F0B74" w14:textId="77777777" w:rsidR="003E4ABF" w:rsidRPr="003E4ABF" w:rsidRDefault="003E4ABF" w:rsidP="003E4ABF">
      <w:pPr>
        <w:rPr>
          <w:lang w:val="sk-SK"/>
        </w:rPr>
      </w:pPr>
    </w:p>
    <w:p w14:paraId="4E4766F6" w14:textId="77777777" w:rsidR="003E4ABF" w:rsidRPr="003E4ABF" w:rsidRDefault="003E4ABF" w:rsidP="003E4ABF">
      <w:pPr>
        <w:rPr>
          <w:lang w:val="sk-SK"/>
        </w:rPr>
      </w:pPr>
    </w:p>
    <w:p w14:paraId="2445D518" w14:textId="77777777" w:rsidR="003E4ABF" w:rsidRPr="003E4ABF" w:rsidRDefault="003E4ABF" w:rsidP="003E4ABF">
      <w:pPr>
        <w:rPr>
          <w:lang w:val="sk-SK"/>
        </w:rPr>
      </w:pPr>
    </w:p>
    <w:p w14:paraId="260CB883" w14:textId="77777777" w:rsidR="003E4ABF" w:rsidRPr="003E4ABF" w:rsidRDefault="003E4ABF" w:rsidP="003E4ABF">
      <w:pPr>
        <w:rPr>
          <w:lang w:val="sk-SK"/>
        </w:rPr>
      </w:pPr>
    </w:p>
    <w:p w14:paraId="510F354F" w14:textId="77777777" w:rsidR="003E4ABF" w:rsidRPr="003E4ABF" w:rsidRDefault="003E4ABF" w:rsidP="003E4ABF">
      <w:pPr>
        <w:rPr>
          <w:lang w:val="sk-SK"/>
        </w:rPr>
      </w:pPr>
    </w:p>
    <w:p w14:paraId="4F7CE89F" w14:textId="77777777" w:rsidR="003E4ABF" w:rsidRPr="003E4ABF" w:rsidRDefault="003E4ABF" w:rsidP="003E4ABF">
      <w:pPr>
        <w:rPr>
          <w:lang w:val="sk-SK"/>
        </w:rPr>
      </w:pPr>
    </w:p>
    <w:p w14:paraId="05F4FC33" w14:textId="77777777" w:rsidR="003E4ABF" w:rsidRPr="003E4ABF" w:rsidRDefault="003E4ABF" w:rsidP="003E4ABF">
      <w:pPr>
        <w:rPr>
          <w:lang w:val="sk-SK"/>
        </w:rPr>
      </w:pPr>
    </w:p>
    <w:p w14:paraId="227BDB3D" w14:textId="77777777" w:rsidR="003E4ABF" w:rsidRPr="003E4ABF" w:rsidRDefault="003E4ABF" w:rsidP="003E4ABF">
      <w:pPr>
        <w:rPr>
          <w:lang w:val="sk-SK"/>
        </w:rPr>
      </w:pPr>
    </w:p>
    <w:p w14:paraId="04967B2C" w14:textId="77777777" w:rsidR="003E4ABF" w:rsidRPr="003E4ABF" w:rsidRDefault="003E4ABF" w:rsidP="003E4ABF">
      <w:pPr>
        <w:rPr>
          <w:lang w:val="sk-SK"/>
        </w:rPr>
      </w:pPr>
    </w:p>
    <w:p w14:paraId="1BFFE974" w14:textId="77777777" w:rsidR="003E4ABF" w:rsidRPr="003E4ABF" w:rsidRDefault="003E4ABF" w:rsidP="003E4ABF">
      <w:pPr>
        <w:rPr>
          <w:lang w:val="sk-SK"/>
        </w:rPr>
      </w:pPr>
    </w:p>
    <w:p w14:paraId="43ABCFE5" w14:textId="77777777" w:rsidR="003E4ABF" w:rsidRPr="003E4ABF" w:rsidRDefault="003E4ABF" w:rsidP="003E4ABF">
      <w:pPr>
        <w:rPr>
          <w:lang w:val="sk-SK"/>
        </w:rPr>
      </w:pPr>
    </w:p>
    <w:p w14:paraId="31536C58" w14:textId="77777777" w:rsidR="003E4ABF" w:rsidRPr="003E4ABF" w:rsidRDefault="003E4ABF" w:rsidP="003E4ABF">
      <w:pPr>
        <w:rPr>
          <w:lang w:val="sk-SK"/>
        </w:rPr>
      </w:pPr>
    </w:p>
    <w:p w14:paraId="687031E0" w14:textId="77777777" w:rsidR="003E4ABF" w:rsidRPr="003E4ABF" w:rsidRDefault="003E4ABF" w:rsidP="003E4ABF">
      <w:pPr>
        <w:rPr>
          <w:lang w:val="sk-SK"/>
        </w:rPr>
      </w:pPr>
    </w:p>
    <w:p w14:paraId="33364A46" w14:textId="77777777" w:rsidR="003E4ABF" w:rsidRPr="003E4ABF" w:rsidRDefault="003E4ABF" w:rsidP="003E4ABF">
      <w:pPr>
        <w:rPr>
          <w:lang w:val="sk-SK"/>
        </w:rPr>
      </w:pPr>
    </w:p>
    <w:p w14:paraId="44CC287C" w14:textId="77777777" w:rsidR="003E4ABF" w:rsidRPr="003E4ABF" w:rsidRDefault="003E4ABF" w:rsidP="003E4ABF">
      <w:pPr>
        <w:rPr>
          <w:lang w:val="sk-SK"/>
        </w:rPr>
      </w:pPr>
    </w:p>
    <w:p w14:paraId="6739FAB5" w14:textId="77777777" w:rsidR="003E4ABF" w:rsidRPr="003E4ABF" w:rsidRDefault="003E4ABF" w:rsidP="003E4ABF">
      <w:pPr>
        <w:jc w:val="center"/>
        <w:rPr>
          <w:lang w:val="sk-SK"/>
        </w:rPr>
      </w:pPr>
    </w:p>
    <w:p w14:paraId="3653CD8B" w14:textId="77777777" w:rsidR="003E4ABF" w:rsidRPr="003E4ABF" w:rsidRDefault="003E4ABF" w:rsidP="003E4ABF">
      <w:pPr>
        <w:rPr>
          <w:lang w:val="sk-SK"/>
        </w:rPr>
      </w:pPr>
    </w:p>
    <w:p w14:paraId="48011487" w14:textId="77777777" w:rsidR="00F90301" w:rsidRPr="003E4ABF" w:rsidRDefault="00F90301" w:rsidP="003E4ABF">
      <w:pPr>
        <w:rPr>
          <w:lang w:val="sk-SK"/>
        </w:rPr>
        <w:sectPr w:rsidR="00F90301" w:rsidRPr="003E4ABF" w:rsidSect="00500D24">
          <w:headerReference w:type="even" r:id="rId10"/>
          <w:headerReference w:type="default" r:id="rId11"/>
          <w:footerReference w:type="even" r:id="rId12"/>
          <w:footerReference w:type="first" r:id="rId13"/>
          <w:pgSz w:w="11907" w:h="16840" w:code="9"/>
          <w:pgMar w:top="1134" w:right="1134" w:bottom="1134" w:left="1134" w:header="737" w:footer="232" w:gutter="0"/>
          <w:pgNumType w:start="1"/>
          <w:cols w:space="708"/>
          <w:noEndnote/>
          <w:titlePg/>
        </w:sectPr>
      </w:pPr>
    </w:p>
    <w:p w14:paraId="6C7D605F" w14:textId="77777777" w:rsidR="008C4085" w:rsidRPr="00EA5D85" w:rsidRDefault="008C4085" w:rsidP="00203665">
      <w:pPr>
        <w:pStyle w:val="1stpage"/>
        <w:jc w:val="left"/>
        <w:rPr>
          <w:rFonts w:cs="Arial"/>
          <w:lang w:val="sk-SK"/>
        </w:rPr>
      </w:pPr>
    </w:p>
    <w:p w14:paraId="20E71AD8" w14:textId="77777777" w:rsidR="00D23D21" w:rsidRPr="00EA5D85" w:rsidRDefault="00D23D21" w:rsidP="00D23D21">
      <w:pPr>
        <w:tabs>
          <w:tab w:val="left" w:pos="567"/>
          <w:tab w:val="left" w:pos="1134"/>
          <w:tab w:val="right" w:pos="8222"/>
        </w:tabs>
        <w:rPr>
          <w:rFonts w:ascii="Times New Roman" w:hAnsi="Times New Roman"/>
          <w:b/>
          <w:sz w:val="26"/>
          <w:szCs w:val="26"/>
          <w:lang w:val="sk-SK"/>
        </w:rPr>
      </w:pPr>
      <w:r w:rsidRPr="00EA5D85">
        <w:rPr>
          <w:rFonts w:ascii="Times New Roman" w:hAnsi="Times New Roman"/>
          <w:b/>
          <w:sz w:val="26"/>
          <w:szCs w:val="26"/>
          <w:lang w:val="sk-SK"/>
        </w:rPr>
        <w:t>Obsah</w:t>
      </w:r>
    </w:p>
    <w:p w14:paraId="5CFD8D89"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062B9C09"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520DC1E3"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r w:rsidRPr="00EA5D85">
        <w:rPr>
          <w:rFonts w:ascii="Times New Roman" w:hAnsi="Times New Roman"/>
          <w:sz w:val="26"/>
          <w:szCs w:val="26"/>
          <w:lang w:val="sk-SK"/>
        </w:rPr>
        <w:t>Správa audítora</w:t>
      </w:r>
      <w:r w:rsidRPr="00EA5D85">
        <w:rPr>
          <w:rFonts w:ascii="Times New Roman" w:hAnsi="Times New Roman"/>
          <w:sz w:val="26"/>
          <w:szCs w:val="26"/>
          <w:lang w:val="sk-SK"/>
        </w:rPr>
        <w:tab/>
        <w:t>3</w:t>
      </w:r>
      <w:r w:rsidRPr="00EA5D85">
        <w:rPr>
          <w:rFonts w:ascii="Times New Roman" w:hAnsi="Times New Roman"/>
          <w:sz w:val="26"/>
          <w:szCs w:val="26"/>
          <w:lang w:val="sk-SK"/>
        </w:rPr>
        <w:tab/>
      </w:r>
    </w:p>
    <w:p w14:paraId="74D3F947"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030F1481"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r w:rsidRPr="00EA5D85">
        <w:rPr>
          <w:rFonts w:ascii="Times New Roman" w:hAnsi="Times New Roman"/>
          <w:sz w:val="26"/>
          <w:szCs w:val="26"/>
          <w:lang w:val="sk-SK"/>
        </w:rPr>
        <w:tab/>
      </w:r>
      <w:r w:rsidRPr="00EA5D85">
        <w:rPr>
          <w:rFonts w:ascii="Times New Roman" w:hAnsi="Times New Roman"/>
          <w:b/>
          <w:sz w:val="26"/>
          <w:szCs w:val="26"/>
          <w:lang w:val="sk-SK"/>
        </w:rPr>
        <w:tab/>
      </w:r>
      <w:r w:rsidRPr="00EA5D85">
        <w:rPr>
          <w:rFonts w:ascii="Times New Roman" w:hAnsi="Times New Roman"/>
          <w:b/>
          <w:sz w:val="26"/>
          <w:szCs w:val="26"/>
          <w:lang w:val="sk-SK"/>
        </w:rPr>
        <w:tab/>
      </w:r>
    </w:p>
    <w:p w14:paraId="74924824"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r w:rsidRPr="00EA5D85">
        <w:rPr>
          <w:rFonts w:ascii="Times New Roman" w:hAnsi="Times New Roman"/>
          <w:sz w:val="26"/>
          <w:szCs w:val="26"/>
          <w:lang w:val="sk-SK"/>
        </w:rPr>
        <w:t xml:space="preserve">Výkaz o finančnej situácii </w:t>
      </w:r>
      <w:r w:rsidRPr="00EA5D85">
        <w:rPr>
          <w:rFonts w:ascii="Times New Roman" w:hAnsi="Times New Roman"/>
          <w:sz w:val="26"/>
          <w:szCs w:val="26"/>
          <w:lang w:val="sk-SK"/>
        </w:rPr>
        <w:tab/>
        <w:t>4</w:t>
      </w:r>
    </w:p>
    <w:p w14:paraId="2AE67E86"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6790A562"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33257E1D"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r w:rsidRPr="00EA5D85">
        <w:rPr>
          <w:rFonts w:ascii="Times New Roman" w:hAnsi="Times New Roman"/>
          <w:sz w:val="26"/>
          <w:szCs w:val="26"/>
          <w:lang w:val="sk-SK"/>
        </w:rPr>
        <w:t>Výkaz ziskov a strát a ostatných súčastí komplexného výsledku</w:t>
      </w:r>
      <w:r w:rsidRPr="00EA5D85">
        <w:rPr>
          <w:rFonts w:ascii="Times New Roman" w:hAnsi="Times New Roman"/>
          <w:sz w:val="26"/>
          <w:szCs w:val="26"/>
          <w:lang w:val="sk-SK"/>
        </w:rPr>
        <w:tab/>
        <w:t>5</w:t>
      </w:r>
    </w:p>
    <w:p w14:paraId="4063EC63"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5470613D"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764F41BD"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r w:rsidRPr="00EA5D85">
        <w:rPr>
          <w:rFonts w:ascii="Times New Roman" w:hAnsi="Times New Roman"/>
          <w:sz w:val="26"/>
          <w:szCs w:val="26"/>
          <w:lang w:val="sk-SK"/>
        </w:rPr>
        <w:t xml:space="preserve">Výkaz zmien </w:t>
      </w:r>
      <w:r w:rsidR="003C118C" w:rsidRPr="00EA5D85">
        <w:rPr>
          <w:rFonts w:ascii="Times New Roman" w:hAnsi="Times New Roman"/>
          <w:sz w:val="26"/>
          <w:szCs w:val="26"/>
          <w:lang w:val="sk-SK"/>
        </w:rPr>
        <w:t xml:space="preserve">vo </w:t>
      </w:r>
      <w:r w:rsidRPr="00EA5D85">
        <w:rPr>
          <w:rFonts w:ascii="Times New Roman" w:hAnsi="Times New Roman"/>
          <w:sz w:val="26"/>
          <w:szCs w:val="26"/>
          <w:lang w:val="sk-SK"/>
        </w:rPr>
        <w:t>vlastno</w:t>
      </w:r>
      <w:r w:rsidR="003C118C" w:rsidRPr="00EA5D85">
        <w:rPr>
          <w:rFonts w:ascii="Times New Roman" w:hAnsi="Times New Roman"/>
          <w:sz w:val="26"/>
          <w:szCs w:val="26"/>
          <w:lang w:val="sk-SK"/>
        </w:rPr>
        <w:t>m</w:t>
      </w:r>
      <w:r w:rsidRPr="00EA5D85">
        <w:rPr>
          <w:rFonts w:ascii="Times New Roman" w:hAnsi="Times New Roman"/>
          <w:sz w:val="26"/>
          <w:szCs w:val="26"/>
          <w:lang w:val="sk-SK"/>
        </w:rPr>
        <w:t xml:space="preserve"> </w:t>
      </w:r>
      <w:r w:rsidR="003C118C" w:rsidRPr="00EA5D85">
        <w:rPr>
          <w:rFonts w:ascii="Times New Roman" w:hAnsi="Times New Roman"/>
          <w:sz w:val="26"/>
          <w:szCs w:val="26"/>
          <w:lang w:val="sk-SK"/>
        </w:rPr>
        <w:t>imaní</w:t>
      </w:r>
      <w:r w:rsidRPr="00EA5D85">
        <w:rPr>
          <w:rFonts w:ascii="Times New Roman" w:hAnsi="Times New Roman"/>
          <w:sz w:val="26"/>
          <w:szCs w:val="26"/>
          <w:lang w:val="sk-SK"/>
        </w:rPr>
        <w:tab/>
        <w:t>6</w:t>
      </w:r>
    </w:p>
    <w:p w14:paraId="5999F508"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025A1A0A"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55A594D9"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r w:rsidRPr="00EA5D85">
        <w:rPr>
          <w:rFonts w:ascii="Times New Roman" w:hAnsi="Times New Roman"/>
          <w:sz w:val="26"/>
          <w:szCs w:val="26"/>
          <w:lang w:val="sk-SK"/>
        </w:rPr>
        <w:t>Výkaz peňažných tokov</w:t>
      </w:r>
      <w:r w:rsidRPr="00EA5D85">
        <w:rPr>
          <w:rFonts w:ascii="Times New Roman" w:hAnsi="Times New Roman"/>
          <w:sz w:val="26"/>
          <w:szCs w:val="26"/>
          <w:lang w:val="sk-SK"/>
        </w:rPr>
        <w:tab/>
      </w:r>
      <w:r w:rsidR="00683DAE" w:rsidRPr="00EA5D85">
        <w:rPr>
          <w:rFonts w:ascii="Times New Roman" w:hAnsi="Times New Roman"/>
          <w:sz w:val="26"/>
          <w:szCs w:val="26"/>
          <w:lang w:val="sk-SK"/>
        </w:rPr>
        <w:t>8</w:t>
      </w:r>
    </w:p>
    <w:p w14:paraId="4C4C30E9"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21FD3097"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093DD173"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r w:rsidRPr="00EA5D85">
        <w:rPr>
          <w:rFonts w:ascii="Times New Roman" w:hAnsi="Times New Roman"/>
          <w:sz w:val="26"/>
          <w:szCs w:val="26"/>
          <w:lang w:val="sk-SK"/>
        </w:rPr>
        <w:t>Poznámky k účtovnej závierke</w:t>
      </w:r>
      <w:r w:rsidRPr="00EA5D85">
        <w:rPr>
          <w:rFonts w:ascii="Times New Roman" w:hAnsi="Times New Roman"/>
          <w:sz w:val="26"/>
          <w:szCs w:val="26"/>
          <w:lang w:val="sk-SK"/>
        </w:rPr>
        <w:tab/>
      </w:r>
      <w:r w:rsidR="00683DAE" w:rsidRPr="00EA5D85">
        <w:rPr>
          <w:rFonts w:ascii="Times New Roman" w:hAnsi="Times New Roman"/>
          <w:sz w:val="26"/>
          <w:szCs w:val="26"/>
          <w:lang w:val="sk-SK"/>
        </w:rPr>
        <w:t>9</w:t>
      </w:r>
    </w:p>
    <w:p w14:paraId="2398CBEC"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37D3D77B"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54FE4CBE"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3AD304AB"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4C66E053"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21B89F94"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42CEB8EC"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0F990C81"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7D817160"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69E758C6"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6B458928"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65ABAC94"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06089D16"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r w:rsidRPr="00EA5D85">
        <w:rPr>
          <w:rFonts w:ascii="Times New Roman" w:hAnsi="Times New Roman"/>
          <w:sz w:val="26"/>
          <w:szCs w:val="26"/>
          <w:lang w:val="sk-SK"/>
        </w:rPr>
        <w:br w:type="page"/>
      </w:r>
    </w:p>
    <w:p w14:paraId="137EF703" w14:textId="77777777" w:rsidR="00D23D21" w:rsidRPr="00EA5D85" w:rsidRDefault="00D23D21" w:rsidP="00D23D21">
      <w:pPr>
        <w:tabs>
          <w:tab w:val="left" w:pos="567"/>
          <w:tab w:val="left" w:pos="1134"/>
          <w:tab w:val="right" w:pos="8222"/>
        </w:tabs>
        <w:rPr>
          <w:rFonts w:ascii="Times New Roman" w:hAnsi="Times New Roman"/>
          <w:sz w:val="26"/>
          <w:szCs w:val="26"/>
          <w:lang w:val="sk-SK"/>
        </w:rPr>
      </w:pPr>
    </w:p>
    <w:p w14:paraId="08D6F367" w14:textId="77777777" w:rsidR="006832DC" w:rsidRPr="00EA5D85" w:rsidRDefault="006832DC" w:rsidP="00203665">
      <w:pPr>
        <w:pStyle w:val="Name"/>
        <w:tabs>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 w:val="left" w:pos="-528"/>
          <w:tab w:val="left" w:pos="993"/>
          <w:tab w:val="right" w:leader="dot" w:pos="9356"/>
        </w:tabs>
        <w:ind w:left="993" w:right="1984" w:hanging="993"/>
        <w:rPr>
          <w:rFonts w:cs="Arial"/>
          <w:caps/>
          <w:spacing w:val="0"/>
          <w:lang w:val="sk-SK"/>
        </w:rPr>
      </w:pPr>
    </w:p>
    <w:p w14:paraId="39446A92" w14:textId="77777777" w:rsidR="00732EBC" w:rsidRPr="00EA5D85" w:rsidRDefault="00732EBC" w:rsidP="00203665">
      <w:pPr>
        <w:pStyle w:val="ABC-paragrahinNotes"/>
        <w:spacing w:after="0"/>
        <w:rPr>
          <w:rFonts w:cs="Arial"/>
          <w:lang w:val="sk-SK"/>
        </w:rPr>
      </w:pPr>
    </w:p>
    <w:p w14:paraId="10B926B4" w14:textId="77777777" w:rsidR="00732EBC" w:rsidRPr="00EA5D85" w:rsidRDefault="00732EBC" w:rsidP="00203665">
      <w:pPr>
        <w:pStyle w:val="ABC-paragrahinNotes"/>
        <w:spacing w:after="0"/>
        <w:rPr>
          <w:rFonts w:cs="Arial"/>
          <w:lang w:val="sk-SK"/>
        </w:rPr>
      </w:pPr>
    </w:p>
    <w:p w14:paraId="2A0E7BB1" w14:textId="77777777" w:rsidR="00732EBC" w:rsidRPr="00EA5D85" w:rsidRDefault="00D23D21" w:rsidP="00D23D21">
      <w:pPr>
        <w:pStyle w:val="Nadpis1"/>
        <w:numPr>
          <w:ilvl w:val="0"/>
          <w:numId w:val="0"/>
        </w:numPr>
        <w:ind w:left="567"/>
        <w:jc w:val="center"/>
        <w:sectPr w:rsidR="00732EBC" w:rsidRPr="00EA5D85" w:rsidSect="00556501">
          <w:headerReference w:type="default" r:id="rId14"/>
          <w:pgSz w:w="11907" w:h="16840" w:code="9"/>
          <w:pgMar w:top="1418" w:right="1418" w:bottom="1134" w:left="1418" w:header="737" w:footer="230" w:gutter="0"/>
          <w:pgNumType w:start="1"/>
          <w:cols w:space="708"/>
          <w:noEndnote/>
          <w:docGrid w:linePitch="245"/>
        </w:sectPr>
      </w:pPr>
      <w:r w:rsidRPr="00EA5D85">
        <w:rPr>
          <w:rFonts w:ascii="Times New Roman" w:hAnsi="Times New Roman"/>
          <w:sz w:val="26"/>
          <w:szCs w:val="26"/>
        </w:rPr>
        <w:t>Správa audítora</w:t>
      </w:r>
    </w:p>
    <w:p w14:paraId="08AC06E7" w14:textId="77777777" w:rsidR="00AC2D70" w:rsidRPr="00EA5D85" w:rsidRDefault="00AC2D70" w:rsidP="00B81C8D">
      <w:pPr>
        <w:pStyle w:val="ABC-paragrahinNotes"/>
        <w:spacing w:after="0"/>
        <w:ind w:left="142"/>
        <w:rPr>
          <w:lang w:val="sk-SK"/>
        </w:rPr>
      </w:pPr>
      <w:bookmarkStart w:id="1" w:name="_Toc414363593"/>
      <w:bookmarkStart w:id="2" w:name="_Toc442612627"/>
    </w:p>
    <w:tbl>
      <w:tblPr>
        <w:tblW w:w="4809" w:type="pct"/>
        <w:tblLayout w:type="fixed"/>
        <w:tblCellMar>
          <w:left w:w="70" w:type="dxa"/>
          <w:right w:w="70" w:type="dxa"/>
        </w:tblCellMar>
        <w:tblLook w:val="0000" w:firstRow="0" w:lastRow="0" w:firstColumn="0" w:lastColumn="0" w:noHBand="0" w:noVBand="0"/>
      </w:tblPr>
      <w:tblGrid>
        <w:gridCol w:w="5173"/>
        <w:gridCol w:w="1134"/>
        <w:gridCol w:w="1134"/>
        <w:gridCol w:w="284"/>
        <w:gridCol w:w="1134"/>
      </w:tblGrid>
      <w:tr w:rsidR="00413CFA" w:rsidRPr="00EA5D85" w14:paraId="7BB731C5" w14:textId="77777777" w:rsidTr="008639D5">
        <w:trPr>
          <w:trHeight w:val="266"/>
        </w:trPr>
        <w:tc>
          <w:tcPr>
            <w:tcW w:w="5173" w:type="dxa"/>
            <w:tcBorders>
              <w:top w:val="nil"/>
              <w:left w:val="nil"/>
              <w:right w:val="nil"/>
            </w:tcBorders>
            <w:shd w:val="clear" w:color="auto" w:fill="auto"/>
            <w:noWrap/>
            <w:vAlign w:val="bottom"/>
          </w:tcPr>
          <w:p w14:paraId="4A9177FA" w14:textId="77777777" w:rsidR="00413CFA" w:rsidRPr="00EA5D85" w:rsidRDefault="00413CFA" w:rsidP="00B81C8D">
            <w:pPr>
              <w:rPr>
                <w:rFonts w:ascii="Times New Roman" w:hAnsi="Times New Roman"/>
                <w:sz w:val="20"/>
                <w:lang w:val="sk-SK" w:eastAsia="sk-SK"/>
              </w:rPr>
            </w:pPr>
          </w:p>
        </w:tc>
        <w:tc>
          <w:tcPr>
            <w:tcW w:w="1134" w:type="dxa"/>
            <w:tcBorders>
              <w:top w:val="nil"/>
              <w:left w:val="nil"/>
              <w:right w:val="nil"/>
            </w:tcBorders>
            <w:shd w:val="clear" w:color="auto" w:fill="auto"/>
            <w:noWrap/>
            <w:vAlign w:val="bottom"/>
          </w:tcPr>
          <w:p w14:paraId="49B4842B" w14:textId="77777777" w:rsidR="00413CFA" w:rsidRPr="00EA5D85" w:rsidRDefault="00413CFA" w:rsidP="00EC12F9">
            <w:pPr>
              <w:jc w:val="center"/>
              <w:rPr>
                <w:rFonts w:ascii="Times New Roman" w:hAnsi="Times New Roman"/>
                <w:sz w:val="20"/>
                <w:lang w:val="sk-SK" w:eastAsia="sk-SK"/>
              </w:rPr>
            </w:pPr>
          </w:p>
        </w:tc>
        <w:tc>
          <w:tcPr>
            <w:tcW w:w="1134" w:type="dxa"/>
            <w:tcBorders>
              <w:top w:val="nil"/>
              <w:left w:val="nil"/>
              <w:right w:val="nil"/>
            </w:tcBorders>
            <w:shd w:val="clear" w:color="auto" w:fill="auto"/>
            <w:noWrap/>
            <w:vAlign w:val="bottom"/>
          </w:tcPr>
          <w:p w14:paraId="2D3F3100" w14:textId="77777777" w:rsidR="00413CFA" w:rsidRPr="00EA5D85" w:rsidRDefault="00413CFA" w:rsidP="00EC12F9">
            <w:pPr>
              <w:jc w:val="center"/>
              <w:rPr>
                <w:rFonts w:ascii="Times New Roman" w:hAnsi="Times New Roman"/>
                <w:b/>
                <w:bCs/>
                <w:sz w:val="20"/>
                <w:lang w:val="sk-SK" w:eastAsia="sk-SK"/>
              </w:rPr>
            </w:pPr>
          </w:p>
        </w:tc>
        <w:tc>
          <w:tcPr>
            <w:tcW w:w="284" w:type="dxa"/>
            <w:tcBorders>
              <w:top w:val="nil"/>
              <w:left w:val="nil"/>
              <w:right w:val="nil"/>
            </w:tcBorders>
            <w:vAlign w:val="bottom"/>
          </w:tcPr>
          <w:p w14:paraId="6C479C7F" w14:textId="77777777" w:rsidR="00413CFA" w:rsidRPr="00EA5D85" w:rsidRDefault="00413CFA" w:rsidP="00EC12F9">
            <w:pPr>
              <w:jc w:val="center"/>
              <w:rPr>
                <w:rFonts w:ascii="Times New Roman" w:hAnsi="Times New Roman"/>
                <w:b/>
                <w:bCs/>
                <w:sz w:val="20"/>
                <w:lang w:val="sk-SK" w:eastAsia="sk-SK"/>
              </w:rPr>
            </w:pPr>
          </w:p>
        </w:tc>
        <w:tc>
          <w:tcPr>
            <w:tcW w:w="1134" w:type="dxa"/>
            <w:tcBorders>
              <w:top w:val="nil"/>
              <w:left w:val="nil"/>
              <w:right w:val="nil"/>
            </w:tcBorders>
            <w:vAlign w:val="bottom"/>
          </w:tcPr>
          <w:p w14:paraId="124BA9A1" w14:textId="77777777" w:rsidR="00413CFA" w:rsidRPr="00EA5D85" w:rsidRDefault="00413CFA" w:rsidP="00EC12F9">
            <w:pPr>
              <w:jc w:val="center"/>
              <w:rPr>
                <w:rFonts w:ascii="Times New Roman" w:hAnsi="Times New Roman"/>
                <w:b/>
                <w:bCs/>
                <w:sz w:val="20"/>
                <w:lang w:val="sk-SK" w:eastAsia="sk-SK"/>
              </w:rPr>
            </w:pPr>
          </w:p>
        </w:tc>
      </w:tr>
      <w:tr w:rsidR="00413CFA" w:rsidRPr="00EA5D85" w14:paraId="70CCE846" w14:textId="77777777" w:rsidTr="008639D5">
        <w:trPr>
          <w:trHeight w:val="266"/>
        </w:trPr>
        <w:tc>
          <w:tcPr>
            <w:tcW w:w="5173" w:type="dxa"/>
            <w:tcBorders>
              <w:top w:val="nil"/>
              <w:left w:val="nil"/>
              <w:right w:val="nil"/>
            </w:tcBorders>
            <w:shd w:val="clear" w:color="auto" w:fill="auto"/>
            <w:noWrap/>
            <w:vAlign w:val="bottom"/>
          </w:tcPr>
          <w:p w14:paraId="3DFD39D1" w14:textId="77777777" w:rsidR="00413CFA" w:rsidRPr="00EA5D85" w:rsidRDefault="00413CFA" w:rsidP="00B81C8D">
            <w:pPr>
              <w:rPr>
                <w:rFonts w:ascii="Times New Roman" w:hAnsi="Times New Roman"/>
                <w:b/>
                <w:sz w:val="20"/>
                <w:lang w:val="sk-SK" w:eastAsia="sk-SK"/>
              </w:rPr>
            </w:pPr>
          </w:p>
        </w:tc>
        <w:tc>
          <w:tcPr>
            <w:tcW w:w="1134" w:type="dxa"/>
            <w:tcBorders>
              <w:top w:val="nil"/>
              <w:left w:val="nil"/>
              <w:right w:val="nil"/>
            </w:tcBorders>
            <w:shd w:val="clear" w:color="auto" w:fill="auto"/>
            <w:noWrap/>
            <w:vAlign w:val="bottom"/>
          </w:tcPr>
          <w:p w14:paraId="369FEC74" w14:textId="77777777" w:rsidR="00413CFA" w:rsidRPr="00EA5D85" w:rsidRDefault="00413CFA" w:rsidP="00413CFA">
            <w:pPr>
              <w:jc w:val="center"/>
              <w:rPr>
                <w:rFonts w:ascii="Times New Roman" w:hAnsi="Times New Roman"/>
                <w:b/>
                <w:bCs/>
                <w:sz w:val="20"/>
                <w:lang w:val="sk-SK" w:eastAsia="sk-SK"/>
              </w:rPr>
            </w:pPr>
          </w:p>
        </w:tc>
        <w:tc>
          <w:tcPr>
            <w:tcW w:w="1134" w:type="dxa"/>
            <w:tcBorders>
              <w:left w:val="nil"/>
              <w:right w:val="nil"/>
            </w:tcBorders>
            <w:shd w:val="clear" w:color="auto" w:fill="auto"/>
            <w:noWrap/>
            <w:vAlign w:val="bottom"/>
          </w:tcPr>
          <w:p w14:paraId="303EFCB4" w14:textId="77777777" w:rsidR="00413CFA" w:rsidRPr="00EA5D85" w:rsidRDefault="00413CFA" w:rsidP="00BB033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2015</w:t>
            </w:r>
          </w:p>
        </w:tc>
        <w:tc>
          <w:tcPr>
            <w:tcW w:w="284" w:type="dxa"/>
            <w:tcBorders>
              <w:left w:val="nil"/>
              <w:right w:val="nil"/>
            </w:tcBorders>
            <w:vAlign w:val="bottom"/>
          </w:tcPr>
          <w:p w14:paraId="7B7141B4" w14:textId="77777777" w:rsidR="00413CFA" w:rsidRPr="00EA5D85" w:rsidRDefault="00413CFA" w:rsidP="00413CFA">
            <w:pPr>
              <w:ind w:left="113" w:right="57"/>
              <w:jc w:val="center"/>
              <w:rPr>
                <w:rFonts w:ascii="Times New Roman" w:hAnsi="Times New Roman"/>
                <w:b/>
                <w:bCs/>
                <w:noProof/>
                <w:sz w:val="20"/>
                <w:lang w:val="sk-SK" w:eastAsia="sk-SK"/>
              </w:rPr>
            </w:pPr>
          </w:p>
        </w:tc>
        <w:tc>
          <w:tcPr>
            <w:tcW w:w="1134" w:type="dxa"/>
            <w:tcBorders>
              <w:left w:val="nil"/>
              <w:right w:val="nil"/>
            </w:tcBorders>
            <w:vAlign w:val="bottom"/>
          </w:tcPr>
          <w:p w14:paraId="42F29F0F" w14:textId="77777777" w:rsidR="00413CFA" w:rsidRPr="00EA5D85" w:rsidRDefault="00413CFA" w:rsidP="00803038">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w:t>
            </w:r>
            <w:r w:rsidR="00803038">
              <w:rPr>
                <w:rFonts w:ascii="Times New Roman" w:hAnsi="Times New Roman"/>
                <w:b/>
                <w:bCs/>
                <w:sz w:val="20"/>
                <w:lang w:val="sk-SK" w:eastAsia="sk-SK"/>
              </w:rPr>
              <w:t>6</w:t>
            </w:r>
          </w:p>
        </w:tc>
      </w:tr>
      <w:tr w:rsidR="00BB0331" w:rsidRPr="00EA5D85" w14:paraId="0AC8C321" w14:textId="77777777" w:rsidTr="008639D5">
        <w:trPr>
          <w:trHeight w:val="266"/>
        </w:trPr>
        <w:tc>
          <w:tcPr>
            <w:tcW w:w="5173" w:type="dxa"/>
            <w:tcBorders>
              <w:top w:val="nil"/>
              <w:left w:val="nil"/>
              <w:right w:val="nil"/>
            </w:tcBorders>
            <w:shd w:val="clear" w:color="auto" w:fill="auto"/>
            <w:noWrap/>
            <w:vAlign w:val="bottom"/>
          </w:tcPr>
          <w:p w14:paraId="7FF7BFDC" w14:textId="77777777" w:rsidR="00BB0331" w:rsidRPr="00EA5D85" w:rsidRDefault="00C318E3" w:rsidP="00B81C8D">
            <w:pPr>
              <w:rPr>
                <w:rFonts w:ascii="Times New Roman" w:hAnsi="Times New Roman"/>
                <w:b/>
                <w:sz w:val="20"/>
                <w:lang w:val="sk-SK" w:eastAsia="sk-SK"/>
              </w:rPr>
            </w:pPr>
            <w:r w:rsidRPr="00EA5D85">
              <w:rPr>
                <w:rFonts w:ascii="Times New Roman" w:hAnsi="Times New Roman"/>
                <w:b/>
                <w:sz w:val="20"/>
                <w:lang w:val="sk-SK" w:eastAsia="sk-SK"/>
              </w:rPr>
              <w:t>Majetok</w:t>
            </w:r>
          </w:p>
        </w:tc>
        <w:tc>
          <w:tcPr>
            <w:tcW w:w="1134" w:type="dxa"/>
            <w:tcBorders>
              <w:top w:val="nil"/>
              <w:left w:val="nil"/>
              <w:right w:val="nil"/>
            </w:tcBorders>
            <w:shd w:val="clear" w:color="auto" w:fill="auto"/>
            <w:noWrap/>
            <w:vAlign w:val="bottom"/>
          </w:tcPr>
          <w:p w14:paraId="5E8853A1" w14:textId="77777777" w:rsidR="00BB0331" w:rsidRPr="00EA5D85" w:rsidRDefault="00C318E3" w:rsidP="00413CFA">
            <w:pPr>
              <w:jc w:val="center"/>
              <w:rPr>
                <w:rFonts w:ascii="Times New Roman" w:hAnsi="Times New Roman"/>
                <w:b/>
                <w:noProof/>
                <w:snapToGrid w:val="0"/>
                <w:sz w:val="20"/>
                <w:lang w:val="sk-SK"/>
              </w:rPr>
            </w:pPr>
            <w:r w:rsidRPr="00EA5D85">
              <w:rPr>
                <w:rFonts w:ascii="Times New Roman" w:hAnsi="Times New Roman"/>
                <w:b/>
                <w:noProof/>
                <w:snapToGrid w:val="0"/>
                <w:sz w:val="20"/>
                <w:lang w:val="sk-SK"/>
              </w:rPr>
              <w:t>Poznámky</w:t>
            </w:r>
          </w:p>
        </w:tc>
        <w:tc>
          <w:tcPr>
            <w:tcW w:w="1134" w:type="dxa"/>
            <w:tcBorders>
              <w:left w:val="nil"/>
              <w:right w:val="nil"/>
            </w:tcBorders>
            <w:shd w:val="clear" w:color="auto" w:fill="auto"/>
            <w:noWrap/>
            <w:vAlign w:val="bottom"/>
          </w:tcPr>
          <w:p w14:paraId="2EFD394E" w14:textId="77777777" w:rsidR="00BB0331" w:rsidRPr="00EA5D85" w:rsidRDefault="00BB0331" w:rsidP="00BB033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284" w:type="dxa"/>
            <w:tcBorders>
              <w:left w:val="nil"/>
              <w:right w:val="nil"/>
            </w:tcBorders>
            <w:vAlign w:val="bottom"/>
          </w:tcPr>
          <w:p w14:paraId="438C3BCE" w14:textId="77777777" w:rsidR="00BB0331" w:rsidRPr="00EA5D85" w:rsidRDefault="00BB0331" w:rsidP="00413CFA">
            <w:pPr>
              <w:ind w:left="113" w:right="57"/>
              <w:jc w:val="center"/>
              <w:rPr>
                <w:rFonts w:ascii="Times New Roman" w:hAnsi="Times New Roman"/>
                <w:b/>
                <w:bCs/>
                <w:noProof/>
                <w:sz w:val="20"/>
                <w:lang w:val="sk-SK" w:eastAsia="sk-SK"/>
              </w:rPr>
            </w:pPr>
          </w:p>
        </w:tc>
        <w:tc>
          <w:tcPr>
            <w:tcW w:w="1134" w:type="dxa"/>
            <w:tcBorders>
              <w:left w:val="nil"/>
              <w:right w:val="nil"/>
            </w:tcBorders>
            <w:vAlign w:val="bottom"/>
          </w:tcPr>
          <w:p w14:paraId="75DF18D6" w14:textId="77777777" w:rsidR="00BB0331" w:rsidRPr="00EA5D85" w:rsidRDefault="00BB0331" w:rsidP="00413CFA">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413CFA" w:rsidRPr="00EA5D85" w14:paraId="5FDD12D2" w14:textId="77777777" w:rsidTr="008639D5">
        <w:trPr>
          <w:trHeight w:val="266"/>
        </w:trPr>
        <w:tc>
          <w:tcPr>
            <w:tcW w:w="5173" w:type="dxa"/>
            <w:tcBorders>
              <w:left w:val="nil"/>
              <w:bottom w:val="nil"/>
              <w:right w:val="nil"/>
            </w:tcBorders>
            <w:shd w:val="clear" w:color="auto" w:fill="auto"/>
            <w:noWrap/>
            <w:vAlign w:val="bottom"/>
          </w:tcPr>
          <w:p w14:paraId="52F2865B" w14:textId="77777777" w:rsidR="00413CFA" w:rsidRPr="00EA5D85" w:rsidRDefault="00413CFA" w:rsidP="00B81C8D">
            <w:pPr>
              <w:rPr>
                <w:rFonts w:ascii="Times New Roman" w:hAnsi="Times New Roman"/>
                <w:sz w:val="20"/>
                <w:lang w:val="sk-SK" w:eastAsia="sk-SK"/>
              </w:rPr>
            </w:pPr>
          </w:p>
        </w:tc>
        <w:tc>
          <w:tcPr>
            <w:tcW w:w="1134" w:type="dxa"/>
            <w:tcBorders>
              <w:left w:val="nil"/>
              <w:bottom w:val="nil"/>
              <w:right w:val="nil"/>
            </w:tcBorders>
            <w:shd w:val="clear" w:color="auto" w:fill="auto"/>
            <w:noWrap/>
            <w:vAlign w:val="bottom"/>
          </w:tcPr>
          <w:p w14:paraId="3D1921D5" w14:textId="77777777" w:rsidR="00413CFA" w:rsidRPr="00EA5D85" w:rsidRDefault="00413CFA" w:rsidP="00413CFA">
            <w:pPr>
              <w:jc w:val="center"/>
              <w:rPr>
                <w:rFonts w:ascii="Times New Roman" w:hAnsi="Times New Roman"/>
                <w:sz w:val="20"/>
                <w:lang w:val="sk-SK" w:eastAsia="sk-SK"/>
              </w:rPr>
            </w:pPr>
          </w:p>
        </w:tc>
        <w:tc>
          <w:tcPr>
            <w:tcW w:w="1134" w:type="dxa"/>
            <w:tcBorders>
              <w:left w:val="nil"/>
              <w:bottom w:val="nil"/>
              <w:right w:val="nil"/>
            </w:tcBorders>
            <w:shd w:val="clear" w:color="auto" w:fill="auto"/>
            <w:noWrap/>
            <w:vAlign w:val="bottom"/>
          </w:tcPr>
          <w:p w14:paraId="0833BAE1" w14:textId="77777777" w:rsidR="00413CFA" w:rsidRPr="00EA5D85" w:rsidRDefault="00413CFA" w:rsidP="00BB0331">
            <w:pPr>
              <w:ind w:left="113" w:right="57"/>
              <w:jc w:val="right"/>
              <w:rPr>
                <w:rFonts w:ascii="Times New Roman" w:hAnsi="Times New Roman"/>
                <w:sz w:val="20"/>
                <w:lang w:val="sk-SK" w:eastAsia="sk-SK"/>
              </w:rPr>
            </w:pPr>
          </w:p>
        </w:tc>
        <w:tc>
          <w:tcPr>
            <w:tcW w:w="284" w:type="dxa"/>
            <w:tcBorders>
              <w:left w:val="nil"/>
              <w:bottom w:val="nil"/>
              <w:right w:val="nil"/>
            </w:tcBorders>
            <w:vAlign w:val="bottom"/>
          </w:tcPr>
          <w:p w14:paraId="4394FCB1" w14:textId="77777777" w:rsidR="00413CFA" w:rsidRPr="00EA5D85" w:rsidRDefault="00413CFA" w:rsidP="00413CFA">
            <w:pPr>
              <w:ind w:left="113" w:right="57"/>
              <w:jc w:val="right"/>
              <w:rPr>
                <w:rFonts w:ascii="Times New Roman" w:hAnsi="Times New Roman"/>
                <w:sz w:val="20"/>
                <w:lang w:val="sk-SK" w:eastAsia="sk-SK"/>
              </w:rPr>
            </w:pPr>
          </w:p>
        </w:tc>
        <w:tc>
          <w:tcPr>
            <w:tcW w:w="1134" w:type="dxa"/>
            <w:tcBorders>
              <w:left w:val="nil"/>
              <w:bottom w:val="nil"/>
              <w:right w:val="nil"/>
            </w:tcBorders>
            <w:vAlign w:val="bottom"/>
          </w:tcPr>
          <w:p w14:paraId="45AED98F" w14:textId="77777777" w:rsidR="00413CFA" w:rsidRPr="00EA5D85" w:rsidRDefault="00413CFA" w:rsidP="00413CFA">
            <w:pPr>
              <w:ind w:left="113" w:right="57"/>
              <w:jc w:val="right"/>
              <w:rPr>
                <w:rFonts w:ascii="Times New Roman" w:hAnsi="Times New Roman"/>
                <w:sz w:val="20"/>
                <w:lang w:val="sk-SK" w:eastAsia="sk-SK"/>
              </w:rPr>
            </w:pPr>
          </w:p>
        </w:tc>
      </w:tr>
      <w:tr w:rsidR="00413CFA" w:rsidRPr="00EA5D85" w14:paraId="19426D31" w14:textId="77777777" w:rsidTr="008639D5">
        <w:trPr>
          <w:trHeight w:val="266"/>
        </w:trPr>
        <w:tc>
          <w:tcPr>
            <w:tcW w:w="5173" w:type="dxa"/>
            <w:tcBorders>
              <w:top w:val="nil"/>
              <w:left w:val="nil"/>
              <w:bottom w:val="nil"/>
              <w:right w:val="nil"/>
            </w:tcBorders>
            <w:shd w:val="clear" w:color="auto" w:fill="auto"/>
            <w:noWrap/>
            <w:vAlign w:val="bottom"/>
          </w:tcPr>
          <w:p w14:paraId="3F27F441" w14:textId="77777777" w:rsidR="00413CFA" w:rsidRPr="00EA5D85" w:rsidRDefault="00BB6A40" w:rsidP="00B81C8D">
            <w:pPr>
              <w:rPr>
                <w:rFonts w:ascii="Times New Roman" w:hAnsi="Times New Roman"/>
                <w:sz w:val="20"/>
                <w:lang w:val="sk-SK" w:eastAsia="sk-SK"/>
              </w:rPr>
            </w:pPr>
            <w:r w:rsidRPr="00EA5D85">
              <w:rPr>
                <w:rFonts w:ascii="Times New Roman" w:hAnsi="Times New Roman"/>
                <w:sz w:val="20"/>
                <w:lang w:val="sk-SK" w:eastAsia="sk-SK"/>
              </w:rPr>
              <w:t>Peňažné prostriedky a ich ekvivalenty</w:t>
            </w:r>
          </w:p>
        </w:tc>
        <w:tc>
          <w:tcPr>
            <w:tcW w:w="1134" w:type="dxa"/>
            <w:tcBorders>
              <w:top w:val="nil"/>
              <w:left w:val="nil"/>
              <w:bottom w:val="nil"/>
              <w:right w:val="nil"/>
            </w:tcBorders>
            <w:shd w:val="clear" w:color="auto" w:fill="auto"/>
            <w:noWrap/>
            <w:vAlign w:val="bottom"/>
          </w:tcPr>
          <w:p w14:paraId="7AD24604" w14:textId="77777777" w:rsidR="00413CFA" w:rsidRPr="00EA5D85" w:rsidRDefault="009429F8" w:rsidP="00413CFA">
            <w:pPr>
              <w:jc w:val="center"/>
              <w:rPr>
                <w:rFonts w:ascii="Times New Roman" w:hAnsi="Times New Roman"/>
                <w:sz w:val="20"/>
                <w:lang w:val="sk-SK" w:eastAsia="sk-SK"/>
              </w:rPr>
            </w:pPr>
            <w:r w:rsidRPr="00EA5D85">
              <w:rPr>
                <w:rFonts w:ascii="Times New Roman" w:hAnsi="Times New Roman"/>
                <w:sz w:val="20"/>
                <w:lang w:val="sk-SK" w:eastAsia="sk-SK"/>
              </w:rPr>
              <w:t>6</w:t>
            </w:r>
          </w:p>
        </w:tc>
        <w:tc>
          <w:tcPr>
            <w:tcW w:w="1134" w:type="dxa"/>
            <w:tcBorders>
              <w:top w:val="nil"/>
              <w:left w:val="nil"/>
              <w:bottom w:val="nil"/>
              <w:right w:val="nil"/>
            </w:tcBorders>
            <w:shd w:val="clear" w:color="auto" w:fill="auto"/>
            <w:noWrap/>
            <w:vAlign w:val="bottom"/>
          </w:tcPr>
          <w:p w14:paraId="6FD4F093" w14:textId="77777777" w:rsidR="00413CFA" w:rsidRPr="00EA5D85" w:rsidRDefault="00413CFA" w:rsidP="00BB0331">
            <w:pPr>
              <w:ind w:left="113" w:right="57"/>
              <w:jc w:val="right"/>
              <w:rPr>
                <w:rFonts w:ascii="Times New Roman" w:hAnsi="Times New Roman"/>
                <w:sz w:val="20"/>
                <w:lang w:val="sk-SK" w:eastAsia="sk-SK"/>
              </w:rPr>
            </w:pPr>
            <w:r w:rsidRPr="00EA5D85">
              <w:rPr>
                <w:rFonts w:ascii="Times New Roman" w:hAnsi="Times New Roman"/>
                <w:sz w:val="20"/>
                <w:lang w:val="sk-SK" w:eastAsia="sk-SK"/>
              </w:rPr>
              <w:t>35 303</w:t>
            </w:r>
          </w:p>
        </w:tc>
        <w:tc>
          <w:tcPr>
            <w:tcW w:w="284" w:type="dxa"/>
            <w:tcBorders>
              <w:top w:val="nil"/>
              <w:left w:val="nil"/>
              <w:bottom w:val="nil"/>
              <w:right w:val="nil"/>
            </w:tcBorders>
            <w:vAlign w:val="bottom"/>
          </w:tcPr>
          <w:p w14:paraId="571E319C" w14:textId="77777777" w:rsidR="00413CFA" w:rsidRPr="00EA5D85" w:rsidRDefault="00413CFA" w:rsidP="00413CFA">
            <w:pPr>
              <w:ind w:left="113" w:right="57"/>
              <w:jc w:val="center"/>
              <w:rPr>
                <w:rFonts w:ascii="Times New Roman" w:hAnsi="Times New Roman"/>
                <w:sz w:val="20"/>
                <w:lang w:val="sk-SK" w:eastAsia="sk-SK"/>
              </w:rPr>
            </w:pPr>
          </w:p>
        </w:tc>
        <w:tc>
          <w:tcPr>
            <w:tcW w:w="1134" w:type="dxa"/>
            <w:tcBorders>
              <w:top w:val="nil"/>
              <w:left w:val="nil"/>
              <w:bottom w:val="nil"/>
              <w:right w:val="nil"/>
            </w:tcBorders>
            <w:vAlign w:val="bottom"/>
          </w:tcPr>
          <w:p w14:paraId="3C621167" w14:textId="77777777" w:rsidR="00413CFA" w:rsidRPr="00EA5D85" w:rsidRDefault="00027BCE" w:rsidP="00413CFA">
            <w:pPr>
              <w:ind w:left="113" w:right="57"/>
              <w:jc w:val="right"/>
              <w:rPr>
                <w:rFonts w:ascii="Times New Roman" w:hAnsi="Times New Roman"/>
                <w:sz w:val="20"/>
                <w:lang w:val="sk-SK" w:eastAsia="sk-SK"/>
              </w:rPr>
            </w:pPr>
            <w:r>
              <w:rPr>
                <w:rFonts w:ascii="Times New Roman" w:hAnsi="Times New Roman"/>
                <w:sz w:val="20"/>
                <w:lang w:val="sk-SK" w:eastAsia="sk-SK"/>
              </w:rPr>
              <w:t>23 844</w:t>
            </w:r>
          </w:p>
        </w:tc>
      </w:tr>
      <w:tr w:rsidR="00413CFA" w:rsidRPr="00EA5D85" w14:paraId="7EE16213" w14:textId="77777777" w:rsidTr="008639D5">
        <w:trPr>
          <w:trHeight w:val="266"/>
        </w:trPr>
        <w:tc>
          <w:tcPr>
            <w:tcW w:w="5173" w:type="dxa"/>
            <w:tcBorders>
              <w:top w:val="nil"/>
              <w:left w:val="nil"/>
              <w:bottom w:val="nil"/>
              <w:right w:val="nil"/>
            </w:tcBorders>
            <w:shd w:val="clear" w:color="auto" w:fill="auto"/>
            <w:noWrap/>
            <w:vAlign w:val="bottom"/>
          </w:tcPr>
          <w:p w14:paraId="2463C34D" w14:textId="77777777" w:rsidR="00413CFA" w:rsidRPr="00EA5D85" w:rsidRDefault="009429F8" w:rsidP="00B81C8D">
            <w:pPr>
              <w:rPr>
                <w:rFonts w:ascii="Times New Roman" w:hAnsi="Times New Roman"/>
                <w:sz w:val="20"/>
                <w:lang w:val="sk-SK" w:eastAsia="sk-SK"/>
              </w:rPr>
            </w:pPr>
            <w:r w:rsidRPr="00EA5D85">
              <w:rPr>
                <w:rFonts w:ascii="Times New Roman" w:hAnsi="Times New Roman"/>
                <w:sz w:val="20"/>
                <w:lang w:val="sk-SK" w:eastAsia="sk-SK"/>
              </w:rPr>
              <w:t>H</w:t>
            </w:r>
            <w:r w:rsidR="00413CFA" w:rsidRPr="00EA5D85">
              <w:rPr>
                <w:rFonts w:ascii="Times New Roman" w:hAnsi="Times New Roman"/>
                <w:sz w:val="20"/>
                <w:lang w:val="sk-SK" w:eastAsia="sk-SK"/>
              </w:rPr>
              <w:t>motný majetok</w:t>
            </w:r>
          </w:p>
        </w:tc>
        <w:tc>
          <w:tcPr>
            <w:tcW w:w="1134" w:type="dxa"/>
            <w:tcBorders>
              <w:top w:val="nil"/>
              <w:left w:val="nil"/>
              <w:bottom w:val="nil"/>
              <w:right w:val="nil"/>
            </w:tcBorders>
            <w:shd w:val="clear" w:color="auto" w:fill="auto"/>
            <w:noWrap/>
            <w:vAlign w:val="bottom"/>
          </w:tcPr>
          <w:p w14:paraId="224813ED" w14:textId="77777777" w:rsidR="00413CFA" w:rsidRPr="00EA5D85" w:rsidRDefault="009429F8" w:rsidP="00413CFA">
            <w:pPr>
              <w:jc w:val="center"/>
              <w:rPr>
                <w:rFonts w:ascii="Times New Roman" w:hAnsi="Times New Roman"/>
                <w:sz w:val="20"/>
                <w:lang w:val="sk-SK" w:eastAsia="sk-SK"/>
              </w:rPr>
            </w:pPr>
            <w:r w:rsidRPr="00EA5D85">
              <w:rPr>
                <w:rFonts w:ascii="Times New Roman" w:hAnsi="Times New Roman"/>
                <w:sz w:val="20"/>
                <w:lang w:val="sk-SK" w:eastAsia="sk-SK"/>
              </w:rPr>
              <w:t>7</w:t>
            </w:r>
          </w:p>
        </w:tc>
        <w:tc>
          <w:tcPr>
            <w:tcW w:w="1134" w:type="dxa"/>
            <w:tcBorders>
              <w:top w:val="nil"/>
              <w:left w:val="nil"/>
              <w:bottom w:val="nil"/>
              <w:right w:val="nil"/>
            </w:tcBorders>
            <w:shd w:val="clear" w:color="auto" w:fill="auto"/>
            <w:noWrap/>
            <w:vAlign w:val="bottom"/>
          </w:tcPr>
          <w:p w14:paraId="4231325B" w14:textId="77777777" w:rsidR="00413CFA" w:rsidRPr="00EA5D85" w:rsidRDefault="00413CFA" w:rsidP="00BB0331">
            <w:pPr>
              <w:ind w:left="113" w:right="57"/>
              <w:jc w:val="right"/>
              <w:rPr>
                <w:rFonts w:ascii="Times New Roman" w:hAnsi="Times New Roman"/>
                <w:sz w:val="20"/>
                <w:lang w:val="sk-SK" w:eastAsia="sk-SK"/>
              </w:rPr>
            </w:pPr>
            <w:r w:rsidRPr="00EA5D85">
              <w:rPr>
                <w:rFonts w:ascii="Times New Roman" w:hAnsi="Times New Roman"/>
                <w:sz w:val="20"/>
                <w:lang w:val="sk-SK" w:eastAsia="sk-SK"/>
              </w:rPr>
              <w:t>24</w:t>
            </w:r>
          </w:p>
        </w:tc>
        <w:tc>
          <w:tcPr>
            <w:tcW w:w="284" w:type="dxa"/>
            <w:tcBorders>
              <w:top w:val="nil"/>
              <w:left w:val="nil"/>
              <w:bottom w:val="nil"/>
              <w:right w:val="nil"/>
            </w:tcBorders>
            <w:vAlign w:val="bottom"/>
          </w:tcPr>
          <w:p w14:paraId="74659CEE" w14:textId="77777777" w:rsidR="00413CFA" w:rsidRPr="00EA5D85" w:rsidRDefault="00413CFA" w:rsidP="00413CFA">
            <w:pPr>
              <w:ind w:left="113" w:right="57"/>
              <w:jc w:val="center"/>
              <w:rPr>
                <w:rFonts w:ascii="Times New Roman" w:hAnsi="Times New Roman"/>
                <w:sz w:val="20"/>
                <w:lang w:val="sk-SK" w:eastAsia="sk-SK"/>
              </w:rPr>
            </w:pPr>
          </w:p>
        </w:tc>
        <w:tc>
          <w:tcPr>
            <w:tcW w:w="1134" w:type="dxa"/>
            <w:tcBorders>
              <w:top w:val="nil"/>
              <w:left w:val="nil"/>
              <w:bottom w:val="nil"/>
              <w:right w:val="nil"/>
            </w:tcBorders>
            <w:vAlign w:val="bottom"/>
          </w:tcPr>
          <w:p w14:paraId="7942486C" w14:textId="77777777" w:rsidR="00413CFA" w:rsidRPr="00EA5D85" w:rsidRDefault="00027BCE" w:rsidP="00413CFA">
            <w:pPr>
              <w:ind w:left="113" w:right="57"/>
              <w:jc w:val="right"/>
              <w:rPr>
                <w:rFonts w:ascii="Times New Roman" w:hAnsi="Times New Roman"/>
                <w:sz w:val="20"/>
                <w:lang w:val="sk-SK" w:eastAsia="sk-SK"/>
              </w:rPr>
            </w:pPr>
            <w:r>
              <w:rPr>
                <w:rFonts w:ascii="Times New Roman" w:hAnsi="Times New Roman"/>
                <w:sz w:val="20"/>
                <w:lang w:val="sk-SK" w:eastAsia="sk-SK"/>
              </w:rPr>
              <w:t>15</w:t>
            </w:r>
          </w:p>
        </w:tc>
      </w:tr>
      <w:tr w:rsidR="009429F8" w:rsidRPr="00EA5D85" w14:paraId="689C2243" w14:textId="77777777" w:rsidTr="008639D5">
        <w:trPr>
          <w:trHeight w:val="266"/>
        </w:trPr>
        <w:tc>
          <w:tcPr>
            <w:tcW w:w="5173" w:type="dxa"/>
            <w:tcBorders>
              <w:top w:val="nil"/>
              <w:left w:val="nil"/>
              <w:bottom w:val="nil"/>
              <w:right w:val="nil"/>
            </w:tcBorders>
            <w:shd w:val="clear" w:color="auto" w:fill="auto"/>
            <w:noWrap/>
            <w:vAlign w:val="bottom"/>
          </w:tcPr>
          <w:p w14:paraId="277C6312" w14:textId="77777777" w:rsidR="009429F8" w:rsidRPr="00EA5D85" w:rsidRDefault="009429F8" w:rsidP="00B81C8D">
            <w:pPr>
              <w:rPr>
                <w:rFonts w:ascii="Times New Roman" w:hAnsi="Times New Roman"/>
                <w:sz w:val="20"/>
                <w:lang w:val="sk-SK" w:eastAsia="sk-SK"/>
              </w:rPr>
            </w:pPr>
            <w:r w:rsidRPr="00EA5D85">
              <w:rPr>
                <w:rFonts w:ascii="Times New Roman" w:hAnsi="Times New Roman"/>
                <w:sz w:val="20"/>
                <w:lang w:val="sk-SK" w:eastAsia="sk-SK"/>
              </w:rPr>
              <w:t>Odložená daňová pohľadávka</w:t>
            </w:r>
          </w:p>
        </w:tc>
        <w:tc>
          <w:tcPr>
            <w:tcW w:w="1134" w:type="dxa"/>
            <w:tcBorders>
              <w:top w:val="nil"/>
              <w:left w:val="nil"/>
              <w:bottom w:val="nil"/>
              <w:right w:val="nil"/>
            </w:tcBorders>
            <w:shd w:val="clear" w:color="auto" w:fill="auto"/>
            <w:noWrap/>
            <w:vAlign w:val="bottom"/>
          </w:tcPr>
          <w:p w14:paraId="69F1803B" w14:textId="77777777" w:rsidR="009429F8" w:rsidRPr="00EA5D85" w:rsidRDefault="009429F8" w:rsidP="009429F8">
            <w:pPr>
              <w:jc w:val="center"/>
              <w:rPr>
                <w:rFonts w:ascii="Times New Roman" w:hAnsi="Times New Roman"/>
                <w:sz w:val="20"/>
                <w:lang w:val="sk-SK" w:eastAsia="sk-SK"/>
              </w:rPr>
            </w:pPr>
            <w:r w:rsidRPr="00EA5D85">
              <w:rPr>
                <w:rFonts w:ascii="Times New Roman" w:hAnsi="Times New Roman"/>
                <w:sz w:val="20"/>
                <w:lang w:val="sk-SK" w:eastAsia="sk-SK"/>
              </w:rPr>
              <w:t>8</w:t>
            </w:r>
          </w:p>
        </w:tc>
        <w:tc>
          <w:tcPr>
            <w:tcW w:w="1134" w:type="dxa"/>
            <w:tcBorders>
              <w:top w:val="nil"/>
              <w:left w:val="nil"/>
              <w:bottom w:val="nil"/>
              <w:right w:val="nil"/>
            </w:tcBorders>
            <w:shd w:val="clear" w:color="auto" w:fill="auto"/>
            <w:noWrap/>
            <w:vAlign w:val="bottom"/>
          </w:tcPr>
          <w:p w14:paraId="70D13757" w14:textId="77777777" w:rsidR="009429F8" w:rsidRPr="00EA5D85" w:rsidRDefault="009429F8" w:rsidP="009429F8">
            <w:pPr>
              <w:ind w:left="113" w:right="57"/>
              <w:jc w:val="right"/>
              <w:rPr>
                <w:rFonts w:ascii="Times New Roman" w:hAnsi="Times New Roman"/>
                <w:sz w:val="20"/>
                <w:lang w:val="sk-SK" w:eastAsia="sk-SK"/>
              </w:rPr>
            </w:pPr>
            <w:r w:rsidRPr="00EA5D85">
              <w:rPr>
                <w:rFonts w:ascii="Times New Roman" w:hAnsi="Times New Roman"/>
                <w:sz w:val="20"/>
                <w:lang w:val="sk-SK" w:eastAsia="sk-SK"/>
              </w:rPr>
              <w:t>350</w:t>
            </w:r>
          </w:p>
        </w:tc>
        <w:tc>
          <w:tcPr>
            <w:tcW w:w="284" w:type="dxa"/>
            <w:tcBorders>
              <w:top w:val="nil"/>
              <w:left w:val="nil"/>
              <w:bottom w:val="nil"/>
              <w:right w:val="nil"/>
            </w:tcBorders>
            <w:vAlign w:val="bottom"/>
          </w:tcPr>
          <w:p w14:paraId="2544F1A1" w14:textId="77777777" w:rsidR="009429F8" w:rsidRPr="00EA5D85" w:rsidRDefault="009429F8" w:rsidP="009429F8">
            <w:pPr>
              <w:ind w:left="113" w:right="57"/>
              <w:jc w:val="center"/>
              <w:rPr>
                <w:rFonts w:ascii="Times New Roman" w:hAnsi="Times New Roman"/>
                <w:sz w:val="20"/>
                <w:lang w:val="sk-SK" w:eastAsia="sk-SK"/>
              </w:rPr>
            </w:pPr>
          </w:p>
        </w:tc>
        <w:tc>
          <w:tcPr>
            <w:tcW w:w="1134" w:type="dxa"/>
            <w:tcBorders>
              <w:top w:val="nil"/>
              <w:left w:val="nil"/>
              <w:bottom w:val="nil"/>
              <w:right w:val="nil"/>
            </w:tcBorders>
            <w:vAlign w:val="bottom"/>
          </w:tcPr>
          <w:p w14:paraId="60F66C0D" w14:textId="77777777" w:rsidR="009429F8" w:rsidRPr="00EA5D85" w:rsidRDefault="00027BCE" w:rsidP="009429F8">
            <w:pPr>
              <w:ind w:left="113" w:right="57"/>
              <w:jc w:val="right"/>
              <w:rPr>
                <w:rFonts w:ascii="Times New Roman" w:hAnsi="Times New Roman"/>
                <w:sz w:val="20"/>
                <w:lang w:val="sk-SK" w:eastAsia="sk-SK"/>
              </w:rPr>
            </w:pPr>
            <w:r>
              <w:rPr>
                <w:rFonts w:ascii="Times New Roman" w:hAnsi="Times New Roman"/>
                <w:sz w:val="20"/>
                <w:lang w:val="sk-SK" w:eastAsia="sk-SK"/>
              </w:rPr>
              <w:t>236</w:t>
            </w:r>
          </w:p>
        </w:tc>
      </w:tr>
      <w:tr w:rsidR="009429F8" w:rsidRPr="00EA5D85" w14:paraId="45A26A48" w14:textId="77777777" w:rsidTr="008639D5">
        <w:trPr>
          <w:trHeight w:val="266"/>
        </w:trPr>
        <w:tc>
          <w:tcPr>
            <w:tcW w:w="5173" w:type="dxa"/>
            <w:tcBorders>
              <w:top w:val="nil"/>
              <w:left w:val="nil"/>
              <w:right w:val="nil"/>
            </w:tcBorders>
            <w:shd w:val="clear" w:color="auto" w:fill="auto"/>
            <w:noWrap/>
            <w:vAlign w:val="bottom"/>
          </w:tcPr>
          <w:p w14:paraId="48DB41A0" w14:textId="77777777" w:rsidR="009429F8" w:rsidRPr="00EA5D85" w:rsidRDefault="00E37E53" w:rsidP="00B81C8D">
            <w:pPr>
              <w:rPr>
                <w:rFonts w:ascii="Times New Roman" w:hAnsi="Times New Roman"/>
                <w:bCs/>
                <w:sz w:val="20"/>
                <w:lang w:val="sk-SK" w:eastAsia="sk-SK"/>
              </w:rPr>
            </w:pPr>
            <w:r w:rsidRPr="00EA5D85">
              <w:rPr>
                <w:rFonts w:ascii="Times New Roman" w:hAnsi="Times New Roman"/>
                <w:bCs/>
                <w:sz w:val="20"/>
                <w:lang w:val="sk-SK" w:eastAsia="sk-SK"/>
              </w:rPr>
              <w:t xml:space="preserve">Ostatný </w:t>
            </w:r>
            <w:r w:rsidR="009429F8" w:rsidRPr="00EA5D85">
              <w:rPr>
                <w:rFonts w:ascii="Times New Roman" w:hAnsi="Times New Roman"/>
                <w:bCs/>
                <w:sz w:val="20"/>
                <w:lang w:val="sk-SK" w:eastAsia="sk-SK"/>
              </w:rPr>
              <w:t>majetok</w:t>
            </w:r>
          </w:p>
        </w:tc>
        <w:tc>
          <w:tcPr>
            <w:tcW w:w="1134" w:type="dxa"/>
            <w:tcBorders>
              <w:top w:val="nil"/>
              <w:left w:val="nil"/>
              <w:right w:val="nil"/>
            </w:tcBorders>
            <w:shd w:val="clear" w:color="auto" w:fill="auto"/>
            <w:noWrap/>
            <w:vAlign w:val="bottom"/>
          </w:tcPr>
          <w:p w14:paraId="1E717670" w14:textId="77777777" w:rsidR="009429F8" w:rsidRPr="00EA5D85" w:rsidRDefault="009429F8" w:rsidP="009429F8">
            <w:pPr>
              <w:jc w:val="center"/>
              <w:rPr>
                <w:rFonts w:ascii="Times New Roman" w:hAnsi="Times New Roman"/>
                <w:sz w:val="20"/>
                <w:lang w:val="sk-SK" w:eastAsia="sk-SK"/>
              </w:rPr>
            </w:pPr>
            <w:r w:rsidRPr="00EA5D85">
              <w:rPr>
                <w:rFonts w:ascii="Times New Roman" w:hAnsi="Times New Roman"/>
                <w:sz w:val="20"/>
                <w:lang w:val="sk-SK" w:eastAsia="sk-SK"/>
              </w:rPr>
              <w:t>9</w:t>
            </w:r>
          </w:p>
        </w:tc>
        <w:tc>
          <w:tcPr>
            <w:tcW w:w="1134" w:type="dxa"/>
            <w:tcBorders>
              <w:top w:val="nil"/>
              <w:left w:val="nil"/>
              <w:right w:val="nil"/>
            </w:tcBorders>
            <w:shd w:val="clear" w:color="auto" w:fill="auto"/>
            <w:noWrap/>
            <w:vAlign w:val="bottom"/>
          </w:tcPr>
          <w:p w14:paraId="01D95BF7" w14:textId="77777777" w:rsidR="009429F8" w:rsidRPr="00EA5D85" w:rsidRDefault="009429F8" w:rsidP="000402E7">
            <w:pPr>
              <w:pStyle w:val="lines"/>
              <w:rPr>
                <w:lang w:eastAsia="sk-SK"/>
              </w:rPr>
            </w:pPr>
            <w:r w:rsidRPr="00EA5D85">
              <w:rPr>
                <w:lang w:eastAsia="sk-SK"/>
              </w:rPr>
              <w:t>332</w:t>
            </w:r>
          </w:p>
        </w:tc>
        <w:tc>
          <w:tcPr>
            <w:tcW w:w="284" w:type="dxa"/>
            <w:tcBorders>
              <w:top w:val="nil"/>
              <w:left w:val="nil"/>
              <w:right w:val="nil"/>
            </w:tcBorders>
            <w:vAlign w:val="bottom"/>
          </w:tcPr>
          <w:p w14:paraId="0AA9CBD4" w14:textId="77777777" w:rsidR="009429F8" w:rsidRPr="00EA5D85" w:rsidRDefault="009429F8" w:rsidP="000402E7">
            <w:pPr>
              <w:pStyle w:val="lines"/>
              <w:rPr>
                <w:lang w:eastAsia="sk-SK"/>
              </w:rPr>
            </w:pPr>
          </w:p>
        </w:tc>
        <w:tc>
          <w:tcPr>
            <w:tcW w:w="1134" w:type="dxa"/>
            <w:tcBorders>
              <w:top w:val="nil"/>
              <w:left w:val="nil"/>
              <w:right w:val="nil"/>
            </w:tcBorders>
            <w:vAlign w:val="bottom"/>
          </w:tcPr>
          <w:p w14:paraId="2EFD473B" w14:textId="77777777" w:rsidR="009429F8" w:rsidRPr="00EA5D85" w:rsidRDefault="00027BCE" w:rsidP="000402E7">
            <w:pPr>
              <w:pStyle w:val="lines"/>
              <w:rPr>
                <w:lang w:eastAsia="sk-SK"/>
              </w:rPr>
            </w:pPr>
            <w:r>
              <w:rPr>
                <w:lang w:eastAsia="sk-SK"/>
              </w:rPr>
              <w:t>15</w:t>
            </w:r>
          </w:p>
        </w:tc>
      </w:tr>
      <w:tr w:rsidR="009429F8" w:rsidRPr="00EA5D85" w14:paraId="0E025E59" w14:textId="77777777" w:rsidTr="008639D5">
        <w:trPr>
          <w:trHeight w:val="266"/>
        </w:trPr>
        <w:tc>
          <w:tcPr>
            <w:tcW w:w="5173" w:type="dxa"/>
            <w:tcBorders>
              <w:left w:val="nil"/>
              <w:right w:val="nil"/>
            </w:tcBorders>
            <w:shd w:val="clear" w:color="auto" w:fill="auto"/>
            <w:noWrap/>
            <w:vAlign w:val="bottom"/>
          </w:tcPr>
          <w:p w14:paraId="02D41E2B" w14:textId="77777777" w:rsidR="009429F8" w:rsidRPr="00EA5D85" w:rsidRDefault="009429F8" w:rsidP="00B81C8D">
            <w:pPr>
              <w:rPr>
                <w:rFonts w:ascii="Times New Roman" w:hAnsi="Times New Roman"/>
                <w:b/>
                <w:bCs/>
                <w:sz w:val="20"/>
                <w:lang w:val="sk-SK" w:eastAsia="sk-SK"/>
              </w:rPr>
            </w:pPr>
          </w:p>
        </w:tc>
        <w:tc>
          <w:tcPr>
            <w:tcW w:w="1134" w:type="dxa"/>
            <w:tcBorders>
              <w:left w:val="nil"/>
              <w:right w:val="nil"/>
            </w:tcBorders>
            <w:shd w:val="clear" w:color="auto" w:fill="auto"/>
            <w:noWrap/>
            <w:vAlign w:val="bottom"/>
          </w:tcPr>
          <w:p w14:paraId="1E9616DD" w14:textId="77777777" w:rsidR="009429F8" w:rsidRPr="00EA5D85" w:rsidRDefault="009429F8" w:rsidP="009429F8">
            <w:pPr>
              <w:jc w:val="center"/>
              <w:rPr>
                <w:rFonts w:ascii="Times New Roman" w:hAnsi="Times New Roman"/>
                <w:sz w:val="20"/>
                <w:lang w:val="sk-SK" w:eastAsia="sk-SK"/>
              </w:rPr>
            </w:pPr>
          </w:p>
        </w:tc>
        <w:tc>
          <w:tcPr>
            <w:tcW w:w="1134" w:type="dxa"/>
            <w:tcBorders>
              <w:top w:val="single" w:sz="6" w:space="0" w:color="auto"/>
              <w:left w:val="nil"/>
              <w:bottom w:val="double" w:sz="6" w:space="0" w:color="auto"/>
              <w:right w:val="nil"/>
            </w:tcBorders>
            <w:shd w:val="clear" w:color="auto" w:fill="auto"/>
            <w:noWrap/>
            <w:vAlign w:val="bottom"/>
          </w:tcPr>
          <w:p w14:paraId="7EF7DB73" w14:textId="77777777" w:rsidR="009429F8" w:rsidRPr="00EA5D85" w:rsidRDefault="009429F8" w:rsidP="000402E7">
            <w:pPr>
              <w:pStyle w:val="lines"/>
              <w:rPr>
                <w:lang w:eastAsia="sk-SK"/>
              </w:rPr>
            </w:pPr>
            <w:r w:rsidRPr="00EA5D85">
              <w:rPr>
                <w:lang w:eastAsia="sk-SK"/>
              </w:rPr>
              <w:t>36 009</w:t>
            </w:r>
          </w:p>
        </w:tc>
        <w:tc>
          <w:tcPr>
            <w:tcW w:w="284" w:type="dxa"/>
            <w:tcBorders>
              <w:left w:val="nil"/>
              <w:right w:val="nil"/>
            </w:tcBorders>
            <w:vAlign w:val="bottom"/>
          </w:tcPr>
          <w:p w14:paraId="05AAC058" w14:textId="77777777" w:rsidR="009429F8" w:rsidRPr="00EA5D85" w:rsidRDefault="009429F8" w:rsidP="000402E7">
            <w:pPr>
              <w:pStyle w:val="lines"/>
              <w:rPr>
                <w:lang w:eastAsia="sk-SK"/>
              </w:rPr>
            </w:pPr>
          </w:p>
        </w:tc>
        <w:tc>
          <w:tcPr>
            <w:tcW w:w="1134" w:type="dxa"/>
            <w:tcBorders>
              <w:top w:val="single" w:sz="6" w:space="0" w:color="auto"/>
              <w:left w:val="nil"/>
              <w:bottom w:val="double" w:sz="6" w:space="0" w:color="auto"/>
              <w:right w:val="nil"/>
            </w:tcBorders>
            <w:vAlign w:val="bottom"/>
          </w:tcPr>
          <w:p w14:paraId="02A1A34C" w14:textId="77777777" w:rsidR="009429F8" w:rsidRPr="00EA5D85" w:rsidRDefault="00027BCE" w:rsidP="000402E7">
            <w:pPr>
              <w:pStyle w:val="lines"/>
              <w:rPr>
                <w:lang w:eastAsia="sk-SK"/>
              </w:rPr>
            </w:pPr>
            <w:r>
              <w:rPr>
                <w:lang w:eastAsia="sk-SK"/>
              </w:rPr>
              <w:t>24 110</w:t>
            </w:r>
            <w:r w:rsidR="009429F8" w:rsidRPr="00EA5D85">
              <w:rPr>
                <w:lang w:eastAsia="sk-SK"/>
              </w:rPr>
              <w:t xml:space="preserve">                          </w:t>
            </w:r>
          </w:p>
        </w:tc>
      </w:tr>
      <w:tr w:rsidR="009429F8" w:rsidRPr="00EA5D85" w14:paraId="4A65B031" w14:textId="77777777" w:rsidTr="008639D5">
        <w:trPr>
          <w:trHeight w:val="266"/>
        </w:trPr>
        <w:tc>
          <w:tcPr>
            <w:tcW w:w="5173" w:type="dxa"/>
            <w:tcBorders>
              <w:left w:val="nil"/>
              <w:bottom w:val="nil"/>
              <w:right w:val="nil"/>
            </w:tcBorders>
            <w:shd w:val="clear" w:color="auto" w:fill="auto"/>
            <w:noWrap/>
            <w:vAlign w:val="bottom"/>
          </w:tcPr>
          <w:p w14:paraId="0BEA379B" w14:textId="77777777" w:rsidR="009429F8" w:rsidRPr="00EA5D85" w:rsidRDefault="009429F8" w:rsidP="00B81C8D">
            <w:pPr>
              <w:rPr>
                <w:rFonts w:ascii="Times New Roman" w:hAnsi="Times New Roman"/>
                <w:b/>
                <w:bCs/>
                <w:sz w:val="20"/>
                <w:lang w:val="sk-SK" w:eastAsia="sk-SK"/>
              </w:rPr>
            </w:pPr>
          </w:p>
        </w:tc>
        <w:tc>
          <w:tcPr>
            <w:tcW w:w="1134" w:type="dxa"/>
            <w:tcBorders>
              <w:left w:val="nil"/>
              <w:bottom w:val="nil"/>
              <w:right w:val="nil"/>
            </w:tcBorders>
            <w:shd w:val="clear" w:color="auto" w:fill="auto"/>
            <w:noWrap/>
            <w:vAlign w:val="bottom"/>
          </w:tcPr>
          <w:p w14:paraId="3363F36D" w14:textId="77777777" w:rsidR="009429F8" w:rsidRPr="00EA5D85" w:rsidRDefault="009429F8" w:rsidP="009429F8">
            <w:pPr>
              <w:jc w:val="center"/>
              <w:rPr>
                <w:rFonts w:ascii="Times New Roman" w:hAnsi="Times New Roman"/>
                <w:sz w:val="20"/>
                <w:lang w:val="sk-SK" w:eastAsia="sk-SK"/>
              </w:rPr>
            </w:pPr>
          </w:p>
        </w:tc>
        <w:tc>
          <w:tcPr>
            <w:tcW w:w="1134" w:type="dxa"/>
            <w:tcBorders>
              <w:top w:val="double" w:sz="6" w:space="0" w:color="auto"/>
              <w:left w:val="nil"/>
              <w:right w:val="nil"/>
            </w:tcBorders>
            <w:shd w:val="clear" w:color="auto" w:fill="auto"/>
            <w:noWrap/>
            <w:vAlign w:val="bottom"/>
          </w:tcPr>
          <w:p w14:paraId="1C7E6654" w14:textId="77777777" w:rsidR="009429F8" w:rsidRPr="00EA5D85" w:rsidRDefault="009429F8" w:rsidP="009429F8">
            <w:pPr>
              <w:ind w:left="113" w:right="57"/>
              <w:jc w:val="right"/>
              <w:rPr>
                <w:rFonts w:ascii="Times New Roman" w:hAnsi="Times New Roman"/>
                <w:sz w:val="20"/>
                <w:lang w:val="sk-SK" w:eastAsia="sk-SK"/>
              </w:rPr>
            </w:pPr>
          </w:p>
        </w:tc>
        <w:tc>
          <w:tcPr>
            <w:tcW w:w="284" w:type="dxa"/>
            <w:tcBorders>
              <w:left w:val="nil"/>
              <w:right w:val="nil"/>
            </w:tcBorders>
            <w:vAlign w:val="bottom"/>
          </w:tcPr>
          <w:p w14:paraId="3828742A" w14:textId="77777777" w:rsidR="009429F8" w:rsidRPr="00EA5D85" w:rsidRDefault="009429F8" w:rsidP="009429F8">
            <w:pPr>
              <w:ind w:left="113" w:right="57"/>
              <w:jc w:val="right"/>
              <w:rPr>
                <w:rFonts w:ascii="Times New Roman" w:hAnsi="Times New Roman"/>
                <w:sz w:val="20"/>
                <w:lang w:val="sk-SK" w:eastAsia="sk-SK"/>
              </w:rPr>
            </w:pPr>
          </w:p>
        </w:tc>
        <w:tc>
          <w:tcPr>
            <w:tcW w:w="1134" w:type="dxa"/>
            <w:tcBorders>
              <w:top w:val="double" w:sz="6" w:space="0" w:color="auto"/>
              <w:left w:val="nil"/>
              <w:right w:val="nil"/>
            </w:tcBorders>
            <w:vAlign w:val="bottom"/>
          </w:tcPr>
          <w:p w14:paraId="02FD4C53" w14:textId="77777777" w:rsidR="009429F8" w:rsidRPr="00EA5D85" w:rsidRDefault="009429F8" w:rsidP="009429F8">
            <w:pPr>
              <w:ind w:left="113" w:right="57"/>
              <w:jc w:val="right"/>
              <w:rPr>
                <w:rFonts w:ascii="Times New Roman" w:hAnsi="Times New Roman"/>
                <w:sz w:val="20"/>
                <w:lang w:val="sk-SK" w:eastAsia="sk-SK"/>
              </w:rPr>
            </w:pPr>
          </w:p>
        </w:tc>
      </w:tr>
      <w:tr w:rsidR="009429F8" w:rsidRPr="00EA5D85" w14:paraId="5E4A356E" w14:textId="77777777" w:rsidTr="008639D5">
        <w:trPr>
          <w:trHeight w:val="266"/>
        </w:trPr>
        <w:tc>
          <w:tcPr>
            <w:tcW w:w="5173" w:type="dxa"/>
            <w:tcBorders>
              <w:top w:val="nil"/>
              <w:left w:val="nil"/>
              <w:bottom w:val="nil"/>
              <w:right w:val="nil"/>
            </w:tcBorders>
            <w:shd w:val="clear" w:color="auto" w:fill="auto"/>
            <w:noWrap/>
            <w:vAlign w:val="bottom"/>
          </w:tcPr>
          <w:p w14:paraId="3A252FCE" w14:textId="77777777" w:rsidR="009429F8" w:rsidRPr="00EA5D85" w:rsidRDefault="009429F8" w:rsidP="00B81C8D">
            <w:pPr>
              <w:rPr>
                <w:rFonts w:ascii="Times New Roman" w:hAnsi="Times New Roman"/>
                <w:b/>
                <w:bCs/>
                <w:sz w:val="20"/>
                <w:lang w:val="sk-SK" w:eastAsia="sk-SK"/>
              </w:rPr>
            </w:pPr>
            <w:r w:rsidRPr="00EA5D85">
              <w:rPr>
                <w:rFonts w:ascii="Times New Roman" w:hAnsi="Times New Roman"/>
                <w:b/>
                <w:bCs/>
                <w:sz w:val="20"/>
                <w:lang w:val="sk-SK" w:eastAsia="sk-SK"/>
              </w:rPr>
              <w:t>Záväzky</w:t>
            </w:r>
          </w:p>
        </w:tc>
        <w:tc>
          <w:tcPr>
            <w:tcW w:w="1134" w:type="dxa"/>
            <w:tcBorders>
              <w:left w:val="nil"/>
              <w:bottom w:val="nil"/>
              <w:right w:val="nil"/>
            </w:tcBorders>
            <w:shd w:val="clear" w:color="auto" w:fill="auto"/>
            <w:noWrap/>
            <w:vAlign w:val="bottom"/>
          </w:tcPr>
          <w:p w14:paraId="3FA7C0D0" w14:textId="77777777" w:rsidR="009429F8" w:rsidRPr="00EA5D85" w:rsidRDefault="009429F8" w:rsidP="009429F8">
            <w:pPr>
              <w:jc w:val="center"/>
              <w:rPr>
                <w:rFonts w:ascii="Times New Roman" w:hAnsi="Times New Roman"/>
                <w:sz w:val="20"/>
                <w:lang w:val="sk-SK" w:eastAsia="sk-SK"/>
              </w:rPr>
            </w:pPr>
          </w:p>
        </w:tc>
        <w:tc>
          <w:tcPr>
            <w:tcW w:w="1134" w:type="dxa"/>
            <w:tcBorders>
              <w:left w:val="nil"/>
              <w:bottom w:val="nil"/>
              <w:right w:val="nil"/>
            </w:tcBorders>
            <w:shd w:val="clear" w:color="auto" w:fill="auto"/>
            <w:noWrap/>
            <w:vAlign w:val="bottom"/>
          </w:tcPr>
          <w:p w14:paraId="219CB046" w14:textId="77777777" w:rsidR="009429F8" w:rsidRPr="00EA5D85" w:rsidRDefault="009429F8" w:rsidP="009429F8">
            <w:pPr>
              <w:ind w:left="113" w:right="57"/>
              <w:jc w:val="right"/>
              <w:rPr>
                <w:rFonts w:ascii="Times New Roman" w:hAnsi="Times New Roman"/>
                <w:b/>
                <w:bCs/>
                <w:sz w:val="20"/>
                <w:lang w:val="sk-SK" w:eastAsia="sk-SK"/>
              </w:rPr>
            </w:pPr>
          </w:p>
        </w:tc>
        <w:tc>
          <w:tcPr>
            <w:tcW w:w="284" w:type="dxa"/>
            <w:tcBorders>
              <w:left w:val="nil"/>
              <w:bottom w:val="nil"/>
              <w:right w:val="nil"/>
            </w:tcBorders>
            <w:vAlign w:val="bottom"/>
          </w:tcPr>
          <w:p w14:paraId="13233690" w14:textId="77777777" w:rsidR="009429F8" w:rsidRPr="00EA5D85" w:rsidRDefault="009429F8" w:rsidP="009429F8">
            <w:pPr>
              <w:ind w:left="113" w:right="57"/>
              <w:jc w:val="right"/>
              <w:rPr>
                <w:rFonts w:ascii="Times New Roman" w:hAnsi="Times New Roman"/>
                <w:b/>
                <w:bCs/>
                <w:sz w:val="20"/>
                <w:lang w:val="sk-SK" w:eastAsia="sk-SK"/>
              </w:rPr>
            </w:pPr>
          </w:p>
        </w:tc>
        <w:tc>
          <w:tcPr>
            <w:tcW w:w="1134" w:type="dxa"/>
            <w:tcBorders>
              <w:left w:val="nil"/>
              <w:bottom w:val="nil"/>
              <w:right w:val="nil"/>
            </w:tcBorders>
            <w:vAlign w:val="bottom"/>
          </w:tcPr>
          <w:p w14:paraId="48F0F094" w14:textId="77777777" w:rsidR="009429F8" w:rsidRPr="00EA5D85" w:rsidRDefault="009429F8" w:rsidP="009429F8">
            <w:pPr>
              <w:ind w:left="113" w:right="57"/>
              <w:jc w:val="right"/>
              <w:rPr>
                <w:rFonts w:ascii="Times New Roman" w:hAnsi="Times New Roman"/>
                <w:b/>
                <w:bCs/>
                <w:sz w:val="20"/>
                <w:lang w:val="sk-SK" w:eastAsia="sk-SK"/>
              </w:rPr>
            </w:pPr>
          </w:p>
        </w:tc>
      </w:tr>
      <w:tr w:rsidR="009429F8" w:rsidRPr="00EA5D85" w14:paraId="1CEBDB39" w14:textId="77777777" w:rsidTr="008639D5">
        <w:trPr>
          <w:trHeight w:val="266"/>
        </w:trPr>
        <w:tc>
          <w:tcPr>
            <w:tcW w:w="5173" w:type="dxa"/>
            <w:tcBorders>
              <w:top w:val="nil"/>
              <w:left w:val="nil"/>
              <w:bottom w:val="nil"/>
              <w:right w:val="nil"/>
            </w:tcBorders>
            <w:shd w:val="clear" w:color="auto" w:fill="auto"/>
            <w:noWrap/>
            <w:vAlign w:val="bottom"/>
          </w:tcPr>
          <w:p w14:paraId="5FF0AABB" w14:textId="77777777" w:rsidR="009429F8" w:rsidRPr="00EA5D85" w:rsidRDefault="009429F8" w:rsidP="00B81C8D">
            <w:pPr>
              <w:rPr>
                <w:rFonts w:ascii="Times New Roman" w:hAnsi="Times New Roman"/>
                <w:noProof/>
                <w:sz w:val="20"/>
                <w:lang w:val="sk-SK" w:eastAsia="sk-SK"/>
              </w:rPr>
            </w:pPr>
          </w:p>
          <w:p w14:paraId="2ED2A5BF" w14:textId="77777777" w:rsidR="009429F8" w:rsidRPr="00EA5D85" w:rsidRDefault="009429F8" w:rsidP="00B81C8D">
            <w:pPr>
              <w:rPr>
                <w:rFonts w:ascii="Times New Roman" w:hAnsi="Times New Roman"/>
                <w:sz w:val="20"/>
                <w:lang w:val="sk-SK" w:eastAsia="sk-SK"/>
              </w:rPr>
            </w:pPr>
            <w:r w:rsidRPr="00EA5D85">
              <w:rPr>
                <w:rFonts w:ascii="Times New Roman" w:hAnsi="Times New Roman"/>
                <w:noProof/>
                <w:sz w:val="20"/>
                <w:lang w:val="sk-SK" w:eastAsia="sk-SK"/>
              </w:rPr>
              <w:t>Záväzky z</w:t>
            </w:r>
            <w:r w:rsidR="00E37E53" w:rsidRPr="00EA5D85">
              <w:rPr>
                <w:rFonts w:ascii="Times New Roman" w:hAnsi="Times New Roman"/>
                <w:noProof/>
                <w:sz w:val="20"/>
                <w:lang w:val="sk-SK" w:eastAsia="sk-SK"/>
              </w:rPr>
              <w:t> </w:t>
            </w:r>
            <w:r w:rsidRPr="00EA5D85">
              <w:rPr>
                <w:rFonts w:ascii="Times New Roman" w:hAnsi="Times New Roman"/>
                <w:noProof/>
                <w:sz w:val="20"/>
                <w:lang w:val="sk-SK" w:eastAsia="sk-SK"/>
              </w:rPr>
              <w:t>obchodného styku</w:t>
            </w:r>
          </w:p>
        </w:tc>
        <w:tc>
          <w:tcPr>
            <w:tcW w:w="1134" w:type="dxa"/>
            <w:tcBorders>
              <w:top w:val="nil"/>
              <w:left w:val="nil"/>
              <w:bottom w:val="nil"/>
              <w:right w:val="nil"/>
            </w:tcBorders>
            <w:shd w:val="clear" w:color="auto" w:fill="auto"/>
            <w:noWrap/>
            <w:vAlign w:val="bottom"/>
          </w:tcPr>
          <w:p w14:paraId="622D53BF" w14:textId="77777777" w:rsidR="009429F8" w:rsidRPr="00EA5D85" w:rsidRDefault="009429F8" w:rsidP="009429F8">
            <w:pPr>
              <w:jc w:val="center"/>
              <w:rPr>
                <w:rFonts w:ascii="Times New Roman" w:hAnsi="Times New Roman"/>
                <w:sz w:val="20"/>
                <w:lang w:val="sk-SK" w:eastAsia="sk-SK"/>
              </w:rPr>
            </w:pPr>
          </w:p>
        </w:tc>
        <w:tc>
          <w:tcPr>
            <w:tcW w:w="1134" w:type="dxa"/>
            <w:tcBorders>
              <w:top w:val="nil"/>
              <w:left w:val="nil"/>
              <w:bottom w:val="nil"/>
              <w:right w:val="nil"/>
            </w:tcBorders>
            <w:shd w:val="clear" w:color="auto" w:fill="auto"/>
            <w:noWrap/>
            <w:vAlign w:val="bottom"/>
          </w:tcPr>
          <w:p w14:paraId="7FF2AB89" w14:textId="77777777" w:rsidR="009429F8" w:rsidRPr="00EA5D85" w:rsidRDefault="009429F8" w:rsidP="009429F8">
            <w:pPr>
              <w:ind w:left="113" w:right="57"/>
              <w:jc w:val="right"/>
              <w:rPr>
                <w:rFonts w:ascii="Times New Roman" w:hAnsi="Times New Roman"/>
                <w:sz w:val="20"/>
                <w:lang w:val="sk-SK"/>
              </w:rPr>
            </w:pPr>
            <w:r w:rsidRPr="00EA5D85">
              <w:rPr>
                <w:rFonts w:ascii="Times New Roman" w:hAnsi="Times New Roman"/>
                <w:sz w:val="20"/>
                <w:lang w:val="sk-SK"/>
              </w:rPr>
              <w:t>33</w:t>
            </w:r>
          </w:p>
        </w:tc>
        <w:tc>
          <w:tcPr>
            <w:tcW w:w="284" w:type="dxa"/>
            <w:tcBorders>
              <w:top w:val="nil"/>
              <w:left w:val="nil"/>
              <w:bottom w:val="nil"/>
              <w:right w:val="nil"/>
            </w:tcBorders>
            <w:vAlign w:val="bottom"/>
          </w:tcPr>
          <w:p w14:paraId="1BABAF37" w14:textId="77777777" w:rsidR="009429F8" w:rsidRPr="00EA5D85" w:rsidRDefault="009429F8" w:rsidP="009429F8">
            <w:pPr>
              <w:ind w:left="113" w:right="57"/>
              <w:jc w:val="center"/>
              <w:rPr>
                <w:rFonts w:ascii="Times New Roman" w:hAnsi="Times New Roman"/>
                <w:sz w:val="20"/>
                <w:lang w:val="sk-SK"/>
              </w:rPr>
            </w:pPr>
          </w:p>
        </w:tc>
        <w:tc>
          <w:tcPr>
            <w:tcW w:w="1134" w:type="dxa"/>
            <w:tcBorders>
              <w:top w:val="nil"/>
              <w:left w:val="nil"/>
              <w:bottom w:val="nil"/>
              <w:right w:val="nil"/>
            </w:tcBorders>
            <w:vAlign w:val="bottom"/>
          </w:tcPr>
          <w:p w14:paraId="246DA1FB" w14:textId="77777777" w:rsidR="009429F8" w:rsidRPr="00EA5D85" w:rsidRDefault="00027BCE" w:rsidP="009429F8">
            <w:pPr>
              <w:ind w:left="113" w:right="57"/>
              <w:jc w:val="right"/>
              <w:rPr>
                <w:rFonts w:ascii="Times New Roman" w:hAnsi="Times New Roman"/>
                <w:sz w:val="20"/>
                <w:lang w:val="sk-SK"/>
              </w:rPr>
            </w:pPr>
            <w:r>
              <w:rPr>
                <w:rFonts w:ascii="Times New Roman" w:hAnsi="Times New Roman"/>
                <w:sz w:val="20"/>
                <w:lang w:val="sk-SK"/>
              </w:rPr>
              <w:t>41</w:t>
            </w:r>
          </w:p>
        </w:tc>
      </w:tr>
      <w:tr w:rsidR="00E37E53" w:rsidRPr="00EA5D85" w14:paraId="206C49B5" w14:textId="77777777" w:rsidTr="008639D5">
        <w:trPr>
          <w:trHeight w:val="266"/>
        </w:trPr>
        <w:tc>
          <w:tcPr>
            <w:tcW w:w="5173" w:type="dxa"/>
            <w:tcBorders>
              <w:top w:val="nil"/>
              <w:left w:val="nil"/>
              <w:bottom w:val="nil"/>
              <w:right w:val="nil"/>
            </w:tcBorders>
            <w:shd w:val="clear" w:color="auto" w:fill="auto"/>
            <w:noWrap/>
            <w:vAlign w:val="bottom"/>
          </w:tcPr>
          <w:p w14:paraId="1F45E6A9" w14:textId="77777777" w:rsidR="00E37E53" w:rsidRPr="00EA5D85" w:rsidRDefault="00E37E53" w:rsidP="00B81C8D">
            <w:pPr>
              <w:rPr>
                <w:rFonts w:ascii="Times New Roman" w:hAnsi="Times New Roman"/>
                <w:noProof/>
                <w:sz w:val="20"/>
                <w:lang w:val="sk-SK" w:eastAsia="sk-SK"/>
              </w:rPr>
            </w:pPr>
            <w:r w:rsidRPr="00EA5D85">
              <w:rPr>
                <w:rFonts w:ascii="Times New Roman" w:hAnsi="Times New Roman"/>
                <w:noProof/>
                <w:sz w:val="20"/>
                <w:lang w:val="sk-SK" w:eastAsia="sk-SK"/>
              </w:rPr>
              <w:t>Bankový úver</w:t>
            </w:r>
          </w:p>
        </w:tc>
        <w:tc>
          <w:tcPr>
            <w:tcW w:w="1134" w:type="dxa"/>
            <w:tcBorders>
              <w:top w:val="nil"/>
              <w:left w:val="nil"/>
              <w:bottom w:val="nil"/>
              <w:right w:val="nil"/>
            </w:tcBorders>
            <w:shd w:val="clear" w:color="auto" w:fill="auto"/>
            <w:noWrap/>
            <w:vAlign w:val="bottom"/>
          </w:tcPr>
          <w:p w14:paraId="57AEA9C6" w14:textId="77777777" w:rsidR="00E37E53" w:rsidRPr="00EA5D85" w:rsidRDefault="00E37E53" w:rsidP="009429F8">
            <w:pPr>
              <w:jc w:val="center"/>
              <w:rPr>
                <w:rFonts w:ascii="Times New Roman" w:hAnsi="Times New Roman"/>
                <w:sz w:val="20"/>
                <w:lang w:val="sk-SK" w:eastAsia="sk-SK"/>
              </w:rPr>
            </w:pPr>
            <w:r w:rsidRPr="00EA5D85">
              <w:rPr>
                <w:rFonts w:ascii="Times New Roman" w:hAnsi="Times New Roman"/>
                <w:sz w:val="20"/>
                <w:lang w:val="sk-SK" w:eastAsia="sk-SK"/>
              </w:rPr>
              <w:t>10</w:t>
            </w:r>
          </w:p>
        </w:tc>
        <w:tc>
          <w:tcPr>
            <w:tcW w:w="1134" w:type="dxa"/>
            <w:tcBorders>
              <w:top w:val="nil"/>
              <w:left w:val="nil"/>
              <w:bottom w:val="nil"/>
              <w:right w:val="nil"/>
            </w:tcBorders>
            <w:shd w:val="clear" w:color="auto" w:fill="auto"/>
            <w:noWrap/>
            <w:vAlign w:val="bottom"/>
          </w:tcPr>
          <w:p w14:paraId="62B3FC9A" w14:textId="77777777" w:rsidR="00E37E53" w:rsidRPr="00EA5D85" w:rsidRDefault="00E37E53" w:rsidP="009429F8">
            <w:pPr>
              <w:ind w:left="113" w:right="57"/>
              <w:jc w:val="right"/>
              <w:rPr>
                <w:rFonts w:ascii="Times New Roman" w:hAnsi="Times New Roman"/>
                <w:sz w:val="20"/>
                <w:lang w:val="sk-SK"/>
              </w:rPr>
            </w:pPr>
            <w:r w:rsidRPr="00EA5D85">
              <w:rPr>
                <w:rFonts w:ascii="Times New Roman" w:hAnsi="Times New Roman"/>
                <w:sz w:val="20"/>
                <w:lang w:val="sk-SK"/>
              </w:rPr>
              <w:t>500</w:t>
            </w:r>
          </w:p>
        </w:tc>
        <w:tc>
          <w:tcPr>
            <w:tcW w:w="284" w:type="dxa"/>
            <w:tcBorders>
              <w:top w:val="nil"/>
              <w:left w:val="nil"/>
              <w:bottom w:val="nil"/>
              <w:right w:val="nil"/>
            </w:tcBorders>
            <w:vAlign w:val="bottom"/>
          </w:tcPr>
          <w:p w14:paraId="2DEE7A76" w14:textId="77777777" w:rsidR="00E37E53" w:rsidRPr="00EA5D85" w:rsidRDefault="00E37E53" w:rsidP="009429F8">
            <w:pPr>
              <w:ind w:left="113" w:right="57"/>
              <w:jc w:val="center"/>
              <w:rPr>
                <w:rFonts w:ascii="Times New Roman" w:hAnsi="Times New Roman"/>
                <w:sz w:val="20"/>
                <w:lang w:val="sk-SK"/>
              </w:rPr>
            </w:pPr>
          </w:p>
        </w:tc>
        <w:tc>
          <w:tcPr>
            <w:tcW w:w="1134" w:type="dxa"/>
            <w:tcBorders>
              <w:top w:val="nil"/>
              <w:left w:val="nil"/>
              <w:bottom w:val="nil"/>
              <w:right w:val="nil"/>
            </w:tcBorders>
            <w:vAlign w:val="bottom"/>
          </w:tcPr>
          <w:p w14:paraId="30DCC487" w14:textId="77777777" w:rsidR="00E37E53" w:rsidRPr="00EA5D85" w:rsidRDefault="00E37E53" w:rsidP="009429F8">
            <w:pPr>
              <w:ind w:left="113" w:right="57"/>
              <w:jc w:val="right"/>
              <w:rPr>
                <w:rFonts w:ascii="Times New Roman" w:hAnsi="Times New Roman"/>
                <w:sz w:val="20"/>
                <w:lang w:val="sk-SK"/>
              </w:rPr>
            </w:pPr>
            <w:r w:rsidRPr="00EA5D85">
              <w:rPr>
                <w:rFonts w:ascii="Times New Roman" w:hAnsi="Times New Roman"/>
                <w:sz w:val="20"/>
                <w:lang w:val="sk-SK"/>
              </w:rPr>
              <w:t>-</w:t>
            </w:r>
          </w:p>
        </w:tc>
      </w:tr>
      <w:tr w:rsidR="00E37E53" w:rsidRPr="00EA5D85" w14:paraId="10EC0805" w14:textId="77777777" w:rsidTr="008639D5">
        <w:trPr>
          <w:trHeight w:val="266"/>
        </w:trPr>
        <w:tc>
          <w:tcPr>
            <w:tcW w:w="5173" w:type="dxa"/>
            <w:tcBorders>
              <w:top w:val="nil"/>
              <w:left w:val="nil"/>
              <w:bottom w:val="nil"/>
              <w:right w:val="nil"/>
            </w:tcBorders>
            <w:shd w:val="clear" w:color="auto" w:fill="auto"/>
            <w:noWrap/>
            <w:vAlign w:val="bottom"/>
          </w:tcPr>
          <w:p w14:paraId="75547659" w14:textId="77777777" w:rsidR="00E37E53" w:rsidRPr="00EA5D85" w:rsidRDefault="00E37E53" w:rsidP="00B81C8D">
            <w:pPr>
              <w:rPr>
                <w:rFonts w:ascii="Times New Roman" w:hAnsi="Times New Roman"/>
                <w:noProof/>
                <w:sz w:val="20"/>
                <w:lang w:val="sk-SK" w:eastAsia="sk-SK"/>
              </w:rPr>
            </w:pPr>
            <w:r w:rsidRPr="00EA5D85">
              <w:rPr>
                <w:rFonts w:ascii="Times New Roman" w:hAnsi="Times New Roman"/>
                <w:noProof/>
                <w:sz w:val="20"/>
                <w:lang w:val="sk-SK" w:eastAsia="sk-SK"/>
              </w:rPr>
              <w:t>Rezervy</w:t>
            </w:r>
          </w:p>
        </w:tc>
        <w:tc>
          <w:tcPr>
            <w:tcW w:w="1134" w:type="dxa"/>
            <w:tcBorders>
              <w:top w:val="nil"/>
              <w:left w:val="nil"/>
              <w:bottom w:val="nil"/>
              <w:right w:val="nil"/>
            </w:tcBorders>
            <w:shd w:val="clear" w:color="auto" w:fill="auto"/>
            <w:noWrap/>
            <w:vAlign w:val="bottom"/>
          </w:tcPr>
          <w:p w14:paraId="444D2D1E" w14:textId="77777777" w:rsidR="00E37E53" w:rsidRPr="00EA5D85" w:rsidRDefault="00E37E53" w:rsidP="009429F8">
            <w:pPr>
              <w:jc w:val="center"/>
              <w:rPr>
                <w:rFonts w:ascii="Times New Roman" w:hAnsi="Times New Roman"/>
                <w:sz w:val="20"/>
                <w:lang w:val="sk-SK" w:eastAsia="sk-SK"/>
              </w:rPr>
            </w:pPr>
            <w:r w:rsidRPr="00EA5D85">
              <w:rPr>
                <w:rFonts w:ascii="Times New Roman" w:hAnsi="Times New Roman"/>
                <w:sz w:val="20"/>
                <w:lang w:val="sk-SK" w:eastAsia="sk-SK"/>
              </w:rPr>
              <w:t>11</w:t>
            </w:r>
          </w:p>
        </w:tc>
        <w:tc>
          <w:tcPr>
            <w:tcW w:w="1134" w:type="dxa"/>
            <w:tcBorders>
              <w:top w:val="nil"/>
              <w:left w:val="nil"/>
              <w:bottom w:val="nil"/>
              <w:right w:val="nil"/>
            </w:tcBorders>
            <w:shd w:val="clear" w:color="auto" w:fill="auto"/>
            <w:noWrap/>
            <w:vAlign w:val="bottom"/>
          </w:tcPr>
          <w:p w14:paraId="5FC8AA3E" w14:textId="77777777" w:rsidR="00E37E53" w:rsidRPr="00EA5D85" w:rsidRDefault="00E37E53" w:rsidP="009429F8">
            <w:pPr>
              <w:ind w:left="113" w:right="57"/>
              <w:jc w:val="right"/>
              <w:rPr>
                <w:rFonts w:ascii="Times New Roman" w:hAnsi="Times New Roman"/>
                <w:sz w:val="20"/>
                <w:lang w:val="sk-SK"/>
              </w:rPr>
            </w:pPr>
            <w:r w:rsidRPr="00EA5D85">
              <w:rPr>
                <w:rFonts w:ascii="Times New Roman" w:hAnsi="Times New Roman"/>
                <w:sz w:val="20"/>
                <w:lang w:val="sk-SK"/>
              </w:rPr>
              <w:t>102</w:t>
            </w:r>
          </w:p>
        </w:tc>
        <w:tc>
          <w:tcPr>
            <w:tcW w:w="284" w:type="dxa"/>
            <w:tcBorders>
              <w:top w:val="nil"/>
              <w:left w:val="nil"/>
              <w:bottom w:val="nil"/>
              <w:right w:val="nil"/>
            </w:tcBorders>
            <w:vAlign w:val="bottom"/>
          </w:tcPr>
          <w:p w14:paraId="3037FE44" w14:textId="77777777" w:rsidR="00E37E53" w:rsidRPr="00EA5D85" w:rsidRDefault="00E37E53" w:rsidP="009429F8">
            <w:pPr>
              <w:ind w:left="113" w:right="57"/>
              <w:jc w:val="center"/>
              <w:rPr>
                <w:rFonts w:ascii="Times New Roman" w:hAnsi="Times New Roman"/>
                <w:sz w:val="20"/>
                <w:lang w:val="sk-SK"/>
              </w:rPr>
            </w:pPr>
          </w:p>
        </w:tc>
        <w:tc>
          <w:tcPr>
            <w:tcW w:w="1134" w:type="dxa"/>
            <w:tcBorders>
              <w:top w:val="nil"/>
              <w:left w:val="nil"/>
              <w:bottom w:val="nil"/>
              <w:right w:val="nil"/>
            </w:tcBorders>
            <w:vAlign w:val="bottom"/>
          </w:tcPr>
          <w:p w14:paraId="6F224633" w14:textId="77777777" w:rsidR="00E37E53" w:rsidRPr="00EA5D85" w:rsidRDefault="00027BCE" w:rsidP="009429F8">
            <w:pPr>
              <w:ind w:left="113" w:right="57"/>
              <w:jc w:val="right"/>
              <w:rPr>
                <w:rFonts w:ascii="Times New Roman" w:hAnsi="Times New Roman"/>
                <w:sz w:val="20"/>
                <w:lang w:val="sk-SK"/>
              </w:rPr>
            </w:pPr>
            <w:r>
              <w:rPr>
                <w:rFonts w:ascii="Times New Roman" w:hAnsi="Times New Roman"/>
                <w:sz w:val="20"/>
                <w:lang w:val="sk-SK"/>
              </w:rPr>
              <w:t>117</w:t>
            </w:r>
          </w:p>
        </w:tc>
      </w:tr>
      <w:tr w:rsidR="009429F8" w:rsidRPr="00EA5D85" w14:paraId="0EF1C042" w14:textId="77777777" w:rsidTr="004101A5">
        <w:trPr>
          <w:trHeight w:val="266"/>
        </w:trPr>
        <w:tc>
          <w:tcPr>
            <w:tcW w:w="5173" w:type="dxa"/>
            <w:tcBorders>
              <w:top w:val="nil"/>
              <w:left w:val="nil"/>
              <w:right w:val="nil"/>
            </w:tcBorders>
            <w:shd w:val="clear" w:color="auto" w:fill="auto"/>
            <w:noWrap/>
            <w:vAlign w:val="bottom"/>
          </w:tcPr>
          <w:p w14:paraId="49FC5419" w14:textId="77777777" w:rsidR="009429F8" w:rsidRPr="00EA5D85" w:rsidRDefault="009429F8" w:rsidP="00B81C8D">
            <w:pPr>
              <w:rPr>
                <w:rFonts w:ascii="Times New Roman" w:hAnsi="Times New Roman"/>
                <w:sz w:val="20"/>
                <w:lang w:val="sk-SK" w:eastAsia="sk-SK"/>
              </w:rPr>
            </w:pPr>
            <w:r w:rsidRPr="00EA5D85">
              <w:rPr>
                <w:rFonts w:ascii="Times New Roman" w:hAnsi="Times New Roman"/>
                <w:sz w:val="20"/>
                <w:lang w:val="sk-SK" w:eastAsia="sk-SK"/>
              </w:rPr>
              <w:t>Ostatné záväzky</w:t>
            </w:r>
          </w:p>
        </w:tc>
        <w:tc>
          <w:tcPr>
            <w:tcW w:w="1134" w:type="dxa"/>
            <w:tcBorders>
              <w:top w:val="nil"/>
              <w:left w:val="nil"/>
              <w:right w:val="nil"/>
            </w:tcBorders>
            <w:shd w:val="clear" w:color="auto" w:fill="auto"/>
            <w:noWrap/>
            <w:vAlign w:val="bottom"/>
          </w:tcPr>
          <w:p w14:paraId="70332A55" w14:textId="77777777" w:rsidR="009429F8" w:rsidRPr="00EA5D85" w:rsidRDefault="009429F8" w:rsidP="009429F8">
            <w:pPr>
              <w:jc w:val="center"/>
              <w:rPr>
                <w:rFonts w:ascii="Times New Roman" w:hAnsi="Times New Roman"/>
                <w:sz w:val="20"/>
                <w:lang w:val="sk-SK" w:eastAsia="sk-SK"/>
              </w:rPr>
            </w:pPr>
            <w:r w:rsidRPr="00EA5D85">
              <w:rPr>
                <w:rFonts w:ascii="Times New Roman" w:hAnsi="Times New Roman"/>
                <w:sz w:val="20"/>
                <w:lang w:val="sk-SK" w:eastAsia="sk-SK"/>
              </w:rPr>
              <w:t>1</w:t>
            </w:r>
            <w:r w:rsidR="00E37E53" w:rsidRPr="00EA5D85">
              <w:rPr>
                <w:rFonts w:ascii="Times New Roman" w:hAnsi="Times New Roman"/>
                <w:sz w:val="20"/>
                <w:lang w:val="sk-SK" w:eastAsia="sk-SK"/>
              </w:rPr>
              <w:t>2</w:t>
            </w:r>
          </w:p>
        </w:tc>
        <w:tc>
          <w:tcPr>
            <w:tcW w:w="1134" w:type="dxa"/>
            <w:tcBorders>
              <w:top w:val="nil"/>
              <w:left w:val="nil"/>
              <w:bottom w:val="single" w:sz="4" w:space="0" w:color="auto"/>
              <w:right w:val="nil"/>
            </w:tcBorders>
            <w:shd w:val="clear" w:color="auto" w:fill="auto"/>
            <w:noWrap/>
            <w:vAlign w:val="bottom"/>
          </w:tcPr>
          <w:p w14:paraId="75EBE441" w14:textId="77777777" w:rsidR="009429F8" w:rsidRPr="00EA5D85" w:rsidRDefault="009429F8" w:rsidP="004101A5">
            <w:pPr>
              <w:ind w:left="113" w:right="57"/>
              <w:jc w:val="right"/>
              <w:rPr>
                <w:rFonts w:ascii="Times New Roman" w:hAnsi="Times New Roman"/>
                <w:sz w:val="20"/>
                <w:lang w:val="sk-SK"/>
              </w:rPr>
            </w:pPr>
            <w:r w:rsidRPr="00EA5D85">
              <w:rPr>
                <w:rFonts w:ascii="Times New Roman" w:hAnsi="Times New Roman"/>
                <w:sz w:val="20"/>
                <w:lang w:val="sk-SK"/>
              </w:rPr>
              <w:t xml:space="preserve">35 </w:t>
            </w:r>
            <w:r w:rsidR="00E37E53" w:rsidRPr="00EA5D85">
              <w:rPr>
                <w:rFonts w:ascii="Times New Roman" w:hAnsi="Times New Roman"/>
                <w:sz w:val="20"/>
                <w:lang w:val="sk-SK"/>
              </w:rPr>
              <w:t>006</w:t>
            </w:r>
          </w:p>
        </w:tc>
        <w:tc>
          <w:tcPr>
            <w:tcW w:w="284" w:type="dxa"/>
            <w:tcBorders>
              <w:top w:val="nil"/>
              <w:left w:val="nil"/>
              <w:right w:val="nil"/>
            </w:tcBorders>
            <w:vAlign w:val="bottom"/>
          </w:tcPr>
          <w:p w14:paraId="75A088AC" w14:textId="77777777" w:rsidR="009429F8" w:rsidRPr="00EA5D85" w:rsidRDefault="009429F8" w:rsidP="009429F8">
            <w:pPr>
              <w:ind w:left="113" w:right="57"/>
              <w:jc w:val="center"/>
              <w:rPr>
                <w:rFonts w:ascii="Times New Roman" w:hAnsi="Times New Roman"/>
                <w:sz w:val="20"/>
                <w:lang w:val="sk-SK"/>
              </w:rPr>
            </w:pPr>
          </w:p>
        </w:tc>
        <w:tc>
          <w:tcPr>
            <w:tcW w:w="1134" w:type="dxa"/>
            <w:tcBorders>
              <w:top w:val="nil"/>
              <w:left w:val="nil"/>
              <w:bottom w:val="single" w:sz="4" w:space="0" w:color="auto"/>
              <w:right w:val="nil"/>
            </w:tcBorders>
            <w:vAlign w:val="bottom"/>
          </w:tcPr>
          <w:p w14:paraId="2AA82074" w14:textId="77777777" w:rsidR="009429F8" w:rsidRPr="00EA5D85" w:rsidRDefault="00027BCE" w:rsidP="009429F8">
            <w:pPr>
              <w:ind w:left="113" w:right="57"/>
              <w:jc w:val="right"/>
              <w:rPr>
                <w:rFonts w:ascii="Times New Roman" w:hAnsi="Times New Roman"/>
                <w:sz w:val="20"/>
                <w:lang w:val="sk-SK"/>
              </w:rPr>
            </w:pPr>
            <w:r>
              <w:rPr>
                <w:rFonts w:ascii="Times New Roman" w:hAnsi="Times New Roman"/>
                <w:sz w:val="20"/>
                <w:lang w:val="sk-SK"/>
              </w:rPr>
              <w:t>21 080</w:t>
            </w:r>
          </w:p>
        </w:tc>
      </w:tr>
      <w:tr w:rsidR="00E37E53" w:rsidRPr="00EA5D85" w14:paraId="10E30AD0" w14:textId="77777777" w:rsidTr="004101A5">
        <w:trPr>
          <w:trHeight w:val="266"/>
        </w:trPr>
        <w:tc>
          <w:tcPr>
            <w:tcW w:w="5173" w:type="dxa"/>
            <w:tcBorders>
              <w:top w:val="nil"/>
              <w:left w:val="nil"/>
              <w:right w:val="nil"/>
            </w:tcBorders>
            <w:shd w:val="clear" w:color="auto" w:fill="auto"/>
            <w:noWrap/>
            <w:vAlign w:val="bottom"/>
          </w:tcPr>
          <w:p w14:paraId="6B696DB4" w14:textId="77777777" w:rsidR="00E37E53" w:rsidRPr="00EA5D85" w:rsidRDefault="00E37E53" w:rsidP="00B81C8D">
            <w:pPr>
              <w:rPr>
                <w:rFonts w:ascii="Times New Roman" w:hAnsi="Times New Roman"/>
                <w:sz w:val="20"/>
                <w:lang w:val="sk-SK" w:eastAsia="sk-SK"/>
              </w:rPr>
            </w:pPr>
          </w:p>
        </w:tc>
        <w:tc>
          <w:tcPr>
            <w:tcW w:w="1134" w:type="dxa"/>
            <w:tcBorders>
              <w:top w:val="nil"/>
              <w:left w:val="nil"/>
              <w:right w:val="nil"/>
            </w:tcBorders>
            <w:shd w:val="clear" w:color="auto" w:fill="auto"/>
            <w:noWrap/>
            <w:vAlign w:val="bottom"/>
          </w:tcPr>
          <w:p w14:paraId="46A28867" w14:textId="77777777" w:rsidR="00E37E53" w:rsidRPr="00EA5D85" w:rsidRDefault="00E37E53" w:rsidP="009429F8">
            <w:pPr>
              <w:jc w:val="center"/>
              <w:rPr>
                <w:rFonts w:ascii="Times New Roman" w:hAnsi="Times New Roman"/>
                <w:sz w:val="20"/>
                <w:lang w:val="sk-SK" w:eastAsia="sk-SK"/>
              </w:rPr>
            </w:pPr>
          </w:p>
        </w:tc>
        <w:tc>
          <w:tcPr>
            <w:tcW w:w="1134" w:type="dxa"/>
            <w:tcBorders>
              <w:top w:val="single" w:sz="4" w:space="0" w:color="auto"/>
              <w:left w:val="nil"/>
              <w:right w:val="nil"/>
            </w:tcBorders>
            <w:shd w:val="clear" w:color="auto" w:fill="auto"/>
            <w:noWrap/>
            <w:vAlign w:val="bottom"/>
          </w:tcPr>
          <w:p w14:paraId="6457B48D" w14:textId="77777777" w:rsidR="00E37E53" w:rsidRPr="00EA5D85" w:rsidRDefault="00E37E53" w:rsidP="00E37E53">
            <w:pPr>
              <w:ind w:left="113" w:right="57"/>
              <w:jc w:val="right"/>
              <w:rPr>
                <w:rFonts w:ascii="Times New Roman" w:hAnsi="Times New Roman"/>
                <w:sz w:val="20"/>
                <w:lang w:val="sk-SK"/>
              </w:rPr>
            </w:pPr>
          </w:p>
        </w:tc>
        <w:tc>
          <w:tcPr>
            <w:tcW w:w="284" w:type="dxa"/>
            <w:tcBorders>
              <w:top w:val="nil"/>
              <w:left w:val="nil"/>
              <w:right w:val="nil"/>
            </w:tcBorders>
            <w:vAlign w:val="bottom"/>
          </w:tcPr>
          <w:p w14:paraId="13B67CF6" w14:textId="77777777" w:rsidR="00E37E53" w:rsidRPr="00EA5D85" w:rsidRDefault="00E37E53" w:rsidP="009429F8">
            <w:pPr>
              <w:ind w:left="113" w:right="57"/>
              <w:jc w:val="center"/>
              <w:rPr>
                <w:rFonts w:ascii="Times New Roman" w:hAnsi="Times New Roman"/>
                <w:sz w:val="20"/>
                <w:lang w:val="sk-SK"/>
              </w:rPr>
            </w:pPr>
          </w:p>
        </w:tc>
        <w:tc>
          <w:tcPr>
            <w:tcW w:w="1134" w:type="dxa"/>
            <w:tcBorders>
              <w:top w:val="single" w:sz="4" w:space="0" w:color="auto"/>
              <w:left w:val="nil"/>
              <w:right w:val="nil"/>
            </w:tcBorders>
            <w:vAlign w:val="bottom"/>
          </w:tcPr>
          <w:p w14:paraId="5AE4A6E2" w14:textId="77777777" w:rsidR="00E37E53" w:rsidRPr="00EA5D85" w:rsidRDefault="00E37E53" w:rsidP="009429F8">
            <w:pPr>
              <w:ind w:left="113" w:right="57"/>
              <w:jc w:val="right"/>
              <w:rPr>
                <w:rFonts w:ascii="Times New Roman" w:hAnsi="Times New Roman"/>
                <w:sz w:val="20"/>
                <w:lang w:val="sk-SK"/>
              </w:rPr>
            </w:pPr>
          </w:p>
        </w:tc>
      </w:tr>
      <w:tr w:rsidR="009429F8" w:rsidRPr="00EA5D85" w14:paraId="2FE4D73A" w14:textId="77777777" w:rsidTr="004101A5">
        <w:trPr>
          <w:trHeight w:val="266"/>
        </w:trPr>
        <w:tc>
          <w:tcPr>
            <w:tcW w:w="5173" w:type="dxa"/>
            <w:tcBorders>
              <w:left w:val="nil"/>
              <w:right w:val="nil"/>
            </w:tcBorders>
            <w:shd w:val="clear" w:color="auto" w:fill="auto"/>
            <w:noWrap/>
            <w:vAlign w:val="bottom"/>
          </w:tcPr>
          <w:p w14:paraId="712297D0" w14:textId="77777777" w:rsidR="009429F8" w:rsidRPr="00EA5D85" w:rsidRDefault="009429F8" w:rsidP="00B81C8D">
            <w:pPr>
              <w:rPr>
                <w:rFonts w:ascii="Times New Roman" w:hAnsi="Times New Roman"/>
                <w:b/>
                <w:bCs/>
                <w:sz w:val="20"/>
                <w:lang w:val="sk-SK" w:eastAsia="sk-SK"/>
              </w:rPr>
            </w:pPr>
          </w:p>
        </w:tc>
        <w:tc>
          <w:tcPr>
            <w:tcW w:w="1134" w:type="dxa"/>
            <w:tcBorders>
              <w:left w:val="nil"/>
              <w:right w:val="nil"/>
            </w:tcBorders>
            <w:shd w:val="clear" w:color="auto" w:fill="auto"/>
            <w:noWrap/>
            <w:vAlign w:val="bottom"/>
          </w:tcPr>
          <w:p w14:paraId="572706FD" w14:textId="77777777" w:rsidR="009429F8" w:rsidRPr="00EA5D85" w:rsidRDefault="009429F8" w:rsidP="009429F8">
            <w:pPr>
              <w:jc w:val="center"/>
              <w:rPr>
                <w:rFonts w:ascii="Times New Roman" w:hAnsi="Times New Roman"/>
                <w:sz w:val="20"/>
                <w:lang w:val="sk-SK" w:eastAsia="sk-SK"/>
              </w:rPr>
            </w:pPr>
          </w:p>
        </w:tc>
        <w:tc>
          <w:tcPr>
            <w:tcW w:w="1134" w:type="dxa"/>
            <w:tcBorders>
              <w:left w:val="nil"/>
              <w:bottom w:val="double" w:sz="4" w:space="0" w:color="auto"/>
              <w:right w:val="nil"/>
            </w:tcBorders>
            <w:shd w:val="clear" w:color="auto" w:fill="auto"/>
            <w:noWrap/>
            <w:vAlign w:val="bottom"/>
          </w:tcPr>
          <w:p w14:paraId="0F43FEA4" w14:textId="77777777" w:rsidR="009429F8" w:rsidRPr="00EA5D85" w:rsidRDefault="009429F8" w:rsidP="009429F8">
            <w:pPr>
              <w:ind w:left="113" w:right="57"/>
              <w:jc w:val="right"/>
              <w:rPr>
                <w:rFonts w:ascii="Times New Roman" w:hAnsi="Times New Roman"/>
                <w:sz w:val="20"/>
                <w:lang w:val="sk-SK" w:eastAsia="sk-SK"/>
              </w:rPr>
            </w:pPr>
            <w:r w:rsidRPr="00EA5D85">
              <w:rPr>
                <w:rFonts w:ascii="Times New Roman" w:hAnsi="Times New Roman"/>
                <w:sz w:val="20"/>
                <w:lang w:val="sk-SK" w:eastAsia="sk-SK"/>
              </w:rPr>
              <w:t>35 641</w:t>
            </w:r>
          </w:p>
        </w:tc>
        <w:tc>
          <w:tcPr>
            <w:tcW w:w="284" w:type="dxa"/>
            <w:tcBorders>
              <w:left w:val="nil"/>
              <w:right w:val="nil"/>
            </w:tcBorders>
            <w:vAlign w:val="bottom"/>
          </w:tcPr>
          <w:p w14:paraId="3E8C8E2E" w14:textId="77777777" w:rsidR="009429F8" w:rsidRPr="00EA5D85" w:rsidRDefault="009429F8" w:rsidP="009429F8">
            <w:pPr>
              <w:ind w:left="113" w:right="57"/>
              <w:jc w:val="center"/>
              <w:rPr>
                <w:rFonts w:ascii="Times New Roman" w:hAnsi="Times New Roman"/>
                <w:sz w:val="20"/>
                <w:lang w:val="sk-SK" w:eastAsia="sk-SK"/>
              </w:rPr>
            </w:pPr>
          </w:p>
        </w:tc>
        <w:tc>
          <w:tcPr>
            <w:tcW w:w="1134" w:type="dxa"/>
            <w:tcBorders>
              <w:left w:val="nil"/>
              <w:bottom w:val="double" w:sz="4" w:space="0" w:color="auto"/>
              <w:right w:val="nil"/>
            </w:tcBorders>
            <w:vAlign w:val="bottom"/>
          </w:tcPr>
          <w:p w14:paraId="313741D2" w14:textId="77777777" w:rsidR="009429F8" w:rsidRPr="00EA5D85" w:rsidRDefault="00027BCE" w:rsidP="009429F8">
            <w:pPr>
              <w:ind w:left="113" w:right="57"/>
              <w:jc w:val="right"/>
              <w:rPr>
                <w:rFonts w:ascii="Times New Roman" w:hAnsi="Times New Roman"/>
                <w:sz w:val="20"/>
                <w:lang w:val="sk-SK" w:eastAsia="sk-SK"/>
              </w:rPr>
            </w:pPr>
            <w:r>
              <w:rPr>
                <w:rFonts w:ascii="Times New Roman" w:hAnsi="Times New Roman"/>
                <w:sz w:val="20"/>
                <w:lang w:val="sk-SK" w:eastAsia="sk-SK"/>
              </w:rPr>
              <w:t>21 238</w:t>
            </w:r>
          </w:p>
        </w:tc>
      </w:tr>
      <w:tr w:rsidR="009429F8" w:rsidRPr="00EA5D85" w14:paraId="0B5B619B" w14:textId="77777777" w:rsidTr="004101A5">
        <w:trPr>
          <w:trHeight w:val="266"/>
        </w:trPr>
        <w:tc>
          <w:tcPr>
            <w:tcW w:w="5173" w:type="dxa"/>
            <w:tcBorders>
              <w:left w:val="nil"/>
              <w:bottom w:val="nil"/>
              <w:right w:val="nil"/>
            </w:tcBorders>
            <w:shd w:val="clear" w:color="auto" w:fill="auto"/>
            <w:noWrap/>
            <w:vAlign w:val="bottom"/>
          </w:tcPr>
          <w:p w14:paraId="79219FE9" w14:textId="77777777" w:rsidR="009429F8" w:rsidRPr="00EA5D85" w:rsidRDefault="009429F8" w:rsidP="00B81C8D">
            <w:pPr>
              <w:rPr>
                <w:rFonts w:ascii="Times New Roman" w:hAnsi="Times New Roman"/>
                <w:sz w:val="20"/>
                <w:lang w:val="sk-SK" w:eastAsia="sk-SK"/>
              </w:rPr>
            </w:pPr>
          </w:p>
        </w:tc>
        <w:tc>
          <w:tcPr>
            <w:tcW w:w="1134" w:type="dxa"/>
            <w:tcBorders>
              <w:left w:val="nil"/>
              <w:bottom w:val="nil"/>
              <w:right w:val="nil"/>
            </w:tcBorders>
            <w:shd w:val="clear" w:color="auto" w:fill="auto"/>
            <w:noWrap/>
            <w:vAlign w:val="bottom"/>
          </w:tcPr>
          <w:p w14:paraId="1A00B7AA" w14:textId="77777777" w:rsidR="009429F8" w:rsidRPr="00EA5D85" w:rsidRDefault="009429F8" w:rsidP="009429F8">
            <w:pPr>
              <w:jc w:val="center"/>
              <w:rPr>
                <w:rFonts w:ascii="Times New Roman" w:hAnsi="Times New Roman"/>
                <w:sz w:val="20"/>
                <w:lang w:val="sk-SK" w:eastAsia="sk-SK"/>
              </w:rPr>
            </w:pPr>
          </w:p>
        </w:tc>
        <w:tc>
          <w:tcPr>
            <w:tcW w:w="1134" w:type="dxa"/>
            <w:tcBorders>
              <w:top w:val="double" w:sz="4" w:space="0" w:color="auto"/>
              <w:left w:val="nil"/>
              <w:bottom w:val="nil"/>
              <w:right w:val="nil"/>
            </w:tcBorders>
            <w:shd w:val="clear" w:color="auto" w:fill="auto"/>
            <w:noWrap/>
            <w:vAlign w:val="bottom"/>
          </w:tcPr>
          <w:p w14:paraId="2892BEB7" w14:textId="77777777" w:rsidR="009429F8" w:rsidRPr="00EA5D85" w:rsidRDefault="009429F8" w:rsidP="009429F8">
            <w:pPr>
              <w:ind w:left="113" w:right="57"/>
              <w:jc w:val="right"/>
              <w:rPr>
                <w:rFonts w:ascii="Times New Roman" w:hAnsi="Times New Roman"/>
                <w:sz w:val="20"/>
                <w:lang w:val="sk-SK" w:eastAsia="sk-SK"/>
              </w:rPr>
            </w:pPr>
          </w:p>
        </w:tc>
        <w:tc>
          <w:tcPr>
            <w:tcW w:w="284" w:type="dxa"/>
            <w:tcBorders>
              <w:left w:val="nil"/>
              <w:bottom w:val="nil"/>
              <w:right w:val="nil"/>
            </w:tcBorders>
            <w:vAlign w:val="bottom"/>
          </w:tcPr>
          <w:p w14:paraId="20AB30AC" w14:textId="77777777" w:rsidR="009429F8" w:rsidRPr="00EA5D85" w:rsidRDefault="009429F8" w:rsidP="009429F8">
            <w:pPr>
              <w:ind w:left="113" w:right="57"/>
              <w:jc w:val="right"/>
              <w:rPr>
                <w:rFonts w:ascii="Times New Roman" w:hAnsi="Times New Roman"/>
                <w:sz w:val="20"/>
                <w:lang w:val="sk-SK" w:eastAsia="sk-SK"/>
              </w:rPr>
            </w:pPr>
          </w:p>
        </w:tc>
        <w:tc>
          <w:tcPr>
            <w:tcW w:w="1134" w:type="dxa"/>
            <w:tcBorders>
              <w:top w:val="double" w:sz="4" w:space="0" w:color="auto"/>
              <w:left w:val="nil"/>
              <w:bottom w:val="nil"/>
              <w:right w:val="nil"/>
            </w:tcBorders>
            <w:vAlign w:val="bottom"/>
          </w:tcPr>
          <w:p w14:paraId="6277072E" w14:textId="77777777" w:rsidR="009429F8" w:rsidRPr="00EA5D85" w:rsidRDefault="009429F8" w:rsidP="009429F8">
            <w:pPr>
              <w:ind w:left="113" w:right="57"/>
              <w:jc w:val="right"/>
              <w:rPr>
                <w:rFonts w:ascii="Times New Roman" w:hAnsi="Times New Roman"/>
                <w:sz w:val="20"/>
                <w:lang w:val="sk-SK" w:eastAsia="sk-SK"/>
              </w:rPr>
            </w:pPr>
          </w:p>
        </w:tc>
      </w:tr>
      <w:tr w:rsidR="003144F7" w:rsidRPr="00EA5D85" w14:paraId="5AC5B898" w14:textId="77777777" w:rsidTr="008639D5">
        <w:trPr>
          <w:trHeight w:val="266"/>
        </w:trPr>
        <w:tc>
          <w:tcPr>
            <w:tcW w:w="5173" w:type="dxa"/>
            <w:tcBorders>
              <w:left w:val="nil"/>
              <w:bottom w:val="nil"/>
              <w:right w:val="nil"/>
            </w:tcBorders>
            <w:shd w:val="clear" w:color="auto" w:fill="auto"/>
            <w:noWrap/>
            <w:vAlign w:val="bottom"/>
          </w:tcPr>
          <w:p w14:paraId="4BBC2E61" w14:textId="77777777" w:rsidR="003144F7" w:rsidRPr="00EA5D85" w:rsidRDefault="003144F7" w:rsidP="00B81C8D">
            <w:pPr>
              <w:rPr>
                <w:rFonts w:ascii="Times New Roman" w:hAnsi="Times New Roman"/>
                <w:b/>
                <w:sz w:val="20"/>
                <w:lang w:val="sk-SK" w:eastAsia="sk-SK"/>
              </w:rPr>
            </w:pPr>
            <w:r w:rsidRPr="00EA5D85">
              <w:rPr>
                <w:rFonts w:ascii="Times New Roman" w:hAnsi="Times New Roman"/>
                <w:b/>
                <w:sz w:val="20"/>
                <w:lang w:val="sk-SK" w:eastAsia="sk-SK"/>
              </w:rPr>
              <w:t>Vlastné imanie</w:t>
            </w:r>
          </w:p>
        </w:tc>
        <w:tc>
          <w:tcPr>
            <w:tcW w:w="1134" w:type="dxa"/>
            <w:tcBorders>
              <w:left w:val="nil"/>
              <w:bottom w:val="nil"/>
              <w:right w:val="nil"/>
            </w:tcBorders>
            <w:shd w:val="clear" w:color="auto" w:fill="auto"/>
            <w:noWrap/>
            <w:vAlign w:val="bottom"/>
          </w:tcPr>
          <w:p w14:paraId="0D4C2C7D" w14:textId="77777777" w:rsidR="003144F7" w:rsidRPr="00EA5D85" w:rsidRDefault="003144F7" w:rsidP="009429F8">
            <w:pPr>
              <w:jc w:val="center"/>
              <w:rPr>
                <w:rFonts w:ascii="Times New Roman" w:hAnsi="Times New Roman"/>
                <w:sz w:val="20"/>
                <w:lang w:val="sk-SK" w:eastAsia="sk-SK"/>
              </w:rPr>
            </w:pPr>
          </w:p>
        </w:tc>
        <w:tc>
          <w:tcPr>
            <w:tcW w:w="1134" w:type="dxa"/>
            <w:tcBorders>
              <w:left w:val="nil"/>
              <w:bottom w:val="nil"/>
              <w:right w:val="nil"/>
            </w:tcBorders>
            <w:shd w:val="clear" w:color="auto" w:fill="auto"/>
            <w:noWrap/>
            <w:vAlign w:val="bottom"/>
          </w:tcPr>
          <w:p w14:paraId="3E536471" w14:textId="77777777" w:rsidR="003144F7" w:rsidRPr="00EA5D85" w:rsidRDefault="003144F7" w:rsidP="009429F8">
            <w:pPr>
              <w:ind w:left="113" w:right="57"/>
              <w:jc w:val="right"/>
              <w:rPr>
                <w:rFonts w:ascii="Times New Roman" w:hAnsi="Times New Roman"/>
                <w:sz w:val="20"/>
                <w:lang w:val="sk-SK" w:eastAsia="sk-SK"/>
              </w:rPr>
            </w:pPr>
          </w:p>
        </w:tc>
        <w:tc>
          <w:tcPr>
            <w:tcW w:w="284" w:type="dxa"/>
            <w:tcBorders>
              <w:left w:val="nil"/>
              <w:bottom w:val="nil"/>
              <w:right w:val="nil"/>
            </w:tcBorders>
            <w:vAlign w:val="bottom"/>
          </w:tcPr>
          <w:p w14:paraId="20412343" w14:textId="77777777" w:rsidR="003144F7" w:rsidRPr="00EA5D85" w:rsidRDefault="003144F7" w:rsidP="009429F8">
            <w:pPr>
              <w:ind w:left="113" w:right="57"/>
              <w:jc w:val="right"/>
              <w:rPr>
                <w:rFonts w:ascii="Times New Roman" w:hAnsi="Times New Roman"/>
                <w:sz w:val="20"/>
                <w:lang w:val="sk-SK" w:eastAsia="sk-SK"/>
              </w:rPr>
            </w:pPr>
          </w:p>
        </w:tc>
        <w:tc>
          <w:tcPr>
            <w:tcW w:w="1134" w:type="dxa"/>
            <w:tcBorders>
              <w:left w:val="nil"/>
              <w:bottom w:val="nil"/>
              <w:right w:val="nil"/>
            </w:tcBorders>
            <w:vAlign w:val="bottom"/>
          </w:tcPr>
          <w:p w14:paraId="7DF27D81" w14:textId="77777777" w:rsidR="003144F7" w:rsidRPr="00EA5D85" w:rsidRDefault="003144F7" w:rsidP="009429F8">
            <w:pPr>
              <w:ind w:left="113" w:right="57"/>
              <w:jc w:val="right"/>
              <w:rPr>
                <w:rFonts w:ascii="Times New Roman" w:hAnsi="Times New Roman"/>
                <w:sz w:val="20"/>
                <w:lang w:val="sk-SK" w:eastAsia="sk-SK"/>
              </w:rPr>
            </w:pPr>
          </w:p>
        </w:tc>
      </w:tr>
      <w:tr w:rsidR="009429F8" w:rsidRPr="00EA5D85" w14:paraId="0BCFB73F" w14:textId="77777777" w:rsidTr="008639D5">
        <w:trPr>
          <w:trHeight w:val="266"/>
        </w:trPr>
        <w:tc>
          <w:tcPr>
            <w:tcW w:w="5173" w:type="dxa"/>
            <w:tcBorders>
              <w:top w:val="nil"/>
              <w:left w:val="nil"/>
              <w:bottom w:val="nil"/>
              <w:right w:val="nil"/>
            </w:tcBorders>
            <w:shd w:val="clear" w:color="auto" w:fill="auto"/>
            <w:noWrap/>
            <w:vAlign w:val="bottom"/>
          </w:tcPr>
          <w:p w14:paraId="6E478D70" w14:textId="77777777" w:rsidR="00ED3457" w:rsidRPr="00EA5D85" w:rsidRDefault="00ED3457" w:rsidP="00B81C8D">
            <w:pPr>
              <w:rPr>
                <w:rFonts w:ascii="Times New Roman" w:hAnsi="Times New Roman"/>
                <w:noProof/>
                <w:sz w:val="20"/>
                <w:lang w:val="sk-SK" w:eastAsia="sk-SK"/>
              </w:rPr>
            </w:pPr>
          </w:p>
          <w:p w14:paraId="4A09E2F2" w14:textId="77777777" w:rsidR="009429F8" w:rsidRPr="00EA5D85" w:rsidRDefault="009429F8" w:rsidP="00B81C8D">
            <w:pPr>
              <w:rPr>
                <w:rFonts w:ascii="Times New Roman" w:hAnsi="Times New Roman"/>
                <w:sz w:val="20"/>
                <w:lang w:val="sk-SK" w:eastAsia="sk-SK"/>
              </w:rPr>
            </w:pPr>
            <w:r w:rsidRPr="00EA5D85">
              <w:rPr>
                <w:rFonts w:ascii="Times New Roman" w:hAnsi="Times New Roman"/>
                <w:noProof/>
                <w:sz w:val="20"/>
                <w:lang w:val="sk-SK" w:eastAsia="sk-SK"/>
              </w:rPr>
              <w:t>Základné imanie</w:t>
            </w:r>
          </w:p>
        </w:tc>
        <w:tc>
          <w:tcPr>
            <w:tcW w:w="1134" w:type="dxa"/>
            <w:tcBorders>
              <w:top w:val="nil"/>
              <w:left w:val="nil"/>
              <w:bottom w:val="nil"/>
              <w:right w:val="nil"/>
            </w:tcBorders>
            <w:shd w:val="clear" w:color="auto" w:fill="auto"/>
            <w:noWrap/>
            <w:vAlign w:val="bottom"/>
          </w:tcPr>
          <w:p w14:paraId="78542F0F" w14:textId="77777777" w:rsidR="009429F8" w:rsidRPr="00EA5D85" w:rsidRDefault="00E37E53" w:rsidP="004101A5">
            <w:pPr>
              <w:jc w:val="center"/>
              <w:rPr>
                <w:rFonts w:ascii="Times New Roman" w:hAnsi="Times New Roman"/>
                <w:sz w:val="20"/>
                <w:lang w:val="sk-SK" w:eastAsia="sk-SK"/>
              </w:rPr>
            </w:pPr>
            <w:r w:rsidRPr="00EA5D85">
              <w:rPr>
                <w:rFonts w:ascii="Times New Roman" w:hAnsi="Times New Roman"/>
                <w:sz w:val="20"/>
                <w:lang w:val="sk-SK" w:eastAsia="sk-SK"/>
              </w:rPr>
              <w:t>13</w:t>
            </w:r>
          </w:p>
        </w:tc>
        <w:tc>
          <w:tcPr>
            <w:tcW w:w="1134" w:type="dxa"/>
            <w:tcBorders>
              <w:top w:val="nil"/>
              <w:left w:val="nil"/>
              <w:bottom w:val="nil"/>
              <w:right w:val="nil"/>
            </w:tcBorders>
            <w:shd w:val="clear" w:color="auto" w:fill="auto"/>
            <w:noWrap/>
            <w:vAlign w:val="bottom"/>
          </w:tcPr>
          <w:p w14:paraId="509E47C9" w14:textId="77777777" w:rsidR="009429F8" w:rsidRPr="00EA5D85" w:rsidRDefault="009429F8" w:rsidP="009429F8">
            <w:pPr>
              <w:ind w:left="113" w:right="57"/>
              <w:jc w:val="right"/>
              <w:rPr>
                <w:rFonts w:ascii="Times New Roman" w:hAnsi="Times New Roman"/>
                <w:sz w:val="20"/>
                <w:lang w:val="sk-SK" w:eastAsia="sk-SK"/>
              </w:rPr>
            </w:pPr>
            <w:r w:rsidRPr="00EA5D85">
              <w:rPr>
                <w:rFonts w:ascii="Times New Roman" w:hAnsi="Times New Roman"/>
                <w:sz w:val="20"/>
                <w:lang w:val="sk-SK"/>
              </w:rPr>
              <w:t>300</w:t>
            </w:r>
          </w:p>
        </w:tc>
        <w:tc>
          <w:tcPr>
            <w:tcW w:w="284" w:type="dxa"/>
            <w:tcBorders>
              <w:top w:val="nil"/>
              <w:left w:val="nil"/>
              <w:bottom w:val="nil"/>
              <w:right w:val="nil"/>
            </w:tcBorders>
            <w:vAlign w:val="bottom"/>
          </w:tcPr>
          <w:p w14:paraId="6334D53D" w14:textId="77777777" w:rsidR="009429F8" w:rsidRPr="00EA5D85" w:rsidRDefault="009429F8" w:rsidP="009429F8">
            <w:pPr>
              <w:ind w:left="113" w:right="57"/>
              <w:jc w:val="center"/>
              <w:rPr>
                <w:rFonts w:ascii="Times New Roman" w:hAnsi="Times New Roman"/>
                <w:sz w:val="20"/>
                <w:lang w:val="sk-SK"/>
              </w:rPr>
            </w:pPr>
          </w:p>
        </w:tc>
        <w:tc>
          <w:tcPr>
            <w:tcW w:w="1134" w:type="dxa"/>
            <w:tcBorders>
              <w:top w:val="nil"/>
              <w:left w:val="nil"/>
              <w:bottom w:val="nil"/>
              <w:right w:val="nil"/>
            </w:tcBorders>
            <w:vAlign w:val="bottom"/>
          </w:tcPr>
          <w:p w14:paraId="7CE58296" w14:textId="77777777" w:rsidR="009429F8" w:rsidRPr="00EA5D85" w:rsidRDefault="00027BCE" w:rsidP="009429F8">
            <w:pPr>
              <w:ind w:left="113" w:right="57"/>
              <w:jc w:val="right"/>
              <w:rPr>
                <w:rFonts w:ascii="Times New Roman" w:hAnsi="Times New Roman"/>
                <w:sz w:val="20"/>
                <w:lang w:val="sk-SK" w:eastAsia="sk-SK"/>
              </w:rPr>
            </w:pPr>
            <w:r>
              <w:rPr>
                <w:rFonts w:ascii="Times New Roman" w:hAnsi="Times New Roman"/>
                <w:sz w:val="20"/>
                <w:lang w:val="sk-SK" w:eastAsia="sk-SK"/>
              </w:rPr>
              <w:t>300</w:t>
            </w:r>
          </w:p>
        </w:tc>
      </w:tr>
      <w:tr w:rsidR="009429F8" w:rsidRPr="00EA5D85" w14:paraId="6F93D586" w14:textId="77777777" w:rsidTr="008639D5">
        <w:trPr>
          <w:trHeight w:val="266"/>
        </w:trPr>
        <w:tc>
          <w:tcPr>
            <w:tcW w:w="5173" w:type="dxa"/>
            <w:tcBorders>
              <w:top w:val="nil"/>
              <w:left w:val="nil"/>
              <w:bottom w:val="nil"/>
              <w:right w:val="nil"/>
            </w:tcBorders>
            <w:shd w:val="clear" w:color="auto" w:fill="auto"/>
            <w:noWrap/>
            <w:vAlign w:val="bottom"/>
          </w:tcPr>
          <w:p w14:paraId="3AB59E04" w14:textId="77777777" w:rsidR="009429F8" w:rsidRPr="00EA5D85" w:rsidRDefault="009429F8" w:rsidP="00B81C8D">
            <w:pPr>
              <w:rPr>
                <w:rFonts w:ascii="Times New Roman" w:hAnsi="Times New Roman"/>
                <w:noProof/>
                <w:sz w:val="20"/>
                <w:lang w:val="sk-SK" w:eastAsia="sk-SK"/>
              </w:rPr>
            </w:pPr>
            <w:r w:rsidRPr="00EA5D85">
              <w:rPr>
                <w:rFonts w:ascii="Times New Roman" w:hAnsi="Times New Roman"/>
                <w:noProof/>
                <w:sz w:val="20"/>
                <w:lang w:val="sk-SK" w:eastAsia="sk-SK"/>
              </w:rPr>
              <w:t>Zákonný rezervný fond</w:t>
            </w:r>
          </w:p>
        </w:tc>
        <w:tc>
          <w:tcPr>
            <w:tcW w:w="1134" w:type="dxa"/>
            <w:tcBorders>
              <w:top w:val="nil"/>
              <w:left w:val="nil"/>
              <w:bottom w:val="nil"/>
              <w:right w:val="nil"/>
            </w:tcBorders>
            <w:shd w:val="clear" w:color="auto" w:fill="auto"/>
            <w:noWrap/>
            <w:vAlign w:val="bottom"/>
          </w:tcPr>
          <w:p w14:paraId="647BC6C8" w14:textId="77777777" w:rsidR="009429F8" w:rsidRPr="00EA5D85" w:rsidRDefault="00D80E2E" w:rsidP="009429F8">
            <w:pPr>
              <w:jc w:val="center"/>
              <w:rPr>
                <w:rFonts w:ascii="Times New Roman" w:hAnsi="Times New Roman"/>
                <w:sz w:val="20"/>
                <w:lang w:val="sk-SK" w:eastAsia="sk-SK"/>
              </w:rPr>
            </w:pPr>
            <w:r w:rsidRPr="00EA5D85">
              <w:rPr>
                <w:rFonts w:ascii="Times New Roman" w:hAnsi="Times New Roman"/>
                <w:sz w:val="20"/>
                <w:lang w:val="sk-SK" w:eastAsia="sk-SK"/>
              </w:rPr>
              <w:t>1</w:t>
            </w:r>
            <w:r w:rsidR="00E37E53" w:rsidRPr="00EA5D85">
              <w:rPr>
                <w:rFonts w:ascii="Times New Roman" w:hAnsi="Times New Roman"/>
                <w:sz w:val="20"/>
                <w:lang w:val="sk-SK" w:eastAsia="sk-SK"/>
              </w:rPr>
              <w:t>4</w:t>
            </w:r>
          </w:p>
        </w:tc>
        <w:tc>
          <w:tcPr>
            <w:tcW w:w="1134" w:type="dxa"/>
            <w:tcBorders>
              <w:top w:val="nil"/>
              <w:left w:val="nil"/>
              <w:bottom w:val="nil"/>
              <w:right w:val="nil"/>
            </w:tcBorders>
            <w:shd w:val="clear" w:color="auto" w:fill="auto"/>
            <w:noWrap/>
            <w:vAlign w:val="bottom"/>
          </w:tcPr>
          <w:p w14:paraId="7B85E3DC" w14:textId="77777777" w:rsidR="009429F8" w:rsidRPr="00EA5D85" w:rsidRDefault="009429F8" w:rsidP="009429F8">
            <w:pPr>
              <w:ind w:left="113" w:right="57"/>
              <w:jc w:val="right"/>
              <w:rPr>
                <w:rFonts w:ascii="Times New Roman" w:hAnsi="Times New Roman"/>
                <w:sz w:val="20"/>
                <w:lang w:val="sk-SK" w:eastAsia="sk-SK"/>
              </w:rPr>
            </w:pPr>
            <w:r w:rsidRPr="00EA5D85">
              <w:rPr>
                <w:rFonts w:ascii="Times New Roman" w:hAnsi="Times New Roman"/>
                <w:sz w:val="20"/>
                <w:lang w:val="sk-SK"/>
              </w:rPr>
              <w:t>30</w:t>
            </w:r>
          </w:p>
        </w:tc>
        <w:tc>
          <w:tcPr>
            <w:tcW w:w="284" w:type="dxa"/>
            <w:tcBorders>
              <w:top w:val="nil"/>
              <w:left w:val="nil"/>
              <w:bottom w:val="nil"/>
              <w:right w:val="nil"/>
            </w:tcBorders>
            <w:vAlign w:val="bottom"/>
          </w:tcPr>
          <w:p w14:paraId="5A835CC4" w14:textId="77777777" w:rsidR="009429F8" w:rsidRPr="00EA5D85" w:rsidRDefault="009429F8" w:rsidP="009429F8">
            <w:pPr>
              <w:ind w:left="113" w:right="57"/>
              <w:jc w:val="center"/>
              <w:rPr>
                <w:rFonts w:ascii="Times New Roman" w:hAnsi="Times New Roman"/>
                <w:sz w:val="20"/>
                <w:lang w:val="sk-SK"/>
              </w:rPr>
            </w:pPr>
          </w:p>
        </w:tc>
        <w:tc>
          <w:tcPr>
            <w:tcW w:w="1134" w:type="dxa"/>
            <w:tcBorders>
              <w:top w:val="nil"/>
              <w:left w:val="nil"/>
              <w:bottom w:val="nil"/>
              <w:right w:val="nil"/>
            </w:tcBorders>
            <w:vAlign w:val="bottom"/>
          </w:tcPr>
          <w:p w14:paraId="7C8AB021" w14:textId="77777777" w:rsidR="009429F8" w:rsidRPr="00EA5D85" w:rsidRDefault="00027BCE" w:rsidP="009429F8">
            <w:pPr>
              <w:ind w:left="113" w:right="57"/>
              <w:jc w:val="right"/>
              <w:rPr>
                <w:rFonts w:ascii="Times New Roman" w:hAnsi="Times New Roman"/>
                <w:sz w:val="20"/>
                <w:lang w:val="sk-SK" w:eastAsia="sk-SK"/>
              </w:rPr>
            </w:pPr>
            <w:r>
              <w:rPr>
                <w:rFonts w:ascii="Times New Roman" w:hAnsi="Times New Roman"/>
                <w:sz w:val="20"/>
                <w:lang w:val="sk-SK" w:eastAsia="sk-SK"/>
              </w:rPr>
              <w:t>30</w:t>
            </w:r>
          </w:p>
        </w:tc>
      </w:tr>
      <w:tr w:rsidR="009429F8" w:rsidRPr="00EA5D85" w14:paraId="1F3E51FB" w14:textId="77777777" w:rsidTr="008639D5">
        <w:trPr>
          <w:trHeight w:val="266"/>
        </w:trPr>
        <w:tc>
          <w:tcPr>
            <w:tcW w:w="5173" w:type="dxa"/>
            <w:tcBorders>
              <w:top w:val="nil"/>
              <w:left w:val="nil"/>
              <w:bottom w:val="nil"/>
              <w:right w:val="nil"/>
            </w:tcBorders>
            <w:shd w:val="clear" w:color="auto" w:fill="auto"/>
            <w:noWrap/>
            <w:vAlign w:val="bottom"/>
          </w:tcPr>
          <w:p w14:paraId="1573797B" w14:textId="77777777" w:rsidR="009429F8" w:rsidRPr="00EA5D85" w:rsidRDefault="009429F8" w:rsidP="00B81C8D">
            <w:pPr>
              <w:rPr>
                <w:rFonts w:ascii="Times New Roman" w:hAnsi="Times New Roman"/>
                <w:noProof/>
                <w:sz w:val="20"/>
                <w:lang w:val="sk-SK" w:eastAsia="sk-SK"/>
              </w:rPr>
            </w:pPr>
            <w:r w:rsidRPr="00EA5D85">
              <w:rPr>
                <w:rFonts w:ascii="Times New Roman" w:hAnsi="Times New Roman"/>
                <w:noProof/>
                <w:sz w:val="20"/>
                <w:lang w:val="sk-SK" w:eastAsia="sk-SK"/>
              </w:rPr>
              <w:t>Ostatné kapitálové fondy</w:t>
            </w:r>
          </w:p>
        </w:tc>
        <w:tc>
          <w:tcPr>
            <w:tcW w:w="1134" w:type="dxa"/>
            <w:tcBorders>
              <w:top w:val="nil"/>
              <w:left w:val="nil"/>
              <w:bottom w:val="nil"/>
              <w:right w:val="nil"/>
            </w:tcBorders>
            <w:shd w:val="clear" w:color="auto" w:fill="auto"/>
            <w:noWrap/>
            <w:vAlign w:val="bottom"/>
          </w:tcPr>
          <w:p w14:paraId="0A082AA5" w14:textId="77777777" w:rsidR="009429F8" w:rsidRPr="00EA5D85" w:rsidRDefault="00D80E2E" w:rsidP="009429F8">
            <w:pPr>
              <w:jc w:val="center"/>
              <w:rPr>
                <w:rFonts w:ascii="Times New Roman" w:hAnsi="Times New Roman"/>
                <w:sz w:val="20"/>
                <w:lang w:val="sk-SK" w:eastAsia="sk-SK"/>
              </w:rPr>
            </w:pPr>
            <w:r w:rsidRPr="00EA5D85">
              <w:rPr>
                <w:rFonts w:ascii="Times New Roman" w:hAnsi="Times New Roman"/>
                <w:sz w:val="20"/>
                <w:lang w:val="sk-SK" w:eastAsia="sk-SK"/>
              </w:rPr>
              <w:t>1</w:t>
            </w:r>
            <w:r w:rsidR="00ED3457" w:rsidRPr="00EA5D85">
              <w:rPr>
                <w:rFonts w:ascii="Times New Roman" w:hAnsi="Times New Roman"/>
                <w:sz w:val="20"/>
                <w:lang w:val="sk-SK" w:eastAsia="sk-SK"/>
              </w:rPr>
              <w:t>4</w:t>
            </w:r>
          </w:p>
        </w:tc>
        <w:tc>
          <w:tcPr>
            <w:tcW w:w="1134" w:type="dxa"/>
            <w:tcBorders>
              <w:top w:val="nil"/>
              <w:left w:val="nil"/>
              <w:bottom w:val="nil"/>
              <w:right w:val="nil"/>
            </w:tcBorders>
            <w:shd w:val="clear" w:color="auto" w:fill="auto"/>
            <w:noWrap/>
            <w:vAlign w:val="bottom"/>
          </w:tcPr>
          <w:p w14:paraId="7658AFF0" w14:textId="77777777" w:rsidR="009429F8" w:rsidRPr="00EA5D85" w:rsidRDefault="009429F8" w:rsidP="009429F8">
            <w:pPr>
              <w:ind w:left="113" w:right="57"/>
              <w:jc w:val="right"/>
              <w:rPr>
                <w:rFonts w:ascii="Times New Roman" w:hAnsi="Times New Roman"/>
                <w:sz w:val="20"/>
                <w:lang w:val="sk-SK" w:eastAsia="sk-SK"/>
              </w:rPr>
            </w:pPr>
            <w:r w:rsidRPr="00EA5D85">
              <w:rPr>
                <w:rFonts w:ascii="Times New Roman" w:hAnsi="Times New Roman"/>
                <w:sz w:val="20"/>
                <w:lang w:val="sk-SK" w:eastAsia="sk-SK"/>
              </w:rPr>
              <w:t>1 500</w:t>
            </w:r>
          </w:p>
        </w:tc>
        <w:tc>
          <w:tcPr>
            <w:tcW w:w="284" w:type="dxa"/>
            <w:tcBorders>
              <w:top w:val="nil"/>
              <w:left w:val="nil"/>
              <w:bottom w:val="nil"/>
              <w:right w:val="nil"/>
            </w:tcBorders>
            <w:vAlign w:val="bottom"/>
          </w:tcPr>
          <w:p w14:paraId="43628CA3" w14:textId="77777777" w:rsidR="009429F8" w:rsidRPr="00EA5D85" w:rsidRDefault="009429F8" w:rsidP="009429F8">
            <w:pPr>
              <w:ind w:left="113" w:right="57"/>
              <w:jc w:val="center"/>
              <w:rPr>
                <w:rFonts w:ascii="Times New Roman" w:hAnsi="Times New Roman"/>
                <w:sz w:val="20"/>
                <w:lang w:val="sk-SK" w:eastAsia="sk-SK"/>
              </w:rPr>
            </w:pPr>
          </w:p>
        </w:tc>
        <w:tc>
          <w:tcPr>
            <w:tcW w:w="1134" w:type="dxa"/>
            <w:tcBorders>
              <w:top w:val="nil"/>
              <w:left w:val="nil"/>
              <w:bottom w:val="nil"/>
              <w:right w:val="nil"/>
            </w:tcBorders>
            <w:vAlign w:val="bottom"/>
          </w:tcPr>
          <w:p w14:paraId="36BA2C32" w14:textId="77777777" w:rsidR="009429F8" w:rsidRPr="00EA5D85" w:rsidRDefault="00027BCE" w:rsidP="009429F8">
            <w:pPr>
              <w:ind w:left="113" w:right="57"/>
              <w:jc w:val="right"/>
              <w:rPr>
                <w:rFonts w:ascii="Times New Roman" w:hAnsi="Times New Roman"/>
                <w:sz w:val="20"/>
                <w:lang w:val="sk-SK" w:eastAsia="sk-SK"/>
              </w:rPr>
            </w:pPr>
            <w:r>
              <w:rPr>
                <w:rFonts w:ascii="Times New Roman" w:hAnsi="Times New Roman"/>
                <w:sz w:val="20"/>
                <w:lang w:val="sk-SK" w:eastAsia="sk-SK"/>
              </w:rPr>
              <w:t>1 500</w:t>
            </w:r>
          </w:p>
        </w:tc>
      </w:tr>
      <w:tr w:rsidR="009429F8" w:rsidRPr="00EA5D85" w14:paraId="40C53210" w14:textId="77777777" w:rsidTr="004101A5">
        <w:trPr>
          <w:trHeight w:val="266"/>
        </w:trPr>
        <w:tc>
          <w:tcPr>
            <w:tcW w:w="5173" w:type="dxa"/>
            <w:tcBorders>
              <w:top w:val="nil"/>
              <w:left w:val="nil"/>
              <w:right w:val="nil"/>
            </w:tcBorders>
            <w:shd w:val="clear" w:color="auto" w:fill="auto"/>
            <w:noWrap/>
            <w:vAlign w:val="bottom"/>
          </w:tcPr>
          <w:p w14:paraId="34DBDF87" w14:textId="0BDB0110" w:rsidR="009429F8" w:rsidRPr="00EA5D85" w:rsidRDefault="00E37E53" w:rsidP="00027BCE">
            <w:pPr>
              <w:rPr>
                <w:rFonts w:ascii="Times New Roman" w:hAnsi="Times New Roman"/>
                <w:sz w:val="20"/>
                <w:lang w:val="sk-SK" w:eastAsia="sk-SK"/>
              </w:rPr>
            </w:pPr>
            <w:r w:rsidRPr="00EA5D85">
              <w:rPr>
                <w:rFonts w:ascii="Times New Roman" w:hAnsi="Times New Roman"/>
                <w:noProof/>
                <w:sz w:val="20"/>
                <w:lang w:val="sk-SK" w:eastAsia="sk-SK"/>
              </w:rPr>
              <w:t>Ne</w:t>
            </w:r>
            <w:r w:rsidR="00027BCE">
              <w:rPr>
                <w:rFonts w:ascii="Times New Roman" w:hAnsi="Times New Roman"/>
                <w:noProof/>
                <w:sz w:val="20"/>
                <w:lang w:val="sk-SK" w:eastAsia="sk-SK"/>
              </w:rPr>
              <w:t>rozdelený zisk</w:t>
            </w:r>
            <w:r w:rsidR="00027BCE">
              <w:rPr>
                <w:rFonts w:ascii="Times New Roman" w:hAnsi="Times New Roman"/>
                <w:noProof/>
                <w:sz w:val="20"/>
                <w:lang w:val="en-US" w:eastAsia="sk-SK"/>
              </w:rPr>
              <w:t>/</w:t>
            </w:r>
            <w:r w:rsidR="00D80E2E" w:rsidRPr="00EA5D85">
              <w:rPr>
                <w:rFonts w:ascii="Times New Roman" w:hAnsi="Times New Roman"/>
                <w:noProof/>
                <w:sz w:val="20"/>
                <w:lang w:val="sk-SK" w:eastAsia="sk-SK"/>
              </w:rPr>
              <w:t>strata</w:t>
            </w:r>
          </w:p>
        </w:tc>
        <w:tc>
          <w:tcPr>
            <w:tcW w:w="1134" w:type="dxa"/>
            <w:tcBorders>
              <w:top w:val="nil"/>
              <w:left w:val="nil"/>
              <w:right w:val="nil"/>
            </w:tcBorders>
            <w:shd w:val="clear" w:color="auto" w:fill="auto"/>
            <w:noWrap/>
            <w:vAlign w:val="bottom"/>
          </w:tcPr>
          <w:p w14:paraId="721B139C" w14:textId="77777777" w:rsidR="009429F8" w:rsidRPr="00EA5D85" w:rsidRDefault="00D80E2E" w:rsidP="009429F8">
            <w:pPr>
              <w:jc w:val="center"/>
              <w:rPr>
                <w:rFonts w:ascii="Times New Roman" w:hAnsi="Times New Roman"/>
                <w:sz w:val="20"/>
                <w:lang w:val="sk-SK" w:eastAsia="sk-SK"/>
              </w:rPr>
            </w:pPr>
            <w:r w:rsidRPr="00EA5D85">
              <w:rPr>
                <w:rFonts w:ascii="Times New Roman" w:hAnsi="Times New Roman"/>
                <w:sz w:val="20"/>
                <w:lang w:val="sk-SK" w:eastAsia="sk-SK"/>
              </w:rPr>
              <w:t>1</w:t>
            </w:r>
            <w:r w:rsidR="00ED3457" w:rsidRPr="00EA5D85">
              <w:rPr>
                <w:rFonts w:ascii="Times New Roman" w:hAnsi="Times New Roman"/>
                <w:sz w:val="20"/>
                <w:lang w:val="sk-SK" w:eastAsia="sk-SK"/>
              </w:rPr>
              <w:t>4</w:t>
            </w:r>
          </w:p>
        </w:tc>
        <w:tc>
          <w:tcPr>
            <w:tcW w:w="1134" w:type="dxa"/>
            <w:tcBorders>
              <w:top w:val="nil"/>
              <w:left w:val="nil"/>
              <w:bottom w:val="single" w:sz="4" w:space="0" w:color="auto"/>
              <w:right w:val="nil"/>
            </w:tcBorders>
            <w:shd w:val="clear" w:color="auto" w:fill="auto"/>
            <w:noWrap/>
            <w:vAlign w:val="bottom"/>
          </w:tcPr>
          <w:p w14:paraId="13CC3226" w14:textId="77777777" w:rsidR="009429F8" w:rsidRPr="00EA5D85" w:rsidRDefault="009429F8" w:rsidP="000402E7">
            <w:pPr>
              <w:pStyle w:val="lines"/>
              <w:rPr>
                <w:lang w:eastAsia="sk-SK"/>
              </w:rPr>
            </w:pPr>
            <w:r w:rsidRPr="00EA5D85">
              <w:rPr>
                <w:lang w:eastAsia="sk-SK"/>
              </w:rPr>
              <w:t xml:space="preserve"> </w:t>
            </w:r>
            <w:r w:rsidR="00234E49" w:rsidRPr="00EA5D85">
              <w:rPr>
                <w:lang w:eastAsia="sk-SK"/>
              </w:rPr>
              <w:t>(</w:t>
            </w:r>
            <w:r w:rsidRPr="00EA5D85">
              <w:rPr>
                <w:lang w:eastAsia="sk-SK"/>
              </w:rPr>
              <w:t>1</w:t>
            </w:r>
            <w:r w:rsidR="00234E49" w:rsidRPr="00EA5D85">
              <w:rPr>
                <w:lang w:eastAsia="sk-SK"/>
              </w:rPr>
              <w:t> </w:t>
            </w:r>
            <w:r w:rsidRPr="00EA5D85">
              <w:rPr>
                <w:lang w:eastAsia="sk-SK"/>
              </w:rPr>
              <w:t>462</w:t>
            </w:r>
            <w:r w:rsidR="00234E49" w:rsidRPr="00EA5D85">
              <w:rPr>
                <w:lang w:eastAsia="sk-SK"/>
              </w:rPr>
              <w:t>)</w:t>
            </w:r>
          </w:p>
        </w:tc>
        <w:tc>
          <w:tcPr>
            <w:tcW w:w="284" w:type="dxa"/>
            <w:tcBorders>
              <w:top w:val="nil"/>
              <w:left w:val="nil"/>
              <w:right w:val="nil"/>
            </w:tcBorders>
            <w:vAlign w:val="bottom"/>
          </w:tcPr>
          <w:p w14:paraId="1BAC93A1" w14:textId="77777777" w:rsidR="009429F8" w:rsidRPr="00EA5D85" w:rsidRDefault="009429F8" w:rsidP="000402E7">
            <w:pPr>
              <w:pStyle w:val="lines"/>
              <w:rPr>
                <w:lang w:eastAsia="sk-SK"/>
              </w:rPr>
            </w:pPr>
          </w:p>
        </w:tc>
        <w:tc>
          <w:tcPr>
            <w:tcW w:w="1134" w:type="dxa"/>
            <w:tcBorders>
              <w:top w:val="nil"/>
              <w:left w:val="nil"/>
              <w:bottom w:val="single" w:sz="4" w:space="0" w:color="auto"/>
              <w:right w:val="nil"/>
            </w:tcBorders>
            <w:vAlign w:val="bottom"/>
          </w:tcPr>
          <w:p w14:paraId="46A84754" w14:textId="77777777" w:rsidR="009429F8" w:rsidRPr="00EA5D85" w:rsidRDefault="00027BCE" w:rsidP="000402E7">
            <w:pPr>
              <w:pStyle w:val="lines"/>
              <w:rPr>
                <w:lang w:eastAsia="sk-SK"/>
              </w:rPr>
            </w:pPr>
            <w:r>
              <w:rPr>
                <w:lang w:eastAsia="sk-SK"/>
              </w:rPr>
              <w:t>1 042</w:t>
            </w:r>
          </w:p>
        </w:tc>
      </w:tr>
      <w:tr w:rsidR="00E37E53" w:rsidRPr="00EA5D85" w14:paraId="7B89B0FA" w14:textId="77777777" w:rsidTr="004101A5">
        <w:trPr>
          <w:trHeight w:val="266"/>
        </w:trPr>
        <w:tc>
          <w:tcPr>
            <w:tcW w:w="5173" w:type="dxa"/>
            <w:tcBorders>
              <w:top w:val="nil"/>
              <w:left w:val="nil"/>
              <w:right w:val="nil"/>
            </w:tcBorders>
            <w:shd w:val="clear" w:color="auto" w:fill="auto"/>
            <w:noWrap/>
            <w:vAlign w:val="bottom"/>
          </w:tcPr>
          <w:p w14:paraId="681E73C4" w14:textId="77777777" w:rsidR="00E37E53" w:rsidRPr="00EA5D85" w:rsidRDefault="00E37E53" w:rsidP="00B81C8D">
            <w:pPr>
              <w:rPr>
                <w:rFonts w:ascii="Times New Roman" w:hAnsi="Times New Roman"/>
                <w:noProof/>
                <w:sz w:val="20"/>
                <w:lang w:val="sk-SK" w:eastAsia="sk-SK"/>
              </w:rPr>
            </w:pPr>
          </w:p>
        </w:tc>
        <w:tc>
          <w:tcPr>
            <w:tcW w:w="1134" w:type="dxa"/>
            <w:tcBorders>
              <w:top w:val="nil"/>
              <w:left w:val="nil"/>
              <w:right w:val="nil"/>
            </w:tcBorders>
            <w:shd w:val="clear" w:color="auto" w:fill="auto"/>
            <w:noWrap/>
            <w:vAlign w:val="bottom"/>
          </w:tcPr>
          <w:p w14:paraId="734C0BE1" w14:textId="77777777" w:rsidR="00E37E53" w:rsidRPr="00EA5D85" w:rsidRDefault="00E37E53" w:rsidP="009429F8">
            <w:pPr>
              <w:jc w:val="center"/>
              <w:rPr>
                <w:rFonts w:ascii="Times New Roman" w:hAnsi="Times New Roman"/>
                <w:sz w:val="20"/>
                <w:lang w:val="sk-SK" w:eastAsia="sk-SK"/>
              </w:rPr>
            </w:pPr>
          </w:p>
        </w:tc>
        <w:tc>
          <w:tcPr>
            <w:tcW w:w="1134" w:type="dxa"/>
            <w:tcBorders>
              <w:top w:val="single" w:sz="4" w:space="0" w:color="auto"/>
              <w:left w:val="nil"/>
              <w:right w:val="nil"/>
            </w:tcBorders>
            <w:shd w:val="clear" w:color="auto" w:fill="auto"/>
            <w:noWrap/>
            <w:vAlign w:val="bottom"/>
          </w:tcPr>
          <w:p w14:paraId="4770A33C" w14:textId="77777777" w:rsidR="00E37E53" w:rsidRPr="00EA5D85" w:rsidRDefault="00E37E53" w:rsidP="000402E7">
            <w:pPr>
              <w:pStyle w:val="lines"/>
              <w:rPr>
                <w:lang w:eastAsia="sk-SK"/>
              </w:rPr>
            </w:pPr>
          </w:p>
        </w:tc>
        <w:tc>
          <w:tcPr>
            <w:tcW w:w="284" w:type="dxa"/>
            <w:tcBorders>
              <w:top w:val="nil"/>
              <w:left w:val="nil"/>
              <w:right w:val="nil"/>
            </w:tcBorders>
            <w:vAlign w:val="bottom"/>
          </w:tcPr>
          <w:p w14:paraId="47330F3C" w14:textId="77777777" w:rsidR="00E37E53" w:rsidRPr="00EA5D85" w:rsidRDefault="00E37E53" w:rsidP="000402E7">
            <w:pPr>
              <w:pStyle w:val="lines"/>
              <w:rPr>
                <w:lang w:eastAsia="sk-SK"/>
              </w:rPr>
            </w:pPr>
          </w:p>
        </w:tc>
        <w:tc>
          <w:tcPr>
            <w:tcW w:w="1134" w:type="dxa"/>
            <w:tcBorders>
              <w:top w:val="single" w:sz="4" w:space="0" w:color="auto"/>
              <w:left w:val="nil"/>
              <w:right w:val="nil"/>
            </w:tcBorders>
            <w:vAlign w:val="bottom"/>
          </w:tcPr>
          <w:p w14:paraId="0CDC53DB" w14:textId="77777777" w:rsidR="00E37E53" w:rsidRPr="00EA5D85" w:rsidRDefault="00E37E53" w:rsidP="000402E7">
            <w:pPr>
              <w:pStyle w:val="lines"/>
              <w:rPr>
                <w:lang w:eastAsia="sk-SK"/>
              </w:rPr>
            </w:pPr>
          </w:p>
        </w:tc>
      </w:tr>
      <w:tr w:rsidR="009429F8" w:rsidRPr="00EA5D85" w14:paraId="51A56990" w14:textId="77777777" w:rsidTr="008639D5">
        <w:trPr>
          <w:trHeight w:val="266"/>
        </w:trPr>
        <w:tc>
          <w:tcPr>
            <w:tcW w:w="5173" w:type="dxa"/>
            <w:tcBorders>
              <w:left w:val="nil"/>
              <w:right w:val="nil"/>
            </w:tcBorders>
            <w:shd w:val="clear" w:color="auto" w:fill="auto"/>
            <w:noWrap/>
            <w:vAlign w:val="bottom"/>
          </w:tcPr>
          <w:p w14:paraId="6C575E67" w14:textId="77777777" w:rsidR="009429F8" w:rsidRPr="00EA5D85" w:rsidRDefault="009429F8" w:rsidP="00B81C8D">
            <w:pPr>
              <w:rPr>
                <w:rFonts w:ascii="Times New Roman" w:hAnsi="Times New Roman"/>
                <w:b/>
                <w:bCs/>
                <w:sz w:val="20"/>
                <w:lang w:val="sk-SK" w:eastAsia="sk-SK"/>
              </w:rPr>
            </w:pPr>
          </w:p>
        </w:tc>
        <w:tc>
          <w:tcPr>
            <w:tcW w:w="1134" w:type="dxa"/>
            <w:tcBorders>
              <w:left w:val="nil"/>
              <w:right w:val="nil"/>
            </w:tcBorders>
            <w:shd w:val="clear" w:color="auto" w:fill="auto"/>
            <w:noWrap/>
            <w:vAlign w:val="bottom"/>
          </w:tcPr>
          <w:p w14:paraId="6ECD91B9" w14:textId="77777777" w:rsidR="009429F8" w:rsidRPr="00EA5D85" w:rsidRDefault="009429F8" w:rsidP="009429F8">
            <w:pPr>
              <w:rPr>
                <w:rFonts w:ascii="Times New Roman" w:hAnsi="Times New Roman"/>
                <w:sz w:val="20"/>
                <w:lang w:val="sk-SK" w:eastAsia="sk-SK"/>
              </w:rPr>
            </w:pPr>
          </w:p>
        </w:tc>
        <w:tc>
          <w:tcPr>
            <w:tcW w:w="1134" w:type="dxa"/>
            <w:tcBorders>
              <w:left w:val="nil"/>
              <w:right w:val="nil"/>
            </w:tcBorders>
            <w:shd w:val="clear" w:color="auto" w:fill="auto"/>
            <w:noWrap/>
            <w:vAlign w:val="bottom"/>
          </w:tcPr>
          <w:p w14:paraId="5F5C4D3B" w14:textId="77777777" w:rsidR="009429F8" w:rsidRPr="00EA5D85" w:rsidRDefault="009429F8" w:rsidP="000402E7">
            <w:pPr>
              <w:pStyle w:val="lines"/>
              <w:rPr>
                <w:lang w:eastAsia="sk-SK"/>
              </w:rPr>
            </w:pPr>
            <w:r w:rsidRPr="00EA5D85">
              <w:rPr>
                <w:lang w:eastAsia="sk-SK"/>
              </w:rPr>
              <w:t>368</w:t>
            </w:r>
          </w:p>
        </w:tc>
        <w:tc>
          <w:tcPr>
            <w:tcW w:w="284" w:type="dxa"/>
            <w:tcBorders>
              <w:left w:val="nil"/>
              <w:right w:val="nil"/>
            </w:tcBorders>
            <w:vAlign w:val="bottom"/>
          </w:tcPr>
          <w:p w14:paraId="730BC758" w14:textId="77777777" w:rsidR="009429F8" w:rsidRPr="00EA5D85" w:rsidRDefault="009429F8" w:rsidP="000402E7">
            <w:pPr>
              <w:pStyle w:val="lines"/>
              <w:rPr>
                <w:lang w:eastAsia="sk-SK"/>
              </w:rPr>
            </w:pPr>
          </w:p>
        </w:tc>
        <w:tc>
          <w:tcPr>
            <w:tcW w:w="1134" w:type="dxa"/>
            <w:tcBorders>
              <w:left w:val="nil"/>
              <w:right w:val="nil"/>
            </w:tcBorders>
            <w:vAlign w:val="bottom"/>
          </w:tcPr>
          <w:p w14:paraId="25EB5EED" w14:textId="77777777" w:rsidR="009429F8" w:rsidRPr="00EA5D85" w:rsidRDefault="00027BCE" w:rsidP="000402E7">
            <w:pPr>
              <w:pStyle w:val="lines"/>
              <w:rPr>
                <w:lang w:eastAsia="sk-SK"/>
              </w:rPr>
            </w:pPr>
            <w:r>
              <w:rPr>
                <w:lang w:eastAsia="sk-SK"/>
              </w:rPr>
              <w:t>2 872</w:t>
            </w:r>
          </w:p>
        </w:tc>
      </w:tr>
      <w:tr w:rsidR="009429F8" w:rsidRPr="00EA5D85" w14:paraId="2F57B451" w14:textId="77777777" w:rsidTr="008639D5">
        <w:trPr>
          <w:trHeight w:val="266"/>
        </w:trPr>
        <w:tc>
          <w:tcPr>
            <w:tcW w:w="5173" w:type="dxa"/>
            <w:tcBorders>
              <w:top w:val="nil"/>
              <w:left w:val="nil"/>
              <w:bottom w:val="nil"/>
              <w:right w:val="nil"/>
            </w:tcBorders>
            <w:shd w:val="clear" w:color="auto" w:fill="auto"/>
            <w:noWrap/>
            <w:vAlign w:val="bottom"/>
          </w:tcPr>
          <w:p w14:paraId="51CF8D62" w14:textId="77777777" w:rsidR="009429F8" w:rsidRPr="00EA5D85" w:rsidRDefault="009429F8" w:rsidP="00B81C8D">
            <w:pPr>
              <w:rPr>
                <w:rFonts w:ascii="Times New Roman" w:hAnsi="Times New Roman"/>
                <w:b/>
                <w:bCs/>
                <w:sz w:val="20"/>
                <w:lang w:val="sk-SK" w:eastAsia="sk-SK"/>
              </w:rPr>
            </w:pPr>
          </w:p>
        </w:tc>
        <w:tc>
          <w:tcPr>
            <w:tcW w:w="1134" w:type="dxa"/>
            <w:tcBorders>
              <w:top w:val="nil"/>
              <w:left w:val="nil"/>
              <w:bottom w:val="nil"/>
              <w:right w:val="nil"/>
            </w:tcBorders>
            <w:shd w:val="clear" w:color="auto" w:fill="auto"/>
            <w:noWrap/>
            <w:vAlign w:val="bottom"/>
          </w:tcPr>
          <w:p w14:paraId="226FBACD" w14:textId="77777777" w:rsidR="009429F8" w:rsidRPr="00EA5D85" w:rsidRDefault="009429F8" w:rsidP="009429F8">
            <w:pPr>
              <w:rPr>
                <w:rFonts w:ascii="Times New Roman" w:hAnsi="Times New Roman"/>
                <w:sz w:val="20"/>
                <w:lang w:val="sk-SK" w:eastAsia="sk-SK"/>
              </w:rPr>
            </w:pPr>
          </w:p>
        </w:tc>
        <w:tc>
          <w:tcPr>
            <w:tcW w:w="1134" w:type="dxa"/>
            <w:tcBorders>
              <w:top w:val="single" w:sz="6" w:space="0" w:color="auto"/>
              <w:left w:val="nil"/>
              <w:bottom w:val="double" w:sz="6" w:space="0" w:color="auto"/>
              <w:right w:val="nil"/>
            </w:tcBorders>
            <w:shd w:val="clear" w:color="auto" w:fill="auto"/>
            <w:noWrap/>
            <w:vAlign w:val="bottom"/>
          </w:tcPr>
          <w:p w14:paraId="335E07EA" w14:textId="77777777" w:rsidR="009429F8" w:rsidRPr="00EA5D85" w:rsidRDefault="009429F8" w:rsidP="000402E7">
            <w:pPr>
              <w:pStyle w:val="lines"/>
              <w:rPr>
                <w:lang w:eastAsia="sk-SK"/>
              </w:rPr>
            </w:pPr>
            <w:r w:rsidRPr="00EA5D85">
              <w:rPr>
                <w:lang w:eastAsia="sk-SK"/>
              </w:rPr>
              <w:t>36 009</w:t>
            </w:r>
          </w:p>
        </w:tc>
        <w:tc>
          <w:tcPr>
            <w:tcW w:w="284" w:type="dxa"/>
            <w:tcBorders>
              <w:top w:val="nil"/>
              <w:left w:val="nil"/>
              <w:bottom w:val="nil"/>
              <w:right w:val="nil"/>
            </w:tcBorders>
            <w:vAlign w:val="bottom"/>
          </w:tcPr>
          <w:p w14:paraId="396273C0" w14:textId="77777777" w:rsidR="009429F8" w:rsidRPr="00EA5D85" w:rsidRDefault="009429F8" w:rsidP="000402E7">
            <w:pPr>
              <w:pStyle w:val="lines"/>
              <w:rPr>
                <w:lang w:eastAsia="sk-SK"/>
              </w:rPr>
            </w:pPr>
          </w:p>
        </w:tc>
        <w:tc>
          <w:tcPr>
            <w:tcW w:w="1134" w:type="dxa"/>
            <w:tcBorders>
              <w:top w:val="single" w:sz="6" w:space="0" w:color="auto"/>
              <w:left w:val="nil"/>
              <w:bottom w:val="double" w:sz="6" w:space="0" w:color="auto"/>
              <w:right w:val="nil"/>
            </w:tcBorders>
            <w:vAlign w:val="bottom"/>
          </w:tcPr>
          <w:p w14:paraId="10FF5B21" w14:textId="77777777" w:rsidR="009429F8" w:rsidRPr="00EA5D85" w:rsidRDefault="00027BCE" w:rsidP="000402E7">
            <w:pPr>
              <w:pStyle w:val="lines"/>
              <w:rPr>
                <w:lang w:eastAsia="sk-SK"/>
              </w:rPr>
            </w:pPr>
            <w:r>
              <w:rPr>
                <w:lang w:eastAsia="sk-SK"/>
              </w:rPr>
              <w:t>24 110</w:t>
            </w:r>
          </w:p>
        </w:tc>
      </w:tr>
      <w:tr w:rsidR="009429F8" w:rsidRPr="00EA5D85" w14:paraId="2DADD78F" w14:textId="77777777" w:rsidTr="008639D5">
        <w:trPr>
          <w:trHeight w:val="266"/>
        </w:trPr>
        <w:tc>
          <w:tcPr>
            <w:tcW w:w="5173" w:type="dxa"/>
            <w:tcBorders>
              <w:top w:val="nil"/>
              <w:left w:val="nil"/>
              <w:right w:val="nil"/>
            </w:tcBorders>
            <w:shd w:val="clear" w:color="auto" w:fill="auto"/>
            <w:noWrap/>
            <w:vAlign w:val="bottom"/>
          </w:tcPr>
          <w:p w14:paraId="52AD4B29" w14:textId="77777777" w:rsidR="009429F8" w:rsidRPr="00EA5D85" w:rsidRDefault="009429F8" w:rsidP="00B81C8D">
            <w:pPr>
              <w:rPr>
                <w:rFonts w:ascii="Times New Roman" w:hAnsi="Times New Roman"/>
                <w:b/>
                <w:bCs/>
                <w:sz w:val="20"/>
                <w:lang w:val="sk-SK" w:eastAsia="sk-SK"/>
              </w:rPr>
            </w:pPr>
          </w:p>
        </w:tc>
        <w:tc>
          <w:tcPr>
            <w:tcW w:w="1134" w:type="dxa"/>
            <w:tcBorders>
              <w:top w:val="nil"/>
              <w:left w:val="nil"/>
              <w:right w:val="nil"/>
            </w:tcBorders>
            <w:shd w:val="clear" w:color="auto" w:fill="auto"/>
            <w:noWrap/>
            <w:vAlign w:val="bottom"/>
          </w:tcPr>
          <w:p w14:paraId="5D294586" w14:textId="77777777" w:rsidR="009429F8" w:rsidRPr="00EA5D85" w:rsidRDefault="009429F8" w:rsidP="009429F8">
            <w:pPr>
              <w:rPr>
                <w:rFonts w:ascii="Times New Roman" w:hAnsi="Times New Roman"/>
                <w:sz w:val="20"/>
                <w:lang w:val="sk-SK" w:eastAsia="sk-SK"/>
              </w:rPr>
            </w:pPr>
          </w:p>
        </w:tc>
        <w:tc>
          <w:tcPr>
            <w:tcW w:w="1134" w:type="dxa"/>
            <w:tcBorders>
              <w:top w:val="double" w:sz="6" w:space="0" w:color="auto"/>
              <w:left w:val="nil"/>
              <w:right w:val="nil"/>
            </w:tcBorders>
            <w:shd w:val="clear" w:color="auto" w:fill="auto"/>
            <w:noWrap/>
            <w:vAlign w:val="bottom"/>
          </w:tcPr>
          <w:p w14:paraId="135D1986" w14:textId="77777777" w:rsidR="009429F8" w:rsidRPr="00EA5D85" w:rsidRDefault="009429F8" w:rsidP="000402E7">
            <w:pPr>
              <w:pStyle w:val="lines"/>
              <w:rPr>
                <w:lang w:eastAsia="sk-SK"/>
              </w:rPr>
            </w:pPr>
          </w:p>
        </w:tc>
        <w:tc>
          <w:tcPr>
            <w:tcW w:w="284" w:type="dxa"/>
            <w:tcBorders>
              <w:top w:val="nil"/>
              <w:left w:val="nil"/>
              <w:right w:val="nil"/>
            </w:tcBorders>
            <w:vAlign w:val="bottom"/>
          </w:tcPr>
          <w:p w14:paraId="75A8D61C" w14:textId="77777777" w:rsidR="009429F8" w:rsidRPr="00EA5D85" w:rsidRDefault="009429F8" w:rsidP="000402E7">
            <w:pPr>
              <w:pStyle w:val="lines"/>
              <w:rPr>
                <w:lang w:eastAsia="sk-SK"/>
              </w:rPr>
            </w:pPr>
          </w:p>
        </w:tc>
        <w:tc>
          <w:tcPr>
            <w:tcW w:w="1134" w:type="dxa"/>
            <w:tcBorders>
              <w:top w:val="double" w:sz="6" w:space="0" w:color="auto"/>
              <w:left w:val="nil"/>
              <w:right w:val="nil"/>
            </w:tcBorders>
            <w:vAlign w:val="bottom"/>
          </w:tcPr>
          <w:p w14:paraId="692AE55C" w14:textId="77777777" w:rsidR="009429F8" w:rsidRPr="00EA5D85" w:rsidRDefault="009429F8" w:rsidP="000402E7">
            <w:pPr>
              <w:pStyle w:val="lines"/>
              <w:rPr>
                <w:lang w:eastAsia="sk-SK"/>
              </w:rPr>
            </w:pPr>
          </w:p>
        </w:tc>
      </w:tr>
    </w:tbl>
    <w:p w14:paraId="01335A53" w14:textId="77777777" w:rsidR="0081137D" w:rsidRPr="00EA5D85" w:rsidRDefault="0081137D" w:rsidP="00D0797A">
      <w:pPr>
        <w:rPr>
          <w:lang w:val="sk-SK"/>
        </w:rPr>
      </w:pPr>
    </w:p>
    <w:p w14:paraId="2A1CDFAC" w14:textId="77777777" w:rsidR="00561748" w:rsidRPr="00EA5D85" w:rsidRDefault="00561748" w:rsidP="00D0797A">
      <w:pPr>
        <w:rPr>
          <w:b/>
          <w:i/>
          <w:sz w:val="20"/>
          <w:lang w:val="sk-SK"/>
        </w:rPr>
      </w:pPr>
    </w:p>
    <w:p w14:paraId="24C8801A" w14:textId="50BF0FDE" w:rsidR="003443AD" w:rsidRPr="00391C38" w:rsidRDefault="003443AD" w:rsidP="00D0797A">
      <w:pPr>
        <w:rPr>
          <w:rFonts w:ascii="Times New Roman" w:hAnsi="Times New Roman"/>
          <w:b/>
          <w:sz w:val="20"/>
          <w:lang w:val="sk-SK"/>
        </w:rPr>
      </w:pPr>
      <w:r w:rsidRPr="00391C38">
        <w:rPr>
          <w:rFonts w:ascii="Times New Roman" w:hAnsi="Times New Roman"/>
          <w:b/>
          <w:sz w:val="20"/>
          <w:lang w:val="sk-SK"/>
        </w:rPr>
        <w:t>Podsúvahové položky:</w:t>
      </w:r>
    </w:p>
    <w:tbl>
      <w:tblPr>
        <w:tblW w:w="4809" w:type="pct"/>
        <w:tblLayout w:type="fixed"/>
        <w:tblCellMar>
          <w:left w:w="70" w:type="dxa"/>
          <w:right w:w="70" w:type="dxa"/>
        </w:tblCellMar>
        <w:tblLook w:val="0000" w:firstRow="0" w:lastRow="0" w:firstColumn="0" w:lastColumn="0" w:noHBand="0" w:noVBand="0"/>
      </w:tblPr>
      <w:tblGrid>
        <w:gridCol w:w="5163"/>
        <w:gridCol w:w="1136"/>
        <w:gridCol w:w="1136"/>
        <w:gridCol w:w="288"/>
        <w:gridCol w:w="1136"/>
      </w:tblGrid>
      <w:tr w:rsidR="00B94012" w:rsidRPr="00EA5D85" w14:paraId="39FC6475" w14:textId="77777777" w:rsidTr="00B94012">
        <w:trPr>
          <w:trHeight w:val="112"/>
        </w:trPr>
        <w:tc>
          <w:tcPr>
            <w:tcW w:w="5163" w:type="dxa"/>
            <w:tcBorders>
              <w:top w:val="nil"/>
              <w:left w:val="nil"/>
              <w:bottom w:val="nil"/>
              <w:right w:val="nil"/>
            </w:tcBorders>
            <w:shd w:val="clear" w:color="auto" w:fill="auto"/>
            <w:noWrap/>
            <w:vAlign w:val="bottom"/>
          </w:tcPr>
          <w:p w14:paraId="024DBB00" w14:textId="7C94108B" w:rsidR="00B94012" w:rsidRPr="00EA5D85" w:rsidRDefault="00B94012" w:rsidP="005906F6">
            <w:pPr>
              <w:rPr>
                <w:rFonts w:ascii="Times New Roman" w:hAnsi="Times New Roman"/>
                <w:noProof/>
                <w:sz w:val="20"/>
                <w:lang w:val="sk-SK" w:eastAsia="sk-SK"/>
              </w:rPr>
            </w:pPr>
            <w:r w:rsidRPr="00391C38">
              <w:rPr>
                <w:rFonts w:ascii="Segoe UI" w:hAnsi="Segoe UI" w:cs="Segoe UI"/>
                <w:szCs w:val="18"/>
                <w:lang w:val="de-DE"/>
              </w:rPr>
              <w:t>Hodnota zverených prostriedkov na investovanie</w:t>
            </w:r>
          </w:p>
        </w:tc>
        <w:tc>
          <w:tcPr>
            <w:tcW w:w="1136" w:type="dxa"/>
            <w:tcBorders>
              <w:top w:val="nil"/>
              <w:left w:val="nil"/>
              <w:bottom w:val="nil"/>
              <w:right w:val="nil"/>
            </w:tcBorders>
            <w:shd w:val="clear" w:color="auto" w:fill="auto"/>
            <w:noWrap/>
            <w:vAlign w:val="bottom"/>
          </w:tcPr>
          <w:p w14:paraId="7B0BA77E" w14:textId="59AE257B" w:rsidR="00B94012" w:rsidRPr="00EA5D85" w:rsidRDefault="00B94012" w:rsidP="005906F6">
            <w:pPr>
              <w:jc w:val="center"/>
              <w:rPr>
                <w:rFonts w:ascii="Times New Roman" w:hAnsi="Times New Roman"/>
                <w:sz w:val="20"/>
                <w:lang w:val="sk-SK" w:eastAsia="sk-SK"/>
              </w:rPr>
            </w:pPr>
            <w:r>
              <w:rPr>
                <w:rFonts w:ascii="Times New Roman" w:hAnsi="Times New Roman"/>
                <w:sz w:val="20"/>
                <w:lang w:val="sk-SK" w:eastAsia="sk-SK"/>
              </w:rPr>
              <w:t>23</w:t>
            </w:r>
          </w:p>
        </w:tc>
        <w:tc>
          <w:tcPr>
            <w:tcW w:w="1136" w:type="dxa"/>
            <w:tcBorders>
              <w:top w:val="nil"/>
              <w:left w:val="nil"/>
              <w:bottom w:val="nil"/>
              <w:right w:val="nil"/>
            </w:tcBorders>
            <w:shd w:val="clear" w:color="auto" w:fill="auto"/>
            <w:noWrap/>
            <w:vAlign w:val="bottom"/>
          </w:tcPr>
          <w:p w14:paraId="09258B55" w14:textId="4B5AF418" w:rsidR="00B94012" w:rsidRPr="00EA5D85" w:rsidRDefault="00B94012" w:rsidP="00B94012">
            <w:pPr>
              <w:ind w:left="113" w:right="57"/>
              <w:jc w:val="center"/>
              <w:rPr>
                <w:rFonts w:ascii="Times New Roman" w:hAnsi="Times New Roman"/>
                <w:sz w:val="20"/>
                <w:lang w:val="sk-SK" w:eastAsia="sk-SK"/>
              </w:rPr>
            </w:pPr>
            <w:r>
              <w:rPr>
                <w:rFonts w:ascii="Times New Roman" w:hAnsi="Times New Roman"/>
                <w:sz w:val="20"/>
                <w:lang w:val="sk-SK"/>
              </w:rPr>
              <w:t>0</w:t>
            </w:r>
          </w:p>
        </w:tc>
        <w:tc>
          <w:tcPr>
            <w:tcW w:w="288" w:type="dxa"/>
            <w:tcBorders>
              <w:top w:val="nil"/>
              <w:left w:val="nil"/>
              <w:bottom w:val="nil"/>
              <w:right w:val="nil"/>
            </w:tcBorders>
            <w:vAlign w:val="bottom"/>
          </w:tcPr>
          <w:p w14:paraId="005EFE58" w14:textId="77777777" w:rsidR="00B94012" w:rsidRPr="00EA5D85" w:rsidRDefault="00B94012" w:rsidP="005906F6">
            <w:pPr>
              <w:ind w:left="113" w:right="57"/>
              <w:jc w:val="center"/>
              <w:rPr>
                <w:rFonts w:ascii="Times New Roman" w:hAnsi="Times New Roman"/>
                <w:sz w:val="20"/>
                <w:lang w:val="sk-SK"/>
              </w:rPr>
            </w:pPr>
          </w:p>
        </w:tc>
        <w:tc>
          <w:tcPr>
            <w:tcW w:w="1136" w:type="dxa"/>
            <w:tcBorders>
              <w:top w:val="nil"/>
              <w:left w:val="nil"/>
              <w:bottom w:val="nil"/>
              <w:right w:val="nil"/>
            </w:tcBorders>
            <w:vAlign w:val="bottom"/>
          </w:tcPr>
          <w:p w14:paraId="57502DDD" w14:textId="4B2C297A" w:rsidR="00B94012" w:rsidRPr="00EA5D85" w:rsidRDefault="00B94012" w:rsidP="005906F6">
            <w:pPr>
              <w:ind w:left="113" w:right="57"/>
              <w:jc w:val="right"/>
              <w:rPr>
                <w:rFonts w:ascii="Times New Roman" w:hAnsi="Times New Roman"/>
                <w:sz w:val="20"/>
                <w:lang w:val="sk-SK" w:eastAsia="sk-SK"/>
              </w:rPr>
            </w:pPr>
            <w:r>
              <w:rPr>
                <w:rFonts w:ascii="Times New Roman" w:hAnsi="Times New Roman"/>
                <w:sz w:val="20"/>
                <w:lang w:val="sk-SK" w:eastAsia="sk-SK"/>
              </w:rPr>
              <w:t>258 771</w:t>
            </w:r>
          </w:p>
        </w:tc>
      </w:tr>
      <w:tr w:rsidR="00B94012" w:rsidRPr="00EA5D85" w14:paraId="1E375828" w14:textId="77777777" w:rsidTr="00B94012">
        <w:trPr>
          <w:trHeight w:val="112"/>
        </w:trPr>
        <w:tc>
          <w:tcPr>
            <w:tcW w:w="5163" w:type="dxa"/>
            <w:tcBorders>
              <w:top w:val="nil"/>
              <w:left w:val="nil"/>
              <w:bottom w:val="nil"/>
              <w:right w:val="nil"/>
            </w:tcBorders>
            <w:shd w:val="clear" w:color="auto" w:fill="auto"/>
            <w:noWrap/>
            <w:vAlign w:val="bottom"/>
          </w:tcPr>
          <w:p w14:paraId="11D73664" w14:textId="3DAC83B7" w:rsidR="00B94012" w:rsidRPr="00B94012" w:rsidRDefault="00B94012" w:rsidP="00391C38">
            <w:pPr>
              <w:jc w:val="both"/>
              <w:rPr>
                <w:rFonts w:ascii="Segoe UI" w:hAnsi="Segoe UI" w:cs="Segoe UI"/>
                <w:szCs w:val="18"/>
                <w:lang w:val="en-US"/>
              </w:rPr>
            </w:pPr>
            <w:r>
              <w:rPr>
                <w:rFonts w:ascii="Segoe UI" w:hAnsi="Segoe UI" w:cs="Segoe UI"/>
                <w:szCs w:val="18"/>
                <w:lang w:val="en-US"/>
              </w:rPr>
              <w:t>Hodnota aktív v správe (z vyššie získaných zverených prostriedkov)</w:t>
            </w:r>
          </w:p>
        </w:tc>
        <w:tc>
          <w:tcPr>
            <w:tcW w:w="1136" w:type="dxa"/>
            <w:tcBorders>
              <w:top w:val="nil"/>
              <w:left w:val="nil"/>
              <w:bottom w:val="nil"/>
              <w:right w:val="nil"/>
            </w:tcBorders>
            <w:shd w:val="clear" w:color="auto" w:fill="auto"/>
            <w:noWrap/>
            <w:vAlign w:val="bottom"/>
          </w:tcPr>
          <w:p w14:paraId="084E48CA" w14:textId="333C78B1" w:rsidR="00B94012" w:rsidRPr="00EA5D85" w:rsidRDefault="00B94012" w:rsidP="005906F6">
            <w:pPr>
              <w:jc w:val="center"/>
              <w:rPr>
                <w:rFonts w:ascii="Times New Roman" w:hAnsi="Times New Roman"/>
                <w:sz w:val="20"/>
                <w:lang w:val="sk-SK" w:eastAsia="sk-SK"/>
              </w:rPr>
            </w:pPr>
            <w:r>
              <w:rPr>
                <w:rFonts w:ascii="Times New Roman" w:hAnsi="Times New Roman"/>
                <w:sz w:val="20"/>
                <w:lang w:val="sk-SK" w:eastAsia="sk-SK"/>
              </w:rPr>
              <w:t>23</w:t>
            </w:r>
          </w:p>
        </w:tc>
        <w:tc>
          <w:tcPr>
            <w:tcW w:w="1136" w:type="dxa"/>
            <w:tcBorders>
              <w:top w:val="nil"/>
              <w:left w:val="nil"/>
              <w:bottom w:val="nil"/>
              <w:right w:val="nil"/>
            </w:tcBorders>
            <w:shd w:val="clear" w:color="auto" w:fill="auto"/>
            <w:noWrap/>
            <w:vAlign w:val="bottom"/>
          </w:tcPr>
          <w:p w14:paraId="3E4B122C" w14:textId="3DC33B8D" w:rsidR="00B94012" w:rsidRPr="00EA5D85" w:rsidRDefault="00B94012" w:rsidP="00B94012">
            <w:pPr>
              <w:ind w:left="113" w:right="57"/>
              <w:jc w:val="center"/>
              <w:rPr>
                <w:rFonts w:ascii="Times New Roman" w:hAnsi="Times New Roman"/>
                <w:sz w:val="20"/>
                <w:lang w:val="sk-SK"/>
              </w:rPr>
            </w:pPr>
            <w:r>
              <w:rPr>
                <w:rFonts w:ascii="Times New Roman" w:hAnsi="Times New Roman"/>
                <w:sz w:val="20"/>
                <w:lang w:val="sk-SK"/>
              </w:rPr>
              <w:t>0</w:t>
            </w:r>
          </w:p>
        </w:tc>
        <w:tc>
          <w:tcPr>
            <w:tcW w:w="288" w:type="dxa"/>
            <w:tcBorders>
              <w:top w:val="nil"/>
              <w:left w:val="nil"/>
              <w:bottom w:val="nil"/>
              <w:right w:val="nil"/>
            </w:tcBorders>
            <w:vAlign w:val="bottom"/>
          </w:tcPr>
          <w:p w14:paraId="610502F1" w14:textId="77777777" w:rsidR="00B94012" w:rsidRPr="00EA5D85" w:rsidRDefault="00B94012" w:rsidP="005906F6">
            <w:pPr>
              <w:ind w:left="113" w:right="57"/>
              <w:jc w:val="center"/>
              <w:rPr>
                <w:rFonts w:ascii="Times New Roman" w:hAnsi="Times New Roman"/>
                <w:sz w:val="20"/>
                <w:lang w:val="sk-SK"/>
              </w:rPr>
            </w:pPr>
          </w:p>
        </w:tc>
        <w:tc>
          <w:tcPr>
            <w:tcW w:w="1136" w:type="dxa"/>
            <w:tcBorders>
              <w:top w:val="nil"/>
              <w:left w:val="nil"/>
              <w:bottom w:val="nil"/>
              <w:right w:val="nil"/>
            </w:tcBorders>
            <w:vAlign w:val="bottom"/>
          </w:tcPr>
          <w:p w14:paraId="184EB30A" w14:textId="027B42A9" w:rsidR="00B94012" w:rsidRPr="00EA5D85" w:rsidRDefault="00B94012" w:rsidP="005906F6">
            <w:pPr>
              <w:ind w:left="113" w:right="57"/>
              <w:jc w:val="right"/>
              <w:rPr>
                <w:rFonts w:ascii="Times New Roman" w:hAnsi="Times New Roman"/>
                <w:sz w:val="20"/>
                <w:lang w:val="sk-SK" w:eastAsia="sk-SK"/>
              </w:rPr>
            </w:pPr>
            <w:r>
              <w:rPr>
                <w:rFonts w:ascii="Times New Roman" w:hAnsi="Times New Roman"/>
                <w:sz w:val="20"/>
                <w:lang w:val="sk-SK" w:eastAsia="sk-SK"/>
              </w:rPr>
              <w:t>258 771</w:t>
            </w:r>
          </w:p>
        </w:tc>
      </w:tr>
    </w:tbl>
    <w:p w14:paraId="3AE7268F" w14:textId="28829449" w:rsidR="003443AD" w:rsidRDefault="003443AD" w:rsidP="00D0797A">
      <w:pPr>
        <w:rPr>
          <w:rFonts w:ascii="Times New Roman" w:hAnsi="Times New Roman"/>
          <w:sz w:val="20"/>
          <w:lang w:val="sk-SK"/>
        </w:rPr>
      </w:pPr>
    </w:p>
    <w:p w14:paraId="0D0166AA" w14:textId="77777777" w:rsidR="003443AD" w:rsidRDefault="003443AD" w:rsidP="00D0797A">
      <w:pPr>
        <w:rPr>
          <w:rFonts w:ascii="Times New Roman" w:hAnsi="Times New Roman"/>
          <w:sz w:val="20"/>
          <w:lang w:val="sk-SK"/>
        </w:rPr>
      </w:pPr>
    </w:p>
    <w:p w14:paraId="7AAF201C" w14:textId="77777777" w:rsidR="00B94012" w:rsidRDefault="00B94012" w:rsidP="00D0797A">
      <w:pPr>
        <w:rPr>
          <w:rFonts w:ascii="Times New Roman" w:hAnsi="Times New Roman"/>
          <w:sz w:val="20"/>
          <w:lang w:val="sk-SK"/>
        </w:rPr>
      </w:pPr>
    </w:p>
    <w:p w14:paraId="5532EB86" w14:textId="77777777" w:rsidR="00B94012" w:rsidRDefault="00B94012" w:rsidP="00D0797A">
      <w:pPr>
        <w:rPr>
          <w:rFonts w:ascii="Times New Roman" w:hAnsi="Times New Roman"/>
          <w:sz w:val="20"/>
          <w:lang w:val="sk-SK"/>
        </w:rPr>
      </w:pPr>
    </w:p>
    <w:p w14:paraId="30BD81D5" w14:textId="1F985B59" w:rsidR="00BB6A40" w:rsidRPr="00EA5D85" w:rsidRDefault="00BB6A40" w:rsidP="00D0797A">
      <w:pPr>
        <w:rPr>
          <w:rFonts w:ascii="Times New Roman" w:hAnsi="Times New Roman"/>
          <w:sz w:val="20"/>
          <w:lang w:val="sk-SK"/>
        </w:rPr>
      </w:pPr>
      <w:r w:rsidRPr="00EA5D85">
        <w:rPr>
          <w:rFonts w:ascii="Times New Roman" w:hAnsi="Times New Roman"/>
          <w:sz w:val="20"/>
          <w:lang w:val="sk-SK"/>
        </w:rPr>
        <w:t xml:space="preserve">Účtovná závierka, ktorej súčasťou sú poznámky na stranách </w:t>
      </w:r>
      <w:r w:rsidR="00E93554" w:rsidRPr="00391C38">
        <w:rPr>
          <w:rFonts w:ascii="Times New Roman" w:hAnsi="Times New Roman"/>
          <w:sz w:val="20"/>
          <w:highlight w:val="yellow"/>
          <w:lang w:val="sk-SK"/>
        </w:rPr>
        <w:t xml:space="preserve">9 </w:t>
      </w:r>
      <w:r w:rsidRPr="00391C38">
        <w:rPr>
          <w:rFonts w:ascii="Times New Roman" w:hAnsi="Times New Roman"/>
          <w:sz w:val="20"/>
          <w:highlight w:val="yellow"/>
          <w:lang w:val="sk-SK"/>
        </w:rPr>
        <w:t xml:space="preserve">až </w:t>
      </w:r>
      <w:r w:rsidR="00B35C34" w:rsidRPr="00391C38">
        <w:rPr>
          <w:rFonts w:ascii="Times New Roman" w:hAnsi="Times New Roman"/>
          <w:sz w:val="20"/>
          <w:highlight w:val="yellow"/>
          <w:lang w:val="sk-SK"/>
        </w:rPr>
        <w:t>28</w:t>
      </w:r>
      <w:r w:rsidRPr="00391C38">
        <w:rPr>
          <w:rFonts w:ascii="Times New Roman" w:hAnsi="Times New Roman"/>
          <w:sz w:val="20"/>
          <w:highlight w:val="yellow"/>
          <w:lang w:val="sk-SK"/>
        </w:rPr>
        <w:t>,</w:t>
      </w:r>
      <w:r w:rsidRPr="00EA5D85">
        <w:rPr>
          <w:rFonts w:ascii="Times New Roman" w:hAnsi="Times New Roman"/>
          <w:sz w:val="20"/>
          <w:lang w:val="sk-SK"/>
        </w:rPr>
        <w:t xml:space="preserve"> bola zostavená dňa </w:t>
      </w:r>
      <w:r w:rsidR="003163B1">
        <w:rPr>
          <w:rFonts w:ascii="Times New Roman" w:hAnsi="Times New Roman"/>
          <w:sz w:val="20"/>
          <w:lang w:val="sk-SK"/>
        </w:rPr>
        <w:t>7</w:t>
      </w:r>
      <w:r w:rsidRPr="00EA5D85">
        <w:rPr>
          <w:rFonts w:ascii="Times New Roman" w:hAnsi="Times New Roman"/>
          <w:sz w:val="20"/>
          <w:lang w:val="sk-SK"/>
        </w:rPr>
        <w:t xml:space="preserve">. </w:t>
      </w:r>
      <w:r w:rsidR="002B4811" w:rsidRPr="00EA5D85">
        <w:rPr>
          <w:rFonts w:ascii="Times New Roman" w:hAnsi="Times New Roman"/>
          <w:sz w:val="20"/>
          <w:lang w:val="sk-SK"/>
        </w:rPr>
        <w:t>februára</w:t>
      </w:r>
      <w:r w:rsidRPr="00EA5D85">
        <w:rPr>
          <w:rFonts w:ascii="Times New Roman" w:hAnsi="Times New Roman"/>
          <w:sz w:val="20"/>
          <w:lang w:val="sk-SK"/>
        </w:rPr>
        <w:t xml:space="preserve"> 201</w:t>
      </w:r>
      <w:r w:rsidR="00C40EBA">
        <w:rPr>
          <w:rFonts w:ascii="Times New Roman" w:hAnsi="Times New Roman"/>
          <w:sz w:val="20"/>
          <w:lang w:val="sk-SK"/>
        </w:rPr>
        <w:t>7</w:t>
      </w:r>
      <w:r w:rsidRPr="00EA5D85">
        <w:rPr>
          <w:rFonts w:ascii="Times New Roman" w:hAnsi="Times New Roman"/>
          <w:sz w:val="20"/>
          <w:lang w:val="sk-SK"/>
        </w:rPr>
        <w:t>:</w:t>
      </w:r>
    </w:p>
    <w:p w14:paraId="712A9E22" w14:textId="77777777" w:rsidR="00BB6A40" w:rsidRPr="00EA5D85" w:rsidRDefault="00BB6A40" w:rsidP="00D0797A">
      <w:pPr>
        <w:rPr>
          <w:rFonts w:ascii="Times New Roman" w:hAnsi="Times New Roman"/>
          <w:sz w:val="20"/>
          <w:lang w:val="sk-SK"/>
        </w:rPr>
      </w:pPr>
    </w:p>
    <w:p w14:paraId="0B016711" w14:textId="77777777" w:rsidR="00BB6A40" w:rsidRPr="00EA5D85" w:rsidRDefault="00BB6A40" w:rsidP="00D0797A">
      <w:pPr>
        <w:rPr>
          <w:rFonts w:ascii="Times New Roman" w:hAnsi="Times New Roman"/>
          <w:sz w:val="20"/>
          <w:lang w:val="sk-SK"/>
        </w:rPr>
      </w:pPr>
    </w:p>
    <w:p w14:paraId="4FDBB7D7" w14:textId="77777777" w:rsidR="00BB6A40" w:rsidRPr="00EA5D85" w:rsidRDefault="00BB6A40" w:rsidP="00D0797A">
      <w:pPr>
        <w:rPr>
          <w:rFonts w:ascii="Times New Roman" w:hAnsi="Times New Roman"/>
          <w:sz w:val="20"/>
          <w:lang w:val="sk-SK"/>
        </w:rPr>
      </w:pPr>
    </w:p>
    <w:p w14:paraId="1C4CA1C1" w14:textId="77777777" w:rsidR="00BB6A40" w:rsidRPr="00EA5D85" w:rsidRDefault="00BB6A40" w:rsidP="00D0797A">
      <w:pPr>
        <w:rPr>
          <w:rFonts w:ascii="Times New Roman" w:hAnsi="Times New Roman"/>
          <w:sz w:val="20"/>
          <w:lang w:val="sk-SK"/>
        </w:rPr>
      </w:pPr>
    </w:p>
    <w:p w14:paraId="42E62C8D" w14:textId="77777777" w:rsidR="00BB6A40" w:rsidRPr="00EA5D85" w:rsidRDefault="00BB6A40" w:rsidP="00D0797A">
      <w:pPr>
        <w:rPr>
          <w:rFonts w:ascii="Times New Roman" w:hAnsi="Times New Roman"/>
          <w:sz w:val="20"/>
          <w:lang w:val="sk-SK"/>
        </w:rPr>
      </w:pPr>
    </w:p>
    <w:p w14:paraId="1347E2FC" w14:textId="77777777" w:rsidR="00BB6A40" w:rsidRPr="00EA5D85" w:rsidRDefault="00BB6A40" w:rsidP="00BB6A40">
      <w:pPr>
        <w:tabs>
          <w:tab w:val="center" w:pos="1843"/>
        </w:tabs>
        <w:rPr>
          <w:rFonts w:ascii="Times New Roman" w:hAnsi="Times New Roman"/>
          <w:sz w:val="20"/>
          <w:lang w:val="sk-SK"/>
        </w:rPr>
      </w:pPr>
      <w:r w:rsidRPr="00EA5D85">
        <w:rPr>
          <w:rFonts w:ascii="Times New Roman" w:hAnsi="Times New Roman"/>
          <w:sz w:val="20"/>
          <w:lang w:val="sk-SK"/>
        </w:rPr>
        <w:t>............................................</w:t>
      </w:r>
      <w:r w:rsidRPr="00EA5D85">
        <w:rPr>
          <w:rFonts w:ascii="Times New Roman" w:hAnsi="Times New Roman"/>
          <w:sz w:val="20"/>
          <w:lang w:val="sk-SK"/>
        </w:rPr>
        <w:tab/>
      </w:r>
      <w:r w:rsidRPr="00EA5D85">
        <w:rPr>
          <w:rFonts w:ascii="Times New Roman" w:hAnsi="Times New Roman"/>
          <w:sz w:val="20"/>
          <w:lang w:val="sk-SK"/>
        </w:rPr>
        <w:tab/>
      </w:r>
      <w:r w:rsidRPr="00EA5D85">
        <w:rPr>
          <w:rFonts w:ascii="Times New Roman" w:hAnsi="Times New Roman"/>
          <w:sz w:val="20"/>
          <w:lang w:val="sk-SK"/>
        </w:rPr>
        <w:tab/>
      </w:r>
      <w:r w:rsidR="00206B7C">
        <w:rPr>
          <w:rFonts w:ascii="Times New Roman" w:hAnsi="Times New Roman"/>
          <w:sz w:val="20"/>
          <w:lang w:val="sk-SK"/>
        </w:rPr>
        <w:tab/>
      </w:r>
      <w:r w:rsidRPr="00EA5D85">
        <w:rPr>
          <w:rFonts w:ascii="Times New Roman" w:hAnsi="Times New Roman"/>
          <w:sz w:val="20"/>
          <w:lang w:val="sk-SK"/>
        </w:rPr>
        <w:t>..............................................</w:t>
      </w:r>
    </w:p>
    <w:p w14:paraId="47DB9525" w14:textId="77777777" w:rsidR="00BB6A40" w:rsidRPr="00EA5D85" w:rsidRDefault="003E4ABF" w:rsidP="00BB6A40">
      <w:pPr>
        <w:tabs>
          <w:tab w:val="center" w:pos="1843"/>
        </w:tabs>
        <w:rPr>
          <w:rFonts w:ascii="Times New Roman" w:hAnsi="Times New Roman"/>
          <w:sz w:val="20"/>
          <w:lang w:val="sk-SK"/>
        </w:rPr>
      </w:pPr>
      <w:r>
        <w:rPr>
          <w:rFonts w:ascii="Times New Roman" w:hAnsi="Times New Roman"/>
          <w:sz w:val="20"/>
          <w:lang w:val="sk-SK"/>
        </w:rPr>
        <w:t>Mgr. Ivan Lesay</w:t>
      </w:r>
      <w:r w:rsidR="00DD70D9" w:rsidRPr="00EA5D85">
        <w:rPr>
          <w:rFonts w:ascii="Times New Roman" w:hAnsi="Times New Roman"/>
          <w:sz w:val="20"/>
          <w:lang w:val="sk-SK"/>
        </w:rPr>
        <w:t xml:space="preserve">, </w:t>
      </w:r>
      <w:r>
        <w:rPr>
          <w:rFonts w:ascii="Times New Roman" w:hAnsi="Times New Roman"/>
          <w:sz w:val="20"/>
          <w:lang w:val="sk-SK"/>
        </w:rPr>
        <w:t xml:space="preserve">MA., </w:t>
      </w:r>
      <w:r w:rsidR="00DD70D9" w:rsidRPr="00EA5D85">
        <w:rPr>
          <w:rFonts w:ascii="Times New Roman" w:hAnsi="Times New Roman"/>
          <w:sz w:val="20"/>
          <w:lang w:val="sk-SK"/>
        </w:rPr>
        <w:t>PhD.</w:t>
      </w:r>
      <w:r w:rsidR="00BB6A40" w:rsidRPr="00EA5D85">
        <w:rPr>
          <w:rFonts w:ascii="Times New Roman" w:hAnsi="Times New Roman"/>
          <w:sz w:val="20"/>
          <w:lang w:val="sk-SK"/>
        </w:rPr>
        <w:tab/>
      </w:r>
      <w:r w:rsidR="00BB6A40" w:rsidRPr="00EA5D85">
        <w:rPr>
          <w:rFonts w:ascii="Times New Roman" w:hAnsi="Times New Roman"/>
          <w:sz w:val="20"/>
          <w:lang w:val="sk-SK"/>
        </w:rPr>
        <w:tab/>
      </w:r>
      <w:r w:rsidR="00BB6A40" w:rsidRPr="00EA5D85">
        <w:rPr>
          <w:rFonts w:ascii="Times New Roman" w:hAnsi="Times New Roman"/>
          <w:sz w:val="20"/>
          <w:lang w:val="sk-SK"/>
        </w:rPr>
        <w:tab/>
      </w:r>
      <w:r w:rsidR="00BB6A40" w:rsidRPr="00EA5D85">
        <w:rPr>
          <w:rFonts w:ascii="Times New Roman" w:hAnsi="Times New Roman"/>
          <w:sz w:val="20"/>
          <w:lang w:val="sk-SK"/>
        </w:rPr>
        <w:tab/>
      </w:r>
      <w:r w:rsidR="00DD70D9" w:rsidRPr="00EA5D85">
        <w:rPr>
          <w:rFonts w:ascii="Times New Roman" w:hAnsi="Times New Roman"/>
          <w:sz w:val="20"/>
          <w:lang w:val="sk-SK"/>
        </w:rPr>
        <w:t>Ing. Pav</w:t>
      </w:r>
      <w:r>
        <w:rPr>
          <w:rFonts w:ascii="Times New Roman" w:hAnsi="Times New Roman"/>
          <w:sz w:val="20"/>
          <w:lang w:val="sk-SK"/>
        </w:rPr>
        <w:t>e</w:t>
      </w:r>
      <w:r w:rsidR="00DD70D9" w:rsidRPr="00EA5D85">
        <w:rPr>
          <w:rFonts w:ascii="Times New Roman" w:hAnsi="Times New Roman"/>
          <w:sz w:val="20"/>
          <w:lang w:val="sk-SK"/>
        </w:rPr>
        <w:t xml:space="preserve">l </w:t>
      </w:r>
      <w:r>
        <w:rPr>
          <w:rFonts w:ascii="Times New Roman" w:hAnsi="Times New Roman"/>
          <w:sz w:val="20"/>
          <w:lang w:val="sk-SK"/>
        </w:rPr>
        <w:t>Mockovčiak</w:t>
      </w:r>
    </w:p>
    <w:p w14:paraId="4DF57DBD" w14:textId="77777777" w:rsidR="00BB6A40" w:rsidRPr="00EA5D85" w:rsidRDefault="00BB6A40" w:rsidP="00BB6A40">
      <w:pPr>
        <w:tabs>
          <w:tab w:val="center" w:pos="1843"/>
        </w:tabs>
        <w:rPr>
          <w:rFonts w:ascii="Times New Roman" w:hAnsi="Times New Roman"/>
          <w:sz w:val="20"/>
          <w:lang w:val="sk-SK"/>
        </w:rPr>
      </w:pPr>
      <w:r w:rsidRPr="00EA5D85">
        <w:rPr>
          <w:rFonts w:ascii="Times New Roman" w:hAnsi="Times New Roman"/>
          <w:sz w:val="20"/>
          <w:lang w:val="sk-SK"/>
        </w:rPr>
        <w:t>p</w:t>
      </w:r>
      <w:r w:rsidR="003E4ABF">
        <w:rPr>
          <w:rFonts w:ascii="Times New Roman" w:hAnsi="Times New Roman"/>
          <w:sz w:val="20"/>
          <w:lang w:val="sk-SK"/>
        </w:rPr>
        <w:t>redseda   predstavenstva</w:t>
      </w:r>
      <w:r w:rsidR="003E4ABF">
        <w:rPr>
          <w:rFonts w:ascii="Times New Roman" w:hAnsi="Times New Roman"/>
          <w:sz w:val="20"/>
          <w:lang w:val="sk-SK"/>
        </w:rPr>
        <w:tab/>
        <w:t xml:space="preserve"> </w:t>
      </w:r>
      <w:r w:rsidR="003E4ABF">
        <w:rPr>
          <w:rFonts w:ascii="Times New Roman" w:hAnsi="Times New Roman"/>
          <w:sz w:val="20"/>
          <w:lang w:val="sk-SK"/>
        </w:rPr>
        <w:tab/>
      </w:r>
      <w:r w:rsidR="003E4ABF">
        <w:rPr>
          <w:rFonts w:ascii="Times New Roman" w:hAnsi="Times New Roman"/>
          <w:sz w:val="20"/>
          <w:lang w:val="sk-SK"/>
        </w:rPr>
        <w:tab/>
      </w:r>
      <w:r w:rsidR="003E4ABF">
        <w:rPr>
          <w:rFonts w:ascii="Times New Roman" w:hAnsi="Times New Roman"/>
          <w:sz w:val="20"/>
          <w:lang w:val="sk-SK"/>
        </w:rPr>
        <w:tab/>
      </w:r>
      <w:r w:rsidR="003E4ABF">
        <w:rPr>
          <w:rFonts w:ascii="Times New Roman" w:hAnsi="Times New Roman"/>
          <w:sz w:val="20"/>
          <w:lang w:val="sk-SK"/>
        </w:rPr>
        <w:tab/>
      </w:r>
      <w:r w:rsidRPr="00EA5D85">
        <w:rPr>
          <w:rFonts w:ascii="Times New Roman" w:hAnsi="Times New Roman"/>
          <w:sz w:val="20"/>
          <w:lang w:val="sk-SK"/>
        </w:rPr>
        <w:t>člen predstavenstva</w:t>
      </w:r>
    </w:p>
    <w:p w14:paraId="5DE59892" w14:textId="77777777" w:rsidR="00BB6A40" w:rsidRPr="00EA5D85" w:rsidRDefault="00BB6A40" w:rsidP="00BB6A40">
      <w:pPr>
        <w:rPr>
          <w:rFonts w:ascii="Times New Roman" w:hAnsi="Times New Roman"/>
          <w:sz w:val="20"/>
          <w:lang w:val="sk-SK"/>
        </w:rPr>
      </w:pPr>
    </w:p>
    <w:p w14:paraId="4C1AFBDE" w14:textId="77777777" w:rsidR="00BB6A40" w:rsidRPr="00EA5D85" w:rsidRDefault="00BB6A40" w:rsidP="00BB6A40">
      <w:pPr>
        <w:rPr>
          <w:rFonts w:ascii="Times New Roman" w:hAnsi="Times New Roman"/>
          <w:sz w:val="20"/>
          <w:lang w:val="sk-SK"/>
        </w:rPr>
      </w:pPr>
    </w:p>
    <w:p w14:paraId="423D63E4" w14:textId="77777777" w:rsidR="00BB6A40" w:rsidRPr="00EA5D85" w:rsidRDefault="00BB6A40" w:rsidP="00BB6A40">
      <w:pPr>
        <w:rPr>
          <w:rFonts w:ascii="Times New Roman" w:hAnsi="Times New Roman"/>
          <w:sz w:val="20"/>
          <w:lang w:val="sk-SK"/>
        </w:rPr>
      </w:pPr>
    </w:p>
    <w:p w14:paraId="482DFF6A" w14:textId="77777777" w:rsidR="00BB6A40" w:rsidRPr="00EA5D85" w:rsidRDefault="00BB6A40" w:rsidP="00BB6A40">
      <w:pPr>
        <w:rPr>
          <w:rFonts w:ascii="Times New Roman" w:hAnsi="Times New Roman"/>
          <w:sz w:val="20"/>
          <w:lang w:val="sk-SK"/>
        </w:rPr>
      </w:pPr>
    </w:p>
    <w:p w14:paraId="27AC5A54" w14:textId="77777777" w:rsidR="00BB6A40" w:rsidRPr="00EA5D85" w:rsidRDefault="00BB6A40" w:rsidP="00BB6A40">
      <w:pPr>
        <w:rPr>
          <w:rFonts w:ascii="Times New Roman" w:hAnsi="Times New Roman"/>
          <w:sz w:val="20"/>
          <w:lang w:val="sk-SK"/>
        </w:rPr>
      </w:pPr>
      <w:r w:rsidRPr="00EA5D85">
        <w:rPr>
          <w:rFonts w:ascii="Times New Roman" w:hAnsi="Times New Roman"/>
          <w:sz w:val="20"/>
          <w:lang w:val="sk-SK"/>
        </w:rPr>
        <w:t>........................................................................</w:t>
      </w:r>
      <w:r w:rsidR="00036E98">
        <w:rPr>
          <w:rFonts w:ascii="Times New Roman" w:hAnsi="Times New Roman"/>
          <w:sz w:val="20"/>
          <w:lang w:val="sk-SK"/>
        </w:rPr>
        <w:t xml:space="preserve">                             </w:t>
      </w:r>
      <w:r w:rsidR="00036E98" w:rsidRPr="00EA5D85">
        <w:rPr>
          <w:rFonts w:ascii="Times New Roman" w:hAnsi="Times New Roman"/>
          <w:sz w:val="20"/>
          <w:lang w:val="sk-SK"/>
        </w:rPr>
        <w:t>........................................................</w:t>
      </w:r>
    </w:p>
    <w:p w14:paraId="1A1213AC" w14:textId="77777777" w:rsidR="00BB6A40" w:rsidRPr="00EA5D85" w:rsidRDefault="00036E98" w:rsidP="00BB6A40">
      <w:pPr>
        <w:rPr>
          <w:rFonts w:ascii="Times New Roman" w:hAnsi="Times New Roman"/>
          <w:sz w:val="20"/>
          <w:lang w:val="sk-SK"/>
        </w:rPr>
      </w:pPr>
      <w:r>
        <w:rPr>
          <w:rFonts w:ascii="Times New Roman" w:hAnsi="Times New Roman"/>
          <w:sz w:val="20"/>
          <w:lang w:val="sk-SK"/>
        </w:rPr>
        <w:t>Ing</w:t>
      </w:r>
      <w:r w:rsidR="00206B7C">
        <w:rPr>
          <w:rFonts w:ascii="Times New Roman" w:hAnsi="Times New Roman"/>
          <w:sz w:val="20"/>
          <w:lang w:val="sk-SK"/>
        </w:rPr>
        <w:t>.</w:t>
      </w:r>
      <w:r>
        <w:rPr>
          <w:rFonts w:ascii="Times New Roman" w:hAnsi="Times New Roman"/>
          <w:sz w:val="20"/>
          <w:lang w:val="sk-SK"/>
        </w:rPr>
        <w:t xml:space="preserve"> </w:t>
      </w:r>
      <w:r w:rsidR="00DD70D9" w:rsidRPr="00EA5D85">
        <w:rPr>
          <w:rFonts w:ascii="Times New Roman" w:hAnsi="Times New Roman"/>
          <w:sz w:val="20"/>
          <w:lang w:val="sk-SK"/>
        </w:rPr>
        <w:t>Martin Nemčík</w:t>
      </w:r>
      <w:r>
        <w:rPr>
          <w:rFonts w:ascii="Times New Roman" w:hAnsi="Times New Roman"/>
          <w:sz w:val="20"/>
          <w:lang w:val="sk-SK"/>
        </w:rPr>
        <w:tab/>
      </w:r>
      <w:r>
        <w:rPr>
          <w:rFonts w:ascii="Times New Roman" w:hAnsi="Times New Roman"/>
          <w:sz w:val="20"/>
          <w:lang w:val="sk-SK"/>
        </w:rPr>
        <w:tab/>
      </w:r>
      <w:r>
        <w:rPr>
          <w:rFonts w:ascii="Times New Roman" w:hAnsi="Times New Roman"/>
          <w:sz w:val="20"/>
          <w:lang w:val="sk-SK"/>
        </w:rPr>
        <w:tab/>
      </w:r>
      <w:r>
        <w:rPr>
          <w:rFonts w:ascii="Times New Roman" w:hAnsi="Times New Roman"/>
          <w:sz w:val="20"/>
          <w:lang w:val="sk-SK"/>
        </w:rPr>
        <w:tab/>
      </w:r>
      <w:r>
        <w:rPr>
          <w:rFonts w:ascii="Times New Roman" w:hAnsi="Times New Roman"/>
          <w:sz w:val="20"/>
          <w:lang w:val="sk-SK"/>
        </w:rPr>
        <w:tab/>
        <w:t>Ing. Miroslav Bednár</w:t>
      </w:r>
    </w:p>
    <w:p w14:paraId="42896814" w14:textId="77777777" w:rsidR="00036E98" w:rsidRPr="00EA5D85" w:rsidRDefault="00BB6A40" w:rsidP="00036E98">
      <w:pPr>
        <w:rPr>
          <w:rFonts w:ascii="Times New Roman" w:hAnsi="Times New Roman"/>
          <w:sz w:val="20"/>
          <w:lang w:val="sk-SK"/>
        </w:rPr>
      </w:pPr>
      <w:r w:rsidRPr="00EA5D85">
        <w:rPr>
          <w:rFonts w:ascii="Times New Roman" w:hAnsi="Times New Roman"/>
          <w:sz w:val="20"/>
          <w:lang w:val="sk-SK"/>
        </w:rPr>
        <w:t xml:space="preserve">osoba zodpovedná za </w:t>
      </w:r>
      <w:r w:rsidR="00036E98" w:rsidRPr="00EA5D85">
        <w:rPr>
          <w:rFonts w:ascii="Times New Roman" w:hAnsi="Times New Roman"/>
          <w:sz w:val="20"/>
          <w:lang w:val="sk-SK"/>
        </w:rPr>
        <w:t>zostavenie účtovnej závierky</w:t>
      </w:r>
      <w:r w:rsidR="00036E98">
        <w:rPr>
          <w:rFonts w:ascii="Times New Roman" w:hAnsi="Times New Roman"/>
          <w:sz w:val="20"/>
          <w:lang w:val="sk-SK"/>
        </w:rPr>
        <w:tab/>
      </w:r>
      <w:r w:rsidR="00206B7C">
        <w:rPr>
          <w:rFonts w:ascii="Times New Roman" w:hAnsi="Times New Roman"/>
          <w:sz w:val="20"/>
          <w:lang w:val="sk-SK"/>
        </w:rPr>
        <w:tab/>
      </w:r>
      <w:r w:rsidR="00036E98" w:rsidRPr="00EA5D85">
        <w:rPr>
          <w:rFonts w:ascii="Times New Roman" w:hAnsi="Times New Roman"/>
          <w:sz w:val="20"/>
          <w:lang w:val="sk-SK"/>
        </w:rPr>
        <w:t xml:space="preserve">osoba zodpovedná za vedenie účtovníctva </w:t>
      </w:r>
    </w:p>
    <w:p w14:paraId="2C6AA2C1" w14:textId="77777777" w:rsidR="00BB6A40" w:rsidRPr="00EA5D85" w:rsidRDefault="00BB6A40" w:rsidP="00BB6A40">
      <w:pPr>
        <w:rPr>
          <w:rFonts w:ascii="Times New Roman" w:hAnsi="Times New Roman"/>
          <w:sz w:val="20"/>
          <w:lang w:val="sk-SK"/>
        </w:rPr>
      </w:pPr>
    </w:p>
    <w:p w14:paraId="11F297A3" w14:textId="77777777" w:rsidR="00BB6A40" w:rsidRPr="00B81C8D" w:rsidRDefault="00BB6A40" w:rsidP="00D0797A">
      <w:pPr>
        <w:rPr>
          <w:rFonts w:ascii="Times New Roman" w:hAnsi="Times New Roman"/>
          <w:sz w:val="20"/>
          <w:lang w:val="sk-SK"/>
        </w:rPr>
      </w:pPr>
    </w:p>
    <w:p w14:paraId="22B013AB" w14:textId="77777777" w:rsidR="00C26101" w:rsidRPr="00EA5D85" w:rsidRDefault="00C26101" w:rsidP="00D0797A">
      <w:pPr>
        <w:rPr>
          <w:rFonts w:ascii="Times New Roman" w:hAnsi="Times New Roman"/>
          <w:sz w:val="20"/>
          <w:lang w:val="sk-SK"/>
        </w:rPr>
        <w:sectPr w:rsidR="00C26101" w:rsidRPr="00EA5D85" w:rsidSect="004101A5">
          <w:headerReference w:type="default" r:id="rId15"/>
          <w:footerReference w:type="default" r:id="rId16"/>
          <w:pgSz w:w="11907" w:h="16840" w:code="9"/>
          <w:pgMar w:top="1418" w:right="1418" w:bottom="1134" w:left="1418" w:header="737" w:footer="737" w:gutter="0"/>
          <w:pgNumType w:start="4"/>
          <w:cols w:space="708"/>
          <w:noEndnote/>
          <w:docGrid w:linePitch="245"/>
        </w:sectPr>
      </w:pPr>
    </w:p>
    <w:p w14:paraId="57EF5D96" w14:textId="77777777" w:rsidR="00BB6A40" w:rsidRPr="00EA5D85" w:rsidRDefault="00BB6A40" w:rsidP="00D0797A">
      <w:pPr>
        <w:rPr>
          <w:rFonts w:ascii="Times New Roman" w:hAnsi="Times New Roman"/>
          <w:sz w:val="20"/>
          <w:lang w:val="sk-SK"/>
        </w:rPr>
      </w:pPr>
    </w:p>
    <w:tbl>
      <w:tblPr>
        <w:tblW w:w="4882" w:type="pct"/>
        <w:tblInd w:w="70" w:type="dxa"/>
        <w:tblCellMar>
          <w:left w:w="70" w:type="dxa"/>
          <w:right w:w="70" w:type="dxa"/>
        </w:tblCellMar>
        <w:tblLook w:val="0000" w:firstRow="0" w:lastRow="0" w:firstColumn="0" w:lastColumn="0" w:noHBand="0" w:noVBand="0"/>
      </w:tblPr>
      <w:tblGrid>
        <w:gridCol w:w="5081"/>
        <w:gridCol w:w="1083"/>
        <w:gridCol w:w="1254"/>
        <w:gridCol w:w="263"/>
        <w:gridCol w:w="1313"/>
      </w:tblGrid>
      <w:tr w:rsidR="00413CFA" w:rsidRPr="00EA5D85" w14:paraId="06295910" w14:textId="77777777" w:rsidTr="00B81C8D">
        <w:trPr>
          <w:trHeight w:val="266"/>
        </w:trPr>
        <w:tc>
          <w:tcPr>
            <w:tcW w:w="2825" w:type="pct"/>
            <w:tcBorders>
              <w:left w:val="nil"/>
              <w:right w:val="nil"/>
            </w:tcBorders>
            <w:shd w:val="clear" w:color="auto" w:fill="auto"/>
            <w:vAlign w:val="bottom"/>
          </w:tcPr>
          <w:p w14:paraId="14E634DD" w14:textId="77777777" w:rsidR="00413CFA" w:rsidRPr="00EA5D85" w:rsidRDefault="00413CFA" w:rsidP="00B81C8D">
            <w:pPr>
              <w:ind w:left="72" w:right="-113"/>
              <w:rPr>
                <w:rFonts w:ascii="Times New Roman" w:hAnsi="Times New Roman"/>
                <w:bCs/>
                <w:i/>
                <w:sz w:val="20"/>
                <w:lang w:val="sk-SK" w:eastAsia="sk-SK"/>
              </w:rPr>
            </w:pPr>
          </w:p>
        </w:tc>
        <w:tc>
          <w:tcPr>
            <w:tcW w:w="602" w:type="pct"/>
            <w:tcBorders>
              <w:left w:val="nil"/>
              <w:right w:val="nil"/>
            </w:tcBorders>
            <w:shd w:val="clear" w:color="auto" w:fill="auto"/>
            <w:vAlign w:val="bottom"/>
          </w:tcPr>
          <w:p w14:paraId="5E86AEF1" w14:textId="77777777" w:rsidR="00413CFA" w:rsidRPr="00EA5D85" w:rsidRDefault="00413CFA" w:rsidP="00413CFA">
            <w:pPr>
              <w:ind w:left="-57"/>
              <w:jc w:val="center"/>
              <w:rPr>
                <w:rFonts w:ascii="Times New Roman" w:hAnsi="Times New Roman"/>
                <w:b/>
                <w:bCs/>
                <w:sz w:val="20"/>
                <w:lang w:val="sk-SK" w:eastAsia="sk-SK"/>
              </w:rPr>
            </w:pPr>
          </w:p>
        </w:tc>
        <w:tc>
          <w:tcPr>
            <w:tcW w:w="697" w:type="pct"/>
            <w:tcBorders>
              <w:left w:val="nil"/>
              <w:right w:val="nil"/>
            </w:tcBorders>
            <w:shd w:val="clear" w:color="auto" w:fill="auto"/>
            <w:vAlign w:val="bottom"/>
          </w:tcPr>
          <w:p w14:paraId="6FF23747" w14:textId="77777777" w:rsidR="00413CFA" w:rsidRPr="00EA5D85" w:rsidRDefault="00413CFA" w:rsidP="008639D5">
            <w:pPr>
              <w:ind w:left="113" w:right="57"/>
              <w:jc w:val="right"/>
              <w:rPr>
                <w:rFonts w:ascii="Times New Roman" w:hAnsi="Times New Roman"/>
                <w:b/>
                <w:bCs/>
                <w:sz w:val="20"/>
                <w:lang w:val="sk-SK" w:eastAsia="sk-SK"/>
              </w:rPr>
            </w:pPr>
            <w:r w:rsidRPr="00EA5D85">
              <w:rPr>
                <w:rFonts w:ascii="Times New Roman" w:hAnsi="Times New Roman"/>
                <w:b/>
                <w:bCs/>
                <w:snapToGrid w:val="0"/>
                <w:sz w:val="20"/>
                <w:lang w:val="sk-SK" w:eastAsia="sk-SK"/>
              </w:rPr>
              <w:t>2015</w:t>
            </w:r>
          </w:p>
        </w:tc>
        <w:tc>
          <w:tcPr>
            <w:tcW w:w="146" w:type="pct"/>
            <w:tcBorders>
              <w:left w:val="nil"/>
              <w:right w:val="nil"/>
            </w:tcBorders>
            <w:vAlign w:val="bottom"/>
          </w:tcPr>
          <w:p w14:paraId="3A3F95EE" w14:textId="77777777" w:rsidR="00413CFA" w:rsidRPr="00EA5D85" w:rsidRDefault="00413CFA" w:rsidP="008639D5">
            <w:pPr>
              <w:ind w:left="113" w:right="57"/>
              <w:jc w:val="right"/>
              <w:rPr>
                <w:rFonts w:ascii="Times New Roman" w:hAnsi="Times New Roman"/>
                <w:b/>
                <w:bCs/>
                <w:snapToGrid w:val="0"/>
                <w:sz w:val="20"/>
                <w:lang w:val="sk-SK" w:eastAsia="sk-SK"/>
              </w:rPr>
            </w:pPr>
          </w:p>
        </w:tc>
        <w:tc>
          <w:tcPr>
            <w:tcW w:w="731" w:type="pct"/>
            <w:tcBorders>
              <w:left w:val="nil"/>
              <w:right w:val="nil"/>
            </w:tcBorders>
            <w:vAlign w:val="bottom"/>
          </w:tcPr>
          <w:p w14:paraId="34679E1C" w14:textId="77777777" w:rsidR="00413CFA" w:rsidRPr="00EA5D85" w:rsidRDefault="00413CFA" w:rsidP="00027BCE">
            <w:pPr>
              <w:ind w:left="113" w:right="57"/>
              <w:jc w:val="right"/>
              <w:rPr>
                <w:rFonts w:ascii="Times New Roman" w:hAnsi="Times New Roman"/>
                <w:b/>
                <w:bCs/>
                <w:sz w:val="20"/>
                <w:lang w:val="sk-SK" w:eastAsia="sk-SK"/>
              </w:rPr>
            </w:pPr>
            <w:r w:rsidRPr="00EA5D85">
              <w:rPr>
                <w:rFonts w:ascii="Times New Roman" w:hAnsi="Times New Roman"/>
                <w:b/>
                <w:bCs/>
                <w:snapToGrid w:val="0"/>
                <w:sz w:val="20"/>
                <w:lang w:val="sk-SK" w:eastAsia="sk-SK"/>
              </w:rPr>
              <w:t>201</w:t>
            </w:r>
            <w:r w:rsidR="00027BCE">
              <w:rPr>
                <w:rFonts w:ascii="Times New Roman" w:hAnsi="Times New Roman"/>
                <w:b/>
                <w:bCs/>
                <w:snapToGrid w:val="0"/>
                <w:sz w:val="20"/>
                <w:lang w:val="sk-SK" w:eastAsia="sk-SK"/>
              </w:rPr>
              <w:t>6</w:t>
            </w:r>
          </w:p>
        </w:tc>
      </w:tr>
      <w:tr w:rsidR="00C318E3" w:rsidRPr="00EA5D85" w14:paraId="665910FE" w14:textId="77777777" w:rsidTr="00B81C8D">
        <w:trPr>
          <w:trHeight w:val="266"/>
        </w:trPr>
        <w:tc>
          <w:tcPr>
            <w:tcW w:w="2825" w:type="pct"/>
            <w:tcBorders>
              <w:left w:val="nil"/>
              <w:right w:val="nil"/>
            </w:tcBorders>
            <w:shd w:val="clear" w:color="auto" w:fill="auto"/>
            <w:vAlign w:val="bottom"/>
          </w:tcPr>
          <w:p w14:paraId="7B4A79D3" w14:textId="77777777" w:rsidR="00C318E3" w:rsidRPr="00EA5D85" w:rsidRDefault="00C318E3" w:rsidP="00B81C8D">
            <w:pPr>
              <w:ind w:left="72" w:right="-113"/>
              <w:rPr>
                <w:rFonts w:ascii="Times New Roman" w:hAnsi="Times New Roman"/>
                <w:bCs/>
                <w:i/>
                <w:sz w:val="20"/>
                <w:lang w:val="sk-SK" w:eastAsia="sk-SK"/>
              </w:rPr>
            </w:pPr>
          </w:p>
        </w:tc>
        <w:tc>
          <w:tcPr>
            <w:tcW w:w="602" w:type="pct"/>
            <w:tcBorders>
              <w:left w:val="nil"/>
              <w:right w:val="nil"/>
            </w:tcBorders>
            <w:shd w:val="clear" w:color="auto" w:fill="auto"/>
            <w:vAlign w:val="bottom"/>
          </w:tcPr>
          <w:p w14:paraId="73308AA3" w14:textId="77777777" w:rsidR="00C318E3" w:rsidRPr="00EA5D85" w:rsidRDefault="00C318E3" w:rsidP="00C318E3">
            <w:pPr>
              <w:ind w:left="-57"/>
              <w:jc w:val="center"/>
              <w:rPr>
                <w:rFonts w:ascii="Times New Roman" w:hAnsi="Times New Roman"/>
                <w:b/>
                <w:noProof/>
                <w:snapToGrid w:val="0"/>
                <w:sz w:val="20"/>
                <w:lang w:val="sk-SK"/>
              </w:rPr>
            </w:pPr>
            <w:r w:rsidRPr="00EA5D85">
              <w:rPr>
                <w:rFonts w:ascii="Times New Roman" w:hAnsi="Times New Roman"/>
                <w:b/>
                <w:noProof/>
                <w:snapToGrid w:val="0"/>
                <w:sz w:val="20"/>
                <w:lang w:val="sk-SK"/>
              </w:rPr>
              <w:t>Poznámky</w:t>
            </w:r>
          </w:p>
        </w:tc>
        <w:tc>
          <w:tcPr>
            <w:tcW w:w="697" w:type="pct"/>
            <w:tcBorders>
              <w:left w:val="nil"/>
              <w:right w:val="nil"/>
            </w:tcBorders>
            <w:shd w:val="clear" w:color="auto" w:fill="auto"/>
            <w:vAlign w:val="bottom"/>
          </w:tcPr>
          <w:p w14:paraId="28437A24" w14:textId="77777777" w:rsidR="00C318E3" w:rsidRPr="00EA5D85" w:rsidRDefault="00C318E3" w:rsidP="008639D5">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146" w:type="pct"/>
            <w:tcBorders>
              <w:left w:val="nil"/>
              <w:right w:val="nil"/>
            </w:tcBorders>
            <w:vAlign w:val="bottom"/>
          </w:tcPr>
          <w:p w14:paraId="3FB17259" w14:textId="77777777" w:rsidR="00C318E3" w:rsidRPr="00EA5D85" w:rsidRDefault="00C318E3" w:rsidP="008639D5">
            <w:pPr>
              <w:ind w:left="113" w:right="57"/>
              <w:jc w:val="right"/>
              <w:rPr>
                <w:rFonts w:ascii="Times New Roman" w:hAnsi="Times New Roman"/>
                <w:b/>
                <w:bCs/>
                <w:noProof/>
                <w:sz w:val="20"/>
                <w:lang w:val="sk-SK" w:eastAsia="sk-SK"/>
              </w:rPr>
            </w:pPr>
          </w:p>
        </w:tc>
        <w:tc>
          <w:tcPr>
            <w:tcW w:w="731" w:type="pct"/>
            <w:tcBorders>
              <w:left w:val="nil"/>
              <w:right w:val="nil"/>
            </w:tcBorders>
            <w:vAlign w:val="bottom"/>
          </w:tcPr>
          <w:p w14:paraId="157C8DD0" w14:textId="77777777" w:rsidR="00C318E3" w:rsidRPr="00EA5D85" w:rsidRDefault="00C318E3" w:rsidP="008639D5">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 xml:space="preserve">tis. </w:t>
            </w:r>
            <w:r w:rsidR="00027BCE" w:rsidRPr="00EA5D85">
              <w:rPr>
                <w:rFonts w:ascii="Times New Roman" w:hAnsi="Times New Roman"/>
                <w:b/>
                <w:bCs/>
                <w:sz w:val="20"/>
                <w:lang w:val="sk-SK" w:eastAsia="sk-SK"/>
              </w:rPr>
              <w:t>E</w:t>
            </w:r>
            <w:r w:rsidRPr="00EA5D85">
              <w:rPr>
                <w:rFonts w:ascii="Times New Roman" w:hAnsi="Times New Roman"/>
                <w:b/>
                <w:bCs/>
                <w:sz w:val="20"/>
                <w:lang w:val="sk-SK" w:eastAsia="sk-SK"/>
              </w:rPr>
              <w:t>ur</w:t>
            </w:r>
          </w:p>
        </w:tc>
      </w:tr>
      <w:tr w:rsidR="00C318E3" w:rsidRPr="00EA5D85" w14:paraId="10130625" w14:textId="77777777" w:rsidTr="00B81C8D">
        <w:trPr>
          <w:trHeight w:val="266"/>
        </w:trPr>
        <w:tc>
          <w:tcPr>
            <w:tcW w:w="2825" w:type="pct"/>
            <w:tcBorders>
              <w:left w:val="nil"/>
              <w:bottom w:val="nil"/>
              <w:right w:val="nil"/>
            </w:tcBorders>
            <w:shd w:val="clear" w:color="auto" w:fill="auto"/>
            <w:vAlign w:val="bottom"/>
          </w:tcPr>
          <w:p w14:paraId="01EDD577" w14:textId="77777777" w:rsidR="00C318E3" w:rsidRPr="00EA5D85" w:rsidRDefault="00C318E3" w:rsidP="00B81C8D">
            <w:pPr>
              <w:ind w:left="72" w:right="-113"/>
              <w:jc w:val="right"/>
              <w:rPr>
                <w:rFonts w:ascii="Times New Roman" w:hAnsi="Times New Roman"/>
                <w:sz w:val="20"/>
                <w:lang w:val="sk-SK" w:eastAsia="sk-SK"/>
              </w:rPr>
            </w:pPr>
          </w:p>
        </w:tc>
        <w:tc>
          <w:tcPr>
            <w:tcW w:w="602" w:type="pct"/>
            <w:tcBorders>
              <w:left w:val="nil"/>
              <w:bottom w:val="nil"/>
              <w:right w:val="nil"/>
            </w:tcBorders>
            <w:shd w:val="clear" w:color="auto" w:fill="auto"/>
            <w:vAlign w:val="bottom"/>
          </w:tcPr>
          <w:p w14:paraId="1C22ED01"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bottom w:val="nil"/>
              <w:right w:val="nil"/>
            </w:tcBorders>
            <w:shd w:val="clear" w:color="auto" w:fill="auto"/>
            <w:vAlign w:val="bottom"/>
          </w:tcPr>
          <w:p w14:paraId="02EB10BE" w14:textId="77777777" w:rsidR="00C318E3" w:rsidRPr="00EA5D85" w:rsidRDefault="00C318E3" w:rsidP="008639D5">
            <w:pPr>
              <w:ind w:left="113" w:right="57"/>
              <w:jc w:val="right"/>
              <w:rPr>
                <w:rFonts w:ascii="Times New Roman" w:hAnsi="Times New Roman"/>
                <w:b/>
                <w:bCs/>
                <w:sz w:val="20"/>
                <w:lang w:val="sk-SK" w:eastAsia="sk-SK"/>
              </w:rPr>
            </w:pPr>
          </w:p>
        </w:tc>
        <w:tc>
          <w:tcPr>
            <w:tcW w:w="146" w:type="pct"/>
            <w:tcBorders>
              <w:left w:val="nil"/>
              <w:bottom w:val="nil"/>
              <w:right w:val="nil"/>
            </w:tcBorders>
            <w:vAlign w:val="bottom"/>
          </w:tcPr>
          <w:p w14:paraId="0EEDF72F" w14:textId="77777777" w:rsidR="00C318E3" w:rsidRPr="00EA5D85" w:rsidRDefault="00C318E3" w:rsidP="008639D5">
            <w:pPr>
              <w:ind w:left="113" w:right="57"/>
              <w:jc w:val="right"/>
              <w:rPr>
                <w:rFonts w:ascii="Times New Roman" w:hAnsi="Times New Roman"/>
                <w:b/>
                <w:bCs/>
                <w:sz w:val="20"/>
                <w:lang w:val="sk-SK" w:eastAsia="sk-SK"/>
              </w:rPr>
            </w:pPr>
          </w:p>
        </w:tc>
        <w:tc>
          <w:tcPr>
            <w:tcW w:w="731" w:type="pct"/>
            <w:tcBorders>
              <w:left w:val="nil"/>
              <w:bottom w:val="nil"/>
              <w:right w:val="nil"/>
            </w:tcBorders>
            <w:vAlign w:val="bottom"/>
          </w:tcPr>
          <w:p w14:paraId="5A30755B" w14:textId="77777777" w:rsidR="00C318E3" w:rsidRPr="00EA5D85" w:rsidRDefault="00C318E3" w:rsidP="008639D5">
            <w:pPr>
              <w:ind w:left="113" w:right="57"/>
              <w:jc w:val="right"/>
              <w:rPr>
                <w:rFonts w:ascii="Times New Roman" w:hAnsi="Times New Roman"/>
                <w:b/>
                <w:bCs/>
                <w:sz w:val="20"/>
                <w:lang w:val="sk-SK" w:eastAsia="sk-SK"/>
              </w:rPr>
            </w:pPr>
          </w:p>
        </w:tc>
      </w:tr>
      <w:tr w:rsidR="00C318E3" w:rsidRPr="00EA5D85" w14:paraId="3F6424A5" w14:textId="77777777" w:rsidTr="00B81C8D">
        <w:trPr>
          <w:trHeight w:val="266"/>
        </w:trPr>
        <w:tc>
          <w:tcPr>
            <w:tcW w:w="2825" w:type="pct"/>
            <w:tcBorders>
              <w:left w:val="nil"/>
              <w:bottom w:val="nil"/>
              <w:right w:val="nil"/>
            </w:tcBorders>
            <w:shd w:val="clear" w:color="auto" w:fill="auto"/>
            <w:vAlign w:val="bottom"/>
          </w:tcPr>
          <w:p w14:paraId="44DF6400" w14:textId="689AE954" w:rsidR="00C318E3" w:rsidRPr="00EA5D85" w:rsidRDefault="00D47A23" w:rsidP="00B81C8D">
            <w:pPr>
              <w:ind w:left="72" w:right="57"/>
              <w:rPr>
                <w:rFonts w:ascii="Times New Roman" w:hAnsi="Times New Roman"/>
                <w:b/>
                <w:bCs/>
                <w:sz w:val="20"/>
                <w:lang w:val="sk-SK" w:eastAsia="sk-SK"/>
              </w:rPr>
            </w:pPr>
            <w:r>
              <w:rPr>
                <w:rFonts w:ascii="Times New Roman" w:hAnsi="Times New Roman"/>
                <w:b/>
                <w:noProof/>
                <w:snapToGrid w:val="0"/>
                <w:sz w:val="20"/>
                <w:lang w:val="sk-SK"/>
              </w:rPr>
              <w:t>Č</w:t>
            </w:r>
            <w:r w:rsidR="00C318E3" w:rsidRPr="00EA5D85">
              <w:rPr>
                <w:rFonts w:ascii="Times New Roman" w:hAnsi="Times New Roman"/>
                <w:b/>
                <w:noProof/>
                <w:snapToGrid w:val="0"/>
                <w:sz w:val="20"/>
                <w:lang w:val="sk-SK"/>
              </w:rPr>
              <w:t>isté výnosy z poplatkov a provízií</w:t>
            </w:r>
          </w:p>
        </w:tc>
        <w:tc>
          <w:tcPr>
            <w:tcW w:w="602" w:type="pct"/>
            <w:tcBorders>
              <w:left w:val="nil"/>
              <w:bottom w:val="nil"/>
              <w:right w:val="nil"/>
            </w:tcBorders>
            <w:shd w:val="clear" w:color="auto" w:fill="auto"/>
            <w:vAlign w:val="bottom"/>
          </w:tcPr>
          <w:p w14:paraId="490C346F" w14:textId="007D4C7B" w:rsidR="00C318E3" w:rsidRPr="00EA5D85" w:rsidRDefault="00E9721E" w:rsidP="00C318E3">
            <w:pPr>
              <w:ind w:left="-57"/>
              <w:jc w:val="center"/>
              <w:rPr>
                <w:rFonts w:ascii="Times New Roman" w:hAnsi="Times New Roman"/>
                <w:sz w:val="20"/>
                <w:lang w:val="sk-SK" w:eastAsia="sk-SK"/>
              </w:rPr>
            </w:pPr>
            <w:r>
              <w:rPr>
                <w:rFonts w:ascii="Times New Roman" w:hAnsi="Times New Roman"/>
                <w:sz w:val="20"/>
                <w:lang w:val="sk-SK" w:eastAsia="sk-SK"/>
              </w:rPr>
              <w:t>15</w:t>
            </w:r>
          </w:p>
        </w:tc>
        <w:tc>
          <w:tcPr>
            <w:tcW w:w="697" w:type="pct"/>
            <w:tcBorders>
              <w:left w:val="nil"/>
              <w:bottom w:val="nil"/>
              <w:right w:val="nil"/>
            </w:tcBorders>
            <w:shd w:val="clear" w:color="auto" w:fill="auto"/>
            <w:vAlign w:val="bottom"/>
          </w:tcPr>
          <w:p w14:paraId="74445765" w14:textId="77777777" w:rsidR="00C318E3" w:rsidRPr="00EA5D85" w:rsidRDefault="00C318E3" w:rsidP="008639D5">
            <w:pPr>
              <w:ind w:right="57"/>
              <w:jc w:val="right"/>
              <w:rPr>
                <w:rFonts w:ascii="Times New Roman" w:hAnsi="Times New Roman"/>
                <w:sz w:val="20"/>
                <w:lang w:val="sk-SK" w:eastAsia="sk-SK"/>
              </w:rPr>
            </w:pPr>
            <w:r w:rsidRPr="00EA5D85">
              <w:rPr>
                <w:rFonts w:ascii="Times New Roman" w:hAnsi="Times New Roman"/>
                <w:sz w:val="20"/>
                <w:lang w:val="sk-SK" w:eastAsia="sk-SK"/>
              </w:rPr>
              <w:t>-</w:t>
            </w:r>
          </w:p>
        </w:tc>
        <w:tc>
          <w:tcPr>
            <w:tcW w:w="146" w:type="pct"/>
            <w:tcBorders>
              <w:left w:val="nil"/>
              <w:bottom w:val="nil"/>
              <w:right w:val="nil"/>
            </w:tcBorders>
            <w:vAlign w:val="bottom"/>
          </w:tcPr>
          <w:p w14:paraId="7CD9AC0F" w14:textId="77777777" w:rsidR="00C318E3" w:rsidRPr="00EA5D85" w:rsidRDefault="00C318E3" w:rsidP="008639D5">
            <w:pPr>
              <w:ind w:left="113" w:right="57"/>
              <w:jc w:val="right"/>
              <w:rPr>
                <w:rFonts w:ascii="Times New Roman" w:hAnsi="Times New Roman"/>
                <w:b/>
                <w:bCs/>
                <w:sz w:val="20"/>
                <w:lang w:val="sk-SK" w:eastAsia="sk-SK"/>
              </w:rPr>
            </w:pPr>
          </w:p>
        </w:tc>
        <w:tc>
          <w:tcPr>
            <w:tcW w:w="731" w:type="pct"/>
            <w:tcBorders>
              <w:left w:val="nil"/>
              <w:bottom w:val="nil"/>
              <w:right w:val="nil"/>
            </w:tcBorders>
            <w:vAlign w:val="bottom"/>
          </w:tcPr>
          <w:p w14:paraId="45AAAAB8" w14:textId="77777777" w:rsidR="00C318E3" w:rsidRPr="00EA5D85" w:rsidRDefault="00027BCE" w:rsidP="008639D5">
            <w:pPr>
              <w:ind w:right="57"/>
              <w:jc w:val="right"/>
              <w:rPr>
                <w:rFonts w:ascii="Times New Roman" w:hAnsi="Times New Roman"/>
                <w:sz w:val="20"/>
                <w:lang w:val="sk-SK" w:eastAsia="sk-SK"/>
              </w:rPr>
            </w:pPr>
            <w:r>
              <w:rPr>
                <w:rFonts w:ascii="Times New Roman" w:hAnsi="Times New Roman"/>
                <w:sz w:val="20"/>
                <w:lang w:val="sk-SK" w:eastAsia="sk-SK"/>
              </w:rPr>
              <w:t>4 854</w:t>
            </w:r>
          </w:p>
        </w:tc>
      </w:tr>
      <w:tr w:rsidR="00C318E3" w:rsidRPr="00EA5D85" w14:paraId="0DE482D8" w14:textId="77777777" w:rsidTr="00B81C8D">
        <w:trPr>
          <w:trHeight w:val="266"/>
        </w:trPr>
        <w:tc>
          <w:tcPr>
            <w:tcW w:w="2825" w:type="pct"/>
            <w:tcBorders>
              <w:top w:val="nil"/>
              <w:left w:val="nil"/>
              <w:bottom w:val="nil"/>
              <w:right w:val="nil"/>
            </w:tcBorders>
            <w:shd w:val="clear" w:color="auto" w:fill="auto"/>
            <w:vAlign w:val="bottom"/>
          </w:tcPr>
          <w:p w14:paraId="7FDE9292" w14:textId="77777777" w:rsidR="00C318E3" w:rsidRPr="00EA5D85" w:rsidRDefault="00C318E3" w:rsidP="00B81C8D">
            <w:pPr>
              <w:ind w:left="72" w:right="-113"/>
              <w:rPr>
                <w:rFonts w:ascii="Times New Roman" w:hAnsi="Times New Roman"/>
                <w:b/>
                <w:bCs/>
                <w:snapToGrid w:val="0"/>
                <w:sz w:val="20"/>
                <w:lang w:val="sk-SK" w:eastAsia="sk-SK"/>
              </w:rPr>
            </w:pPr>
          </w:p>
        </w:tc>
        <w:tc>
          <w:tcPr>
            <w:tcW w:w="602" w:type="pct"/>
            <w:tcBorders>
              <w:top w:val="nil"/>
              <w:left w:val="nil"/>
              <w:bottom w:val="nil"/>
              <w:right w:val="nil"/>
            </w:tcBorders>
            <w:shd w:val="clear" w:color="auto" w:fill="auto"/>
            <w:vAlign w:val="bottom"/>
          </w:tcPr>
          <w:p w14:paraId="18A9F9EE" w14:textId="77777777" w:rsidR="00C318E3" w:rsidRPr="00EA5D85" w:rsidRDefault="00C318E3" w:rsidP="00C318E3">
            <w:pPr>
              <w:ind w:left="-57"/>
              <w:jc w:val="center"/>
              <w:rPr>
                <w:rFonts w:ascii="Times New Roman" w:hAnsi="Times New Roman"/>
                <w:sz w:val="20"/>
                <w:lang w:val="sk-SK" w:eastAsia="sk-SK"/>
              </w:rPr>
            </w:pPr>
          </w:p>
        </w:tc>
        <w:tc>
          <w:tcPr>
            <w:tcW w:w="697" w:type="pct"/>
            <w:tcBorders>
              <w:top w:val="nil"/>
              <w:left w:val="nil"/>
              <w:bottom w:val="nil"/>
              <w:right w:val="nil"/>
            </w:tcBorders>
            <w:shd w:val="clear" w:color="auto" w:fill="auto"/>
            <w:vAlign w:val="bottom"/>
          </w:tcPr>
          <w:p w14:paraId="4BE5E1EC" w14:textId="77777777" w:rsidR="00C318E3" w:rsidRPr="00EA5D85" w:rsidRDefault="00C318E3" w:rsidP="008639D5">
            <w:pPr>
              <w:ind w:right="57"/>
              <w:jc w:val="right"/>
              <w:rPr>
                <w:rFonts w:ascii="Times New Roman" w:hAnsi="Times New Roman"/>
                <w:sz w:val="20"/>
                <w:lang w:val="sk-SK" w:eastAsia="sk-SK"/>
              </w:rPr>
            </w:pPr>
          </w:p>
        </w:tc>
        <w:tc>
          <w:tcPr>
            <w:tcW w:w="146" w:type="pct"/>
            <w:tcBorders>
              <w:top w:val="nil"/>
              <w:left w:val="nil"/>
              <w:bottom w:val="nil"/>
              <w:right w:val="nil"/>
            </w:tcBorders>
            <w:vAlign w:val="bottom"/>
          </w:tcPr>
          <w:p w14:paraId="4D18F8FE" w14:textId="77777777" w:rsidR="00C318E3" w:rsidRPr="00EA5D85" w:rsidRDefault="00C318E3" w:rsidP="008639D5">
            <w:pPr>
              <w:ind w:left="113" w:right="57"/>
              <w:jc w:val="right"/>
              <w:rPr>
                <w:rFonts w:ascii="Times New Roman" w:hAnsi="Times New Roman"/>
                <w:b/>
                <w:bCs/>
                <w:snapToGrid w:val="0"/>
                <w:sz w:val="20"/>
                <w:lang w:val="sk-SK" w:eastAsia="sk-SK"/>
              </w:rPr>
            </w:pPr>
          </w:p>
        </w:tc>
        <w:tc>
          <w:tcPr>
            <w:tcW w:w="731" w:type="pct"/>
            <w:tcBorders>
              <w:top w:val="nil"/>
              <w:left w:val="nil"/>
              <w:bottom w:val="nil"/>
              <w:right w:val="nil"/>
            </w:tcBorders>
            <w:vAlign w:val="bottom"/>
          </w:tcPr>
          <w:p w14:paraId="52151571" w14:textId="77777777" w:rsidR="00C318E3" w:rsidRPr="00EA5D85" w:rsidRDefault="00C318E3" w:rsidP="008639D5">
            <w:pPr>
              <w:ind w:right="57"/>
              <w:jc w:val="right"/>
              <w:rPr>
                <w:rFonts w:ascii="Times New Roman" w:hAnsi="Times New Roman"/>
                <w:sz w:val="20"/>
                <w:lang w:val="sk-SK" w:eastAsia="sk-SK"/>
              </w:rPr>
            </w:pPr>
          </w:p>
        </w:tc>
      </w:tr>
      <w:tr w:rsidR="00C318E3" w:rsidRPr="00EA5D85" w14:paraId="6A9C92F1" w14:textId="77777777" w:rsidTr="00B81C8D">
        <w:trPr>
          <w:trHeight w:val="266"/>
        </w:trPr>
        <w:tc>
          <w:tcPr>
            <w:tcW w:w="2825" w:type="pct"/>
            <w:tcBorders>
              <w:top w:val="nil"/>
              <w:left w:val="nil"/>
              <w:bottom w:val="nil"/>
              <w:right w:val="nil"/>
            </w:tcBorders>
            <w:shd w:val="clear" w:color="auto" w:fill="auto"/>
            <w:vAlign w:val="bottom"/>
          </w:tcPr>
          <w:p w14:paraId="127C5670" w14:textId="77777777" w:rsidR="00C318E3" w:rsidRPr="00EA5D85" w:rsidRDefault="00C318E3" w:rsidP="00B81C8D">
            <w:pPr>
              <w:ind w:left="72" w:right="-113"/>
              <w:rPr>
                <w:rFonts w:ascii="Times New Roman" w:hAnsi="Times New Roman"/>
                <w:sz w:val="20"/>
                <w:lang w:val="sk-SK" w:eastAsia="sk-SK"/>
              </w:rPr>
            </w:pPr>
            <w:r w:rsidRPr="00EA5D85">
              <w:rPr>
                <w:rFonts w:ascii="Times New Roman" w:hAnsi="Times New Roman"/>
                <w:sz w:val="20"/>
                <w:lang w:val="sk-SK" w:eastAsia="sk-SK"/>
              </w:rPr>
              <w:t>Čisté</w:t>
            </w:r>
            <w:r w:rsidRPr="00EA5D85">
              <w:rPr>
                <w:rFonts w:ascii="Times New Roman" w:hAnsi="Times New Roman"/>
                <w:bCs/>
                <w:noProof/>
                <w:snapToGrid w:val="0"/>
                <w:sz w:val="20"/>
                <w:lang w:val="sk-SK"/>
              </w:rPr>
              <w:t xml:space="preserve"> výnosové úroky</w:t>
            </w:r>
          </w:p>
        </w:tc>
        <w:tc>
          <w:tcPr>
            <w:tcW w:w="602" w:type="pct"/>
            <w:tcBorders>
              <w:top w:val="nil"/>
              <w:left w:val="nil"/>
              <w:bottom w:val="nil"/>
              <w:right w:val="nil"/>
            </w:tcBorders>
            <w:shd w:val="clear" w:color="auto" w:fill="auto"/>
            <w:vAlign w:val="bottom"/>
          </w:tcPr>
          <w:p w14:paraId="470CC27B" w14:textId="77777777" w:rsidR="00C318E3" w:rsidRPr="00EA5D85" w:rsidRDefault="00C318E3" w:rsidP="00C318E3">
            <w:pPr>
              <w:ind w:left="-57"/>
              <w:jc w:val="center"/>
              <w:rPr>
                <w:rFonts w:ascii="Times New Roman" w:hAnsi="Times New Roman"/>
                <w:sz w:val="20"/>
                <w:lang w:val="sk-SK" w:eastAsia="sk-SK"/>
              </w:rPr>
            </w:pPr>
          </w:p>
        </w:tc>
        <w:tc>
          <w:tcPr>
            <w:tcW w:w="697" w:type="pct"/>
            <w:tcBorders>
              <w:top w:val="nil"/>
              <w:left w:val="nil"/>
              <w:bottom w:val="nil"/>
              <w:right w:val="nil"/>
            </w:tcBorders>
            <w:shd w:val="clear" w:color="auto" w:fill="auto"/>
            <w:vAlign w:val="bottom"/>
          </w:tcPr>
          <w:p w14:paraId="4F8DC093" w14:textId="77777777" w:rsidR="00C318E3" w:rsidRPr="00EA5D85" w:rsidRDefault="00C318E3" w:rsidP="008639D5">
            <w:pPr>
              <w:ind w:right="57"/>
              <w:jc w:val="right"/>
              <w:rPr>
                <w:rFonts w:ascii="Times New Roman" w:hAnsi="Times New Roman"/>
                <w:sz w:val="20"/>
                <w:lang w:val="sk-SK" w:eastAsia="sk-SK"/>
              </w:rPr>
            </w:pPr>
            <w:r w:rsidRPr="00EA5D85">
              <w:rPr>
                <w:rFonts w:ascii="Times New Roman" w:hAnsi="Times New Roman"/>
                <w:sz w:val="20"/>
                <w:lang w:val="sk-SK" w:eastAsia="sk-SK"/>
              </w:rPr>
              <w:t>-</w:t>
            </w:r>
          </w:p>
        </w:tc>
        <w:tc>
          <w:tcPr>
            <w:tcW w:w="146" w:type="pct"/>
            <w:tcBorders>
              <w:top w:val="nil"/>
              <w:left w:val="nil"/>
              <w:bottom w:val="nil"/>
              <w:right w:val="nil"/>
            </w:tcBorders>
            <w:vAlign w:val="bottom"/>
          </w:tcPr>
          <w:p w14:paraId="0C21A3B8" w14:textId="77777777" w:rsidR="00C318E3" w:rsidRPr="00EA5D85" w:rsidRDefault="00C318E3" w:rsidP="008639D5">
            <w:pPr>
              <w:ind w:left="113" w:right="57"/>
              <w:jc w:val="right"/>
              <w:rPr>
                <w:rFonts w:ascii="Times New Roman" w:hAnsi="Times New Roman"/>
                <w:sz w:val="20"/>
                <w:lang w:val="sk-SK" w:eastAsia="sk-SK"/>
              </w:rPr>
            </w:pPr>
          </w:p>
        </w:tc>
        <w:tc>
          <w:tcPr>
            <w:tcW w:w="731" w:type="pct"/>
            <w:tcBorders>
              <w:top w:val="nil"/>
              <w:left w:val="nil"/>
              <w:bottom w:val="nil"/>
              <w:right w:val="nil"/>
            </w:tcBorders>
            <w:vAlign w:val="bottom"/>
          </w:tcPr>
          <w:p w14:paraId="019274EF" w14:textId="77777777" w:rsidR="00C318E3" w:rsidRPr="00EA5D85" w:rsidRDefault="00C318E3" w:rsidP="008639D5">
            <w:pPr>
              <w:ind w:right="57"/>
              <w:jc w:val="right"/>
              <w:rPr>
                <w:rFonts w:ascii="Times New Roman" w:hAnsi="Times New Roman"/>
                <w:sz w:val="20"/>
                <w:lang w:val="sk-SK" w:eastAsia="sk-SK"/>
              </w:rPr>
            </w:pPr>
          </w:p>
        </w:tc>
      </w:tr>
      <w:tr w:rsidR="00C318E3" w:rsidRPr="00EA5D85" w14:paraId="1BA35F28" w14:textId="77777777" w:rsidTr="00B81C8D">
        <w:trPr>
          <w:trHeight w:val="266"/>
        </w:trPr>
        <w:tc>
          <w:tcPr>
            <w:tcW w:w="2825" w:type="pct"/>
            <w:tcBorders>
              <w:top w:val="nil"/>
              <w:left w:val="nil"/>
              <w:bottom w:val="nil"/>
              <w:right w:val="nil"/>
            </w:tcBorders>
            <w:shd w:val="clear" w:color="auto" w:fill="auto"/>
            <w:vAlign w:val="bottom"/>
          </w:tcPr>
          <w:p w14:paraId="13BE2882" w14:textId="77777777" w:rsidR="00C318E3" w:rsidRPr="00EA5D85" w:rsidRDefault="00C318E3" w:rsidP="00B81C8D">
            <w:pPr>
              <w:ind w:left="72" w:right="57"/>
              <w:rPr>
                <w:rFonts w:ascii="Times New Roman" w:hAnsi="Times New Roman"/>
                <w:sz w:val="20"/>
                <w:lang w:val="sk-SK" w:eastAsia="sk-SK"/>
              </w:rPr>
            </w:pPr>
            <w:r w:rsidRPr="00EA5D85">
              <w:rPr>
                <w:rFonts w:ascii="Times New Roman" w:hAnsi="Times New Roman"/>
                <w:sz w:val="20"/>
                <w:lang w:val="sk-SK" w:eastAsia="sk-SK"/>
              </w:rPr>
              <w:t>Čisté kurzové zisky /(</w:t>
            </w:r>
            <w:r w:rsidR="00E37E53" w:rsidRPr="00EA5D85">
              <w:rPr>
                <w:rFonts w:ascii="Times New Roman" w:hAnsi="Times New Roman"/>
                <w:sz w:val="20"/>
                <w:lang w:val="sk-SK" w:eastAsia="sk-SK"/>
              </w:rPr>
              <w:t>náklady</w:t>
            </w:r>
            <w:r w:rsidRPr="00EA5D85">
              <w:rPr>
                <w:rFonts w:ascii="Times New Roman" w:hAnsi="Times New Roman"/>
                <w:sz w:val="20"/>
                <w:lang w:val="sk-SK" w:eastAsia="sk-SK"/>
              </w:rPr>
              <w:t>)</w:t>
            </w:r>
          </w:p>
        </w:tc>
        <w:tc>
          <w:tcPr>
            <w:tcW w:w="602" w:type="pct"/>
            <w:tcBorders>
              <w:top w:val="nil"/>
              <w:left w:val="nil"/>
              <w:bottom w:val="nil"/>
              <w:right w:val="nil"/>
            </w:tcBorders>
            <w:shd w:val="clear" w:color="auto" w:fill="auto"/>
            <w:vAlign w:val="bottom"/>
          </w:tcPr>
          <w:p w14:paraId="0124B2F6" w14:textId="77777777" w:rsidR="00C318E3" w:rsidRPr="00EA5D85" w:rsidRDefault="00C318E3" w:rsidP="00C318E3">
            <w:pPr>
              <w:ind w:left="-57"/>
              <w:jc w:val="center"/>
              <w:rPr>
                <w:rFonts w:ascii="Times New Roman" w:hAnsi="Times New Roman"/>
                <w:sz w:val="20"/>
                <w:lang w:val="sk-SK" w:eastAsia="sk-SK"/>
              </w:rPr>
            </w:pPr>
          </w:p>
        </w:tc>
        <w:tc>
          <w:tcPr>
            <w:tcW w:w="697" w:type="pct"/>
            <w:tcBorders>
              <w:top w:val="nil"/>
              <w:left w:val="nil"/>
              <w:bottom w:val="nil"/>
              <w:right w:val="nil"/>
            </w:tcBorders>
            <w:shd w:val="clear" w:color="auto" w:fill="auto"/>
            <w:vAlign w:val="bottom"/>
          </w:tcPr>
          <w:p w14:paraId="77F22F87" w14:textId="77777777" w:rsidR="00C318E3" w:rsidRPr="00EA5D85" w:rsidRDefault="00C318E3" w:rsidP="008639D5">
            <w:pPr>
              <w:ind w:right="57"/>
              <w:jc w:val="right"/>
              <w:rPr>
                <w:rFonts w:ascii="Times New Roman" w:hAnsi="Times New Roman"/>
                <w:sz w:val="20"/>
                <w:lang w:val="sk-SK" w:eastAsia="sk-SK"/>
              </w:rPr>
            </w:pPr>
            <w:r w:rsidRPr="00EA5D85">
              <w:rPr>
                <w:rFonts w:ascii="Times New Roman" w:hAnsi="Times New Roman"/>
                <w:sz w:val="20"/>
                <w:lang w:val="sk-SK" w:eastAsia="sk-SK"/>
              </w:rPr>
              <w:t>-</w:t>
            </w:r>
          </w:p>
        </w:tc>
        <w:tc>
          <w:tcPr>
            <w:tcW w:w="146" w:type="pct"/>
            <w:tcBorders>
              <w:top w:val="nil"/>
              <w:left w:val="nil"/>
              <w:bottom w:val="nil"/>
              <w:right w:val="nil"/>
            </w:tcBorders>
            <w:vAlign w:val="bottom"/>
          </w:tcPr>
          <w:p w14:paraId="211635AC" w14:textId="77777777" w:rsidR="00C318E3" w:rsidRPr="00EA5D85" w:rsidRDefault="00C318E3" w:rsidP="008639D5">
            <w:pPr>
              <w:ind w:left="113" w:right="57"/>
              <w:jc w:val="right"/>
              <w:rPr>
                <w:rFonts w:ascii="Times New Roman" w:hAnsi="Times New Roman"/>
                <w:bCs/>
                <w:sz w:val="20"/>
                <w:lang w:val="sk-SK" w:eastAsia="sk-SK"/>
              </w:rPr>
            </w:pPr>
          </w:p>
        </w:tc>
        <w:tc>
          <w:tcPr>
            <w:tcW w:w="731" w:type="pct"/>
            <w:tcBorders>
              <w:top w:val="nil"/>
              <w:left w:val="nil"/>
              <w:bottom w:val="nil"/>
              <w:right w:val="nil"/>
            </w:tcBorders>
            <w:vAlign w:val="bottom"/>
          </w:tcPr>
          <w:p w14:paraId="6C15CE97" w14:textId="77777777" w:rsidR="00C318E3" w:rsidRPr="00EA5D85" w:rsidRDefault="00C318E3" w:rsidP="008639D5">
            <w:pPr>
              <w:ind w:right="-7"/>
              <w:jc w:val="right"/>
              <w:rPr>
                <w:rFonts w:ascii="Times New Roman" w:hAnsi="Times New Roman"/>
                <w:sz w:val="20"/>
                <w:lang w:val="sk-SK" w:eastAsia="sk-SK"/>
              </w:rPr>
            </w:pPr>
          </w:p>
        </w:tc>
      </w:tr>
      <w:tr w:rsidR="00C318E3" w:rsidRPr="00EA5D85" w14:paraId="0DBBD155" w14:textId="77777777" w:rsidTr="00B81C8D">
        <w:trPr>
          <w:trHeight w:val="266"/>
        </w:trPr>
        <w:tc>
          <w:tcPr>
            <w:tcW w:w="2825" w:type="pct"/>
            <w:tcBorders>
              <w:top w:val="nil"/>
              <w:left w:val="nil"/>
              <w:bottom w:val="nil"/>
              <w:right w:val="nil"/>
            </w:tcBorders>
            <w:shd w:val="clear" w:color="auto" w:fill="auto"/>
            <w:vAlign w:val="bottom"/>
          </w:tcPr>
          <w:p w14:paraId="65865560" w14:textId="77777777" w:rsidR="00C318E3" w:rsidRPr="00EA5D85" w:rsidRDefault="00C318E3" w:rsidP="00B81C8D">
            <w:pPr>
              <w:ind w:left="72" w:right="-113"/>
              <w:rPr>
                <w:rFonts w:ascii="Times New Roman" w:hAnsi="Times New Roman"/>
                <w:bCs/>
                <w:noProof/>
                <w:snapToGrid w:val="0"/>
                <w:sz w:val="20"/>
                <w:lang w:val="sk-SK"/>
              </w:rPr>
            </w:pPr>
            <w:r w:rsidRPr="009A620A">
              <w:rPr>
                <w:rFonts w:ascii="Times New Roman" w:hAnsi="Times New Roman"/>
                <w:sz w:val="20"/>
                <w:lang w:val="sk-SK" w:eastAsia="sk-SK"/>
              </w:rPr>
              <w:t>Čisté ostatné výnosy</w:t>
            </w:r>
          </w:p>
        </w:tc>
        <w:tc>
          <w:tcPr>
            <w:tcW w:w="602" w:type="pct"/>
            <w:tcBorders>
              <w:top w:val="nil"/>
              <w:left w:val="nil"/>
              <w:bottom w:val="nil"/>
              <w:right w:val="nil"/>
            </w:tcBorders>
            <w:shd w:val="clear" w:color="auto" w:fill="auto"/>
            <w:vAlign w:val="bottom"/>
          </w:tcPr>
          <w:p w14:paraId="6D862787" w14:textId="168BD173" w:rsidR="00C318E3" w:rsidRPr="00EA5D85" w:rsidRDefault="00E9721E" w:rsidP="00C318E3">
            <w:pPr>
              <w:ind w:left="-57"/>
              <w:jc w:val="center"/>
              <w:rPr>
                <w:rFonts w:ascii="Times New Roman" w:hAnsi="Times New Roman"/>
                <w:sz w:val="20"/>
                <w:lang w:val="sk-SK" w:eastAsia="sk-SK"/>
              </w:rPr>
            </w:pPr>
            <w:r>
              <w:rPr>
                <w:rFonts w:ascii="Times New Roman" w:hAnsi="Times New Roman"/>
                <w:sz w:val="20"/>
                <w:lang w:val="sk-SK" w:eastAsia="sk-SK"/>
              </w:rPr>
              <w:t>16</w:t>
            </w:r>
          </w:p>
        </w:tc>
        <w:tc>
          <w:tcPr>
            <w:tcW w:w="697" w:type="pct"/>
            <w:tcBorders>
              <w:top w:val="nil"/>
              <w:left w:val="nil"/>
              <w:bottom w:val="nil"/>
              <w:right w:val="nil"/>
            </w:tcBorders>
            <w:shd w:val="clear" w:color="auto" w:fill="auto"/>
            <w:vAlign w:val="bottom"/>
          </w:tcPr>
          <w:p w14:paraId="4EA75636" w14:textId="77777777" w:rsidR="00C318E3" w:rsidRPr="00EA5D85" w:rsidRDefault="00C318E3" w:rsidP="008639D5">
            <w:pPr>
              <w:ind w:right="57"/>
              <w:jc w:val="right"/>
              <w:rPr>
                <w:rFonts w:ascii="Times New Roman" w:hAnsi="Times New Roman"/>
                <w:sz w:val="20"/>
                <w:lang w:val="sk-SK" w:eastAsia="sk-SK"/>
              </w:rPr>
            </w:pPr>
            <w:r w:rsidRPr="00EA5D85">
              <w:rPr>
                <w:rFonts w:ascii="Times New Roman" w:hAnsi="Times New Roman"/>
                <w:sz w:val="20"/>
                <w:lang w:val="sk-SK" w:eastAsia="sk-SK"/>
              </w:rPr>
              <w:t>326</w:t>
            </w:r>
          </w:p>
        </w:tc>
        <w:tc>
          <w:tcPr>
            <w:tcW w:w="146" w:type="pct"/>
            <w:tcBorders>
              <w:top w:val="nil"/>
              <w:left w:val="nil"/>
              <w:bottom w:val="nil"/>
              <w:right w:val="nil"/>
            </w:tcBorders>
            <w:vAlign w:val="bottom"/>
          </w:tcPr>
          <w:p w14:paraId="04A32C50" w14:textId="77777777" w:rsidR="00C318E3" w:rsidRPr="00EA5D85" w:rsidRDefault="00C318E3" w:rsidP="008639D5">
            <w:pPr>
              <w:ind w:left="113" w:right="57"/>
              <w:jc w:val="right"/>
              <w:rPr>
                <w:rFonts w:ascii="Times New Roman" w:hAnsi="Times New Roman"/>
                <w:bCs/>
                <w:sz w:val="20"/>
                <w:lang w:val="sk-SK" w:eastAsia="sk-SK"/>
              </w:rPr>
            </w:pPr>
          </w:p>
        </w:tc>
        <w:tc>
          <w:tcPr>
            <w:tcW w:w="731" w:type="pct"/>
            <w:tcBorders>
              <w:top w:val="nil"/>
              <w:left w:val="nil"/>
              <w:bottom w:val="nil"/>
              <w:right w:val="nil"/>
            </w:tcBorders>
            <w:vAlign w:val="bottom"/>
          </w:tcPr>
          <w:p w14:paraId="02E7B29D" w14:textId="77777777" w:rsidR="00C318E3" w:rsidRPr="00EA5D85" w:rsidRDefault="00027BCE" w:rsidP="008639D5">
            <w:pPr>
              <w:ind w:right="57"/>
              <w:jc w:val="right"/>
              <w:rPr>
                <w:rFonts w:ascii="Times New Roman" w:hAnsi="Times New Roman"/>
                <w:sz w:val="20"/>
                <w:lang w:val="sk-SK" w:eastAsia="sk-SK"/>
              </w:rPr>
            </w:pPr>
            <w:r>
              <w:rPr>
                <w:rFonts w:ascii="Times New Roman" w:hAnsi="Times New Roman"/>
                <w:sz w:val="20"/>
                <w:lang w:val="sk-SK" w:eastAsia="sk-SK"/>
              </w:rPr>
              <w:t>260</w:t>
            </w:r>
          </w:p>
        </w:tc>
      </w:tr>
      <w:tr w:rsidR="00C318E3" w:rsidRPr="00EA5D85" w14:paraId="2707E7C8" w14:textId="77777777" w:rsidTr="00B81C8D">
        <w:trPr>
          <w:trHeight w:val="266"/>
        </w:trPr>
        <w:tc>
          <w:tcPr>
            <w:tcW w:w="2825" w:type="pct"/>
            <w:tcBorders>
              <w:top w:val="nil"/>
              <w:left w:val="nil"/>
              <w:bottom w:val="nil"/>
              <w:right w:val="nil"/>
            </w:tcBorders>
            <w:shd w:val="clear" w:color="auto" w:fill="auto"/>
            <w:vAlign w:val="bottom"/>
          </w:tcPr>
          <w:p w14:paraId="795A685E" w14:textId="77777777" w:rsidR="00C318E3" w:rsidRPr="00EA5D85" w:rsidRDefault="00C318E3" w:rsidP="00B81C8D">
            <w:pPr>
              <w:ind w:left="72" w:right="-113"/>
              <w:rPr>
                <w:rFonts w:ascii="Times New Roman" w:hAnsi="Times New Roman"/>
                <w:sz w:val="20"/>
                <w:lang w:val="sk-SK" w:eastAsia="sk-SK"/>
              </w:rPr>
            </w:pPr>
          </w:p>
        </w:tc>
        <w:tc>
          <w:tcPr>
            <w:tcW w:w="602" w:type="pct"/>
            <w:tcBorders>
              <w:top w:val="nil"/>
              <w:left w:val="nil"/>
              <w:bottom w:val="nil"/>
              <w:right w:val="nil"/>
            </w:tcBorders>
            <w:shd w:val="clear" w:color="auto" w:fill="auto"/>
            <w:vAlign w:val="bottom"/>
          </w:tcPr>
          <w:p w14:paraId="1C62E1BA" w14:textId="77777777" w:rsidR="00C318E3" w:rsidRPr="00EA5D85" w:rsidRDefault="00C318E3" w:rsidP="00C318E3">
            <w:pPr>
              <w:ind w:left="-57"/>
              <w:jc w:val="center"/>
              <w:rPr>
                <w:rFonts w:ascii="Times New Roman" w:hAnsi="Times New Roman"/>
                <w:sz w:val="20"/>
                <w:lang w:val="sk-SK" w:eastAsia="sk-SK"/>
              </w:rPr>
            </w:pPr>
          </w:p>
        </w:tc>
        <w:tc>
          <w:tcPr>
            <w:tcW w:w="697" w:type="pct"/>
            <w:tcBorders>
              <w:top w:val="nil"/>
              <w:left w:val="nil"/>
              <w:bottom w:val="nil"/>
              <w:right w:val="nil"/>
            </w:tcBorders>
            <w:shd w:val="clear" w:color="auto" w:fill="auto"/>
            <w:vAlign w:val="bottom"/>
          </w:tcPr>
          <w:p w14:paraId="187A4E8D" w14:textId="77777777" w:rsidR="00C318E3" w:rsidRPr="00EA5D85" w:rsidRDefault="00C318E3" w:rsidP="008639D5">
            <w:pPr>
              <w:ind w:right="57"/>
              <w:jc w:val="right"/>
              <w:rPr>
                <w:rFonts w:ascii="Times New Roman" w:hAnsi="Times New Roman"/>
                <w:sz w:val="20"/>
                <w:lang w:val="sk-SK" w:eastAsia="sk-SK"/>
              </w:rPr>
            </w:pPr>
          </w:p>
        </w:tc>
        <w:tc>
          <w:tcPr>
            <w:tcW w:w="146" w:type="pct"/>
            <w:tcBorders>
              <w:top w:val="nil"/>
              <w:left w:val="nil"/>
              <w:bottom w:val="nil"/>
              <w:right w:val="nil"/>
            </w:tcBorders>
            <w:vAlign w:val="bottom"/>
          </w:tcPr>
          <w:p w14:paraId="2724309F" w14:textId="77777777" w:rsidR="00C318E3" w:rsidRPr="00EA5D85" w:rsidRDefault="00C318E3" w:rsidP="008639D5">
            <w:pPr>
              <w:ind w:left="113" w:right="57"/>
              <w:jc w:val="right"/>
              <w:rPr>
                <w:rFonts w:ascii="Times New Roman" w:hAnsi="Times New Roman"/>
                <w:bCs/>
                <w:sz w:val="20"/>
                <w:lang w:val="sk-SK" w:eastAsia="sk-SK"/>
              </w:rPr>
            </w:pPr>
          </w:p>
        </w:tc>
        <w:tc>
          <w:tcPr>
            <w:tcW w:w="731" w:type="pct"/>
            <w:tcBorders>
              <w:top w:val="nil"/>
              <w:left w:val="nil"/>
              <w:bottom w:val="nil"/>
              <w:right w:val="nil"/>
            </w:tcBorders>
            <w:vAlign w:val="bottom"/>
          </w:tcPr>
          <w:p w14:paraId="3269FC7C" w14:textId="77777777" w:rsidR="00C318E3" w:rsidRPr="00EA5D85" w:rsidRDefault="00C318E3" w:rsidP="008639D5">
            <w:pPr>
              <w:ind w:right="57"/>
              <w:jc w:val="right"/>
              <w:rPr>
                <w:rFonts w:ascii="Times New Roman" w:hAnsi="Times New Roman"/>
                <w:sz w:val="20"/>
                <w:lang w:val="sk-SK" w:eastAsia="sk-SK"/>
              </w:rPr>
            </w:pPr>
          </w:p>
        </w:tc>
      </w:tr>
      <w:tr w:rsidR="00C318E3" w:rsidRPr="00EA5D85" w14:paraId="2054F12D" w14:textId="77777777" w:rsidTr="00B81C8D">
        <w:trPr>
          <w:trHeight w:val="266"/>
        </w:trPr>
        <w:tc>
          <w:tcPr>
            <w:tcW w:w="2825" w:type="pct"/>
            <w:tcBorders>
              <w:top w:val="nil"/>
              <w:left w:val="nil"/>
              <w:bottom w:val="nil"/>
              <w:right w:val="nil"/>
            </w:tcBorders>
            <w:shd w:val="clear" w:color="auto" w:fill="auto"/>
            <w:vAlign w:val="bottom"/>
          </w:tcPr>
          <w:p w14:paraId="7553A91D" w14:textId="77777777" w:rsidR="00C318E3" w:rsidRPr="00C86503" w:rsidRDefault="00C318E3" w:rsidP="00B81C8D">
            <w:pPr>
              <w:ind w:left="72" w:right="-113"/>
              <w:rPr>
                <w:rFonts w:ascii="Times New Roman" w:hAnsi="Times New Roman"/>
                <w:bCs/>
                <w:noProof/>
                <w:snapToGrid w:val="0"/>
                <w:sz w:val="20"/>
                <w:lang w:val="en-US"/>
              </w:rPr>
            </w:pPr>
            <w:r w:rsidRPr="00EA5D85">
              <w:rPr>
                <w:rFonts w:ascii="Times New Roman" w:hAnsi="Times New Roman"/>
                <w:b/>
                <w:bCs/>
                <w:sz w:val="20"/>
                <w:lang w:val="sk-SK" w:eastAsia="sk-SK"/>
              </w:rPr>
              <w:t>Prevádzkové výnosy</w:t>
            </w:r>
          </w:p>
        </w:tc>
        <w:tc>
          <w:tcPr>
            <w:tcW w:w="602" w:type="pct"/>
            <w:tcBorders>
              <w:top w:val="nil"/>
              <w:left w:val="nil"/>
              <w:bottom w:val="nil"/>
              <w:right w:val="nil"/>
            </w:tcBorders>
            <w:shd w:val="clear" w:color="auto" w:fill="auto"/>
            <w:vAlign w:val="bottom"/>
          </w:tcPr>
          <w:p w14:paraId="258BA5FD" w14:textId="77777777" w:rsidR="00C318E3" w:rsidRPr="00EA5D85" w:rsidRDefault="00C318E3" w:rsidP="00C318E3">
            <w:pPr>
              <w:ind w:left="-57"/>
              <w:jc w:val="center"/>
              <w:rPr>
                <w:rFonts w:ascii="Times New Roman" w:hAnsi="Times New Roman"/>
                <w:sz w:val="20"/>
                <w:lang w:val="sk-SK" w:eastAsia="sk-SK"/>
              </w:rPr>
            </w:pPr>
          </w:p>
        </w:tc>
        <w:tc>
          <w:tcPr>
            <w:tcW w:w="697" w:type="pct"/>
            <w:tcBorders>
              <w:top w:val="nil"/>
              <w:left w:val="nil"/>
              <w:bottom w:val="nil"/>
              <w:right w:val="nil"/>
            </w:tcBorders>
            <w:shd w:val="clear" w:color="auto" w:fill="auto"/>
            <w:vAlign w:val="bottom"/>
          </w:tcPr>
          <w:p w14:paraId="796B967A" w14:textId="77777777" w:rsidR="00C318E3" w:rsidRPr="00EA5D85" w:rsidRDefault="00C318E3" w:rsidP="008639D5">
            <w:pPr>
              <w:ind w:right="57"/>
              <w:jc w:val="right"/>
              <w:rPr>
                <w:rFonts w:ascii="Times New Roman" w:hAnsi="Times New Roman"/>
                <w:sz w:val="20"/>
                <w:lang w:val="sk-SK" w:eastAsia="sk-SK"/>
              </w:rPr>
            </w:pPr>
            <w:r w:rsidRPr="00EA5D85">
              <w:rPr>
                <w:rFonts w:ascii="Times New Roman" w:hAnsi="Times New Roman"/>
                <w:sz w:val="20"/>
                <w:lang w:val="sk-SK" w:eastAsia="sk-SK"/>
              </w:rPr>
              <w:t>326</w:t>
            </w:r>
          </w:p>
        </w:tc>
        <w:tc>
          <w:tcPr>
            <w:tcW w:w="146" w:type="pct"/>
            <w:tcBorders>
              <w:top w:val="nil"/>
              <w:left w:val="nil"/>
              <w:bottom w:val="nil"/>
              <w:right w:val="nil"/>
            </w:tcBorders>
            <w:vAlign w:val="bottom"/>
          </w:tcPr>
          <w:p w14:paraId="2F78AFAC" w14:textId="77777777" w:rsidR="00C318E3" w:rsidRPr="00EA5D85" w:rsidRDefault="00C318E3" w:rsidP="008639D5">
            <w:pPr>
              <w:ind w:left="113" w:right="57"/>
              <w:jc w:val="right"/>
              <w:rPr>
                <w:rFonts w:ascii="Times New Roman" w:hAnsi="Times New Roman"/>
                <w:bCs/>
                <w:sz w:val="20"/>
                <w:lang w:val="sk-SK" w:eastAsia="sk-SK"/>
              </w:rPr>
            </w:pPr>
          </w:p>
        </w:tc>
        <w:tc>
          <w:tcPr>
            <w:tcW w:w="731" w:type="pct"/>
            <w:tcBorders>
              <w:top w:val="nil"/>
              <w:left w:val="nil"/>
              <w:bottom w:val="nil"/>
              <w:right w:val="nil"/>
            </w:tcBorders>
            <w:vAlign w:val="bottom"/>
          </w:tcPr>
          <w:p w14:paraId="43F81BF2" w14:textId="77777777" w:rsidR="00C318E3" w:rsidRPr="00EA5D85" w:rsidRDefault="00027BCE" w:rsidP="008639D5">
            <w:pPr>
              <w:ind w:right="57"/>
              <w:jc w:val="right"/>
              <w:rPr>
                <w:rFonts w:ascii="Times New Roman" w:hAnsi="Times New Roman"/>
                <w:sz w:val="20"/>
                <w:lang w:val="sk-SK" w:eastAsia="sk-SK"/>
              </w:rPr>
            </w:pPr>
            <w:r>
              <w:rPr>
                <w:rFonts w:ascii="Times New Roman" w:hAnsi="Times New Roman"/>
                <w:sz w:val="20"/>
                <w:lang w:val="sk-SK" w:eastAsia="sk-SK"/>
              </w:rPr>
              <w:t>5 114</w:t>
            </w:r>
          </w:p>
        </w:tc>
      </w:tr>
      <w:tr w:rsidR="00C318E3" w:rsidRPr="00EA5D85" w14:paraId="7E884034" w14:textId="77777777" w:rsidTr="00B81C8D">
        <w:trPr>
          <w:trHeight w:val="266"/>
        </w:trPr>
        <w:tc>
          <w:tcPr>
            <w:tcW w:w="2825" w:type="pct"/>
            <w:tcBorders>
              <w:top w:val="nil"/>
              <w:left w:val="nil"/>
              <w:bottom w:val="nil"/>
              <w:right w:val="nil"/>
            </w:tcBorders>
            <w:shd w:val="clear" w:color="auto" w:fill="auto"/>
            <w:vAlign w:val="bottom"/>
          </w:tcPr>
          <w:p w14:paraId="75B51227" w14:textId="77777777" w:rsidR="00C318E3" w:rsidRPr="00EA5D85" w:rsidRDefault="00C318E3" w:rsidP="00B81C8D">
            <w:pPr>
              <w:ind w:left="72" w:right="-113"/>
              <w:rPr>
                <w:rFonts w:ascii="Times New Roman" w:hAnsi="Times New Roman"/>
                <w:b/>
                <w:bCs/>
                <w:sz w:val="20"/>
                <w:lang w:val="sk-SK" w:eastAsia="sk-SK"/>
              </w:rPr>
            </w:pPr>
          </w:p>
        </w:tc>
        <w:tc>
          <w:tcPr>
            <w:tcW w:w="602" w:type="pct"/>
            <w:tcBorders>
              <w:top w:val="nil"/>
              <w:left w:val="nil"/>
              <w:bottom w:val="nil"/>
              <w:right w:val="nil"/>
            </w:tcBorders>
            <w:shd w:val="clear" w:color="auto" w:fill="auto"/>
            <w:vAlign w:val="bottom"/>
          </w:tcPr>
          <w:p w14:paraId="3E8654F5" w14:textId="77777777" w:rsidR="00C318E3" w:rsidRPr="00EA5D85" w:rsidRDefault="00C318E3" w:rsidP="00C318E3">
            <w:pPr>
              <w:ind w:left="-57"/>
              <w:jc w:val="center"/>
              <w:rPr>
                <w:rFonts w:ascii="Times New Roman" w:hAnsi="Times New Roman"/>
                <w:sz w:val="20"/>
                <w:lang w:val="sk-SK" w:eastAsia="sk-SK"/>
              </w:rPr>
            </w:pPr>
          </w:p>
        </w:tc>
        <w:tc>
          <w:tcPr>
            <w:tcW w:w="697" w:type="pct"/>
            <w:tcBorders>
              <w:top w:val="nil"/>
              <w:left w:val="nil"/>
              <w:bottom w:val="nil"/>
              <w:right w:val="nil"/>
            </w:tcBorders>
            <w:shd w:val="clear" w:color="auto" w:fill="auto"/>
            <w:vAlign w:val="bottom"/>
          </w:tcPr>
          <w:p w14:paraId="42761F55" w14:textId="77777777" w:rsidR="00C318E3" w:rsidRPr="00EA5D85" w:rsidRDefault="00C318E3" w:rsidP="008639D5">
            <w:pPr>
              <w:ind w:right="57"/>
              <w:jc w:val="right"/>
              <w:rPr>
                <w:rFonts w:ascii="Times New Roman" w:hAnsi="Times New Roman"/>
                <w:sz w:val="20"/>
                <w:lang w:val="sk-SK" w:eastAsia="sk-SK"/>
              </w:rPr>
            </w:pPr>
          </w:p>
        </w:tc>
        <w:tc>
          <w:tcPr>
            <w:tcW w:w="146" w:type="pct"/>
            <w:tcBorders>
              <w:top w:val="nil"/>
              <w:left w:val="nil"/>
              <w:bottom w:val="nil"/>
              <w:right w:val="nil"/>
            </w:tcBorders>
            <w:vAlign w:val="bottom"/>
          </w:tcPr>
          <w:p w14:paraId="489CE209" w14:textId="77777777" w:rsidR="00C318E3" w:rsidRPr="00EA5D85" w:rsidRDefault="00C318E3" w:rsidP="008639D5">
            <w:pPr>
              <w:ind w:left="113" w:right="57"/>
              <w:jc w:val="right"/>
              <w:rPr>
                <w:rFonts w:ascii="Times New Roman" w:hAnsi="Times New Roman"/>
                <w:bCs/>
                <w:sz w:val="20"/>
                <w:lang w:val="sk-SK" w:eastAsia="sk-SK"/>
              </w:rPr>
            </w:pPr>
          </w:p>
        </w:tc>
        <w:tc>
          <w:tcPr>
            <w:tcW w:w="731" w:type="pct"/>
            <w:tcBorders>
              <w:top w:val="nil"/>
              <w:left w:val="nil"/>
              <w:bottom w:val="nil"/>
              <w:right w:val="nil"/>
            </w:tcBorders>
            <w:vAlign w:val="bottom"/>
          </w:tcPr>
          <w:p w14:paraId="45984B29" w14:textId="77777777" w:rsidR="00C318E3" w:rsidRPr="00EA5D85" w:rsidRDefault="00C318E3" w:rsidP="008639D5">
            <w:pPr>
              <w:ind w:right="57"/>
              <w:jc w:val="right"/>
              <w:rPr>
                <w:rFonts w:ascii="Times New Roman" w:hAnsi="Times New Roman"/>
                <w:sz w:val="20"/>
                <w:lang w:val="sk-SK" w:eastAsia="sk-SK"/>
              </w:rPr>
            </w:pPr>
          </w:p>
        </w:tc>
      </w:tr>
      <w:tr w:rsidR="00C318E3" w:rsidRPr="00EA5D85" w14:paraId="00436C13" w14:textId="77777777" w:rsidTr="00B81C8D">
        <w:trPr>
          <w:trHeight w:val="266"/>
        </w:trPr>
        <w:tc>
          <w:tcPr>
            <w:tcW w:w="2825" w:type="pct"/>
            <w:tcBorders>
              <w:top w:val="nil"/>
              <w:left w:val="nil"/>
              <w:bottom w:val="nil"/>
              <w:right w:val="nil"/>
            </w:tcBorders>
            <w:shd w:val="clear" w:color="auto" w:fill="auto"/>
            <w:vAlign w:val="bottom"/>
          </w:tcPr>
          <w:p w14:paraId="4C1402B3" w14:textId="77777777" w:rsidR="00C318E3" w:rsidRPr="00EA5D85" w:rsidRDefault="00C318E3" w:rsidP="00B81C8D">
            <w:pPr>
              <w:ind w:left="72" w:right="-113"/>
              <w:rPr>
                <w:rFonts w:ascii="Times New Roman" w:hAnsi="Times New Roman"/>
                <w:sz w:val="20"/>
                <w:lang w:val="sk-SK" w:eastAsia="sk-SK"/>
              </w:rPr>
            </w:pPr>
            <w:r w:rsidRPr="00EA5D85">
              <w:rPr>
                <w:rFonts w:ascii="Times New Roman" w:hAnsi="Times New Roman"/>
                <w:bCs/>
                <w:noProof/>
                <w:snapToGrid w:val="0"/>
                <w:sz w:val="20"/>
                <w:lang w:val="sk-SK"/>
              </w:rPr>
              <w:t>Osobné náklady</w:t>
            </w:r>
          </w:p>
        </w:tc>
        <w:tc>
          <w:tcPr>
            <w:tcW w:w="602" w:type="pct"/>
            <w:tcBorders>
              <w:top w:val="nil"/>
              <w:left w:val="nil"/>
              <w:bottom w:val="nil"/>
              <w:right w:val="nil"/>
            </w:tcBorders>
            <w:shd w:val="clear" w:color="auto" w:fill="auto"/>
            <w:vAlign w:val="bottom"/>
          </w:tcPr>
          <w:p w14:paraId="36B877F3" w14:textId="0CEEE699" w:rsidR="00C318E3" w:rsidRPr="00EA5D85" w:rsidRDefault="00C318E3" w:rsidP="00C318E3">
            <w:pPr>
              <w:ind w:left="-57"/>
              <w:jc w:val="center"/>
              <w:rPr>
                <w:rFonts w:ascii="Times New Roman" w:hAnsi="Times New Roman"/>
                <w:sz w:val="20"/>
                <w:lang w:val="sk-SK" w:eastAsia="sk-SK"/>
              </w:rPr>
            </w:pPr>
            <w:r w:rsidRPr="00EA5D85">
              <w:rPr>
                <w:rFonts w:ascii="Times New Roman" w:hAnsi="Times New Roman"/>
                <w:sz w:val="20"/>
                <w:lang w:val="sk-SK" w:eastAsia="sk-SK"/>
              </w:rPr>
              <w:t>1</w:t>
            </w:r>
            <w:r w:rsidR="00E9721E">
              <w:rPr>
                <w:rFonts w:ascii="Times New Roman" w:hAnsi="Times New Roman"/>
                <w:sz w:val="20"/>
                <w:lang w:val="sk-SK" w:eastAsia="sk-SK"/>
              </w:rPr>
              <w:t>7</w:t>
            </w:r>
          </w:p>
        </w:tc>
        <w:tc>
          <w:tcPr>
            <w:tcW w:w="697" w:type="pct"/>
            <w:tcBorders>
              <w:top w:val="nil"/>
              <w:left w:val="nil"/>
              <w:bottom w:val="nil"/>
              <w:right w:val="nil"/>
            </w:tcBorders>
            <w:shd w:val="clear" w:color="auto" w:fill="auto"/>
            <w:vAlign w:val="bottom"/>
          </w:tcPr>
          <w:p w14:paraId="5DDE86D5" w14:textId="77777777" w:rsidR="00C318E3" w:rsidRPr="00EA5D85" w:rsidRDefault="00C318E3" w:rsidP="008639D5">
            <w:pPr>
              <w:ind w:right="-24"/>
              <w:jc w:val="right"/>
              <w:rPr>
                <w:rFonts w:ascii="Times New Roman" w:hAnsi="Times New Roman"/>
                <w:sz w:val="20"/>
                <w:lang w:val="sk-SK" w:eastAsia="sk-SK"/>
              </w:rPr>
            </w:pPr>
            <w:r w:rsidRPr="00EA5D85">
              <w:rPr>
                <w:rFonts w:ascii="Times New Roman" w:hAnsi="Times New Roman"/>
                <w:sz w:val="20"/>
                <w:lang w:val="sk-SK" w:eastAsia="sk-SK"/>
              </w:rPr>
              <w:t>(947)</w:t>
            </w:r>
          </w:p>
        </w:tc>
        <w:tc>
          <w:tcPr>
            <w:tcW w:w="146" w:type="pct"/>
            <w:tcBorders>
              <w:top w:val="nil"/>
              <w:left w:val="nil"/>
              <w:bottom w:val="nil"/>
              <w:right w:val="nil"/>
            </w:tcBorders>
            <w:vAlign w:val="bottom"/>
          </w:tcPr>
          <w:p w14:paraId="3CE78640" w14:textId="77777777" w:rsidR="00C318E3" w:rsidRPr="00EA5D85" w:rsidRDefault="00C318E3" w:rsidP="008639D5">
            <w:pPr>
              <w:ind w:left="113" w:right="-24"/>
              <w:jc w:val="right"/>
              <w:rPr>
                <w:rFonts w:ascii="Times New Roman" w:hAnsi="Times New Roman"/>
                <w:sz w:val="20"/>
                <w:lang w:val="sk-SK" w:eastAsia="sk-SK"/>
              </w:rPr>
            </w:pPr>
          </w:p>
        </w:tc>
        <w:tc>
          <w:tcPr>
            <w:tcW w:w="731" w:type="pct"/>
            <w:tcBorders>
              <w:top w:val="nil"/>
              <w:left w:val="nil"/>
              <w:bottom w:val="nil"/>
              <w:right w:val="nil"/>
            </w:tcBorders>
            <w:vAlign w:val="bottom"/>
          </w:tcPr>
          <w:p w14:paraId="19161C2B" w14:textId="77777777" w:rsidR="00C318E3" w:rsidRPr="00EA5D85" w:rsidRDefault="00C318E3" w:rsidP="00027BCE">
            <w:pPr>
              <w:ind w:right="-24"/>
              <w:jc w:val="right"/>
              <w:rPr>
                <w:rFonts w:ascii="Times New Roman" w:hAnsi="Times New Roman"/>
                <w:sz w:val="20"/>
                <w:lang w:val="sk-SK" w:eastAsia="sk-SK"/>
              </w:rPr>
            </w:pPr>
            <w:r w:rsidRPr="00EA5D85">
              <w:rPr>
                <w:rFonts w:ascii="Times New Roman" w:hAnsi="Times New Roman"/>
                <w:sz w:val="20"/>
                <w:lang w:val="sk-SK" w:eastAsia="sk-SK"/>
              </w:rPr>
              <w:t>(</w:t>
            </w:r>
            <w:r w:rsidR="00027BCE">
              <w:rPr>
                <w:rFonts w:ascii="Times New Roman" w:hAnsi="Times New Roman"/>
                <w:sz w:val="20"/>
                <w:lang w:val="sk-SK" w:eastAsia="sk-SK"/>
              </w:rPr>
              <w:t>1 156</w:t>
            </w:r>
            <w:r w:rsidRPr="00EA5D85">
              <w:rPr>
                <w:rFonts w:ascii="Times New Roman" w:hAnsi="Times New Roman"/>
                <w:sz w:val="20"/>
                <w:lang w:val="sk-SK" w:eastAsia="sk-SK"/>
              </w:rPr>
              <w:t>)</w:t>
            </w:r>
          </w:p>
        </w:tc>
      </w:tr>
      <w:tr w:rsidR="00C318E3" w:rsidRPr="00EA5D85" w14:paraId="00B1A23A" w14:textId="77777777" w:rsidTr="00B81C8D">
        <w:trPr>
          <w:trHeight w:val="266"/>
        </w:trPr>
        <w:tc>
          <w:tcPr>
            <w:tcW w:w="2825" w:type="pct"/>
            <w:tcBorders>
              <w:top w:val="nil"/>
              <w:left w:val="nil"/>
              <w:right w:val="nil"/>
            </w:tcBorders>
            <w:shd w:val="clear" w:color="auto" w:fill="auto"/>
            <w:vAlign w:val="bottom"/>
          </w:tcPr>
          <w:p w14:paraId="3595CF33" w14:textId="77777777" w:rsidR="00C318E3" w:rsidRPr="00EA5D85" w:rsidRDefault="00C318E3" w:rsidP="00B81C8D">
            <w:pPr>
              <w:ind w:left="72" w:right="-113"/>
              <w:rPr>
                <w:rFonts w:ascii="Times New Roman" w:hAnsi="Times New Roman"/>
                <w:sz w:val="20"/>
                <w:lang w:val="sk-SK" w:eastAsia="sk-SK"/>
              </w:rPr>
            </w:pPr>
            <w:r w:rsidRPr="00EA5D85">
              <w:rPr>
                <w:rFonts w:ascii="Times New Roman" w:hAnsi="Times New Roman"/>
                <w:bCs/>
                <w:noProof/>
                <w:snapToGrid w:val="0"/>
                <w:sz w:val="20"/>
                <w:lang w:val="sk-SK"/>
              </w:rPr>
              <w:t>Odpisy</w:t>
            </w:r>
          </w:p>
        </w:tc>
        <w:tc>
          <w:tcPr>
            <w:tcW w:w="602" w:type="pct"/>
            <w:tcBorders>
              <w:top w:val="nil"/>
              <w:left w:val="nil"/>
              <w:right w:val="nil"/>
            </w:tcBorders>
            <w:shd w:val="clear" w:color="auto" w:fill="auto"/>
            <w:vAlign w:val="bottom"/>
          </w:tcPr>
          <w:p w14:paraId="4F3A9724" w14:textId="77777777" w:rsidR="00C318E3" w:rsidRPr="00EA5D85" w:rsidRDefault="00C318E3" w:rsidP="00C318E3">
            <w:pPr>
              <w:ind w:left="-57"/>
              <w:jc w:val="center"/>
              <w:rPr>
                <w:rFonts w:ascii="Times New Roman" w:hAnsi="Times New Roman"/>
                <w:sz w:val="20"/>
                <w:lang w:val="sk-SK" w:eastAsia="sk-SK"/>
              </w:rPr>
            </w:pPr>
            <w:r w:rsidRPr="00EA5D85">
              <w:rPr>
                <w:rFonts w:ascii="Times New Roman" w:hAnsi="Times New Roman"/>
                <w:sz w:val="20"/>
                <w:lang w:val="sk-SK" w:eastAsia="sk-SK"/>
              </w:rPr>
              <w:t>7</w:t>
            </w:r>
          </w:p>
        </w:tc>
        <w:tc>
          <w:tcPr>
            <w:tcW w:w="697" w:type="pct"/>
            <w:tcBorders>
              <w:top w:val="nil"/>
              <w:left w:val="nil"/>
              <w:right w:val="nil"/>
            </w:tcBorders>
            <w:shd w:val="clear" w:color="auto" w:fill="auto"/>
            <w:vAlign w:val="bottom"/>
          </w:tcPr>
          <w:p w14:paraId="15C53079" w14:textId="77777777" w:rsidR="00C318E3" w:rsidRPr="00EA5D85" w:rsidRDefault="00C318E3" w:rsidP="008639D5">
            <w:pPr>
              <w:ind w:right="-24"/>
              <w:jc w:val="right"/>
              <w:rPr>
                <w:rFonts w:ascii="Times New Roman" w:hAnsi="Times New Roman"/>
                <w:sz w:val="20"/>
                <w:lang w:val="sk-SK" w:eastAsia="sk-SK"/>
              </w:rPr>
            </w:pPr>
            <w:r w:rsidRPr="00EA5D85">
              <w:rPr>
                <w:rFonts w:ascii="Times New Roman" w:hAnsi="Times New Roman"/>
                <w:sz w:val="20"/>
                <w:lang w:val="sk-SK" w:eastAsia="sk-SK"/>
              </w:rPr>
              <w:t>(10)</w:t>
            </w:r>
          </w:p>
        </w:tc>
        <w:tc>
          <w:tcPr>
            <w:tcW w:w="146" w:type="pct"/>
            <w:tcBorders>
              <w:top w:val="nil"/>
              <w:left w:val="nil"/>
              <w:right w:val="nil"/>
            </w:tcBorders>
            <w:vAlign w:val="bottom"/>
          </w:tcPr>
          <w:p w14:paraId="48E1571E" w14:textId="77777777" w:rsidR="00C318E3" w:rsidRPr="00EA5D85" w:rsidRDefault="00C318E3" w:rsidP="008639D5">
            <w:pPr>
              <w:ind w:left="113" w:right="-24"/>
              <w:jc w:val="right"/>
              <w:rPr>
                <w:rFonts w:ascii="Times New Roman" w:hAnsi="Times New Roman"/>
                <w:sz w:val="20"/>
                <w:lang w:val="sk-SK" w:eastAsia="sk-SK"/>
              </w:rPr>
            </w:pPr>
          </w:p>
        </w:tc>
        <w:tc>
          <w:tcPr>
            <w:tcW w:w="731" w:type="pct"/>
            <w:tcBorders>
              <w:top w:val="nil"/>
              <w:left w:val="nil"/>
              <w:right w:val="nil"/>
            </w:tcBorders>
            <w:vAlign w:val="bottom"/>
          </w:tcPr>
          <w:p w14:paraId="07D7E67B" w14:textId="77777777" w:rsidR="00C318E3" w:rsidRPr="00EA5D85" w:rsidRDefault="00027BCE" w:rsidP="008639D5">
            <w:pPr>
              <w:ind w:right="-24"/>
              <w:jc w:val="right"/>
              <w:rPr>
                <w:rFonts w:ascii="Times New Roman" w:hAnsi="Times New Roman"/>
                <w:sz w:val="20"/>
                <w:lang w:val="sk-SK" w:eastAsia="sk-SK"/>
              </w:rPr>
            </w:pPr>
            <w:r>
              <w:rPr>
                <w:rFonts w:ascii="Times New Roman" w:hAnsi="Times New Roman"/>
                <w:sz w:val="20"/>
                <w:lang w:val="sk-SK" w:eastAsia="sk-SK"/>
              </w:rPr>
              <w:t>(11</w:t>
            </w:r>
            <w:r w:rsidR="00C318E3" w:rsidRPr="00EA5D85">
              <w:rPr>
                <w:rFonts w:ascii="Times New Roman" w:hAnsi="Times New Roman"/>
                <w:sz w:val="20"/>
                <w:lang w:val="sk-SK" w:eastAsia="sk-SK"/>
              </w:rPr>
              <w:t>)</w:t>
            </w:r>
          </w:p>
        </w:tc>
      </w:tr>
      <w:tr w:rsidR="00C318E3" w:rsidRPr="00EA5D85" w14:paraId="5923DE8B" w14:textId="77777777" w:rsidTr="00B81C8D">
        <w:trPr>
          <w:trHeight w:val="266"/>
        </w:trPr>
        <w:tc>
          <w:tcPr>
            <w:tcW w:w="2825" w:type="pct"/>
            <w:tcBorders>
              <w:top w:val="nil"/>
              <w:left w:val="nil"/>
              <w:right w:val="nil"/>
            </w:tcBorders>
            <w:shd w:val="clear" w:color="auto" w:fill="auto"/>
            <w:vAlign w:val="bottom"/>
          </w:tcPr>
          <w:p w14:paraId="39A93E9F" w14:textId="77777777" w:rsidR="00C318E3" w:rsidRPr="00EA5D85" w:rsidRDefault="00C318E3" w:rsidP="00B81C8D">
            <w:pPr>
              <w:ind w:left="72" w:right="-113"/>
              <w:rPr>
                <w:rFonts w:ascii="Times New Roman" w:hAnsi="Times New Roman"/>
                <w:sz w:val="20"/>
                <w:lang w:val="sk-SK" w:eastAsia="sk-SK"/>
              </w:rPr>
            </w:pPr>
            <w:r w:rsidRPr="00EA5D85">
              <w:rPr>
                <w:rFonts w:ascii="Times New Roman" w:hAnsi="Times New Roman"/>
                <w:bCs/>
                <w:snapToGrid w:val="0"/>
                <w:sz w:val="20"/>
                <w:lang w:val="sk-SK" w:eastAsia="sk-SK"/>
              </w:rPr>
              <w:t>Všeobecné administratívne náklady</w:t>
            </w:r>
          </w:p>
        </w:tc>
        <w:tc>
          <w:tcPr>
            <w:tcW w:w="602" w:type="pct"/>
            <w:tcBorders>
              <w:top w:val="nil"/>
              <w:left w:val="nil"/>
              <w:right w:val="nil"/>
            </w:tcBorders>
            <w:shd w:val="clear" w:color="auto" w:fill="auto"/>
            <w:vAlign w:val="bottom"/>
          </w:tcPr>
          <w:p w14:paraId="2CD43268" w14:textId="44112970" w:rsidR="00C318E3" w:rsidRPr="00EA5D85" w:rsidRDefault="00C318E3" w:rsidP="00C318E3">
            <w:pPr>
              <w:ind w:left="-57"/>
              <w:jc w:val="center"/>
              <w:rPr>
                <w:rFonts w:ascii="Times New Roman" w:hAnsi="Times New Roman"/>
                <w:sz w:val="20"/>
                <w:lang w:val="sk-SK" w:eastAsia="sk-SK"/>
              </w:rPr>
            </w:pPr>
            <w:r w:rsidRPr="00EA5D85">
              <w:rPr>
                <w:rFonts w:ascii="Times New Roman" w:hAnsi="Times New Roman"/>
                <w:sz w:val="20"/>
                <w:lang w:val="sk-SK" w:eastAsia="sk-SK"/>
              </w:rPr>
              <w:t>1</w:t>
            </w:r>
            <w:r w:rsidR="00E9721E">
              <w:rPr>
                <w:rFonts w:ascii="Times New Roman" w:hAnsi="Times New Roman"/>
                <w:sz w:val="20"/>
                <w:lang w:val="sk-SK" w:eastAsia="sk-SK"/>
              </w:rPr>
              <w:t>8</w:t>
            </w:r>
          </w:p>
        </w:tc>
        <w:tc>
          <w:tcPr>
            <w:tcW w:w="697" w:type="pct"/>
            <w:tcBorders>
              <w:top w:val="nil"/>
              <w:left w:val="nil"/>
              <w:bottom w:val="single" w:sz="4" w:space="0" w:color="auto"/>
              <w:right w:val="nil"/>
            </w:tcBorders>
            <w:shd w:val="clear" w:color="auto" w:fill="auto"/>
            <w:vAlign w:val="bottom"/>
          </w:tcPr>
          <w:p w14:paraId="639E7A26" w14:textId="77777777" w:rsidR="00C318E3" w:rsidRPr="00EA5D85" w:rsidRDefault="00C318E3" w:rsidP="00357C0F">
            <w:pPr>
              <w:ind w:right="-24"/>
              <w:jc w:val="right"/>
              <w:rPr>
                <w:rFonts w:ascii="Times New Roman" w:hAnsi="Times New Roman"/>
                <w:sz w:val="20"/>
                <w:lang w:val="sk-SK" w:eastAsia="sk-SK"/>
              </w:rPr>
            </w:pPr>
            <w:r w:rsidRPr="00EA5D85">
              <w:rPr>
                <w:rFonts w:ascii="Times New Roman" w:hAnsi="Times New Roman"/>
                <w:sz w:val="20"/>
                <w:lang w:val="sk-SK" w:eastAsia="sk-SK"/>
              </w:rPr>
              <w:t>(</w:t>
            </w:r>
            <w:r w:rsidR="00681E80" w:rsidRPr="00EA5D85">
              <w:rPr>
                <w:rFonts w:ascii="Times New Roman" w:hAnsi="Times New Roman"/>
                <w:sz w:val="20"/>
                <w:lang w:val="sk-SK" w:eastAsia="sk-SK"/>
              </w:rPr>
              <w:t>303</w:t>
            </w:r>
            <w:r w:rsidRPr="00EA5D85">
              <w:rPr>
                <w:rFonts w:ascii="Times New Roman" w:hAnsi="Times New Roman"/>
                <w:sz w:val="20"/>
                <w:lang w:val="sk-SK" w:eastAsia="sk-SK"/>
              </w:rPr>
              <w:t>)</w:t>
            </w:r>
          </w:p>
        </w:tc>
        <w:tc>
          <w:tcPr>
            <w:tcW w:w="146" w:type="pct"/>
            <w:tcBorders>
              <w:top w:val="nil"/>
              <w:left w:val="nil"/>
              <w:right w:val="nil"/>
            </w:tcBorders>
            <w:vAlign w:val="bottom"/>
          </w:tcPr>
          <w:p w14:paraId="51C0F0C0" w14:textId="77777777" w:rsidR="00C318E3" w:rsidRPr="00EA5D85" w:rsidRDefault="00C318E3" w:rsidP="000402E7">
            <w:pPr>
              <w:pStyle w:val="lines"/>
              <w:rPr>
                <w:lang w:eastAsia="sk-SK"/>
              </w:rPr>
            </w:pPr>
          </w:p>
        </w:tc>
        <w:tc>
          <w:tcPr>
            <w:tcW w:w="731" w:type="pct"/>
            <w:tcBorders>
              <w:top w:val="nil"/>
              <w:left w:val="nil"/>
              <w:bottom w:val="single" w:sz="4" w:space="0" w:color="auto"/>
              <w:right w:val="nil"/>
            </w:tcBorders>
            <w:vAlign w:val="bottom"/>
          </w:tcPr>
          <w:p w14:paraId="71E0D3A2" w14:textId="77777777" w:rsidR="00C318E3" w:rsidRPr="00EA5D85" w:rsidRDefault="00027BCE" w:rsidP="008639D5">
            <w:pPr>
              <w:ind w:right="-24"/>
              <w:jc w:val="right"/>
              <w:rPr>
                <w:rFonts w:ascii="Times New Roman" w:hAnsi="Times New Roman"/>
                <w:sz w:val="20"/>
                <w:lang w:val="sk-SK" w:eastAsia="sk-SK"/>
              </w:rPr>
            </w:pPr>
            <w:r>
              <w:rPr>
                <w:rFonts w:ascii="Times New Roman" w:hAnsi="Times New Roman"/>
                <w:sz w:val="20"/>
                <w:lang w:val="sk-SK" w:eastAsia="sk-SK"/>
              </w:rPr>
              <w:t xml:space="preserve">   (720</w:t>
            </w:r>
            <w:r w:rsidR="00C318E3" w:rsidRPr="00EA5D85">
              <w:rPr>
                <w:rFonts w:ascii="Times New Roman" w:hAnsi="Times New Roman"/>
                <w:sz w:val="20"/>
                <w:lang w:val="sk-SK" w:eastAsia="sk-SK"/>
              </w:rPr>
              <w:t>)</w:t>
            </w:r>
          </w:p>
        </w:tc>
      </w:tr>
      <w:tr w:rsidR="00C318E3" w:rsidRPr="00EA5D85" w14:paraId="613F47A3" w14:textId="77777777" w:rsidTr="00B81C8D">
        <w:trPr>
          <w:trHeight w:val="266"/>
        </w:trPr>
        <w:tc>
          <w:tcPr>
            <w:tcW w:w="2825" w:type="pct"/>
            <w:tcBorders>
              <w:left w:val="nil"/>
              <w:right w:val="nil"/>
            </w:tcBorders>
            <w:shd w:val="clear" w:color="auto" w:fill="auto"/>
            <w:vAlign w:val="bottom"/>
          </w:tcPr>
          <w:p w14:paraId="501D5B87" w14:textId="77777777" w:rsidR="00C318E3" w:rsidRPr="00EA5D85" w:rsidRDefault="00C318E3" w:rsidP="00B81C8D">
            <w:pPr>
              <w:ind w:left="72" w:right="-113"/>
              <w:rPr>
                <w:rFonts w:ascii="Times New Roman" w:hAnsi="Times New Roman"/>
                <w:b/>
                <w:noProof/>
                <w:snapToGrid w:val="0"/>
                <w:sz w:val="20"/>
                <w:lang w:val="sk-SK"/>
              </w:rPr>
            </w:pPr>
          </w:p>
        </w:tc>
        <w:tc>
          <w:tcPr>
            <w:tcW w:w="602" w:type="pct"/>
            <w:tcBorders>
              <w:left w:val="nil"/>
              <w:right w:val="nil"/>
            </w:tcBorders>
            <w:shd w:val="clear" w:color="auto" w:fill="auto"/>
            <w:vAlign w:val="bottom"/>
          </w:tcPr>
          <w:p w14:paraId="114D2C80" w14:textId="77777777" w:rsidR="00C318E3" w:rsidRPr="00EA5D85" w:rsidRDefault="00C318E3" w:rsidP="00C318E3">
            <w:pPr>
              <w:ind w:left="-57"/>
              <w:jc w:val="center"/>
              <w:rPr>
                <w:rFonts w:ascii="Times New Roman" w:hAnsi="Times New Roman"/>
                <w:sz w:val="20"/>
                <w:lang w:val="sk-SK" w:eastAsia="sk-SK"/>
              </w:rPr>
            </w:pPr>
          </w:p>
        </w:tc>
        <w:tc>
          <w:tcPr>
            <w:tcW w:w="697" w:type="pct"/>
            <w:tcBorders>
              <w:top w:val="single" w:sz="4" w:space="0" w:color="auto"/>
              <w:left w:val="nil"/>
              <w:right w:val="nil"/>
            </w:tcBorders>
            <w:shd w:val="clear" w:color="auto" w:fill="auto"/>
            <w:vAlign w:val="bottom"/>
          </w:tcPr>
          <w:p w14:paraId="58B0F7E6" w14:textId="77777777" w:rsidR="00C318E3" w:rsidRPr="00EA5D85" w:rsidRDefault="00C318E3" w:rsidP="008639D5">
            <w:pPr>
              <w:ind w:left="113" w:right="57"/>
              <w:jc w:val="right"/>
              <w:rPr>
                <w:rFonts w:ascii="Times New Roman" w:hAnsi="Times New Roman"/>
                <w:b/>
                <w:bCs/>
                <w:sz w:val="20"/>
                <w:lang w:val="sk-SK" w:eastAsia="sk-SK"/>
              </w:rPr>
            </w:pPr>
          </w:p>
        </w:tc>
        <w:tc>
          <w:tcPr>
            <w:tcW w:w="146" w:type="pct"/>
            <w:tcBorders>
              <w:left w:val="nil"/>
              <w:right w:val="nil"/>
            </w:tcBorders>
            <w:vAlign w:val="bottom"/>
          </w:tcPr>
          <w:p w14:paraId="182324C0" w14:textId="77777777" w:rsidR="00C318E3" w:rsidRPr="00EA5D85" w:rsidRDefault="00C318E3" w:rsidP="008639D5">
            <w:pPr>
              <w:ind w:left="113" w:right="57"/>
              <w:jc w:val="right"/>
              <w:rPr>
                <w:rFonts w:ascii="Times New Roman" w:hAnsi="Times New Roman"/>
                <w:b/>
                <w:bCs/>
                <w:sz w:val="20"/>
                <w:lang w:val="sk-SK" w:eastAsia="sk-SK"/>
              </w:rPr>
            </w:pPr>
          </w:p>
        </w:tc>
        <w:tc>
          <w:tcPr>
            <w:tcW w:w="731" w:type="pct"/>
            <w:tcBorders>
              <w:top w:val="single" w:sz="4" w:space="0" w:color="auto"/>
              <w:left w:val="nil"/>
              <w:right w:val="nil"/>
            </w:tcBorders>
            <w:vAlign w:val="bottom"/>
          </w:tcPr>
          <w:p w14:paraId="17458656" w14:textId="77777777" w:rsidR="00C318E3" w:rsidRPr="00EA5D85" w:rsidRDefault="00C318E3" w:rsidP="008639D5">
            <w:pPr>
              <w:ind w:left="113" w:right="57"/>
              <w:jc w:val="right"/>
              <w:rPr>
                <w:rFonts w:ascii="Times New Roman" w:hAnsi="Times New Roman"/>
                <w:b/>
                <w:bCs/>
                <w:sz w:val="20"/>
                <w:lang w:val="sk-SK" w:eastAsia="sk-SK"/>
              </w:rPr>
            </w:pPr>
          </w:p>
        </w:tc>
      </w:tr>
      <w:tr w:rsidR="00C318E3" w:rsidRPr="00EA5D85" w14:paraId="269D43FB" w14:textId="77777777" w:rsidTr="00B81C8D">
        <w:trPr>
          <w:trHeight w:val="266"/>
        </w:trPr>
        <w:tc>
          <w:tcPr>
            <w:tcW w:w="2825" w:type="pct"/>
            <w:tcBorders>
              <w:left w:val="nil"/>
              <w:right w:val="nil"/>
            </w:tcBorders>
            <w:shd w:val="clear" w:color="auto" w:fill="auto"/>
            <w:vAlign w:val="bottom"/>
          </w:tcPr>
          <w:p w14:paraId="53AC3379" w14:textId="77777777" w:rsidR="00C318E3" w:rsidRPr="00EA5D85" w:rsidRDefault="00C318E3" w:rsidP="00B81C8D">
            <w:pPr>
              <w:ind w:left="72" w:right="-113"/>
              <w:rPr>
                <w:rFonts w:ascii="Times New Roman" w:hAnsi="Times New Roman"/>
                <w:b/>
                <w:noProof/>
                <w:snapToGrid w:val="0"/>
                <w:sz w:val="20"/>
                <w:lang w:val="sk-SK"/>
              </w:rPr>
            </w:pPr>
            <w:r w:rsidRPr="00EA5D85">
              <w:rPr>
                <w:rFonts w:ascii="Times New Roman" w:hAnsi="Times New Roman"/>
                <w:b/>
                <w:bCs/>
                <w:sz w:val="20"/>
                <w:lang w:val="sk-SK" w:eastAsia="sk-SK"/>
              </w:rPr>
              <w:t>Prevádzkové náklady</w:t>
            </w:r>
          </w:p>
        </w:tc>
        <w:tc>
          <w:tcPr>
            <w:tcW w:w="602" w:type="pct"/>
            <w:tcBorders>
              <w:left w:val="nil"/>
              <w:right w:val="nil"/>
            </w:tcBorders>
            <w:shd w:val="clear" w:color="auto" w:fill="auto"/>
            <w:vAlign w:val="bottom"/>
          </w:tcPr>
          <w:p w14:paraId="103F7B15"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bottom w:val="single" w:sz="4" w:space="0" w:color="auto"/>
              <w:right w:val="nil"/>
            </w:tcBorders>
            <w:shd w:val="clear" w:color="auto" w:fill="auto"/>
            <w:vAlign w:val="bottom"/>
          </w:tcPr>
          <w:p w14:paraId="6E618B19" w14:textId="77777777" w:rsidR="00C318E3" w:rsidRPr="00EA5D85" w:rsidRDefault="00C318E3" w:rsidP="00357C0F">
            <w:pPr>
              <w:ind w:right="-24"/>
              <w:jc w:val="right"/>
              <w:rPr>
                <w:rFonts w:ascii="Times New Roman" w:hAnsi="Times New Roman"/>
                <w:sz w:val="20"/>
                <w:lang w:val="sk-SK" w:eastAsia="sk-SK"/>
              </w:rPr>
            </w:pPr>
            <w:r w:rsidRPr="00EA5D85">
              <w:rPr>
                <w:rFonts w:ascii="Times New Roman" w:hAnsi="Times New Roman"/>
                <w:sz w:val="20"/>
                <w:lang w:val="sk-SK" w:eastAsia="sk-SK"/>
              </w:rPr>
              <w:t>(</w:t>
            </w:r>
            <w:r w:rsidR="00DD70D9" w:rsidRPr="00EA5D85">
              <w:rPr>
                <w:rFonts w:ascii="Times New Roman" w:hAnsi="Times New Roman"/>
                <w:sz w:val="20"/>
                <w:lang w:val="sk-SK" w:eastAsia="sk-SK"/>
              </w:rPr>
              <w:t>1 2</w:t>
            </w:r>
            <w:r w:rsidR="00681E80" w:rsidRPr="00EA5D85">
              <w:rPr>
                <w:rFonts w:ascii="Times New Roman" w:hAnsi="Times New Roman"/>
                <w:sz w:val="20"/>
                <w:lang w:val="sk-SK" w:eastAsia="sk-SK"/>
              </w:rPr>
              <w:t>60</w:t>
            </w:r>
            <w:r w:rsidRPr="00EA5D85">
              <w:rPr>
                <w:rFonts w:ascii="Times New Roman" w:hAnsi="Times New Roman"/>
                <w:sz w:val="20"/>
                <w:lang w:val="sk-SK" w:eastAsia="sk-SK"/>
              </w:rPr>
              <w:t>)</w:t>
            </w:r>
          </w:p>
        </w:tc>
        <w:tc>
          <w:tcPr>
            <w:tcW w:w="146" w:type="pct"/>
            <w:tcBorders>
              <w:left w:val="nil"/>
              <w:right w:val="nil"/>
            </w:tcBorders>
            <w:vAlign w:val="bottom"/>
          </w:tcPr>
          <w:p w14:paraId="2F22404F" w14:textId="77777777" w:rsidR="00C318E3" w:rsidRPr="00EA5D85" w:rsidRDefault="00C318E3" w:rsidP="008639D5">
            <w:pPr>
              <w:ind w:left="113" w:right="-24"/>
              <w:jc w:val="right"/>
              <w:rPr>
                <w:rFonts w:ascii="Times New Roman" w:hAnsi="Times New Roman"/>
                <w:b/>
                <w:bCs/>
                <w:sz w:val="20"/>
                <w:lang w:val="sk-SK" w:eastAsia="sk-SK"/>
              </w:rPr>
            </w:pPr>
          </w:p>
        </w:tc>
        <w:tc>
          <w:tcPr>
            <w:tcW w:w="731" w:type="pct"/>
            <w:tcBorders>
              <w:left w:val="nil"/>
              <w:bottom w:val="single" w:sz="4" w:space="0" w:color="auto"/>
              <w:right w:val="nil"/>
            </w:tcBorders>
            <w:vAlign w:val="bottom"/>
          </w:tcPr>
          <w:p w14:paraId="5009E4D9" w14:textId="77777777" w:rsidR="00C318E3" w:rsidRPr="00EA5D85" w:rsidRDefault="00027BCE" w:rsidP="008639D5">
            <w:pPr>
              <w:ind w:right="-24"/>
              <w:jc w:val="right"/>
              <w:rPr>
                <w:rFonts w:ascii="Times New Roman" w:hAnsi="Times New Roman"/>
                <w:sz w:val="20"/>
                <w:lang w:val="sk-SK" w:eastAsia="sk-SK"/>
              </w:rPr>
            </w:pPr>
            <w:r>
              <w:rPr>
                <w:rFonts w:ascii="Times New Roman" w:hAnsi="Times New Roman"/>
                <w:sz w:val="20"/>
                <w:lang w:val="sk-SK" w:eastAsia="sk-SK"/>
              </w:rPr>
              <w:t>(1 887</w:t>
            </w:r>
            <w:r w:rsidR="00C318E3" w:rsidRPr="00EA5D85">
              <w:rPr>
                <w:rFonts w:ascii="Times New Roman" w:hAnsi="Times New Roman"/>
                <w:sz w:val="20"/>
                <w:lang w:val="sk-SK" w:eastAsia="sk-SK"/>
              </w:rPr>
              <w:t>)</w:t>
            </w:r>
          </w:p>
        </w:tc>
      </w:tr>
      <w:tr w:rsidR="00C318E3" w:rsidRPr="00EA5D85" w14:paraId="1D6E1EB9" w14:textId="77777777" w:rsidTr="00B81C8D">
        <w:trPr>
          <w:trHeight w:val="266"/>
        </w:trPr>
        <w:tc>
          <w:tcPr>
            <w:tcW w:w="2825" w:type="pct"/>
            <w:tcBorders>
              <w:left w:val="nil"/>
              <w:right w:val="nil"/>
            </w:tcBorders>
            <w:shd w:val="clear" w:color="auto" w:fill="auto"/>
            <w:vAlign w:val="bottom"/>
          </w:tcPr>
          <w:p w14:paraId="7A45C447" w14:textId="77777777" w:rsidR="00C318E3" w:rsidRPr="00EA5D85" w:rsidRDefault="00C318E3" w:rsidP="00B81C8D">
            <w:pPr>
              <w:ind w:left="72" w:right="-113"/>
              <w:rPr>
                <w:rFonts w:ascii="Times New Roman" w:hAnsi="Times New Roman"/>
                <w:b/>
                <w:bCs/>
                <w:sz w:val="20"/>
                <w:lang w:val="sk-SK" w:eastAsia="sk-SK"/>
              </w:rPr>
            </w:pPr>
          </w:p>
        </w:tc>
        <w:tc>
          <w:tcPr>
            <w:tcW w:w="602" w:type="pct"/>
            <w:tcBorders>
              <w:left w:val="nil"/>
              <w:right w:val="nil"/>
            </w:tcBorders>
            <w:shd w:val="clear" w:color="auto" w:fill="auto"/>
            <w:vAlign w:val="bottom"/>
          </w:tcPr>
          <w:p w14:paraId="6187DEAA" w14:textId="77777777" w:rsidR="00C318E3" w:rsidRPr="00EA5D85" w:rsidRDefault="00C318E3" w:rsidP="00C318E3">
            <w:pPr>
              <w:ind w:left="-57"/>
              <w:jc w:val="center"/>
              <w:rPr>
                <w:rFonts w:ascii="Times New Roman" w:hAnsi="Times New Roman"/>
                <w:sz w:val="20"/>
                <w:lang w:val="sk-SK" w:eastAsia="sk-SK"/>
              </w:rPr>
            </w:pPr>
          </w:p>
        </w:tc>
        <w:tc>
          <w:tcPr>
            <w:tcW w:w="697" w:type="pct"/>
            <w:tcBorders>
              <w:top w:val="single" w:sz="4" w:space="0" w:color="auto"/>
              <w:left w:val="nil"/>
              <w:right w:val="nil"/>
            </w:tcBorders>
            <w:shd w:val="clear" w:color="auto" w:fill="auto"/>
            <w:vAlign w:val="bottom"/>
          </w:tcPr>
          <w:p w14:paraId="3475F7CD" w14:textId="77777777" w:rsidR="00C318E3" w:rsidRPr="00EA5D85" w:rsidRDefault="00C318E3" w:rsidP="008639D5">
            <w:pPr>
              <w:ind w:left="113" w:right="-24"/>
              <w:jc w:val="right"/>
              <w:rPr>
                <w:rFonts w:ascii="Times New Roman" w:hAnsi="Times New Roman"/>
                <w:b/>
                <w:bCs/>
                <w:sz w:val="20"/>
                <w:lang w:val="sk-SK" w:eastAsia="sk-SK"/>
              </w:rPr>
            </w:pPr>
          </w:p>
        </w:tc>
        <w:tc>
          <w:tcPr>
            <w:tcW w:w="146" w:type="pct"/>
            <w:tcBorders>
              <w:left w:val="nil"/>
              <w:right w:val="nil"/>
            </w:tcBorders>
            <w:vAlign w:val="bottom"/>
          </w:tcPr>
          <w:p w14:paraId="2CB0375C" w14:textId="77777777" w:rsidR="00C318E3" w:rsidRPr="00EA5D85" w:rsidRDefault="00C318E3" w:rsidP="008639D5">
            <w:pPr>
              <w:ind w:left="113" w:right="-24"/>
              <w:jc w:val="right"/>
              <w:rPr>
                <w:rFonts w:ascii="Times New Roman" w:hAnsi="Times New Roman"/>
                <w:b/>
                <w:bCs/>
                <w:sz w:val="20"/>
                <w:lang w:val="sk-SK" w:eastAsia="sk-SK"/>
              </w:rPr>
            </w:pPr>
          </w:p>
        </w:tc>
        <w:tc>
          <w:tcPr>
            <w:tcW w:w="731" w:type="pct"/>
            <w:tcBorders>
              <w:top w:val="single" w:sz="4" w:space="0" w:color="auto"/>
              <w:left w:val="nil"/>
              <w:right w:val="nil"/>
            </w:tcBorders>
            <w:vAlign w:val="bottom"/>
          </w:tcPr>
          <w:p w14:paraId="7F488DA0" w14:textId="77777777" w:rsidR="00C318E3" w:rsidRPr="00EA5D85" w:rsidRDefault="00C318E3" w:rsidP="008639D5">
            <w:pPr>
              <w:ind w:left="113" w:right="-24"/>
              <w:jc w:val="right"/>
              <w:rPr>
                <w:rFonts w:ascii="Times New Roman" w:hAnsi="Times New Roman"/>
                <w:b/>
                <w:bCs/>
                <w:sz w:val="20"/>
                <w:lang w:val="sk-SK" w:eastAsia="sk-SK"/>
              </w:rPr>
            </w:pPr>
          </w:p>
        </w:tc>
      </w:tr>
      <w:tr w:rsidR="00C318E3" w:rsidRPr="00EA5D85" w14:paraId="78A3E0F8" w14:textId="77777777" w:rsidTr="00B81C8D">
        <w:trPr>
          <w:trHeight w:val="266"/>
        </w:trPr>
        <w:tc>
          <w:tcPr>
            <w:tcW w:w="2825" w:type="pct"/>
            <w:tcBorders>
              <w:left w:val="nil"/>
              <w:bottom w:val="nil"/>
              <w:right w:val="nil"/>
            </w:tcBorders>
            <w:shd w:val="clear" w:color="auto" w:fill="auto"/>
            <w:vAlign w:val="bottom"/>
          </w:tcPr>
          <w:p w14:paraId="249D72C1" w14:textId="77777777" w:rsidR="00C318E3" w:rsidRPr="00EA5D85" w:rsidRDefault="00027BCE" w:rsidP="00B81C8D">
            <w:pPr>
              <w:ind w:left="72" w:right="-24"/>
              <w:rPr>
                <w:rFonts w:ascii="Times New Roman" w:hAnsi="Times New Roman"/>
                <w:b/>
                <w:bCs/>
                <w:sz w:val="20"/>
                <w:lang w:val="sk-SK" w:eastAsia="sk-SK"/>
              </w:rPr>
            </w:pPr>
            <w:r>
              <w:rPr>
                <w:rFonts w:ascii="Times New Roman" w:hAnsi="Times New Roman"/>
                <w:b/>
                <w:noProof/>
                <w:snapToGrid w:val="0"/>
                <w:sz w:val="20"/>
                <w:lang w:val="sk-SK"/>
              </w:rPr>
              <w:t>Zisk</w:t>
            </w:r>
            <w:r>
              <w:rPr>
                <w:rFonts w:ascii="Times New Roman" w:hAnsi="Times New Roman"/>
                <w:b/>
                <w:noProof/>
                <w:snapToGrid w:val="0"/>
                <w:sz w:val="20"/>
                <w:lang w:val="en-US"/>
              </w:rPr>
              <w:t>/</w:t>
            </w:r>
            <w:r w:rsidR="00C318E3" w:rsidRPr="00EA5D85">
              <w:rPr>
                <w:rFonts w:ascii="Times New Roman" w:hAnsi="Times New Roman"/>
                <w:b/>
                <w:noProof/>
                <w:snapToGrid w:val="0"/>
                <w:sz w:val="20"/>
                <w:lang w:val="sk-SK"/>
              </w:rPr>
              <w:t>Strata pred zdanením</w:t>
            </w:r>
          </w:p>
        </w:tc>
        <w:tc>
          <w:tcPr>
            <w:tcW w:w="602" w:type="pct"/>
            <w:tcBorders>
              <w:left w:val="nil"/>
              <w:bottom w:val="nil"/>
              <w:right w:val="nil"/>
            </w:tcBorders>
            <w:shd w:val="clear" w:color="auto" w:fill="auto"/>
            <w:vAlign w:val="bottom"/>
          </w:tcPr>
          <w:p w14:paraId="47481DE5"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bottom w:val="double" w:sz="6" w:space="0" w:color="auto"/>
              <w:right w:val="nil"/>
            </w:tcBorders>
            <w:shd w:val="clear" w:color="auto" w:fill="auto"/>
            <w:vAlign w:val="bottom"/>
          </w:tcPr>
          <w:p w14:paraId="34AFB47B" w14:textId="77777777" w:rsidR="00C318E3" w:rsidRPr="00EA5D85" w:rsidRDefault="00C318E3" w:rsidP="00357C0F">
            <w:pPr>
              <w:ind w:right="-24"/>
              <w:jc w:val="right"/>
              <w:rPr>
                <w:rFonts w:ascii="Times New Roman" w:hAnsi="Times New Roman"/>
                <w:sz w:val="20"/>
                <w:lang w:val="sk-SK" w:eastAsia="sk-SK"/>
              </w:rPr>
            </w:pPr>
            <w:r w:rsidRPr="00EA5D85">
              <w:rPr>
                <w:rFonts w:ascii="Times New Roman" w:hAnsi="Times New Roman"/>
                <w:sz w:val="20"/>
                <w:lang w:val="sk-SK" w:eastAsia="sk-SK"/>
              </w:rPr>
              <w:t>(</w:t>
            </w:r>
            <w:r w:rsidR="00681E80" w:rsidRPr="00EA5D85">
              <w:rPr>
                <w:rFonts w:ascii="Times New Roman" w:hAnsi="Times New Roman"/>
                <w:sz w:val="20"/>
                <w:lang w:val="sk-SK" w:eastAsia="sk-SK"/>
              </w:rPr>
              <w:t>934</w:t>
            </w:r>
            <w:r w:rsidRPr="00EA5D85">
              <w:rPr>
                <w:rFonts w:ascii="Times New Roman" w:hAnsi="Times New Roman"/>
                <w:sz w:val="20"/>
                <w:lang w:val="sk-SK" w:eastAsia="sk-SK"/>
              </w:rPr>
              <w:t>)</w:t>
            </w:r>
          </w:p>
        </w:tc>
        <w:tc>
          <w:tcPr>
            <w:tcW w:w="146" w:type="pct"/>
            <w:tcBorders>
              <w:left w:val="nil"/>
              <w:bottom w:val="nil"/>
              <w:right w:val="nil"/>
            </w:tcBorders>
            <w:vAlign w:val="bottom"/>
          </w:tcPr>
          <w:p w14:paraId="53ABA7CD" w14:textId="77777777" w:rsidR="00C318E3" w:rsidRPr="00EA5D85" w:rsidRDefault="00C318E3" w:rsidP="008639D5">
            <w:pPr>
              <w:ind w:left="113" w:right="-24"/>
              <w:jc w:val="right"/>
              <w:rPr>
                <w:rFonts w:ascii="Times New Roman" w:hAnsi="Times New Roman"/>
                <w:bCs/>
                <w:sz w:val="20"/>
                <w:lang w:val="sk-SK" w:eastAsia="sk-SK"/>
              </w:rPr>
            </w:pPr>
          </w:p>
        </w:tc>
        <w:tc>
          <w:tcPr>
            <w:tcW w:w="731" w:type="pct"/>
            <w:tcBorders>
              <w:left w:val="nil"/>
              <w:bottom w:val="double" w:sz="6" w:space="0" w:color="auto"/>
              <w:right w:val="nil"/>
            </w:tcBorders>
            <w:vAlign w:val="bottom"/>
          </w:tcPr>
          <w:p w14:paraId="7B514A7F" w14:textId="77777777" w:rsidR="00C318E3" w:rsidRPr="00EA5D85" w:rsidRDefault="00027BCE" w:rsidP="008639D5">
            <w:pPr>
              <w:ind w:right="-24"/>
              <w:jc w:val="right"/>
              <w:rPr>
                <w:rFonts w:ascii="Times New Roman" w:hAnsi="Times New Roman"/>
                <w:sz w:val="20"/>
                <w:lang w:val="sk-SK" w:eastAsia="sk-SK"/>
              </w:rPr>
            </w:pPr>
            <w:r>
              <w:rPr>
                <w:rFonts w:ascii="Times New Roman" w:hAnsi="Times New Roman"/>
                <w:sz w:val="20"/>
                <w:lang w:val="sk-SK" w:eastAsia="sk-SK"/>
              </w:rPr>
              <w:t>3 227</w:t>
            </w:r>
          </w:p>
        </w:tc>
      </w:tr>
      <w:tr w:rsidR="00C318E3" w:rsidRPr="00EA5D85" w14:paraId="33BA249E" w14:textId="77777777" w:rsidTr="00B81C8D">
        <w:trPr>
          <w:trHeight w:val="266"/>
        </w:trPr>
        <w:tc>
          <w:tcPr>
            <w:tcW w:w="2825" w:type="pct"/>
            <w:tcBorders>
              <w:top w:val="nil"/>
              <w:left w:val="nil"/>
              <w:right w:val="nil"/>
            </w:tcBorders>
            <w:shd w:val="clear" w:color="auto" w:fill="auto"/>
            <w:vAlign w:val="bottom"/>
          </w:tcPr>
          <w:p w14:paraId="41FA8D98" w14:textId="77777777" w:rsidR="00C318E3" w:rsidRPr="00EA5D85" w:rsidRDefault="00C318E3" w:rsidP="00B81C8D">
            <w:pPr>
              <w:ind w:left="72" w:right="-113"/>
              <w:rPr>
                <w:rFonts w:ascii="Times New Roman" w:hAnsi="Times New Roman"/>
                <w:b/>
                <w:bCs/>
                <w:sz w:val="20"/>
                <w:lang w:val="sk-SK" w:eastAsia="sk-SK"/>
              </w:rPr>
            </w:pPr>
          </w:p>
        </w:tc>
        <w:tc>
          <w:tcPr>
            <w:tcW w:w="602" w:type="pct"/>
            <w:tcBorders>
              <w:top w:val="nil"/>
              <w:left w:val="nil"/>
              <w:right w:val="nil"/>
            </w:tcBorders>
            <w:shd w:val="clear" w:color="auto" w:fill="auto"/>
            <w:vAlign w:val="bottom"/>
          </w:tcPr>
          <w:p w14:paraId="4416D1AA" w14:textId="77777777" w:rsidR="00C318E3" w:rsidRPr="00EA5D85" w:rsidRDefault="00C318E3" w:rsidP="00C318E3">
            <w:pPr>
              <w:ind w:left="-57"/>
              <w:jc w:val="center"/>
              <w:rPr>
                <w:rFonts w:ascii="Times New Roman" w:hAnsi="Times New Roman"/>
                <w:sz w:val="20"/>
                <w:lang w:val="sk-SK" w:eastAsia="sk-SK"/>
              </w:rPr>
            </w:pPr>
          </w:p>
        </w:tc>
        <w:tc>
          <w:tcPr>
            <w:tcW w:w="697" w:type="pct"/>
            <w:tcBorders>
              <w:top w:val="double" w:sz="6" w:space="0" w:color="auto"/>
              <w:left w:val="nil"/>
              <w:right w:val="nil"/>
            </w:tcBorders>
            <w:shd w:val="clear" w:color="auto" w:fill="auto"/>
            <w:vAlign w:val="bottom"/>
          </w:tcPr>
          <w:p w14:paraId="3A76519B" w14:textId="77777777" w:rsidR="00C318E3" w:rsidRPr="00EA5D85" w:rsidRDefault="00C318E3" w:rsidP="008639D5">
            <w:pPr>
              <w:ind w:left="113" w:right="57"/>
              <w:jc w:val="right"/>
              <w:rPr>
                <w:rFonts w:ascii="Times New Roman" w:hAnsi="Times New Roman"/>
                <w:b/>
                <w:bCs/>
                <w:sz w:val="20"/>
                <w:lang w:val="sk-SK" w:eastAsia="sk-SK"/>
              </w:rPr>
            </w:pPr>
          </w:p>
        </w:tc>
        <w:tc>
          <w:tcPr>
            <w:tcW w:w="146" w:type="pct"/>
            <w:tcBorders>
              <w:top w:val="nil"/>
              <w:left w:val="nil"/>
              <w:right w:val="nil"/>
            </w:tcBorders>
            <w:vAlign w:val="bottom"/>
          </w:tcPr>
          <w:p w14:paraId="682581E5" w14:textId="77777777" w:rsidR="00C318E3" w:rsidRPr="00EA5D85" w:rsidRDefault="00C318E3" w:rsidP="008639D5">
            <w:pPr>
              <w:ind w:left="113" w:right="57"/>
              <w:jc w:val="right"/>
              <w:rPr>
                <w:rFonts w:ascii="Times New Roman" w:hAnsi="Times New Roman"/>
                <w:b/>
                <w:bCs/>
                <w:sz w:val="20"/>
                <w:lang w:val="sk-SK" w:eastAsia="sk-SK"/>
              </w:rPr>
            </w:pPr>
          </w:p>
        </w:tc>
        <w:tc>
          <w:tcPr>
            <w:tcW w:w="731" w:type="pct"/>
            <w:tcBorders>
              <w:top w:val="double" w:sz="6" w:space="0" w:color="auto"/>
              <w:left w:val="nil"/>
              <w:right w:val="nil"/>
            </w:tcBorders>
            <w:vAlign w:val="bottom"/>
          </w:tcPr>
          <w:p w14:paraId="01F51F30" w14:textId="77777777" w:rsidR="00C318E3" w:rsidRPr="00EA5D85" w:rsidRDefault="00C318E3" w:rsidP="008639D5">
            <w:pPr>
              <w:ind w:left="113" w:right="57"/>
              <w:jc w:val="right"/>
              <w:rPr>
                <w:rFonts w:ascii="Times New Roman" w:hAnsi="Times New Roman"/>
                <w:b/>
                <w:bCs/>
                <w:sz w:val="20"/>
                <w:lang w:val="sk-SK" w:eastAsia="sk-SK"/>
              </w:rPr>
            </w:pPr>
          </w:p>
        </w:tc>
      </w:tr>
      <w:tr w:rsidR="00C318E3" w:rsidRPr="00EA5D85" w14:paraId="79524D94" w14:textId="77777777" w:rsidTr="00B81C8D">
        <w:trPr>
          <w:trHeight w:val="266"/>
        </w:trPr>
        <w:tc>
          <w:tcPr>
            <w:tcW w:w="2825" w:type="pct"/>
            <w:tcBorders>
              <w:top w:val="nil"/>
              <w:left w:val="nil"/>
              <w:right w:val="nil"/>
            </w:tcBorders>
            <w:shd w:val="clear" w:color="auto" w:fill="auto"/>
            <w:vAlign w:val="bottom"/>
          </w:tcPr>
          <w:p w14:paraId="071B9360" w14:textId="77777777" w:rsidR="00C318E3" w:rsidRPr="00EA5D85" w:rsidRDefault="00C318E3" w:rsidP="00B81C8D">
            <w:pPr>
              <w:ind w:left="72" w:right="-113"/>
              <w:rPr>
                <w:rFonts w:ascii="Times New Roman" w:hAnsi="Times New Roman"/>
                <w:sz w:val="20"/>
                <w:lang w:val="sk-SK" w:eastAsia="sk-SK"/>
              </w:rPr>
            </w:pPr>
            <w:r w:rsidRPr="00EA5D85">
              <w:rPr>
                <w:rFonts w:ascii="Times New Roman" w:hAnsi="Times New Roman"/>
                <w:sz w:val="20"/>
                <w:lang w:val="sk-SK" w:eastAsia="sk-SK"/>
              </w:rPr>
              <w:t>Náklady na daň z príjmov</w:t>
            </w:r>
          </w:p>
        </w:tc>
        <w:tc>
          <w:tcPr>
            <w:tcW w:w="602" w:type="pct"/>
            <w:tcBorders>
              <w:top w:val="nil"/>
              <w:left w:val="nil"/>
              <w:right w:val="nil"/>
            </w:tcBorders>
            <w:shd w:val="clear" w:color="auto" w:fill="auto"/>
            <w:vAlign w:val="bottom"/>
          </w:tcPr>
          <w:p w14:paraId="47F1896A" w14:textId="616F8DD2" w:rsidR="00C318E3" w:rsidRPr="00EA5D85" w:rsidRDefault="00C318E3" w:rsidP="00C318E3">
            <w:pPr>
              <w:ind w:left="-57"/>
              <w:jc w:val="center"/>
              <w:rPr>
                <w:rFonts w:ascii="Times New Roman" w:hAnsi="Times New Roman"/>
                <w:sz w:val="20"/>
                <w:lang w:val="sk-SK" w:eastAsia="sk-SK"/>
              </w:rPr>
            </w:pPr>
            <w:r w:rsidRPr="00EA5D85">
              <w:rPr>
                <w:rFonts w:ascii="Times New Roman" w:hAnsi="Times New Roman"/>
                <w:sz w:val="20"/>
                <w:lang w:val="sk-SK" w:eastAsia="sk-SK"/>
              </w:rPr>
              <w:t>1</w:t>
            </w:r>
            <w:r w:rsidR="00E9721E">
              <w:rPr>
                <w:rFonts w:ascii="Times New Roman" w:hAnsi="Times New Roman"/>
                <w:sz w:val="20"/>
                <w:lang w:val="sk-SK" w:eastAsia="sk-SK"/>
              </w:rPr>
              <w:t>9</w:t>
            </w:r>
          </w:p>
        </w:tc>
        <w:tc>
          <w:tcPr>
            <w:tcW w:w="697" w:type="pct"/>
            <w:tcBorders>
              <w:top w:val="nil"/>
              <w:left w:val="nil"/>
              <w:right w:val="nil"/>
            </w:tcBorders>
            <w:shd w:val="clear" w:color="auto" w:fill="auto"/>
            <w:vAlign w:val="bottom"/>
          </w:tcPr>
          <w:p w14:paraId="1831828C" w14:textId="77777777" w:rsidR="00C318E3" w:rsidRPr="00EA5D85" w:rsidRDefault="003C118C" w:rsidP="004F3ED9">
            <w:pPr>
              <w:ind w:right="57"/>
              <w:jc w:val="right"/>
              <w:rPr>
                <w:rFonts w:ascii="Times New Roman" w:hAnsi="Times New Roman"/>
                <w:sz w:val="20"/>
                <w:lang w:val="sk-SK" w:eastAsia="sk-SK"/>
              </w:rPr>
            </w:pPr>
            <w:r w:rsidRPr="00EA5D85">
              <w:rPr>
                <w:rFonts w:ascii="Times New Roman" w:hAnsi="Times New Roman"/>
                <w:sz w:val="20"/>
                <w:lang w:val="sk-SK" w:eastAsia="sk-SK"/>
              </w:rPr>
              <w:t>3</w:t>
            </w:r>
            <w:r w:rsidR="00ED3457" w:rsidRPr="00EA5D85">
              <w:rPr>
                <w:rFonts w:ascii="Times New Roman" w:hAnsi="Times New Roman"/>
                <w:sz w:val="20"/>
                <w:lang w:val="sk-SK" w:eastAsia="sk-SK"/>
              </w:rPr>
              <w:t>49</w:t>
            </w:r>
          </w:p>
        </w:tc>
        <w:tc>
          <w:tcPr>
            <w:tcW w:w="146" w:type="pct"/>
            <w:tcBorders>
              <w:top w:val="nil"/>
              <w:left w:val="nil"/>
              <w:right w:val="nil"/>
            </w:tcBorders>
            <w:vAlign w:val="bottom"/>
          </w:tcPr>
          <w:p w14:paraId="3E6A02EF" w14:textId="77777777" w:rsidR="00C318E3" w:rsidRPr="00EA5D85" w:rsidRDefault="00C318E3" w:rsidP="008639D5">
            <w:pPr>
              <w:ind w:right="57"/>
              <w:jc w:val="right"/>
              <w:rPr>
                <w:rFonts w:ascii="Times New Roman" w:hAnsi="Times New Roman"/>
                <w:sz w:val="20"/>
                <w:lang w:val="sk-SK" w:eastAsia="sk-SK"/>
              </w:rPr>
            </w:pPr>
          </w:p>
        </w:tc>
        <w:tc>
          <w:tcPr>
            <w:tcW w:w="731" w:type="pct"/>
            <w:tcBorders>
              <w:top w:val="nil"/>
              <w:left w:val="nil"/>
              <w:right w:val="nil"/>
            </w:tcBorders>
            <w:vAlign w:val="bottom"/>
          </w:tcPr>
          <w:p w14:paraId="03FF6F02" w14:textId="77777777" w:rsidR="00C318E3" w:rsidRPr="00EA5D85" w:rsidRDefault="00027BCE" w:rsidP="008639D5">
            <w:pPr>
              <w:ind w:right="57"/>
              <w:jc w:val="right"/>
              <w:rPr>
                <w:rFonts w:ascii="Times New Roman" w:hAnsi="Times New Roman"/>
                <w:sz w:val="20"/>
                <w:lang w:val="sk-SK" w:eastAsia="sk-SK"/>
              </w:rPr>
            </w:pPr>
            <w:r>
              <w:rPr>
                <w:rFonts w:ascii="Times New Roman" w:hAnsi="Times New Roman"/>
                <w:sz w:val="20"/>
                <w:lang w:val="sk-SK" w:eastAsia="sk-SK"/>
              </w:rPr>
              <w:t xml:space="preserve">                      (723)</w:t>
            </w:r>
          </w:p>
        </w:tc>
      </w:tr>
      <w:tr w:rsidR="00C318E3" w:rsidRPr="00EA5D85" w14:paraId="0A07F41D" w14:textId="77777777" w:rsidTr="00B81C8D">
        <w:trPr>
          <w:trHeight w:val="266"/>
        </w:trPr>
        <w:tc>
          <w:tcPr>
            <w:tcW w:w="2825" w:type="pct"/>
            <w:tcBorders>
              <w:left w:val="nil"/>
              <w:right w:val="nil"/>
            </w:tcBorders>
            <w:shd w:val="clear" w:color="auto" w:fill="auto"/>
            <w:vAlign w:val="bottom"/>
          </w:tcPr>
          <w:p w14:paraId="65772D43" w14:textId="77777777" w:rsidR="00C318E3" w:rsidRPr="00EA5D85" w:rsidRDefault="00C318E3" w:rsidP="00B81C8D">
            <w:pPr>
              <w:ind w:left="72" w:right="57"/>
              <w:jc w:val="right"/>
              <w:rPr>
                <w:rFonts w:ascii="Times New Roman" w:hAnsi="Times New Roman"/>
                <w:b/>
                <w:noProof/>
                <w:snapToGrid w:val="0"/>
                <w:sz w:val="20"/>
                <w:lang w:val="sk-SK"/>
              </w:rPr>
            </w:pPr>
          </w:p>
        </w:tc>
        <w:tc>
          <w:tcPr>
            <w:tcW w:w="602" w:type="pct"/>
            <w:tcBorders>
              <w:left w:val="nil"/>
              <w:right w:val="nil"/>
            </w:tcBorders>
            <w:shd w:val="clear" w:color="auto" w:fill="auto"/>
            <w:vAlign w:val="bottom"/>
          </w:tcPr>
          <w:p w14:paraId="28103EFB"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right w:val="nil"/>
            </w:tcBorders>
            <w:shd w:val="clear" w:color="auto" w:fill="auto"/>
            <w:vAlign w:val="bottom"/>
          </w:tcPr>
          <w:p w14:paraId="124CDC48" w14:textId="77777777" w:rsidR="00C318E3" w:rsidRPr="00EA5D85" w:rsidRDefault="00C318E3" w:rsidP="008639D5">
            <w:pPr>
              <w:ind w:right="57"/>
              <w:jc w:val="right"/>
              <w:rPr>
                <w:rFonts w:ascii="Times New Roman" w:hAnsi="Times New Roman"/>
                <w:sz w:val="20"/>
                <w:lang w:val="sk-SK" w:eastAsia="sk-SK"/>
              </w:rPr>
            </w:pPr>
          </w:p>
        </w:tc>
        <w:tc>
          <w:tcPr>
            <w:tcW w:w="146" w:type="pct"/>
            <w:tcBorders>
              <w:left w:val="nil"/>
              <w:right w:val="nil"/>
            </w:tcBorders>
            <w:vAlign w:val="bottom"/>
          </w:tcPr>
          <w:p w14:paraId="29AB795E" w14:textId="77777777" w:rsidR="00C318E3" w:rsidRPr="00EA5D85" w:rsidRDefault="00C318E3" w:rsidP="008639D5">
            <w:pPr>
              <w:ind w:right="57"/>
              <w:jc w:val="right"/>
              <w:rPr>
                <w:rFonts w:ascii="Times New Roman" w:hAnsi="Times New Roman"/>
                <w:sz w:val="20"/>
                <w:lang w:val="sk-SK" w:eastAsia="sk-SK"/>
              </w:rPr>
            </w:pPr>
          </w:p>
        </w:tc>
        <w:tc>
          <w:tcPr>
            <w:tcW w:w="731" w:type="pct"/>
            <w:tcBorders>
              <w:left w:val="nil"/>
              <w:right w:val="nil"/>
            </w:tcBorders>
            <w:vAlign w:val="bottom"/>
          </w:tcPr>
          <w:p w14:paraId="325BE25E" w14:textId="77777777" w:rsidR="00C318E3" w:rsidRPr="00EA5D85" w:rsidRDefault="00C318E3" w:rsidP="008639D5">
            <w:pPr>
              <w:ind w:right="57"/>
              <w:jc w:val="right"/>
              <w:rPr>
                <w:rFonts w:ascii="Times New Roman" w:hAnsi="Times New Roman"/>
                <w:sz w:val="20"/>
                <w:lang w:val="sk-SK" w:eastAsia="sk-SK"/>
              </w:rPr>
            </w:pPr>
          </w:p>
        </w:tc>
      </w:tr>
      <w:tr w:rsidR="00C318E3" w:rsidRPr="00EA5D85" w14:paraId="1ACBB522" w14:textId="77777777" w:rsidTr="00B81C8D">
        <w:trPr>
          <w:trHeight w:val="266"/>
        </w:trPr>
        <w:tc>
          <w:tcPr>
            <w:tcW w:w="2825" w:type="pct"/>
            <w:tcBorders>
              <w:left w:val="nil"/>
              <w:right w:val="nil"/>
            </w:tcBorders>
            <w:shd w:val="clear" w:color="auto" w:fill="auto"/>
            <w:vAlign w:val="bottom"/>
          </w:tcPr>
          <w:p w14:paraId="6E2CA658" w14:textId="77777777" w:rsidR="00C318E3" w:rsidRPr="00EA5D85" w:rsidRDefault="00027BCE" w:rsidP="00B81C8D">
            <w:pPr>
              <w:ind w:left="72" w:right="-113"/>
              <w:rPr>
                <w:rFonts w:ascii="Times New Roman" w:hAnsi="Times New Roman"/>
                <w:b/>
                <w:bCs/>
                <w:sz w:val="20"/>
                <w:lang w:val="sk-SK" w:eastAsia="sk-SK"/>
              </w:rPr>
            </w:pPr>
            <w:r>
              <w:rPr>
                <w:rFonts w:ascii="Times New Roman" w:hAnsi="Times New Roman"/>
                <w:b/>
                <w:bCs/>
                <w:sz w:val="20"/>
                <w:lang w:val="sk-SK" w:eastAsia="sk-SK"/>
              </w:rPr>
              <w:t>Zisk</w:t>
            </w:r>
            <w:r>
              <w:rPr>
                <w:rFonts w:ascii="Times New Roman" w:hAnsi="Times New Roman"/>
                <w:b/>
                <w:bCs/>
                <w:sz w:val="20"/>
                <w:lang w:val="en-US" w:eastAsia="sk-SK"/>
              </w:rPr>
              <w:t>/</w:t>
            </w:r>
            <w:r w:rsidR="00A42A8E">
              <w:rPr>
                <w:rFonts w:ascii="Times New Roman" w:hAnsi="Times New Roman"/>
                <w:b/>
                <w:bCs/>
                <w:sz w:val="20"/>
                <w:lang w:val="en-US" w:eastAsia="sk-SK"/>
              </w:rPr>
              <w:t>(</w:t>
            </w:r>
            <w:r w:rsidR="00C318E3" w:rsidRPr="00EA5D85">
              <w:rPr>
                <w:rFonts w:ascii="Times New Roman" w:hAnsi="Times New Roman"/>
                <w:b/>
                <w:bCs/>
                <w:sz w:val="20"/>
                <w:lang w:val="sk-SK" w:eastAsia="sk-SK"/>
              </w:rPr>
              <w:t>Strata</w:t>
            </w:r>
            <w:r w:rsidR="00A42A8E">
              <w:rPr>
                <w:rFonts w:ascii="Times New Roman" w:hAnsi="Times New Roman"/>
                <w:b/>
                <w:bCs/>
                <w:sz w:val="20"/>
                <w:lang w:val="sk-SK" w:eastAsia="sk-SK"/>
              </w:rPr>
              <w:t>)</w:t>
            </w:r>
            <w:r w:rsidR="00C318E3" w:rsidRPr="00EA5D85">
              <w:rPr>
                <w:rFonts w:ascii="Times New Roman" w:hAnsi="Times New Roman"/>
                <w:b/>
                <w:bCs/>
                <w:sz w:val="20"/>
                <w:lang w:val="sk-SK" w:eastAsia="sk-SK"/>
              </w:rPr>
              <w:t xml:space="preserve"> po zdanení</w:t>
            </w:r>
          </w:p>
        </w:tc>
        <w:tc>
          <w:tcPr>
            <w:tcW w:w="602" w:type="pct"/>
            <w:tcBorders>
              <w:left w:val="nil"/>
              <w:right w:val="nil"/>
            </w:tcBorders>
            <w:shd w:val="clear" w:color="auto" w:fill="auto"/>
            <w:vAlign w:val="bottom"/>
          </w:tcPr>
          <w:p w14:paraId="41F66572"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right w:val="nil"/>
            </w:tcBorders>
            <w:shd w:val="clear" w:color="auto" w:fill="auto"/>
            <w:vAlign w:val="bottom"/>
          </w:tcPr>
          <w:p w14:paraId="249E9A69" w14:textId="77777777" w:rsidR="00C318E3" w:rsidRPr="00EA5D85" w:rsidRDefault="00C318E3" w:rsidP="004F3ED9">
            <w:pPr>
              <w:ind w:right="-24"/>
              <w:jc w:val="right"/>
              <w:rPr>
                <w:rFonts w:ascii="Times New Roman" w:hAnsi="Times New Roman"/>
                <w:sz w:val="20"/>
                <w:lang w:val="sk-SK" w:eastAsia="sk-SK"/>
              </w:rPr>
            </w:pPr>
            <w:r w:rsidRPr="00EA5D85">
              <w:rPr>
                <w:rFonts w:ascii="Times New Roman" w:hAnsi="Times New Roman"/>
                <w:sz w:val="20"/>
                <w:lang w:val="sk-SK" w:eastAsia="sk-SK"/>
              </w:rPr>
              <w:t>(</w:t>
            </w:r>
            <w:r w:rsidR="003C118C" w:rsidRPr="00EA5D85">
              <w:rPr>
                <w:rFonts w:ascii="Times New Roman" w:hAnsi="Times New Roman"/>
                <w:sz w:val="20"/>
                <w:lang w:val="sk-SK" w:eastAsia="sk-SK"/>
              </w:rPr>
              <w:t>58</w:t>
            </w:r>
            <w:r w:rsidR="00ED3457" w:rsidRPr="00EA5D85">
              <w:rPr>
                <w:rFonts w:ascii="Times New Roman" w:hAnsi="Times New Roman"/>
                <w:sz w:val="20"/>
                <w:lang w:val="sk-SK" w:eastAsia="sk-SK"/>
              </w:rPr>
              <w:t>5</w:t>
            </w:r>
            <w:r w:rsidRPr="00EA5D85">
              <w:rPr>
                <w:rFonts w:ascii="Times New Roman" w:hAnsi="Times New Roman"/>
                <w:sz w:val="20"/>
                <w:lang w:val="sk-SK" w:eastAsia="sk-SK"/>
              </w:rPr>
              <w:t>)</w:t>
            </w:r>
          </w:p>
        </w:tc>
        <w:tc>
          <w:tcPr>
            <w:tcW w:w="146" w:type="pct"/>
            <w:tcBorders>
              <w:left w:val="nil"/>
              <w:right w:val="nil"/>
            </w:tcBorders>
            <w:vAlign w:val="bottom"/>
          </w:tcPr>
          <w:p w14:paraId="7396795F" w14:textId="77777777" w:rsidR="00C318E3" w:rsidRPr="00EA5D85" w:rsidRDefault="00C318E3" w:rsidP="008639D5">
            <w:pPr>
              <w:ind w:right="-24"/>
              <w:jc w:val="right"/>
              <w:rPr>
                <w:rFonts w:ascii="Times New Roman" w:hAnsi="Times New Roman"/>
                <w:sz w:val="20"/>
                <w:lang w:val="sk-SK" w:eastAsia="sk-SK"/>
              </w:rPr>
            </w:pPr>
          </w:p>
        </w:tc>
        <w:tc>
          <w:tcPr>
            <w:tcW w:w="731" w:type="pct"/>
            <w:tcBorders>
              <w:left w:val="nil"/>
              <w:right w:val="nil"/>
            </w:tcBorders>
            <w:vAlign w:val="bottom"/>
          </w:tcPr>
          <w:p w14:paraId="6EBB196F" w14:textId="77777777" w:rsidR="00C318E3" w:rsidRPr="00EA5D85" w:rsidRDefault="00C318E3" w:rsidP="00027BCE">
            <w:pPr>
              <w:ind w:right="-24"/>
              <w:jc w:val="right"/>
              <w:rPr>
                <w:rFonts w:ascii="Times New Roman" w:hAnsi="Times New Roman"/>
                <w:sz w:val="20"/>
                <w:lang w:val="sk-SK" w:eastAsia="sk-SK"/>
              </w:rPr>
            </w:pPr>
            <w:r w:rsidRPr="00EA5D85">
              <w:rPr>
                <w:rFonts w:ascii="Times New Roman" w:hAnsi="Times New Roman"/>
                <w:sz w:val="20"/>
                <w:lang w:val="sk-SK" w:eastAsia="sk-SK"/>
              </w:rPr>
              <w:t xml:space="preserve">   </w:t>
            </w:r>
            <w:r w:rsidR="00027BCE">
              <w:rPr>
                <w:rFonts w:ascii="Times New Roman" w:hAnsi="Times New Roman"/>
                <w:sz w:val="20"/>
                <w:lang w:val="sk-SK" w:eastAsia="sk-SK"/>
              </w:rPr>
              <w:t>2 504</w:t>
            </w:r>
          </w:p>
        </w:tc>
      </w:tr>
      <w:tr w:rsidR="00C318E3" w:rsidRPr="00EA5D85" w14:paraId="21C6E266" w14:textId="77777777" w:rsidTr="00B81C8D">
        <w:trPr>
          <w:trHeight w:val="266"/>
        </w:trPr>
        <w:tc>
          <w:tcPr>
            <w:tcW w:w="2825" w:type="pct"/>
            <w:tcBorders>
              <w:left w:val="nil"/>
              <w:right w:val="nil"/>
            </w:tcBorders>
            <w:shd w:val="clear" w:color="auto" w:fill="auto"/>
            <w:vAlign w:val="bottom"/>
          </w:tcPr>
          <w:p w14:paraId="13F08BEE" w14:textId="77777777" w:rsidR="00C318E3" w:rsidRPr="00EA5D85" w:rsidRDefault="00C318E3" w:rsidP="00B81C8D">
            <w:pPr>
              <w:ind w:left="72" w:right="-113"/>
              <w:rPr>
                <w:rFonts w:ascii="Times New Roman" w:hAnsi="Times New Roman"/>
                <w:b/>
                <w:noProof/>
                <w:snapToGrid w:val="0"/>
                <w:sz w:val="20"/>
                <w:lang w:val="sk-SK"/>
              </w:rPr>
            </w:pPr>
          </w:p>
        </w:tc>
        <w:tc>
          <w:tcPr>
            <w:tcW w:w="602" w:type="pct"/>
            <w:tcBorders>
              <w:left w:val="nil"/>
              <w:right w:val="nil"/>
            </w:tcBorders>
            <w:shd w:val="clear" w:color="auto" w:fill="auto"/>
            <w:vAlign w:val="bottom"/>
          </w:tcPr>
          <w:p w14:paraId="0E34F43E"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right w:val="nil"/>
            </w:tcBorders>
            <w:shd w:val="clear" w:color="auto" w:fill="auto"/>
            <w:vAlign w:val="bottom"/>
          </w:tcPr>
          <w:p w14:paraId="208AACA4" w14:textId="77777777" w:rsidR="00C318E3" w:rsidRPr="00EA5D85" w:rsidRDefault="00C318E3" w:rsidP="008639D5">
            <w:pPr>
              <w:ind w:right="57"/>
              <w:jc w:val="right"/>
              <w:rPr>
                <w:rFonts w:ascii="Times New Roman" w:hAnsi="Times New Roman"/>
                <w:sz w:val="20"/>
                <w:lang w:val="sk-SK" w:eastAsia="sk-SK"/>
              </w:rPr>
            </w:pPr>
          </w:p>
        </w:tc>
        <w:tc>
          <w:tcPr>
            <w:tcW w:w="146" w:type="pct"/>
            <w:tcBorders>
              <w:left w:val="nil"/>
              <w:right w:val="nil"/>
            </w:tcBorders>
            <w:vAlign w:val="bottom"/>
          </w:tcPr>
          <w:p w14:paraId="030DD950" w14:textId="77777777" w:rsidR="00C318E3" w:rsidRPr="00EA5D85" w:rsidRDefault="00C318E3" w:rsidP="008639D5">
            <w:pPr>
              <w:ind w:right="57"/>
              <w:jc w:val="right"/>
              <w:rPr>
                <w:rFonts w:ascii="Times New Roman" w:hAnsi="Times New Roman"/>
                <w:sz w:val="20"/>
                <w:lang w:val="sk-SK" w:eastAsia="sk-SK"/>
              </w:rPr>
            </w:pPr>
          </w:p>
        </w:tc>
        <w:tc>
          <w:tcPr>
            <w:tcW w:w="731" w:type="pct"/>
            <w:tcBorders>
              <w:left w:val="nil"/>
              <w:right w:val="nil"/>
            </w:tcBorders>
            <w:vAlign w:val="bottom"/>
          </w:tcPr>
          <w:p w14:paraId="45567B59" w14:textId="77777777" w:rsidR="00C318E3" w:rsidRPr="00EA5D85" w:rsidRDefault="00C318E3" w:rsidP="008639D5">
            <w:pPr>
              <w:ind w:right="57"/>
              <w:jc w:val="right"/>
              <w:rPr>
                <w:rFonts w:ascii="Times New Roman" w:hAnsi="Times New Roman"/>
                <w:sz w:val="20"/>
                <w:lang w:val="sk-SK" w:eastAsia="sk-SK"/>
              </w:rPr>
            </w:pPr>
          </w:p>
        </w:tc>
      </w:tr>
      <w:tr w:rsidR="00C318E3" w:rsidRPr="00EA5D85" w14:paraId="0E8D1677" w14:textId="77777777" w:rsidTr="00B81C8D">
        <w:trPr>
          <w:trHeight w:val="266"/>
        </w:trPr>
        <w:tc>
          <w:tcPr>
            <w:tcW w:w="2825" w:type="pct"/>
            <w:tcBorders>
              <w:left w:val="nil"/>
              <w:right w:val="nil"/>
            </w:tcBorders>
            <w:shd w:val="clear" w:color="auto" w:fill="auto"/>
            <w:vAlign w:val="bottom"/>
          </w:tcPr>
          <w:p w14:paraId="65E81E19" w14:textId="77777777" w:rsidR="00C318E3" w:rsidRPr="00EA5D85" w:rsidRDefault="00C318E3" w:rsidP="00B81C8D">
            <w:pPr>
              <w:ind w:left="72" w:right="-113"/>
              <w:rPr>
                <w:rFonts w:ascii="Times New Roman" w:hAnsi="Times New Roman"/>
                <w:b/>
                <w:noProof/>
                <w:snapToGrid w:val="0"/>
                <w:sz w:val="20"/>
                <w:lang w:val="sk-SK"/>
              </w:rPr>
            </w:pPr>
            <w:r w:rsidRPr="00EA5D85">
              <w:rPr>
                <w:rFonts w:ascii="Times New Roman" w:hAnsi="Times New Roman"/>
                <w:b/>
                <w:bCs/>
                <w:sz w:val="20"/>
                <w:lang w:val="sk-SK" w:eastAsia="sk-SK"/>
              </w:rPr>
              <w:t>Ostatné súčasti komplexného výsledku</w:t>
            </w:r>
          </w:p>
        </w:tc>
        <w:tc>
          <w:tcPr>
            <w:tcW w:w="602" w:type="pct"/>
            <w:tcBorders>
              <w:left w:val="nil"/>
              <w:right w:val="nil"/>
            </w:tcBorders>
            <w:shd w:val="clear" w:color="auto" w:fill="auto"/>
            <w:vAlign w:val="bottom"/>
          </w:tcPr>
          <w:p w14:paraId="14D78405"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right w:val="nil"/>
            </w:tcBorders>
            <w:shd w:val="clear" w:color="auto" w:fill="auto"/>
            <w:vAlign w:val="bottom"/>
          </w:tcPr>
          <w:p w14:paraId="2AF06C9D" w14:textId="77777777" w:rsidR="00C318E3" w:rsidRPr="00EA5D85" w:rsidRDefault="00C318E3" w:rsidP="008639D5">
            <w:pPr>
              <w:ind w:right="57"/>
              <w:jc w:val="right"/>
              <w:rPr>
                <w:rFonts w:ascii="Times New Roman" w:hAnsi="Times New Roman"/>
                <w:sz w:val="20"/>
                <w:lang w:val="sk-SK" w:eastAsia="sk-SK"/>
              </w:rPr>
            </w:pPr>
            <w:r w:rsidRPr="00EA5D85">
              <w:rPr>
                <w:rFonts w:ascii="Times New Roman" w:hAnsi="Times New Roman"/>
                <w:sz w:val="20"/>
                <w:lang w:val="sk-SK" w:eastAsia="sk-SK"/>
              </w:rPr>
              <w:t>-</w:t>
            </w:r>
          </w:p>
        </w:tc>
        <w:tc>
          <w:tcPr>
            <w:tcW w:w="146" w:type="pct"/>
            <w:tcBorders>
              <w:left w:val="nil"/>
              <w:right w:val="nil"/>
            </w:tcBorders>
            <w:vAlign w:val="bottom"/>
          </w:tcPr>
          <w:p w14:paraId="648390BC" w14:textId="77777777" w:rsidR="00C318E3" w:rsidRPr="00EA5D85" w:rsidRDefault="00C318E3" w:rsidP="008639D5">
            <w:pPr>
              <w:ind w:right="57"/>
              <w:jc w:val="right"/>
              <w:rPr>
                <w:rFonts w:ascii="Times New Roman" w:hAnsi="Times New Roman"/>
                <w:sz w:val="20"/>
                <w:lang w:val="sk-SK" w:eastAsia="sk-SK"/>
              </w:rPr>
            </w:pPr>
          </w:p>
        </w:tc>
        <w:tc>
          <w:tcPr>
            <w:tcW w:w="731" w:type="pct"/>
            <w:tcBorders>
              <w:left w:val="nil"/>
              <w:right w:val="nil"/>
            </w:tcBorders>
            <w:vAlign w:val="bottom"/>
          </w:tcPr>
          <w:p w14:paraId="26546400" w14:textId="77777777" w:rsidR="00C318E3" w:rsidRPr="00EA5D85" w:rsidRDefault="00C318E3" w:rsidP="008639D5">
            <w:pPr>
              <w:ind w:right="57"/>
              <w:jc w:val="right"/>
              <w:rPr>
                <w:rFonts w:ascii="Times New Roman" w:hAnsi="Times New Roman"/>
                <w:sz w:val="20"/>
                <w:lang w:val="sk-SK" w:eastAsia="sk-SK"/>
              </w:rPr>
            </w:pPr>
            <w:r w:rsidRPr="00EA5D85">
              <w:rPr>
                <w:rFonts w:ascii="Times New Roman" w:hAnsi="Times New Roman"/>
                <w:sz w:val="20"/>
                <w:lang w:val="sk-SK" w:eastAsia="sk-SK"/>
              </w:rPr>
              <w:t>-</w:t>
            </w:r>
          </w:p>
        </w:tc>
      </w:tr>
      <w:tr w:rsidR="00C318E3" w:rsidRPr="00EA5D85" w14:paraId="7044020C" w14:textId="77777777" w:rsidTr="00B81C8D">
        <w:trPr>
          <w:trHeight w:val="266"/>
        </w:trPr>
        <w:tc>
          <w:tcPr>
            <w:tcW w:w="2825" w:type="pct"/>
            <w:tcBorders>
              <w:left w:val="nil"/>
              <w:right w:val="nil"/>
            </w:tcBorders>
            <w:shd w:val="clear" w:color="auto" w:fill="auto"/>
            <w:vAlign w:val="bottom"/>
          </w:tcPr>
          <w:p w14:paraId="55A38B20" w14:textId="77777777" w:rsidR="00C318E3" w:rsidRPr="00EA5D85" w:rsidRDefault="00C318E3" w:rsidP="00B81C8D">
            <w:pPr>
              <w:ind w:left="72" w:right="-113"/>
              <w:rPr>
                <w:rFonts w:ascii="Times New Roman" w:hAnsi="Times New Roman"/>
                <w:b/>
                <w:noProof/>
                <w:snapToGrid w:val="0"/>
                <w:sz w:val="20"/>
                <w:lang w:val="sk-SK"/>
              </w:rPr>
            </w:pPr>
          </w:p>
        </w:tc>
        <w:tc>
          <w:tcPr>
            <w:tcW w:w="602" w:type="pct"/>
            <w:tcBorders>
              <w:left w:val="nil"/>
              <w:right w:val="nil"/>
            </w:tcBorders>
            <w:shd w:val="clear" w:color="auto" w:fill="auto"/>
            <w:vAlign w:val="bottom"/>
          </w:tcPr>
          <w:p w14:paraId="7E1D37CB"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right w:val="nil"/>
            </w:tcBorders>
            <w:shd w:val="clear" w:color="auto" w:fill="auto"/>
            <w:vAlign w:val="bottom"/>
          </w:tcPr>
          <w:p w14:paraId="41F25989" w14:textId="77777777" w:rsidR="00C318E3" w:rsidRPr="00EA5D85" w:rsidRDefault="00C318E3" w:rsidP="008639D5">
            <w:pPr>
              <w:ind w:right="57"/>
              <w:jc w:val="right"/>
              <w:rPr>
                <w:rFonts w:ascii="Times New Roman" w:hAnsi="Times New Roman"/>
                <w:sz w:val="20"/>
                <w:lang w:val="sk-SK" w:eastAsia="sk-SK"/>
              </w:rPr>
            </w:pPr>
          </w:p>
        </w:tc>
        <w:tc>
          <w:tcPr>
            <w:tcW w:w="146" w:type="pct"/>
            <w:tcBorders>
              <w:left w:val="nil"/>
              <w:right w:val="nil"/>
            </w:tcBorders>
            <w:vAlign w:val="bottom"/>
          </w:tcPr>
          <w:p w14:paraId="0961C11A" w14:textId="77777777" w:rsidR="00C318E3" w:rsidRPr="00EA5D85" w:rsidRDefault="00C318E3" w:rsidP="008639D5">
            <w:pPr>
              <w:ind w:right="57"/>
              <w:jc w:val="right"/>
              <w:rPr>
                <w:rFonts w:ascii="Times New Roman" w:hAnsi="Times New Roman"/>
                <w:sz w:val="20"/>
                <w:lang w:val="sk-SK" w:eastAsia="sk-SK"/>
              </w:rPr>
            </w:pPr>
          </w:p>
        </w:tc>
        <w:tc>
          <w:tcPr>
            <w:tcW w:w="731" w:type="pct"/>
            <w:tcBorders>
              <w:left w:val="nil"/>
              <w:right w:val="nil"/>
            </w:tcBorders>
            <w:vAlign w:val="bottom"/>
          </w:tcPr>
          <w:p w14:paraId="0639BE3E" w14:textId="77777777" w:rsidR="00C318E3" w:rsidRPr="00EA5D85" w:rsidRDefault="00C318E3" w:rsidP="008639D5">
            <w:pPr>
              <w:ind w:right="57"/>
              <w:jc w:val="right"/>
              <w:rPr>
                <w:rFonts w:ascii="Times New Roman" w:hAnsi="Times New Roman"/>
                <w:sz w:val="20"/>
                <w:lang w:val="sk-SK" w:eastAsia="sk-SK"/>
              </w:rPr>
            </w:pPr>
          </w:p>
        </w:tc>
      </w:tr>
      <w:tr w:rsidR="00C318E3" w:rsidRPr="00EA5D85" w14:paraId="6B2EA278" w14:textId="77777777" w:rsidTr="00B81C8D">
        <w:trPr>
          <w:trHeight w:val="266"/>
        </w:trPr>
        <w:tc>
          <w:tcPr>
            <w:tcW w:w="2825" w:type="pct"/>
            <w:tcBorders>
              <w:left w:val="nil"/>
              <w:right w:val="nil"/>
            </w:tcBorders>
            <w:shd w:val="clear" w:color="auto" w:fill="auto"/>
            <w:vAlign w:val="bottom"/>
          </w:tcPr>
          <w:p w14:paraId="7C0F8908" w14:textId="77777777" w:rsidR="00C318E3" w:rsidRPr="00EA5D85" w:rsidRDefault="00C318E3" w:rsidP="00B81C8D">
            <w:pPr>
              <w:ind w:left="72" w:right="-113"/>
              <w:rPr>
                <w:rFonts w:ascii="Times New Roman" w:hAnsi="Times New Roman"/>
                <w:b/>
                <w:noProof/>
                <w:snapToGrid w:val="0"/>
                <w:sz w:val="20"/>
                <w:lang w:val="sk-SK"/>
              </w:rPr>
            </w:pPr>
            <w:r w:rsidRPr="00EA5D85">
              <w:rPr>
                <w:rFonts w:ascii="Times New Roman" w:hAnsi="Times New Roman"/>
                <w:b/>
                <w:bCs/>
                <w:sz w:val="20"/>
                <w:lang w:val="sk-SK" w:eastAsia="sk-SK"/>
              </w:rPr>
              <w:t>Celkový komplexný výsledok za obdobie</w:t>
            </w:r>
          </w:p>
        </w:tc>
        <w:tc>
          <w:tcPr>
            <w:tcW w:w="602" w:type="pct"/>
            <w:tcBorders>
              <w:left w:val="nil"/>
              <w:right w:val="nil"/>
            </w:tcBorders>
            <w:shd w:val="clear" w:color="auto" w:fill="auto"/>
            <w:vAlign w:val="bottom"/>
          </w:tcPr>
          <w:p w14:paraId="7B08EFB7"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right w:val="nil"/>
            </w:tcBorders>
            <w:shd w:val="clear" w:color="auto" w:fill="auto"/>
            <w:vAlign w:val="bottom"/>
          </w:tcPr>
          <w:p w14:paraId="20E12A68" w14:textId="77777777" w:rsidR="00C318E3" w:rsidRPr="00EA5D85" w:rsidRDefault="00C318E3" w:rsidP="004F3ED9">
            <w:pPr>
              <w:ind w:right="-24"/>
              <w:jc w:val="right"/>
              <w:rPr>
                <w:rFonts w:ascii="Times New Roman" w:hAnsi="Times New Roman"/>
                <w:sz w:val="20"/>
                <w:lang w:val="sk-SK" w:eastAsia="sk-SK"/>
              </w:rPr>
            </w:pPr>
            <w:r w:rsidRPr="00EA5D85">
              <w:rPr>
                <w:rFonts w:ascii="Times New Roman" w:hAnsi="Times New Roman"/>
                <w:sz w:val="20"/>
                <w:lang w:val="sk-SK" w:eastAsia="sk-SK"/>
              </w:rPr>
              <w:t>(</w:t>
            </w:r>
            <w:r w:rsidR="003C118C" w:rsidRPr="00EA5D85">
              <w:rPr>
                <w:rFonts w:ascii="Times New Roman" w:hAnsi="Times New Roman"/>
                <w:sz w:val="20"/>
                <w:lang w:val="sk-SK" w:eastAsia="sk-SK"/>
              </w:rPr>
              <w:t>58</w:t>
            </w:r>
            <w:r w:rsidR="00ED3457" w:rsidRPr="00EA5D85">
              <w:rPr>
                <w:rFonts w:ascii="Times New Roman" w:hAnsi="Times New Roman"/>
                <w:sz w:val="20"/>
                <w:lang w:val="sk-SK" w:eastAsia="sk-SK"/>
              </w:rPr>
              <w:t>5</w:t>
            </w:r>
            <w:r w:rsidRPr="00EA5D85">
              <w:rPr>
                <w:rFonts w:ascii="Times New Roman" w:hAnsi="Times New Roman"/>
                <w:sz w:val="20"/>
                <w:lang w:val="sk-SK" w:eastAsia="sk-SK"/>
              </w:rPr>
              <w:t>)</w:t>
            </w:r>
          </w:p>
        </w:tc>
        <w:tc>
          <w:tcPr>
            <w:tcW w:w="146" w:type="pct"/>
            <w:tcBorders>
              <w:left w:val="nil"/>
              <w:right w:val="nil"/>
            </w:tcBorders>
            <w:vAlign w:val="bottom"/>
          </w:tcPr>
          <w:p w14:paraId="7924930C" w14:textId="77777777" w:rsidR="00C318E3" w:rsidRPr="00EA5D85" w:rsidRDefault="00C318E3" w:rsidP="008639D5">
            <w:pPr>
              <w:ind w:right="-24"/>
              <w:jc w:val="right"/>
              <w:rPr>
                <w:rFonts w:ascii="Times New Roman" w:hAnsi="Times New Roman"/>
                <w:sz w:val="20"/>
                <w:lang w:val="sk-SK" w:eastAsia="sk-SK"/>
              </w:rPr>
            </w:pPr>
          </w:p>
        </w:tc>
        <w:tc>
          <w:tcPr>
            <w:tcW w:w="731" w:type="pct"/>
            <w:tcBorders>
              <w:left w:val="nil"/>
              <w:right w:val="nil"/>
            </w:tcBorders>
            <w:vAlign w:val="bottom"/>
          </w:tcPr>
          <w:p w14:paraId="0B2A2734" w14:textId="77777777" w:rsidR="00C318E3" w:rsidRPr="00EA5D85" w:rsidRDefault="00C318E3" w:rsidP="00027BCE">
            <w:pPr>
              <w:ind w:right="-24"/>
              <w:jc w:val="right"/>
              <w:rPr>
                <w:rFonts w:ascii="Times New Roman" w:hAnsi="Times New Roman"/>
                <w:sz w:val="20"/>
                <w:lang w:val="sk-SK" w:eastAsia="sk-SK"/>
              </w:rPr>
            </w:pPr>
            <w:r w:rsidRPr="00EA5D85">
              <w:rPr>
                <w:rFonts w:ascii="Times New Roman" w:hAnsi="Times New Roman"/>
                <w:sz w:val="20"/>
                <w:lang w:val="sk-SK" w:eastAsia="sk-SK"/>
              </w:rPr>
              <w:t xml:space="preserve">   </w:t>
            </w:r>
            <w:r w:rsidR="00027BCE">
              <w:rPr>
                <w:rFonts w:ascii="Times New Roman" w:hAnsi="Times New Roman"/>
                <w:sz w:val="20"/>
                <w:lang w:val="sk-SK" w:eastAsia="sk-SK"/>
              </w:rPr>
              <w:t>2 504</w:t>
            </w:r>
          </w:p>
        </w:tc>
      </w:tr>
      <w:tr w:rsidR="00C318E3" w:rsidRPr="00EA5D85" w14:paraId="4B5F5B74" w14:textId="77777777" w:rsidTr="00B81C8D">
        <w:trPr>
          <w:trHeight w:val="266"/>
        </w:trPr>
        <w:tc>
          <w:tcPr>
            <w:tcW w:w="2825" w:type="pct"/>
            <w:tcBorders>
              <w:left w:val="nil"/>
              <w:right w:val="nil"/>
            </w:tcBorders>
            <w:shd w:val="clear" w:color="auto" w:fill="auto"/>
            <w:vAlign w:val="bottom"/>
          </w:tcPr>
          <w:p w14:paraId="771BD8B7" w14:textId="77777777" w:rsidR="00C318E3" w:rsidRPr="00EA5D85" w:rsidRDefault="00C318E3" w:rsidP="00B81C8D">
            <w:pPr>
              <w:ind w:left="72" w:right="-113"/>
              <w:rPr>
                <w:rFonts w:ascii="Times New Roman" w:hAnsi="Times New Roman"/>
                <w:b/>
                <w:noProof/>
                <w:snapToGrid w:val="0"/>
                <w:sz w:val="20"/>
                <w:lang w:val="sk-SK"/>
              </w:rPr>
            </w:pPr>
          </w:p>
        </w:tc>
        <w:tc>
          <w:tcPr>
            <w:tcW w:w="602" w:type="pct"/>
            <w:tcBorders>
              <w:left w:val="nil"/>
              <w:right w:val="nil"/>
            </w:tcBorders>
            <w:shd w:val="clear" w:color="auto" w:fill="auto"/>
            <w:vAlign w:val="bottom"/>
          </w:tcPr>
          <w:p w14:paraId="0255DFE4"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right w:val="nil"/>
            </w:tcBorders>
            <w:shd w:val="clear" w:color="auto" w:fill="auto"/>
            <w:vAlign w:val="bottom"/>
          </w:tcPr>
          <w:p w14:paraId="337AE799" w14:textId="77777777" w:rsidR="00C318E3" w:rsidRPr="00EA5D85" w:rsidRDefault="00C318E3" w:rsidP="008639D5">
            <w:pPr>
              <w:ind w:right="57"/>
              <w:jc w:val="right"/>
              <w:rPr>
                <w:rFonts w:ascii="Times New Roman" w:hAnsi="Times New Roman"/>
                <w:sz w:val="20"/>
                <w:lang w:val="sk-SK" w:eastAsia="sk-SK"/>
              </w:rPr>
            </w:pPr>
          </w:p>
        </w:tc>
        <w:tc>
          <w:tcPr>
            <w:tcW w:w="146" w:type="pct"/>
            <w:tcBorders>
              <w:left w:val="nil"/>
              <w:right w:val="nil"/>
            </w:tcBorders>
            <w:vAlign w:val="bottom"/>
          </w:tcPr>
          <w:p w14:paraId="0D13B426" w14:textId="77777777" w:rsidR="00C318E3" w:rsidRPr="00EA5D85" w:rsidRDefault="00C318E3" w:rsidP="008639D5">
            <w:pPr>
              <w:ind w:right="57"/>
              <w:jc w:val="right"/>
              <w:rPr>
                <w:rFonts w:ascii="Times New Roman" w:hAnsi="Times New Roman"/>
                <w:sz w:val="20"/>
                <w:lang w:val="sk-SK" w:eastAsia="sk-SK"/>
              </w:rPr>
            </w:pPr>
          </w:p>
        </w:tc>
        <w:tc>
          <w:tcPr>
            <w:tcW w:w="731" w:type="pct"/>
            <w:tcBorders>
              <w:left w:val="nil"/>
              <w:right w:val="nil"/>
            </w:tcBorders>
            <w:vAlign w:val="bottom"/>
          </w:tcPr>
          <w:p w14:paraId="47F2DEEF" w14:textId="77777777" w:rsidR="00C318E3" w:rsidRPr="00EA5D85" w:rsidRDefault="00C318E3" w:rsidP="008639D5">
            <w:pPr>
              <w:ind w:right="57"/>
              <w:jc w:val="right"/>
              <w:rPr>
                <w:rFonts w:ascii="Times New Roman" w:hAnsi="Times New Roman"/>
                <w:sz w:val="20"/>
                <w:lang w:val="sk-SK" w:eastAsia="sk-SK"/>
              </w:rPr>
            </w:pPr>
          </w:p>
        </w:tc>
      </w:tr>
      <w:tr w:rsidR="00C318E3" w:rsidRPr="00EA5D85" w14:paraId="15AA1F18" w14:textId="77777777" w:rsidTr="00B81C8D">
        <w:trPr>
          <w:trHeight w:val="266"/>
        </w:trPr>
        <w:tc>
          <w:tcPr>
            <w:tcW w:w="2825" w:type="pct"/>
            <w:tcBorders>
              <w:left w:val="nil"/>
              <w:right w:val="nil"/>
            </w:tcBorders>
            <w:shd w:val="clear" w:color="auto" w:fill="auto"/>
            <w:vAlign w:val="bottom"/>
          </w:tcPr>
          <w:p w14:paraId="244448CF" w14:textId="77777777" w:rsidR="00C318E3" w:rsidRPr="00EA5D85" w:rsidRDefault="00C318E3" w:rsidP="00533B64">
            <w:pPr>
              <w:ind w:left="72" w:right="-113"/>
              <w:rPr>
                <w:rFonts w:ascii="Times New Roman" w:hAnsi="Times New Roman"/>
                <w:b/>
                <w:noProof/>
                <w:snapToGrid w:val="0"/>
                <w:sz w:val="20"/>
                <w:lang w:val="sk-SK"/>
              </w:rPr>
            </w:pPr>
            <w:r w:rsidRPr="00EA5D85">
              <w:rPr>
                <w:rFonts w:ascii="Times New Roman" w:hAnsi="Times New Roman"/>
                <w:b/>
                <w:noProof/>
                <w:snapToGrid w:val="0"/>
                <w:sz w:val="20"/>
                <w:lang w:val="sk-SK"/>
              </w:rPr>
              <w:t>Základn</w:t>
            </w:r>
            <w:r w:rsidR="00E37E53" w:rsidRPr="00EA5D85">
              <w:rPr>
                <w:rFonts w:ascii="Times New Roman" w:hAnsi="Times New Roman"/>
                <w:b/>
                <w:noProof/>
                <w:snapToGrid w:val="0"/>
                <w:sz w:val="20"/>
                <w:lang w:val="sk-SK"/>
              </w:rPr>
              <w:t xml:space="preserve">á </w:t>
            </w:r>
            <w:r w:rsidRPr="00EA5D85">
              <w:rPr>
                <w:rFonts w:ascii="Times New Roman" w:hAnsi="Times New Roman"/>
                <w:b/>
                <w:noProof/>
                <w:snapToGrid w:val="0"/>
                <w:sz w:val="20"/>
                <w:lang w:val="sk-SK"/>
              </w:rPr>
              <w:t>strata</w:t>
            </w:r>
            <w:r w:rsidR="004B2D4D">
              <w:rPr>
                <w:rFonts w:ascii="Times New Roman" w:hAnsi="Times New Roman"/>
                <w:b/>
                <w:noProof/>
                <w:snapToGrid w:val="0"/>
                <w:sz w:val="20"/>
                <w:lang w:val="sk-SK"/>
              </w:rPr>
              <w:t>/zisk</w:t>
            </w:r>
            <w:r w:rsidRPr="00EA5D85">
              <w:rPr>
                <w:rFonts w:ascii="Times New Roman" w:hAnsi="Times New Roman"/>
                <w:b/>
                <w:noProof/>
                <w:snapToGrid w:val="0"/>
                <w:sz w:val="20"/>
                <w:lang w:val="sk-SK"/>
              </w:rPr>
              <w:t xml:space="preserve"> na akciu (EUR)</w:t>
            </w:r>
          </w:p>
        </w:tc>
        <w:tc>
          <w:tcPr>
            <w:tcW w:w="602" w:type="pct"/>
            <w:tcBorders>
              <w:left w:val="nil"/>
              <w:right w:val="nil"/>
            </w:tcBorders>
            <w:shd w:val="clear" w:color="auto" w:fill="auto"/>
            <w:vAlign w:val="bottom"/>
          </w:tcPr>
          <w:p w14:paraId="6AA9F49B" w14:textId="77777777" w:rsidR="00C318E3" w:rsidRPr="00EA5D85" w:rsidRDefault="00ED3457" w:rsidP="00C318E3">
            <w:pPr>
              <w:ind w:left="-57"/>
              <w:jc w:val="center"/>
              <w:rPr>
                <w:rFonts w:ascii="Times New Roman" w:hAnsi="Times New Roman"/>
                <w:sz w:val="20"/>
                <w:lang w:val="sk-SK" w:eastAsia="sk-SK"/>
              </w:rPr>
            </w:pPr>
            <w:r w:rsidRPr="00EA5D85">
              <w:rPr>
                <w:rFonts w:ascii="Times New Roman" w:hAnsi="Times New Roman"/>
                <w:sz w:val="20"/>
                <w:lang w:val="sk-SK" w:eastAsia="sk-SK"/>
              </w:rPr>
              <w:t>13</w:t>
            </w:r>
          </w:p>
        </w:tc>
        <w:tc>
          <w:tcPr>
            <w:tcW w:w="697" w:type="pct"/>
            <w:tcBorders>
              <w:left w:val="nil"/>
              <w:right w:val="nil"/>
            </w:tcBorders>
            <w:shd w:val="clear" w:color="auto" w:fill="auto"/>
            <w:vAlign w:val="bottom"/>
          </w:tcPr>
          <w:p w14:paraId="1519BC1F" w14:textId="77777777" w:rsidR="00C318E3" w:rsidRPr="00EA5D85" w:rsidRDefault="00C318E3" w:rsidP="008639D5">
            <w:pPr>
              <w:ind w:right="-24"/>
              <w:jc w:val="right"/>
              <w:rPr>
                <w:rFonts w:ascii="Times New Roman" w:hAnsi="Times New Roman"/>
                <w:sz w:val="20"/>
                <w:lang w:val="sk-SK" w:eastAsia="sk-SK"/>
              </w:rPr>
            </w:pPr>
            <w:r w:rsidRPr="00EA5D85">
              <w:rPr>
                <w:rFonts w:ascii="Times New Roman" w:hAnsi="Times New Roman"/>
                <w:sz w:val="20"/>
                <w:lang w:val="sk-SK" w:eastAsia="sk-SK"/>
              </w:rPr>
              <w:t>(1 950)</w:t>
            </w:r>
          </w:p>
        </w:tc>
        <w:tc>
          <w:tcPr>
            <w:tcW w:w="146" w:type="pct"/>
            <w:tcBorders>
              <w:left w:val="nil"/>
              <w:right w:val="nil"/>
            </w:tcBorders>
            <w:vAlign w:val="bottom"/>
          </w:tcPr>
          <w:p w14:paraId="1752B4A0" w14:textId="77777777" w:rsidR="00C318E3" w:rsidRPr="00EA5D85" w:rsidRDefault="00C318E3" w:rsidP="008639D5">
            <w:pPr>
              <w:ind w:right="-24"/>
              <w:jc w:val="right"/>
              <w:rPr>
                <w:rFonts w:ascii="Times New Roman" w:hAnsi="Times New Roman"/>
                <w:sz w:val="20"/>
                <w:lang w:val="sk-SK" w:eastAsia="sk-SK"/>
              </w:rPr>
            </w:pPr>
          </w:p>
        </w:tc>
        <w:tc>
          <w:tcPr>
            <w:tcW w:w="731" w:type="pct"/>
            <w:tcBorders>
              <w:left w:val="nil"/>
              <w:right w:val="nil"/>
            </w:tcBorders>
            <w:vAlign w:val="bottom"/>
          </w:tcPr>
          <w:p w14:paraId="5AE81CEA" w14:textId="77777777" w:rsidR="00C318E3" w:rsidRPr="00EA5D85" w:rsidRDefault="00D946D8" w:rsidP="00D946D8">
            <w:pPr>
              <w:ind w:right="-24"/>
              <w:jc w:val="right"/>
              <w:rPr>
                <w:rFonts w:ascii="Times New Roman" w:hAnsi="Times New Roman"/>
                <w:sz w:val="20"/>
                <w:lang w:val="sk-SK" w:eastAsia="sk-SK"/>
              </w:rPr>
            </w:pPr>
            <w:r>
              <w:rPr>
                <w:rFonts w:ascii="Times New Roman" w:hAnsi="Times New Roman"/>
                <w:sz w:val="20"/>
                <w:lang w:val="sk-SK" w:eastAsia="sk-SK"/>
              </w:rPr>
              <w:t xml:space="preserve">     8 347</w:t>
            </w:r>
          </w:p>
        </w:tc>
      </w:tr>
      <w:tr w:rsidR="00C318E3" w:rsidRPr="00EA5D85" w14:paraId="29A7246E" w14:textId="77777777" w:rsidTr="00B81C8D">
        <w:trPr>
          <w:trHeight w:val="266"/>
        </w:trPr>
        <w:tc>
          <w:tcPr>
            <w:tcW w:w="2825" w:type="pct"/>
            <w:tcBorders>
              <w:left w:val="nil"/>
              <w:right w:val="nil"/>
            </w:tcBorders>
            <w:shd w:val="clear" w:color="auto" w:fill="auto"/>
            <w:vAlign w:val="bottom"/>
          </w:tcPr>
          <w:p w14:paraId="3A778647" w14:textId="77777777" w:rsidR="00C318E3" w:rsidRPr="00EA5D85" w:rsidRDefault="00C318E3" w:rsidP="00B81C8D">
            <w:pPr>
              <w:ind w:left="72" w:right="-113"/>
              <w:rPr>
                <w:rFonts w:ascii="Times New Roman" w:hAnsi="Times New Roman"/>
                <w:b/>
                <w:bCs/>
                <w:sz w:val="20"/>
                <w:lang w:val="sk-SK" w:eastAsia="sk-SK"/>
              </w:rPr>
            </w:pPr>
          </w:p>
        </w:tc>
        <w:tc>
          <w:tcPr>
            <w:tcW w:w="602" w:type="pct"/>
            <w:tcBorders>
              <w:left w:val="nil"/>
              <w:right w:val="nil"/>
            </w:tcBorders>
            <w:shd w:val="clear" w:color="auto" w:fill="auto"/>
            <w:vAlign w:val="bottom"/>
          </w:tcPr>
          <w:p w14:paraId="1667323B" w14:textId="77777777" w:rsidR="00C318E3" w:rsidRPr="00EA5D85" w:rsidRDefault="00C318E3" w:rsidP="00C318E3">
            <w:pPr>
              <w:ind w:left="-57"/>
              <w:jc w:val="center"/>
              <w:rPr>
                <w:rFonts w:ascii="Times New Roman" w:hAnsi="Times New Roman"/>
                <w:sz w:val="20"/>
                <w:lang w:val="sk-SK" w:eastAsia="sk-SK"/>
              </w:rPr>
            </w:pPr>
          </w:p>
        </w:tc>
        <w:tc>
          <w:tcPr>
            <w:tcW w:w="697" w:type="pct"/>
            <w:tcBorders>
              <w:left w:val="nil"/>
              <w:right w:val="nil"/>
            </w:tcBorders>
            <w:shd w:val="clear" w:color="auto" w:fill="auto"/>
            <w:vAlign w:val="bottom"/>
          </w:tcPr>
          <w:p w14:paraId="0FFEAC25" w14:textId="77777777" w:rsidR="00C318E3" w:rsidRPr="00EA5D85" w:rsidRDefault="00C318E3" w:rsidP="000402E7">
            <w:pPr>
              <w:pStyle w:val="lines"/>
              <w:rPr>
                <w:lang w:eastAsia="sk-SK"/>
              </w:rPr>
            </w:pPr>
          </w:p>
        </w:tc>
        <w:tc>
          <w:tcPr>
            <w:tcW w:w="146" w:type="pct"/>
            <w:tcBorders>
              <w:left w:val="nil"/>
              <w:right w:val="nil"/>
            </w:tcBorders>
            <w:vAlign w:val="bottom"/>
          </w:tcPr>
          <w:p w14:paraId="381ECF73" w14:textId="77777777" w:rsidR="00C318E3" w:rsidRPr="00EA5D85" w:rsidRDefault="00C318E3" w:rsidP="000402E7">
            <w:pPr>
              <w:pStyle w:val="lines"/>
              <w:rPr>
                <w:lang w:eastAsia="sk-SK"/>
              </w:rPr>
            </w:pPr>
          </w:p>
        </w:tc>
        <w:tc>
          <w:tcPr>
            <w:tcW w:w="731" w:type="pct"/>
            <w:tcBorders>
              <w:left w:val="nil"/>
              <w:right w:val="nil"/>
            </w:tcBorders>
            <w:vAlign w:val="bottom"/>
          </w:tcPr>
          <w:p w14:paraId="1109379C" w14:textId="77777777" w:rsidR="00C318E3" w:rsidRPr="00EA5D85" w:rsidRDefault="00C318E3" w:rsidP="000402E7">
            <w:pPr>
              <w:pStyle w:val="lines"/>
              <w:rPr>
                <w:lang w:eastAsia="sk-SK"/>
              </w:rPr>
            </w:pPr>
          </w:p>
        </w:tc>
      </w:tr>
    </w:tbl>
    <w:p w14:paraId="0C2D51C0" w14:textId="77777777" w:rsidR="0081137D" w:rsidRPr="00EA5D85" w:rsidRDefault="0081137D" w:rsidP="00D0797A">
      <w:pPr>
        <w:pStyle w:val="ABCTitle"/>
        <w:keepNext w:val="0"/>
        <w:spacing w:before="0"/>
        <w:outlineLvl w:val="0"/>
        <w:rPr>
          <w:rFonts w:cs="Arial"/>
          <w:i/>
          <w:smallCaps w:val="0"/>
          <w:sz w:val="18"/>
          <w:lang w:val="sk-SK"/>
        </w:rPr>
      </w:pPr>
    </w:p>
    <w:p w14:paraId="41A5F8A9" w14:textId="77777777" w:rsidR="00735C87" w:rsidRPr="00EA5D85" w:rsidRDefault="00735C87" w:rsidP="00735C87">
      <w:pPr>
        <w:rPr>
          <w:rFonts w:ascii="Times New Roman" w:hAnsi="Times New Roman"/>
          <w:sz w:val="20"/>
          <w:lang w:val="sk-SK" w:eastAsia="sk-SK"/>
        </w:rPr>
      </w:pPr>
      <w:r w:rsidRPr="00EA5D85">
        <w:rPr>
          <w:rFonts w:ascii="Times New Roman" w:hAnsi="Times New Roman"/>
          <w:sz w:val="20"/>
          <w:lang w:val="sk-SK" w:eastAsia="sk-SK"/>
        </w:rPr>
        <w:t xml:space="preserve">Poznámky uvedené na stranách </w:t>
      </w:r>
      <w:r w:rsidR="00E93554" w:rsidRPr="00EA5D85">
        <w:rPr>
          <w:rFonts w:ascii="Times New Roman" w:hAnsi="Times New Roman"/>
          <w:sz w:val="20"/>
          <w:lang w:val="sk-SK"/>
        </w:rPr>
        <w:t xml:space="preserve">9 </w:t>
      </w:r>
      <w:r w:rsidRPr="00EA5D85">
        <w:rPr>
          <w:rFonts w:ascii="Times New Roman" w:hAnsi="Times New Roman"/>
          <w:sz w:val="20"/>
          <w:lang w:val="sk-SK"/>
        </w:rPr>
        <w:t xml:space="preserve">až </w:t>
      </w:r>
      <w:r w:rsidR="00B35C34" w:rsidRPr="00EA5D85">
        <w:rPr>
          <w:rFonts w:ascii="Times New Roman" w:hAnsi="Times New Roman"/>
          <w:sz w:val="20"/>
          <w:lang w:val="sk-SK"/>
        </w:rPr>
        <w:t xml:space="preserve">28 </w:t>
      </w:r>
      <w:r w:rsidRPr="00EA5D85">
        <w:rPr>
          <w:rFonts w:ascii="Times New Roman" w:hAnsi="Times New Roman"/>
          <w:sz w:val="20"/>
          <w:lang w:val="sk-SK" w:eastAsia="sk-SK"/>
        </w:rPr>
        <w:t>sú neoddeliteľnou súčasťou tejto účtovnej závierky.</w:t>
      </w:r>
    </w:p>
    <w:p w14:paraId="174130EE" w14:textId="77777777" w:rsidR="00735C87" w:rsidRPr="00EA5D85" w:rsidRDefault="00735C87" w:rsidP="00735C87">
      <w:pPr>
        <w:rPr>
          <w:rFonts w:ascii="Times New Roman" w:hAnsi="Times New Roman"/>
          <w:sz w:val="20"/>
          <w:lang w:val="sk-SK" w:eastAsia="sk-SK"/>
        </w:rPr>
      </w:pPr>
    </w:p>
    <w:p w14:paraId="3AFEE384" w14:textId="77777777" w:rsidR="00732EBC" w:rsidRPr="00EA5D85" w:rsidRDefault="00732EBC" w:rsidP="00413CFA">
      <w:pPr>
        <w:pStyle w:val="ABC-paragrahinNotes"/>
        <w:rPr>
          <w:rFonts w:ascii="Times New Roman" w:hAnsi="Times New Roman"/>
          <w:lang w:val="sk-SK"/>
        </w:rPr>
      </w:pPr>
    </w:p>
    <w:p w14:paraId="5F6B1C9D" w14:textId="77777777" w:rsidR="00732EBC" w:rsidRPr="00EA5D85" w:rsidRDefault="00732EBC" w:rsidP="00413CFA">
      <w:pPr>
        <w:pStyle w:val="ABC-paragrahinNotes"/>
        <w:rPr>
          <w:rFonts w:ascii="Times New Roman" w:hAnsi="Times New Roman"/>
          <w:lang w:val="sk-SK"/>
        </w:rPr>
        <w:sectPr w:rsidR="00732EBC" w:rsidRPr="00EA5D85" w:rsidSect="00500D24">
          <w:headerReference w:type="default" r:id="rId17"/>
          <w:pgSz w:w="11907" w:h="16840" w:code="9"/>
          <w:pgMar w:top="1418" w:right="1418" w:bottom="1134" w:left="1418" w:header="737" w:footer="737" w:gutter="0"/>
          <w:cols w:space="708"/>
          <w:noEndnote/>
          <w:docGrid w:linePitch="245"/>
        </w:sectPr>
      </w:pPr>
    </w:p>
    <w:p w14:paraId="2B358ED3" w14:textId="77777777" w:rsidR="002B20CA" w:rsidRPr="00EA5D85" w:rsidRDefault="002B20CA" w:rsidP="00D0797A">
      <w:pPr>
        <w:rPr>
          <w:lang w:val="sk-SK"/>
        </w:rPr>
      </w:pPr>
    </w:p>
    <w:tbl>
      <w:tblPr>
        <w:tblW w:w="5000" w:type="pct"/>
        <w:tblInd w:w="108" w:type="dxa"/>
        <w:tblLayout w:type="fixed"/>
        <w:tblLook w:val="01E0" w:firstRow="1" w:lastRow="1" w:firstColumn="1" w:lastColumn="1" w:noHBand="0" w:noVBand="0"/>
      </w:tblPr>
      <w:tblGrid>
        <w:gridCol w:w="2969"/>
        <w:gridCol w:w="260"/>
        <w:gridCol w:w="1011"/>
        <w:gridCol w:w="236"/>
        <w:gridCol w:w="1027"/>
        <w:gridCol w:w="236"/>
        <w:gridCol w:w="988"/>
        <w:gridCol w:w="275"/>
        <w:gridCol w:w="1061"/>
        <w:gridCol w:w="236"/>
        <w:gridCol w:w="988"/>
      </w:tblGrid>
      <w:tr w:rsidR="00683DAE" w:rsidRPr="00EA5D85" w14:paraId="575FE9FA" w14:textId="77777777" w:rsidTr="00681E80">
        <w:trPr>
          <w:trHeight w:val="266"/>
        </w:trPr>
        <w:tc>
          <w:tcPr>
            <w:tcW w:w="2969" w:type="dxa"/>
            <w:vAlign w:val="bottom"/>
          </w:tcPr>
          <w:p w14:paraId="40B4FBAF" w14:textId="77777777" w:rsidR="00683DAE" w:rsidRPr="00EA5D85" w:rsidRDefault="00683DAE" w:rsidP="008639D5">
            <w:pPr>
              <w:ind w:left="176" w:hanging="176"/>
              <w:rPr>
                <w:rFonts w:ascii="Times New Roman" w:hAnsi="Times New Roman"/>
                <w:i/>
                <w:sz w:val="20"/>
                <w:lang w:val="sk-SK"/>
              </w:rPr>
            </w:pPr>
          </w:p>
        </w:tc>
        <w:tc>
          <w:tcPr>
            <w:tcW w:w="1271" w:type="dxa"/>
            <w:gridSpan w:val="2"/>
            <w:vAlign w:val="bottom"/>
          </w:tcPr>
          <w:p w14:paraId="7A2849E7" w14:textId="77777777" w:rsidR="00683DAE" w:rsidRPr="00EA5D85" w:rsidRDefault="00683DAE" w:rsidP="002B4811">
            <w:pPr>
              <w:jc w:val="right"/>
              <w:rPr>
                <w:rFonts w:ascii="Times New Roman" w:hAnsi="Times New Roman"/>
                <w:sz w:val="20"/>
                <w:lang w:val="sk-SK"/>
              </w:rPr>
            </w:pPr>
            <w:r w:rsidRPr="00EA5D85">
              <w:rPr>
                <w:rFonts w:ascii="Times New Roman" w:hAnsi="Times New Roman"/>
                <w:b/>
                <w:noProof/>
                <w:snapToGrid w:val="0"/>
                <w:sz w:val="20"/>
                <w:lang w:val="sk-SK"/>
              </w:rPr>
              <w:t>Základné imanie</w:t>
            </w:r>
          </w:p>
        </w:tc>
        <w:tc>
          <w:tcPr>
            <w:tcW w:w="236" w:type="dxa"/>
            <w:vAlign w:val="bottom"/>
          </w:tcPr>
          <w:p w14:paraId="76A8213E" w14:textId="77777777" w:rsidR="00683DAE" w:rsidRPr="00EA5D85" w:rsidRDefault="00683DAE" w:rsidP="00234E49">
            <w:pPr>
              <w:jc w:val="right"/>
              <w:rPr>
                <w:rFonts w:ascii="Times New Roman" w:hAnsi="Times New Roman"/>
                <w:b/>
                <w:noProof/>
                <w:snapToGrid w:val="0"/>
                <w:sz w:val="20"/>
                <w:lang w:val="sk-SK"/>
              </w:rPr>
            </w:pPr>
          </w:p>
        </w:tc>
        <w:tc>
          <w:tcPr>
            <w:tcW w:w="1027" w:type="dxa"/>
            <w:vAlign w:val="bottom"/>
          </w:tcPr>
          <w:p w14:paraId="2B105151" w14:textId="77777777" w:rsidR="00683DAE" w:rsidRPr="00EA5D85" w:rsidRDefault="00683DAE" w:rsidP="008639D5">
            <w:pPr>
              <w:jc w:val="right"/>
              <w:rPr>
                <w:rFonts w:ascii="Times New Roman" w:hAnsi="Times New Roman"/>
                <w:sz w:val="20"/>
                <w:lang w:val="sk-SK"/>
              </w:rPr>
            </w:pPr>
            <w:r w:rsidRPr="00EA5D85">
              <w:rPr>
                <w:rFonts w:ascii="Times New Roman" w:hAnsi="Times New Roman"/>
                <w:b/>
                <w:noProof/>
                <w:snapToGrid w:val="0"/>
                <w:sz w:val="20"/>
                <w:lang w:val="sk-SK"/>
              </w:rPr>
              <w:t>Zákonný rezervný fond</w:t>
            </w:r>
          </w:p>
        </w:tc>
        <w:tc>
          <w:tcPr>
            <w:tcW w:w="236" w:type="dxa"/>
            <w:vAlign w:val="bottom"/>
          </w:tcPr>
          <w:p w14:paraId="2C0C6BC4" w14:textId="77777777" w:rsidR="00683DAE" w:rsidRPr="00EA5D85" w:rsidRDefault="00683DAE" w:rsidP="008639D5">
            <w:pPr>
              <w:jc w:val="right"/>
              <w:rPr>
                <w:rFonts w:ascii="Times New Roman" w:hAnsi="Times New Roman"/>
                <w:b/>
                <w:sz w:val="20"/>
                <w:lang w:val="sk-SK"/>
              </w:rPr>
            </w:pPr>
          </w:p>
        </w:tc>
        <w:tc>
          <w:tcPr>
            <w:tcW w:w="988" w:type="dxa"/>
            <w:vAlign w:val="bottom"/>
          </w:tcPr>
          <w:p w14:paraId="738F01C9" w14:textId="77777777" w:rsidR="00683DAE" w:rsidRPr="00EA5D85" w:rsidRDefault="00683DAE" w:rsidP="008639D5">
            <w:pPr>
              <w:jc w:val="right"/>
              <w:rPr>
                <w:rFonts w:ascii="Times New Roman" w:hAnsi="Times New Roman"/>
                <w:b/>
                <w:sz w:val="20"/>
                <w:lang w:val="sk-SK"/>
              </w:rPr>
            </w:pPr>
            <w:r w:rsidRPr="00EA5D85">
              <w:rPr>
                <w:rFonts w:ascii="Times New Roman" w:hAnsi="Times New Roman"/>
                <w:b/>
                <w:sz w:val="20"/>
                <w:lang w:val="sk-SK"/>
              </w:rPr>
              <w:t>Ostatné kapitálo-vé fondy</w:t>
            </w:r>
          </w:p>
        </w:tc>
        <w:tc>
          <w:tcPr>
            <w:tcW w:w="1336" w:type="dxa"/>
            <w:gridSpan w:val="2"/>
            <w:vAlign w:val="bottom"/>
          </w:tcPr>
          <w:p w14:paraId="50447614" w14:textId="77777777" w:rsidR="00683DAE" w:rsidRPr="00EA5D85" w:rsidRDefault="00E37E53" w:rsidP="004101A5">
            <w:pPr>
              <w:jc w:val="right"/>
              <w:rPr>
                <w:rFonts w:ascii="Times New Roman" w:hAnsi="Times New Roman"/>
                <w:sz w:val="20"/>
                <w:lang w:val="sk-SK"/>
              </w:rPr>
            </w:pPr>
            <w:r w:rsidRPr="00EA5D85">
              <w:rPr>
                <w:rFonts w:ascii="Times New Roman" w:hAnsi="Times New Roman"/>
                <w:b/>
                <w:noProof/>
                <w:snapToGrid w:val="0"/>
                <w:sz w:val="20"/>
                <w:lang w:val="sk-SK"/>
              </w:rPr>
              <w:t>N</w:t>
            </w:r>
            <w:r w:rsidR="00683DAE" w:rsidRPr="00EA5D85">
              <w:rPr>
                <w:rFonts w:ascii="Times New Roman" w:hAnsi="Times New Roman"/>
                <w:b/>
                <w:noProof/>
                <w:snapToGrid w:val="0"/>
                <w:sz w:val="20"/>
                <w:lang w:val="sk-SK"/>
              </w:rPr>
              <w:t>euhradená strata</w:t>
            </w:r>
          </w:p>
        </w:tc>
        <w:tc>
          <w:tcPr>
            <w:tcW w:w="236" w:type="dxa"/>
            <w:vAlign w:val="bottom"/>
          </w:tcPr>
          <w:p w14:paraId="6D72B30E" w14:textId="77777777" w:rsidR="00683DAE" w:rsidRPr="00EA5D85" w:rsidRDefault="00683DAE" w:rsidP="008639D5">
            <w:pPr>
              <w:jc w:val="right"/>
              <w:rPr>
                <w:rFonts w:ascii="Times New Roman" w:hAnsi="Times New Roman"/>
                <w:b/>
                <w:noProof/>
                <w:snapToGrid w:val="0"/>
                <w:sz w:val="20"/>
                <w:lang w:val="sk-SK"/>
              </w:rPr>
            </w:pPr>
          </w:p>
        </w:tc>
        <w:tc>
          <w:tcPr>
            <w:tcW w:w="988" w:type="dxa"/>
            <w:vAlign w:val="bottom"/>
          </w:tcPr>
          <w:p w14:paraId="644C1F76" w14:textId="77777777" w:rsidR="00683DAE" w:rsidRPr="00EA5D85" w:rsidRDefault="00683DAE" w:rsidP="008639D5">
            <w:pPr>
              <w:jc w:val="right"/>
              <w:rPr>
                <w:rFonts w:ascii="Times New Roman" w:hAnsi="Times New Roman"/>
                <w:sz w:val="20"/>
                <w:lang w:val="sk-SK"/>
              </w:rPr>
            </w:pPr>
            <w:r w:rsidRPr="00EA5D85">
              <w:rPr>
                <w:rFonts w:ascii="Times New Roman" w:hAnsi="Times New Roman"/>
                <w:b/>
                <w:noProof/>
                <w:snapToGrid w:val="0"/>
                <w:sz w:val="20"/>
                <w:lang w:val="sk-SK"/>
              </w:rPr>
              <w:t>Celkom</w:t>
            </w:r>
          </w:p>
        </w:tc>
      </w:tr>
      <w:tr w:rsidR="00C318E3" w:rsidRPr="00EA5D85" w14:paraId="7F585F4C" w14:textId="77777777" w:rsidTr="00681E80">
        <w:trPr>
          <w:trHeight w:val="266"/>
        </w:trPr>
        <w:tc>
          <w:tcPr>
            <w:tcW w:w="2969" w:type="dxa"/>
            <w:vAlign w:val="bottom"/>
          </w:tcPr>
          <w:p w14:paraId="159FFC2E" w14:textId="77777777" w:rsidR="00C8082E" w:rsidRPr="00EA5D85" w:rsidDel="00BB0331" w:rsidRDefault="00C8082E" w:rsidP="008639D5">
            <w:pPr>
              <w:ind w:left="176" w:hanging="176"/>
              <w:rPr>
                <w:rFonts w:ascii="Times New Roman" w:hAnsi="Times New Roman"/>
                <w:i/>
                <w:sz w:val="20"/>
                <w:lang w:val="sk-SK"/>
              </w:rPr>
            </w:pPr>
          </w:p>
        </w:tc>
        <w:tc>
          <w:tcPr>
            <w:tcW w:w="260" w:type="dxa"/>
            <w:vAlign w:val="bottom"/>
          </w:tcPr>
          <w:p w14:paraId="359A3AD1" w14:textId="77777777" w:rsidR="00C8082E" w:rsidRPr="00EA5D85" w:rsidRDefault="00C8082E" w:rsidP="00BB0331">
            <w:pPr>
              <w:jc w:val="right"/>
              <w:rPr>
                <w:rFonts w:ascii="Times New Roman" w:hAnsi="Times New Roman"/>
                <w:b/>
                <w:noProof/>
                <w:snapToGrid w:val="0"/>
                <w:sz w:val="20"/>
                <w:lang w:val="sk-SK"/>
              </w:rPr>
            </w:pPr>
          </w:p>
        </w:tc>
        <w:tc>
          <w:tcPr>
            <w:tcW w:w="1011" w:type="dxa"/>
            <w:vAlign w:val="bottom"/>
          </w:tcPr>
          <w:p w14:paraId="78CF300D" w14:textId="77777777" w:rsidR="00C8082E" w:rsidRPr="00EA5D85" w:rsidRDefault="00C8082E" w:rsidP="00BB0331">
            <w:pPr>
              <w:jc w:val="right"/>
              <w:rPr>
                <w:rFonts w:ascii="Times New Roman" w:hAnsi="Times New Roman"/>
                <w:b/>
                <w:noProof/>
                <w:snapToGrid w:val="0"/>
                <w:sz w:val="20"/>
                <w:lang w:val="sk-SK"/>
              </w:rPr>
            </w:pPr>
            <w:r w:rsidRPr="00EA5D85">
              <w:rPr>
                <w:rFonts w:ascii="Times New Roman" w:hAnsi="Times New Roman"/>
                <w:b/>
                <w:bCs/>
                <w:sz w:val="20"/>
                <w:lang w:val="sk-SK" w:eastAsia="sk-SK"/>
              </w:rPr>
              <w:t>tis. eur</w:t>
            </w:r>
          </w:p>
        </w:tc>
        <w:tc>
          <w:tcPr>
            <w:tcW w:w="236" w:type="dxa"/>
            <w:vAlign w:val="bottom"/>
          </w:tcPr>
          <w:p w14:paraId="3F73518B" w14:textId="77777777" w:rsidR="00C8082E" w:rsidRPr="00EA5D85" w:rsidRDefault="00C8082E" w:rsidP="00BB0331">
            <w:pPr>
              <w:jc w:val="right"/>
              <w:rPr>
                <w:rFonts w:ascii="Times New Roman" w:hAnsi="Times New Roman"/>
                <w:b/>
                <w:noProof/>
                <w:snapToGrid w:val="0"/>
                <w:sz w:val="20"/>
                <w:lang w:val="sk-SK"/>
              </w:rPr>
            </w:pPr>
          </w:p>
        </w:tc>
        <w:tc>
          <w:tcPr>
            <w:tcW w:w="1027" w:type="dxa"/>
            <w:vAlign w:val="bottom"/>
          </w:tcPr>
          <w:p w14:paraId="460C0DD9" w14:textId="77777777" w:rsidR="00C8082E" w:rsidRPr="00EA5D85" w:rsidRDefault="00C8082E" w:rsidP="00BB0331">
            <w:pPr>
              <w:jc w:val="right"/>
              <w:rPr>
                <w:rFonts w:ascii="Times New Roman" w:hAnsi="Times New Roman"/>
                <w:b/>
                <w:noProof/>
                <w:snapToGrid w:val="0"/>
                <w:sz w:val="20"/>
                <w:lang w:val="sk-SK"/>
              </w:rPr>
            </w:pPr>
            <w:r w:rsidRPr="00EA5D85">
              <w:rPr>
                <w:rFonts w:ascii="Times New Roman" w:hAnsi="Times New Roman"/>
                <w:b/>
                <w:bCs/>
                <w:sz w:val="20"/>
                <w:lang w:val="sk-SK" w:eastAsia="sk-SK"/>
              </w:rPr>
              <w:t>tis. eur</w:t>
            </w:r>
          </w:p>
        </w:tc>
        <w:tc>
          <w:tcPr>
            <w:tcW w:w="236" w:type="dxa"/>
            <w:vAlign w:val="bottom"/>
          </w:tcPr>
          <w:p w14:paraId="577C1B31" w14:textId="77777777" w:rsidR="00C8082E" w:rsidRPr="00EA5D85" w:rsidRDefault="00C8082E" w:rsidP="00BB0331">
            <w:pPr>
              <w:jc w:val="right"/>
              <w:rPr>
                <w:rFonts w:ascii="Times New Roman" w:hAnsi="Times New Roman"/>
                <w:b/>
                <w:sz w:val="20"/>
                <w:lang w:val="sk-SK"/>
              </w:rPr>
            </w:pPr>
          </w:p>
        </w:tc>
        <w:tc>
          <w:tcPr>
            <w:tcW w:w="988" w:type="dxa"/>
            <w:vAlign w:val="bottom"/>
          </w:tcPr>
          <w:p w14:paraId="4F2C0D14" w14:textId="77777777" w:rsidR="00C8082E" w:rsidRPr="00EA5D85" w:rsidRDefault="00C8082E" w:rsidP="00BB0331">
            <w:pPr>
              <w:jc w:val="right"/>
              <w:rPr>
                <w:rFonts w:ascii="Times New Roman" w:hAnsi="Times New Roman"/>
                <w:b/>
                <w:sz w:val="20"/>
                <w:lang w:val="sk-SK"/>
              </w:rPr>
            </w:pPr>
            <w:r w:rsidRPr="00EA5D85">
              <w:rPr>
                <w:rFonts w:ascii="Times New Roman" w:hAnsi="Times New Roman"/>
                <w:b/>
                <w:bCs/>
                <w:sz w:val="20"/>
                <w:lang w:val="sk-SK" w:eastAsia="sk-SK"/>
              </w:rPr>
              <w:t>tis. eur</w:t>
            </w:r>
          </w:p>
        </w:tc>
        <w:tc>
          <w:tcPr>
            <w:tcW w:w="275" w:type="dxa"/>
            <w:vAlign w:val="bottom"/>
          </w:tcPr>
          <w:p w14:paraId="67FE8FC8" w14:textId="77777777" w:rsidR="00C8082E" w:rsidRPr="00EA5D85" w:rsidRDefault="00C8082E" w:rsidP="00BB0331">
            <w:pPr>
              <w:jc w:val="right"/>
              <w:rPr>
                <w:rFonts w:ascii="Times New Roman" w:hAnsi="Times New Roman"/>
                <w:b/>
                <w:noProof/>
                <w:snapToGrid w:val="0"/>
                <w:sz w:val="20"/>
                <w:lang w:val="sk-SK"/>
              </w:rPr>
            </w:pPr>
          </w:p>
        </w:tc>
        <w:tc>
          <w:tcPr>
            <w:tcW w:w="1061" w:type="dxa"/>
            <w:vAlign w:val="bottom"/>
          </w:tcPr>
          <w:p w14:paraId="2BDECB7E" w14:textId="77777777" w:rsidR="00C8082E" w:rsidRPr="00EA5D85" w:rsidRDefault="00C8082E" w:rsidP="00BB0331">
            <w:pPr>
              <w:jc w:val="right"/>
              <w:rPr>
                <w:rFonts w:ascii="Times New Roman" w:hAnsi="Times New Roman"/>
                <w:b/>
                <w:noProof/>
                <w:snapToGrid w:val="0"/>
                <w:sz w:val="20"/>
                <w:lang w:val="sk-SK"/>
              </w:rPr>
            </w:pPr>
            <w:r w:rsidRPr="00EA5D85">
              <w:rPr>
                <w:rFonts w:ascii="Times New Roman" w:hAnsi="Times New Roman"/>
                <w:b/>
                <w:bCs/>
                <w:sz w:val="20"/>
                <w:lang w:val="sk-SK" w:eastAsia="sk-SK"/>
              </w:rPr>
              <w:t>tis. eur</w:t>
            </w:r>
          </w:p>
        </w:tc>
        <w:tc>
          <w:tcPr>
            <w:tcW w:w="236" w:type="dxa"/>
            <w:vAlign w:val="bottom"/>
          </w:tcPr>
          <w:p w14:paraId="1D316077" w14:textId="77777777" w:rsidR="00C8082E" w:rsidRPr="00EA5D85" w:rsidRDefault="00C8082E" w:rsidP="00BB0331">
            <w:pPr>
              <w:jc w:val="right"/>
              <w:rPr>
                <w:rFonts w:ascii="Times New Roman" w:hAnsi="Times New Roman"/>
                <w:b/>
                <w:noProof/>
                <w:snapToGrid w:val="0"/>
                <w:sz w:val="20"/>
                <w:lang w:val="sk-SK"/>
              </w:rPr>
            </w:pPr>
          </w:p>
        </w:tc>
        <w:tc>
          <w:tcPr>
            <w:tcW w:w="988" w:type="dxa"/>
            <w:vAlign w:val="bottom"/>
          </w:tcPr>
          <w:p w14:paraId="0A4E77D8" w14:textId="77777777" w:rsidR="00C8082E" w:rsidRPr="00EA5D85" w:rsidRDefault="00C8082E" w:rsidP="00BB0331">
            <w:pPr>
              <w:jc w:val="right"/>
              <w:rPr>
                <w:rFonts w:ascii="Times New Roman" w:hAnsi="Times New Roman"/>
                <w:b/>
                <w:noProof/>
                <w:snapToGrid w:val="0"/>
                <w:sz w:val="20"/>
                <w:lang w:val="sk-SK"/>
              </w:rPr>
            </w:pPr>
            <w:r w:rsidRPr="00EA5D85">
              <w:rPr>
                <w:rFonts w:ascii="Times New Roman" w:hAnsi="Times New Roman"/>
                <w:b/>
                <w:bCs/>
                <w:sz w:val="20"/>
                <w:lang w:val="sk-SK" w:eastAsia="sk-SK"/>
              </w:rPr>
              <w:t>tis. eur</w:t>
            </w:r>
          </w:p>
        </w:tc>
      </w:tr>
      <w:tr w:rsidR="00C318E3" w:rsidRPr="00EA5D85" w14:paraId="30FC0727" w14:textId="77777777" w:rsidTr="00681E80">
        <w:trPr>
          <w:trHeight w:val="266"/>
        </w:trPr>
        <w:tc>
          <w:tcPr>
            <w:tcW w:w="2969" w:type="dxa"/>
            <w:vAlign w:val="bottom"/>
          </w:tcPr>
          <w:p w14:paraId="7C4CF1E6" w14:textId="77777777" w:rsidR="00C8082E" w:rsidRPr="00EA5D85" w:rsidRDefault="00C8082E" w:rsidP="008639D5">
            <w:pPr>
              <w:ind w:left="176" w:hanging="176"/>
              <w:rPr>
                <w:rFonts w:ascii="Times New Roman" w:hAnsi="Times New Roman"/>
                <w:b/>
                <w:noProof/>
                <w:sz w:val="20"/>
                <w:lang w:val="sk-SK"/>
              </w:rPr>
            </w:pPr>
          </w:p>
        </w:tc>
        <w:tc>
          <w:tcPr>
            <w:tcW w:w="260" w:type="dxa"/>
            <w:vAlign w:val="bottom"/>
          </w:tcPr>
          <w:p w14:paraId="2EE8F82C" w14:textId="77777777" w:rsidR="00C8082E" w:rsidRPr="00EA5D85" w:rsidRDefault="00C8082E" w:rsidP="00D0797A">
            <w:pPr>
              <w:jc w:val="right"/>
              <w:rPr>
                <w:rFonts w:ascii="Times New Roman" w:hAnsi="Times New Roman"/>
                <w:b/>
                <w:bCs/>
                <w:snapToGrid w:val="0"/>
                <w:sz w:val="20"/>
                <w:lang w:val="sk-SK"/>
              </w:rPr>
            </w:pPr>
          </w:p>
        </w:tc>
        <w:tc>
          <w:tcPr>
            <w:tcW w:w="1011" w:type="dxa"/>
            <w:vAlign w:val="bottom"/>
          </w:tcPr>
          <w:p w14:paraId="3A856DF3" w14:textId="77777777" w:rsidR="00C8082E" w:rsidRPr="00EA5D85" w:rsidRDefault="00C8082E" w:rsidP="002B4811">
            <w:pPr>
              <w:jc w:val="right"/>
              <w:rPr>
                <w:rFonts w:ascii="Times New Roman" w:hAnsi="Times New Roman"/>
                <w:b/>
                <w:bCs/>
                <w:snapToGrid w:val="0"/>
                <w:sz w:val="20"/>
                <w:lang w:val="sk-SK"/>
              </w:rPr>
            </w:pPr>
          </w:p>
        </w:tc>
        <w:tc>
          <w:tcPr>
            <w:tcW w:w="236" w:type="dxa"/>
            <w:vAlign w:val="bottom"/>
          </w:tcPr>
          <w:p w14:paraId="2BD7E56F" w14:textId="77777777" w:rsidR="00C8082E" w:rsidRPr="00EA5D85" w:rsidRDefault="00C8082E" w:rsidP="00234E49">
            <w:pPr>
              <w:jc w:val="right"/>
              <w:rPr>
                <w:rFonts w:ascii="Times New Roman" w:hAnsi="Times New Roman"/>
                <w:b/>
                <w:bCs/>
                <w:snapToGrid w:val="0"/>
                <w:sz w:val="20"/>
                <w:lang w:val="sk-SK"/>
              </w:rPr>
            </w:pPr>
          </w:p>
        </w:tc>
        <w:tc>
          <w:tcPr>
            <w:tcW w:w="1027" w:type="dxa"/>
            <w:vAlign w:val="bottom"/>
          </w:tcPr>
          <w:p w14:paraId="1489AB38" w14:textId="77777777" w:rsidR="00C8082E" w:rsidRPr="00EA5D85" w:rsidRDefault="00C8082E" w:rsidP="008639D5">
            <w:pPr>
              <w:jc w:val="right"/>
              <w:rPr>
                <w:rFonts w:ascii="Times New Roman" w:hAnsi="Times New Roman"/>
                <w:b/>
                <w:bCs/>
                <w:snapToGrid w:val="0"/>
                <w:sz w:val="20"/>
                <w:lang w:val="sk-SK"/>
              </w:rPr>
            </w:pPr>
          </w:p>
        </w:tc>
        <w:tc>
          <w:tcPr>
            <w:tcW w:w="236" w:type="dxa"/>
            <w:vAlign w:val="bottom"/>
          </w:tcPr>
          <w:p w14:paraId="007A394C" w14:textId="77777777" w:rsidR="00C8082E" w:rsidRPr="00EA5D85" w:rsidRDefault="00C8082E" w:rsidP="008639D5">
            <w:pPr>
              <w:jc w:val="right"/>
              <w:rPr>
                <w:rFonts w:ascii="Times New Roman" w:hAnsi="Times New Roman"/>
                <w:b/>
                <w:sz w:val="20"/>
                <w:lang w:val="sk-SK"/>
              </w:rPr>
            </w:pPr>
          </w:p>
        </w:tc>
        <w:tc>
          <w:tcPr>
            <w:tcW w:w="988" w:type="dxa"/>
            <w:vAlign w:val="bottom"/>
          </w:tcPr>
          <w:p w14:paraId="6BF4C3B1" w14:textId="77777777" w:rsidR="00C8082E" w:rsidRPr="00EA5D85" w:rsidRDefault="00C8082E" w:rsidP="008639D5">
            <w:pPr>
              <w:jc w:val="right"/>
              <w:rPr>
                <w:rFonts w:ascii="Times New Roman" w:hAnsi="Times New Roman"/>
                <w:b/>
                <w:sz w:val="20"/>
                <w:lang w:val="sk-SK"/>
              </w:rPr>
            </w:pPr>
          </w:p>
        </w:tc>
        <w:tc>
          <w:tcPr>
            <w:tcW w:w="275" w:type="dxa"/>
            <w:vAlign w:val="bottom"/>
          </w:tcPr>
          <w:p w14:paraId="28044827" w14:textId="77777777" w:rsidR="00C8082E" w:rsidRPr="00EA5D85" w:rsidRDefault="00C8082E" w:rsidP="008639D5">
            <w:pPr>
              <w:jc w:val="right"/>
              <w:rPr>
                <w:rFonts w:ascii="Times New Roman" w:hAnsi="Times New Roman"/>
                <w:b/>
                <w:bCs/>
                <w:snapToGrid w:val="0"/>
                <w:sz w:val="20"/>
                <w:lang w:val="sk-SK"/>
              </w:rPr>
            </w:pPr>
          </w:p>
        </w:tc>
        <w:tc>
          <w:tcPr>
            <w:tcW w:w="1061" w:type="dxa"/>
            <w:vAlign w:val="bottom"/>
          </w:tcPr>
          <w:p w14:paraId="4750BFEF" w14:textId="77777777" w:rsidR="00C8082E" w:rsidRPr="00EA5D85" w:rsidRDefault="00C8082E" w:rsidP="008639D5">
            <w:pPr>
              <w:jc w:val="right"/>
              <w:rPr>
                <w:rFonts w:ascii="Times New Roman" w:hAnsi="Times New Roman"/>
                <w:b/>
                <w:bCs/>
                <w:snapToGrid w:val="0"/>
                <w:sz w:val="20"/>
                <w:lang w:val="sk-SK"/>
              </w:rPr>
            </w:pPr>
          </w:p>
        </w:tc>
        <w:tc>
          <w:tcPr>
            <w:tcW w:w="236" w:type="dxa"/>
            <w:vAlign w:val="bottom"/>
          </w:tcPr>
          <w:p w14:paraId="7FDFFD66" w14:textId="77777777" w:rsidR="00C8082E" w:rsidRPr="00EA5D85" w:rsidRDefault="00C8082E" w:rsidP="008639D5">
            <w:pPr>
              <w:jc w:val="right"/>
              <w:rPr>
                <w:rFonts w:ascii="Times New Roman" w:hAnsi="Times New Roman"/>
                <w:b/>
                <w:bCs/>
                <w:snapToGrid w:val="0"/>
                <w:sz w:val="20"/>
                <w:lang w:val="sk-SK"/>
              </w:rPr>
            </w:pPr>
          </w:p>
        </w:tc>
        <w:tc>
          <w:tcPr>
            <w:tcW w:w="988" w:type="dxa"/>
            <w:vAlign w:val="bottom"/>
          </w:tcPr>
          <w:p w14:paraId="4F09407E" w14:textId="77777777" w:rsidR="00C8082E" w:rsidRPr="00EA5D85" w:rsidRDefault="00C8082E" w:rsidP="008639D5">
            <w:pPr>
              <w:jc w:val="right"/>
              <w:rPr>
                <w:rFonts w:ascii="Times New Roman" w:hAnsi="Times New Roman"/>
                <w:b/>
                <w:bCs/>
                <w:snapToGrid w:val="0"/>
                <w:sz w:val="20"/>
                <w:lang w:val="sk-SK"/>
              </w:rPr>
            </w:pPr>
          </w:p>
        </w:tc>
      </w:tr>
      <w:tr w:rsidR="00C40EBA" w:rsidRPr="00EA5D85" w14:paraId="738B8F73" w14:textId="77777777" w:rsidTr="00681E80">
        <w:trPr>
          <w:trHeight w:val="266"/>
        </w:trPr>
        <w:tc>
          <w:tcPr>
            <w:tcW w:w="2969" w:type="dxa"/>
            <w:vAlign w:val="bottom"/>
          </w:tcPr>
          <w:p w14:paraId="4FAB33CA" w14:textId="77777777" w:rsidR="00C40EBA" w:rsidRPr="00EA5D85" w:rsidRDefault="00C40EBA" w:rsidP="00C40EBA">
            <w:pPr>
              <w:ind w:left="176" w:hanging="176"/>
              <w:rPr>
                <w:rFonts w:ascii="Times New Roman" w:hAnsi="Times New Roman"/>
                <w:b/>
                <w:noProof/>
                <w:sz w:val="20"/>
                <w:lang w:val="sk-SK"/>
              </w:rPr>
            </w:pPr>
            <w:r w:rsidRPr="00EA5D85">
              <w:rPr>
                <w:rFonts w:ascii="Times New Roman" w:hAnsi="Times New Roman"/>
                <w:b/>
                <w:noProof/>
                <w:sz w:val="20"/>
                <w:lang w:val="sk-SK"/>
              </w:rPr>
              <w:t>K 1. januáru 201</w:t>
            </w:r>
            <w:r>
              <w:rPr>
                <w:rFonts w:ascii="Times New Roman" w:hAnsi="Times New Roman"/>
                <w:b/>
                <w:noProof/>
                <w:sz w:val="20"/>
                <w:lang w:val="sk-SK"/>
              </w:rPr>
              <w:t>6</w:t>
            </w:r>
          </w:p>
        </w:tc>
        <w:tc>
          <w:tcPr>
            <w:tcW w:w="260" w:type="dxa"/>
            <w:vAlign w:val="bottom"/>
          </w:tcPr>
          <w:p w14:paraId="75EEB74D" w14:textId="77777777" w:rsidR="00C40EBA" w:rsidRPr="00EA5D85" w:rsidRDefault="00C40EBA" w:rsidP="00C40EBA">
            <w:pPr>
              <w:jc w:val="right"/>
              <w:rPr>
                <w:rFonts w:ascii="Times New Roman" w:hAnsi="Times New Roman"/>
                <w:b/>
                <w:bCs/>
                <w:snapToGrid w:val="0"/>
                <w:sz w:val="20"/>
                <w:lang w:val="sk-SK"/>
              </w:rPr>
            </w:pPr>
          </w:p>
        </w:tc>
        <w:tc>
          <w:tcPr>
            <w:tcW w:w="1011" w:type="dxa"/>
            <w:vAlign w:val="bottom"/>
          </w:tcPr>
          <w:p w14:paraId="61FB0CE4" w14:textId="77777777" w:rsidR="00C40EBA" w:rsidRPr="00EA5D85" w:rsidRDefault="00C40EBA" w:rsidP="00C40EBA">
            <w:pPr>
              <w:jc w:val="right"/>
              <w:rPr>
                <w:rFonts w:ascii="Times New Roman" w:hAnsi="Times New Roman"/>
                <w:b/>
                <w:sz w:val="20"/>
                <w:lang w:val="sk-SK"/>
              </w:rPr>
            </w:pPr>
            <w:r w:rsidRPr="00EA5D85">
              <w:rPr>
                <w:rFonts w:ascii="Times New Roman" w:hAnsi="Times New Roman"/>
                <w:sz w:val="20"/>
                <w:lang w:val="sk-SK"/>
              </w:rPr>
              <w:t>300</w:t>
            </w:r>
          </w:p>
        </w:tc>
        <w:tc>
          <w:tcPr>
            <w:tcW w:w="236" w:type="dxa"/>
            <w:vAlign w:val="bottom"/>
          </w:tcPr>
          <w:p w14:paraId="772A73D9" w14:textId="77777777" w:rsidR="00C40EBA" w:rsidRPr="00EA5D85" w:rsidRDefault="00C40EBA" w:rsidP="00C40EBA">
            <w:pPr>
              <w:jc w:val="right"/>
              <w:rPr>
                <w:rFonts w:ascii="Times New Roman" w:hAnsi="Times New Roman"/>
                <w:sz w:val="20"/>
                <w:lang w:val="sk-SK"/>
              </w:rPr>
            </w:pPr>
          </w:p>
        </w:tc>
        <w:tc>
          <w:tcPr>
            <w:tcW w:w="1027" w:type="dxa"/>
            <w:vAlign w:val="bottom"/>
          </w:tcPr>
          <w:p w14:paraId="32AB30B0" w14:textId="77777777" w:rsidR="00C40EBA" w:rsidRPr="00EA5D85" w:rsidRDefault="00C40EBA" w:rsidP="00C40EBA">
            <w:pPr>
              <w:jc w:val="right"/>
              <w:rPr>
                <w:rFonts w:ascii="Times New Roman" w:hAnsi="Times New Roman"/>
                <w:b/>
                <w:sz w:val="20"/>
                <w:lang w:val="sk-SK"/>
              </w:rPr>
            </w:pPr>
            <w:r w:rsidRPr="00EA5D85">
              <w:rPr>
                <w:rFonts w:ascii="Times New Roman" w:hAnsi="Times New Roman"/>
                <w:sz w:val="20"/>
                <w:lang w:val="sk-SK"/>
              </w:rPr>
              <w:t>30</w:t>
            </w:r>
          </w:p>
        </w:tc>
        <w:tc>
          <w:tcPr>
            <w:tcW w:w="236" w:type="dxa"/>
            <w:vAlign w:val="bottom"/>
          </w:tcPr>
          <w:p w14:paraId="6C77964B" w14:textId="77777777" w:rsidR="00C40EBA" w:rsidRPr="00EA5D85" w:rsidRDefault="00C40EBA" w:rsidP="00C40EBA">
            <w:pPr>
              <w:jc w:val="right"/>
              <w:rPr>
                <w:rFonts w:ascii="Times New Roman" w:hAnsi="Times New Roman"/>
                <w:sz w:val="20"/>
                <w:lang w:val="sk-SK"/>
              </w:rPr>
            </w:pPr>
          </w:p>
        </w:tc>
        <w:tc>
          <w:tcPr>
            <w:tcW w:w="988" w:type="dxa"/>
            <w:vAlign w:val="bottom"/>
          </w:tcPr>
          <w:p w14:paraId="42CDAA97" w14:textId="77777777" w:rsidR="00C40EBA" w:rsidRPr="00EA5D85" w:rsidRDefault="00C40EBA" w:rsidP="00C40EBA">
            <w:pPr>
              <w:jc w:val="right"/>
              <w:rPr>
                <w:rFonts w:ascii="Times New Roman" w:hAnsi="Times New Roman"/>
                <w:b/>
                <w:sz w:val="20"/>
                <w:lang w:val="sk-SK"/>
              </w:rPr>
            </w:pPr>
            <w:r w:rsidRPr="00EA5D85">
              <w:rPr>
                <w:rFonts w:ascii="Times New Roman" w:hAnsi="Times New Roman"/>
                <w:sz w:val="20"/>
                <w:lang w:val="sk-SK"/>
              </w:rPr>
              <w:t>1 500</w:t>
            </w:r>
          </w:p>
        </w:tc>
        <w:tc>
          <w:tcPr>
            <w:tcW w:w="275" w:type="dxa"/>
            <w:vAlign w:val="bottom"/>
          </w:tcPr>
          <w:p w14:paraId="671639B2" w14:textId="77777777" w:rsidR="00C40EBA" w:rsidRPr="00EA5D85" w:rsidRDefault="00C40EBA" w:rsidP="00C40EBA">
            <w:pPr>
              <w:jc w:val="right"/>
              <w:rPr>
                <w:rFonts w:ascii="Times New Roman" w:hAnsi="Times New Roman"/>
                <w:b/>
                <w:sz w:val="20"/>
                <w:lang w:val="sk-SK"/>
              </w:rPr>
            </w:pPr>
          </w:p>
        </w:tc>
        <w:tc>
          <w:tcPr>
            <w:tcW w:w="1061" w:type="dxa"/>
            <w:vAlign w:val="bottom"/>
          </w:tcPr>
          <w:p w14:paraId="5AB04F82" w14:textId="77777777" w:rsidR="00C40EBA" w:rsidRPr="00EA5D85" w:rsidRDefault="00C40EBA" w:rsidP="00C40EBA">
            <w:pPr>
              <w:jc w:val="right"/>
              <w:rPr>
                <w:rFonts w:ascii="Times New Roman" w:hAnsi="Times New Roman"/>
                <w:b/>
                <w:sz w:val="20"/>
                <w:lang w:val="sk-SK"/>
              </w:rPr>
            </w:pPr>
          </w:p>
          <w:p w14:paraId="38E71302" w14:textId="77777777" w:rsidR="00C40EBA" w:rsidRPr="00EA5D85" w:rsidRDefault="00C40EBA" w:rsidP="00C40EBA">
            <w:pPr>
              <w:jc w:val="right"/>
              <w:rPr>
                <w:rFonts w:ascii="Times New Roman" w:hAnsi="Times New Roman"/>
                <w:b/>
                <w:sz w:val="20"/>
                <w:lang w:val="sk-SK"/>
              </w:rPr>
            </w:pPr>
            <w:r w:rsidRPr="00EA5D85">
              <w:rPr>
                <w:rFonts w:ascii="Times New Roman" w:hAnsi="Times New Roman"/>
                <w:sz w:val="20"/>
                <w:lang w:val="sk-SK"/>
              </w:rPr>
              <w:t>(1 462)</w:t>
            </w:r>
          </w:p>
        </w:tc>
        <w:tc>
          <w:tcPr>
            <w:tcW w:w="236" w:type="dxa"/>
            <w:vAlign w:val="bottom"/>
          </w:tcPr>
          <w:p w14:paraId="13D0F2F8" w14:textId="77777777" w:rsidR="00C40EBA" w:rsidRPr="00EA5D85" w:rsidRDefault="00C40EBA" w:rsidP="00C40EBA">
            <w:pPr>
              <w:jc w:val="right"/>
              <w:rPr>
                <w:rFonts w:ascii="Times New Roman" w:hAnsi="Times New Roman"/>
                <w:b/>
                <w:sz w:val="20"/>
                <w:lang w:val="sk-SK"/>
              </w:rPr>
            </w:pPr>
          </w:p>
        </w:tc>
        <w:tc>
          <w:tcPr>
            <w:tcW w:w="988" w:type="dxa"/>
            <w:vAlign w:val="bottom"/>
          </w:tcPr>
          <w:p w14:paraId="5205D342" w14:textId="77777777" w:rsidR="00C40EBA" w:rsidRPr="00EA5D85" w:rsidRDefault="00C40EBA" w:rsidP="00C40EBA">
            <w:pPr>
              <w:jc w:val="right"/>
              <w:rPr>
                <w:rFonts w:ascii="Times New Roman" w:hAnsi="Times New Roman"/>
                <w:b/>
                <w:sz w:val="20"/>
                <w:lang w:val="sk-SK"/>
              </w:rPr>
            </w:pPr>
          </w:p>
          <w:p w14:paraId="44866989" w14:textId="77777777" w:rsidR="00C40EBA" w:rsidRPr="00EA5D85" w:rsidRDefault="00C40EBA" w:rsidP="00C40EBA">
            <w:pPr>
              <w:jc w:val="right"/>
              <w:rPr>
                <w:rFonts w:ascii="Times New Roman" w:hAnsi="Times New Roman"/>
                <w:sz w:val="20"/>
                <w:lang w:val="sk-SK"/>
              </w:rPr>
            </w:pPr>
            <w:r w:rsidRPr="00EA5D85">
              <w:rPr>
                <w:rFonts w:ascii="Times New Roman" w:hAnsi="Times New Roman"/>
                <w:bCs/>
                <w:snapToGrid w:val="0"/>
                <w:sz w:val="20"/>
                <w:lang w:val="sk-SK"/>
              </w:rPr>
              <w:t>368</w:t>
            </w:r>
          </w:p>
        </w:tc>
      </w:tr>
      <w:tr w:rsidR="00C318E3" w:rsidRPr="00EA5D85" w14:paraId="0DD8F0E9" w14:textId="77777777" w:rsidTr="00681E80">
        <w:trPr>
          <w:trHeight w:val="266"/>
        </w:trPr>
        <w:tc>
          <w:tcPr>
            <w:tcW w:w="2969" w:type="dxa"/>
            <w:vAlign w:val="bottom"/>
          </w:tcPr>
          <w:p w14:paraId="4C0B1115" w14:textId="77777777" w:rsidR="00C8082E" w:rsidRPr="00EA5D85" w:rsidRDefault="00C8082E" w:rsidP="008639D5">
            <w:pPr>
              <w:ind w:left="176" w:hanging="176"/>
              <w:rPr>
                <w:rFonts w:ascii="Times New Roman" w:hAnsi="Times New Roman"/>
                <w:b/>
                <w:noProof/>
                <w:sz w:val="20"/>
                <w:lang w:val="sk-SK"/>
              </w:rPr>
            </w:pPr>
          </w:p>
        </w:tc>
        <w:tc>
          <w:tcPr>
            <w:tcW w:w="260" w:type="dxa"/>
            <w:vAlign w:val="bottom"/>
          </w:tcPr>
          <w:p w14:paraId="5F9B3874" w14:textId="77777777" w:rsidR="00C8082E" w:rsidRPr="00EA5D85" w:rsidRDefault="00C8082E" w:rsidP="00D0797A">
            <w:pPr>
              <w:jc w:val="right"/>
              <w:rPr>
                <w:rFonts w:ascii="Times New Roman" w:hAnsi="Times New Roman"/>
                <w:b/>
                <w:bCs/>
                <w:snapToGrid w:val="0"/>
                <w:sz w:val="20"/>
                <w:lang w:val="sk-SK"/>
              </w:rPr>
            </w:pPr>
          </w:p>
        </w:tc>
        <w:tc>
          <w:tcPr>
            <w:tcW w:w="1011" w:type="dxa"/>
            <w:vAlign w:val="bottom"/>
          </w:tcPr>
          <w:p w14:paraId="60D1B492" w14:textId="77777777" w:rsidR="00C8082E" w:rsidRPr="00EA5D85" w:rsidRDefault="00C8082E" w:rsidP="002B4811">
            <w:pPr>
              <w:jc w:val="right"/>
              <w:rPr>
                <w:rFonts w:ascii="Times New Roman" w:hAnsi="Times New Roman"/>
                <w:bCs/>
                <w:snapToGrid w:val="0"/>
                <w:sz w:val="20"/>
                <w:lang w:val="sk-SK"/>
              </w:rPr>
            </w:pPr>
          </w:p>
        </w:tc>
        <w:tc>
          <w:tcPr>
            <w:tcW w:w="236" w:type="dxa"/>
            <w:vAlign w:val="bottom"/>
          </w:tcPr>
          <w:p w14:paraId="68093D99" w14:textId="77777777" w:rsidR="00C8082E" w:rsidRPr="00EA5D85" w:rsidRDefault="00C8082E" w:rsidP="00BB0331">
            <w:pPr>
              <w:jc w:val="right"/>
              <w:rPr>
                <w:rFonts w:ascii="Times New Roman" w:hAnsi="Times New Roman"/>
                <w:b/>
                <w:bCs/>
                <w:snapToGrid w:val="0"/>
                <w:sz w:val="20"/>
                <w:lang w:val="sk-SK"/>
              </w:rPr>
            </w:pPr>
          </w:p>
        </w:tc>
        <w:tc>
          <w:tcPr>
            <w:tcW w:w="1027" w:type="dxa"/>
            <w:vAlign w:val="bottom"/>
          </w:tcPr>
          <w:p w14:paraId="458CFA63" w14:textId="77777777" w:rsidR="00C8082E" w:rsidRPr="00EA5D85" w:rsidRDefault="00C8082E" w:rsidP="00BB0331">
            <w:pPr>
              <w:jc w:val="right"/>
              <w:rPr>
                <w:rFonts w:ascii="Times New Roman" w:hAnsi="Times New Roman"/>
                <w:b/>
                <w:bCs/>
                <w:snapToGrid w:val="0"/>
                <w:sz w:val="20"/>
                <w:lang w:val="sk-SK"/>
              </w:rPr>
            </w:pPr>
          </w:p>
        </w:tc>
        <w:tc>
          <w:tcPr>
            <w:tcW w:w="236" w:type="dxa"/>
            <w:vAlign w:val="bottom"/>
          </w:tcPr>
          <w:p w14:paraId="4C6E7FB5" w14:textId="77777777" w:rsidR="00C8082E" w:rsidRPr="00EA5D85" w:rsidRDefault="00C8082E" w:rsidP="00BB0331">
            <w:pPr>
              <w:jc w:val="right"/>
              <w:rPr>
                <w:rFonts w:ascii="Times New Roman" w:hAnsi="Times New Roman"/>
                <w:b/>
                <w:sz w:val="20"/>
                <w:lang w:val="sk-SK"/>
              </w:rPr>
            </w:pPr>
          </w:p>
        </w:tc>
        <w:tc>
          <w:tcPr>
            <w:tcW w:w="988" w:type="dxa"/>
            <w:vAlign w:val="bottom"/>
          </w:tcPr>
          <w:p w14:paraId="46261121" w14:textId="77777777" w:rsidR="00C8082E" w:rsidRPr="00EA5D85" w:rsidRDefault="00C8082E" w:rsidP="00BB0331">
            <w:pPr>
              <w:jc w:val="right"/>
              <w:rPr>
                <w:rFonts w:ascii="Times New Roman" w:hAnsi="Times New Roman"/>
                <w:sz w:val="20"/>
                <w:lang w:val="sk-SK"/>
              </w:rPr>
            </w:pPr>
          </w:p>
        </w:tc>
        <w:tc>
          <w:tcPr>
            <w:tcW w:w="275" w:type="dxa"/>
            <w:vAlign w:val="bottom"/>
          </w:tcPr>
          <w:p w14:paraId="3D6BF8AE" w14:textId="77777777" w:rsidR="00C8082E" w:rsidRPr="00EA5D85" w:rsidRDefault="00C8082E" w:rsidP="00BB0331">
            <w:pPr>
              <w:jc w:val="right"/>
              <w:rPr>
                <w:rFonts w:ascii="Times New Roman" w:hAnsi="Times New Roman"/>
                <w:b/>
                <w:bCs/>
                <w:snapToGrid w:val="0"/>
                <w:sz w:val="20"/>
                <w:lang w:val="sk-SK"/>
              </w:rPr>
            </w:pPr>
          </w:p>
        </w:tc>
        <w:tc>
          <w:tcPr>
            <w:tcW w:w="1061" w:type="dxa"/>
            <w:vAlign w:val="bottom"/>
          </w:tcPr>
          <w:p w14:paraId="722FEEF2" w14:textId="77777777" w:rsidR="00C8082E" w:rsidRPr="00EA5D85" w:rsidRDefault="00C8082E" w:rsidP="00BB0331">
            <w:pPr>
              <w:jc w:val="right"/>
              <w:rPr>
                <w:rFonts w:ascii="Times New Roman" w:hAnsi="Times New Roman"/>
                <w:b/>
                <w:bCs/>
                <w:snapToGrid w:val="0"/>
                <w:sz w:val="20"/>
                <w:lang w:val="sk-SK"/>
              </w:rPr>
            </w:pPr>
          </w:p>
        </w:tc>
        <w:tc>
          <w:tcPr>
            <w:tcW w:w="236" w:type="dxa"/>
            <w:vAlign w:val="bottom"/>
          </w:tcPr>
          <w:p w14:paraId="33EE9B8C" w14:textId="77777777" w:rsidR="00C8082E" w:rsidRPr="00EA5D85" w:rsidRDefault="00C8082E" w:rsidP="00BB0331">
            <w:pPr>
              <w:jc w:val="right"/>
              <w:rPr>
                <w:rFonts w:ascii="Times New Roman" w:hAnsi="Times New Roman"/>
                <w:b/>
                <w:bCs/>
                <w:snapToGrid w:val="0"/>
                <w:sz w:val="20"/>
                <w:lang w:val="sk-SK"/>
              </w:rPr>
            </w:pPr>
          </w:p>
        </w:tc>
        <w:tc>
          <w:tcPr>
            <w:tcW w:w="988" w:type="dxa"/>
            <w:vAlign w:val="bottom"/>
          </w:tcPr>
          <w:p w14:paraId="63D21769" w14:textId="77777777" w:rsidR="00C8082E" w:rsidRPr="00EA5D85" w:rsidRDefault="00C8082E" w:rsidP="00BB0331">
            <w:pPr>
              <w:jc w:val="right"/>
              <w:rPr>
                <w:rFonts w:ascii="Times New Roman" w:hAnsi="Times New Roman"/>
                <w:bCs/>
                <w:snapToGrid w:val="0"/>
                <w:sz w:val="20"/>
                <w:lang w:val="sk-SK"/>
              </w:rPr>
            </w:pPr>
          </w:p>
        </w:tc>
      </w:tr>
      <w:tr w:rsidR="00681E80" w:rsidRPr="00EA5D85" w14:paraId="442FF63F" w14:textId="77777777" w:rsidTr="00681E80">
        <w:trPr>
          <w:trHeight w:val="266"/>
        </w:trPr>
        <w:tc>
          <w:tcPr>
            <w:tcW w:w="2969" w:type="dxa"/>
            <w:vAlign w:val="bottom"/>
          </w:tcPr>
          <w:p w14:paraId="569EE559" w14:textId="77777777" w:rsidR="00681E80" w:rsidRPr="00EA5D85" w:rsidRDefault="00681E80" w:rsidP="00681E80">
            <w:pPr>
              <w:ind w:left="176" w:hanging="176"/>
              <w:rPr>
                <w:rFonts w:ascii="Times New Roman" w:hAnsi="Times New Roman"/>
                <w:b/>
                <w:noProof/>
                <w:sz w:val="20"/>
                <w:lang w:val="sk-SK"/>
              </w:rPr>
            </w:pPr>
            <w:r w:rsidRPr="00EA5D85">
              <w:rPr>
                <w:rFonts w:ascii="Times New Roman" w:hAnsi="Times New Roman"/>
                <w:b/>
                <w:bCs/>
                <w:sz w:val="20"/>
                <w:lang w:val="sk-SK" w:eastAsia="sk-SK"/>
              </w:rPr>
              <w:t>Celkový komplexný výsledok za rok</w:t>
            </w:r>
          </w:p>
        </w:tc>
        <w:tc>
          <w:tcPr>
            <w:tcW w:w="260" w:type="dxa"/>
            <w:vAlign w:val="bottom"/>
          </w:tcPr>
          <w:p w14:paraId="28D164D8" w14:textId="77777777" w:rsidR="00681E80" w:rsidRPr="00EA5D85" w:rsidRDefault="00681E80" w:rsidP="00681E80">
            <w:pPr>
              <w:jc w:val="right"/>
              <w:rPr>
                <w:rFonts w:ascii="Times New Roman" w:hAnsi="Times New Roman"/>
                <w:b/>
                <w:bCs/>
                <w:snapToGrid w:val="0"/>
                <w:sz w:val="20"/>
                <w:lang w:val="sk-SK"/>
              </w:rPr>
            </w:pPr>
          </w:p>
        </w:tc>
        <w:tc>
          <w:tcPr>
            <w:tcW w:w="1011" w:type="dxa"/>
            <w:vAlign w:val="bottom"/>
          </w:tcPr>
          <w:p w14:paraId="04168053" w14:textId="77777777" w:rsidR="00681E80" w:rsidRPr="00EA5D85" w:rsidRDefault="00681E80" w:rsidP="00681E80">
            <w:pPr>
              <w:jc w:val="right"/>
              <w:rPr>
                <w:rFonts w:ascii="Times New Roman" w:hAnsi="Times New Roman"/>
                <w:bCs/>
                <w:snapToGrid w:val="0"/>
                <w:sz w:val="20"/>
                <w:lang w:val="sk-SK"/>
              </w:rPr>
            </w:pPr>
            <w:r w:rsidRPr="00EA5D85">
              <w:rPr>
                <w:rFonts w:ascii="Times New Roman" w:hAnsi="Times New Roman"/>
                <w:bCs/>
                <w:snapToGrid w:val="0"/>
                <w:sz w:val="20"/>
                <w:lang w:val="sk-SK"/>
              </w:rPr>
              <w:t>-</w:t>
            </w:r>
          </w:p>
        </w:tc>
        <w:tc>
          <w:tcPr>
            <w:tcW w:w="236" w:type="dxa"/>
            <w:vAlign w:val="bottom"/>
          </w:tcPr>
          <w:p w14:paraId="6E459910" w14:textId="77777777" w:rsidR="00681E80" w:rsidRPr="00EA5D85" w:rsidRDefault="00681E80" w:rsidP="00681E80">
            <w:pPr>
              <w:jc w:val="right"/>
              <w:rPr>
                <w:rFonts w:ascii="Times New Roman" w:hAnsi="Times New Roman"/>
                <w:b/>
                <w:bCs/>
                <w:snapToGrid w:val="0"/>
                <w:sz w:val="20"/>
                <w:lang w:val="sk-SK"/>
              </w:rPr>
            </w:pPr>
          </w:p>
        </w:tc>
        <w:tc>
          <w:tcPr>
            <w:tcW w:w="1027" w:type="dxa"/>
            <w:vAlign w:val="bottom"/>
          </w:tcPr>
          <w:p w14:paraId="7F0DDB64" w14:textId="77777777" w:rsidR="00681E80" w:rsidRPr="00EA5D85" w:rsidRDefault="00681E80" w:rsidP="00681E80">
            <w:pPr>
              <w:jc w:val="right"/>
              <w:rPr>
                <w:rFonts w:ascii="Times New Roman" w:hAnsi="Times New Roman"/>
                <w:b/>
                <w:bCs/>
                <w:snapToGrid w:val="0"/>
                <w:sz w:val="20"/>
                <w:lang w:val="sk-SK"/>
              </w:rPr>
            </w:pPr>
            <w:r w:rsidRPr="00EA5D85">
              <w:rPr>
                <w:rFonts w:ascii="Times New Roman" w:hAnsi="Times New Roman"/>
                <w:b/>
                <w:bCs/>
                <w:snapToGrid w:val="0"/>
                <w:sz w:val="20"/>
                <w:lang w:val="sk-SK"/>
              </w:rPr>
              <w:t>-</w:t>
            </w:r>
          </w:p>
        </w:tc>
        <w:tc>
          <w:tcPr>
            <w:tcW w:w="236" w:type="dxa"/>
            <w:vAlign w:val="bottom"/>
          </w:tcPr>
          <w:p w14:paraId="51A690C6" w14:textId="77777777" w:rsidR="00681E80" w:rsidRPr="00EA5D85" w:rsidRDefault="00681E80" w:rsidP="00681E80">
            <w:pPr>
              <w:jc w:val="right"/>
              <w:rPr>
                <w:rFonts w:ascii="Times New Roman" w:hAnsi="Times New Roman"/>
                <w:b/>
                <w:sz w:val="20"/>
                <w:lang w:val="sk-SK"/>
              </w:rPr>
            </w:pPr>
          </w:p>
        </w:tc>
        <w:tc>
          <w:tcPr>
            <w:tcW w:w="988" w:type="dxa"/>
            <w:vAlign w:val="bottom"/>
          </w:tcPr>
          <w:p w14:paraId="7E0CE919" w14:textId="77777777" w:rsidR="00681E80" w:rsidRPr="00EA5D85" w:rsidRDefault="00681E80" w:rsidP="00681E80">
            <w:pPr>
              <w:jc w:val="right"/>
              <w:rPr>
                <w:rFonts w:ascii="Times New Roman" w:hAnsi="Times New Roman"/>
                <w:b/>
                <w:sz w:val="20"/>
                <w:lang w:val="sk-SK"/>
              </w:rPr>
            </w:pPr>
            <w:r w:rsidRPr="00EA5D85">
              <w:rPr>
                <w:rFonts w:ascii="Times New Roman" w:hAnsi="Times New Roman"/>
                <w:b/>
                <w:sz w:val="20"/>
                <w:lang w:val="sk-SK"/>
              </w:rPr>
              <w:t>-</w:t>
            </w:r>
          </w:p>
        </w:tc>
        <w:tc>
          <w:tcPr>
            <w:tcW w:w="275" w:type="dxa"/>
            <w:vAlign w:val="bottom"/>
          </w:tcPr>
          <w:p w14:paraId="505756DF" w14:textId="77777777" w:rsidR="00681E80" w:rsidRPr="00EA5D85" w:rsidRDefault="00681E80" w:rsidP="00681E80">
            <w:pPr>
              <w:jc w:val="right"/>
              <w:rPr>
                <w:rFonts w:ascii="Times New Roman" w:hAnsi="Times New Roman"/>
                <w:b/>
                <w:bCs/>
                <w:snapToGrid w:val="0"/>
                <w:sz w:val="20"/>
                <w:lang w:val="sk-SK"/>
              </w:rPr>
            </w:pPr>
          </w:p>
        </w:tc>
        <w:tc>
          <w:tcPr>
            <w:tcW w:w="1061" w:type="dxa"/>
            <w:vAlign w:val="bottom"/>
          </w:tcPr>
          <w:p w14:paraId="41AC8D57" w14:textId="77777777" w:rsidR="00681E80" w:rsidRPr="00EA5D85" w:rsidRDefault="00681E80" w:rsidP="00681E80">
            <w:pPr>
              <w:jc w:val="right"/>
              <w:rPr>
                <w:rFonts w:ascii="Times New Roman" w:hAnsi="Times New Roman"/>
                <w:b/>
                <w:bCs/>
                <w:snapToGrid w:val="0"/>
                <w:sz w:val="20"/>
                <w:lang w:val="sk-SK"/>
              </w:rPr>
            </w:pPr>
            <w:r w:rsidRPr="00EA5D85">
              <w:rPr>
                <w:rFonts w:ascii="Times New Roman" w:hAnsi="Times New Roman"/>
                <w:b/>
                <w:bCs/>
                <w:snapToGrid w:val="0"/>
                <w:sz w:val="20"/>
                <w:lang w:val="sk-SK"/>
              </w:rPr>
              <w:t>-</w:t>
            </w:r>
          </w:p>
        </w:tc>
        <w:tc>
          <w:tcPr>
            <w:tcW w:w="236" w:type="dxa"/>
            <w:vAlign w:val="bottom"/>
          </w:tcPr>
          <w:p w14:paraId="13B724C4" w14:textId="77777777" w:rsidR="00681E80" w:rsidRPr="00EA5D85" w:rsidRDefault="00681E80" w:rsidP="00681E80">
            <w:pPr>
              <w:jc w:val="right"/>
              <w:rPr>
                <w:rFonts w:ascii="Times New Roman" w:hAnsi="Times New Roman"/>
                <w:b/>
                <w:bCs/>
                <w:snapToGrid w:val="0"/>
                <w:sz w:val="20"/>
                <w:lang w:val="sk-SK"/>
              </w:rPr>
            </w:pPr>
          </w:p>
        </w:tc>
        <w:tc>
          <w:tcPr>
            <w:tcW w:w="988" w:type="dxa"/>
            <w:vAlign w:val="bottom"/>
          </w:tcPr>
          <w:p w14:paraId="740A24BA" w14:textId="77777777" w:rsidR="00681E80" w:rsidRPr="00EA5D85" w:rsidRDefault="00681E80" w:rsidP="00681E80">
            <w:pPr>
              <w:jc w:val="right"/>
              <w:rPr>
                <w:rFonts w:ascii="Times New Roman" w:hAnsi="Times New Roman"/>
                <w:bCs/>
                <w:snapToGrid w:val="0"/>
                <w:sz w:val="20"/>
                <w:lang w:val="sk-SK"/>
              </w:rPr>
            </w:pPr>
            <w:r w:rsidRPr="00EA5D85">
              <w:rPr>
                <w:rFonts w:ascii="Times New Roman" w:hAnsi="Times New Roman"/>
                <w:b/>
                <w:bCs/>
                <w:snapToGrid w:val="0"/>
                <w:sz w:val="20"/>
                <w:lang w:val="sk-SK"/>
              </w:rPr>
              <w:t>-</w:t>
            </w:r>
          </w:p>
        </w:tc>
      </w:tr>
      <w:tr w:rsidR="00681E80" w:rsidRPr="00EA5D85" w14:paraId="7CECF120" w14:textId="77777777" w:rsidTr="00681E80">
        <w:trPr>
          <w:trHeight w:val="266"/>
        </w:trPr>
        <w:tc>
          <w:tcPr>
            <w:tcW w:w="2969" w:type="dxa"/>
            <w:vAlign w:val="bottom"/>
          </w:tcPr>
          <w:p w14:paraId="7F06A055" w14:textId="77777777" w:rsidR="00681E80" w:rsidRPr="00EA5D85" w:rsidRDefault="00681E80" w:rsidP="00681E80">
            <w:pPr>
              <w:ind w:left="176" w:hanging="176"/>
              <w:rPr>
                <w:rFonts w:ascii="Times New Roman" w:hAnsi="Times New Roman"/>
                <w:noProof/>
                <w:sz w:val="20"/>
                <w:lang w:val="sk-SK"/>
              </w:rPr>
            </w:pPr>
          </w:p>
          <w:p w14:paraId="3C41C7BA" w14:textId="77777777" w:rsidR="00681E80" w:rsidRPr="00EA5D85" w:rsidRDefault="00D946D8" w:rsidP="00C40EBA">
            <w:pPr>
              <w:ind w:left="176" w:hanging="176"/>
              <w:rPr>
                <w:rFonts w:ascii="Times New Roman" w:hAnsi="Times New Roman"/>
                <w:sz w:val="20"/>
                <w:lang w:val="sk-SK"/>
              </w:rPr>
            </w:pPr>
            <w:r>
              <w:rPr>
                <w:rFonts w:ascii="Times New Roman" w:hAnsi="Times New Roman"/>
                <w:noProof/>
                <w:sz w:val="20"/>
                <w:lang w:val="sk-SK"/>
              </w:rPr>
              <w:t>Zisk</w:t>
            </w:r>
            <w:r w:rsidR="00681E80" w:rsidRPr="00EA5D85">
              <w:rPr>
                <w:rFonts w:ascii="Times New Roman" w:hAnsi="Times New Roman"/>
                <w:noProof/>
                <w:sz w:val="20"/>
                <w:lang w:val="sk-SK"/>
              </w:rPr>
              <w:t xml:space="preserve"> za rok 201</w:t>
            </w:r>
            <w:r w:rsidR="00C40EBA">
              <w:rPr>
                <w:rFonts w:ascii="Times New Roman" w:hAnsi="Times New Roman"/>
                <w:noProof/>
                <w:sz w:val="20"/>
                <w:lang w:val="sk-SK"/>
              </w:rPr>
              <w:t>6</w:t>
            </w:r>
          </w:p>
        </w:tc>
        <w:tc>
          <w:tcPr>
            <w:tcW w:w="260" w:type="dxa"/>
            <w:vAlign w:val="bottom"/>
          </w:tcPr>
          <w:p w14:paraId="4298054F" w14:textId="77777777" w:rsidR="00681E80" w:rsidRPr="00EA5D85" w:rsidRDefault="00681E80" w:rsidP="00681E80">
            <w:pPr>
              <w:jc w:val="right"/>
              <w:rPr>
                <w:rFonts w:ascii="Times New Roman" w:hAnsi="Times New Roman"/>
                <w:sz w:val="20"/>
                <w:lang w:val="sk-SK"/>
              </w:rPr>
            </w:pPr>
          </w:p>
        </w:tc>
        <w:tc>
          <w:tcPr>
            <w:tcW w:w="1011" w:type="dxa"/>
            <w:vAlign w:val="bottom"/>
          </w:tcPr>
          <w:p w14:paraId="5D108043" w14:textId="77777777" w:rsidR="00681E80" w:rsidRPr="00EA5D85" w:rsidRDefault="00681E80" w:rsidP="00681E80">
            <w:pPr>
              <w:jc w:val="right"/>
              <w:rPr>
                <w:rFonts w:ascii="Times New Roman" w:hAnsi="Times New Roman"/>
                <w:sz w:val="20"/>
                <w:lang w:val="sk-SK"/>
              </w:rPr>
            </w:pPr>
            <w:r w:rsidRPr="00EA5D85">
              <w:rPr>
                <w:rFonts w:ascii="Times New Roman" w:hAnsi="Times New Roman"/>
                <w:bCs/>
                <w:snapToGrid w:val="0"/>
                <w:sz w:val="20"/>
                <w:lang w:val="sk-SK"/>
              </w:rPr>
              <w:t>-</w:t>
            </w:r>
          </w:p>
        </w:tc>
        <w:tc>
          <w:tcPr>
            <w:tcW w:w="236" w:type="dxa"/>
            <w:vAlign w:val="bottom"/>
          </w:tcPr>
          <w:p w14:paraId="5D157F00" w14:textId="77777777" w:rsidR="00681E80" w:rsidRPr="00EA5D85" w:rsidRDefault="00681E80" w:rsidP="00681E80">
            <w:pPr>
              <w:jc w:val="right"/>
              <w:rPr>
                <w:rFonts w:ascii="Times New Roman" w:hAnsi="Times New Roman"/>
                <w:sz w:val="20"/>
                <w:lang w:val="sk-SK"/>
              </w:rPr>
            </w:pPr>
          </w:p>
        </w:tc>
        <w:tc>
          <w:tcPr>
            <w:tcW w:w="1027" w:type="dxa"/>
            <w:vAlign w:val="bottom"/>
          </w:tcPr>
          <w:p w14:paraId="1CB61C16"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c>
          <w:tcPr>
            <w:tcW w:w="236" w:type="dxa"/>
            <w:vAlign w:val="bottom"/>
          </w:tcPr>
          <w:p w14:paraId="11603FDA" w14:textId="77777777" w:rsidR="00681E80" w:rsidRPr="00EA5D85" w:rsidRDefault="00681E80" w:rsidP="00681E80">
            <w:pPr>
              <w:jc w:val="right"/>
              <w:rPr>
                <w:rFonts w:ascii="Times New Roman" w:hAnsi="Times New Roman"/>
                <w:sz w:val="20"/>
                <w:lang w:val="sk-SK"/>
              </w:rPr>
            </w:pPr>
          </w:p>
        </w:tc>
        <w:tc>
          <w:tcPr>
            <w:tcW w:w="988" w:type="dxa"/>
            <w:vAlign w:val="bottom"/>
          </w:tcPr>
          <w:p w14:paraId="347E4917"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sz w:val="20"/>
                <w:lang w:val="sk-SK"/>
              </w:rPr>
              <w:t>-</w:t>
            </w:r>
          </w:p>
        </w:tc>
        <w:tc>
          <w:tcPr>
            <w:tcW w:w="275" w:type="dxa"/>
            <w:vAlign w:val="bottom"/>
          </w:tcPr>
          <w:p w14:paraId="6BC6C85A" w14:textId="77777777" w:rsidR="00681E80" w:rsidRPr="00EA5D85" w:rsidRDefault="00681E80" w:rsidP="00681E80">
            <w:pPr>
              <w:jc w:val="right"/>
              <w:rPr>
                <w:rFonts w:ascii="Times New Roman" w:hAnsi="Times New Roman"/>
                <w:sz w:val="20"/>
                <w:lang w:val="sk-SK"/>
              </w:rPr>
            </w:pPr>
          </w:p>
        </w:tc>
        <w:tc>
          <w:tcPr>
            <w:tcW w:w="1061" w:type="dxa"/>
            <w:vAlign w:val="bottom"/>
          </w:tcPr>
          <w:p w14:paraId="44010C19" w14:textId="77777777" w:rsidR="00681E80" w:rsidRPr="00EA5D85" w:rsidRDefault="00D946D8" w:rsidP="00681E80">
            <w:pPr>
              <w:jc w:val="right"/>
              <w:rPr>
                <w:rFonts w:ascii="Times New Roman" w:hAnsi="Times New Roman"/>
                <w:sz w:val="20"/>
                <w:lang w:val="sk-SK"/>
              </w:rPr>
            </w:pPr>
            <w:r>
              <w:rPr>
                <w:rFonts w:ascii="Times New Roman" w:hAnsi="Times New Roman"/>
                <w:sz w:val="20"/>
                <w:lang w:val="sk-SK"/>
              </w:rPr>
              <w:t>2 504</w:t>
            </w:r>
          </w:p>
        </w:tc>
        <w:tc>
          <w:tcPr>
            <w:tcW w:w="236" w:type="dxa"/>
            <w:vAlign w:val="bottom"/>
          </w:tcPr>
          <w:p w14:paraId="7739E808" w14:textId="77777777" w:rsidR="00681E80" w:rsidRPr="00EA5D85" w:rsidRDefault="00681E80" w:rsidP="00681E80">
            <w:pPr>
              <w:jc w:val="right"/>
              <w:rPr>
                <w:rFonts w:ascii="Times New Roman" w:hAnsi="Times New Roman"/>
                <w:sz w:val="20"/>
                <w:lang w:val="sk-SK"/>
              </w:rPr>
            </w:pPr>
          </w:p>
        </w:tc>
        <w:tc>
          <w:tcPr>
            <w:tcW w:w="988" w:type="dxa"/>
            <w:vAlign w:val="bottom"/>
          </w:tcPr>
          <w:p w14:paraId="038769A7" w14:textId="77777777" w:rsidR="00681E80" w:rsidRPr="00EA5D85" w:rsidRDefault="00D946D8" w:rsidP="00681E80">
            <w:pPr>
              <w:jc w:val="right"/>
              <w:rPr>
                <w:rFonts w:ascii="Times New Roman" w:hAnsi="Times New Roman"/>
                <w:sz w:val="20"/>
                <w:lang w:val="sk-SK"/>
              </w:rPr>
            </w:pPr>
            <w:r>
              <w:rPr>
                <w:rFonts w:ascii="Times New Roman" w:hAnsi="Times New Roman"/>
                <w:sz w:val="20"/>
                <w:lang w:val="sk-SK"/>
              </w:rPr>
              <w:t>2 504</w:t>
            </w:r>
          </w:p>
        </w:tc>
      </w:tr>
      <w:tr w:rsidR="00681E80" w:rsidRPr="00EA5D85" w14:paraId="7F612955" w14:textId="77777777" w:rsidTr="00681E80">
        <w:trPr>
          <w:trHeight w:val="266"/>
        </w:trPr>
        <w:tc>
          <w:tcPr>
            <w:tcW w:w="2969" w:type="dxa"/>
            <w:vAlign w:val="bottom"/>
          </w:tcPr>
          <w:p w14:paraId="28EB4114" w14:textId="77777777" w:rsidR="00681E80" w:rsidRPr="00EA5D85" w:rsidRDefault="00681E80" w:rsidP="00681E80">
            <w:pPr>
              <w:ind w:left="176" w:hanging="176"/>
              <w:rPr>
                <w:rFonts w:ascii="Times New Roman" w:hAnsi="Times New Roman"/>
                <w:noProof/>
                <w:sz w:val="20"/>
                <w:lang w:val="sk-SK"/>
              </w:rPr>
            </w:pPr>
            <w:r w:rsidRPr="00EA5D85">
              <w:rPr>
                <w:rFonts w:ascii="Times New Roman" w:hAnsi="Times New Roman"/>
                <w:b/>
                <w:bCs/>
                <w:sz w:val="20"/>
                <w:lang w:val="sk-SK" w:eastAsia="sk-SK"/>
              </w:rPr>
              <w:t>Ostatné súčasti komplexného výsledku</w:t>
            </w:r>
          </w:p>
        </w:tc>
        <w:tc>
          <w:tcPr>
            <w:tcW w:w="260" w:type="dxa"/>
            <w:vAlign w:val="bottom"/>
          </w:tcPr>
          <w:p w14:paraId="642C57D5" w14:textId="77777777" w:rsidR="00681E80" w:rsidRPr="00EA5D85" w:rsidRDefault="00681E80" w:rsidP="00681E80">
            <w:pPr>
              <w:jc w:val="right"/>
              <w:rPr>
                <w:rFonts w:ascii="Times New Roman" w:hAnsi="Times New Roman"/>
                <w:sz w:val="20"/>
                <w:lang w:val="sk-SK"/>
              </w:rPr>
            </w:pPr>
          </w:p>
        </w:tc>
        <w:tc>
          <w:tcPr>
            <w:tcW w:w="1011" w:type="dxa"/>
            <w:vAlign w:val="bottom"/>
          </w:tcPr>
          <w:p w14:paraId="14326FBB" w14:textId="77777777" w:rsidR="00681E80" w:rsidRPr="00EA5D85" w:rsidRDefault="00681E80" w:rsidP="00681E80">
            <w:pPr>
              <w:jc w:val="right"/>
              <w:rPr>
                <w:rFonts w:ascii="Times New Roman" w:hAnsi="Times New Roman"/>
                <w:snapToGrid w:val="0"/>
                <w:sz w:val="20"/>
                <w:lang w:val="sk-SK"/>
              </w:rPr>
            </w:pPr>
            <w:r w:rsidRPr="00EA5D85">
              <w:rPr>
                <w:rFonts w:ascii="Times New Roman" w:hAnsi="Times New Roman"/>
                <w:bCs/>
                <w:snapToGrid w:val="0"/>
                <w:sz w:val="20"/>
                <w:lang w:val="sk-SK"/>
              </w:rPr>
              <w:t>-</w:t>
            </w:r>
          </w:p>
        </w:tc>
        <w:tc>
          <w:tcPr>
            <w:tcW w:w="236" w:type="dxa"/>
            <w:vAlign w:val="bottom"/>
          </w:tcPr>
          <w:p w14:paraId="6DF51B3E" w14:textId="77777777" w:rsidR="00681E80" w:rsidRPr="00EA5D85" w:rsidRDefault="00681E80" w:rsidP="00681E80">
            <w:pPr>
              <w:jc w:val="right"/>
              <w:rPr>
                <w:rFonts w:ascii="Times New Roman" w:hAnsi="Times New Roman"/>
                <w:sz w:val="20"/>
                <w:lang w:val="sk-SK"/>
              </w:rPr>
            </w:pPr>
          </w:p>
        </w:tc>
        <w:tc>
          <w:tcPr>
            <w:tcW w:w="1027" w:type="dxa"/>
            <w:vAlign w:val="bottom"/>
          </w:tcPr>
          <w:p w14:paraId="6F231035"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c>
          <w:tcPr>
            <w:tcW w:w="236" w:type="dxa"/>
            <w:vAlign w:val="bottom"/>
          </w:tcPr>
          <w:p w14:paraId="2F31B6AB" w14:textId="77777777" w:rsidR="00681E80" w:rsidRPr="00EA5D85" w:rsidRDefault="00681E80" w:rsidP="00681E80">
            <w:pPr>
              <w:jc w:val="right"/>
              <w:rPr>
                <w:rFonts w:ascii="Times New Roman" w:hAnsi="Times New Roman"/>
                <w:sz w:val="20"/>
                <w:lang w:val="sk-SK"/>
              </w:rPr>
            </w:pPr>
          </w:p>
        </w:tc>
        <w:tc>
          <w:tcPr>
            <w:tcW w:w="988" w:type="dxa"/>
            <w:vAlign w:val="bottom"/>
          </w:tcPr>
          <w:p w14:paraId="213989E0"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sz w:val="20"/>
                <w:lang w:val="sk-SK"/>
              </w:rPr>
              <w:t>-</w:t>
            </w:r>
          </w:p>
        </w:tc>
        <w:tc>
          <w:tcPr>
            <w:tcW w:w="275" w:type="dxa"/>
            <w:vAlign w:val="bottom"/>
          </w:tcPr>
          <w:p w14:paraId="376B225A" w14:textId="77777777" w:rsidR="00681E80" w:rsidRPr="00EA5D85" w:rsidRDefault="00681E80" w:rsidP="00681E80">
            <w:pPr>
              <w:jc w:val="right"/>
              <w:rPr>
                <w:rFonts w:ascii="Times New Roman" w:hAnsi="Times New Roman"/>
                <w:sz w:val="20"/>
                <w:lang w:val="sk-SK"/>
              </w:rPr>
            </w:pPr>
          </w:p>
        </w:tc>
        <w:tc>
          <w:tcPr>
            <w:tcW w:w="1061" w:type="dxa"/>
            <w:vAlign w:val="bottom"/>
          </w:tcPr>
          <w:p w14:paraId="2411B794"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c>
          <w:tcPr>
            <w:tcW w:w="236" w:type="dxa"/>
            <w:vAlign w:val="bottom"/>
          </w:tcPr>
          <w:p w14:paraId="56BC7D49" w14:textId="77777777" w:rsidR="00681E80" w:rsidRPr="00EA5D85" w:rsidRDefault="00681E80" w:rsidP="00681E80">
            <w:pPr>
              <w:jc w:val="right"/>
              <w:rPr>
                <w:rFonts w:ascii="Times New Roman" w:hAnsi="Times New Roman"/>
                <w:sz w:val="20"/>
                <w:lang w:val="sk-SK"/>
              </w:rPr>
            </w:pPr>
          </w:p>
        </w:tc>
        <w:tc>
          <w:tcPr>
            <w:tcW w:w="988" w:type="dxa"/>
            <w:vAlign w:val="bottom"/>
          </w:tcPr>
          <w:p w14:paraId="181F2F2A"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r>
      <w:tr w:rsidR="00C318E3" w:rsidRPr="00EA5D85" w14:paraId="5BF8959C" w14:textId="77777777" w:rsidTr="00681E80">
        <w:trPr>
          <w:trHeight w:val="266"/>
        </w:trPr>
        <w:tc>
          <w:tcPr>
            <w:tcW w:w="2969" w:type="dxa"/>
            <w:vAlign w:val="bottom"/>
          </w:tcPr>
          <w:p w14:paraId="4D7BA23B" w14:textId="77777777" w:rsidR="00C8082E" w:rsidRPr="00EA5D85" w:rsidRDefault="00C8082E" w:rsidP="008639D5">
            <w:pPr>
              <w:ind w:left="176" w:hanging="176"/>
              <w:rPr>
                <w:rFonts w:ascii="Times New Roman" w:hAnsi="Times New Roman"/>
                <w:b/>
                <w:bCs/>
                <w:sz w:val="20"/>
                <w:lang w:val="sk-SK" w:eastAsia="sk-SK"/>
              </w:rPr>
            </w:pPr>
          </w:p>
        </w:tc>
        <w:tc>
          <w:tcPr>
            <w:tcW w:w="260" w:type="dxa"/>
            <w:vAlign w:val="bottom"/>
          </w:tcPr>
          <w:p w14:paraId="1B0B911F" w14:textId="77777777" w:rsidR="00C8082E" w:rsidRPr="00EA5D85" w:rsidRDefault="00C8082E" w:rsidP="00413CFA">
            <w:pPr>
              <w:jc w:val="right"/>
              <w:rPr>
                <w:rFonts w:ascii="Times New Roman" w:hAnsi="Times New Roman"/>
                <w:sz w:val="20"/>
                <w:lang w:val="sk-SK"/>
              </w:rPr>
            </w:pPr>
          </w:p>
        </w:tc>
        <w:tc>
          <w:tcPr>
            <w:tcW w:w="1011" w:type="dxa"/>
            <w:vAlign w:val="bottom"/>
          </w:tcPr>
          <w:p w14:paraId="25CB0404" w14:textId="77777777" w:rsidR="00C8082E" w:rsidRPr="00EA5D85" w:rsidRDefault="00C8082E" w:rsidP="002B4811">
            <w:pPr>
              <w:jc w:val="right"/>
              <w:rPr>
                <w:rFonts w:ascii="Times New Roman" w:hAnsi="Times New Roman"/>
                <w:snapToGrid w:val="0"/>
                <w:sz w:val="20"/>
                <w:lang w:val="sk-SK"/>
              </w:rPr>
            </w:pPr>
          </w:p>
        </w:tc>
        <w:tc>
          <w:tcPr>
            <w:tcW w:w="236" w:type="dxa"/>
            <w:vAlign w:val="bottom"/>
          </w:tcPr>
          <w:p w14:paraId="7865D84E" w14:textId="77777777" w:rsidR="00C8082E" w:rsidRPr="00EA5D85" w:rsidRDefault="00C8082E" w:rsidP="00BB0331">
            <w:pPr>
              <w:jc w:val="right"/>
              <w:rPr>
                <w:rFonts w:ascii="Times New Roman" w:hAnsi="Times New Roman"/>
                <w:sz w:val="20"/>
                <w:lang w:val="sk-SK"/>
              </w:rPr>
            </w:pPr>
          </w:p>
        </w:tc>
        <w:tc>
          <w:tcPr>
            <w:tcW w:w="1027" w:type="dxa"/>
            <w:vAlign w:val="bottom"/>
          </w:tcPr>
          <w:p w14:paraId="762813C8" w14:textId="77777777" w:rsidR="00C8082E" w:rsidRPr="00EA5D85" w:rsidRDefault="00C8082E" w:rsidP="00BB0331">
            <w:pPr>
              <w:jc w:val="right"/>
              <w:rPr>
                <w:rFonts w:ascii="Times New Roman" w:hAnsi="Times New Roman"/>
                <w:sz w:val="20"/>
                <w:lang w:val="sk-SK"/>
              </w:rPr>
            </w:pPr>
          </w:p>
        </w:tc>
        <w:tc>
          <w:tcPr>
            <w:tcW w:w="236" w:type="dxa"/>
            <w:vAlign w:val="bottom"/>
          </w:tcPr>
          <w:p w14:paraId="7A8BCBC6" w14:textId="77777777" w:rsidR="00C8082E" w:rsidRPr="00EA5D85" w:rsidRDefault="00C8082E" w:rsidP="00BB0331">
            <w:pPr>
              <w:jc w:val="right"/>
              <w:rPr>
                <w:rFonts w:ascii="Times New Roman" w:hAnsi="Times New Roman"/>
                <w:sz w:val="20"/>
                <w:lang w:val="sk-SK"/>
              </w:rPr>
            </w:pPr>
          </w:p>
        </w:tc>
        <w:tc>
          <w:tcPr>
            <w:tcW w:w="988" w:type="dxa"/>
            <w:vAlign w:val="bottom"/>
          </w:tcPr>
          <w:p w14:paraId="60156F54" w14:textId="77777777" w:rsidR="00C8082E" w:rsidRPr="00EA5D85" w:rsidRDefault="00C8082E" w:rsidP="00BB0331">
            <w:pPr>
              <w:jc w:val="right"/>
              <w:rPr>
                <w:rFonts w:ascii="Times New Roman" w:hAnsi="Times New Roman"/>
                <w:sz w:val="20"/>
                <w:lang w:val="sk-SK"/>
              </w:rPr>
            </w:pPr>
          </w:p>
        </w:tc>
        <w:tc>
          <w:tcPr>
            <w:tcW w:w="275" w:type="dxa"/>
            <w:vAlign w:val="bottom"/>
          </w:tcPr>
          <w:p w14:paraId="315CC1DB" w14:textId="77777777" w:rsidR="00C8082E" w:rsidRPr="00EA5D85" w:rsidRDefault="00C8082E" w:rsidP="00BB0331">
            <w:pPr>
              <w:jc w:val="right"/>
              <w:rPr>
                <w:rFonts w:ascii="Times New Roman" w:hAnsi="Times New Roman"/>
                <w:sz w:val="20"/>
                <w:lang w:val="sk-SK"/>
              </w:rPr>
            </w:pPr>
          </w:p>
        </w:tc>
        <w:tc>
          <w:tcPr>
            <w:tcW w:w="1061" w:type="dxa"/>
            <w:vAlign w:val="bottom"/>
          </w:tcPr>
          <w:p w14:paraId="4E85CE51" w14:textId="77777777" w:rsidR="00C8082E" w:rsidRPr="00EA5D85" w:rsidRDefault="00C8082E" w:rsidP="00BB0331">
            <w:pPr>
              <w:jc w:val="right"/>
              <w:rPr>
                <w:rFonts w:ascii="Times New Roman" w:hAnsi="Times New Roman"/>
                <w:sz w:val="20"/>
                <w:lang w:val="sk-SK"/>
              </w:rPr>
            </w:pPr>
          </w:p>
        </w:tc>
        <w:tc>
          <w:tcPr>
            <w:tcW w:w="236" w:type="dxa"/>
            <w:vAlign w:val="bottom"/>
          </w:tcPr>
          <w:p w14:paraId="7E48D882" w14:textId="77777777" w:rsidR="00C8082E" w:rsidRPr="00EA5D85" w:rsidRDefault="00C8082E" w:rsidP="00BB0331">
            <w:pPr>
              <w:jc w:val="right"/>
              <w:rPr>
                <w:rFonts w:ascii="Times New Roman" w:hAnsi="Times New Roman"/>
                <w:sz w:val="20"/>
                <w:lang w:val="sk-SK"/>
              </w:rPr>
            </w:pPr>
          </w:p>
        </w:tc>
        <w:tc>
          <w:tcPr>
            <w:tcW w:w="988" w:type="dxa"/>
            <w:vAlign w:val="bottom"/>
          </w:tcPr>
          <w:p w14:paraId="4BA6E052" w14:textId="77777777" w:rsidR="00C8082E" w:rsidRPr="00EA5D85" w:rsidRDefault="00C8082E" w:rsidP="00BB0331">
            <w:pPr>
              <w:jc w:val="right"/>
              <w:rPr>
                <w:rFonts w:ascii="Times New Roman" w:hAnsi="Times New Roman"/>
                <w:sz w:val="20"/>
                <w:lang w:val="sk-SK"/>
              </w:rPr>
            </w:pPr>
          </w:p>
        </w:tc>
      </w:tr>
      <w:tr w:rsidR="00681E80" w:rsidRPr="00EA5D85" w14:paraId="27492719" w14:textId="77777777" w:rsidTr="00681E80">
        <w:trPr>
          <w:trHeight w:val="266"/>
        </w:trPr>
        <w:tc>
          <w:tcPr>
            <w:tcW w:w="2969" w:type="dxa"/>
            <w:vAlign w:val="bottom"/>
          </w:tcPr>
          <w:p w14:paraId="6A906A1F" w14:textId="77777777" w:rsidR="00681E80" w:rsidRPr="00EA5D85" w:rsidRDefault="00681E80" w:rsidP="00C40EBA">
            <w:pPr>
              <w:ind w:left="176" w:hanging="176"/>
              <w:rPr>
                <w:rFonts w:ascii="Times New Roman" w:hAnsi="Times New Roman"/>
                <w:b/>
                <w:bCs/>
                <w:sz w:val="20"/>
                <w:lang w:val="sk-SK" w:eastAsia="sk-SK"/>
              </w:rPr>
            </w:pPr>
            <w:r w:rsidRPr="00EA5D85">
              <w:rPr>
                <w:rFonts w:ascii="Times New Roman" w:hAnsi="Times New Roman"/>
                <w:b/>
                <w:bCs/>
                <w:sz w:val="20"/>
                <w:lang w:val="sk-SK" w:eastAsia="sk-SK"/>
              </w:rPr>
              <w:t>Celkový komplexný výsledok za rok 201</w:t>
            </w:r>
            <w:r w:rsidR="00C40EBA">
              <w:rPr>
                <w:rFonts w:ascii="Times New Roman" w:hAnsi="Times New Roman"/>
                <w:b/>
                <w:bCs/>
                <w:sz w:val="20"/>
                <w:lang w:val="sk-SK" w:eastAsia="sk-SK"/>
              </w:rPr>
              <w:t>6</w:t>
            </w:r>
          </w:p>
        </w:tc>
        <w:tc>
          <w:tcPr>
            <w:tcW w:w="260" w:type="dxa"/>
            <w:vAlign w:val="bottom"/>
          </w:tcPr>
          <w:p w14:paraId="4144090B" w14:textId="77777777" w:rsidR="00681E80" w:rsidRPr="00EA5D85" w:rsidRDefault="00681E80" w:rsidP="00681E80">
            <w:pPr>
              <w:jc w:val="right"/>
              <w:rPr>
                <w:rFonts w:ascii="Times New Roman" w:hAnsi="Times New Roman"/>
                <w:sz w:val="20"/>
                <w:lang w:val="sk-SK"/>
              </w:rPr>
            </w:pPr>
          </w:p>
        </w:tc>
        <w:tc>
          <w:tcPr>
            <w:tcW w:w="1011" w:type="dxa"/>
            <w:vAlign w:val="bottom"/>
          </w:tcPr>
          <w:p w14:paraId="6A1BC668" w14:textId="77777777" w:rsidR="00681E80" w:rsidRPr="00EA5D85" w:rsidRDefault="00681E80" w:rsidP="00681E80">
            <w:pPr>
              <w:jc w:val="right"/>
              <w:rPr>
                <w:rFonts w:ascii="Times New Roman" w:hAnsi="Times New Roman"/>
                <w:sz w:val="20"/>
                <w:lang w:val="sk-SK"/>
              </w:rPr>
            </w:pPr>
            <w:r w:rsidRPr="00EA5D85">
              <w:rPr>
                <w:rFonts w:ascii="Times New Roman" w:hAnsi="Times New Roman"/>
                <w:bCs/>
                <w:snapToGrid w:val="0"/>
                <w:sz w:val="20"/>
                <w:lang w:val="sk-SK"/>
              </w:rPr>
              <w:t>-</w:t>
            </w:r>
          </w:p>
        </w:tc>
        <w:tc>
          <w:tcPr>
            <w:tcW w:w="236" w:type="dxa"/>
            <w:vAlign w:val="bottom"/>
          </w:tcPr>
          <w:p w14:paraId="469774B3" w14:textId="77777777" w:rsidR="00681E80" w:rsidRPr="00EA5D85" w:rsidRDefault="00681E80" w:rsidP="00681E80">
            <w:pPr>
              <w:jc w:val="right"/>
              <w:rPr>
                <w:rFonts w:ascii="Times New Roman" w:hAnsi="Times New Roman"/>
                <w:sz w:val="20"/>
                <w:lang w:val="sk-SK"/>
              </w:rPr>
            </w:pPr>
          </w:p>
        </w:tc>
        <w:tc>
          <w:tcPr>
            <w:tcW w:w="1027" w:type="dxa"/>
            <w:vAlign w:val="bottom"/>
          </w:tcPr>
          <w:p w14:paraId="3B64C69A"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c>
          <w:tcPr>
            <w:tcW w:w="236" w:type="dxa"/>
            <w:vAlign w:val="bottom"/>
          </w:tcPr>
          <w:p w14:paraId="2423D80A" w14:textId="77777777" w:rsidR="00681E80" w:rsidRPr="00EA5D85" w:rsidRDefault="00681E80" w:rsidP="00681E80">
            <w:pPr>
              <w:jc w:val="right"/>
              <w:rPr>
                <w:rFonts w:ascii="Times New Roman" w:hAnsi="Times New Roman"/>
                <w:sz w:val="20"/>
                <w:lang w:val="sk-SK"/>
              </w:rPr>
            </w:pPr>
          </w:p>
        </w:tc>
        <w:tc>
          <w:tcPr>
            <w:tcW w:w="988" w:type="dxa"/>
            <w:vAlign w:val="bottom"/>
          </w:tcPr>
          <w:p w14:paraId="0E23C629"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sz w:val="20"/>
                <w:lang w:val="sk-SK"/>
              </w:rPr>
              <w:t>-</w:t>
            </w:r>
          </w:p>
        </w:tc>
        <w:tc>
          <w:tcPr>
            <w:tcW w:w="275" w:type="dxa"/>
            <w:vAlign w:val="bottom"/>
          </w:tcPr>
          <w:p w14:paraId="0D75D429" w14:textId="77777777" w:rsidR="00681E80" w:rsidRPr="00EA5D85" w:rsidRDefault="00681E80" w:rsidP="00681E80">
            <w:pPr>
              <w:jc w:val="right"/>
              <w:rPr>
                <w:rFonts w:ascii="Times New Roman" w:hAnsi="Times New Roman"/>
                <w:sz w:val="20"/>
                <w:lang w:val="sk-SK"/>
              </w:rPr>
            </w:pPr>
          </w:p>
        </w:tc>
        <w:tc>
          <w:tcPr>
            <w:tcW w:w="1061" w:type="dxa"/>
            <w:vAlign w:val="bottom"/>
          </w:tcPr>
          <w:p w14:paraId="7C58E462" w14:textId="77777777" w:rsidR="00681E80" w:rsidRPr="00EA5D85" w:rsidRDefault="00D946D8" w:rsidP="00681E80">
            <w:pPr>
              <w:jc w:val="right"/>
              <w:rPr>
                <w:rFonts w:ascii="Times New Roman" w:hAnsi="Times New Roman"/>
                <w:sz w:val="20"/>
                <w:lang w:val="sk-SK"/>
              </w:rPr>
            </w:pPr>
            <w:r>
              <w:rPr>
                <w:rFonts w:ascii="Times New Roman" w:hAnsi="Times New Roman"/>
                <w:sz w:val="20"/>
                <w:lang w:val="sk-SK"/>
              </w:rPr>
              <w:t>2 504</w:t>
            </w:r>
          </w:p>
        </w:tc>
        <w:tc>
          <w:tcPr>
            <w:tcW w:w="236" w:type="dxa"/>
            <w:vAlign w:val="bottom"/>
          </w:tcPr>
          <w:p w14:paraId="793E8C58" w14:textId="77777777" w:rsidR="00681E80" w:rsidRPr="00EA5D85" w:rsidRDefault="00681E80" w:rsidP="00681E80">
            <w:pPr>
              <w:jc w:val="right"/>
              <w:rPr>
                <w:rFonts w:ascii="Times New Roman" w:hAnsi="Times New Roman"/>
                <w:sz w:val="20"/>
                <w:lang w:val="sk-SK"/>
              </w:rPr>
            </w:pPr>
          </w:p>
        </w:tc>
        <w:tc>
          <w:tcPr>
            <w:tcW w:w="988" w:type="dxa"/>
            <w:vAlign w:val="bottom"/>
          </w:tcPr>
          <w:p w14:paraId="6F9AF8D6" w14:textId="77777777" w:rsidR="00681E80" w:rsidRPr="00EA5D85" w:rsidRDefault="00D946D8" w:rsidP="00681E80">
            <w:pPr>
              <w:jc w:val="right"/>
              <w:rPr>
                <w:rFonts w:ascii="Times New Roman" w:hAnsi="Times New Roman"/>
                <w:sz w:val="20"/>
                <w:lang w:val="sk-SK"/>
              </w:rPr>
            </w:pPr>
            <w:r>
              <w:rPr>
                <w:rFonts w:ascii="Times New Roman" w:hAnsi="Times New Roman"/>
                <w:sz w:val="20"/>
                <w:lang w:val="sk-SK"/>
              </w:rPr>
              <w:t>2 504</w:t>
            </w:r>
          </w:p>
        </w:tc>
      </w:tr>
      <w:tr w:rsidR="00C318E3" w:rsidRPr="00EA5D85" w14:paraId="2ACF65F3" w14:textId="77777777" w:rsidTr="00681E80">
        <w:trPr>
          <w:trHeight w:val="266"/>
        </w:trPr>
        <w:tc>
          <w:tcPr>
            <w:tcW w:w="2969" w:type="dxa"/>
            <w:vAlign w:val="bottom"/>
          </w:tcPr>
          <w:p w14:paraId="3C6DBF93" w14:textId="77777777" w:rsidR="00C8082E" w:rsidRPr="00EA5D85" w:rsidRDefault="00C8082E" w:rsidP="008639D5">
            <w:pPr>
              <w:ind w:left="176" w:hanging="176"/>
              <w:rPr>
                <w:rFonts w:ascii="Times New Roman" w:hAnsi="Times New Roman"/>
                <w:b/>
                <w:bCs/>
                <w:sz w:val="20"/>
                <w:lang w:val="sk-SK" w:eastAsia="sk-SK"/>
              </w:rPr>
            </w:pPr>
          </w:p>
        </w:tc>
        <w:tc>
          <w:tcPr>
            <w:tcW w:w="260" w:type="dxa"/>
            <w:vAlign w:val="bottom"/>
          </w:tcPr>
          <w:p w14:paraId="595B4DE8" w14:textId="77777777" w:rsidR="00C8082E" w:rsidRPr="00EA5D85" w:rsidRDefault="00C8082E" w:rsidP="00413CFA">
            <w:pPr>
              <w:jc w:val="right"/>
              <w:rPr>
                <w:rFonts w:ascii="Times New Roman" w:hAnsi="Times New Roman"/>
                <w:sz w:val="20"/>
                <w:lang w:val="sk-SK"/>
              </w:rPr>
            </w:pPr>
          </w:p>
        </w:tc>
        <w:tc>
          <w:tcPr>
            <w:tcW w:w="1011" w:type="dxa"/>
            <w:vAlign w:val="bottom"/>
          </w:tcPr>
          <w:p w14:paraId="1EC89F84" w14:textId="77777777" w:rsidR="00C8082E" w:rsidRPr="00EA5D85" w:rsidRDefault="00C8082E" w:rsidP="002B4811">
            <w:pPr>
              <w:jc w:val="right"/>
              <w:rPr>
                <w:rFonts w:ascii="Times New Roman" w:hAnsi="Times New Roman"/>
                <w:sz w:val="20"/>
                <w:lang w:val="sk-SK"/>
              </w:rPr>
            </w:pPr>
          </w:p>
        </w:tc>
        <w:tc>
          <w:tcPr>
            <w:tcW w:w="236" w:type="dxa"/>
            <w:vAlign w:val="bottom"/>
          </w:tcPr>
          <w:p w14:paraId="119C4374" w14:textId="77777777" w:rsidR="00C8082E" w:rsidRPr="00EA5D85" w:rsidRDefault="00C8082E" w:rsidP="00BB0331">
            <w:pPr>
              <w:jc w:val="right"/>
              <w:rPr>
                <w:rFonts w:ascii="Times New Roman" w:hAnsi="Times New Roman"/>
                <w:sz w:val="20"/>
                <w:lang w:val="sk-SK"/>
              </w:rPr>
            </w:pPr>
          </w:p>
        </w:tc>
        <w:tc>
          <w:tcPr>
            <w:tcW w:w="1027" w:type="dxa"/>
            <w:vAlign w:val="bottom"/>
          </w:tcPr>
          <w:p w14:paraId="32D46AF8" w14:textId="77777777" w:rsidR="00C8082E" w:rsidRPr="00EA5D85" w:rsidRDefault="00C8082E" w:rsidP="00BB0331">
            <w:pPr>
              <w:jc w:val="right"/>
              <w:rPr>
                <w:rFonts w:ascii="Times New Roman" w:hAnsi="Times New Roman"/>
                <w:sz w:val="20"/>
                <w:lang w:val="sk-SK"/>
              </w:rPr>
            </w:pPr>
          </w:p>
        </w:tc>
        <w:tc>
          <w:tcPr>
            <w:tcW w:w="236" w:type="dxa"/>
            <w:vAlign w:val="bottom"/>
          </w:tcPr>
          <w:p w14:paraId="1A187DEB" w14:textId="77777777" w:rsidR="00C8082E" w:rsidRPr="00EA5D85" w:rsidRDefault="00C8082E" w:rsidP="00BB0331">
            <w:pPr>
              <w:jc w:val="right"/>
              <w:rPr>
                <w:rFonts w:ascii="Times New Roman" w:hAnsi="Times New Roman"/>
                <w:sz w:val="20"/>
                <w:lang w:val="sk-SK"/>
              </w:rPr>
            </w:pPr>
          </w:p>
        </w:tc>
        <w:tc>
          <w:tcPr>
            <w:tcW w:w="988" w:type="dxa"/>
            <w:vAlign w:val="bottom"/>
          </w:tcPr>
          <w:p w14:paraId="38A36156" w14:textId="77777777" w:rsidR="00C8082E" w:rsidRPr="00EA5D85" w:rsidRDefault="00C8082E" w:rsidP="00BB0331">
            <w:pPr>
              <w:jc w:val="right"/>
              <w:rPr>
                <w:rFonts w:ascii="Times New Roman" w:hAnsi="Times New Roman"/>
                <w:sz w:val="20"/>
                <w:lang w:val="sk-SK"/>
              </w:rPr>
            </w:pPr>
          </w:p>
        </w:tc>
        <w:tc>
          <w:tcPr>
            <w:tcW w:w="275" w:type="dxa"/>
            <w:vAlign w:val="bottom"/>
          </w:tcPr>
          <w:p w14:paraId="6ED9E639" w14:textId="77777777" w:rsidR="00C8082E" w:rsidRPr="00EA5D85" w:rsidRDefault="00C8082E" w:rsidP="00BB0331">
            <w:pPr>
              <w:jc w:val="right"/>
              <w:rPr>
                <w:rFonts w:ascii="Times New Roman" w:hAnsi="Times New Roman"/>
                <w:sz w:val="20"/>
                <w:lang w:val="sk-SK"/>
              </w:rPr>
            </w:pPr>
          </w:p>
        </w:tc>
        <w:tc>
          <w:tcPr>
            <w:tcW w:w="1061" w:type="dxa"/>
            <w:vAlign w:val="bottom"/>
          </w:tcPr>
          <w:p w14:paraId="38620B93" w14:textId="77777777" w:rsidR="00C8082E" w:rsidRPr="00EA5D85" w:rsidRDefault="00C8082E" w:rsidP="00BB0331">
            <w:pPr>
              <w:jc w:val="right"/>
              <w:rPr>
                <w:rFonts w:ascii="Times New Roman" w:hAnsi="Times New Roman"/>
                <w:sz w:val="20"/>
                <w:lang w:val="sk-SK"/>
              </w:rPr>
            </w:pPr>
          </w:p>
        </w:tc>
        <w:tc>
          <w:tcPr>
            <w:tcW w:w="236" w:type="dxa"/>
            <w:vAlign w:val="bottom"/>
          </w:tcPr>
          <w:p w14:paraId="2462CB6A" w14:textId="77777777" w:rsidR="00C8082E" w:rsidRPr="00EA5D85" w:rsidRDefault="00C8082E" w:rsidP="00BB0331">
            <w:pPr>
              <w:jc w:val="right"/>
              <w:rPr>
                <w:rFonts w:ascii="Times New Roman" w:hAnsi="Times New Roman"/>
                <w:sz w:val="20"/>
                <w:lang w:val="sk-SK"/>
              </w:rPr>
            </w:pPr>
          </w:p>
        </w:tc>
        <w:tc>
          <w:tcPr>
            <w:tcW w:w="988" w:type="dxa"/>
            <w:vAlign w:val="bottom"/>
          </w:tcPr>
          <w:p w14:paraId="7D226025" w14:textId="77777777" w:rsidR="00C8082E" w:rsidRPr="00EA5D85" w:rsidRDefault="00C8082E" w:rsidP="00BB0331">
            <w:pPr>
              <w:jc w:val="right"/>
              <w:rPr>
                <w:rFonts w:ascii="Times New Roman" w:hAnsi="Times New Roman"/>
                <w:sz w:val="20"/>
                <w:lang w:val="sk-SK"/>
              </w:rPr>
            </w:pPr>
          </w:p>
        </w:tc>
      </w:tr>
      <w:tr w:rsidR="00C318E3" w:rsidRPr="00EA5D85" w14:paraId="4082A919" w14:textId="77777777" w:rsidTr="00681E80">
        <w:trPr>
          <w:trHeight w:val="266"/>
        </w:trPr>
        <w:tc>
          <w:tcPr>
            <w:tcW w:w="2969" w:type="dxa"/>
            <w:vAlign w:val="bottom"/>
          </w:tcPr>
          <w:p w14:paraId="7186F484" w14:textId="77777777" w:rsidR="00C8082E" w:rsidRPr="00EA5D85" w:rsidRDefault="00C8082E" w:rsidP="008639D5">
            <w:pPr>
              <w:ind w:left="176" w:hanging="176"/>
              <w:rPr>
                <w:rFonts w:ascii="Times New Roman" w:hAnsi="Times New Roman"/>
                <w:b/>
                <w:bCs/>
                <w:sz w:val="20"/>
                <w:lang w:val="sk-SK" w:eastAsia="sk-SK"/>
              </w:rPr>
            </w:pPr>
            <w:r w:rsidRPr="00EA5D85">
              <w:rPr>
                <w:rFonts w:ascii="Times New Roman" w:hAnsi="Times New Roman"/>
                <w:b/>
                <w:bCs/>
                <w:sz w:val="20"/>
                <w:lang w:val="sk-SK" w:eastAsia="sk-SK"/>
              </w:rPr>
              <w:t>Transakcie s vlastníkmi zaznamenávané priamo do vlastného imania</w:t>
            </w:r>
          </w:p>
        </w:tc>
        <w:tc>
          <w:tcPr>
            <w:tcW w:w="260" w:type="dxa"/>
            <w:vAlign w:val="bottom"/>
          </w:tcPr>
          <w:p w14:paraId="615F529A" w14:textId="77777777" w:rsidR="00C8082E" w:rsidRPr="00EA5D85" w:rsidRDefault="00C8082E" w:rsidP="00413CFA">
            <w:pPr>
              <w:jc w:val="right"/>
              <w:rPr>
                <w:rFonts w:ascii="Times New Roman" w:hAnsi="Times New Roman"/>
                <w:sz w:val="20"/>
                <w:lang w:val="sk-SK"/>
              </w:rPr>
            </w:pPr>
          </w:p>
        </w:tc>
        <w:tc>
          <w:tcPr>
            <w:tcW w:w="1011" w:type="dxa"/>
            <w:vAlign w:val="bottom"/>
          </w:tcPr>
          <w:p w14:paraId="20F0D875" w14:textId="77777777" w:rsidR="00C8082E" w:rsidRPr="00EA5D85" w:rsidRDefault="00C8082E" w:rsidP="002B4811">
            <w:pPr>
              <w:jc w:val="right"/>
              <w:rPr>
                <w:rFonts w:ascii="Times New Roman" w:hAnsi="Times New Roman"/>
                <w:sz w:val="20"/>
                <w:lang w:val="sk-SK"/>
              </w:rPr>
            </w:pPr>
          </w:p>
        </w:tc>
        <w:tc>
          <w:tcPr>
            <w:tcW w:w="236" w:type="dxa"/>
            <w:vAlign w:val="bottom"/>
          </w:tcPr>
          <w:p w14:paraId="52ACB34E" w14:textId="77777777" w:rsidR="00C8082E" w:rsidRPr="00EA5D85" w:rsidRDefault="00C8082E" w:rsidP="00BB0331">
            <w:pPr>
              <w:jc w:val="right"/>
              <w:rPr>
                <w:rFonts w:ascii="Times New Roman" w:hAnsi="Times New Roman"/>
                <w:sz w:val="20"/>
                <w:lang w:val="sk-SK"/>
              </w:rPr>
            </w:pPr>
          </w:p>
        </w:tc>
        <w:tc>
          <w:tcPr>
            <w:tcW w:w="1027" w:type="dxa"/>
            <w:vAlign w:val="bottom"/>
          </w:tcPr>
          <w:p w14:paraId="46679705" w14:textId="77777777" w:rsidR="00C8082E" w:rsidRPr="00EA5D85" w:rsidRDefault="00C8082E" w:rsidP="00BB0331">
            <w:pPr>
              <w:jc w:val="right"/>
              <w:rPr>
                <w:rFonts w:ascii="Times New Roman" w:hAnsi="Times New Roman"/>
                <w:sz w:val="20"/>
                <w:lang w:val="sk-SK"/>
              </w:rPr>
            </w:pPr>
          </w:p>
        </w:tc>
        <w:tc>
          <w:tcPr>
            <w:tcW w:w="236" w:type="dxa"/>
            <w:vAlign w:val="bottom"/>
          </w:tcPr>
          <w:p w14:paraId="0F1972EF" w14:textId="77777777" w:rsidR="00C8082E" w:rsidRPr="00EA5D85" w:rsidRDefault="00C8082E" w:rsidP="00BB0331">
            <w:pPr>
              <w:jc w:val="right"/>
              <w:rPr>
                <w:rFonts w:ascii="Times New Roman" w:hAnsi="Times New Roman"/>
                <w:sz w:val="20"/>
                <w:lang w:val="sk-SK"/>
              </w:rPr>
            </w:pPr>
          </w:p>
        </w:tc>
        <w:tc>
          <w:tcPr>
            <w:tcW w:w="988" w:type="dxa"/>
            <w:vAlign w:val="bottom"/>
          </w:tcPr>
          <w:p w14:paraId="5E5B05AD" w14:textId="77777777" w:rsidR="00C8082E" w:rsidRPr="00EA5D85" w:rsidRDefault="00C8082E" w:rsidP="00BB0331">
            <w:pPr>
              <w:jc w:val="right"/>
              <w:rPr>
                <w:rFonts w:ascii="Times New Roman" w:hAnsi="Times New Roman"/>
                <w:sz w:val="20"/>
                <w:lang w:val="sk-SK"/>
              </w:rPr>
            </w:pPr>
          </w:p>
        </w:tc>
        <w:tc>
          <w:tcPr>
            <w:tcW w:w="275" w:type="dxa"/>
            <w:vAlign w:val="bottom"/>
          </w:tcPr>
          <w:p w14:paraId="64F5A94B" w14:textId="77777777" w:rsidR="00C8082E" w:rsidRPr="00EA5D85" w:rsidRDefault="00C8082E" w:rsidP="00BB0331">
            <w:pPr>
              <w:jc w:val="right"/>
              <w:rPr>
                <w:rFonts w:ascii="Times New Roman" w:hAnsi="Times New Roman"/>
                <w:sz w:val="20"/>
                <w:lang w:val="sk-SK"/>
              </w:rPr>
            </w:pPr>
          </w:p>
        </w:tc>
        <w:tc>
          <w:tcPr>
            <w:tcW w:w="1061" w:type="dxa"/>
            <w:vAlign w:val="bottom"/>
          </w:tcPr>
          <w:p w14:paraId="3F6C8E38" w14:textId="77777777" w:rsidR="00C8082E" w:rsidRPr="00EA5D85" w:rsidRDefault="00C8082E" w:rsidP="00BB0331">
            <w:pPr>
              <w:jc w:val="right"/>
              <w:rPr>
                <w:rFonts w:ascii="Times New Roman" w:hAnsi="Times New Roman"/>
                <w:sz w:val="20"/>
                <w:lang w:val="sk-SK"/>
              </w:rPr>
            </w:pPr>
          </w:p>
        </w:tc>
        <w:tc>
          <w:tcPr>
            <w:tcW w:w="236" w:type="dxa"/>
            <w:vAlign w:val="bottom"/>
          </w:tcPr>
          <w:p w14:paraId="4298CA5E" w14:textId="77777777" w:rsidR="00C8082E" w:rsidRPr="00EA5D85" w:rsidRDefault="00C8082E" w:rsidP="00BB0331">
            <w:pPr>
              <w:jc w:val="right"/>
              <w:rPr>
                <w:rFonts w:ascii="Times New Roman" w:hAnsi="Times New Roman"/>
                <w:sz w:val="20"/>
                <w:lang w:val="sk-SK"/>
              </w:rPr>
            </w:pPr>
          </w:p>
        </w:tc>
        <w:tc>
          <w:tcPr>
            <w:tcW w:w="988" w:type="dxa"/>
            <w:vAlign w:val="bottom"/>
          </w:tcPr>
          <w:p w14:paraId="7A9851AF" w14:textId="77777777" w:rsidR="00C8082E" w:rsidRPr="00EA5D85" w:rsidRDefault="00C8082E" w:rsidP="00BB0331">
            <w:pPr>
              <w:jc w:val="right"/>
              <w:rPr>
                <w:rFonts w:ascii="Times New Roman" w:hAnsi="Times New Roman"/>
                <w:sz w:val="20"/>
                <w:lang w:val="sk-SK"/>
              </w:rPr>
            </w:pPr>
          </w:p>
        </w:tc>
      </w:tr>
      <w:tr w:rsidR="00681E80" w:rsidRPr="00EA5D85" w14:paraId="2252E9D5" w14:textId="77777777" w:rsidTr="00681E80">
        <w:trPr>
          <w:trHeight w:val="266"/>
        </w:trPr>
        <w:tc>
          <w:tcPr>
            <w:tcW w:w="2969" w:type="dxa"/>
            <w:vAlign w:val="bottom"/>
          </w:tcPr>
          <w:p w14:paraId="6F9E0E1A" w14:textId="77777777" w:rsidR="00681E80" w:rsidRPr="00EA5D85" w:rsidRDefault="00681E80" w:rsidP="00681E80">
            <w:pPr>
              <w:ind w:left="176" w:hanging="176"/>
              <w:rPr>
                <w:rFonts w:ascii="Times New Roman" w:hAnsi="Times New Roman"/>
                <w:sz w:val="20"/>
                <w:lang w:val="sk-SK"/>
              </w:rPr>
            </w:pPr>
            <w:r w:rsidRPr="00EA5D85">
              <w:rPr>
                <w:rFonts w:ascii="Times New Roman" w:hAnsi="Times New Roman"/>
                <w:sz w:val="20"/>
                <w:lang w:val="sk-SK" w:eastAsia="sk-SK"/>
              </w:rPr>
              <w:t>Vklad do zákonného rezervného fondu</w:t>
            </w:r>
          </w:p>
        </w:tc>
        <w:tc>
          <w:tcPr>
            <w:tcW w:w="260" w:type="dxa"/>
            <w:vAlign w:val="bottom"/>
          </w:tcPr>
          <w:p w14:paraId="1D8FFC79" w14:textId="77777777" w:rsidR="00681E80" w:rsidRPr="00EA5D85" w:rsidRDefault="00681E80" w:rsidP="00681E80">
            <w:pPr>
              <w:jc w:val="right"/>
              <w:rPr>
                <w:rFonts w:ascii="Times New Roman" w:hAnsi="Times New Roman"/>
                <w:sz w:val="20"/>
                <w:lang w:val="sk-SK"/>
              </w:rPr>
            </w:pPr>
          </w:p>
        </w:tc>
        <w:tc>
          <w:tcPr>
            <w:tcW w:w="1011" w:type="dxa"/>
            <w:vAlign w:val="bottom"/>
          </w:tcPr>
          <w:p w14:paraId="37D57FB4" w14:textId="77777777" w:rsidR="00681E80" w:rsidRPr="00EA5D85" w:rsidRDefault="00681E80" w:rsidP="00681E80">
            <w:pPr>
              <w:jc w:val="right"/>
              <w:rPr>
                <w:rFonts w:ascii="Times New Roman" w:hAnsi="Times New Roman"/>
                <w:sz w:val="20"/>
                <w:lang w:val="sk-SK"/>
              </w:rPr>
            </w:pPr>
            <w:r w:rsidRPr="00EA5D85">
              <w:rPr>
                <w:rFonts w:ascii="Times New Roman" w:hAnsi="Times New Roman"/>
                <w:bCs/>
                <w:snapToGrid w:val="0"/>
                <w:sz w:val="20"/>
                <w:lang w:val="sk-SK"/>
              </w:rPr>
              <w:t>-</w:t>
            </w:r>
          </w:p>
        </w:tc>
        <w:tc>
          <w:tcPr>
            <w:tcW w:w="236" w:type="dxa"/>
            <w:vAlign w:val="bottom"/>
          </w:tcPr>
          <w:p w14:paraId="1490FCC0" w14:textId="77777777" w:rsidR="00681E80" w:rsidRPr="00EA5D85" w:rsidRDefault="00681E80" w:rsidP="00681E80">
            <w:pPr>
              <w:jc w:val="right"/>
              <w:rPr>
                <w:rFonts w:ascii="Times New Roman" w:hAnsi="Times New Roman"/>
                <w:sz w:val="20"/>
                <w:lang w:val="sk-SK"/>
              </w:rPr>
            </w:pPr>
          </w:p>
        </w:tc>
        <w:tc>
          <w:tcPr>
            <w:tcW w:w="1027" w:type="dxa"/>
            <w:vAlign w:val="bottom"/>
          </w:tcPr>
          <w:p w14:paraId="193D1BDB"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c>
          <w:tcPr>
            <w:tcW w:w="236" w:type="dxa"/>
            <w:vAlign w:val="bottom"/>
          </w:tcPr>
          <w:p w14:paraId="58626CAF" w14:textId="77777777" w:rsidR="00681E80" w:rsidRPr="00EA5D85" w:rsidRDefault="00681E80" w:rsidP="00681E80">
            <w:pPr>
              <w:jc w:val="right"/>
              <w:rPr>
                <w:rFonts w:ascii="Times New Roman" w:hAnsi="Times New Roman"/>
                <w:sz w:val="20"/>
                <w:lang w:val="sk-SK"/>
              </w:rPr>
            </w:pPr>
          </w:p>
        </w:tc>
        <w:tc>
          <w:tcPr>
            <w:tcW w:w="988" w:type="dxa"/>
            <w:vAlign w:val="bottom"/>
          </w:tcPr>
          <w:p w14:paraId="52F06464"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sz w:val="20"/>
                <w:lang w:val="sk-SK"/>
              </w:rPr>
              <w:t>-</w:t>
            </w:r>
          </w:p>
        </w:tc>
        <w:tc>
          <w:tcPr>
            <w:tcW w:w="275" w:type="dxa"/>
            <w:vAlign w:val="bottom"/>
          </w:tcPr>
          <w:p w14:paraId="6B4842F7" w14:textId="77777777" w:rsidR="00681E80" w:rsidRPr="00EA5D85" w:rsidRDefault="00681E80" w:rsidP="00681E80">
            <w:pPr>
              <w:jc w:val="right"/>
              <w:rPr>
                <w:rFonts w:ascii="Times New Roman" w:hAnsi="Times New Roman"/>
                <w:sz w:val="20"/>
                <w:lang w:val="sk-SK"/>
              </w:rPr>
            </w:pPr>
          </w:p>
        </w:tc>
        <w:tc>
          <w:tcPr>
            <w:tcW w:w="1061" w:type="dxa"/>
            <w:vAlign w:val="bottom"/>
          </w:tcPr>
          <w:p w14:paraId="4E3DFA7C"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c>
          <w:tcPr>
            <w:tcW w:w="236" w:type="dxa"/>
            <w:vAlign w:val="bottom"/>
          </w:tcPr>
          <w:p w14:paraId="3ABF5185" w14:textId="77777777" w:rsidR="00681E80" w:rsidRPr="00EA5D85" w:rsidRDefault="00681E80" w:rsidP="00681E80">
            <w:pPr>
              <w:jc w:val="right"/>
              <w:rPr>
                <w:rFonts w:ascii="Times New Roman" w:hAnsi="Times New Roman"/>
                <w:sz w:val="20"/>
                <w:lang w:val="sk-SK"/>
              </w:rPr>
            </w:pPr>
          </w:p>
        </w:tc>
        <w:tc>
          <w:tcPr>
            <w:tcW w:w="988" w:type="dxa"/>
            <w:vAlign w:val="bottom"/>
          </w:tcPr>
          <w:p w14:paraId="58A7396D"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r>
      <w:tr w:rsidR="00681E80" w:rsidRPr="00EA5D85" w14:paraId="5EECD1F8" w14:textId="77777777" w:rsidTr="00681E80">
        <w:trPr>
          <w:trHeight w:val="266"/>
        </w:trPr>
        <w:tc>
          <w:tcPr>
            <w:tcW w:w="2969" w:type="dxa"/>
            <w:vAlign w:val="bottom"/>
          </w:tcPr>
          <w:p w14:paraId="61E1650C" w14:textId="77777777" w:rsidR="00681E80" w:rsidRPr="00EA5D85" w:rsidRDefault="00681E80" w:rsidP="00681E80">
            <w:pPr>
              <w:ind w:left="176" w:hanging="176"/>
              <w:rPr>
                <w:rFonts w:ascii="Times New Roman" w:hAnsi="Times New Roman"/>
                <w:b/>
                <w:sz w:val="20"/>
                <w:lang w:val="sk-SK" w:eastAsia="sk-SK"/>
              </w:rPr>
            </w:pPr>
          </w:p>
          <w:p w14:paraId="1EEE60F1" w14:textId="77777777" w:rsidR="00681E80" w:rsidRPr="00EA5D85" w:rsidRDefault="00681E80" w:rsidP="00681E80">
            <w:pPr>
              <w:ind w:left="176" w:hanging="176"/>
              <w:rPr>
                <w:rFonts w:ascii="Times New Roman" w:hAnsi="Times New Roman"/>
                <w:b/>
                <w:sz w:val="20"/>
                <w:lang w:val="sk-SK" w:eastAsia="sk-SK"/>
              </w:rPr>
            </w:pPr>
            <w:r w:rsidRPr="00EA5D85">
              <w:rPr>
                <w:rFonts w:ascii="Times New Roman" w:hAnsi="Times New Roman"/>
                <w:b/>
                <w:sz w:val="20"/>
                <w:lang w:val="sk-SK" w:eastAsia="sk-SK"/>
              </w:rPr>
              <w:t>Celkové transakcie s vlastníkmi</w:t>
            </w:r>
          </w:p>
        </w:tc>
        <w:tc>
          <w:tcPr>
            <w:tcW w:w="260" w:type="dxa"/>
            <w:vAlign w:val="bottom"/>
          </w:tcPr>
          <w:p w14:paraId="3A09C063" w14:textId="77777777" w:rsidR="00681E80" w:rsidRPr="00EA5D85" w:rsidRDefault="00681E80" w:rsidP="00681E80">
            <w:pPr>
              <w:jc w:val="right"/>
              <w:rPr>
                <w:rFonts w:ascii="Times New Roman" w:hAnsi="Times New Roman"/>
                <w:snapToGrid w:val="0"/>
                <w:sz w:val="20"/>
                <w:lang w:val="sk-SK"/>
              </w:rPr>
            </w:pPr>
          </w:p>
        </w:tc>
        <w:tc>
          <w:tcPr>
            <w:tcW w:w="1011" w:type="dxa"/>
            <w:tcBorders>
              <w:top w:val="single" w:sz="6" w:space="0" w:color="auto"/>
              <w:bottom w:val="single" w:sz="6" w:space="0" w:color="auto"/>
            </w:tcBorders>
            <w:vAlign w:val="bottom"/>
          </w:tcPr>
          <w:p w14:paraId="232670B5" w14:textId="77777777" w:rsidR="00681E80" w:rsidRPr="00EA5D85" w:rsidRDefault="00681E80" w:rsidP="00681E80">
            <w:pPr>
              <w:jc w:val="right"/>
              <w:rPr>
                <w:rFonts w:ascii="Times New Roman" w:hAnsi="Times New Roman"/>
                <w:snapToGrid w:val="0"/>
                <w:sz w:val="20"/>
                <w:lang w:val="sk-SK"/>
              </w:rPr>
            </w:pPr>
            <w:r w:rsidRPr="00EA5D85">
              <w:rPr>
                <w:rFonts w:ascii="Times New Roman" w:hAnsi="Times New Roman"/>
                <w:bCs/>
                <w:snapToGrid w:val="0"/>
                <w:sz w:val="20"/>
                <w:lang w:val="sk-SK"/>
              </w:rPr>
              <w:t>-</w:t>
            </w:r>
          </w:p>
        </w:tc>
        <w:tc>
          <w:tcPr>
            <w:tcW w:w="236" w:type="dxa"/>
            <w:vAlign w:val="bottom"/>
          </w:tcPr>
          <w:p w14:paraId="14BE81F5" w14:textId="77777777" w:rsidR="00681E80" w:rsidRPr="00EA5D85" w:rsidRDefault="00681E80" w:rsidP="00681E80">
            <w:pPr>
              <w:jc w:val="right"/>
              <w:rPr>
                <w:rFonts w:ascii="Times New Roman" w:hAnsi="Times New Roman"/>
                <w:snapToGrid w:val="0"/>
                <w:sz w:val="20"/>
                <w:lang w:val="sk-SK"/>
              </w:rPr>
            </w:pPr>
          </w:p>
        </w:tc>
        <w:tc>
          <w:tcPr>
            <w:tcW w:w="1027" w:type="dxa"/>
            <w:tcBorders>
              <w:top w:val="single" w:sz="6" w:space="0" w:color="auto"/>
              <w:bottom w:val="single" w:sz="6" w:space="0" w:color="auto"/>
            </w:tcBorders>
            <w:vAlign w:val="bottom"/>
          </w:tcPr>
          <w:p w14:paraId="6B8C624D" w14:textId="77777777" w:rsidR="00681E80" w:rsidRPr="00EA5D85" w:rsidRDefault="00681E80" w:rsidP="00681E80">
            <w:pPr>
              <w:jc w:val="right"/>
              <w:rPr>
                <w:rFonts w:ascii="Times New Roman" w:hAnsi="Times New Roman"/>
                <w:snapToGrid w:val="0"/>
                <w:sz w:val="20"/>
                <w:lang w:val="sk-SK"/>
              </w:rPr>
            </w:pPr>
            <w:r w:rsidRPr="00EA5D85">
              <w:rPr>
                <w:rFonts w:ascii="Times New Roman" w:hAnsi="Times New Roman"/>
                <w:b/>
                <w:bCs/>
                <w:snapToGrid w:val="0"/>
                <w:sz w:val="20"/>
                <w:lang w:val="sk-SK"/>
              </w:rPr>
              <w:t>-</w:t>
            </w:r>
          </w:p>
        </w:tc>
        <w:tc>
          <w:tcPr>
            <w:tcW w:w="236" w:type="dxa"/>
            <w:vAlign w:val="bottom"/>
          </w:tcPr>
          <w:p w14:paraId="03A41D10" w14:textId="77777777" w:rsidR="00681E80" w:rsidRPr="00EA5D85" w:rsidRDefault="00681E80" w:rsidP="00681E80">
            <w:pPr>
              <w:jc w:val="right"/>
              <w:rPr>
                <w:rFonts w:ascii="Times New Roman" w:hAnsi="Times New Roman"/>
                <w:sz w:val="20"/>
                <w:lang w:val="sk-SK"/>
              </w:rPr>
            </w:pPr>
          </w:p>
        </w:tc>
        <w:tc>
          <w:tcPr>
            <w:tcW w:w="988" w:type="dxa"/>
            <w:tcBorders>
              <w:top w:val="single" w:sz="6" w:space="0" w:color="auto"/>
              <w:bottom w:val="single" w:sz="6" w:space="0" w:color="auto"/>
            </w:tcBorders>
            <w:vAlign w:val="bottom"/>
          </w:tcPr>
          <w:p w14:paraId="49FB904E"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sz w:val="20"/>
                <w:lang w:val="sk-SK"/>
              </w:rPr>
              <w:t>-</w:t>
            </w:r>
          </w:p>
        </w:tc>
        <w:tc>
          <w:tcPr>
            <w:tcW w:w="275" w:type="dxa"/>
            <w:vAlign w:val="bottom"/>
          </w:tcPr>
          <w:p w14:paraId="52DBE198" w14:textId="77777777" w:rsidR="00681E80" w:rsidRPr="00EA5D85" w:rsidRDefault="00681E80" w:rsidP="00681E80">
            <w:pPr>
              <w:jc w:val="right"/>
              <w:rPr>
                <w:rFonts w:ascii="Times New Roman" w:hAnsi="Times New Roman"/>
                <w:snapToGrid w:val="0"/>
                <w:sz w:val="20"/>
                <w:lang w:val="sk-SK"/>
              </w:rPr>
            </w:pPr>
          </w:p>
        </w:tc>
        <w:tc>
          <w:tcPr>
            <w:tcW w:w="1061" w:type="dxa"/>
            <w:tcBorders>
              <w:top w:val="single" w:sz="6" w:space="0" w:color="auto"/>
              <w:bottom w:val="single" w:sz="6" w:space="0" w:color="auto"/>
            </w:tcBorders>
            <w:vAlign w:val="bottom"/>
          </w:tcPr>
          <w:p w14:paraId="586A5537" w14:textId="77777777" w:rsidR="00681E80" w:rsidRPr="00EA5D85" w:rsidRDefault="00681E80" w:rsidP="00681E80">
            <w:pPr>
              <w:jc w:val="right"/>
              <w:rPr>
                <w:rFonts w:ascii="Times New Roman" w:hAnsi="Times New Roman"/>
                <w:snapToGrid w:val="0"/>
                <w:sz w:val="20"/>
                <w:lang w:val="sk-SK"/>
              </w:rPr>
            </w:pPr>
            <w:r w:rsidRPr="00EA5D85">
              <w:rPr>
                <w:rFonts w:ascii="Times New Roman" w:hAnsi="Times New Roman"/>
                <w:b/>
                <w:bCs/>
                <w:snapToGrid w:val="0"/>
                <w:sz w:val="20"/>
                <w:lang w:val="sk-SK"/>
              </w:rPr>
              <w:t>-</w:t>
            </w:r>
          </w:p>
        </w:tc>
        <w:tc>
          <w:tcPr>
            <w:tcW w:w="236" w:type="dxa"/>
            <w:vAlign w:val="bottom"/>
          </w:tcPr>
          <w:p w14:paraId="02540663" w14:textId="77777777" w:rsidR="00681E80" w:rsidRPr="00EA5D85" w:rsidRDefault="00681E80" w:rsidP="00681E80">
            <w:pPr>
              <w:jc w:val="right"/>
              <w:rPr>
                <w:rFonts w:ascii="Times New Roman" w:hAnsi="Times New Roman"/>
                <w:snapToGrid w:val="0"/>
                <w:sz w:val="20"/>
                <w:lang w:val="sk-SK"/>
              </w:rPr>
            </w:pPr>
          </w:p>
        </w:tc>
        <w:tc>
          <w:tcPr>
            <w:tcW w:w="988" w:type="dxa"/>
            <w:tcBorders>
              <w:top w:val="single" w:sz="6" w:space="0" w:color="auto"/>
              <w:bottom w:val="single" w:sz="6" w:space="0" w:color="auto"/>
            </w:tcBorders>
            <w:vAlign w:val="bottom"/>
          </w:tcPr>
          <w:p w14:paraId="6C85AA8D" w14:textId="77777777" w:rsidR="00681E80" w:rsidRPr="00EA5D85" w:rsidRDefault="00681E80" w:rsidP="00681E80">
            <w:pPr>
              <w:jc w:val="right"/>
              <w:rPr>
                <w:rFonts w:ascii="Times New Roman" w:hAnsi="Times New Roman"/>
                <w:snapToGrid w:val="0"/>
                <w:sz w:val="20"/>
                <w:lang w:val="sk-SK"/>
              </w:rPr>
            </w:pPr>
            <w:r w:rsidRPr="00EA5D85">
              <w:rPr>
                <w:rFonts w:ascii="Times New Roman" w:hAnsi="Times New Roman"/>
                <w:b/>
                <w:bCs/>
                <w:snapToGrid w:val="0"/>
                <w:sz w:val="20"/>
                <w:lang w:val="sk-SK"/>
              </w:rPr>
              <w:t>-</w:t>
            </w:r>
          </w:p>
        </w:tc>
      </w:tr>
      <w:tr w:rsidR="00C318E3" w:rsidRPr="00EA5D85" w14:paraId="4B7A6CDF" w14:textId="77777777" w:rsidTr="00681E80">
        <w:trPr>
          <w:trHeight w:val="266"/>
        </w:trPr>
        <w:tc>
          <w:tcPr>
            <w:tcW w:w="2969" w:type="dxa"/>
            <w:vAlign w:val="bottom"/>
          </w:tcPr>
          <w:p w14:paraId="3E3FF37B" w14:textId="77777777" w:rsidR="00C8082E" w:rsidRPr="00EA5D85" w:rsidRDefault="00C8082E" w:rsidP="00C40EBA">
            <w:pPr>
              <w:pStyle w:val="Nadpis1"/>
              <w:numPr>
                <w:ilvl w:val="0"/>
                <w:numId w:val="0"/>
              </w:numPr>
              <w:spacing w:after="0"/>
              <w:ind w:left="176" w:hanging="176"/>
              <w:rPr>
                <w:rFonts w:ascii="Times New Roman" w:hAnsi="Times New Roman" w:cs="Times New Roman"/>
              </w:rPr>
            </w:pPr>
            <w:bookmarkStart w:id="3" w:name="_Toc442264177"/>
            <w:bookmarkStart w:id="4" w:name="_Toc442265196"/>
            <w:r w:rsidRPr="00EA5D85">
              <w:rPr>
                <w:rFonts w:ascii="Times New Roman" w:hAnsi="Times New Roman" w:cs="Times New Roman"/>
                <w:noProof/>
              </w:rPr>
              <w:t>K 31. decembru 201</w:t>
            </w:r>
            <w:bookmarkEnd w:id="3"/>
            <w:bookmarkEnd w:id="4"/>
            <w:r w:rsidR="00C40EBA">
              <w:rPr>
                <w:rFonts w:ascii="Times New Roman" w:hAnsi="Times New Roman" w:cs="Times New Roman"/>
                <w:noProof/>
              </w:rPr>
              <w:t>6</w:t>
            </w:r>
          </w:p>
        </w:tc>
        <w:tc>
          <w:tcPr>
            <w:tcW w:w="260" w:type="dxa"/>
            <w:vAlign w:val="bottom"/>
          </w:tcPr>
          <w:p w14:paraId="366C8E1A" w14:textId="77777777" w:rsidR="00C8082E" w:rsidRPr="00EA5D85" w:rsidRDefault="00C8082E" w:rsidP="00413CFA">
            <w:pPr>
              <w:jc w:val="right"/>
              <w:rPr>
                <w:rFonts w:ascii="Times New Roman" w:hAnsi="Times New Roman"/>
                <w:sz w:val="20"/>
                <w:lang w:val="sk-SK"/>
              </w:rPr>
            </w:pPr>
          </w:p>
        </w:tc>
        <w:tc>
          <w:tcPr>
            <w:tcW w:w="1011" w:type="dxa"/>
            <w:tcBorders>
              <w:top w:val="single" w:sz="6" w:space="0" w:color="auto"/>
              <w:bottom w:val="double" w:sz="6" w:space="0" w:color="auto"/>
            </w:tcBorders>
            <w:vAlign w:val="bottom"/>
          </w:tcPr>
          <w:p w14:paraId="7D943BCE" w14:textId="77777777" w:rsidR="00C8082E" w:rsidRPr="00EA5D85" w:rsidRDefault="00C8082E" w:rsidP="002B4811">
            <w:pPr>
              <w:jc w:val="right"/>
              <w:rPr>
                <w:rFonts w:ascii="Times New Roman" w:hAnsi="Times New Roman"/>
                <w:b/>
                <w:sz w:val="20"/>
                <w:lang w:val="sk-SK"/>
              </w:rPr>
            </w:pPr>
            <w:r w:rsidRPr="00EA5D85">
              <w:rPr>
                <w:rFonts w:ascii="Times New Roman" w:hAnsi="Times New Roman"/>
                <w:sz w:val="20"/>
                <w:lang w:val="sk-SK"/>
              </w:rPr>
              <w:t>300</w:t>
            </w:r>
          </w:p>
        </w:tc>
        <w:tc>
          <w:tcPr>
            <w:tcW w:w="236" w:type="dxa"/>
            <w:vAlign w:val="bottom"/>
          </w:tcPr>
          <w:p w14:paraId="3AC74F2A" w14:textId="77777777" w:rsidR="00C8082E" w:rsidRPr="00EA5D85" w:rsidRDefault="00C8082E" w:rsidP="00234E49">
            <w:pPr>
              <w:jc w:val="right"/>
              <w:rPr>
                <w:rFonts w:ascii="Times New Roman" w:hAnsi="Times New Roman"/>
                <w:sz w:val="20"/>
                <w:lang w:val="sk-SK"/>
              </w:rPr>
            </w:pPr>
          </w:p>
        </w:tc>
        <w:tc>
          <w:tcPr>
            <w:tcW w:w="1027" w:type="dxa"/>
            <w:tcBorders>
              <w:top w:val="single" w:sz="6" w:space="0" w:color="auto"/>
              <w:bottom w:val="double" w:sz="6" w:space="0" w:color="auto"/>
            </w:tcBorders>
            <w:vAlign w:val="bottom"/>
          </w:tcPr>
          <w:p w14:paraId="0B34C585" w14:textId="77777777" w:rsidR="00C8082E" w:rsidRPr="00EA5D85" w:rsidRDefault="00C8082E" w:rsidP="008639D5">
            <w:pPr>
              <w:jc w:val="right"/>
              <w:rPr>
                <w:rFonts w:ascii="Times New Roman" w:hAnsi="Times New Roman"/>
                <w:b/>
                <w:sz w:val="20"/>
                <w:lang w:val="sk-SK"/>
              </w:rPr>
            </w:pPr>
            <w:r w:rsidRPr="00EA5D85">
              <w:rPr>
                <w:rFonts w:ascii="Times New Roman" w:hAnsi="Times New Roman"/>
                <w:sz w:val="20"/>
                <w:lang w:val="sk-SK"/>
              </w:rPr>
              <w:t>30</w:t>
            </w:r>
          </w:p>
        </w:tc>
        <w:tc>
          <w:tcPr>
            <w:tcW w:w="236" w:type="dxa"/>
            <w:vAlign w:val="bottom"/>
          </w:tcPr>
          <w:p w14:paraId="028A28D5" w14:textId="77777777" w:rsidR="00C8082E" w:rsidRPr="00EA5D85" w:rsidRDefault="00C8082E" w:rsidP="008639D5">
            <w:pPr>
              <w:jc w:val="right"/>
              <w:rPr>
                <w:rFonts w:ascii="Times New Roman" w:hAnsi="Times New Roman"/>
                <w:sz w:val="20"/>
                <w:lang w:val="sk-SK"/>
              </w:rPr>
            </w:pPr>
          </w:p>
        </w:tc>
        <w:tc>
          <w:tcPr>
            <w:tcW w:w="988" w:type="dxa"/>
            <w:tcBorders>
              <w:top w:val="single" w:sz="6" w:space="0" w:color="auto"/>
              <w:bottom w:val="double" w:sz="6" w:space="0" w:color="auto"/>
            </w:tcBorders>
            <w:vAlign w:val="bottom"/>
          </w:tcPr>
          <w:p w14:paraId="094D189F" w14:textId="77777777" w:rsidR="00C8082E" w:rsidRPr="00EA5D85" w:rsidRDefault="00C8082E" w:rsidP="008639D5">
            <w:pPr>
              <w:jc w:val="right"/>
              <w:rPr>
                <w:rFonts w:ascii="Times New Roman" w:hAnsi="Times New Roman"/>
                <w:b/>
                <w:sz w:val="20"/>
                <w:lang w:val="sk-SK"/>
              </w:rPr>
            </w:pPr>
            <w:r w:rsidRPr="00EA5D85">
              <w:rPr>
                <w:rFonts w:ascii="Times New Roman" w:hAnsi="Times New Roman"/>
                <w:sz w:val="20"/>
                <w:lang w:val="sk-SK"/>
              </w:rPr>
              <w:t>1 500</w:t>
            </w:r>
          </w:p>
        </w:tc>
        <w:tc>
          <w:tcPr>
            <w:tcW w:w="275" w:type="dxa"/>
            <w:vAlign w:val="bottom"/>
          </w:tcPr>
          <w:p w14:paraId="6DB649CD" w14:textId="77777777" w:rsidR="00C8082E" w:rsidRPr="00EA5D85" w:rsidRDefault="00C8082E" w:rsidP="008639D5">
            <w:pPr>
              <w:jc w:val="right"/>
              <w:rPr>
                <w:rFonts w:ascii="Times New Roman" w:hAnsi="Times New Roman"/>
                <w:b/>
                <w:sz w:val="20"/>
                <w:lang w:val="sk-SK"/>
              </w:rPr>
            </w:pPr>
          </w:p>
        </w:tc>
        <w:tc>
          <w:tcPr>
            <w:tcW w:w="1061" w:type="dxa"/>
            <w:tcBorders>
              <w:top w:val="single" w:sz="6" w:space="0" w:color="auto"/>
              <w:bottom w:val="double" w:sz="6" w:space="0" w:color="auto"/>
            </w:tcBorders>
            <w:vAlign w:val="bottom"/>
          </w:tcPr>
          <w:p w14:paraId="053A3D98" w14:textId="77777777" w:rsidR="00C8082E" w:rsidRPr="00EA5D85" w:rsidRDefault="00C8082E" w:rsidP="008639D5">
            <w:pPr>
              <w:jc w:val="right"/>
              <w:rPr>
                <w:rFonts w:ascii="Times New Roman" w:hAnsi="Times New Roman"/>
                <w:b/>
                <w:sz w:val="20"/>
                <w:lang w:val="sk-SK"/>
              </w:rPr>
            </w:pPr>
          </w:p>
          <w:p w14:paraId="2659ABCA" w14:textId="77777777" w:rsidR="00C8082E" w:rsidRPr="00EA5D85" w:rsidRDefault="00D946D8" w:rsidP="008639D5">
            <w:pPr>
              <w:jc w:val="right"/>
              <w:rPr>
                <w:rFonts w:ascii="Times New Roman" w:hAnsi="Times New Roman"/>
                <w:b/>
                <w:sz w:val="20"/>
                <w:lang w:val="sk-SK"/>
              </w:rPr>
            </w:pPr>
            <w:r>
              <w:rPr>
                <w:rFonts w:ascii="Times New Roman" w:hAnsi="Times New Roman"/>
                <w:sz w:val="20"/>
                <w:lang w:val="sk-SK"/>
              </w:rPr>
              <w:t>1 042</w:t>
            </w:r>
          </w:p>
        </w:tc>
        <w:tc>
          <w:tcPr>
            <w:tcW w:w="236" w:type="dxa"/>
            <w:vAlign w:val="bottom"/>
          </w:tcPr>
          <w:p w14:paraId="5920275E" w14:textId="77777777" w:rsidR="00C8082E" w:rsidRPr="00EA5D85" w:rsidRDefault="00C8082E" w:rsidP="008639D5">
            <w:pPr>
              <w:jc w:val="right"/>
              <w:rPr>
                <w:rFonts w:ascii="Times New Roman" w:hAnsi="Times New Roman"/>
                <w:b/>
                <w:sz w:val="20"/>
                <w:lang w:val="sk-SK"/>
              </w:rPr>
            </w:pPr>
          </w:p>
        </w:tc>
        <w:tc>
          <w:tcPr>
            <w:tcW w:w="988" w:type="dxa"/>
            <w:tcBorders>
              <w:top w:val="single" w:sz="6" w:space="0" w:color="auto"/>
              <w:bottom w:val="double" w:sz="6" w:space="0" w:color="auto"/>
            </w:tcBorders>
            <w:vAlign w:val="bottom"/>
          </w:tcPr>
          <w:p w14:paraId="419329D3" w14:textId="77777777" w:rsidR="00C8082E" w:rsidRPr="00EA5D85" w:rsidRDefault="00C8082E" w:rsidP="008639D5">
            <w:pPr>
              <w:jc w:val="right"/>
              <w:rPr>
                <w:rFonts w:ascii="Times New Roman" w:hAnsi="Times New Roman"/>
                <w:b/>
                <w:sz w:val="20"/>
                <w:lang w:val="sk-SK"/>
              </w:rPr>
            </w:pPr>
          </w:p>
          <w:p w14:paraId="45B853FA" w14:textId="77777777" w:rsidR="00C8082E" w:rsidRPr="00EA5D85" w:rsidRDefault="00D946D8" w:rsidP="008639D5">
            <w:pPr>
              <w:jc w:val="right"/>
              <w:rPr>
                <w:rFonts w:ascii="Times New Roman" w:hAnsi="Times New Roman"/>
                <w:sz w:val="20"/>
                <w:lang w:val="sk-SK"/>
              </w:rPr>
            </w:pPr>
            <w:r>
              <w:rPr>
                <w:rFonts w:ascii="Times New Roman" w:hAnsi="Times New Roman"/>
                <w:bCs/>
                <w:snapToGrid w:val="0"/>
                <w:sz w:val="20"/>
                <w:lang w:val="sk-SK"/>
              </w:rPr>
              <w:t>2 872</w:t>
            </w:r>
          </w:p>
        </w:tc>
      </w:tr>
    </w:tbl>
    <w:p w14:paraId="32AF72B1" w14:textId="77777777" w:rsidR="00BB6A40" w:rsidRPr="00EA5D85" w:rsidRDefault="00BB6A40" w:rsidP="00D0797A">
      <w:pPr>
        <w:pStyle w:val="ABC-paragrahinNotes"/>
        <w:spacing w:after="0"/>
        <w:rPr>
          <w:lang w:val="sk-SK"/>
        </w:rPr>
      </w:pPr>
    </w:p>
    <w:p w14:paraId="0FCFB550" w14:textId="77777777" w:rsidR="00735C87" w:rsidRPr="00EA5D85" w:rsidRDefault="00735C87" w:rsidP="00D0797A">
      <w:pPr>
        <w:pStyle w:val="ABC-paragrahinNotes"/>
        <w:spacing w:after="0"/>
        <w:rPr>
          <w:lang w:val="sk-SK"/>
        </w:rPr>
      </w:pPr>
      <w:r w:rsidRPr="00EA5D85">
        <w:rPr>
          <w:rFonts w:ascii="Times New Roman" w:hAnsi="Times New Roman"/>
          <w:lang w:val="sk-SK" w:eastAsia="sk-SK"/>
        </w:rPr>
        <w:t xml:space="preserve">Poznámky uvedené na stranách </w:t>
      </w:r>
      <w:r w:rsidR="00E93554" w:rsidRPr="00EA5D85">
        <w:rPr>
          <w:rFonts w:ascii="Times New Roman" w:hAnsi="Times New Roman"/>
          <w:lang w:val="sk-SK"/>
        </w:rPr>
        <w:t xml:space="preserve">9 </w:t>
      </w:r>
      <w:r w:rsidR="00EB7A1A" w:rsidRPr="00EA5D85">
        <w:rPr>
          <w:rFonts w:ascii="Times New Roman" w:hAnsi="Times New Roman"/>
          <w:lang w:val="sk-SK"/>
        </w:rPr>
        <w:t xml:space="preserve">až </w:t>
      </w:r>
      <w:r w:rsidR="00B35C34" w:rsidRPr="00EA5D85">
        <w:rPr>
          <w:rFonts w:ascii="Times New Roman" w:hAnsi="Times New Roman"/>
          <w:lang w:val="sk-SK"/>
        </w:rPr>
        <w:t xml:space="preserve">28 </w:t>
      </w:r>
      <w:r w:rsidRPr="00EA5D85">
        <w:rPr>
          <w:rFonts w:ascii="Times New Roman" w:hAnsi="Times New Roman"/>
          <w:lang w:val="sk-SK" w:eastAsia="sk-SK"/>
        </w:rPr>
        <w:t>sú neoddeliteľnou súčasťou tejto účtovnej závierky.</w:t>
      </w:r>
    </w:p>
    <w:p w14:paraId="2E6B7CB4" w14:textId="77777777" w:rsidR="00BB6A40" w:rsidRPr="00EA5D85" w:rsidRDefault="00BB6A40" w:rsidP="008639D5">
      <w:pPr>
        <w:rPr>
          <w:lang w:val="sk-SK"/>
        </w:rPr>
      </w:pPr>
    </w:p>
    <w:p w14:paraId="6C9BD988" w14:textId="77777777" w:rsidR="00B20103" w:rsidRPr="00EA5D85" w:rsidRDefault="00B20103" w:rsidP="00BB6A40">
      <w:pPr>
        <w:tabs>
          <w:tab w:val="left" w:pos="765"/>
        </w:tabs>
        <w:rPr>
          <w:lang w:val="sk-SK"/>
        </w:rPr>
      </w:pPr>
    </w:p>
    <w:p w14:paraId="31F535EF" w14:textId="77777777" w:rsidR="00D33C36" w:rsidRPr="00EA5D85" w:rsidRDefault="00D33C36" w:rsidP="00BB6A40">
      <w:pPr>
        <w:tabs>
          <w:tab w:val="left" w:pos="765"/>
        </w:tabs>
        <w:rPr>
          <w:lang w:val="sk-SK"/>
        </w:rPr>
        <w:sectPr w:rsidR="00D33C36" w:rsidRPr="00EA5D85" w:rsidSect="00500D24">
          <w:headerReference w:type="default" r:id="rId18"/>
          <w:pgSz w:w="11907" w:h="16840" w:code="9"/>
          <w:pgMar w:top="1418" w:right="1418" w:bottom="1134" w:left="1418" w:header="737" w:footer="737" w:gutter="0"/>
          <w:cols w:space="708"/>
          <w:noEndnote/>
          <w:docGrid w:linePitch="245"/>
        </w:sectPr>
      </w:pPr>
    </w:p>
    <w:p w14:paraId="2722F1A9" w14:textId="77777777" w:rsidR="00B20103" w:rsidRPr="00EA5D85" w:rsidRDefault="00B20103" w:rsidP="00BB6A40">
      <w:pPr>
        <w:tabs>
          <w:tab w:val="left" w:pos="765"/>
        </w:tabs>
        <w:rPr>
          <w:lang w:val="sk-SK"/>
        </w:rPr>
      </w:pPr>
    </w:p>
    <w:tbl>
      <w:tblPr>
        <w:tblW w:w="5000" w:type="pct"/>
        <w:tblInd w:w="108" w:type="dxa"/>
        <w:tblLayout w:type="fixed"/>
        <w:tblLook w:val="01E0" w:firstRow="1" w:lastRow="1" w:firstColumn="1" w:lastColumn="1" w:noHBand="0" w:noVBand="0"/>
      </w:tblPr>
      <w:tblGrid>
        <w:gridCol w:w="2735"/>
        <w:gridCol w:w="236"/>
        <w:gridCol w:w="1016"/>
        <w:gridCol w:w="271"/>
        <w:gridCol w:w="1150"/>
        <w:gridCol w:w="236"/>
        <w:gridCol w:w="1075"/>
        <w:gridCol w:w="273"/>
        <w:gridCol w:w="1075"/>
        <w:gridCol w:w="236"/>
        <w:gridCol w:w="984"/>
      </w:tblGrid>
      <w:tr w:rsidR="0034018F" w:rsidRPr="00EA5D85" w14:paraId="16375C4F" w14:textId="77777777" w:rsidTr="0034018F">
        <w:trPr>
          <w:trHeight w:val="266"/>
        </w:trPr>
        <w:tc>
          <w:tcPr>
            <w:tcW w:w="1472" w:type="pct"/>
            <w:vAlign w:val="bottom"/>
          </w:tcPr>
          <w:p w14:paraId="029DA016" w14:textId="77777777" w:rsidR="0034018F" w:rsidRPr="00EA5D85" w:rsidRDefault="0034018F" w:rsidP="008639D5">
            <w:pPr>
              <w:ind w:left="176" w:hanging="142"/>
              <w:rPr>
                <w:rFonts w:ascii="Times New Roman" w:hAnsi="Times New Roman"/>
                <w:i/>
                <w:sz w:val="20"/>
                <w:lang w:val="sk-SK"/>
              </w:rPr>
            </w:pPr>
          </w:p>
        </w:tc>
        <w:tc>
          <w:tcPr>
            <w:tcW w:w="674" w:type="pct"/>
            <w:gridSpan w:val="2"/>
            <w:vAlign w:val="bottom"/>
          </w:tcPr>
          <w:p w14:paraId="74132E9A" w14:textId="77777777" w:rsidR="0034018F" w:rsidRPr="00EA5D85" w:rsidRDefault="0034018F" w:rsidP="008A14B6">
            <w:pPr>
              <w:jc w:val="right"/>
              <w:rPr>
                <w:rFonts w:ascii="Times New Roman" w:hAnsi="Times New Roman"/>
                <w:sz w:val="20"/>
                <w:lang w:val="sk-SK"/>
              </w:rPr>
            </w:pPr>
            <w:r w:rsidRPr="00EA5D85">
              <w:rPr>
                <w:rFonts w:ascii="Times New Roman" w:hAnsi="Times New Roman"/>
                <w:b/>
                <w:noProof/>
                <w:snapToGrid w:val="0"/>
                <w:sz w:val="20"/>
                <w:lang w:val="sk-SK"/>
              </w:rPr>
              <w:t>Základné imanie</w:t>
            </w:r>
          </w:p>
        </w:tc>
        <w:tc>
          <w:tcPr>
            <w:tcW w:w="146" w:type="pct"/>
            <w:vAlign w:val="bottom"/>
          </w:tcPr>
          <w:p w14:paraId="1EEFB625" w14:textId="77777777" w:rsidR="0034018F" w:rsidRPr="00EA5D85" w:rsidRDefault="0034018F" w:rsidP="008A14B6">
            <w:pPr>
              <w:jc w:val="right"/>
              <w:rPr>
                <w:rFonts w:ascii="Times New Roman" w:hAnsi="Times New Roman"/>
                <w:b/>
                <w:noProof/>
                <w:snapToGrid w:val="0"/>
                <w:sz w:val="20"/>
                <w:lang w:val="sk-SK"/>
              </w:rPr>
            </w:pPr>
          </w:p>
        </w:tc>
        <w:tc>
          <w:tcPr>
            <w:tcW w:w="619" w:type="pct"/>
            <w:vAlign w:val="bottom"/>
          </w:tcPr>
          <w:p w14:paraId="6D2B7F15" w14:textId="77777777" w:rsidR="0034018F" w:rsidRPr="00EA5D85" w:rsidRDefault="0034018F" w:rsidP="008A14B6">
            <w:pPr>
              <w:jc w:val="right"/>
              <w:rPr>
                <w:rFonts w:ascii="Times New Roman" w:hAnsi="Times New Roman"/>
                <w:sz w:val="20"/>
                <w:lang w:val="sk-SK"/>
              </w:rPr>
            </w:pPr>
            <w:r w:rsidRPr="00EA5D85">
              <w:rPr>
                <w:rFonts w:ascii="Times New Roman" w:hAnsi="Times New Roman"/>
                <w:b/>
                <w:noProof/>
                <w:snapToGrid w:val="0"/>
                <w:sz w:val="20"/>
                <w:lang w:val="sk-SK"/>
              </w:rPr>
              <w:t>Zákonný rezervný fond</w:t>
            </w:r>
          </w:p>
        </w:tc>
        <w:tc>
          <w:tcPr>
            <w:tcW w:w="706" w:type="pct"/>
            <w:gridSpan w:val="2"/>
            <w:vAlign w:val="bottom"/>
          </w:tcPr>
          <w:p w14:paraId="38B73A12" w14:textId="77777777" w:rsidR="0034018F" w:rsidRPr="00EA5D85" w:rsidRDefault="0034018F" w:rsidP="008A14B6">
            <w:pPr>
              <w:jc w:val="right"/>
              <w:rPr>
                <w:rFonts w:ascii="Times New Roman" w:hAnsi="Times New Roman"/>
                <w:b/>
                <w:sz w:val="20"/>
                <w:lang w:val="sk-SK"/>
              </w:rPr>
            </w:pPr>
            <w:r w:rsidRPr="00EA5D85">
              <w:rPr>
                <w:rFonts w:ascii="Times New Roman" w:hAnsi="Times New Roman"/>
                <w:b/>
                <w:sz w:val="20"/>
                <w:lang w:val="sk-SK"/>
              </w:rPr>
              <w:t>Ostatné kapitálové fondy</w:t>
            </w:r>
          </w:p>
        </w:tc>
        <w:tc>
          <w:tcPr>
            <w:tcW w:w="726" w:type="pct"/>
            <w:gridSpan w:val="2"/>
            <w:vAlign w:val="bottom"/>
          </w:tcPr>
          <w:p w14:paraId="683B9EAD" w14:textId="77777777" w:rsidR="0034018F" w:rsidRPr="00EA5D85" w:rsidRDefault="00E37E53" w:rsidP="004101A5">
            <w:pPr>
              <w:jc w:val="right"/>
              <w:rPr>
                <w:rFonts w:ascii="Times New Roman" w:hAnsi="Times New Roman"/>
                <w:sz w:val="20"/>
                <w:lang w:val="sk-SK"/>
              </w:rPr>
            </w:pPr>
            <w:r w:rsidRPr="00EA5D85">
              <w:rPr>
                <w:rFonts w:ascii="Times New Roman" w:hAnsi="Times New Roman"/>
                <w:b/>
                <w:noProof/>
                <w:snapToGrid w:val="0"/>
                <w:sz w:val="20"/>
                <w:lang w:val="sk-SK"/>
              </w:rPr>
              <w:t>N</w:t>
            </w:r>
            <w:r w:rsidR="0034018F" w:rsidRPr="00EA5D85">
              <w:rPr>
                <w:rFonts w:ascii="Times New Roman" w:hAnsi="Times New Roman"/>
                <w:b/>
                <w:noProof/>
                <w:snapToGrid w:val="0"/>
                <w:sz w:val="20"/>
                <w:lang w:val="sk-SK"/>
              </w:rPr>
              <w:t>euhradená strata</w:t>
            </w:r>
          </w:p>
        </w:tc>
        <w:tc>
          <w:tcPr>
            <w:tcW w:w="127" w:type="pct"/>
            <w:vAlign w:val="bottom"/>
          </w:tcPr>
          <w:p w14:paraId="52434064" w14:textId="77777777" w:rsidR="0034018F" w:rsidRPr="00EA5D85" w:rsidRDefault="0034018F" w:rsidP="008A14B6">
            <w:pPr>
              <w:jc w:val="right"/>
              <w:rPr>
                <w:rFonts w:ascii="Times New Roman" w:hAnsi="Times New Roman"/>
                <w:b/>
                <w:noProof/>
                <w:snapToGrid w:val="0"/>
                <w:sz w:val="20"/>
                <w:lang w:val="sk-SK"/>
              </w:rPr>
            </w:pPr>
          </w:p>
        </w:tc>
        <w:tc>
          <w:tcPr>
            <w:tcW w:w="530" w:type="pct"/>
            <w:vAlign w:val="bottom"/>
          </w:tcPr>
          <w:p w14:paraId="790A2B98" w14:textId="77777777" w:rsidR="0034018F" w:rsidRPr="00EA5D85" w:rsidRDefault="0034018F" w:rsidP="008A14B6">
            <w:pPr>
              <w:jc w:val="right"/>
              <w:rPr>
                <w:rFonts w:ascii="Times New Roman" w:hAnsi="Times New Roman"/>
                <w:sz w:val="20"/>
                <w:lang w:val="sk-SK"/>
              </w:rPr>
            </w:pPr>
            <w:r w:rsidRPr="00EA5D85">
              <w:rPr>
                <w:rFonts w:ascii="Times New Roman" w:hAnsi="Times New Roman"/>
                <w:b/>
                <w:noProof/>
                <w:snapToGrid w:val="0"/>
                <w:sz w:val="20"/>
                <w:lang w:val="sk-SK"/>
              </w:rPr>
              <w:t>Celkom</w:t>
            </w:r>
          </w:p>
        </w:tc>
      </w:tr>
      <w:tr w:rsidR="00683DAE" w:rsidRPr="00EA5D85" w14:paraId="185F11B6" w14:textId="77777777" w:rsidTr="0034018F">
        <w:trPr>
          <w:trHeight w:val="266"/>
        </w:trPr>
        <w:tc>
          <w:tcPr>
            <w:tcW w:w="1472" w:type="pct"/>
            <w:vAlign w:val="bottom"/>
          </w:tcPr>
          <w:p w14:paraId="64DD005D" w14:textId="77777777" w:rsidR="00C8082E" w:rsidRPr="00EA5D85" w:rsidDel="00BB0331" w:rsidRDefault="00C8082E" w:rsidP="008639D5">
            <w:pPr>
              <w:ind w:left="176" w:hanging="142"/>
              <w:rPr>
                <w:rFonts w:ascii="Times New Roman" w:hAnsi="Times New Roman"/>
                <w:i/>
                <w:sz w:val="20"/>
                <w:lang w:val="sk-SK"/>
              </w:rPr>
            </w:pPr>
          </w:p>
        </w:tc>
        <w:tc>
          <w:tcPr>
            <w:tcW w:w="127" w:type="pct"/>
            <w:vAlign w:val="bottom"/>
          </w:tcPr>
          <w:p w14:paraId="0D63DC6F" w14:textId="77777777" w:rsidR="00C8082E" w:rsidRPr="00EA5D85" w:rsidRDefault="00C8082E" w:rsidP="008A14B6">
            <w:pPr>
              <w:jc w:val="right"/>
              <w:rPr>
                <w:rFonts w:ascii="Times New Roman" w:hAnsi="Times New Roman"/>
                <w:b/>
                <w:noProof/>
                <w:snapToGrid w:val="0"/>
                <w:sz w:val="20"/>
                <w:lang w:val="sk-SK"/>
              </w:rPr>
            </w:pPr>
          </w:p>
        </w:tc>
        <w:tc>
          <w:tcPr>
            <w:tcW w:w="547" w:type="pct"/>
            <w:vAlign w:val="bottom"/>
          </w:tcPr>
          <w:p w14:paraId="4B0C5056" w14:textId="77777777" w:rsidR="00C8082E" w:rsidRPr="00EA5D85" w:rsidRDefault="00C8082E" w:rsidP="008A14B6">
            <w:pPr>
              <w:jc w:val="right"/>
              <w:rPr>
                <w:rFonts w:ascii="Times New Roman" w:hAnsi="Times New Roman"/>
                <w:b/>
                <w:noProof/>
                <w:snapToGrid w:val="0"/>
                <w:sz w:val="20"/>
                <w:lang w:val="sk-SK"/>
              </w:rPr>
            </w:pPr>
            <w:r w:rsidRPr="00EA5D85">
              <w:rPr>
                <w:rFonts w:ascii="Times New Roman" w:hAnsi="Times New Roman"/>
                <w:b/>
                <w:bCs/>
                <w:sz w:val="20"/>
                <w:lang w:val="sk-SK" w:eastAsia="sk-SK"/>
              </w:rPr>
              <w:t>tis. eur</w:t>
            </w:r>
          </w:p>
        </w:tc>
        <w:tc>
          <w:tcPr>
            <w:tcW w:w="146" w:type="pct"/>
            <w:vAlign w:val="bottom"/>
          </w:tcPr>
          <w:p w14:paraId="3272CE0E" w14:textId="77777777" w:rsidR="00C8082E" w:rsidRPr="00EA5D85" w:rsidRDefault="00C8082E" w:rsidP="008A14B6">
            <w:pPr>
              <w:jc w:val="right"/>
              <w:rPr>
                <w:rFonts w:ascii="Times New Roman" w:hAnsi="Times New Roman"/>
                <w:b/>
                <w:noProof/>
                <w:snapToGrid w:val="0"/>
                <w:sz w:val="20"/>
                <w:lang w:val="sk-SK"/>
              </w:rPr>
            </w:pPr>
          </w:p>
        </w:tc>
        <w:tc>
          <w:tcPr>
            <w:tcW w:w="619" w:type="pct"/>
            <w:vAlign w:val="bottom"/>
          </w:tcPr>
          <w:p w14:paraId="7957CE9E" w14:textId="77777777" w:rsidR="00C8082E" w:rsidRPr="00EA5D85" w:rsidRDefault="00C8082E" w:rsidP="008A14B6">
            <w:pPr>
              <w:jc w:val="right"/>
              <w:rPr>
                <w:rFonts w:ascii="Times New Roman" w:hAnsi="Times New Roman"/>
                <w:b/>
                <w:noProof/>
                <w:snapToGrid w:val="0"/>
                <w:sz w:val="20"/>
                <w:lang w:val="sk-SK"/>
              </w:rPr>
            </w:pPr>
            <w:r w:rsidRPr="00EA5D85">
              <w:rPr>
                <w:rFonts w:ascii="Times New Roman" w:hAnsi="Times New Roman"/>
                <w:b/>
                <w:bCs/>
                <w:sz w:val="20"/>
                <w:lang w:val="sk-SK" w:eastAsia="sk-SK"/>
              </w:rPr>
              <w:t>tis. eur</w:t>
            </w:r>
          </w:p>
        </w:tc>
        <w:tc>
          <w:tcPr>
            <w:tcW w:w="127" w:type="pct"/>
            <w:vAlign w:val="bottom"/>
          </w:tcPr>
          <w:p w14:paraId="389E73F1" w14:textId="77777777" w:rsidR="00C8082E" w:rsidRPr="00EA5D85" w:rsidRDefault="00C8082E" w:rsidP="008A14B6">
            <w:pPr>
              <w:jc w:val="right"/>
              <w:rPr>
                <w:rFonts w:ascii="Times New Roman" w:hAnsi="Times New Roman"/>
                <w:b/>
                <w:sz w:val="20"/>
                <w:lang w:val="sk-SK"/>
              </w:rPr>
            </w:pPr>
          </w:p>
        </w:tc>
        <w:tc>
          <w:tcPr>
            <w:tcW w:w="579" w:type="pct"/>
            <w:vAlign w:val="bottom"/>
          </w:tcPr>
          <w:p w14:paraId="31D2B7CC" w14:textId="77777777" w:rsidR="00C8082E" w:rsidRPr="00EA5D85" w:rsidRDefault="00C8082E" w:rsidP="008A14B6">
            <w:pPr>
              <w:jc w:val="right"/>
              <w:rPr>
                <w:rFonts w:ascii="Times New Roman" w:hAnsi="Times New Roman"/>
                <w:b/>
                <w:sz w:val="20"/>
                <w:lang w:val="sk-SK"/>
              </w:rPr>
            </w:pPr>
            <w:r w:rsidRPr="00EA5D85">
              <w:rPr>
                <w:rFonts w:ascii="Times New Roman" w:hAnsi="Times New Roman"/>
                <w:b/>
                <w:bCs/>
                <w:sz w:val="20"/>
                <w:lang w:val="sk-SK" w:eastAsia="sk-SK"/>
              </w:rPr>
              <w:t>tis. eur</w:t>
            </w:r>
          </w:p>
        </w:tc>
        <w:tc>
          <w:tcPr>
            <w:tcW w:w="147" w:type="pct"/>
            <w:vAlign w:val="bottom"/>
          </w:tcPr>
          <w:p w14:paraId="7BE1DF61" w14:textId="77777777" w:rsidR="00C8082E" w:rsidRPr="00EA5D85" w:rsidRDefault="00C8082E" w:rsidP="008A14B6">
            <w:pPr>
              <w:jc w:val="right"/>
              <w:rPr>
                <w:rFonts w:ascii="Times New Roman" w:hAnsi="Times New Roman"/>
                <w:b/>
                <w:noProof/>
                <w:snapToGrid w:val="0"/>
                <w:sz w:val="20"/>
                <w:lang w:val="sk-SK"/>
              </w:rPr>
            </w:pPr>
          </w:p>
        </w:tc>
        <w:tc>
          <w:tcPr>
            <w:tcW w:w="579" w:type="pct"/>
            <w:vAlign w:val="bottom"/>
          </w:tcPr>
          <w:p w14:paraId="23437703" w14:textId="77777777" w:rsidR="00C8082E" w:rsidRPr="00EA5D85" w:rsidRDefault="00C8082E" w:rsidP="008A14B6">
            <w:pPr>
              <w:jc w:val="right"/>
              <w:rPr>
                <w:rFonts w:ascii="Times New Roman" w:hAnsi="Times New Roman"/>
                <w:b/>
                <w:noProof/>
                <w:snapToGrid w:val="0"/>
                <w:sz w:val="20"/>
                <w:lang w:val="sk-SK"/>
              </w:rPr>
            </w:pPr>
            <w:r w:rsidRPr="00EA5D85">
              <w:rPr>
                <w:rFonts w:ascii="Times New Roman" w:hAnsi="Times New Roman"/>
                <w:b/>
                <w:bCs/>
                <w:sz w:val="20"/>
                <w:lang w:val="sk-SK" w:eastAsia="sk-SK"/>
              </w:rPr>
              <w:t>tis. eur</w:t>
            </w:r>
          </w:p>
        </w:tc>
        <w:tc>
          <w:tcPr>
            <w:tcW w:w="127" w:type="pct"/>
            <w:vAlign w:val="bottom"/>
          </w:tcPr>
          <w:p w14:paraId="6E3981C8" w14:textId="77777777" w:rsidR="00C8082E" w:rsidRPr="00EA5D85" w:rsidRDefault="00C8082E" w:rsidP="008A14B6">
            <w:pPr>
              <w:jc w:val="right"/>
              <w:rPr>
                <w:rFonts w:ascii="Times New Roman" w:hAnsi="Times New Roman"/>
                <w:b/>
                <w:noProof/>
                <w:snapToGrid w:val="0"/>
                <w:sz w:val="20"/>
                <w:lang w:val="sk-SK"/>
              </w:rPr>
            </w:pPr>
          </w:p>
        </w:tc>
        <w:tc>
          <w:tcPr>
            <w:tcW w:w="530" w:type="pct"/>
            <w:vAlign w:val="bottom"/>
          </w:tcPr>
          <w:p w14:paraId="2F34D1BD" w14:textId="77777777" w:rsidR="00C8082E" w:rsidRPr="00EA5D85" w:rsidRDefault="00C8082E" w:rsidP="008A14B6">
            <w:pPr>
              <w:jc w:val="right"/>
              <w:rPr>
                <w:rFonts w:ascii="Times New Roman" w:hAnsi="Times New Roman"/>
                <w:b/>
                <w:noProof/>
                <w:snapToGrid w:val="0"/>
                <w:sz w:val="20"/>
                <w:lang w:val="sk-SK"/>
              </w:rPr>
            </w:pPr>
            <w:r w:rsidRPr="00EA5D85">
              <w:rPr>
                <w:rFonts w:ascii="Times New Roman" w:hAnsi="Times New Roman"/>
                <w:b/>
                <w:bCs/>
                <w:sz w:val="20"/>
                <w:lang w:val="sk-SK" w:eastAsia="sk-SK"/>
              </w:rPr>
              <w:t>tis. eur</w:t>
            </w:r>
          </w:p>
        </w:tc>
      </w:tr>
      <w:tr w:rsidR="0034018F" w:rsidRPr="00EA5D85" w14:paraId="644AD399" w14:textId="77777777" w:rsidTr="0034018F">
        <w:trPr>
          <w:trHeight w:val="266"/>
        </w:trPr>
        <w:tc>
          <w:tcPr>
            <w:tcW w:w="1472" w:type="pct"/>
            <w:vAlign w:val="bottom"/>
          </w:tcPr>
          <w:p w14:paraId="123722A0" w14:textId="77777777" w:rsidR="0034018F" w:rsidRPr="00EA5D85" w:rsidDel="00BB0331" w:rsidRDefault="0034018F" w:rsidP="008639D5">
            <w:pPr>
              <w:ind w:left="176" w:hanging="142"/>
              <w:rPr>
                <w:rFonts w:ascii="Times New Roman" w:hAnsi="Times New Roman"/>
                <w:i/>
                <w:sz w:val="20"/>
                <w:lang w:val="sk-SK"/>
              </w:rPr>
            </w:pPr>
          </w:p>
        </w:tc>
        <w:tc>
          <w:tcPr>
            <w:tcW w:w="127" w:type="pct"/>
            <w:vAlign w:val="bottom"/>
          </w:tcPr>
          <w:p w14:paraId="68380DBE" w14:textId="77777777" w:rsidR="0034018F" w:rsidRPr="00EA5D85" w:rsidRDefault="0034018F" w:rsidP="008A14B6">
            <w:pPr>
              <w:jc w:val="right"/>
              <w:rPr>
                <w:rFonts w:ascii="Times New Roman" w:hAnsi="Times New Roman"/>
                <w:b/>
                <w:noProof/>
                <w:snapToGrid w:val="0"/>
                <w:sz w:val="20"/>
                <w:lang w:val="sk-SK"/>
              </w:rPr>
            </w:pPr>
          </w:p>
        </w:tc>
        <w:tc>
          <w:tcPr>
            <w:tcW w:w="547" w:type="pct"/>
            <w:vAlign w:val="bottom"/>
          </w:tcPr>
          <w:p w14:paraId="49742603" w14:textId="77777777" w:rsidR="0034018F" w:rsidRPr="00EA5D85" w:rsidRDefault="0034018F" w:rsidP="008A14B6">
            <w:pPr>
              <w:jc w:val="right"/>
              <w:rPr>
                <w:rFonts w:ascii="Times New Roman" w:hAnsi="Times New Roman"/>
                <w:b/>
                <w:bCs/>
                <w:sz w:val="20"/>
                <w:lang w:val="sk-SK" w:eastAsia="sk-SK"/>
              </w:rPr>
            </w:pPr>
          </w:p>
        </w:tc>
        <w:tc>
          <w:tcPr>
            <w:tcW w:w="146" w:type="pct"/>
            <w:vAlign w:val="bottom"/>
          </w:tcPr>
          <w:p w14:paraId="07E321D3" w14:textId="77777777" w:rsidR="0034018F" w:rsidRPr="00EA5D85" w:rsidRDefault="0034018F" w:rsidP="008A14B6">
            <w:pPr>
              <w:jc w:val="right"/>
              <w:rPr>
                <w:rFonts w:ascii="Times New Roman" w:hAnsi="Times New Roman"/>
                <w:b/>
                <w:noProof/>
                <w:snapToGrid w:val="0"/>
                <w:sz w:val="20"/>
                <w:lang w:val="sk-SK"/>
              </w:rPr>
            </w:pPr>
          </w:p>
        </w:tc>
        <w:tc>
          <w:tcPr>
            <w:tcW w:w="619" w:type="pct"/>
            <w:vAlign w:val="bottom"/>
          </w:tcPr>
          <w:p w14:paraId="2F95623C" w14:textId="77777777" w:rsidR="0034018F" w:rsidRPr="00EA5D85" w:rsidRDefault="0034018F" w:rsidP="008A14B6">
            <w:pPr>
              <w:jc w:val="right"/>
              <w:rPr>
                <w:rFonts w:ascii="Times New Roman" w:hAnsi="Times New Roman"/>
                <w:b/>
                <w:bCs/>
                <w:sz w:val="20"/>
                <w:lang w:val="sk-SK" w:eastAsia="sk-SK"/>
              </w:rPr>
            </w:pPr>
          </w:p>
        </w:tc>
        <w:tc>
          <w:tcPr>
            <w:tcW w:w="127" w:type="pct"/>
            <w:vAlign w:val="bottom"/>
          </w:tcPr>
          <w:p w14:paraId="10E675AF" w14:textId="77777777" w:rsidR="0034018F" w:rsidRPr="00EA5D85" w:rsidRDefault="0034018F" w:rsidP="008A14B6">
            <w:pPr>
              <w:jc w:val="right"/>
              <w:rPr>
                <w:rFonts w:ascii="Times New Roman" w:hAnsi="Times New Roman"/>
                <w:b/>
                <w:sz w:val="20"/>
                <w:lang w:val="sk-SK"/>
              </w:rPr>
            </w:pPr>
          </w:p>
        </w:tc>
        <w:tc>
          <w:tcPr>
            <w:tcW w:w="579" w:type="pct"/>
            <w:vAlign w:val="bottom"/>
          </w:tcPr>
          <w:p w14:paraId="743D84E6" w14:textId="77777777" w:rsidR="0034018F" w:rsidRPr="00EA5D85" w:rsidRDefault="0034018F" w:rsidP="008A14B6">
            <w:pPr>
              <w:jc w:val="right"/>
              <w:rPr>
                <w:rFonts w:ascii="Times New Roman" w:hAnsi="Times New Roman"/>
                <w:b/>
                <w:bCs/>
                <w:sz w:val="20"/>
                <w:lang w:val="sk-SK" w:eastAsia="sk-SK"/>
              </w:rPr>
            </w:pPr>
          </w:p>
        </w:tc>
        <w:tc>
          <w:tcPr>
            <w:tcW w:w="147" w:type="pct"/>
            <w:vAlign w:val="bottom"/>
          </w:tcPr>
          <w:p w14:paraId="772072F2" w14:textId="77777777" w:rsidR="0034018F" w:rsidRPr="00EA5D85" w:rsidRDefault="0034018F" w:rsidP="008A14B6">
            <w:pPr>
              <w:jc w:val="right"/>
              <w:rPr>
                <w:rFonts w:ascii="Times New Roman" w:hAnsi="Times New Roman"/>
                <w:b/>
                <w:noProof/>
                <w:snapToGrid w:val="0"/>
                <w:sz w:val="20"/>
                <w:lang w:val="sk-SK"/>
              </w:rPr>
            </w:pPr>
          </w:p>
        </w:tc>
        <w:tc>
          <w:tcPr>
            <w:tcW w:w="579" w:type="pct"/>
            <w:vAlign w:val="bottom"/>
          </w:tcPr>
          <w:p w14:paraId="32E6B6CF" w14:textId="77777777" w:rsidR="0034018F" w:rsidRPr="00EA5D85" w:rsidRDefault="0034018F" w:rsidP="008A14B6">
            <w:pPr>
              <w:jc w:val="right"/>
              <w:rPr>
                <w:rFonts w:ascii="Times New Roman" w:hAnsi="Times New Roman"/>
                <w:b/>
                <w:bCs/>
                <w:sz w:val="20"/>
                <w:lang w:val="sk-SK" w:eastAsia="sk-SK"/>
              </w:rPr>
            </w:pPr>
          </w:p>
        </w:tc>
        <w:tc>
          <w:tcPr>
            <w:tcW w:w="127" w:type="pct"/>
            <w:vAlign w:val="bottom"/>
          </w:tcPr>
          <w:p w14:paraId="57FFF7A4" w14:textId="77777777" w:rsidR="0034018F" w:rsidRPr="00EA5D85" w:rsidRDefault="0034018F" w:rsidP="008A14B6">
            <w:pPr>
              <w:jc w:val="right"/>
              <w:rPr>
                <w:rFonts w:ascii="Times New Roman" w:hAnsi="Times New Roman"/>
                <w:b/>
                <w:noProof/>
                <w:snapToGrid w:val="0"/>
                <w:sz w:val="20"/>
                <w:lang w:val="sk-SK"/>
              </w:rPr>
            </w:pPr>
          </w:p>
        </w:tc>
        <w:tc>
          <w:tcPr>
            <w:tcW w:w="530" w:type="pct"/>
            <w:vAlign w:val="bottom"/>
          </w:tcPr>
          <w:p w14:paraId="11CC439F" w14:textId="77777777" w:rsidR="0034018F" w:rsidRPr="00EA5D85" w:rsidRDefault="0034018F" w:rsidP="008A14B6">
            <w:pPr>
              <w:jc w:val="right"/>
              <w:rPr>
                <w:rFonts w:ascii="Times New Roman" w:hAnsi="Times New Roman"/>
                <w:b/>
                <w:bCs/>
                <w:sz w:val="20"/>
                <w:lang w:val="sk-SK" w:eastAsia="sk-SK"/>
              </w:rPr>
            </w:pPr>
          </w:p>
        </w:tc>
      </w:tr>
      <w:tr w:rsidR="00C40EBA" w:rsidRPr="00EA5D85" w14:paraId="611905EE" w14:textId="77777777" w:rsidTr="0034018F">
        <w:trPr>
          <w:trHeight w:val="266"/>
        </w:trPr>
        <w:tc>
          <w:tcPr>
            <w:tcW w:w="1472" w:type="pct"/>
            <w:vAlign w:val="bottom"/>
          </w:tcPr>
          <w:p w14:paraId="25A46E33" w14:textId="77777777" w:rsidR="00C40EBA" w:rsidRPr="00EA5D85" w:rsidRDefault="00C40EBA" w:rsidP="00C40EBA">
            <w:pPr>
              <w:ind w:left="176" w:hanging="176"/>
              <w:rPr>
                <w:rFonts w:ascii="Times New Roman" w:hAnsi="Times New Roman"/>
                <w:b/>
                <w:noProof/>
                <w:sz w:val="20"/>
                <w:lang w:val="sk-SK"/>
              </w:rPr>
            </w:pPr>
            <w:r w:rsidRPr="00EA5D85">
              <w:rPr>
                <w:rFonts w:ascii="Times New Roman" w:hAnsi="Times New Roman"/>
                <w:b/>
                <w:noProof/>
                <w:sz w:val="20"/>
                <w:lang w:val="sk-SK"/>
              </w:rPr>
              <w:t>K 1. januáru 2015</w:t>
            </w:r>
          </w:p>
        </w:tc>
        <w:tc>
          <w:tcPr>
            <w:tcW w:w="127" w:type="pct"/>
            <w:vAlign w:val="bottom"/>
          </w:tcPr>
          <w:p w14:paraId="3024574C" w14:textId="77777777" w:rsidR="00C40EBA" w:rsidRPr="00EA5D85" w:rsidRDefault="00C40EBA" w:rsidP="00C40EBA">
            <w:pPr>
              <w:jc w:val="right"/>
              <w:rPr>
                <w:rFonts w:ascii="Times New Roman" w:hAnsi="Times New Roman"/>
                <w:b/>
                <w:bCs/>
                <w:snapToGrid w:val="0"/>
                <w:sz w:val="20"/>
                <w:lang w:val="sk-SK"/>
              </w:rPr>
            </w:pPr>
          </w:p>
        </w:tc>
        <w:tc>
          <w:tcPr>
            <w:tcW w:w="547" w:type="pct"/>
            <w:vAlign w:val="bottom"/>
          </w:tcPr>
          <w:p w14:paraId="7D35BDFF" w14:textId="77777777" w:rsidR="00C40EBA" w:rsidRPr="00EA5D85" w:rsidRDefault="00C40EBA" w:rsidP="00C40EBA">
            <w:pPr>
              <w:jc w:val="right"/>
              <w:rPr>
                <w:rFonts w:ascii="Times New Roman" w:hAnsi="Times New Roman"/>
                <w:bCs/>
                <w:snapToGrid w:val="0"/>
                <w:sz w:val="20"/>
                <w:lang w:val="sk-SK"/>
              </w:rPr>
            </w:pPr>
            <w:r w:rsidRPr="00EA5D85">
              <w:rPr>
                <w:rFonts w:ascii="Times New Roman" w:hAnsi="Times New Roman"/>
                <w:bCs/>
                <w:snapToGrid w:val="0"/>
                <w:sz w:val="20"/>
                <w:lang w:val="sk-SK"/>
              </w:rPr>
              <w:t>300</w:t>
            </w:r>
          </w:p>
        </w:tc>
        <w:tc>
          <w:tcPr>
            <w:tcW w:w="146" w:type="pct"/>
            <w:vAlign w:val="bottom"/>
          </w:tcPr>
          <w:p w14:paraId="11C6D31B" w14:textId="77777777" w:rsidR="00C40EBA" w:rsidRPr="00EA5D85" w:rsidRDefault="00C40EBA" w:rsidP="00C40EBA">
            <w:pPr>
              <w:jc w:val="right"/>
              <w:rPr>
                <w:rFonts w:ascii="Times New Roman" w:hAnsi="Times New Roman"/>
                <w:b/>
                <w:bCs/>
                <w:snapToGrid w:val="0"/>
                <w:sz w:val="20"/>
                <w:lang w:val="sk-SK"/>
              </w:rPr>
            </w:pPr>
          </w:p>
        </w:tc>
        <w:tc>
          <w:tcPr>
            <w:tcW w:w="619" w:type="pct"/>
            <w:vAlign w:val="bottom"/>
          </w:tcPr>
          <w:p w14:paraId="139D62D7" w14:textId="77777777" w:rsidR="00C40EBA" w:rsidRPr="00EA5D85" w:rsidRDefault="00C40EBA" w:rsidP="00C40EBA">
            <w:pPr>
              <w:jc w:val="right"/>
              <w:rPr>
                <w:rFonts w:ascii="Times New Roman" w:hAnsi="Times New Roman"/>
                <w:bCs/>
                <w:snapToGrid w:val="0"/>
                <w:sz w:val="20"/>
                <w:lang w:val="sk-SK"/>
              </w:rPr>
            </w:pPr>
            <w:r w:rsidRPr="00EA5D85">
              <w:rPr>
                <w:rFonts w:ascii="Times New Roman" w:hAnsi="Times New Roman"/>
                <w:bCs/>
                <w:snapToGrid w:val="0"/>
                <w:sz w:val="20"/>
                <w:lang w:val="sk-SK"/>
              </w:rPr>
              <w:t>30</w:t>
            </w:r>
          </w:p>
        </w:tc>
        <w:tc>
          <w:tcPr>
            <w:tcW w:w="127" w:type="pct"/>
            <w:vAlign w:val="bottom"/>
          </w:tcPr>
          <w:p w14:paraId="17E59625" w14:textId="77777777" w:rsidR="00C40EBA" w:rsidRPr="00EA5D85" w:rsidRDefault="00C40EBA" w:rsidP="00C40EBA">
            <w:pPr>
              <w:jc w:val="right"/>
              <w:rPr>
                <w:rFonts w:ascii="Times New Roman" w:hAnsi="Times New Roman"/>
                <w:b/>
                <w:sz w:val="20"/>
                <w:lang w:val="sk-SK"/>
              </w:rPr>
            </w:pPr>
          </w:p>
        </w:tc>
        <w:tc>
          <w:tcPr>
            <w:tcW w:w="579" w:type="pct"/>
            <w:vAlign w:val="bottom"/>
          </w:tcPr>
          <w:p w14:paraId="5DBDBA38" w14:textId="77777777" w:rsidR="00C40EBA" w:rsidRPr="00EA5D85" w:rsidRDefault="00C40EBA" w:rsidP="00C40EBA">
            <w:pPr>
              <w:jc w:val="right"/>
              <w:rPr>
                <w:rFonts w:ascii="Times New Roman" w:hAnsi="Times New Roman"/>
                <w:sz w:val="20"/>
                <w:lang w:val="sk-SK"/>
              </w:rPr>
            </w:pPr>
            <w:r w:rsidRPr="00EA5D85">
              <w:rPr>
                <w:rFonts w:ascii="Times New Roman" w:hAnsi="Times New Roman"/>
                <w:sz w:val="20"/>
                <w:lang w:val="sk-SK"/>
              </w:rPr>
              <w:t>1 500</w:t>
            </w:r>
          </w:p>
        </w:tc>
        <w:tc>
          <w:tcPr>
            <w:tcW w:w="147" w:type="pct"/>
            <w:vAlign w:val="bottom"/>
          </w:tcPr>
          <w:p w14:paraId="529DD9B3" w14:textId="77777777" w:rsidR="00C40EBA" w:rsidRPr="00EA5D85" w:rsidRDefault="00C40EBA" w:rsidP="00C40EBA">
            <w:pPr>
              <w:jc w:val="right"/>
              <w:rPr>
                <w:rFonts w:ascii="Times New Roman" w:hAnsi="Times New Roman"/>
                <w:b/>
                <w:bCs/>
                <w:snapToGrid w:val="0"/>
                <w:sz w:val="20"/>
                <w:lang w:val="sk-SK"/>
              </w:rPr>
            </w:pPr>
          </w:p>
        </w:tc>
        <w:tc>
          <w:tcPr>
            <w:tcW w:w="579" w:type="pct"/>
            <w:vAlign w:val="bottom"/>
          </w:tcPr>
          <w:p w14:paraId="0CB57C53" w14:textId="77777777" w:rsidR="00C40EBA" w:rsidRPr="00EA5D85" w:rsidRDefault="00C40EBA" w:rsidP="00C40EBA">
            <w:pPr>
              <w:jc w:val="right"/>
              <w:rPr>
                <w:rFonts w:ascii="Times New Roman" w:hAnsi="Times New Roman"/>
                <w:bCs/>
                <w:snapToGrid w:val="0"/>
                <w:sz w:val="20"/>
                <w:lang w:val="sk-SK"/>
              </w:rPr>
            </w:pPr>
            <w:r w:rsidRPr="00EA5D85">
              <w:rPr>
                <w:rFonts w:ascii="Times New Roman" w:hAnsi="Times New Roman"/>
                <w:bCs/>
                <w:snapToGrid w:val="0"/>
                <w:sz w:val="20"/>
                <w:lang w:val="sk-SK"/>
              </w:rPr>
              <w:t>(877)</w:t>
            </w:r>
          </w:p>
        </w:tc>
        <w:tc>
          <w:tcPr>
            <w:tcW w:w="127" w:type="pct"/>
            <w:vAlign w:val="bottom"/>
          </w:tcPr>
          <w:p w14:paraId="296F3CE4" w14:textId="77777777" w:rsidR="00C40EBA" w:rsidRPr="00EA5D85" w:rsidRDefault="00C40EBA" w:rsidP="00C40EBA">
            <w:pPr>
              <w:jc w:val="right"/>
              <w:rPr>
                <w:rFonts w:ascii="Times New Roman" w:hAnsi="Times New Roman"/>
                <w:bCs/>
                <w:snapToGrid w:val="0"/>
                <w:sz w:val="20"/>
                <w:lang w:val="sk-SK"/>
              </w:rPr>
            </w:pPr>
          </w:p>
        </w:tc>
        <w:tc>
          <w:tcPr>
            <w:tcW w:w="530" w:type="pct"/>
            <w:vAlign w:val="bottom"/>
          </w:tcPr>
          <w:p w14:paraId="2B7FCE45" w14:textId="77777777" w:rsidR="00C40EBA" w:rsidRPr="00EA5D85" w:rsidRDefault="00C40EBA" w:rsidP="00C40EBA">
            <w:pPr>
              <w:jc w:val="right"/>
              <w:rPr>
                <w:rFonts w:ascii="Times New Roman" w:hAnsi="Times New Roman"/>
                <w:bCs/>
                <w:snapToGrid w:val="0"/>
                <w:sz w:val="20"/>
                <w:lang w:val="sk-SK"/>
              </w:rPr>
            </w:pPr>
            <w:r w:rsidRPr="00EA5D85">
              <w:rPr>
                <w:rFonts w:ascii="Times New Roman" w:hAnsi="Times New Roman"/>
                <w:bCs/>
                <w:snapToGrid w:val="0"/>
                <w:sz w:val="20"/>
                <w:lang w:val="sk-SK"/>
              </w:rPr>
              <w:t>953</w:t>
            </w:r>
          </w:p>
        </w:tc>
      </w:tr>
      <w:tr w:rsidR="00B81C8D" w:rsidRPr="00EA5D85" w14:paraId="1A77CDA6" w14:textId="77777777" w:rsidTr="0034018F">
        <w:trPr>
          <w:trHeight w:val="266"/>
        </w:trPr>
        <w:tc>
          <w:tcPr>
            <w:tcW w:w="1472" w:type="pct"/>
            <w:vAlign w:val="bottom"/>
          </w:tcPr>
          <w:p w14:paraId="180565A3" w14:textId="77777777" w:rsidR="00B81C8D" w:rsidRPr="00EA5D85" w:rsidRDefault="00B81C8D" w:rsidP="008639D5">
            <w:pPr>
              <w:ind w:left="176" w:hanging="142"/>
              <w:rPr>
                <w:rFonts w:ascii="Times New Roman" w:hAnsi="Times New Roman"/>
                <w:b/>
                <w:sz w:val="20"/>
                <w:lang w:val="sk-SK"/>
              </w:rPr>
            </w:pPr>
          </w:p>
        </w:tc>
        <w:tc>
          <w:tcPr>
            <w:tcW w:w="127" w:type="pct"/>
            <w:vAlign w:val="bottom"/>
          </w:tcPr>
          <w:p w14:paraId="2218E074" w14:textId="77777777" w:rsidR="00B81C8D" w:rsidRPr="00EA5D85" w:rsidRDefault="00B81C8D" w:rsidP="008A14B6">
            <w:pPr>
              <w:jc w:val="right"/>
              <w:rPr>
                <w:rFonts w:ascii="Times New Roman" w:hAnsi="Times New Roman"/>
                <w:b/>
                <w:noProof/>
                <w:snapToGrid w:val="0"/>
                <w:sz w:val="20"/>
                <w:lang w:val="sk-SK"/>
              </w:rPr>
            </w:pPr>
          </w:p>
        </w:tc>
        <w:tc>
          <w:tcPr>
            <w:tcW w:w="547" w:type="pct"/>
            <w:vAlign w:val="bottom"/>
          </w:tcPr>
          <w:p w14:paraId="2F678B7F" w14:textId="77777777" w:rsidR="00B81C8D" w:rsidRPr="00EA5D85" w:rsidRDefault="00B81C8D" w:rsidP="008A14B6">
            <w:pPr>
              <w:jc w:val="right"/>
              <w:rPr>
                <w:rFonts w:ascii="Times New Roman" w:hAnsi="Times New Roman"/>
                <w:b/>
                <w:bCs/>
                <w:sz w:val="20"/>
                <w:lang w:val="sk-SK" w:eastAsia="sk-SK"/>
              </w:rPr>
            </w:pPr>
          </w:p>
        </w:tc>
        <w:tc>
          <w:tcPr>
            <w:tcW w:w="146" w:type="pct"/>
            <w:vAlign w:val="bottom"/>
          </w:tcPr>
          <w:p w14:paraId="325F5A4F" w14:textId="77777777" w:rsidR="00B81C8D" w:rsidRPr="00EA5D85" w:rsidRDefault="00B81C8D" w:rsidP="008A14B6">
            <w:pPr>
              <w:jc w:val="right"/>
              <w:rPr>
                <w:rFonts w:ascii="Times New Roman" w:hAnsi="Times New Roman"/>
                <w:b/>
                <w:noProof/>
                <w:snapToGrid w:val="0"/>
                <w:sz w:val="20"/>
                <w:lang w:val="sk-SK"/>
              </w:rPr>
            </w:pPr>
          </w:p>
        </w:tc>
        <w:tc>
          <w:tcPr>
            <w:tcW w:w="619" w:type="pct"/>
            <w:vAlign w:val="bottom"/>
          </w:tcPr>
          <w:p w14:paraId="0F185401" w14:textId="77777777" w:rsidR="00B81C8D" w:rsidRPr="00EA5D85" w:rsidRDefault="00B81C8D" w:rsidP="008A14B6">
            <w:pPr>
              <w:jc w:val="right"/>
              <w:rPr>
                <w:rFonts w:ascii="Times New Roman" w:hAnsi="Times New Roman"/>
                <w:b/>
                <w:bCs/>
                <w:sz w:val="20"/>
                <w:lang w:val="sk-SK" w:eastAsia="sk-SK"/>
              </w:rPr>
            </w:pPr>
          </w:p>
        </w:tc>
        <w:tc>
          <w:tcPr>
            <w:tcW w:w="127" w:type="pct"/>
            <w:vAlign w:val="bottom"/>
          </w:tcPr>
          <w:p w14:paraId="335B72E5" w14:textId="77777777" w:rsidR="00B81C8D" w:rsidRPr="00EA5D85" w:rsidRDefault="00B81C8D" w:rsidP="008A14B6">
            <w:pPr>
              <w:jc w:val="right"/>
              <w:rPr>
                <w:rFonts w:ascii="Times New Roman" w:hAnsi="Times New Roman"/>
                <w:b/>
                <w:sz w:val="20"/>
                <w:lang w:val="sk-SK"/>
              </w:rPr>
            </w:pPr>
          </w:p>
        </w:tc>
        <w:tc>
          <w:tcPr>
            <w:tcW w:w="579" w:type="pct"/>
            <w:vAlign w:val="bottom"/>
          </w:tcPr>
          <w:p w14:paraId="56538E70" w14:textId="77777777" w:rsidR="00B81C8D" w:rsidRPr="00EA5D85" w:rsidRDefault="00B81C8D" w:rsidP="008A14B6">
            <w:pPr>
              <w:jc w:val="right"/>
              <w:rPr>
                <w:rFonts w:ascii="Times New Roman" w:hAnsi="Times New Roman"/>
                <w:b/>
                <w:bCs/>
                <w:sz w:val="20"/>
                <w:lang w:val="sk-SK" w:eastAsia="sk-SK"/>
              </w:rPr>
            </w:pPr>
          </w:p>
        </w:tc>
        <w:tc>
          <w:tcPr>
            <w:tcW w:w="147" w:type="pct"/>
            <w:vAlign w:val="bottom"/>
          </w:tcPr>
          <w:p w14:paraId="5E8C30F5" w14:textId="77777777" w:rsidR="00B81C8D" w:rsidRPr="00EA5D85" w:rsidRDefault="00B81C8D" w:rsidP="008A14B6">
            <w:pPr>
              <w:jc w:val="right"/>
              <w:rPr>
                <w:rFonts w:ascii="Times New Roman" w:hAnsi="Times New Roman"/>
                <w:b/>
                <w:noProof/>
                <w:snapToGrid w:val="0"/>
                <w:sz w:val="20"/>
                <w:lang w:val="sk-SK"/>
              </w:rPr>
            </w:pPr>
          </w:p>
        </w:tc>
        <w:tc>
          <w:tcPr>
            <w:tcW w:w="579" w:type="pct"/>
            <w:vAlign w:val="bottom"/>
          </w:tcPr>
          <w:p w14:paraId="433F11C7" w14:textId="77777777" w:rsidR="00B81C8D" w:rsidRPr="00EA5D85" w:rsidRDefault="00B81C8D" w:rsidP="008A14B6">
            <w:pPr>
              <w:jc w:val="right"/>
              <w:rPr>
                <w:rFonts w:ascii="Times New Roman" w:hAnsi="Times New Roman"/>
                <w:b/>
                <w:bCs/>
                <w:sz w:val="20"/>
                <w:lang w:val="sk-SK" w:eastAsia="sk-SK"/>
              </w:rPr>
            </w:pPr>
          </w:p>
        </w:tc>
        <w:tc>
          <w:tcPr>
            <w:tcW w:w="127" w:type="pct"/>
            <w:vAlign w:val="bottom"/>
          </w:tcPr>
          <w:p w14:paraId="6599D2E9" w14:textId="77777777" w:rsidR="00B81C8D" w:rsidRPr="00EA5D85" w:rsidRDefault="00B81C8D" w:rsidP="008A14B6">
            <w:pPr>
              <w:jc w:val="right"/>
              <w:rPr>
                <w:rFonts w:ascii="Times New Roman" w:hAnsi="Times New Roman"/>
                <w:b/>
                <w:noProof/>
                <w:snapToGrid w:val="0"/>
                <w:sz w:val="20"/>
                <w:lang w:val="sk-SK"/>
              </w:rPr>
            </w:pPr>
          </w:p>
        </w:tc>
        <w:tc>
          <w:tcPr>
            <w:tcW w:w="530" w:type="pct"/>
            <w:vAlign w:val="bottom"/>
          </w:tcPr>
          <w:p w14:paraId="593D29C2" w14:textId="77777777" w:rsidR="00B81C8D" w:rsidRPr="00EA5D85" w:rsidRDefault="00B81C8D" w:rsidP="008A14B6">
            <w:pPr>
              <w:jc w:val="right"/>
              <w:rPr>
                <w:rFonts w:ascii="Times New Roman" w:hAnsi="Times New Roman"/>
                <w:b/>
                <w:bCs/>
                <w:sz w:val="20"/>
                <w:lang w:val="sk-SK" w:eastAsia="sk-SK"/>
              </w:rPr>
            </w:pPr>
          </w:p>
        </w:tc>
      </w:tr>
      <w:tr w:rsidR="00683DAE" w:rsidRPr="00EA5D85" w14:paraId="0BA26EED" w14:textId="77777777" w:rsidTr="0034018F">
        <w:trPr>
          <w:trHeight w:val="266"/>
        </w:trPr>
        <w:tc>
          <w:tcPr>
            <w:tcW w:w="1472" w:type="pct"/>
            <w:vAlign w:val="bottom"/>
          </w:tcPr>
          <w:p w14:paraId="01190870" w14:textId="77777777" w:rsidR="00C8082E" w:rsidRPr="00EA5D85" w:rsidRDefault="00C8082E" w:rsidP="008639D5">
            <w:pPr>
              <w:ind w:left="176" w:hanging="142"/>
              <w:rPr>
                <w:rFonts w:ascii="Times New Roman" w:hAnsi="Times New Roman"/>
                <w:b/>
                <w:noProof/>
                <w:sz w:val="20"/>
                <w:lang w:val="sk-SK"/>
              </w:rPr>
            </w:pPr>
            <w:r w:rsidRPr="00EA5D85">
              <w:rPr>
                <w:rFonts w:ascii="Times New Roman" w:hAnsi="Times New Roman"/>
                <w:b/>
                <w:bCs/>
                <w:sz w:val="20"/>
                <w:lang w:val="sk-SK" w:eastAsia="sk-SK"/>
              </w:rPr>
              <w:t>Celkový komplexný výsledok za rok</w:t>
            </w:r>
          </w:p>
        </w:tc>
        <w:tc>
          <w:tcPr>
            <w:tcW w:w="127" w:type="pct"/>
            <w:vAlign w:val="bottom"/>
          </w:tcPr>
          <w:p w14:paraId="38656DD4" w14:textId="77777777" w:rsidR="00C8082E" w:rsidRPr="00EA5D85" w:rsidRDefault="00C8082E" w:rsidP="008A14B6">
            <w:pPr>
              <w:jc w:val="right"/>
              <w:rPr>
                <w:rFonts w:ascii="Times New Roman" w:hAnsi="Times New Roman"/>
                <w:b/>
                <w:bCs/>
                <w:snapToGrid w:val="0"/>
                <w:sz w:val="20"/>
                <w:lang w:val="sk-SK"/>
              </w:rPr>
            </w:pPr>
          </w:p>
        </w:tc>
        <w:tc>
          <w:tcPr>
            <w:tcW w:w="547" w:type="pct"/>
            <w:vAlign w:val="bottom"/>
          </w:tcPr>
          <w:p w14:paraId="26334040" w14:textId="77777777" w:rsidR="00C8082E" w:rsidRPr="00EA5D85" w:rsidRDefault="00681E80" w:rsidP="008A14B6">
            <w:pPr>
              <w:jc w:val="right"/>
              <w:rPr>
                <w:rFonts w:ascii="Times New Roman" w:hAnsi="Times New Roman"/>
                <w:bCs/>
                <w:snapToGrid w:val="0"/>
                <w:sz w:val="20"/>
                <w:lang w:val="sk-SK"/>
              </w:rPr>
            </w:pPr>
            <w:r w:rsidRPr="00EA5D85">
              <w:rPr>
                <w:rFonts w:ascii="Times New Roman" w:hAnsi="Times New Roman"/>
                <w:bCs/>
                <w:snapToGrid w:val="0"/>
                <w:sz w:val="20"/>
                <w:lang w:val="sk-SK"/>
              </w:rPr>
              <w:t>-</w:t>
            </w:r>
          </w:p>
        </w:tc>
        <w:tc>
          <w:tcPr>
            <w:tcW w:w="146" w:type="pct"/>
            <w:vAlign w:val="bottom"/>
          </w:tcPr>
          <w:p w14:paraId="17349B36" w14:textId="77777777" w:rsidR="00C8082E" w:rsidRPr="00EA5D85" w:rsidRDefault="00C8082E" w:rsidP="008A14B6">
            <w:pPr>
              <w:jc w:val="right"/>
              <w:rPr>
                <w:rFonts w:ascii="Times New Roman" w:hAnsi="Times New Roman"/>
                <w:b/>
                <w:bCs/>
                <w:snapToGrid w:val="0"/>
                <w:sz w:val="20"/>
                <w:lang w:val="sk-SK"/>
              </w:rPr>
            </w:pPr>
          </w:p>
        </w:tc>
        <w:tc>
          <w:tcPr>
            <w:tcW w:w="619" w:type="pct"/>
            <w:vAlign w:val="bottom"/>
          </w:tcPr>
          <w:p w14:paraId="583336CA" w14:textId="77777777" w:rsidR="00C8082E" w:rsidRPr="00EA5D85" w:rsidRDefault="00681E80" w:rsidP="008A14B6">
            <w:pPr>
              <w:jc w:val="right"/>
              <w:rPr>
                <w:rFonts w:ascii="Times New Roman" w:hAnsi="Times New Roman"/>
                <w:b/>
                <w:bCs/>
                <w:snapToGrid w:val="0"/>
                <w:sz w:val="20"/>
                <w:lang w:val="sk-SK"/>
              </w:rPr>
            </w:pPr>
            <w:r w:rsidRPr="00EA5D85">
              <w:rPr>
                <w:rFonts w:ascii="Times New Roman" w:hAnsi="Times New Roman"/>
                <w:b/>
                <w:bCs/>
                <w:snapToGrid w:val="0"/>
                <w:sz w:val="20"/>
                <w:lang w:val="sk-SK"/>
              </w:rPr>
              <w:t>-</w:t>
            </w:r>
          </w:p>
        </w:tc>
        <w:tc>
          <w:tcPr>
            <w:tcW w:w="127" w:type="pct"/>
            <w:vAlign w:val="bottom"/>
          </w:tcPr>
          <w:p w14:paraId="3FC9CADC" w14:textId="77777777" w:rsidR="00C8082E" w:rsidRPr="00EA5D85" w:rsidRDefault="00C8082E" w:rsidP="008A14B6">
            <w:pPr>
              <w:jc w:val="right"/>
              <w:rPr>
                <w:rFonts w:ascii="Times New Roman" w:hAnsi="Times New Roman"/>
                <w:b/>
                <w:sz w:val="20"/>
                <w:lang w:val="sk-SK"/>
              </w:rPr>
            </w:pPr>
          </w:p>
        </w:tc>
        <w:tc>
          <w:tcPr>
            <w:tcW w:w="579" w:type="pct"/>
            <w:vAlign w:val="bottom"/>
          </w:tcPr>
          <w:p w14:paraId="3B782DD8" w14:textId="77777777" w:rsidR="00C8082E" w:rsidRPr="00EA5D85" w:rsidRDefault="00681E80" w:rsidP="008A14B6">
            <w:pPr>
              <w:jc w:val="right"/>
              <w:rPr>
                <w:rFonts w:ascii="Times New Roman" w:hAnsi="Times New Roman"/>
                <w:b/>
                <w:sz w:val="20"/>
                <w:lang w:val="sk-SK"/>
              </w:rPr>
            </w:pPr>
            <w:r w:rsidRPr="00EA5D85">
              <w:rPr>
                <w:rFonts w:ascii="Times New Roman" w:hAnsi="Times New Roman"/>
                <w:b/>
                <w:sz w:val="20"/>
                <w:lang w:val="sk-SK"/>
              </w:rPr>
              <w:t>-</w:t>
            </w:r>
          </w:p>
        </w:tc>
        <w:tc>
          <w:tcPr>
            <w:tcW w:w="147" w:type="pct"/>
            <w:vAlign w:val="bottom"/>
          </w:tcPr>
          <w:p w14:paraId="0C837BBB" w14:textId="77777777" w:rsidR="00C8082E" w:rsidRPr="00EA5D85" w:rsidRDefault="00C8082E" w:rsidP="008A14B6">
            <w:pPr>
              <w:jc w:val="right"/>
              <w:rPr>
                <w:rFonts w:ascii="Times New Roman" w:hAnsi="Times New Roman"/>
                <w:b/>
                <w:bCs/>
                <w:snapToGrid w:val="0"/>
                <w:sz w:val="20"/>
                <w:lang w:val="sk-SK"/>
              </w:rPr>
            </w:pPr>
          </w:p>
        </w:tc>
        <w:tc>
          <w:tcPr>
            <w:tcW w:w="579" w:type="pct"/>
            <w:vAlign w:val="bottom"/>
          </w:tcPr>
          <w:p w14:paraId="2B2E7A9E" w14:textId="77777777" w:rsidR="00C8082E" w:rsidRPr="00EA5D85" w:rsidRDefault="00681E80" w:rsidP="008A14B6">
            <w:pPr>
              <w:jc w:val="right"/>
              <w:rPr>
                <w:rFonts w:ascii="Times New Roman" w:hAnsi="Times New Roman"/>
                <w:b/>
                <w:bCs/>
                <w:snapToGrid w:val="0"/>
                <w:sz w:val="20"/>
                <w:lang w:val="sk-SK"/>
              </w:rPr>
            </w:pPr>
            <w:r w:rsidRPr="00EA5D85">
              <w:rPr>
                <w:rFonts w:ascii="Times New Roman" w:hAnsi="Times New Roman"/>
                <w:b/>
                <w:bCs/>
                <w:snapToGrid w:val="0"/>
                <w:sz w:val="20"/>
                <w:lang w:val="sk-SK"/>
              </w:rPr>
              <w:t>-</w:t>
            </w:r>
          </w:p>
        </w:tc>
        <w:tc>
          <w:tcPr>
            <w:tcW w:w="127" w:type="pct"/>
            <w:vAlign w:val="bottom"/>
          </w:tcPr>
          <w:p w14:paraId="3122D664" w14:textId="77777777" w:rsidR="00C8082E" w:rsidRPr="00EA5D85" w:rsidRDefault="00C8082E" w:rsidP="008A14B6">
            <w:pPr>
              <w:jc w:val="right"/>
              <w:rPr>
                <w:rFonts w:ascii="Times New Roman" w:hAnsi="Times New Roman"/>
                <w:b/>
                <w:bCs/>
                <w:snapToGrid w:val="0"/>
                <w:sz w:val="20"/>
                <w:lang w:val="sk-SK"/>
              </w:rPr>
            </w:pPr>
          </w:p>
        </w:tc>
        <w:tc>
          <w:tcPr>
            <w:tcW w:w="530" w:type="pct"/>
            <w:vAlign w:val="bottom"/>
          </w:tcPr>
          <w:p w14:paraId="20878FC0" w14:textId="77777777" w:rsidR="00C8082E" w:rsidRPr="00EA5D85" w:rsidRDefault="00681E80" w:rsidP="008A14B6">
            <w:pPr>
              <w:jc w:val="right"/>
              <w:rPr>
                <w:rFonts w:ascii="Times New Roman" w:hAnsi="Times New Roman"/>
                <w:b/>
                <w:bCs/>
                <w:snapToGrid w:val="0"/>
                <w:sz w:val="20"/>
                <w:lang w:val="sk-SK"/>
              </w:rPr>
            </w:pPr>
            <w:r w:rsidRPr="00EA5D85">
              <w:rPr>
                <w:rFonts w:ascii="Times New Roman" w:hAnsi="Times New Roman"/>
                <w:b/>
                <w:bCs/>
                <w:snapToGrid w:val="0"/>
                <w:sz w:val="20"/>
                <w:lang w:val="sk-SK"/>
              </w:rPr>
              <w:t>-</w:t>
            </w:r>
          </w:p>
        </w:tc>
      </w:tr>
      <w:tr w:rsidR="00681E80" w:rsidRPr="00EA5D85" w14:paraId="763B9BBC" w14:textId="77777777" w:rsidTr="0034018F">
        <w:trPr>
          <w:trHeight w:val="266"/>
        </w:trPr>
        <w:tc>
          <w:tcPr>
            <w:tcW w:w="1472" w:type="pct"/>
            <w:vAlign w:val="bottom"/>
          </w:tcPr>
          <w:p w14:paraId="71863A15" w14:textId="77777777" w:rsidR="00681E80" w:rsidRPr="00EA5D85" w:rsidRDefault="00681E80" w:rsidP="00681E80">
            <w:pPr>
              <w:ind w:left="176" w:hanging="142"/>
              <w:rPr>
                <w:rFonts w:ascii="Times New Roman" w:hAnsi="Times New Roman"/>
                <w:noProof/>
                <w:sz w:val="20"/>
                <w:lang w:val="sk-SK"/>
              </w:rPr>
            </w:pPr>
          </w:p>
          <w:p w14:paraId="456F3C7A" w14:textId="77777777" w:rsidR="00681E80" w:rsidRPr="00EA5D85" w:rsidRDefault="00681E80" w:rsidP="00C40EBA">
            <w:pPr>
              <w:ind w:left="176" w:hanging="142"/>
              <w:rPr>
                <w:rFonts w:ascii="Times New Roman" w:hAnsi="Times New Roman"/>
                <w:sz w:val="20"/>
                <w:lang w:val="sk-SK"/>
              </w:rPr>
            </w:pPr>
            <w:r w:rsidRPr="00EA5D85">
              <w:rPr>
                <w:rFonts w:ascii="Times New Roman" w:hAnsi="Times New Roman"/>
                <w:noProof/>
                <w:sz w:val="20"/>
                <w:lang w:val="sk-SK"/>
              </w:rPr>
              <w:t>Strata za obdobie 201</w:t>
            </w:r>
            <w:r w:rsidR="00C40EBA">
              <w:rPr>
                <w:rFonts w:ascii="Times New Roman" w:hAnsi="Times New Roman"/>
                <w:noProof/>
                <w:sz w:val="20"/>
                <w:lang w:val="sk-SK"/>
              </w:rPr>
              <w:t>5</w:t>
            </w:r>
          </w:p>
        </w:tc>
        <w:tc>
          <w:tcPr>
            <w:tcW w:w="127" w:type="pct"/>
            <w:vAlign w:val="bottom"/>
          </w:tcPr>
          <w:p w14:paraId="576FF01B" w14:textId="77777777" w:rsidR="00681E80" w:rsidRPr="00EA5D85" w:rsidRDefault="00681E80" w:rsidP="00681E80">
            <w:pPr>
              <w:jc w:val="right"/>
              <w:rPr>
                <w:rFonts w:ascii="Times New Roman" w:hAnsi="Times New Roman"/>
                <w:sz w:val="20"/>
                <w:lang w:val="sk-SK"/>
              </w:rPr>
            </w:pPr>
          </w:p>
        </w:tc>
        <w:tc>
          <w:tcPr>
            <w:tcW w:w="547" w:type="pct"/>
            <w:vAlign w:val="bottom"/>
          </w:tcPr>
          <w:p w14:paraId="7C5B2933" w14:textId="77777777" w:rsidR="00681E80" w:rsidRPr="00EA5D85" w:rsidRDefault="00681E80" w:rsidP="00681E80">
            <w:pPr>
              <w:jc w:val="right"/>
              <w:rPr>
                <w:rFonts w:ascii="Times New Roman" w:hAnsi="Times New Roman"/>
                <w:sz w:val="20"/>
                <w:lang w:val="sk-SK"/>
              </w:rPr>
            </w:pPr>
            <w:r w:rsidRPr="00EA5D85">
              <w:rPr>
                <w:rFonts w:ascii="Times New Roman" w:hAnsi="Times New Roman"/>
                <w:bCs/>
                <w:snapToGrid w:val="0"/>
                <w:sz w:val="20"/>
                <w:lang w:val="sk-SK"/>
              </w:rPr>
              <w:t>-</w:t>
            </w:r>
          </w:p>
        </w:tc>
        <w:tc>
          <w:tcPr>
            <w:tcW w:w="146" w:type="pct"/>
            <w:vAlign w:val="bottom"/>
          </w:tcPr>
          <w:p w14:paraId="50489139" w14:textId="77777777" w:rsidR="00681E80" w:rsidRPr="00EA5D85" w:rsidRDefault="00681E80" w:rsidP="00681E80">
            <w:pPr>
              <w:jc w:val="right"/>
              <w:rPr>
                <w:rFonts w:ascii="Times New Roman" w:hAnsi="Times New Roman"/>
                <w:sz w:val="20"/>
                <w:lang w:val="sk-SK"/>
              </w:rPr>
            </w:pPr>
          </w:p>
        </w:tc>
        <w:tc>
          <w:tcPr>
            <w:tcW w:w="619" w:type="pct"/>
            <w:vAlign w:val="bottom"/>
          </w:tcPr>
          <w:p w14:paraId="0AF80FC0"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c>
          <w:tcPr>
            <w:tcW w:w="127" w:type="pct"/>
            <w:vAlign w:val="bottom"/>
          </w:tcPr>
          <w:p w14:paraId="6980FCA2" w14:textId="77777777" w:rsidR="00681E80" w:rsidRPr="00EA5D85" w:rsidRDefault="00681E80" w:rsidP="00681E80">
            <w:pPr>
              <w:jc w:val="right"/>
              <w:rPr>
                <w:rFonts w:ascii="Times New Roman" w:hAnsi="Times New Roman"/>
                <w:sz w:val="20"/>
                <w:lang w:val="sk-SK"/>
              </w:rPr>
            </w:pPr>
          </w:p>
        </w:tc>
        <w:tc>
          <w:tcPr>
            <w:tcW w:w="579" w:type="pct"/>
            <w:vAlign w:val="bottom"/>
          </w:tcPr>
          <w:p w14:paraId="1468C26C"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sz w:val="20"/>
                <w:lang w:val="sk-SK"/>
              </w:rPr>
              <w:t>-</w:t>
            </w:r>
          </w:p>
        </w:tc>
        <w:tc>
          <w:tcPr>
            <w:tcW w:w="147" w:type="pct"/>
            <w:vAlign w:val="bottom"/>
          </w:tcPr>
          <w:p w14:paraId="11F76E79" w14:textId="77777777" w:rsidR="00681E80" w:rsidRPr="00EA5D85" w:rsidRDefault="00681E80" w:rsidP="00681E80">
            <w:pPr>
              <w:jc w:val="right"/>
              <w:rPr>
                <w:rFonts w:ascii="Times New Roman" w:hAnsi="Times New Roman"/>
                <w:sz w:val="20"/>
                <w:lang w:val="sk-SK"/>
              </w:rPr>
            </w:pPr>
          </w:p>
        </w:tc>
        <w:tc>
          <w:tcPr>
            <w:tcW w:w="579" w:type="pct"/>
            <w:vAlign w:val="bottom"/>
          </w:tcPr>
          <w:p w14:paraId="5C55C523" w14:textId="77777777" w:rsidR="00681E80" w:rsidRPr="00EA5D85" w:rsidRDefault="00681E80" w:rsidP="00C40EBA">
            <w:pPr>
              <w:jc w:val="right"/>
              <w:rPr>
                <w:rFonts w:ascii="Times New Roman" w:hAnsi="Times New Roman"/>
                <w:sz w:val="20"/>
                <w:lang w:val="sk-SK"/>
              </w:rPr>
            </w:pPr>
            <w:r w:rsidRPr="00EA5D85">
              <w:rPr>
                <w:rFonts w:ascii="Times New Roman" w:hAnsi="Times New Roman"/>
                <w:sz w:val="20"/>
                <w:lang w:val="sk-SK"/>
              </w:rPr>
              <w:t>(</w:t>
            </w:r>
            <w:r w:rsidR="00C40EBA">
              <w:rPr>
                <w:rFonts w:ascii="Times New Roman" w:hAnsi="Times New Roman"/>
                <w:sz w:val="20"/>
                <w:lang w:val="sk-SK"/>
              </w:rPr>
              <w:t>585</w:t>
            </w:r>
            <w:r w:rsidRPr="00EA5D85">
              <w:rPr>
                <w:rFonts w:ascii="Times New Roman" w:hAnsi="Times New Roman"/>
                <w:sz w:val="20"/>
                <w:lang w:val="sk-SK"/>
              </w:rPr>
              <w:t>)</w:t>
            </w:r>
          </w:p>
        </w:tc>
        <w:tc>
          <w:tcPr>
            <w:tcW w:w="127" w:type="pct"/>
            <w:vAlign w:val="bottom"/>
          </w:tcPr>
          <w:p w14:paraId="6178BDDC" w14:textId="77777777" w:rsidR="00681E80" w:rsidRPr="00EA5D85" w:rsidRDefault="00681E80" w:rsidP="00681E80">
            <w:pPr>
              <w:jc w:val="right"/>
              <w:rPr>
                <w:rFonts w:ascii="Times New Roman" w:hAnsi="Times New Roman"/>
                <w:sz w:val="20"/>
                <w:lang w:val="sk-SK"/>
              </w:rPr>
            </w:pPr>
          </w:p>
        </w:tc>
        <w:tc>
          <w:tcPr>
            <w:tcW w:w="530" w:type="pct"/>
            <w:vAlign w:val="bottom"/>
          </w:tcPr>
          <w:p w14:paraId="70187B35" w14:textId="77777777" w:rsidR="00681E80" w:rsidRPr="00EA5D85" w:rsidRDefault="00681E80" w:rsidP="00C40EBA">
            <w:pPr>
              <w:jc w:val="right"/>
              <w:rPr>
                <w:rFonts w:ascii="Times New Roman" w:hAnsi="Times New Roman"/>
                <w:sz w:val="20"/>
                <w:lang w:val="sk-SK"/>
              </w:rPr>
            </w:pPr>
            <w:r w:rsidRPr="00EA5D85">
              <w:rPr>
                <w:rFonts w:ascii="Times New Roman" w:hAnsi="Times New Roman"/>
                <w:sz w:val="20"/>
                <w:lang w:val="sk-SK"/>
              </w:rPr>
              <w:t>(</w:t>
            </w:r>
            <w:r w:rsidR="00C40EBA">
              <w:rPr>
                <w:rFonts w:ascii="Times New Roman" w:hAnsi="Times New Roman"/>
                <w:sz w:val="20"/>
                <w:lang w:val="sk-SK"/>
              </w:rPr>
              <w:t>585</w:t>
            </w:r>
            <w:r w:rsidRPr="00EA5D85">
              <w:rPr>
                <w:rFonts w:ascii="Times New Roman" w:hAnsi="Times New Roman"/>
                <w:sz w:val="20"/>
                <w:lang w:val="sk-SK"/>
              </w:rPr>
              <w:t>)</w:t>
            </w:r>
          </w:p>
        </w:tc>
      </w:tr>
      <w:tr w:rsidR="00681E80" w:rsidRPr="00EA5D85" w14:paraId="28FF79FF" w14:textId="77777777" w:rsidTr="0034018F">
        <w:trPr>
          <w:trHeight w:val="266"/>
        </w:trPr>
        <w:tc>
          <w:tcPr>
            <w:tcW w:w="1472" w:type="pct"/>
            <w:vAlign w:val="bottom"/>
          </w:tcPr>
          <w:p w14:paraId="67D26252" w14:textId="77777777" w:rsidR="00681E80" w:rsidRPr="00EA5D85" w:rsidRDefault="00681E80" w:rsidP="00681E80">
            <w:pPr>
              <w:ind w:left="176" w:hanging="142"/>
              <w:rPr>
                <w:rFonts w:ascii="Times New Roman" w:hAnsi="Times New Roman"/>
                <w:noProof/>
                <w:sz w:val="20"/>
                <w:lang w:val="sk-SK"/>
              </w:rPr>
            </w:pPr>
            <w:r w:rsidRPr="00EA5D85">
              <w:rPr>
                <w:rFonts w:ascii="Times New Roman" w:hAnsi="Times New Roman"/>
                <w:b/>
                <w:bCs/>
                <w:sz w:val="20"/>
                <w:lang w:val="sk-SK" w:eastAsia="sk-SK"/>
              </w:rPr>
              <w:t>Ostatné súčasti komplexného výsledku</w:t>
            </w:r>
          </w:p>
        </w:tc>
        <w:tc>
          <w:tcPr>
            <w:tcW w:w="127" w:type="pct"/>
            <w:vAlign w:val="bottom"/>
          </w:tcPr>
          <w:p w14:paraId="0D12DAB4" w14:textId="77777777" w:rsidR="00681E80" w:rsidRPr="00EA5D85" w:rsidRDefault="00681E80" w:rsidP="00681E80">
            <w:pPr>
              <w:jc w:val="right"/>
              <w:rPr>
                <w:rFonts w:ascii="Times New Roman" w:hAnsi="Times New Roman"/>
                <w:sz w:val="20"/>
                <w:lang w:val="sk-SK"/>
              </w:rPr>
            </w:pPr>
          </w:p>
        </w:tc>
        <w:tc>
          <w:tcPr>
            <w:tcW w:w="547" w:type="pct"/>
            <w:vAlign w:val="bottom"/>
          </w:tcPr>
          <w:p w14:paraId="275CE8FC" w14:textId="77777777" w:rsidR="00681E80" w:rsidRPr="00EA5D85" w:rsidRDefault="00681E80" w:rsidP="00681E80">
            <w:pPr>
              <w:jc w:val="right"/>
              <w:rPr>
                <w:rFonts w:ascii="Times New Roman" w:hAnsi="Times New Roman"/>
                <w:snapToGrid w:val="0"/>
                <w:sz w:val="20"/>
                <w:lang w:val="sk-SK"/>
              </w:rPr>
            </w:pPr>
            <w:r w:rsidRPr="00EA5D85">
              <w:rPr>
                <w:rFonts w:ascii="Times New Roman" w:hAnsi="Times New Roman"/>
                <w:bCs/>
                <w:snapToGrid w:val="0"/>
                <w:sz w:val="20"/>
                <w:lang w:val="sk-SK"/>
              </w:rPr>
              <w:t>-</w:t>
            </w:r>
          </w:p>
        </w:tc>
        <w:tc>
          <w:tcPr>
            <w:tcW w:w="146" w:type="pct"/>
            <w:vAlign w:val="bottom"/>
          </w:tcPr>
          <w:p w14:paraId="3262CADD" w14:textId="77777777" w:rsidR="00681E80" w:rsidRPr="00EA5D85" w:rsidRDefault="00681E80" w:rsidP="00681E80">
            <w:pPr>
              <w:jc w:val="right"/>
              <w:rPr>
                <w:rFonts w:ascii="Times New Roman" w:hAnsi="Times New Roman"/>
                <w:sz w:val="20"/>
                <w:lang w:val="sk-SK"/>
              </w:rPr>
            </w:pPr>
          </w:p>
        </w:tc>
        <w:tc>
          <w:tcPr>
            <w:tcW w:w="619" w:type="pct"/>
            <w:vAlign w:val="bottom"/>
          </w:tcPr>
          <w:p w14:paraId="130D466C"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c>
          <w:tcPr>
            <w:tcW w:w="127" w:type="pct"/>
            <w:vAlign w:val="bottom"/>
          </w:tcPr>
          <w:p w14:paraId="7F53514E" w14:textId="77777777" w:rsidR="00681E80" w:rsidRPr="00EA5D85" w:rsidRDefault="00681E80" w:rsidP="00681E80">
            <w:pPr>
              <w:jc w:val="right"/>
              <w:rPr>
                <w:rFonts w:ascii="Times New Roman" w:hAnsi="Times New Roman"/>
                <w:sz w:val="20"/>
                <w:lang w:val="sk-SK"/>
              </w:rPr>
            </w:pPr>
          </w:p>
        </w:tc>
        <w:tc>
          <w:tcPr>
            <w:tcW w:w="579" w:type="pct"/>
            <w:vAlign w:val="bottom"/>
          </w:tcPr>
          <w:p w14:paraId="3A6326C1"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sz w:val="20"/>
                <w:lang w:val="sk-SK"/>
              </w:rPr>
              <w:t>-</w:t>
            </w:r>
          </w:p>
        </w:tc>
        <w:tc>
          <w:tcPr>
            <w:tcW w:w="147" w:type="pct"/>
            <w:vAlign w:val="bottom"/>
          </w:tcPr>
          <w:p w14:paraId="08D2990D" w14:textId="77777777" w:rsidR="00681E80" w:rsidRPr="00EA5D85" w:rsidRDefault="00681E80" w:rsidP="00681E80">
            <w:pPr>
              <w:jc w:val="right"/>
              <w:rPr>
                <w:rFonts w:ascii="Times New Roman" w:hAnsi="Times New Roman"/>
                <w:sz w:val="20"/>
                <w:lang w:val="sk-SK"/>
              </w:rPr>
            </w:pPr>
          </w:p>
        </w:tc>
        <w:tc>
          <w:tcPr>
            <w:tcW w:w="579" w:type="pct"/>
            <w:vAlign w:val="bottom"/>
          </w:tcPr>
          <w:p w14:paraId="12464085"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c>
          <w:tcPr>
            <w:tcW w:w="127" w:type="pct"/>
            <w:vAlign w:val="bottom"/>
          </w:tcPr>
          <w:p w14:paraId="2C25FC05" w14:textId="77777777" w:rsidR="00681E80" w:rsidRPr="00EA5D85" w:rsidRDefault="00681E80" w:rsidP="00681E80">
            <w:pPr>
              <w:jc w:val="right"/>
              <w:rPr>
                <w:rFonts w:ascii="Times New Roman" w:hAnsi="Times New Roman"/>
                <w:sz w:val="20"/>
                <w:lang w:val="sk-SK"/>
              </w:rPr>
            </w:pPr>
          </w:p>
        </w:tc>
        <w:tc>
          <w:tcPr>
            <w:tcW w:w="530" w:type="pct"/>
            <w:vAlign w:val="bottom"/>
          </w:tcPr>
          <w:p w14:paraId="48420D27" w14:textId="77777777" w:rsidR="00681E80" w:rsidRPr="00EA5D85" w:rsidRDefault="00681E80" w:rsidP="00681E80">
            <w:pPr>
              <w:jc w:val="right"/>
              <w:rPr>
                <w:rFonts w:ascii="Times New Roman" w:hAnsi="Times New Roman"/>
                <w:sz w:val="20"/>
                <w:lang w:val="sk-SK"/>
              </w:rPr>
            </w:pPr>
            <w:r w:rsidRPr="00EA5D85">
              <w:rPr>
                <w:rFonts w:ascii="Times New Roman" w:hAnsi="Times New Roman"/>
                <w:b/>
                <w:bCs/>
                <w:snapToGrid w:val="0"/>
                <w:sz w:val="20"/>
                <w:lang w:val="sk-SK"/>
              </w:rPr>
              <w:t>-</w:t>
            </w:r>
          </w:p>
        </w:tc>
      </w:tr>
      <w:tr w:rsidR="00683DAE" w:rsidRPr="00EA5D85" w14:paraId="2B481DA2" w14:textId="77777777" w:rsidTr="0034018F">
        <w:trPr>
          <w:trHeight w:val="266"/>
        </w:trPr>
        <w:tc>
          <w:tcPr>
            <w:tcW w:w="1472" w:type="pct"/>
            <w:vAlign w:val="bottom"/>
          </w:tcPr>
          <w:p w14:paraId="6BF7E388" w14:textId="77777777" w:rsidR="00C8082E" w:rsidRPr="00EA5D85" w:rsidRDefault="00C8082E" w:rsidP="008639D5">
            <w:pPr>
              <w:ind w:left="176" w:hanging="142"/>
              <w:rPr>
                <w:rFonts w:ascii="Times New Roman" w:hAnsi="Times New Roman"/>
                <w:b/>
                <w:bCs/>
                <w:sz w:val="20"/>
                <w:lang w:val="sk-SK" w:eastAsia="sk-SK"/>
              </w:rPr>
            </w:pPr>
          </w:p>
        </w:tc>
        <w:tc>
          <w:tcPr>
            <w:tcW w:w="127" w:type="pct"/>
            <w:vAlign w:val="bottom"/>
          </w:tcPr>
          <w:p w14:paraId="1FE0C594" w14:textId="77777777" w:rsidR="00C8082E" w:rsidRPr="00EA5D85" w:rsidRDefault="00C8082E" w:rsidP="008A14B6">
            <w:pPr>
              <w:jc w:val="right"/>
              <w:rPr>
                <w:rFonts w:ascii="Times New Roman" w:hAnsi="Times New Roman"/>
                <w:sz w:val="20"/>
                <w:lang w:val="sk-SK"/>
              </w:rPr>
            </w:pPr>
          </w:p>
        </w:tc>
        <w:tc>
          <w:tcPr>
            <w:tcW w:w="547" w:type="pct"/>
            <w:vAlign w:val="bottom"/>
          </w:tcPr>
          <w:p w14:paraId="0D088B45" w14:textId="77777777" w:rsidR="00C8082E" w:rsidRPr="00EA5D85" w:rsidRDefault="00C8082E" w:rsidP="008A14B6">
            <w:pPr>
              <w:jc w:val="right"/>
              <w:rPr>
                <w:rFonts w:ascii="Times New Roman" w:hAnsi="Times New Roman"/>
                <w:snapToGrid w:val="0"/>
                <w:sz w:val="20"/>
                <w:lang w:val="sk-SK"/>
              </w:rPr>
            </w:pPr>
          </w:p>
        </w:tc>
        <w:tc>
          <w:tcPr>
            <w:tcW w:w="146" w:type="pct"/>
            <w:vAlign w:val="bottom"/>
          </w:tcPr>
          <w:p w14:paraId="1BD39B01" w14:textId="77777777" w:rsidR="00C8082E" w:rsidRPr="00EA5D85" w:rsidRDefault="00C8082E" w:rsidP="008A14B6">
            <w:pPr>
              <w:jc w:val="right"/>
              <w:rPr>
                <w:rFonts w:ascii="Times New Roman" w:hAnsi="Times New Roman"/>
                <w:sz w:val="20"/>
                <w:lang w:val="sk-SK"/>
              </w:rPr>
            </w:pPr>
          </w:p>
        </w:tc>
        <w:tc>
          <w:tcPr>
            <w:tcW w:w="619" w:type="pct"/>
            <w:vAlign w:val="bottom"/>
          </w:tcPr>
          <w:p w14:paraId="1FEE2D0A" w14:textId="77777777" w:rsidR="00C8082E" w:rsidRPr="00EA5D85" w:rsidRDefault="00C8082E" w:rsidP="008A14B6">
            <w:pPr>
              <w:jc w:val="right"/>
              <w:rPr>
                <w:rFonts w:ascii="Times New Roman" w:hAnsi="Times New Roman"/>
                <w:sz w:val="20"/>
                <w:lang w:val="sk-SK"/>
              </w:rPr>
            </w:pPr>
          </w:p>
        </w:tc>
        <w:tc>
          <w:tcPr>
            <w:tcW w:w="127" w:type="pct"/>
            <w:vAlign w:val="bottom"/>
          </w:tcPr>
          <w:p w14:paraId="0F428A8A" w14:textId="77777777" w:rsidR="00C8082E" w:rsidRPr="00EA5D85" w:rsidRDefault="00C8082E" w:rsidP="008A14B6">
            <w:pPr>
              <w:jc w:val="right"/>
              <w:rPr>
                <w:rFonts w:ascii="Times New Roman" w:hAnsi="Times New Roman"/>
                <w:sz w:val="20"/>
                <w:lang w:val="sk-SK"/>
              </w:rPr>
            </w:pPr>
          </w:p>
        </w:tc>
        <w:tc>
          <w:tcPr>
            <w:tcW w:w="579" w:type="pct"/>
            <w:vAlign w:val="bottom"/>
          </w:tcPr>
          <w:p w14:paraId="06C98290" w14:textId="77777777" w:rsidR="00C8082E" w:rsidRPr="00EA5D85" w:rsidRDefault="00C8082E" w:rsidP="008A14B6">
            <w:pPr>
              <w:jc w:val="right"/>
              <w:rPr>
                <w:rFonts w:ascii="Times New Roman" w:hAnsi="Times New Roman"/>
                <w:sz w:val="20"/>
                <w:lang w:val="sk-SK"/>
              </w:rPr>
            </w:pPr>
          </w:p>
        </w:tc>
        <w:tc>
          <w:tcPr>
            <w:tcW w:w="147" w:type="pct"/>
            <w:vAlign w:val="bottom"/>
          </w:tcPr>
          <w:p w14:paraId="7BA28B27" w14:textId="77777777" w:rsidR="00C8082E" w:rsidRPr="00EA5D85" w:rsidRDefault="00C8082E" w:rsidP="008A14B6">
            <w:pPr>
              <w:jc w:val="right"/>
              <w:rPr>
                <w:rFonts w:ascii="Times New Roman" w:hAnsi="Times New Roman"/>
                <w:sz w:val="20"/>
                <w:lang w:val="sk-SK"/>
              </w:rPr>
            </w:pPr>
          </w:p>
        </w:tc>
        <w:tc>
          <w:tcPr>
            <w:tcW w:w="579" w:type="pct"/>
            <w:vAlign w:val="bottom"/>
          </w:tcPr>
          <w:p w14:paraId="25C143E4" w14:textId="77777777" w:rsidR="00C8082E" w:rsidRPr="00EA5D85" w:rsidRDefault="00C8082E" w:rsidP="008A14B6">
            <w:pPr>
              <w:jc w:val="right"/>
              <w:rPr>
                <w:rFonts w:ascii="Times New Roman" w:hAnsi="Times New Roman"/>
                <w:sz w:val="20"/>
                <w:lang w:val="sk-SK"/>
              </w:rPr>
            </w:pPr>
          </w:p>
        </w:tc>
        <w:tc>
          <w:tcPr>
            <w:tcW w:w="127" w:type="pct"/>
            <w:vAlign w:val="bottom"/>
          </w:tcPr>
          <w:p w14:paraId="02564AE3" w14:textId="77777777" w:rsidR="00C8082E" w:rsidRPr="00EA5D85" w:rsidRDefault="00C8082E" w:rsidP="008A14B6">
            <w:pPr>
              <w:jc w:val="right"/>
              <w:rPr>
                <w:rFonts w:ascii="Times New Roman" w:hAnsi="Times New Roman"/>
                <w:sz w:val="20"/>
                <w:lang w:val="sk-SK"/>
              </w:rPr>
            </w:pPr>
          </w:p>
        </w:tc>
        <w:tc>
          <w:tcPr>
            <w:tcW w:w="530" w:type="pct"/>
            <w:vAlign w:val="bottom"/>
          </w:tcPr>
          <w:p w14:paraId="43839DC3" w14:textId="77777777" w:rsidR="00C8082E" w:rsidRPr="00EA5D85" w:rsidRDefault="00C8082E" w:rsidP="008A14B6">
            <w:pPr>
              <w:jc w:val="right"/>
              <w:rPr>
                <w:rFonts w:ascii="Times New Roman" w:hAnsi="Times New Roman"/>
                <w:sz w:val="20"/>
                <w:lang w:val="sk-SK"/>
              </w:rPr>
            </w:pPr>
          </w:p>
        </w:tc>
      </w:tr>
      <w:tr w:rsidR="00C40EBA" w:rsidRPr="00EA5D85" w14:paraId="48D09442" w14:textId="77777777" w:rsidTr="0034018F">
        <w:trPr>
          <w:trHeight w:val="266"/>
        </w:trPr>
        <w:tc>
          <w:tcPr>
            <w:tcW w:w="1472" w:type="pct"/>
            <w:vAlign w:val="bottom"/>
          </w:tcPr>
          <w:p w14:paraId="08A58787" w14:textId="77777777" w:rsidR="00C40EBA" w:rsidRPr="00EA5D85" w:rsidRDefault="00C40EBA" w:rsidP="00C40EBA">
            <w:pPr>
              <w:ind w:left="176" w:hanging="142"/>
              <w:rPr>
                <w:rFonts w:ascii="Times New Roman" w:hAnsi="Times New Roman"/>
                <w:b/>
                <w:bCs/>
                <w:sz w:val="20"/>
                <w:lang w:val="sk-SK" w:eastAsia="sk-SK"/>
              </w:rPr>
            </w:pPr>
            <w:r w:rsidRPr="00EA5D85">
              <w:rPr>
                <w:rFonts w:ascii="Times New Roman" w:hAnsi="Times New Roman"/>
                <w:b/>
                <w:bCs/>
                <w:sz w:val="20"/>
                <w:lang w:val="sk-SK" w:eastAsia="sk-SK"/>
              </w:rPr>
              <w:t>Celkový komplexný výsledok za obdobie 20</w:t>
            </w:r>
            <w:r>
              <w:rPr>
                <w:rFonts w:ascii="Times New Roman" w:hAnsi="Times New Roman"/>
                <w:b/>
                <w:bCs/>
                <w:sz w:val="20"/>
                <w:lang w:val="sk-SK" w:eastAsia="sk-SK"/>
              </w:rPr>
              <w:t>15</w:t>
            </w:r>
          </w:p>
        </w:tc>
        <w:tc>
          <w:tcPr>
            <w:tcW w:w="127" w:type="pct"/>
            <w:vAlign w:val="bottom"/>
          </w:tcPr>
          <w:p w14:paraId="514CF7F2" w14:textId="77777777" w:rsidR="00C40EBA" w:rsidRPr="00EA5D85" w:rsidRDefault="00C40EBA" w:rsidP="00C40EBA">
            <w:pPr>
              <w:jc w:val="right"/>
              <w:rPr>
                <w:rFonts w:ascii="Times New Roman" w:hAnsi="Times New Roman"/>
                <w:sz w:val="20"/>
                <w:lang w:val="sk-SK"/>
              </w:rPr>
            </w:pPr>
          </w:p>
        </w:tc>
        <w:tc>
          <w:tcPr>
            <w:tcW w:w="547" w:type="pct"/>
            <w:vAlign w:val="bottom"/>
          </w:tcPr>
          <w:p w14:paraId="10D0D7B5" w14:textId="77777777" w:rsidR="00C40EBA" w:rsidRPr="00EA5D85" w:rsidRDefault="00C40EBA" w:rsidP="00C40EBA">
            <w:pPr>
              <w:jc w:val="right"/>
              <w:rPr>
                <w:rFonts w:ascii="Times New Roman" w:hAnsi="Times New Roman"/>
                <w:sz w:val="20"/>
                <w:lang w:val="sk-SK"/>
              </w:rPr>
            </w:pPr>
            <w:r w:rsidRPr="00EA5D85">
              <w:rPr>
                <w:rFonts w:ascii="Times New Roman" w:hAnsi="Times New Roman"/>
                <w:bCs/>
                <w:snapToGrid w:val="0"/>
                <w:sz w:val="20"/>
                <w:lang w:val="sk-SK"/>
              </w:rPr>
              <w:t>-</w:t>
            </w:r>
          </w:p>
        </w:tc>
        <w:tc>
          <w:tcPr>
            <w:tcW w:w="146" w:type="pct"/>
            <w:vAlign w:val="bottom"/>
          </w:tcPr>
          <w:p w14:paraId="36EFF799" w14:textId="77777777" w:rsidR="00C40EBA" w:rsidRPr="00EA5D85" w:rsidRDefault="00C40EBA" w:rsidP="00C40EBA">
            <w:pPr>
              <w:jc w:val="right"/>
              <w:rPr>
                <w:rFonts w:ascii="Times New Roman" w:hAnsi="Times New Roman"/>
                <w:sz w:val="20"/>
                <w:lang w:val="sk-SK"/>
              </w:rPr>
            </w:pPr>
          </w:p>
        </w:tc>
        <w:tc>
          <w:tcPr>
            <w:tcW w:w="619" w:type="pct"/>
            <w:vAlign w:val="bottom"/>
          </w:tcPr>
          <w:p w14:paraId="2EFA6EF1" w14:textId="77777777" w:rsidR="00C40EBA" w:rsidRPr="00EA5D85" w:rsidRDefault="00C40EBA" w:rsidP="00C40EBA">
            <w:pPr>
              <w:jc w:val="right"/>
              <w:rPr>
                <w:rFonts w:ascii="Times New Roman" w:hAnsi="Times New Roman"/>
                <w:sz w:val="20"/>
                <w:lang w:val="sk-SK"/>
              </w:rPr>
            </w:pPr>
            <w:r w:rsidRPr="00EA5D85">
              <w:rPr>
                <w:rFonts w:ascii="Times New Roman" w:hAnsi="Times New Roman"/>
                <w:b/>
                <w:bCs/>
                <w:snapToGrid w:val="0"/>
                <w:sz w:val="20"/>
                <w:lang w:val="sk-SK"/>
              </w:rPr>
              <w:t>-</w:t>
            </w:r>
          </w:p>
        </w:tc>
        <w:tc>
          <w:tcPr>
            <w:tcW w:w="127" w:type="pct"/>
            <w:vAlign w:val="bottom"/>
          </w:tcPr>
          <w:p w14:paraId="587EDC88" w14:textId="77777777" w:rsidR="00C40EBA" w:rsidRPr="00EA5D85" w:rsidRDefault="00C40EBA" w:rsidP="00C40EBA">
            <w:pPr>
              <w:jc w:val="right"/>
              <w:rPr>
                <w:rFonts w:ascii="Times New Roman" w:hAnsi="Times New Roman"/>
                <w:sz w:val="20"/>
                <w:lang w:val="sk-SK"/>
              </w:rPr>
            </w:pPr>
          </w:p>
        </w:tc>
        <w:tc>
          <w:tcPr>
            <w:tcW w:w="579" w:type="pct"/>
            <w:vAlign w:val="bottom"/>
          </w:tcPr>
          <w:p w14:paraId="15DF241A" w14:textId="77777777" w:rsidR="00C40EBA" w:rsidRPr="00EA5D85" w:rsidRDefault="00C40EBA" w:rsidP="00C40EBA">
            <w:pPr>
              <w:jc w:val="right"/>
              <w:rPr>
                <w:rFonts w:ascii="Times New Roman" w:hAnsi="Times New Roman"/>
                <w:sz w:val="20"/>
                <w:lang w:val="sk-SK"/>
              </w:rPr>
            </w:pPr>
            <w:r w:rsidRPr="00EA5D85">
              <w:rPr>
                <w:rFonts w:ascii="Times New Roman" w:hAnsi="Times New Roman"/>
                <w:b/>
                <w:sz w:val="20"/>
                <w:lang w:val="sk-SK"/>
              </w:rPr>
              <w:t>-</w:t>
            </w:r>
          </w:p>
        </w:tc>
        <w:tc>
          <w:tcPr>
            <w:tcW w:w="147" w:type="pct"/>
            <w:vAlign w:val="bottom"/>
          </w:tcPr>
          <w:p w14:paraId="2C78B2FE" w14:textId="77777777" w:rsidR="00C40EBA" w:rsidRPr="00EA5D85" w:rsidRDefault="00C40EBA" w:rsidP="00C40EBA">
            <w:pPr>
              <w:jc w:val="right"/>
              <w:rPr>
                <w:rFonts w:ascii="Times New Roman" w:hAnsi="Times New Roman"/>
                <w:sz w:val="20"/>
                <w:lang w:val="sk-SK"/>
              </w:rPr>
            </w:pPr>
          </w:p>
        </w:tc>
        <w:tc>
          <w:tcPr>
            <w:tcW w:w="579" w:type="pct"/>
            <w:vAlign w:val="bottom"/>
          </w:tcPr>
          <w:p w14:paraId="2D7780EF" w14:textId="77777777" w:rsidR="00C40EBA" w:rsidRPr="00EA5D85" w:rsidRDefault="00C40EBA" w:rsidP="00C40EBA">
            <w:pPr>
              <w:jc w:val="right"/>
              <w:rPr>
                <w:rFonts w:ascii="Times New Roman" w:hAnsi="Times New Roman"/>
                <w:sz w:val="20"/>
                <w:lang w:val="sk-SK"/>
              </w:rPr>
            </w:pPr>
            <w:r w:rsidRPr="00EA5D85">
              <w:rPr>
                <w:rFonts w:ascii="Times New Roman" w:hAnsi="Times New Roman"/>
                <w:sz w:val="20"/>
                <w:lang w:val="sk-SK"/>
              </w:rPr>
              <w:t>(</w:t>
            </w:r>
            <w:r>
              <w:rPr>
                <w:rFonts w:ascii="Times New Roman" w:hAnsi="Times New Roman"/>
                <w:sz w:val="20"/>
                <w:lang w:val="sk-SK"/>
              </w:rPr>
              <w:t>585</w:t>
            </w:r>
            <w:r w:rsidRPr="00EA5D85">
              <w:rPr>
                <w:rFonts w:ascii="Times New Roman" w:hAnsi="Times New Roman"/>
                <w:sz w:val="20"/>
                <w:lang w:val="sk-SK"/>
              </w:rPr>
              <w:t>)</w:t>
            </w:r>
          </w:p>
        </w:tc>
        <w:tc>
          <w:tcPr>
            <w:tcW w:w="127" w:type="pct"/>
            <w:vAlign w:val="bottom"/>
          </w:tcPr>
          <w:p w14:paraId="5C9A0F50" w14:textId="77777777" w:rsidR="00C40EBA" w:rsidRPr="00EA5D85" w:rsidRDefault="00C40EBA" w:rsidP="00C40EBA">
            <w:pPr>
              <w:jc w:val="right"/>
              <w:rPr>
                <w:rFonts w:ascii="Times New Roman" w:hAnsi="Times New Roman"/>
                <w:sz w:val="20"/>
                <w:lang w:val="sk-SK"/>
              </w:rPr>
            </w:pPr>
          </w:p>
        </w:tc>
        <w:tc>
          <w:tcPr>
            <w:tcW w:w="530" w:type="pct"/>
            <w:vAlign w:val="bottom"/>
          </w:tcPr>
          <w:p w14:paraId="1D4A5CA3" w14:textId="77777777" w:rsidR="00C40EBA" w:rsidRPr="00EA5D85" w:rsidRDefault="00C40EBA" w:rsidP="00C40EBA">
            <w:pPr>
              <w:jc w:val="right"/>
              <w:rPr>
                <w:rFonts w:ascii="Times New Roman" w:hAnsi="Times New Roman"/>
                <w:sz w:val="20"/>
                <w:lang w:val="sk-SK"/>
              </w:rPr>
            </w:pPr>
            <w:r w:rsidRPr="00EA5D85">
              <w:rPr>
                <w:rFonts w:ascii="Times New Roman" w:hAnsi="Times New Roman"/>
                <w:sz w:val="20"/>
                <w:lang w:val="sk-SK"/>
              </w:rPr>
              <w:t>(</w:t>
            </w:r>
            <w:r>
              <w:rPr>
                <w:rFonts w:ascii="Times New Roman" w:hAnsi="Times New Roman"/>
                <w:sz w:val="20"/>
                <w:lang w:val="sk-SK"/>
              </w:rPr>
              <w:t>585</w:t>
            </w:r>
            <w:r w:rsidRPr="00EA5D85">
              <w:rPr>
                <w:rFonts w:ascii="Times New Roman" w:hAnsi="Times New Roman"/>
                <w:sz w:val="20"/>
                <w:lang w:val="sk-SK"/>
              </w:rPr>
              <w:t>)</w:t>
            </w:r>
          </w:p>
        </w:tc>
      </w:tr>
      <w:tr w:rsidR="00683DAE" w:rsidRPr="00EA5D85" w14:paraId="6DD0CAB4" w14:textId="77777777" w:rsidTr="0034018F">
        <w:trPr>
          <w:trHeight w:val="266"/>
        </w:trPr>
        <w:tc>
          <w:tcPr>
            <w:tcW w:w="1472" w:type="pct"/>
            <w:vAlign w:val="bottom"/>
          </w:tcPr>
          <w:p w14:paraId="04D486EA" w14:textId="77777777" w:rsidR="00C8082E" w:rsidRPr="00EA5D85" w:rsidRDefault="00C8082E" w:rsidP="008639D5">
            <w:pPr>
              <w:ind w:left="176" w:hanging="142"/>
              <w:rPr>
                <w:rFonts w:ascii="Times New Roman" w:hAnsi="Times New Roman"/>
                <w:b/>
                <w:bCs/>
                <w:sz w:val="20"/>
                <w:lang w:val="sk-SK" w:eastAsia="sk-SK"/>
              </w:rPr>
            </w:pPr>
          </w:p>
        </w:tc>
        <w:tc>
          <w:tcPr>
            <w:tcW w:w="127" w:type="pct"/>
            <w:vAlign w:val="bottom"/>
          </w:tcPr>
          <w:p w14:paraId="684877CD" w14:textId="77777777" w:rsidR="00C8082E" w:rsidRPr="00EA5D85" w:rsidRDefault="00C8082E" w:rsidP="008A14B6">
            <w:pPr>
              <w:jc w:val="right"/>
              <w:rPr>
                <w:rFonts w:ascii="Times New Roman" w:hAnsi="Times New Roman"/>
                <w:sz w:val="20"/>
                <w:lang w:val="sk-SK"/>
              </w:rPr>
            </w:pPr>
          </w:p>
        </w:tc>
        <w:tc>
          <w:tcPr>
            <w:tcW w:w="547" w:type="pct"/>
            <w:vAlign w:val="bottom"/>
          </w:tcPr>
          <w:p w14:paraId="3F28E789" w14:textId="77777777" w:rsidR="00C8082E" w:rsidRPr="00EA5D85" w:rsidRDefault="00C8082E" w:rsidP="008A14B6">
            <w:pPr>
              <w:jc w:val="right"/>
              <w:rPr>
                <w:rFonts w:ascii="Times New Roman" w:hAnsi="Times New Roman"/>
                <w:sz w:val="20"/>
                <w:lang w:val="sk-SK"/>
              </w:rPr>
            </w:pPr>
          </w:p>
        </w:tc>
        <w:tc>
          <w:tcPr>
            <w:tcW w:w="146" w:type="pct"/>
            <w:vAlign w:val="bottom"/>
          </w:tcPr>
          <w:p w14:paraId="1F475A79" w14:textId="77777777" w:rsidR="00C8082E" w:rsidRPr="00EA5D85" w:rsidRDefault="00C8082E" w:rsidP="008A14B6">
            <w:pPr>
              <w:jc w:val="right"/>
              <w:rPr>
                <w:rFonts w:ascii="Times New Roman" w:hAnsi="Times New Roman"/>
                <w:sz w:val="20"/>
                <w:lang w:val="sk-SK"/>
              </w:rPr>
            </w:pPr>
          </w:p>
        </w:tc>
        <w:tc>
          <w:tcPr>
            <w:tcW w:w="619" w:type="pct"/>
            <w:vAlign w:val="bottom"/>
          </w:tcPr>
          <w:p w14:paraId="0F66966C" w14:textId="77777777" w:rsidR="00C8082E" w:rsidRPr="00EA5D85" w:rsidRDefault="00C8082E" w:rsidP="008A14B6">
            <w:pPr>
              <w:jc w:val="right"/>
              <w:rPr>
                <w:rFonts w:ascii="Times New Roman" w:hAnsi="Times New Roman"/>
                <w:sz w:val="20"/>
                <w:lang w:val="sk-SK"/>
              </w:rPr>
            </w:pPr>
          </w:p>
        </w:tc>
        <w:tc>
          <w:tcPr>
            <w:tcW w:w="127" w:type="pct"/>
            <w:vAlign w:val="bottom"/>
          </w:tcPr>
          <w:p w14:paraId="6DA56521" w14:textId="77777777" w:rsidR="00C8082E" w:rsidRPr="00EA5D85" w:rsidRDefault="00C8082E" w:rsidP="008A14B6">
            <w:pPr>
              <w:jc w:val="right"/>
              <w:rPr>
                <w:rFonts w:ascii="Times New Roman" w:hAnsi="Times New Roman"/>
                <w:sz w:val="20"/>
                <w:lang w:val="sk-SK"/>
              </w:rPr>
            </w:pPr>
          </w:p>
        </w:tc>
        <w:tc>
          <w:tcPr>
            <w:tcW w:w="579" w:type="pct"/>
            <w:vAlign w:val="bottom"/>
          </w:tcPr>
          <w:p w14:paraId="7D259028" w14:textId="77777777" w:rsidR="00C8082E" w:rsidRPr="00EA5D85" w:rsidRDefault="00C8082E" w:rsidP="008A14B6">
            <w:pPr>
              <w:jc w:val="right"/>
              <w:rPr>
                <w:rFonts w:ascii="Times New Roman" w:hAnsi="Times New Roman"/>
                <w:sz w:val="20"/>
                <w:lang w:val="sk-SK"/>
              </w:rPr>
            </w:pPr>
          </w:p>
        </w:tc>
        <w:tc>
          <w:tcPr>
            <w:tcW w:w="147" w:type="pct"/>
            <w:vAlign w:val="bottom"/>
          </w:tcPr>
          <w:p w14:paraId="25184166" w14:textId="77777777" w:rsidR="00C8082E" w:rsidRPr="00EA5D85" w:rsidRDefault="00C8082E" w:rsidP="008A14B6">
            <w:pPr>
              <w:jc w:val="right"/>
              <w:rPr>
                <w:rFonts w:ascii="Times New Roman" w:hAnsi="Times New Roman"/>
                <w:sz w:val="20"/>
                <w:lang w:val="sk-SK"/>
              </w:rPr>
            </w:pPr>
          </w:p>
        </w:tc>
        <w:tc>
          <w:tcPr>
            <w:tcW w:w="579" w:type="pct"/>
            <w:vAlign w:val="bottom"/>
          </w:tcPr>
          <w:p w14:paraId="2E91AB11" w14:textId="77777777" w:rsidR="00C8082E" w:rsidRPr="00EA5D85" w:rsidRDefault="00C8082E" w:rsidP="008A14B6">
            <w:pPr>
              <w:jc w:val="right"/>
              <w:rPr>
                <w:rFonts w:ascii="Times New Roman" w:hAnsi="Times New Roman"/>
                <w:sz w:val="20"/>
                <w:lang w:val="sk-SK"/>
              </w:rPr>
            </w:pPr>
          </w:p>
        </w:tc>
        <w:tc>
          <w:tcPr>
            <w:tcW w:w="127" w:type="pct"/>
            <w:vAlign w:val="bottom"/>
          </w:tcPr>
          <w:p w14:paraId="255C69D1" w14:textId="77777777" w:rsidR="00C8082E" w:rsidRPr="00EA5D85" w:rsidRDefault="00C8082E" w:rsidP="008A14B6">
            <w:pPr>
              <w:jc w:val="right"/>
              <w:rPr>
                <w:rFonts w:ascii="Times New Roman" w:hAnsi="Times New Roman"/>
                <w:sz w:val="20"/>
                <w:lang w:val="sk-SK"/>
              </w:rPr>
            </w:pPr>
          </w:p>
        </w:tc>
        <w:tc>
          <w:tcPr>
            <w:tcW w:w="530" w:type="pct"/>
            <w:vAlign w:val="bottom"/>
          </w:tcPr>
          <w:p w14:paraId="65544B11" w14:textId="77777777" w:rsidR="00C8082E" w:rsidRPr="00EA5D85" w:rsidRDefault="00C8082E" w:rsidP="008A14B6">
            <w:pPr>
              <w:jc w:val="right"/>
              <w:rPr>
                <w:rFonts w:ascii="Times New Roman" w:hAnsi="Times New Roman"/>
                <w:sz w:val="20"/>
                <w:lang w:val="sk-SK"/>
              </w:rPr>
            </w:pPr>
          </w:p>
        </w:tc>
      </w:tr>
      <w:tr w:rsidR="00683DAE" w:rsidRPr="00EA5D85" w14:paraId="60AA67C6" w14:textId="77777777" w:rsidTr="0034018F">
        <w:trPr>
          <w:trHeight w:val="266"/>
        </w:trPr>
        <w:tc>
          <w:tcPr>
            <w:tcW w:w="1472" w:type="pct"/>
            <w:vAlign w:val="bottom"/>
          </w:tcPr>
          <w:p w14:paraId="7DFD3B12" w14:textId="77777777" w:rsidR="00C8082E" w:rsidRPr="00EA5D85" w:rsidRDefault="00C8082E" w:rsidP="008639D5">
            <w:pPr>
              <w:ind w:left="176" w:hanging="142"/>
              <w:rPr>
                <w:rFonts w:ascii="Times New Roman" w:hAnsi="Times New Roman"/>
                <w:b/>
                <w:bCs/>
                <w:sz w:val="20"/>
                <w:lang w:val="sk-SK" w:eastAsia="sk-SK"/>
              </w:rPr>
            </w:pPr>
            <w:r w:rsidRPr="00EA5D85">
              <w:rPr>
                <w:rFonts w:ascii="Times New Roman" w:hAnsi="Times New Roman"/>
                <w:b/>
                <w:bCs/>
                <w:sz w:val="20"/>
                <w:lang w:val="sk-SK" w:eastAsia="sk-SK"/>
              </w:rPr>
              <w:t>Transakcie s vlastníkmi zaznamenávané priamo do vlastného imania</w:t>
            </w:r>
          </w:p>
        </w:tc>
        <w:tc>
          <w:tcPr>
            <w:tcW w:w="127" w:type="pct"/>
            <w:vAlign w:val="bottom"/>
          </w:tcPr>
          <w:p w14:paraId="76D02017" w14:textId="77777777" w:rsidR="00C8082E" w:rsidRPr="00EA5D85" w:rsidRDefault="00C8082E" w:rsidP="008A14B6">
            <w:pPr>
              <w:jc w:val="right"/>
              <w:rPr>
                <w:rFonts w:ascii="Times New Roman" w:hAnsi="Times New Roman"/>
                <w:sz w:val="20"/>
                <w:lang w:val="sk-SK"/>
              </w:rPr>
            </w:pPr>
          </w:p>
        </w:tc>
        <w:tc>
          <w:tcPr>
            <w:tcW w:w="547" w:type="pct"/>
            <w:vAlign w:val="bottom"/>
          </w:tcPr>
          <w:p w14:paraId="296C0A9E" w14:textId="77777777" w:rsidR="00C8082E" w:rsidRPr="00EA5D85" w:rsidRDefault="00C8082E" w:rsidP="008A14B6">
            <w:pPr>
              <w:jc w:val="right"/>
              <w:rPr>
                <w:rFonts w:ascii="Times New Roman" w:hAnsi="Times New Roman"/>
                <w:sz w:val="20"/>
                <w:lang w:val="sk-SK"/>
              </w:rPr>
            </w:pPr>
          </w:p>
        </w:tc>
        <w:tc>
          <w:tcPr>
            <w:tcW w:w="146" w:type="pct"/>
            <w:vAlign w:val="bottom"/>
          </w:tcPr>
          <w:p w14:paraId="30E01768" w14:textId="77777777" w:rsidR="00C8082E" w:rsidRPr="00EA5D85" w:rsidRDefault="00C8082E" w:rsidP="008A14B6">
            <w:pPr>
              <w:jc w:val="right"/>
              <w:rPr>
                <w:rFonts w:ascii="Times New Roman" w:hAnsi="Times New Roman"/>
                <w:sz w:val="20"/>
                <w:lang w:val="sk-SK"/>
              </w:rPr>
            </w:pPr>
          </w:p>
        </w:tc>
        <w:tc>
          <w:tcPr>
            <w:tcW w:w="619" w:type="pct"/>
            <w:vAlign w:val="bottom"/>
          </w:tcPr>
          <w:p w14:paraId="1FEEB99D" w14:textId="77777777" w:rsidR="00C8082E" w:rsidRPr="00EA5D85" w:rsidRDefault="00C8082E" w:rsidP="008A14B6">
            <w:pPr>
              <w:jc w:val="right"/>
              <w:rPr>
                <w:rFonts w:ascii="Times New Roman" w:hAnsi="Times New Roman"/>
                <w:sz w:val="20"/>
                <w:lang w:val="sk-SK"/>
              </w:rPr>
            </w:pPr>
          </w:p>
        </w:tc>
        <w:tc>
          <w:tcPr>
            <w:tcW w:w="127" w:type="pct"/>
            <w:vAlign w:val="bottom"/>
          </w:tcPr>
          <w:p w14:paraId="245384CB" w14:textId="77777777" w:rsidR="00C8082E" w:rsidRPr="00EA5D85" w:rsidRDefault="00C8082E" w:rsidP="008A14B6">
            <w:pPr>
              <w:jc w:val="right"/>
              <w:rPr>
                <w:rFonts w:ascii="Times New Roman" w:hAnsi="Times New Roman"/>
                <w:sz w:val="20"/>
                <w:lang w:val="sk-SK"/>
              </w:rPr>
            </w:pPr>
          </w:p>
        </w:tc>
        <w:tc>
          <w:tcPr>
            <w:tcW w:w="579" w:type="pct"/>
            <w:vAlign w:val="bottom"/>
          </w:tcPr>
          <w:p w14:paraId="331A2189" w14:textId="77777777" w:rsidR="00C8082E" w:rsidRPr="00EA5D85" w:rsidRDefault="00C8082E" w:rsidP="008A14B6">
            <w:pPr>
              <w:jc w:val="right"/>
              <w:rPr>
                <w:rFonts w:ascii="Times New Roman" w:hAnsi="Times New Roman"/>
                <w:sz w:val="20"/>
                <w:lang w:val="sk-SK"/>
              </w:rPr>
            </w:pPr>
          </w:p>
        </w:tc>
        <w:tc>
          <w:tcPr>
            <w:tcW w:w="147" w:type="pct"/>
            <w:vAlign w:val="bottom"/>
          </w:tcPr>
          <w:p w14:paraId="0C854AAE" w14:textId="77777777" w:rsidR="00C8082E" w:rsidRPr="00EA5D85" w:rsidRDefault="00C8082E" w:rsidP="008A14B6">
            <w:pPr>
              <w:jc w:val="right"/>
              <w:rPr>
                <w:rFonts w:ascii="Times New Roman" w:hAnsi="Times New Roman"/>
                <w:sz w:val="20"/>
                <w:lang w:val="sk-SK"/>
              </w:rPr>
            </w:pPr>
          </w:p>
        </w:tc>
        <w:tc>
          <w:tcPr>
            <w:tcW w:w="579" w:type="pct"/>
            <w:vAlign w:val="bottom"/>
          </w:tcPr>
          <w:p w14:paraId="708EBABE" w14:textId="77777777" w:rsidR="00C8082E" w:rsidRPr="00EA5D85" w:rsidRDefault="00C8082E" w:rsidP="008A14B6">
            <w:pPr>
              <w:jc w:val="right"/>
              <w:rPr>
                <w:rFonts w:ascii="Times New Roman" w:hAnsi="Times New Roman"/>
                <w:sz w:val="20"/>
                <w:lang w:val="sk-SK"/>
              </w:rPr>
            </w:pPr>
          </w:p>
        </w:tc>
        <w:tc>
          <w:tcPr>
            <w:tcW w:w="127" w:type="pct"/>
            <w:vAlign w:val="bottom"/>
          </w:tcPr>
          <w:p w14:paraId="2E9EFA71" w14:textId="77777777" w:rsidR="00C8082E" w:rsidRPr="00EA5D85" w:rsidRDefault="00C8082E" w:rsidP="008A14B6">
            <w:pPr>
              <w:jc w:val="right"/>
              <w:rPr>
                <w:rFonts w:ascii="Times New Roman" w:hAnsi="Times New Roman"/>
                <w:sz w:val="20"/>
                <w:lang w:val="sk-SK"/>
              </w:rPr>
            </w:pPr>
          </w:p>
        </w:tc>
        <w:tc>
          <w:tcPr>
            <w:tcW w:w="530" w:type="pct"/>
            <w:vAlign w:val="bottom"/>
          </w:tcPr>
          <w:p w14:paraId="23FA9ECA" w14:textId="77777777" w:rsidR="00C8082E" w:rsidRPr="00EA5D85" w:rsidRDefault="00C8082E" w:rsidP="008A14B6">
            <w:pPr>
              <w:jc w:val="right"/>
              <w:rPr>
                <w:rFonts w:ascii="Times New Roman" w:hAnsi="Times New Roman"/>
                <w:sz w:val="20"/>
                <w:lang w:val="sk-SK"/>
              </w:rPr>
            </w:pPr>
          </w:p>
        </w:tc>
      </w:tr>
      <w:tr w:rsidR="00681E80" w:rsidRPr="00EA5D85" w14:paraId="44224812" w14:textId="77777777" w:rsidTr="0034018F">
        <w:trPr>
          <w:trHeight w:val="266"/>
        </w:trPr>
        <w:tc>
          <w:tcPr>
            <w:tcW w:w="1472" w:type="pct"/>
            <w:vAlign w:val="bottom"/>
          </w:tcPr>
          <w:p w14:paraId="045C0035" w14:textId="77777777" w:rsidR="00681E80" w:rsidRPr="00EA5D85" w:rsidRDefault="00681E80" w:rsidP="00681E80">
            <w:pPr>
              <w:ind w:left="176" w:hanging="142"/>
              <w:rPr>
                <w:rFonts w:ascii="Times New Roman" w:hAnsi="Times New Roman"/>
                <w:sz w:val="20"/>
                <w:lang w:val="sk-SK"/>
              </w:rPr>
            </w:pPr>
            <w:r w:rsidRPr="00EA5D85">
              <w:rPr>
                <w:rFonts w:ascii="Times New Roman" w:hAnsi="Times New Roman"/>
                <w:sz w:val="20"/>
                <w:lang w:val="sk-SK" w:eastAsia="sk-SK"/>
              </w:rPr>
              <w:t>Vklad do zákonného rezervného fondu</w:t>
            </w:r>
          </w:p>
        </w:tc>
        <w:tc>
          <w:tcPr>
            <w:tcW w:w="127" w:type="pct"/>
            <w:vAlign w:val="bottom"/>
          </w:tcPr>
          <w:p w14:paraId="5880AC99" w14:textId="77777777" w:rsidR="00681E80" w:rsidRPr="00EA5D85" w:rsidRDefault="00681E80" w:rsidP="00681E80">
            <w:pPr>
              <w:jc w:val="right"/>
              <w:rPr>
                <w:rFonts w:ascii="Times New Roman" w:hAnsi="Times New Roman"/>
                <w:sz w:val="20"/>
                <w:lang w:val="sk-SK"/>
              </w:rPr>
            </w:pPr>
          </w:p>
        </w:tc>
        <w:tc>
          <w:tcPr>
            <w:tcW w:w="547" w:type="pct"/>
            <w:vAlign w:val="bottom"/>
          </w:tcPr>
          <w:p w14:paraId="5B6A3E06" w14:textId="77777777" w:rsidR="00681E80" w:rsidRPr="00EA5D85" w:rsidRDefault="00681E80" w:rsidP="00681E80">
            <w:pPr>
              <w:jc w:val="right"/>
              <w:rPr>
                <w:rFonts w:ascii="Times New Roman" w:hAnsi="Times New Roman"/>
                <w:sz w:val="20"/>
                <w:lang w:val="sk-SK"/>
              </w:rPr>
            </w:pPr>
            <w:r w:rsidRPr="00EA5D85">
              <w:rPr>
                <w:rFonts w:ascii="Times New Roman" w:hAnsi="Times New Roman"/>
                <w:sz w:val="20"/>
                <w:lang w:val="sk-SK"/>
              </w:rPr>
              <w:t>-</w:t>
            </w:r>
          </w:p>
        </w:tc>
        <w:tc>
          <w:tcPr>
            <w:tcW w:w="146" w:type="pct"/>
            <w:vAlign w:val="bottom"/>
          </w:tcPr>
          <w:p w14:paraId="15DA6138" w14:textId="77777777" w:rsidR="00681E80" w:rsidRPr="00EA5D85" w:rsidRDefault="00681E80" w:rsidP="00681E80">
            <w:pPr>
              <w:jc w:val="right"/>
              <w:rPr>
                <w:rFonts w:ascii="Times New Roman" w:hAnsi="Times New Roman"/>
                <w:sz w:val="20"/>
                <w:lang w:val="sk-SK"/>
              </w:rPr>
            </w:pPr>
          </w:p>
        </w:tc>
        <w:tc>
          <w:tcPr>
            <w:tcW w:w="619" w:type="pct"/>
            <w:vAlign w:val="bottom"/>
          </w:tcPr>
          <w:p w14:paraId="75D0708A" w14:textId="77777777" w:rsidR="00681E80" w:rsidRPr="00EA5D85" w:rsidRDefault="00681E80" w:rsidP="00681E80">
            <w:pPr>
              <w:jc w:val="right"/>
              <w:rPr>
                <w:rFonts w:ascii="Times New Roman" w:hAnsi="Times New Roman"/>
                <w:sz w:val="20"/>
                <w:lang w:val="sk-SK"/>
              </w:rPr>
            </w:pPr>
          </w:p>
        </w:tc>
        <w:tc>
          <w:tcPr>
            <w:tcW w:w="127" w:type="pct"/>
            <w:vAlign w:val="bottom"/>
          </w:tcPr>
          <w:p w14:paraId="587A5E1C" w14:textId="77777777" w:rsidR="00681E80" w:rsidRPr="00EA5D85" w:rsidRDefault="00681E80" w:rsidP="00681E80">
            <w:pPr>
              <w:jc w:val="right"/>
              <w:rPr>
                <w:rFonts w:ascii="Times New Roman" w:hAnsi="Times New Roman"/>
                <w:sz w:val="20"/>
                <w:lang w:val="sk-SK"/>
              </w:rPr>
            </w:pPr>
          </w:p>
        </w:tc>
        <w:tc>
          <w:tcPr>
            <w:tcW w:w="579" w:type="pct"/>
            <w:vAlign w:val="bottom"/>
          </w:tcPr>
          <w:p w14:paraId="69793B4D" w14:textId="77777777" w:rsidR="00681E80" w:rsidRPr="00EA5D85" w:rsidRDefault="00681E80" w:rsidP="00681E80">
            <w:pPr>
              <w:jc w:val="right"/>
              <w:rPr>
                <w:rFonts w:ascii="Times New Roman" w:hAnsi="Times New Roman"/>
                <w:sz w:val="20"/>
                <w:lang w:val="sk-SK"/>
              </w:rPr>
            </w:pPr>
          </w:p>
        </w:tc>
        <w:tc>
          <w:tcPr>
            <w:tcW w:w="147" w:type="pct"/>
            <w:vAlign w:val="bottom"/>
          </w:tcPr>
          <w:p w14:paraId="6AE4DEB9" w14:textId="77777777" w:rsidR="00681E80" w:rsidRPr="00EA5D85" w:rsidRDefault="00681E80" w:rsidP="00681E80">
            <w:pPr>
              <w:jc w:val="right"/>
              <w:rPr>
                <w:rFonts w:ascii="Times New Roman" w:hAnsi="Times New Roman"/>
                <w:sz w:val="20"/>
                <w:lang w:val="sk-SK"/>
              </w:rPr>
            </w:pPr>
          </w:p>
        </w:tc>
        <w:tc>
          <w:tcPr>
            <w:tcW w:w="579" w:type="pct"/>
            <w:vAlign w:val="bottom"/>
          </w:tcPr>
          <w:p w14:paraId="694152AB" w14:textId="77777777" w:rsidR="00681E80" w:rsidRPr="00EA5D85" w:rsidRDefault="00681E80" w:rsidP="00681E80">
            <w:pPr>
              <w:jc w:val="right"/>
              <w:rPr>
                <w:rFonts w:ascii="Times New Roman" w:hAnsi="Times New Roman"/>
                <w:sz w:val="20"/>
                <w:lang w:val="sk-SK"/>
              </w:rPr>
            </w:pPr>
          </w:p>
        </w:tc>
        <w:tc>
          <w:tcPr>
            <w:tcW w:w="127" w:type="pct"/>
            <w:vAlign w:val="bottom"/>
          </w:tcPr>
          <w:p w14:paraId="0A0D66E1" w14:textId="77777777" w:rsidR="00681E80" w:rsidRPr="00EA5D85" w:rsidRDefault="00681E80" w:rsidP="00681E80">
            <w:pPr>
              <w:jc w:val="right"/>
              <w:rPr>
                <w:rFonts w:ascii="Times New Roman" w:hAnsi="Times New Roman"/>
                <w:sz w:val="20"/>
                <w:lang w:val="sk-SK"/>
              </w:rPr>
            </w:pPr>
          </w:p>
        </w:tc>
        <w:tc>
          <w:tcPr>
            <w:tcW w:w="530" w:type="pct"/>
            <w:vAlign w:val="bottom"/>
          </w:tcPr>
          <w:p w14:paraId="3F3089C6" w14:textId="77777777" w:rsidR="00681E80" w:rsidRPr="00EA5D85" w:rsidRDefault="00681E80" w:rsidP="00681E80">
            <w:pPr>
              <w:jc w:val="right"/>
              <w:rPr>
                <w:rFonts w:ascii="Times New Roman" w:hAnsi="Times New Roman"/>
                <w:sz w:val="20"/>
                <w:lang w:val="sk-SK"/>
              </w:rPr>
            </w:pPr>
          </w:p>
        </w:tc>
      </w:tr>
      <w:tr w:rsidR="00681E80" w:rsidRPr="00EA5D85" w14:paraId="51905607" w14:textId="77777777" w:rsidTr="0034018F">
        <w:trPr>
          <w:trHeight w:val="266"/>
        </w:trPr>
        <w:tc>
          <w:tcPr>
            <w:tcW w:w="1472" w:type="pct"/>
            <w:vAlign w:val="bottom"/>
          </w:tcPr>
          <w:p w14:paraId="7233BDE4" w14:textId="77777777" w:rsidR="00681E80" w:rsidRPr="00EA5D85" w:rsidRDefault="00681E80" w:rsidP="00681E80">
            <w:pPr>
              <w:ind w:left="176" w:hanging="142"/>
              <w:rPr>
                <w:rFonts w:ascii="Times New Roman" w:hAnsi="Times New Roman"/>
                <w:b/>
                <w:sz w:val="20"/>
                <w:lang w:val="sk-SK" w:eastAsia="sk-SK"/>
              </w:rPr>
            </w:pPr>
            <w:r w:rsidRPr="00EA5D85">
              <w:rPr>
                <w:rFonts w:ascii="Times New Roman" w:hAnsi="Times New Roman"/>
                <w:b/>
                <w:sz w:val="20"/>
                <w:lang w:val="sk-SK" w:eastAsia="sk-SK"/>
              </w:rPr>
              <w:t>Celkové transakcie s vlastníkmi</w:t>
            </w:r>
          </w:p>
        </w:tc>
        <w:tc>
          <w:tcPr>
            <w:tcW w:w="127" w:type="pct"/>
            <w:vAlign w:val="bottom"/>
          </w:tcPr>
          <w:p w14:paraId="4608CE7C" w14:textId="77777777" w:rsidR="00681E80" w:rsidRPr="00EA5D85" w:rsidRDefault="00681E80" w:rsidP="00681E80">
            <w:pPr>
              <w:jc w:val="right"/>
              <w:rPr>
                <w:rFonts w:ascii="Times New Roman" w:hAnsi="Times New Roman"/>
                <w:snapToGrid w:val="0"/>
                <w:sz w:val="20"/>
                <w:lang w:val="sk-SK"/>
              </w:rPr>
            </w:pPr>
          </w:p>
        </w:tc>
        <w:tc>
          <w:tcPr>
            <w:tcW w:w="547" w:type="pct"/>
            <w:tcBorders>
              <w:bottom w:val="single" w:sz="6" w:space="0" w:color="auto"/>
            </w:tcBorders>
            <w:vAlign w:val="bottom"/>
          </w:tcPr>
          <w:p w14:paraId="5AE65239" w14:textId="77777777" w:rsidR="00681E80" w:rsidRPr="00EA5D85" w:rsidRDefault="00681E80" w:rsidP="00681E80">
            <w:pPr>
              <w:jc w:val="right"/>
              <w:rPr>
                <w:rFonts w:ascii="Times New Roman" w:hAnsi="Times New Roman"/>
                <w:snapToGrid w:val="0"/>
                <w:sz w:val="20"/>
                <w:lang w:val="sk-SK"/>
              </w:rPr>
            </w:pPr>
          </w:p>
        </w:tc>
        <w:tc>
          <w:tcPr>
            <w:tcW w:w="146" w:type="pct"/>
            <w:vAlign w:val="bottom"/>
          </w:tcPr>
          <w:p w14:paraId="50ED331E" w14:textId="77777777" w:rsidR="00681E80" w:rsidRPr="00EA5D85" w:rsidRDefault="00681E80" w:rsidP="00681E80">
            <w:pPr>
              <w:jc w:val="right"/>
              <w:rPr>
                <w:rFonts w:ascii="Times New Roman" w:hAnsi="Times New Roman"/>
                <w:snapToGrid w:val="0"/>
                <w:sz w:val="20"/>
                <w:lang w:val="sk-SK"/>
              </w:rPr>
            </w:pPr>
          </w:p>
        </w:tc>
        <w:tc>
          <w:tcPr>
            <w:tcW w:w="619" w:type="pct"/>
            <w:tcBorders>
              <w:bottom w:val="single" w:sz="6" w:space="0" w:color="auto"/>
            </w:tcBorders>
            <w:vAlign w:val="bottom"/>
          </w:tcPr>
          <w:p w14:paraId="36CEDAA5" w14:textId="77777777" w:rsidR="00681E80" w:rsidRPr="00EA5D85" w:rsidRDefault="00681E80" w:rsidP="00681E80">
            <w:pPr>
              <w:jc w:val="right"/>
              <w:rPr>
                <w:rFonts w:ascii="Times New Roman" w:hAnsi="Times New Roman"/>
                <w:snapToGrid w:val="0"/>
                <w:sz w:val="20"/>
                <w:lang w:val="sk-SK"/>
              </w:rPr>
            </w:pPr>
          </w:p>
        </w:tc>
        <w:tc>
          <w:tcPr>
            <w:tcW w:w="127" w:type="pct"/>
            <w:vAlign w:val="bottom"/>
          </w:tcPr>
          <w:p w14:paraId="38A6B020" w14:textId="77777777" w:rsidR="00681E80" w:rsidRPr="00EA5D85" w:rsidRDefault="00681E80" w:rsidP="00681E80">
            <w:pPr>
              <w:jc w:val="right"/>
              <w:rPr>
                <w:rFonts w:ascii="Times New Roman" w:hAnsi="Times New Roman"/>
                <w:sz w:val="20"/>
                <w:lang w:val="sk-SK"/>
              </w:rPr>
            </w:pPr>
          </w:p>
        </w:tc>
        <w:tc>
          <w:tcPr>
            <w:tcW w:w="579" w:type="pct"/>
            <w:tcBorders>
              <w:bottom w:val="single" w:sz="6" w:space="0" w:color="auto"/>
            </w:tcBorders>
            <w:vAlign w:val="bottom"/>
          </w:tcPr>
          <w:p w14:paraId="6DBFA0B3" w14:textId="77777777" w:rsidR="00681E80" w:rsidRPr="00EA5D85" w:rsidRDefault="00681E80" w:rsidP="00681E80">
            <w:pPr>
              <w:jc w:val="right"/>
              <w:rPr>
                <w:rFonts w:ascii="Times New Roman" w:hAnsi="Times New Roman"/>
                <w:sz w:val="20"/>
                <w:lang w:val="sk-SK"/>
              </w:rPr>
            </w:pPr>
          </w:p>
        </w:tc>
        <w:tc>
          <w:tcPr>
            <w:tcW w:w="147" w:type="pct"/>
            <w:vAlign w:val="bottom"/>
          </w:tcPr>
          <w:p w14:paraId="6B84F480" w14:textId="77777777" w:rsidR="00681E80" w:rsidRPr="00EA5D85" w:rsidRDefault="00681E80" w:rsidP="004101A5">
            <w:pPr>
              <w:jc w:val="center"/>
              <w:rPr>
                <w:rFonts w:ascii="Times New Roman" w:hAnsi="Times New Roman"/>
                <w:snapToGrid w:val="0"/>
                <w:sz w:val="20"/>
                <w:lang w:val="sk-SK"/>
              </w:rPr>
            </w:pPr>
          </w:p>
        </w:tc>
        <w:tc>
          <w:tcPr>
            <w:tcW w:w="579" w:type="pct"/>
            <w:tcBorders>
              <w:bottom w:val="single" w:sz="6" w:space="0" w:color="auto"/>
            </w:tcBorders>
            <w:vAlign w:val="bottom"/>
          </w:tcPr>
          <w:p w14:paraId="66A4CDE8" w14:textId="77777777" w:rsidR="00681E80" w:rsidRPr="00EA5D85" w:rsidRDefault="00681E80" w:rsidP="00681E80">
            <w:pPr>
              <w:jc w:val="right"/>
              <w:rPr>
                <w:rFonts w:ascii="Times New Roman" w:hAnsi="Times New Roman"/>
                <w:snapToGrid w:val="0"/>
                <w:sz w:val="20"/>
                <w:lang w:val="sk-SK"/>
              </w:rPr>
            </w:pPr>
          </w:p>
        </w:tc>
        <w:tc>
          <w:tcPr>
            <w:tcW w:w="127" w:type="pct"/>
            <w:vAlign w:val="bottom"/>
          </w:tcPr>
          <w:p w14:paraId="5B7C1D6A" w14:textId="77777777" w:rsidR="00681E80" w:rsidRPr="00EA5D85" w:rsidRDefault="00681E80" w:rsidP="00681E80">
            <w:pPr>
              <w:jc w:val="right"/>
              <w:rPr>
                <w:rFonts w:ascii="Times New Roman" w:hAnsi="Times New Roman"/>
                <w:snapToGrid w:val="0"/>
                <w:sz w:val="20"/>
                <w:lang w:val="sk-SK"/>
              </w:rPr>
            </w:pPr>
          </w:p>
        </w:tc>
        <w:tc>
          <w:tcPr>
            <w:tcW w:w="530" w:type="pct"/>
            <w:tcBorders>
              <w:bottom w:val="single" w:sz="6" w:space="0" w:color="auto"/>
            </w:tcBorders>
            <w:vAlign w:val="bottom"/>
          </w:tcPr>
          <w:p w14:paraId="43814712" w14:textId="77777777" w:rsidR="00681E80" w:rsidRPr="00EA5D85" w:rsidRDefault="00681E80" w:rsidP="00681E80">
            <w:pPr>
              <w:jc w:val="right"/>
              <w:rPr>
                <w:rFonts w:ascii="Times New Roman" w:hAnsi="Times New Roman"/>
                <w:sz w:val="20"/>
                <w:lang w:val="sk-SK"/>
              </w:rPr>
            </w:pPr>
          </w:p>
        </w:tc>
      </w:tr>
      <w:tr w:rsidR="00C40EBA" w:rsidRPr="00EA5D85" w14:paraId="47B5362F" w14:textId="77777777" w:rsidTr="0034018F">
        <w:trPr>
          <w:trHeight w:val="266"/>
        </w:trPr>
        <w:tc>
          <w:tcPr>
            <w:tcW w:w="1472" w:type="pct"/>
            <w:vAlign w:val="bottom"/>
          </w:tcPr>
          <w:p w14:paraId="2941383D" w14:textId="77777777" w:rsidR="00C40EBA" w:rsidRPr="00EA5D85" w:rsidRDefault="00C40EBA" w:rsidP="00C40EBA">
            <w:pPr>
              <w:pStyle w:val="Nadpis1"/>
              <w:numPr>
                <w:ilvl w:val="0"/>
                <w:numId w:val="0"/>
              </w:numPr>
              <w:spacing w:after="0"/>
              <w:ind w:left="176" w:hanging="176"/>
              <w:rPr>
                <w:rFonts w:ascii="Times New Roman" w:hAnsi="Times New Roman" w:cs="Times New Roman"/>
              </w:rPr>
            </w:pPr>
            <w:r w:rsidRPr="00EA5D85">
              <w:rPr>
                <w:rFonts w:ascii="Times New Roman" w:hAnsi="Times New Roman" w:cs="Times New Roman"/>
                <w:noProof/>
              </w:rPr>
              <w:t>K 31. decembru 2015</w:t>
            </w:r>
          </w:p>
        </w:tc>
        <w:tc>
          <w:tcPr>
            <w:tcW w:w="127" w:type="pct"/>
            <w:vAlign w:val="bottom"/>
          </w:tcPr>
          <w:p w14:paraId="46175301" w14:textId="77777777" w:rsidR="00C40EBA" w:rsidRPr="00EA5D85" w:rsidRDefault="00C40EBA" w:rsidP="00C40EBA">
            <w:pPr>
              <w:jc w:val="right"/>
              <w:rPr>
                <w:rFonts w:ascii="Times New Roman" w:hAnsi="Times New Roman"/>
                <w:sz w:val="20"/>
                <w:lang w:val="sk-SK"/>
              </w:rPr>
            </w:pPr>
          </w:p>
        </w:tc>
        <w:tc>
          <w:tcPr>
            <w:tcW w:w="547" w:type="pct"/>
            <w:tcBorders>
              <w:top w:val="single" w:sz="6" w:space="0" w:color="auto"/>
              <w:bottom w:val="double" w:sz="6" w:space="0" w:color="auto"/>
            </w:tcBorders>
            <w:vAlign w:val="bottom"/>
          </w:tcPr>
          <w:p w14:paraId="07D814D9" w14:textId="77777777" w:rsidR="00C40EBA" w:rsidRPr="00EA5D85" w:rsidRDefault="00C40EBA" w:rsidP="00C40EBA">
            <w:pPr>
              <w:jc w:val="right"/>
              <w:rPr>
                <w:rFonts w:ascii="Times New Roman" w:hAnsi="Times New Roman"/>
                <w:b/>
                <w:sz w:val="20"/>
                <w:lang w:val="sk-SK"/>
              </w:rPr>
            </w:pPr>
            <w:r w:rsidRPr="00EA5D85">
              <w:rPr>
                <w:rFonts w:ascii="Times New Roman" w:hAnsi="Times New Roman"/>
                <w:sz w:val="20"/>
                <w:lang w:val="sk-SK"/>
              </w:rPr>
              <w:t>300</w:t>
            </w:r>
          </w:p>
        </w:tc>
        <w:tc>
          <w:tcPr>
            <w:tcW w:w="146" w:type="pct"/>
            <w:vAlign w:val="bottom"/>
          </w:tcPr>
          <w:p w14:paraId="07A48740" w14:textId="77777777" w:rsidR="00C40EBA" w:rsidRPr="00EA5D85" w:rsidRDefault="00C40EBA" w:rsidP="00C40EBA">
            <w:pPr>
              <w:jc w:val="right"/>
              <w:rPr>
                <w:rFonts w:ascii="Times New Roman" w:hAnsi="Times New Roman"/>
                <w:sz w:val="20"/>
                <w:lang w:val="sk-SK"/>
              </w:rPr>
            </w:pPr>
          </w:p>
        </w:tc>
        <w:tc>
          <w:tcPr>
            <w:tcW w:w="619" w:type="pct"/>
            <w:tcBorders>
              <w:top w:val="single" w:sz="6" w:space="0" w:color="auto"/>
              <w:bottom w:val="double" w:sz="6" w:space="0" w:color="auto"/>
            </w:tcBorders>
            <w:vAlign w:val="bottom"/>
          </w:tcPr>
          <w:p w14:paraId="4DE5617D" w14:textId="77777777" w:rsidR="00C40EBA" w:rsidRPr="00EA5D85" w:rsidRDefault="00C40EBA" w:rsidP="00C40EBA">
            <w:pPr>
              <w:jc w:val="right"/>
              <w:rPr>
                <w:rFonts w:ascii="Times New Roman" w:hAnsi="Times New Roman"/>
                <w:b/>
                <w:sz w:val="20"/>
                <w:lang w:val="sk-SK"/>
              </w:rPr>
            </w:pPr>
            <w:r w:rsidRPr="00EA5D85">
              <w:rPr>
                <w:rFonts w:ascii="Times New Roman" w:hAnsi="Times New Roman"/>
                <w:sz w:val="20"/>
                <w:lang w:val="sk-SK"/>
              </w:rPr>
              <w:t>30</w:t>
            </w:r>
          </w:p>
        </w:tc>
        <w:tc>
          <w:tcPr>
            <w:tcW w:w="127" w:type="pct"/>
            <w:vAlign w:val="bottom"/>
          </w:tcPr>
          <w:p w14:paraId="73D9DDEF" w14:textId="77777777" w:rsidR="00C40EBA" w:rsidRPr="00EA5D85" w:rsidRDefault="00C40EBA" w:rsidP="00C40EBA">
            <w:pPr>
              <w:jc w:val="right"/>
              <w:rPr>
                <w:rFonts w:ascii="Times New Roman" w:hAnsi="Times New Roman"/>
                <w:sz w:val="20"/>
                <w:lang w:val="sk-SK"/>
              </w:rPr>
            </w:pPr>
          </w:p>
        </w:tc>
        <w:tc>
          <w:tcPr>
            <w:tcW w:w="579" w:type="pct"/>
            <w:tcBorders>
              <w:top w:val="single" w:sz="6" w:space="0" w:color="auto"/>
              <w:bottom w:val="double" w:sz="6" w:space="0" w:color="auto"/>
            </w:tcBorders>
            <w:vAlign w:val="bottom"/>
          </w:tcPr>
          <w:p w14:paraId="08241EC0" w14:textId="77777777" w:rsidR="00C40EBA" w:rsidRPr="00EA5D85" w:rsidRDefault="00C40EBA" w:rsidP="00C40EBA">
            <w:pPr>
              <w:jc w:val="right"/>
              <w:rPr>
                <w:rFonts w:ascii="Times New Roman" w:hAnsi="Times New Roman"/>
                <w:b/>
                <w:sz w:val="20"/>
                <w:lang w:val="sk-SK"/>
              </w:rPr>
            </w:pPr>
            <w:r w:rsidRPr="00EA5D85">
              <w:rPr>
                <w:rFonts w:ascii="Times New Roman" w:hAnsi="Times New Roman"/>
                <w:sz w:val="20"/>
                <w:lang w:val="sk-SK"/>
              </w:rPr>
              <w:t>1 500</w:t>
            </w:r>
          </w:p>
        </w:tc>
        <w:tc>
          <w:tcPr>
            <w:tcW w:w="147" w:type="pct"/>
            <w:vAlign w:val="bottom"/>
          </w:tcPr>
          <w:p w14:paraId="6CBC6837" w14:textId="77777777" w:rsidR="00C40EBA" w:rsidRPr="00EA5D85" w:rsidRDefault="00C40EBA" w:rsidP="00C40EBA">
            <w:pPr>
              <w:jc w:val="right"/>
              <w:rPr>
                <w:rFonts w:ascii="Times New Roman" w:hAnsi="Times New Roman"/>
                <w:b/>
                <w:sz w:val="20"/>
                <w:lang w:val="sk-SK"/>
              </w:rPr>
            </w:pPr>
          </w:p>
        </w:tc>
        <w:tc>
          <w:tcPr>
            <w:tcW w:w="579" w:type="pct"/>
            <w:tcBorders>
              <w:top w:val="single" w:sz="6" w:space="0" w:color="auto"/>
              <w:bottom w:val="double" w:sz="6" w:space="0" w:color="auto"/>
            </w:tcBorders>
            <w:vAlign w:val="bottom"/>
          </w:tcPr>
          <w:p w14:paraId="12F6F63A" w14:textId="77777777" w:rsidR="00C40EBA" w:rsidRPr="00EA5D85" w:rsidRDefault="00C40EBA" w:rsidP="00C40EBA">
            <w:pPr>
              <w:jc w:val="right"/>
              <w:rPr>
                <w:rFonts w:ascii="Times New Roman" w:hAnsi="Times New Roman"/>
                <w:b/>
                <w:sz w:val="20"/>
                <w:lang w:val="sk-SK"/>
              </w:rPr>
            </w:pPr>
          </w:p>
          <w:p w14:paraId="2750C672" w14:textId="77777777" w:rsidR="00C40EBA" w:rsidRPr="00EA5D85" w:rsidRDefault="00C40EBA" w:rsidP="00C40EBA">
            <w:pPr>
              <w:jc w:val="right"/>
              <w:rPr>
                <w:rFonts w:ascii="Times New Roman" w:hAnsi="Times New Roman"/>
                <w:b/>
                <w:sz w:val="20"/>
                <w:lang w:val="sk-SK"/>
              </w:rPr>
            </w:pPr>
            <w:r w:rsidRPr="00EA5D85">
              <w:rPr>
                <w:rFonts w:ascii="Times New Roman" w:hAnsi="Times New Roman"/>
                <w:sz w:val="20"/>
                <w:lang w:val="sk-SK"/>
              </w:rPr>
              <w:t>(1 462)</w:t>
            </w:r>
          </w:p>
        </w:tc>
        <w:tc>
          <w:tcPr>
            <w:tcW w:w="127" w:type="pct"/>
            <w:vAlign w:val="bottom"/>
          </w:tcPr>
          <w:p w14:paraId="60D9BFCE" w14:textId="77777777" w:rsidR="00C40EBA" w:rsidRPr="00EA5D85" w:rsidRDefault="00C40EBA" w:rsidP="00C40EBA">
            <w:pPr>
              <w:jc w:val="right"/>
              <w:rPr>
                <w:rFonts w:ascii="Times New Roman" w:hAnsi="Times New Roman"/>
                <w:b/>
                <w:sz w:val="20"/>
                <w:lang w:val="sk-SK"/>
              </w:rPr>
            </w:pPr>
          </w:p>
        </w:tc>
        <w:tc>
          <w:tcPr>
            <w:tcW w:w="530" w:type="pct"/>
            <w:tcBorders>
              <w:top w:val="single" w:sz="6" w:space="0" w:color="auto"/>
              <w:bottom w:val="double" w:sz="6" w:space="0" w:color="auto"/>
            </w:tcBorders>
            <w:vAlign w:val="bottom"/>
          </w:tcPr>
          <w:p w14:paraId="1CA02B1D" w14:textId="77777777" w:rsidR="00C40EBA" w:rsidRPr="00EA5D85" w:rsidRDefault="00C40EBA" w:rsidP="00C40EBA">
            <w:pPr>
              <w:jc w:val="right"/>
              <w:rPr>
                <w:rFonts w:ascii="Times New Roman" w:hAnsi="Times New Roman"/>
                <w:b/>
                <w:sz w:val="20"/>
                <w:lang w:val="sk-SK"/>
              </w:rPr>
            </w:pPr>
          </w:p>
          <w:p w14:paraId="47A2B2E1" w14:textId="77777777" w:rsidR="00C40EBA" w:rsidRPr="00EA5D85" w:rsidRDefault="00C40EBA" w:rsidP="00C40EBA">
            <w:pPr>
              <w:jc w:val="right"/>
              <w:rPr>
                <w:rFonts w:ascii="Times New Roman" w:hAnsi="Times New Roman"/>
                <w:sz w:val="20"/>
                <w:lang w:val="sk-SK"/>
              </w:rPr>
            </w:pPr>
            <w:r w:rsidRPr="00EA5D85">
              <w:rPr>
                <w:rFonts w:ascii="Times New Roman" w:hAnsi="Times New Roman"/>
                <w:bCs/>
                <w:snapToGrid w:val="0"/>
                <w:sz w:val="20"/>
                <w:lang w:val="sk-SK"/>
              </w:rPr>
              <w:t>368</w:t>
            </w:r>
          </w:p>
        </w:tc>
      </w:tr>
    </w:tbl>
    <w:p w14:paraId="0DEC77C1" w14:textId="77777777" w:rsidR="00C65FF8" w:rsidRPr="00EA5D85" w:rsidRDefault="00C65FF8" w:rsidP="00C8082E">
      <w:pPr>
        <w:pStyle w:val="ABC-paragrahinNotes"/>
        <w:spacing w:after="0"/>
        <w:rPr>
          <w:lang w:val="sk-SK"/>
        </w:rPr>
      </w:pPr>
    </w:p>
    <w:p w14:paraId="43BACFF3" w14:textId="77777777" w:rsidR="00C8082E" w:rsidRPr="00EA5D85" w:rsidRDefault="00C8082E" w:rsidP="00C8082E">
      <w:pPr>
        <w:pStyle w:val="ABC-paragrahinNotes"/>
        <w:spacing w:after="0"/>
        <w:rPr>
          <w:lang w:val="sk-SK"/>
        </w:rPr>
      </w:pPr>
      <w:r w:rsidRPr="00EA5D85">
        <w:rPr>
          <w:rFonts w:ascii="Times New Roman" w:hAnsi="Times New Roman"/>
          <w:lang w:val="sk-SK" w:eastAsia="sk-SK"/>
        </w:rPr>
        <w:t xml:space="preserve">Poznámky uvedené na stranách </w:t>
      </w:r>
      <w:r w:rsidR="00E93554" w:rsidRPr="00EA5D85">
        <w:rPr>
          <w:rFonts w:ascii="Times New Roman" w:hAnsi="Times New Roman"/>
          <w:lang w:val="sk-SK" w:eastAsia="sk-SK"/>
        </w:rPr>
        <w:t>9</w:t>
      </w:r>
      <w:r w:rsidR="00E93554" w:rsidRPr="00EA5D85">
        <w:rPr>
          <w:rFonts w:ascii="Times New Roman" w:hAnsi="Times New Roman"/>
          <w:lang w:val="sk-SK"/>
        </w:rPr>
        <w:t xml:space="preserve"> </w:t>
      </w:r>
      <w:r w:rsidRPr="00EA5D85">
        <w:rPr>
          <w:rFonts w:ascii="Times New Roman" w:hAnsi="Times New Roman"/>
          <w:lang w:val="sk-SK"/>
        </w:rPr>
        <w:t xml:space="preserve">až </w:t>
      </w:r>
      <w:r w:rsidR="00B35C34" w:rsidRPr="00EA5D85">
        <w:rPr>
          <w:rFonts w:ascii="Times New Roman" w:hAnsi="Times New Roman"/>
          <w:lang w:val="sk-SK"/>
        </w:rPr>
        <w:t xml:space="preserve">28 </w:t>
      </w:r>
      <w:r w:rsidRPr="00EA5D85">
        <w:rPr>
          <w:rFonts w:ascii="Times New Roman" w:hAnsi="Times New Roman"/>
          <w:lang w:val="sk-SK" w:eastAsia="sk-SK"/>
        </w:rPr>
        <w:t>sú neoddeliteľnou súčasťou tejto účtovnej závierky.</w:t>
      </w:r>
    </w:p>
    <w:p w14:paraId="70C876E4" w14:textId="77777777" w:rsidR="00175C7E" w:rsidRPr="00EA5D85" w:rsidRDefault="00175C7E" w:rsidP="008639D5">
      <w:pPr>
        <w:tabs>
          <w:tab w:val="left" w:pos="765"/>
        </w:tabs>
        <w:rPr>
          <w:lang w:val="sk-SK"/>
        </w:rPr>
        <w:sectPr w:rsidR="00175C7E" w:rsidRPr="00EA5D85" w:rsidSect="00500D24">
          <w:headerReference w:type="default" r:id="rId19"/>
          <w:pgSz w:w="11907" w:h="16840" w:code="9"/>
          <w:pgMar w:top="1418" w:right="1418" w:bottom="1134" w:left="1418" w:header="737" w:footer="737" w:gutter="0"/>
          <w:cols w:space="708"/>
          <w:noEndnote/>
          <w:docGrid w:linePitch="245"/>
        </w:sectPr>
      </w:pPr>
    </w:p>
    <w:p w14:paraId="5585EBF5" w14:textId="77777777" w:rsidR="004C09A1" w:rsidRPr="00EA5D85" w:rsidRDefault="004C09A1" w:rsidP="00D0797A">
      <w:pPr>
        <w:rPr>
          <w:rFonts w:ascii="Times New Roman" w:hAnsi="Times New Roman"/>
          <w:sz w:val="20"/>
          <w:lang w:val="sk-SK"/>
        </w:rPr>
      </w:pPr>
      <w:bookmarkStart w:id="5" w:name="_Toc414363595"/>
      <w:bookmarkEnd w:id="1"/>
      <w:bookmarkEnd w:id="2"/>
    </w:p>
    <w:tbl>
      <w:tblPr>
        <w:tblW w:w="9606" w:type="dxa"/>
        <w:tblLook w:val="04A0" w:firstRow="1" w:lastRow="0" w:firstColumn="1" w:lastColumn="0" w:noHBand="0" w:noVBand="1"/>
      </w:tblPr>
      <w:tblGrid>
        <w:gridCol w:w="5637"/>
        <w:gridCol w:w="1134"/>
        <w:gridCol w:w="1275"/>
        <w:gridCol w:w="284"/>
        <w:gridCol w:w="1276"/>
      </w:tblGrid>
      <w:tr w:rsidR="004C09A1" w:rsidRPr="00EA5D85" w14:paraId="3B5B7101" w14:textId="77777777" w:rsidTr="007327DC">
        <w:trPr>
          <w:trHeight w:val="266"/>
        </w:trPr>
        <w:tc>
          <w:tcPr>
            <w:tcW w:w="5637" w:type="dxa"/>
            <w:shd w:val="clear" w:color="auto" w:fill="auto"/>
            <w:vAlign w:val="bottom"/>
          </w:tcPr>
          <w:p w14:paraId="0DB9FBD6" w14:textId="77777777" w:rsidR="004C09A1" w:rsidRPr="00EA5D85" w:rsidRDefault="004C09A1" w:rsidP="004C09A1">
            <w:pPr>
              <w:rPr>
                <w:rFonts w:ascii="Times New Roman" w:hAnsi="Times New Roman"/>
                <w:b/>
                <w:bCs/>
                <w:noProof/>
                <w:sz w:val="20"/>
                <w:lang w:val="sk-SK" w:eastAsia="sk-SK"/>
              </w:rPr>
            </w:pPr>
          </w:p>
        </w:tc>
        <w:tc>
          <w:tcPr>
            <w:tcW w:w="1134" w:type="dxa"/>
            <w:shd w:val="clear" w:color="auto" w:fill="auto"/>
            <w:vAlign w:val="bottom"/>
          </w:tcPr>
          <w:p w14:paraId="32FEEE73" w14:textId="77777777" w:rsidR="004C09A1" w:rsidRPr="00EA5D85" w:rsidRDefault="004C09A1" w:rsidP="007327DC">
            <w:pPr>
              <w:jc w:val="right"/>
              <w:rPr>
                <w:rFonts w:ascii="Times New Roman" w:hAnsi="Times New Roman"/>
                <w:sz w:val="20"/>
                <w:lang w:val="sk-SK"/>
              </w:rPr>
            </w:pPr>
            <w:r w:rsidRPr="00EA5D85">
              <w:rPr>
                <w:rFonts w:ascii="Times New Roman" w:hAnsi="Times New Roman"/>
                <w:b/>
                <w:bCs/>
                <w:noProof/>
                <w:sz w:val="20"/>
                <w:lang w:val="sk-SK" w:eastAsia="sk-SK"/>
              </w:rPr>
              <w:t>Poznámka</w:t>
            </w:r>
          </w:p>
        </w:tc>
        <w:tc>
          <w:tcPr>
            <w:tcW w:w="1275" w:type="dxa"/>
            <w:shd w:val="clear" w:color="auto" w:fill="auto"/>
            <w:vAlign w:val="bottom"/>
          </w:tcPr>
          <w:p w14:paraId="790E83F8" w14:textId="77777777" w:rsidR="004C09A1" w:rsidRPr="00EA5D85" w:rsidRDefault="004C09A1" w:rsidP="007327DC">
            <w:pPr>
              <w:jc w:val="right"/>
              <w:rPr>
                <w:rFonts w:ascii="Times New Roman" w:hAnsi="Times New Roman"/>
                <w:sz w:val="20"/>
                <w:lang w:val="sk-SK"/>
              </w:rPr>
            </w:pPr>
            <w:r w:rsidRPr="00EA5D85">
              <w:rPr>
                <w:rFonts w:ascii="Times New Roman" w:hAnsi="Times New Roman"/>
                <w:b/>
                <w:bCs/>
                <w:snapToGrid w:val="0"/>
                <w:sz w:val="20"/>
                <w:lang w:val="sk-SK" w:eastAsia="sk-SK"/>
              </w:rPr>
              <w:t>2015</w:t>
            </w:r>
          </w:p>
        </w:tc>
        <w:tc>
          <w:tcPr>
            <w:tcW w:w="284" w:type="dxa"/>
            <w:shd w:val="clear" w:color="auto" w:fill="auto"/>
            <w:vAlign w:val="bottom"/>
          </w:tcPr>
          <w:p w14:paraId="3CE9CB43" w14:textId="77777777" w:rsidR="004C09A1" w:rsidRPr="00EA5D85" w:rsidRDefault="004C09A1" w:rsidP="007327DC">
            <w:pPr>
              <w:jc w:val="right"/>
              <w:rPr>
                <w:rFonts w:ascii="Times New Roman" w:hAnsi="Times New Roman"/>
                <w:sz w:val="20"/>
                <w:lang w:val="sk-SK"/>
              </w:rPr>
            </w:pPr>
          </w:p>
        </w:tc>
        <w:tc>
          <w:tcPr>
            <w:tcW w:w="1276" w:type="dxa"/>
            <w:shd w:val="clear" w:color="auto" w:fill="auto"/>
            <w:vAlign w:val="bottom"/>
          </w:tcPr>
          <w:p w14:paraId="7027A114" w14:textId="77777777" w:rsidR="004C09A1" w:rsidRPr="00EA5D85" w:rsidRDefault="004C09A1" w:rsidP="00C40EBA">
            <w:pPr>
              <w:jc w:val="right"/>
              <w:rPr>
                <w:rFonts w:ascii="Times New Roman" w:hAnsi="Times New Roman"/>
                <w:sz w:val="20"/>
                <w:lang w:val="sk-SK"/>
              </w:rPr>
            </w:pPr>
            <w:r w:rsidRPr="00EA5D85">
              <w:rPr>
                <w:rFonts w:ascii="Times New Roman" w:hAnsi="Times New Roman"/>
                <w:b/>
                <w:bCs/>
                <w:sz w:val="20"/>
                <w:lang w:val="sk-SK" w:eastAsia="sk-SK"/>
              </w:rPr>
              <w:t>201</w:t>
            </w:r>
            <w:r w:rsidR="00C40EBA">
              <w:rPr>
                <w:rFonts w:ascii="Times New Roman" w:hAnsi="Times New Roman"/>
                <w:b/>
                <w:bCs/>
                <w:sz w:val="20"/>
                <w:lang w:val="sk-SK" w:eastAsia="sk-SK"/>
              </w:rPr>
              <w:t>6</w:t>
            </w:r>
          </w:p>
        </w:tc>
      </w:tr>
      <w:tr w:rsidR="004C09A1" w:rsidRPr="00EA5D85" w14:paraId="18A15E26" w14:textId="77777777" w:rsidTr="007327DC">
        <w:trPr>
          <w:trHeight w:val="266"/>
        </w:trPr>
        <w:tc>
          <w:tcPr>
            <w:tcW w:w="5637" w:type="dxa"/>
            <w:shd w:val="clear" w:color="auto" w:fill="auto"/>
            <w:vAlign w:val="bottom"/>
          </w:tcPr>
          <w:p w14:paraId="3E0B0D34" w14:textId="77777777" w:rsidR="004C09A1" w:rsidRPr="00EA5D85" w:rsidRDefault="004C09A1" w:rsidP="004C09A1">
            <w:pPr>
              <w:rPr>
                <w:rFonts w:ascii="Times New Roman" w:hAnsi="Times New Roman"/>
                <w:b/>
                <w:bCs/>
                <w:noProof/>
                <w:sz w:val="20"/>
                <w:lang w:val="sk-SK" w:eastAsia="sk-SK"/>
              </w:rPr>
            </w:pPr>
          </w:p>
        </w:tc>
        <w:tc>
          <w:tcPr>
            <w:tcW w:w="1134" w:type="dxa"/>
            <w:shd w:val="clear" w:color="auto" w:fill="auto"/>
            <w:vAlign w:val="bottom"/>
          </w:tcPr>
          <w:p w14:paraId="49065590" w14:textId="77777777" w:rsidR="004C09A1" w:rsidRPr="00EA5D85" w:rsidRDefault="004C09A1" w:rsidP="007327DC">
            <w:pPr>
              <w:jc w:val="right"/>
              <w:rPr>
                <w:rFonts w:ascii="Times New Roman" w:hAnsi="Times New Roman"/>
                <w:sz w:val="20"/>
                <w:lang w:val="sk-SK"/>
              </w:rPr>
            </w:pPr>
          </w:p>
        </w:tc>
        <w:tc>
          <w:tcPr>
            <w:tcW w:w="1275" w:type="dxa"/>
            <w:shd w:val="clear" w:color="auto" w:fill="auto"/>
            <w:vAlign w:val="bottom"/>
          </w:tcPr>
          <w:p w14:paraId="130D4EB4" w14:textId="77777777" w:rsidR="004C09A1" w:rsidRPr="00EA5D85" w:rsidRDefault="004C09A1" w:rsidP="007327DC">
            <w:pPr>
              <w:jc w:val="right"/>
              <w:rPr>
                <w:rFonts w:ascii="Times New Roman" w:hAnsi="Times New Roman"/>
                <w:sz w:val="20"/>
                <w:lang w:val="sk-SK"/>
              </w:rPr>
            </w:pPr>
            <w:r w:rsidRPr="00EA5D85">
              <w:rPr>
                <w:rFonts w:ascii="Times New Roman" w:hAnsi="Times New Roman"/>
                <w:b/>
                <w:bCs/>
                <w:sz w:val="20"/>
                <w:lang w:val="sk-SK" w:eastAsia="sk-SK"/>
              </w:rPr>
              <w:t>tis. eur</w:t>
            </w:r>
          </w:p>
        </w:tc>
        <w:tc>
          <w:tcPr>
            <w:tcW w:w="284" w:type="dxa"/>
            <w:shd w:val="clear" w:color="auto" w:fill="auto"/>
            <w:vAlign w:val="bottom"/>
          </w:tcPr>
          <w:p w14:paraId="00911D9F" w14:textId="77777777" w:rsidR="004C09A1" w:rsidRPr="00EA5D85" w:rsidRDefault="004C09A1" w:rsidP="007327DC">
            <w:pPr>
              <w:jc w:val="right"/>
              <w:rPr>
                <w:rFonts w:ascii="Times New Roman" w:hAnsi="Times New Roman"/>
                <w:sz w:val="20"/>
                <w:lang w:val="sk-SK"/>
              </w:rPr>
            </w:pPr>
          </w:p>
        </w:tc>
        <w:tc>
          <w:tcPr>
            <w:tcW w:w="1276" w:type="dxa"/>
            <w:shd w:val="clear" w:color="auto" w:fill="auto"/>
            <w:vAlign w:val="bottom"/>
          </w:tcPr>
          <w:p w14:paraId="5A2A0226" w14:textId="77777777" w:rsidR="004C09A1" w:rsidRPr="00EA5D85" w:rsidRDefault="004C09A1" w:rsidP="007327DC">
            <w:pPr>
              <w:jc w:val="right"/>
              <w:rPr>
                <w:rFonts w:ascii="Times New Roman" w:hAnsi="Times New Roman"/>
                <w:sz w:val="20"/>
                <w:lang w:val="sk-SK"/>
              </w:rPr>
            </w:pPr>
            <w:r w:rsidRPr="00EA5D85">
              <w:rPr>
                <w:rFonts w:ascii="Times New Roman" w:hAnsi="Times New Roman"/>
                <w:b/>
                <w:bCs/>
                <w:sz w:val="20"/>
                <w:lang w:val="sk-SK" w:eastAsia="sk-SK"/>
              </w:rPr>
              <w:t>tis. eur</w:t>
            </w:r>
          </w:p>
        </w:tc>
      </w:tr>
      <w:tr w:rsidR="004C09A1" w:rsidRPr="00EA5D85" w14:paraId="2B969DD3" w14:textId="77777777" w:rsidTr="007327DC">
        <w:trPr>
          <w:trHeight w:val="266"/>
        </w:trPr>
        <w:tc>
          <w:tcPr>
            <w:tcW w:w="5637" w:type="dxa"/>
            <w:shd w:val="clear" w:color="auto" w:fill="auto"/>
            <w:vAlign w:val="bottom"/>
          </w:tcPr>
          <w:p w14:paraId="01A59DCB" w14:textId="77777777" w:rsidR="004C09A1" w:rsidRPr="00EA5D85" w:rsidRDefault="004C09A1" w:rsidP="004C09A1">
            <w:pPr>
              <w:rPr>
                <w:rFonts w:ascii="Times New Roman" w:hAnsi="Times New Roman"/>
                <w:sz w:val="20"/>
                <w:lang w:val="sk-SK"/>
              </w:rPr>
            </w:pPr>
            <w:r w:rsidRPr="00EA5D85">
              <w:rPr>
                <w:rFonts w:ascii="Times New Roman" w:hAnsi="Times New Roman"/>
                <w:b/>
                <w:bCs/>
                <w:noProof/>
                <w:sz w:val="20"/>
                <w:lang w:val="sk-SK" w:eastAsia="sk-SK"/>
              </w:rPr>
              <w:t>Peňažné toky z prevádzkových činností</w:t>
            </w:r>
          </w:p>
        </w:tc>
        <w:tc>
          <w:tcPr>
            <w:tcW w:w="1134" w:type="dxa"/>
            <w:shd w:val="clear" w:color="auto" w:fill="auto"/>
            <w:vAlign w:val="bottom"/>
          </w:tcPr>
          <w:p w14:paraId="49A31AE2" w14:textId="77777777" w:rsidR="004C09A1" w:rsidRPr="00EA5D85" w:rsidRDefault="004C09A1" w:rsidP="004C09A1">
            <w:pPr>
              <w:rPr>
                <w:rFonts w:ascii="Times New Roman" w:hAnsi="Times New Roman"/>
                <w:sz w:val="20"/>
                <w:lang w:val="sk-SK"/>
              </w:rPr>
            </w:pPr>
          </w:p>
        </w:tc>
        <w:tc>
          <w:tcPr>
            <w:tcW w:w="1275" w:type="dxa"/>
            <w:shd w:val="clear" w:color="auto" w:fill="auto"/>
            <w:vAlign w:val="bottom"/>
          </w:tcPr>
          <w:p w14:paraId="114B3B67" w14:textId="77777777" w:rsidR="004C09A1" w:rsidRPr="00EA5D85" w:rsidRDefault="004C09A1" w:rsidP="004C09A1">
            <w:pPr>
              <w:rPr>
                <w:rFonts w:ascii="Times New Roman" w:hAnsi="Times New Roman"/>
                <w:sz w:val="20"/>
                <w:lang w:val="sk-SK"/>
              </w:rPr>
            </w:pPr>
          </w:p>
        </w:tc>
        <w:tc>
          <w:tcPr>
            <w:tcW w:w="284" w:type="dxa"/>
            <w:shd w:val="clear" w:color="auto" w:fill="auto"/>
            <w:vAlign w:val="bottom"/>
          </w:tcPr>
          <w:p w14:paraId="0E32A18F" w14:textId="77777777" w:rsidR="004C09A1" w:rsidRPr="00EA5D85" w:rsidRDefault="004C09A1" w:rsidP="004C09A1">
            <w:pPr>
              <w:rPr>
                <w:rFonts w:ascii="Times New Roman" w:hAnsi="Times New Roman"/>
                <w:sz w:val="20"/>
                <w:lang w:val="sk-SK"/>
              </w:rPr>
            </w:pPr>
          </w:p>
        </w:tc>
        <w:tc>
          <w:tcPr>
            <w:tcW w:w="1276" w:type="dxa"/>
            <w:shd w:val="clear" w:color="auto" w:fill="auto"/>
            <w:vAlign w:val="bottom"/>
          </w:tcPr>
          <w:p w14:paraId="476C94D6" w14:textId="77777777" w:rsidR="004C09A1" w:rsidRPr="00EA5D85" w:rsidRDefault="004C09A1" w:rsidP="004C09A1">
            <w:pPr>
              <w:rPr>
                <w:rFonts w:ascii="Times New Roman" w:hAnsi="Times New Roman"/>
                <w:sz w:val="20"/>
                <w:lang w:val="sk-SK"/>
              </w:rPr>
            </w:pPr>
          </w:p>
        </w:tc>
      </w:tr>
      <w:tr w:rsidR="004C09A1" w:rsidRPr="00EA5D85" w14:paraId="5E665930" w14:textId="77777777" w:rsidTr="007327DC">
        <w:trPr>
          <w:trHeight w:val="266"/>
        </w:trPr>
        <w:tc>
          <w:tcPr>
            <w:tcW w:w="5637" w:type="dxa"/>
            <w:shd w:val="clear" w:color="auto" w:fill="auto"/>
            <w:vAlign w:val="bottom"/>
          </w:tcPr>
          <w:p w14:paraId="4C317773" w14:textId="77777777" w:rsidR="004C09A1" w:rsidRPr="00EA5D85" w:rsidRDefault="004C09A1" w:rsidP="004C09A1">
            <w:pPr>
              <w:rPr>
                <w:rFonts w:ascii="Times New Roman" w:hAnsi="Times New Roman"/>
                <w:sz w:val="20"/>
                <w:lang w:val="sk-SK"/>
              </w:rPr>
            </w:pPr>
          </w:p>
        </w:tc>
        <w:tc>
          <w:tcPr>
            <w:tcW w:w="1134" w:type="dxa"/>
            <w:shd w:val="clear" w:color="auto" w:fill="auto"/>
            <w:vAlign w:val="bottom"/>
          </w:tcPr>
          <w:p w14:paraId="20C061C7" w14:textId="77777777" w:rsidR="004C09A1" w:rsidRPr="00EA5D85" w:rsidRDefault="004C09A1" w:rsidP="004C09A1">
            <w:pPr>
              <w:rPr>
                <w:rFonts w:ascii="Times New Roman" w:hAnsi="Times New Roman"/>
                <w:sz w:val="20"/>
                <w:lang w:val="sk-SK"/>
              </w:rPr>
            </w:pPr>
          </w:p>
        </w:tc>
        <w:tc>
          <w:tcPr>
            <w:tcW w:w="1275" w:type="dxa"/>
            <w:shd w:val="clear" w:color="auto" w:fill="auto"/>
            <w:vAlign w:val="bottom"/>
          </w:tcPr>
          <w:p w14:paraId="0F73D175" w14:textId="77777777" w:rsidR="004C09A1" w:rsidRPr="00EA5D85" w:rsidRDefault="004C09A1" w:rsidP="004C09A1">
            <w:pPr>
              <w:rPr>
                <w:rFonts w:ascii="Times New Roman" w:hAnsi="Times New Roman"/>
                <w:sz w:val="20"/>
                <w:lang w:val="sk-SK"/>
              </w:rPr>
            </w:pPr>
          </w:p>
        </w:tc>
        <w:tc>
          <w:tcPr>
            <w:tcW w:w="284" w:type="dxa"/>
            <w:shd w:val="clear" w:color="auto" w:fill="auto"/>
            <w:vAlign w:val="bottom"/>
          </w:tcPr>
          <w:p w14:paraId="693737E3" w14:textId="77777777" w:rsidR="004C09A1" w:rsidRPr="00EA5D85" w:rsidRDefault="004C09A1" w:rsidP="004C09A1">
            <w:pPr>
              <w:rPr>
                <w:rFonts w:ascii="Times New Roman" w:hAnsi="Times New Roman"/>
                <w:sz w:val="20"/>
                <w:lang w:val="sk-SK"/>
              </w:rPr>
            </w:pPr>
          </w:p>
        </w:tc>
        <w:tc>
          <w:tcPr>
            <w:tcW w:w="1276" w:type="dxa"/>
            <w:shd w:val="clear" w:color="auto" w:fill="auto"/>
            <w:vAlign w:val="bottom"/>
          </w:tcPr>
          <w:p w14:paraId="0667FD20" w14:textId="77777777" w:rsidR="004C09A1" w:rsidRPr="00EA5D85" w:rsidRDefault="004C09A1" w:rsidP="004C09A1">
            <w:pPr>
              <w:rPr>
                <w:rFonts w:ascii="Times New Roman" w:hAnsi="Times New Roman"/>
                <w:sz w:val="20"/>
                <w:lang w:val="sk-SK"/>
              </w:rPr>
            </w:pPr>
          </w:p>
        </w:tc>
      </w:tr>
      <w:tr w:rsidR="004A5A80" w:rsidRPr="00EA5D85" w14:paraId="38C8F40C" w14:textId="77777777" w:rsidTr="007327DC">
        <w:trPr>
          <w:trHeight w:val="266"/>
        </w:trPr>
        <w:tc>
          <w:tcPr>
            <w:tcW w:w="5637" w:type="dxa"/>
            <w:shd w:val="clear" w:color="auto" w:fill="auto"/>
            <w:vAlign w:val="bottom"/>
          </w:tcPr>
          <w:p w14:paraId="177878DB" w14:textId="0FA08CDB" w:rsidR="004A5A80" w:rsidRPr="00391C38" w:rsidRDefault="00C40EBA" w:rsidP="00B2079E">
            <w:pPr>
              <w:rPr>
                <w:rFonts w:ascii="Times New Roman" w:hAnsi="Times New Roman"/>
                <w:sz w:val="20"/>
                <w:lang w:val="en-US"/>
              </w:rPr>
            </w:pPr>
            <w:r>
              <w:rPr>
                <w:rFonts w:ascii="Times New Roman" w:hAnsi="Times New Roman"/>
                <w:sz w:val="20"/>
                <w:lang w:val="sk-SK" w:eastAsia="sk-SK"/>
              </w:rPr>
              <w:t>Zisk</w:t>
            </w:r>
            <w:r>
              <w:rPr>
                <w:rFonts w:ascii="Times New Roman" w:hAnsi="Times New Roman"/>
                <w:sz w:val="20"/>
                <w:lang w:val="en-US" w:eastAsia="sk-SK"/>
              </w:rPr>
              <w:t>/</w:t>
            </w:r>
            <w:r w:rsidR="004A5A80" w:rsidRPr="00EA5D85">
              <w:rPr>
                <w:rFonts w:ascii="Times New Roman" w:hAnsi="Times New Roman"/>
                <w:sz w:val="20"/>
                <w:lang w:val="sk-SK" w:eastAsia="sk-SK"/>
              </w:rPr>
              <w:t xml:space="preserve">Strata </w:t>
            </w:r>
            <w:r w:rsidR="00E63B4C" w:rsidRPr="00EA5D85">
              <w:rPr>
                <w:rFonts w:ascii="Times New Roman" w:hAnsi="Times New Roman"/>
                <w:sz w:val="20"/>
                <w:lang w:val="sk-SK" w:eastAsia="sk-SK"/>
              </w:rPr>
              <w:t>p</w:t>
            </w:r>
            <w:r w:rsidR="00E63B4C">
              <w:rPr>
                <w:rFonts w:ascii="Times New Roman" w:hAnsi="Times New Roman"/>
                <w:sz w:val="20"/>
                <w:lang w:val="sk-SK" w:eastAsia="sk-SK"/>
              </w:rPr>
              <w:t>red</w:t>
            </w:r>
            <w:r w:rsidR="00E63B4C" w:rsidRPr="00EA5D85">
              <w:rPr>
                <w:rFonts w:ascii="Times New Roman" w:hAnsi="Times New Roman"/>
                <w:sz w:val="20"/>
                <w:lang w:val="sk-SK" w:eastAsia="sk-SK"/>
              </w:rPr>
              <w:t xml:space="preserve"> </w:t>
            </w:r>
            <w:r w:rsidR="00DD70D9" w:rsidRPr="00EA5D85">
              <w:rPr>
                <w:rFonts w:ascii="Times New Roman" w:hAnsi="Times New Roman"/>
                <w:sz w:val="20"/>
                <w:lang w:val="sk-SK" w:eastAsia="sk-SK"/>
              </w:rPr>
              <w:t>zdanení</w:t>
            </w:r>
            <w:r w:rsidR="00E63B4C">
              <w:rPr>
                <w:rFonts w:ascii="Times New Roman" w:hAnsi="Times New Roman"/>
                <w:sz w:val="20"/>
                <w:lang w:val="sk-SK" w:eastAsia="sk-SK"/>
              </w:rPr>
              <w:t>m</w:t>
            </w:r>
          </w:p>
        </w:tc>
        <w:tc>
          <w:tcPr>
            <w:tcW w:w="1134" w:type="dxa"/>
            <w:shd w:val="clear" w:color="auto" w:fill="auto"/>
            <w:vAlign w:val="bottom"/>
          </w:tcPr>
          <w:p w14:paraId="03C12B0D"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249D3BC2" w14:textId="1D485FB0" w:rsidR="004A5A80" w:rsidRPr="00EA5D85" w:rsidRDefault="004A5A80" w:rsidP="00A53EC5">
            <w:pPr>
              <w:ind w:right="-108"/>
              <w:jc w:val="right"/>
              <w:rPr>
                <w:rFonts w:ascii="Times New Roman" w:hAnsi="Times New Roman"/>
                <w:sz w:val="20"/>
                <w:lang w:val="sk-SK"/>
              </w:rPr>
            </w:pPr>
            <w:r w:rsidRPr="00EA5D85">
              <w:rPr>
                <w:rFonts w:ascii="Times New Roman" w:hAnsi="Times New Roman"/>
                <w:sz w:val="20"/>
                <w:lang w:val="sk-SK"/>
              </w:rPr>
              <w:t xml:space="preserve">           (</w:t>
            </w:r>
            <w:r w:rsidR="00A53EC5">
              <w:rPr>
                <w:rFonts w:ascii="Times New Roman" w:hAnsi="Times New Roman"/>
                <w:sz w:val="20"/>
                <w:lang w:val="sk-SK"/>
              </w:rPr>
              <w:t>934</w:t>
            </w:r>
            <w:r w:rsidRPr="00EA5D85">
              <w:rPr>
                <w:rFonts w:ascii="Times New Roman" w:hAnsi="Times New Roman"/>
                <w:sz w:val="20"/>
                <w:lang w:val="sk-SK"/>
              </w:rPr>
              <w:t>)</w:t>
            </w:r>
          </w:p>
        </w:tc>
        <w:tc>
          <w:tcPr>
            <w:tcW w:w="284" w:type="dxa"/>
            <w:shd w:val="clear" w:color="auto" w:fill="auto"/>
            <w:vAlign w:val="bottom"/>
          </w:tcPr>
          <w:p w14:paraId="3F0A577F" w14:textId="77777777" w:rsidR="004A5A80" w:rsidRPr="00EA5D85" w:rsidRDefault="004A5A80" w:rsidP="007327DC">
            <w:pPr>
              <w:jc w:val="right"/>
              <w:rPr>
                <w:rFonts w:ascii="Times New Roman" w:hAnsi="Times New Roman"/>
                <w:sz w:val="20"/>
                <w:lang w:val="sk-SK"/>
              </w:rPr>
            </w:pPr>
          </w:p>
        </w:tc>
        <w:tc>
          <w:tcPr>
            <w:tcW w:w="1276" w:type="dxa"/>
            <w:shd w:val="clear" w:color="auto" w:fill="auto"/>
            <w:vAlign w:val="bottom"/>
          </w:tcPr>
          <w:p w14:paraId="0ACB6AB2" w14:textId="7C8BAA44" w:rsidR="004A5A80" w:rsidRPr="00EA5D85" w:rsidRDefault="00B2079E" w:rsidP="007327DC">
            <w:pPr>
              <w:ind w:right="-108"/>
              <w:jc w:val="right"/>
              <w:rPr>
                <w:rFonts w:ascii="Times New Roman" w:hAnsi="Times New Roman"/>
                <w:sz w:val="20"/>
                <w:lang w:val="sk-SK"/>
              </w:rPr>
            </w:pPr>
            <w:r>
              <w:rPr>
                <w:rFonts w:ascii="Times New Roman" w:hAnsi="Times New Roman"/>
                <w:sz w:val="20"/>
                <w:lang w:val="sk-SK"/>
              </w:rPr>
              <w:t>3 227</w:t>
            </w:r>
          </w:p>
        </w:tc>
      </w:tr>
      <w:tr w:rsidR="004A5A80" w:rsidRPr="00EA5D85" w14:paraId="0441C2AE" w14:textId="77777777" w:rsidTr="007327DC">
        <w:trPr>
          <w:trHeight w:val="266"/>
        </w:trPr>
        <w:tc>
          <w:tcPr>
            <w:tcW w:w="5637" w:type="dxa"/>
            <w:shd w:val="clear" w:color="auto" w:fill="auto"/>
            <w:vAlign w:val="bottom"/>
          </w:tcPr>
          <w:p w14:paraId="104751D8" w14:textId="201006B5" w:rsidR="004A5A80" w:rsidRPr="00EA5D85" w:rsidRDefault="004A5A80" w:rsidP="004A5A80">
            <w:pPr>
              <w:rPr>
                <w:rFonts w:ascii="Times New Roman" w:hAnsi="Times New Roman"/>
                <w:sz w:val="20"/>
                <w:lang w:val="sk-SK"/>
              </w:rPr>
            </w:pPr>
            <w:r w:rsidRPr="00EA5D85">
              <w:rPr>
                <w:rFonts w:ascii="Times New Roman" w:hAnsi="Times New Roman"/>
                <w:sz w:val="20"/>
                <w:lang w:val="sk-SK" w:eastAsia="sk-SK"/>
              </w:rPr>
              <w:t xml:space="preserve">Zvýšenie </w:t>
            </w:r>
            <w:r w:rsidRPr="00EA5D85">
              <w:rPr>
                <w:rFonts w:ascii="Times New Roman" w:hAnsi="Times New Roman"/>
                <w:color w:val="000000"/>
                <w:sz w:val="20"/>
                <w:lang w:val="sk-SK" w:eastAsia="sk-SK"/>
              </w:rPr>
              <w:t>stavu záväzkov z obchodného styku a ostatných záväzkov</w:t>
            </w:r>
          </w:p>
        </w:tc>
        <w:tc>
          <w:tcPr>
            <w:tcW w:w="1134" w:type="dxa"/>
            <w:shd w:val="clear" w:color="auto" w:fill="auto"/>
            <w:vAlign w:val="bottom"/>
          </w:tcPr>
          <w:p w14:paraId="1B1B8B03"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0AB0A6C5" w14:textId="07F33319" w:rsidR="004A5A80" w:rsidRPr="00EA5D85" w:rsidRDefault="00C318E3" w:rsidP="00A53EC5">
            <w:pPr>
              <w:ind w:right="-108"/>
              <w:jc w:val="center"/>
              <w:rPr>
                <w:rFonts w:ascii="Times New Roman" w:hAnsi="Times New Roman"/>
                <w:sz w:val="20"/>
                <w:lang w:val="sk-SK"/>
              </w:rPr>
            </w:pPr>
            <w:r w:rsidRPr="00EA5D85">
              <w:rPr>
                <w:rFonts w:ascii="Times New Roman" w:hAnsi="Times New Roman"/>
                <w:sz w:val="20"/>
                <w:lang w:val="sk-SK"/>
              </w:rPr>
              <w:t xml:space="preserve">         </w:t>
            </w:r>
            <w:r w:rsidR="00D84373">
              <w:rPr>
                <w:rFonts w:ascii="Times New Roman" w:hAnsi="Times New Roman"/>
                <w:sz w:val="20"/>
                <w:lang w:val="sk-SK"/>
              </w:rPr>
              <w:t xml:space="preserve">  </w:t>
            </w:r>
            <w:r w:rsidR="004A5A80" w:rsidRPr="00EA5D85">
              <w:rPr>
                <w:rFonts w:ascii="Times New Roman" w:hAnsi="Times New Roman"/>
                <w:sz w:val="20"/>
                <w:lang w:val="sk-SK"/>
              </w:rPr>
              <w:t>35 008</w:t>
            </w:r>
          </w:p>
        </w:tc>
        <w:tc>
          <w:tcPr>
            <w:tcW w:w="284" w:type="dxa"/>
            <w:shd w:val="clear" w:color="auto" w:fill="auto"/>
            <w:vAlign w:val="bottom"/>
          </w:tcPr>
          <w:p w14:paraId="35FA7B48"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655836F8" w14:textId="150FEFE9" w:rsidR="004A5A80" w:rsidRPr="00EA5D85" w:rsidRDefault="00B2079E" w:rsidP="00FB6DCA">
            <w:pPr>
              <w:ind w:right="-108"/>
              <w:jc w:val="right"/>
              <w:rPr>
                <w:rFonts w:ascii="Times New Roman" w:hAnsi="Times New Roman"/>
                <w:sz w:val="20"/>
                <w:lang w:val="sk-SK"/>
              </w:rPr>
            </w:pPr>
            <w:r>
              <w:rPr>
                <w:rFonts w:ascii="Times New Roman" w:hAnsi="Times New Roman"/>
                <w:sz w:val="20"/>
                <w:lang w:val="sk-SK"/>
              </w:rPr>
              <w:t>996</w:t>
            </w:r>
          </w:p>
        </w:tc>
      </w:tr>
      <w:tr w:rsidR="004A5A80" w:rsidRPr="00EA5D85" w14:paraId="19650C29" w14:textId="77777777" w:rsidTr="007327DC">
        <w:trPr>
          <w:trHeight w:val="266"/>
        </w:trPr>
        <w:tc>
          <w:tcPr>
            <w:tcW w:w="5637" w:type="dxa"/>
            <w:shd w:val="clear" w:color="auto" w:fill="auto"/>
            <w:vAlign w:val="bottom"/>
          </w:tcPr>
          <w:p w14:paraId="69D646FA" w14:textId="77777777" w:rsidR="004A5A80" w:rsidRPr="00EA5D85" w:rsidRDefault="004A5A80" w:rsidP="004A5A80">
            <w:pPr>
              <w:rPr>
                <w:rFonts w:ascii="Times New Roman" w:hAnsi="Times New Roman"/>
                <w:sz w:val="20"/>
                <w:lang w:val="sk-SK"/>
              </w:rPr>
            </w:pPr>
            <w:r w:rsidRPr="00EA5D85">
              <w:rPr>
                <w:rFonts w:ascii="Times New Roman" w:hAnsi="Times New Roman"/>
                <w:sz w:val="20"/>
                <w:lang w:val="sk-SK" w:eastAsia="sk-SK"/>
              </w:rPr>
              <w:t>Zvýšenie stavu pohľadávok a ostatného majetku</w:t>
            </w:r>
          </w:p>
        </w:tc>
        <w:tc>
          <w:tcPr>
            <w:tcW w:w="1134" w:type="dxa"/>
            <w:shd w:val="clear" w:color="auto" w:fill="auto"/>
            <w:vAlign w:val="bottom"/>
          </w:tcPr>
          <w:p w14:paraId="5C6DE6BF"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7F3A05E0" w14:textId="1F738534" w:rsidR="004A5A80" w:rsidRPr="00EA5D85" w:rsidRDefault="004A5A80" w:rsidP="00A53EC5">
            <w:pPr>
              <w:ind w:right="-108"/>
              <w:jc w:val="right"/>
              <w:rPr>
                <w:rFonts w:ascii="Times New Roman" w:hAnsi="Times New Roman"/>
                <w:sz w:val="20"/>
                <w:lang w:val="sk-SK"/>
              </w:rPr>
            </w:pPr>
            <w:r w:rsidRPr="00EA5D85">
              <w:rPr>
                <w:rFonts w:ascii="Times New Roman" w:hAnsi="Times New Roman"/>
                <w:sz w:val="20"/>
                <w:lang w:val="sk-SK"/>
              </w:rPr>
              <w:t xml:space="preserve"> (</w:t>
            </w:r>
            <w:r w:rsidR="00A53EC5">
              <w:rPr>
                <w:rFonts w:ascii="Times New Roman" w:hAnsi="Times New Roman"/>
                <w:sz w:val="20"/>
                <w:lang w:val="sk-SK"/>
              </w:rPr>
              <w:t>300</w:t>
            </w:r>
            <w:r w:rsidRPr="00EA5D85">
              <w:rPr>
                <w:rFonts w:ascii="Times New Roman" w:hAnsi="Times New Roman"/>
                <w:sz w:val="20"/>
                <w:lang w:val="sk-SK"/>
              </w:rPr>
              <w:t>)</w:t>
            </w:r>
          </w:p>
        </w:tc>
        <w:tc>
          <w:tcPr>
            <w:tcW w:w="284" w:type="dxa"/>
            <w:shd w:val="clear" w:color="auto" w:fill="auto"/>
            <w:vAlign w:val="bottom"/>
          </w:tcPr>
          <w:p w14:paraId="70005011"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570C9961" w14:textId="2DC9E147" w:rsidR="004A5A80" w:rsidRPr="00EA5D85" w:rsidRDefault="00B2079E" w:rsidP="007327DC">
            <w:pPr>
              <w:ind w:right="-108"/>
              <w:jc w:val="right"/>
              <w:rPr>
                <w:rFonts w:ascii="Times New Roman" w:hAnsi="Times New Roman"/>
                <w:sz w:val="20"/>
                <w:lang w:val="sk-SK"/>
              </w:rPr>
            </w:pPr>
            <w:r>
              <w:rPr>
                <w:rFonts w:ascii="Times New Roman" w:hAnsi="Times New Roman"/>
                <w:sz w:val="20"/>
                <w:lang w:val="sk-SK"/>
              </w:rPr>
              <w:t>317</w:t>
            </w:r>
          </w:p>
        </w:tc>
      </w:tr>
      <w:tr w:rsidR="004A5A80" w:rsidRPr="00EA5D85" w14:paraId="5C5CAB97" w14:textId="77777777" w:rsidTr="007327DC">
        <w:trPr>
          <w:trHeight w:val="266"/>
        </w:trPr>
        <w:tc>
          <w:tcPr>
            <w:tcW w:w="5637" w:type="dxa"/>
            <w:shd w:val="clear" w:color="auto" w:fill="auto"/>
            <w:vAlign w:val="bottom"/>
          </w:tcPr>
          <w:p w14:paraId="54904647" w14:textId="77777777" w:rsidR="004A5A80" w:rsidRPr="00EA5D85" w:rsidRDefault="004A5A80" w:rsidP="004A5A80">
            <w:pPr>
              <w:rPr>
                <w:rFonts w:ascii="Times New Roman" w:hAnsi="Times New Roman"/>
                <w:sz w:val="20"/>
                <w:lang w:val="sk-SK"/>
              </w:rPr>
            </w:pPr>
            <w:r w:rsidRPr="00EA5D85">
              <w:rPr>
                <w:rFonts w:ascii="Times New Roman" w:hAnsi="Times New Roman"/>
                <w:sz w:val="20"/>
                <w:lang w:val="sk-SK"/>
              </w:rPr>
              <w:t xml:space="preserve">Odpisy </w:t>
            </w:r>
          </w:p>
        </w:tc>
        <w:tc>
          <w:tcPr>
            <w:tcW w:w="1134" w:type="dxa"/>
            <w:shd w:val="clear" w:color="auto" w:fill="auto"/>
            <w:vAlign w:val="bottom"/>
          </w:tcPr>
          <w:p w14:paraId="3DE4F346" w14:textId="77777777" w:rsidR="004A5A80" w:rsidRPr="00EA5D85" w:rsidRDefault="004A5A80" w:rsidP="007327DC">
            <w:pPr>
              <w:jc w:val="center"/>
              <w:rPr>
                <w:rFonts w:ascii="Times New Roman" w:hAnsi="Times New Roman"/>
                <w:sz w:val="20"/>
                <w:lang w:val="sk-SK"/>
              </w:rPr>
            </w:pPr>
            <w:r w:rsidRPr="00EA5D85">
              <w:rPr>
                <w:rFonts w:ascii="Times New Roman" w:hAnsi="Times New Roman"/>
                <w:sz w:val="20"/>
                <w:lang w:val="sk-SK"/>
              </w:rPr>
              <w:t>7</w:t>
            </w:r>
          </w:p>
        </w:tc>
        <w:tc>
          <w:tcPr>
            <w:tcW w:w="1275" w:type="dxa"/>
            <w:shd w:val="clear" w:color="auto" w:fill="auto"/>
            <w:vAlign w:val="bottom"/>
          </w:tcPr>
          <w:p w14:paraId="1355AA56" w14:textId="77777777" w:rsidR="004A5A80" w:rsidRPr="00EA5D85" w:rsidRDefault="00C318E3" w:rsidP="007327DC">
            <w:pPr>
              <w:ind w:right="-108"/>
              <w:jc w:val="center"/>
              <w:rPr>
                <w:rFonts w:ascii="Times New Roman" w:hAnsi="Times New Roman"/>
                <w:sz w:val="20"/>
                <w:lang w:val="sk-SK"/>
              </w:rPr>
            </w:pPr>
            <w:r w:rsidRPr="00EA5D85">
              <w:rPr>
                <w:rFonts w:ascii="Times New Roman" w:hAnsi="Times New Roman"/>
                <w:sz w:val="20"/>
                <w:lang w:val="sk-SK"/>
              </w:rPr>
              <w:t xml:space="preserve">                 </w:t>
            </w:r>
            <w:r w:rsidR="004A5A80" w:rsidRPr="00EA5D85">
              <w:rPr>
                <w:rFonts w:ascii="Times New Roman" w:hAnsi="Times New Roman"/>
                <w:sz w:val="20"/>
                <w:lang w:val="sk-SK"/>
              </w:rPr>
              <w:t>10</w:t>
            </w:r>
          </w:p>
        </w:tc>
        <w:tc>
          <w:tcPr>
            <w:tcW w:w="284" w:type="dxa"/>
            <w:shd w:val="clear" w:color="auto" w:fill="auto"/>
            <w:vAlign w:val="bottom"/>
          </w:tcPr>
          <w:p w14:paraId="587459EA"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02AA5A73" w14:textId="77777777" w:rsidR="004A5A80" w:rsidRPr="00EA5D85" w:rsidRDefault="00FB6DCA" w:rsidP="007327DC">
            <w:pPr>
              <w:jc w:val="right"/>
              <w:rPr>
                <w:rFonts w:ascii="Times New Roman" w:hAnsi="Times New Roman"/>
                <w:sz w:val="20"/>
                <w:lang w:val="sk-SK"/>
              </w:rPr>
            </w:pPr>
            <w:r>
              <w:rPr>
                <w:rFonts w:ascii="Times New Roman" w:hAnsi="Times New Roman"/>
                <w:sz w:val="20"/>
                <w:lang w:val="sk-SK"/>
              </w:rPr>
              <w:t>11</w:t>
            </w:r>
          </w:p>
        </w:tc>
      </w:tr>
      <w:tr w:rsidR="004A5A80" w:rsidRPr="00EA5D85" w14:paraId="52BA7344" w14:textId="77777777" w:rsidTr="007327DC">
        <w:trPr>
          <w:trHeight w:val="266"/>
        </w:trPr>
        <w:tc>
          <w:tcPr>
            <w:tcW w:w="5637" w:type="dxa"/>
            <w:shd w:val="clear" w:color="auto" w:fill="auto"/>
            <w:vAlign w:val="bottom"/>
          </w:tcPr>
          <w:p w14:paraId="6A2FBA70" w14:textId="000F7EDA" w:rsidR="004A5A80" w:rsidRPr="00EA5D85" w:rsidRDefault="00A53EC5" w:rsidP="004A5A80">
            <w:pPr>
              <w:rPr>
                <w:rFonts w:ascii="Times New Roman" w:hAnsi="Times New Roman"/>
                <w:sz w:val="20"/>
                <w:lang w:val="sk-SK"/>
              </w:rPr>
            </w:pPr>
            <w:r>
              <w:rPr>
                <w:rFonts w:ascii="Times New Roman" w:hAnsi="Times New Roman"/>
                <w:sz w:val="20"/>
                <w:lang w:val="sk-SK"/>
              </w:rPr>
              <w:t>Zaplatená daň z príjmu</w:t>
            </w:r>
          </w:p>
        </w:tc>
        <w:tc>
          <w:tcPr>
            <w:tcW w:w="1134" w:type="dxa"/>
            <w:shd w:val="clear" w:color="auto" w:fill="auto"/>
            <w:vAlign w:val="bottom"/>
          </w:tcPr>
          <w:p w14:paraId="441051D3"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411FDE26" w14:textId="6D821934" w:rsidR="004A5A80" w:rsidRPr="00391C38" w:rsidRDefault="00A53EC5" w:rsidP="007327DC">
            <w:pPr>
              <w:ind w:right="33"/>
              <w:jc w:val="right"/>
              <w:rPr>
                <w:rFonts w:ascii="Times New Roman" w:hAnsi="Times New Roman"/>
                <w:sz w:val="20"/>
                <w:lang w:val="en-US"/>
              </w:rPr>
            </w:pPr>
            <w:r>
              <w:rPr>
                <w:rFonts w:ascii="Times New Roman" w:hAnsi="Times New Roman"/>
                <w:sz w:val="20"/>
                <w:lang w:val="en-US"/>
              </w:rPr>
              <w:t>-</w:t>
            </w:r>
          </w:p>
        </w:tc>
        <w:tc>
          <w:tcPr>
            <w:tcW w:w="284" w:type="dxa"/>
            <w:shd w:val="clear" w:color="auto" w:fill="auto"/>
            <w:vAlign w:val="bottom"/>
          </w:tcPr>
          <w:p w14:paraId="7E9A311E"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7C5B3984" w14:textId="330DDFF2" w:rsidR="004A5A80" w:rsidRPr="00EA5D85" w:rsidRDefault="00A53EC5" w:rsidP="007327DC">
            <w:pPr>
              <w:ind w:right="33"/>
              <w:jc w:val="right"/>
              <w:rPr>
                <w:rFonts w:ascii="Times New Roman" w:hAnsi="Times New Roman"/>
                <w:sz w:val="20"/>
                <w:lang w:val="sk-SK"/>
              </w:rPr>
            </w:pPr>
            <w:r>
              <w:rPr>
                <w:rFonts w:ascii="Times New Roman" w:hAnsi="Times New Roman"/>
                <w:sz w:val="20"/>
                <w:lang w:val="sk-SK"/>
              </w:rPr>
              <w:t>-</w:t>
            </w:r>
          </w:p>
        </w:tc>
      </w:tr>
      <w:tr w:rsidR="004A5A80" w:rsidRPr="00EA5D85" w14:paraId="7D34EFAB" w14:textId="77777777" w:rsidTr="007327DC">
        <w:trPr>
          <w:trHeight w:val="266"/>
        </w:trPr>
        <w:tc>
          <w:tcPr>
            <w:tcW w:w="5637" w:type="dxa"/>
            <w:shd w:val="clear" w:color="auto" w:fill="auto"/>
            <w:vAlign w:val="bottom"/>
          </w:tcPr>
          <w:p w14:paraId="3655185D" w14:textId="77777777" w:rsidR="00A53EC5" w:rsidRDefault="00A53EC5" w:rsidP="004A5A80">
            <w:pPr>
              <w:rPr>
                <w:rFonts w:ascii="Times New Roman" w:hAnsi="Times New Roman"/>
                <w:bCs/>
                <w:i/>
                <w:noProof/>
                <w:sz w:val="20"/>
                <w:lang w:val="sk-SK" w:eastAsia="sk-SK"/>
              </w:rPr>
            </w:pPr>
          </w:p>
          <w:p w14:paraId="55E4CA59" w14:textId="77777777" w:rsidR="004A5A80" w:rsidRPr="00EA5D85" w:rsidRDefault="004A5A80" w:rsidP="004A5A80">
            <w:pPr>
              <w:rPr>
                <w:rFonts w:ascii="Times New Roman" w:hAnsi="Times New Roman"/>
                <w:sz w:val="20"/>
                <w:lang w:val="sk-SK"/>
              </w:rPr>
            </w:pPr>
            <w:r w:rsidRPr="00EA5D85">
              <w:rPr>
                <w:rFonts w:ascii="Times New Roman" w:hAnsi="Times New Roman"/>
                <w:bCs/>
                <w:i/>
                <w:noProof/>
                <w:sz w:val="20"/>
                <w:lang w:val="sk-SK" w:eastAsia="sk-SK"/>
              </w:rPr>
              <w:t>Čisté peňažné toky z prevádzkových činností</w:t>
            </w:r>
          </w:p>
        </w:tc>
        <w:tc>
          <w:tcPr>
            <w:tcW w:w="1134" w:type="dxa"/>
            <w:shd w:val="clear" w:color="auto" w:fill="auto"/>
            <w:vAlign w:val="bottom"/>
          </w:tcPr>
          <w:p w14:paraId="45339F95"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687DFC81" w14:textId="3B19A7D3" w:rsidR="004A5A80" w:rsidRPr="00391C38" w:rsidRDefault="00C318E3">
            <w:pPr>
              <w:ind w:right="-108"/>
              <w:jc w:val="center"/>
              <w:rPr>
                <w:rFonts w:ascii="Times New Roman" w:hAnsi="Times New Roman"/>
                <w:sz w:val="20"/>
                <w:lang w:val="en-US"/>
              </w:rPr>
            </w:pPr>
            <w:r w:rsidRPr="00EA5D85">
              <w:rPr>
                <w:rFonts w:ascii="Times New Roman" w:hAnsi="Times New Roman"/>
                <w:sz w:val="20"/>
                <w:lang w:val="sk-SK"/>
              </w:rPr>
              <w:t xml:space="preserve">          </w:t>
            </w:r>
            <w:r w:rsidR="004A5A80" w:rsidRPr="00EA5D85">
              <w:rPr>
                <w:rFonts w:ascii="Times New Roman" w:hAnsi="Times New Roman"/>
                <w:sz w:val="20"/>
                <w:lang w:val="sk-SK"/>
              </w:rPr>
              <w:t>33</w:t>
            </w:r>
            <w:r w:rsidR="00FB6DCA">
              <w:rPr>
                <w:rFonts w:ascii="Times New Roman" w:hAnsi="Times New Roman"/>
                <w:sz w:val="20"/>
                <w:lang w:val="sk-SK"/>
              </w:rPr>
              <w:t> </w:t>
            </w:r>
            <w:r w:rsidR="004A5A80" w:rsidRPr="00EA5D85">
              <w:rPr>
                <w:rFonts w:ascii="Times New Roman" w:hAnsi="Times New Roman"/>
                <w:sz w:val="20"/>
                <w:lang w:val="sk-SK"/>
              </w:rPr>
              <w:t>784</w:t>
            </w:r>
          </w:p>
        </w:tc>
        <w:tc>
          <w:tcPr>
            <w:tcW w:w="284" w:type="dxa"/>
            <w:shd w:val="clear" w:color="auto" w:fill="auto"/>
            <w:vAlign w:val="bottom"/>
          </w:tcPr>
          <w:p w14:paraId="444CD7D9"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53018AC1" w14:textId="34D41BEA" w:rsidR="004A5A80" w:rsidRPr="00EA5D85" w:rsidRDefault="00B2079E" w:rsidP="00B2079E">
            <w:pPr>
              <w:ind w:right="-108"/>
              <w:jc w:val="right"/>
              <w:rPr>
                <w:rFonts w:ascii="Times New Roman" w:hAnsi="Times New Roman"/>
                <w:sz w:val="20"/>
                <w:lang w:val="sk-SK"/>
              </w:rPr>
            </w:pPr>
            <w:r>
              <w:rPr>
                <w:rFonts w:ascii="Times New Roman" w:hAnsi="Times New Roman"/>
                <w:sz w:val="20"/>
                <w:lang w:val="sk-SK"/>
              </w:rPr>
              <w:t>4 551</w:t>
            </w:r>
          </w:p>
        </w:tc>
      </w:tr>
      <w:tr w:rsidR="004A5A80" w:rsidRPr="00EA5D85" w14:paraId="637E668D" w14:textId="77777777" w:rsidTr="007327DC">
        <w:trPr>
          <w:trHeight w:val="266"/>
        </w:trPr>
        <w:tc>
          <w:tcPr>
            <w:tcW w:w="5637" w:type="dxa"/>
            <w:shd w:val="clear" w:color="auto" w:fill="auto"/>
            <w:vAlign w:val="bottom"/>
          </w:tcPr>
          <w:p w14:paraId="72DB5FFD" w14:textId="77777777" w:rsidR="004A5A80" w:rsidRPr="00EA5D85" w:rsidRDefault="004A5A80" w:rsidP="004A5A80">
            <w:pPr>
              <w:rPr>
                <w:rFonts w:ascii="Times New Roman" w:hAnsi="Times New Roman"/>
                <w:sz w:val="20"/>
                <w:lang w:val="sk-SK"/>
              </w:rPr>
            </w:pPr>
          </w:p>
        </w:tc>
        <w:tc>
          <w:tcPr>
            <w:tcW w:w="1134" w:type="dxa"/>
            <w:shd w:val="clear" w:color="auto" w:fill="auto"/>
            <w:vAlign w:val="bottom"/>
          </w:tcPr>
          <w:p w14:paraId="64FE6A43"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0F3F8833" w14:textId="77777777" w:rsidR="004A5A80" w:rsidRPr="00EA5D85" w:rsidRDefault="004A5A80" w:rsidP="007327DC">
            <w:pPr>
              <w:ind w:right="-108"/>
              <w:jc w:val="right"/>
              <w:rPr>
                <w:rFonts w:ascii="Times New Roman" w:hAnsi="Times New Roman"/>
                <w:sz w:val="20"/>
                <w:lang w:val="sk-SK"/>
              </w:rPr>
            </w:pPr>
          </w:p>
        </w:tc>
        <w:tc>
          <w:tcPr>
            <w:tcW w:w="284" w:type="dxa"/>
            <w:shd w:val="clear" w:color="auto" w:fill="auto"/>
            <w:vAlign w:val="bottom"/>
          </w:tcPr>
          <w:p w14:paraId="1358C9AC"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503D875A" w14:textId="77777777" w:rsidR="004A5A80" w:rsidRPr="00EA5D85" w:rsidRDefault="004A5A80" w:rsidP="007327DC">
            <w:pPr>
              <w:ind w:right="33"/>
              <w:jc w:val="right"/>
              <w:rPr>
                <w:rFonts w:ascii="Times New Roman" w:hAnsi="Times New Roman"/>
                <w:sz w:val="20"/>
                <w:lang w:val="sk-SK"/>
              </w:rPr>
            </w:pPr>
          </w:p>
        </w:tc>
      </w:tr>
      <w:tr w:rsidR="004C09A1" w:rsidRPr="00EA5D85" w14:paraId="5F762568" w14:textId="77777777" w:rsidTr="007327DC">
        <w:trPr>
          <w:trHeight w:val="266"/>
        </w:trPr>
        <w:tc>
          <w:tcPr>
            <w:tcW w:w="5637" w:type="dxa"/>
            <w:shd w:val="clear" w:color="auto" w:fill="auto"/>
            <w:vAlign w:val="bottom"/>
          </w:tcPr>
          <w:p w14:paraId="03312DC8" w14:textId="77777777" w:rsidR="004C09A1" w:rsidRPr="00EA5D85" w:rsidRDefault="004C09A1" w:rsidP="004C09A1">
            <w:pPr>
              <w:rPr>
                <w:rFonts w:ascii="Times New Roman" w:hAnsi="Times New Roman"/>
                <w:sz w:val="20"/>
                <w:lang w:val="sk-SK"/>
              </w:rPr>
            </w:pPr>
            <w:r w:rsidRPr="00EA5D85">
              <w:rPr>
                <w:rFonts w:ascii="Times New Roman" w:hAnsi="Times New Roman"/>
                <w:b/>
                <w:bCs/>
                <w:noProof/>
                <w:sz w:val="20"/>
                <w:lang w:val="sk-SK" w:eastAsia="sk-SK"/>
              </w:rPr>
              <w:t>Peňažné toky z investičnných činnosti</w:t>
            </w:r>
          </w:p>
        </w:tc>
        <w:tc>
          <w:tcPr>
            <w:tcW w:w="1134" w:type="dxa"/>
            <w:shd w:val="clear" w:color="auto" w:fill="auto"/>
            <w:vAlign w:val="bottom"/>
          </w:tcPr>
          <w:p w14:paraId="10B5FD1E" w14:textId="77777777" w:rsidR="004C09A1" w:rsidRPr="00EA5D85" w:rsidRDefault="004C09A1" w:rsidP="004C09A1">
            <w:pPr>
              <w:rPr>
                <w:rFonts w:ascii="Times New Roman" w:hAnsi="Times New Roman"/>
                <w:sz w:val="20"/>
                <w:lang w:val="sk-SK"/>
              </w:rPr>
            </w:pPr>
          </w:p>
        </w:tc>
        <w:tc>
          <w:tcPr>
            <w:tcW w:w="1275" w:type="dxa"/>
            <w:shd w:val="clear" w:color="auto" w:fill="auto"/>
            <w:vAlign w:val="bottom"/>
          </w:tcPr>
          <w:p w14:paraId="30BC28DD" w14:textId="77777777" w:rsidR="004C09A1" w:rsidRPr="00EA5D85" w:rsidRDefault="004C09A1" w:rsidP="007327DC">
            <w:pPr>
              <w:ind w:right="-108"/>
              <w:jc w:val="right"/>
              <w:rPr>
                <w:rFonts w:ascii="Times New Roman" w:hAnsi="Times New Roman"/>
                <w:sz w:val="20"/>
                <w:lang w:val="sk-SK"/>
              </w:rPr>
            </w:pPr>
          </w:p>
        </w:tc>
        <w:tc>
          <w:tcPr>
            <w:tcW w:w="284" w:type="dxa"/>
            <w:shd w:val="clear" w:color="auto" w:fill="auto"/>
            <w:vAlign w:val="bottom"/>
          </w:tcPr>
          <w:p w14:paraId="3D788346" w14:textId="77777777" w:rsidR="004C09A1" w:rsidRPr="00EA5D85" w:rsidRDefault="004C09A1" w:rsidP="007327DC">
            <w:pPr>
              <w:ind w:right="33"/>
              <w:jc w:val="right"/>
              <w:rPr>
                <w:rFonts w:ascii="Times New Roman" w:hAnsi="Times New Roman"/>
                <w:sz w:val="20"/>
                <w:lang w:val="sk-SK"/>
              </w:rPr>
            </w:pPr>
          </w:p>
        </w:tc>
        <w:tc>
          <w:tcPr>
            <w:tcW w:w="1276" w:type="dxa"/>
            <w:shd w:val="clear" w:color="auto" w:fill="auto"/>
            <w:vAlign w:val="bottom"/>
          </w:tcPr>
          <w:p w14:paraId="5350D7DD" w14:textId="77777777" w:rsidR="004C09A1" w:rsidRPr="00EA5D85" w:rsidRDefault="004C09A1" w:rsidP="007327DC">
            <w:pPr>
              <w:ind w:right="33"/>
              <w:jc w:val="right"/>
              <w:rPr>
                <w:rFonts w:ascii="Times New Roman" w:hAnsi="Times New Roman"/>
                <w:sz w:val="20"/>
                <w:lang w:val="sk-SK"/>
              </w:rPr>
            </w:pPr>
          </w:p>
        </w:tc>
      </w:tr>
      <w:tr w:rsidR="004C09A1" w:rsidRPr="00EA5D85" w14:paraId="2D4C0C0F" w14:textId="77777777" w:rsidTr="007327DC">
        <w:trPr>
          <w:trHeight w:val="266"/>
        </w:trPr>
        <w:tc>
          <w:tcPr>
            <w:tcW w:w="5637" w:type="dxa"/>
            <w:shd w:val="clear" w:color="auto" w:fill="auto"/>
            <w:vAlign w:val="bottom"/>
          </w:tcPr>
          <w:p w14:paraId="5285E4BE" w14:textId="77777777" w:rsidR="004C09A1" w:rsidRPr="00EA5D85" w:rsidRDefault="004C09A1" w:rsidP="004C09A1">
            <w:pPr>
              <w:rPr>
                <w:rFonts w:ascii="Times New Roman" w:hAnsi="Times New Roman"/>
                <w:sz w:val="20"/>
                <w:lang w:val="sk-SK"/>
              </w:rPr>
            </w:pPr>
          </w:p>
        </w:tc>
        <w:tc>
          <w:tcPr>
            <w:tcW w:w="1134" w:type="dxa"/>
            <w:shd w:val="clear" w:color="auto" w:fill="auto"/>
            <w:vAlign w:val="bottom"/>
          </w:tcPr>
          <w:p w14:paraId="75A51E51" w14:textId="77777777" w:rsidR="004C09A1" w:rsidRPr="00EA5D85" w:rsidRDefault="004C09A1" w:rsidP="004C09A1">
            <w:pPr>
              <w:rPr>
                <w:rFonts w:ascii="Times New Roman" w:hAnsi="Times New Roman"/>
                <w:sz w:val="20"/>
                <w:lang w:val="sk-SK"/>
              </w:rPr>
            </w:pPr>
          </w:p>
        </w:tc>
        <w:tc>
          <w:tcPr>
            <w:tcW w:w="1275" w:type="dxa"/>
            <w:shd w:val="clear" w:color="auto" w:fill="auto"/>
            <w:vAlign w:val="bottom"/>
          </w:tcPr>
          <w:p w14:paraId="5A890CB3" w14:textId="77777777" w:rsidR="004C09A1" w:rsidRPr="00EA5D85" w:rsidRDefault="004C09A1" w:rsidP="007327DC">
            <w:pPr>
              <w:ind w:right="-108"/>
              <w:jc w:val="right"/>
              <w:rPr>
                <w:rFonts w:ascii="Times New Roman" w:hAnsi="Times New Roman"/>
                <w:sz w:val="20"/>
                <w:lang w:val="sk-SK"/>
              </w:rPr>
            </w:pPr>
          </w:p>
        </w:tc>
        <w:tc>
          <w:tcPr>
            <w:tcW w:w="284" w:type="dxa"/>
            <w:shd w:val="clear" w:color="auto" w:fill="auto"/>
            <w:vAlign w:val="bottom"/>
          </w:tcPr>
          <w:p w14:paraId="56B911DB" w14:textId="77777777" w:rsidR="004C09A1" w:rsidRPr="00EA5D85" w:rsidRDefault="004C09A1" w:rsidP="007327DC">
            <w:pPr>
              <w:ind w:right="33"/>
              <w:jc w:val="right"/>
              <w:rPr>
                <w:rFonts w:ascii="Times New Roman" w:hAnsi="Times New Roman"/>
                <w:sz w:val="20"/>
                <w:lang w:val="sk-SK"/>
              </w:rPr>
            </w:pPr>
          </w:p>
        </w:tc>
        <w:tc>
          <w:tcPr>
            <w:tcW w:w="1276" w:type="dxa"/>
            <w:shd w:val="clear" w:color="auto" w:fill="auto"/>
            <w:vAlign w:val="bottom"/>
          </w:tcPr>
          <w:p w14:paraId="14EEEECE" w14:textId="77777777" w:rsidR="004C09A1" w:rsidRPr="00EA5D85" w:rsidRDefault="004C09A1" w:rsidP="007327DC">
            <w:pPr>
              <w:ind w:right="33"/>
              <w:jc w:val="right"/>
              <w:rPr>
                <w:rFonts w:ascii="Times New Roman" w:hAnsi="Times New Roman"/>
                <w:sz w:val="20"/>
                <w:lang w:val="sk-SK"/>
              </w:rPr>
            </w:pPr>
          </w:p>
        </w:tc>
      </w:tr>
      <w:tr w:rsidR="004A5A80" w:rsidRPr="00EA5D85" w14:paraId="7A9E5FC7" w14:textId="77777777" w:rsidTr="007327DC">
        <w:trPr>
          <w:trHeight w:val="266"/>
        </w:trPr>
        <w:tc>
          <w:tcPr>
            <w:tcW w:w="5637" w:type="dxa"/>
            <w:shd w:val="clear" w:color="auto" w:fill="auto"/>
            <w:vAlign w:val="bottom"/>
          </w:tcPr>
          <w:p w14:paraId="59777044" w14:textId="77777777" w:rsidR="004A5A80" w:rsidRPr="00EA5D85" w:rsidRDefault="004A5A80" w:rsidP="004A5A80">
            <w:pPr>
              <w:rPr>
                <w:rFonts w:ascii="Times New Roman" w:hAnsi="Times New Roman"/>
                <w:sz w:val="20"/>
                <w:lang w:val="sk-SK"/>
              </w:rPr>
            </w:pPr>
            <w:r w:rsidRPr="00EA5D85">
              <w:rPr>
                <w:rFonts w:ascii="Times New Roman" w:hAnsi="Times New Roman"/>
                <w:sz w:val="20"/>
                <w:lang w:val="sk-SK" w:eastAsia="sk-SK"/>
              </w:rPr>
              <w:t>Nákup hmotného a nehmotného majetku</w:t>
            </w:r>
          </w:p>
        </w:tc>
        <w:tc>
          <w:tcPr>
            <w:tcW w:w="1134" w:type="dxa"/>
            <w:shd w:val="clear" w:color="auto" w:fill="auto"/>
            <w:vAlign w:val="bottom"/>
          </w:tcPr>
          <w:p w14:paraId="561AD238"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5DFF8F4D" w14:textId="77777777" w:rsidR="004A5A80" w:rsidRPr="00EA5D85" w:rsidRDefault="00C318E3" w:rsidP="004101A5">
            <w:pPr>
              <w:ind w:right="-108"/>
              <w:jc w:val="center"/>
              <w:rPr>
                <w:rFonts w:ascii="Times New Roman" w:hAnsi="Times New Roman"/>
                <w:sz w:val="20"/>
                <w:lang w:val="sk-SK"/>
              </w:rPr>
            </w:pPr>
            <w:r w:rsidRPr="00EA5D85">
              <w:rPr>
                <w:rFonts w:ascii="Times New Roman" w:hAnsi="Times New Roman"/>
                <w:sz w:val="20"/>
                <w:lang w:val="sk-SK" w:eastAsia="sk-SK"/>
              </w:rPr>
              <w:t xml:space="preserve">                  </w:t>
            </w:r>
            <w:r w:rsidR="00E37E53" w:rsidRPr="00EA5D85">
              <w:rPr>
                <w:rFonts w:ascii="Times New Roman" w:hAnsi="Times New Roman"/>
                <w:sz w:val="20"/>
                <w:lang w:val="sk-SK" w:eastAsia="sk-SK"/>
              </w:rPr>
              <w:t>(</w:t>
            </w:r>
            <w:r w:rsidR="00231C7D" w:rsidRPr="00EA5D85">
              <w:rPr>
                <w:rFonts w:ascii="Times New Roman" w:hAnsi="Times New Roman"/>
                <w:sz w:val="20"/>
                <w:lang w:val="sk-SK" w:eastAsia="sk-SK"/>
              </w:rPr>
              <w:t>2</w:t>
            </w:r>
            <w:r w:rsidR="00E37E53" w:rsidRPr="00EA5D85">
              <w:rPr>
                <w:rFonts w:ascii="Times New Roman" w:hAnsi="Times New Roman"/>
                <w:sz w:val="20"/>
                <w:lang w:val="sk-SK" w:eastAsia="sk-SK"/>
              </w:rPr>
              <w:t>)</w:t>
            </w:r>
          </w:p>
        </w:tc>
        <w:tc>
          <w:tcPr>
            <w:tcW w:w="284" w:type="dxa"/>
            <w:shd w:val="clear" w:color="auto" w:fill="auto"/>
            <w:vAlign w:val="bottom"/>
          </w:tcPr>
          <w:p w14:paraId="30295876"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3D337864" w14:textId="77777777" w:rsidR="004A5A80" w:rsidRPr="00EA5D85" w:rsidRDefault="004A5A80" w:rsidP="007327DC">
            <w:pPr>
              <w:ind w:right="-108"/>
              <w:jc w:val="right"/>
              <w:rPr>
                <w:rFonts w:ascii="Times New Roman" w:hAnsi="Times New Roman"/>
                <w:sz w:val="20"/>
                <w:lang w:val="sk-SK"/>
              </w:rPr>
            </w:pPr>
          </w:p>
        </w:tc>
      </w:tr>
      <w:tr w:rsidR="004A5A80" w:rsidRPr="00EA5D85" w14:paraId="1CD74B88" w14:textId="77777777" w:rsidTr="007327DC">
        <w:trPr>
          <w:trHeight w:val="266"/>
        </w:trPr>
        <w:tc>
          <w:tcPr>
            <w:tcW w:w="5637" w:type="dxa"/>
            <w:shd w:val="clear" w:color="auto" w:fill="auto"/>
            <w:vAlign w:val="bottom"/>
          </w:tcPr>
          <w:p w14:paraId="28CD5220" w14:textId="77777777" w:rsidR="004A5A80" w:rsidRPr="00EA5D85" w:rsidRDefault="004A5A80" w:rsidP="004A5A80">
            <w:pPr>
              <w:rPr>
                <w:rFonts w:ascii="Times New Roman" w:hAnsi="Times New Roman"/>
                <w:sz w:val="20"/>
                <w:lang w:val="sk-SK"/>
              </w:rPr>
            </w:pPr>
            <w:r w:rsidRPr="00EA5D85">
              <w:rPr>
                <w:rFonts w:ascii="Times New Roman" w:hAnsi="Times New Roman"/>
                <w:sz w:val="20"/>
                <w:lang w:val="sk-SK" w:eastAsia="sk-SK"/>
              </w:rPr>
              <w:t>Príjem z predaja hmotného majetku</w:t>
            </w:r>
          </w:p>
        </w:tc>
        <w:tc>
          <w:tcPr>
            <w:tcW w:w="1134" w:type="dxa"/>
            <w:shd w:val="clear" w:color="auto" w:fill="auto"/>
            <w:vAlign w:val="bottom"/>
          </w:tcPr>
          <w:p w14:paraId="67D460C7"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59919340" w14:textId="77777777" w:rsidR="004A5A80" w:rsidRPr="00EA5D85" w:rsidRDefault="00E37E53" w:rsidP="004101A5">
            <w:pPr>
              <w:ind w:right="-108"/>
              <w:jc w:val="center"/>
              <w:rPr>
                <w:rFonts w:ascii="Times New Roman" w:hAnsi="Times New Roman"/>
                <w:sz w:val="20"/>
                <w:lang w:val="sk-SK"/>
              </w:rPr>
            </w:pPr>
            <w:r w:rsidRPr="00EA5D85">
              <w:rPr>
                <w:rFonts w:ascii="Times New Roman" w:hAnsi="Times New Roman"/>
                <w:sz w:val="20"/>
                <w:lang w:val="sk-SK" w:eastAsia="sk-SK"/>
              </w:rPr>
              <w:t xml:space="preserve">                   </w:t>
            </w:r>
            <w:r w:rsidR="00231C7D" w:rsidRPr="00EA5D85">
              <w:rPr>
                <w:rFonts w:ascii="Times New Roman" w:hAnsi="Times New Roman"/>
                <w:sz w:val="20"/>
                <w:lang w:val="sk-SK" w:eastAsia="sk-SK"/>
              </w:rPr>
              <w:t>2</w:t>
            </w:r>
          </w:p>
        </w:tc>
        <w:tc>
          <w:tcPr>
            <w:tcW w:w="284" w:type="dxa"/>
            <w:shd w:val="clear" w:color="auto" w:fill="auto"/>
            <w:vAlign w:val="bottom"/>
          </w:tcPr>
          <w:p w14:paraId="40CAD9BD"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410FF92F" w14:textId="77777777" w:rsidR="004A5A80" w:rsidRPr="00EA5D85" w:rsidRDefault="004A5A80" w:rsidP="007327DC">
            <w:pPr>
              <w:jc w:val="right"/>
              <w:rPr>
                <w:rFonts w:ascii="Times New Roman" w:hAnsi="Times New Roman"/>
                <w:sz w:val="20"/>
                <w:lang w:val="sk-SK"/>
              </w:rPr>
            </w:pPr>
          </w:p>
        </w:tc>
      </w:tr>
      <w:tr w:rsidR="004A5A80" w:rsidRPr="00EA5D85" w14:paraId="54EAD297" w14:textId="77777777" w:rsidTr="007327DC">
        <w:trPr>
          <w:trHeight w:val="266"/>
        </w:trPr>
        <w:tc>
          <w:tcPr>
            <w:tcW w:w="5637" w:type="dxa"/>
            <w:shd w:val="clear" w:color="auto" w:fill="auto"/>
            <w:vAlign w:val="bottom"/>
          </w:tcPr>
          <w:p w14:paraId="0A795084" w14:textId="09BDBC65" w:rsidR="004A5A80" w:rsidRPr="00EA5D85" w:rsidRDefault="00B2079E" w:rsidP="004A5A80">
            <w:pPr>
              <w:rPr>
                <w:rFonts w:ascii="Times New Roman" w:hAnsi="Times New Roman"/>
                <w:sz w:val="20"/>
                <w:lang w:val="sk-SK"/>
              </w:rPr>
            </w:pPr>
            <w:r w:rsidRPr="00B2079E">
              <w:rPr>
                <w:rFonts w:ascii="Times New Roman" w:hAnsi="Times New Roman"/>
                <w:sz w:val="20"/>
                <w:lang w:val="sk-SK"/>
              </w:rPr>
              <w:t>Hodnota prijatých zverených prostriedkov od riadiacich orgánov</w:t>
            </w:r>
          </w:p>
        </w:tc>
        <w:tc>
          <w:tcPr>
            <w:tcW w:w="1134" w:type="dxa"/>
            <w:shd w:val="clear" w:color="auto" w:fill="auto"/>
            <w:vAlign w:val="bottom"/>
          </w:tcPr>
          <w:p w14:paraId="6B127C97"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3F42A63D" w14:textId="2C0A1458" w:rsidR="004A5A80" w:rsidRPr="00EA5D85" w:rsidRDefault="004A5A80" w:rsidP="007327DC">
            <w:pPr>
              <w:ind w:right="33"/>
              <w:jc w:val="right"/>
              <w:rPr>
                <w:rFonts w:ascii="Times New Roman" w:hAnsi="Times New Roman"/>
                <w:sz w:val="20"/>
                <w:lang w:val="sk-SK"/>
              </w:rPr>
            </w:pPr>
          </w:p>
        </w:tc>
        <w:tc>
          <w:tcPr>
            <w:tcW w:w="284" w:type="dxa"/>
            <w:shd w:val="clear" w:color="auto" w:fill="auto"/>
            <w:vAlign w:val="bottom"/>
          </w:tcPr>
          <w:p w14:paraId="7AF055E3"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711BDC99" w14:textId="03875836" w:rsidR="004A5A80" w:rsidRPr="00EA5D85" w:rsidRDefault="00B94012" w:rsidP="007327DC">
            <w:pPr>
              <w:ind w:right="33"/>
              <w:jc w:val="right"/>
              <w:rPr>
                <w:rFonts w:ascii="Times New Roman" w:hAnsi="Times New Roman"/>
                <w:sz w:val="20"/>
                <w:lang w:val="sk-SK"/>
              </w:rPr>
            </w:pPr>
            <w:r>
              <w:rPr>
                <w:rFonts w:ascii="Times New Roman" w:hAnsi="Times New Roman"/>
                <w:sz w:val="20"/>
                <w:lang w:val="sk-SK"/>
              </w:rPr>
              <w:t xml:space="preserve">   </w:t>
            </w:r>
            <w:r w:rsidR="00B2079E">
              <w:rPr>
                <w:rFonts w:ascii="Times New Roman" w:hAnsi="Times New Roman"/>
                <w:sz w:val="20"/>
                <w:lang w:val="sk-SK"/>
              </w:rPr>
              <w:t>103 090</w:t>
            </w:r>
          </w:p>
        </w:tc>
      </w:tr>
      <w:tr w:rsidR="00B2079E" w:rsidRPr="00EA5D85" w14:paraId="13061083" w14:textId="77777777" w:rsidTr="007327DC">
        <w:trPr>
          <w:trHeight w:val="266"/>
        </w:trPr>
        <w:tc>
          <w:tcPr>
            <w:tcW w:w="5637" w:type="dxa"/>
            <w:shd w:val="clear" w:color="auto" w:fill="auto"/>
            <w:vAlign w:val="bottom"/>
          </w:tcPr>
          <w:p w14:paraId="4A128E91" w14:textId="26C27372" w:rsidR="00B2079E" w:rsidRPr="00EA5D85" w:rsidRDefault="00B2079E" w:rsidP="004A5A80">
            <w:pPr>
              <w:rPr>
                <w:rFonts w:ascii="Times New Roman" w:hAnsi="Times New Roman"/>
                <w:sz w:val="20"/>
                <w:lang w:val="sk-SK"/>
              </w:rPr>
            </w:pPr>
            <w:r w:rsidRPr="00B2079E">
              <w:rPr>
                <w:rFonts w:ascii="Times New Roman" w:hAnsi="Times New Roman"/>
                <w:sz w:val="20"/>
                <w:lang w:val="sk-SK"/>
              </w:rPr>
              <w:t>Hodnota investovaných zverených prostriedkov do fondu SIH</w:t>
            </w:r>
          </w:p>
        </w:tc>
        <w:tc>
          <w:tcPr>
            <w:tcW w:w="1134" w:type="dxa"/>
            <w:shd w:val="clear" w:color="auto" w:fill="auto"/>
            <w:vAlign w:val="bottom"/>
          </w:tcPr>
          <w:p w14:paraId="44F43036" w14:textId="77777777" w:rsidR="00B2079E" w:rsidRPr="00EA5D85" w:rsidRDefault="00B2079E" w:rsidP="004A5A80">
            <w:pPr>
              <w:rPr>
                <w:rFonts w:ascii="Times New Roman" w:hAnsi="Times New Roman"/>
                <w:sz w:val="20"/>
                <w:lang w:val="sk-SK"/>
              </w:rPr>
            </w:pPr>
          </w:p>
        </w:tc>
        <w:tc>
          <w:tcPr>
            <w:tcW w:w="1275" w:type="dxa"/>
            <w:shd w:val="clear" w:color="auto" w:fill="auto"/>
            <w:vAlign w:val="bottom"/>
          </w:tcPr>
          <w:p w14:paraId="66EA51CB" w14:textId="77777777" w:rsidR="00B2079E" w:rsidRPr="00EA5D85" w:rsidRDefault="00B2079E" w:rsidP="007327DC">
            <w:pPr>
              <w:ind w:right="33"/>
              <w:jc w:val="right"/>
              <w:rPr>
                <w:rFonts w:ascii="Times New Roman" w:hAnsi="Times New Roman"/>
                <w:sz w:val="20"/>
                <w:lang w:val="sk-SK"/>
              </w:rPr>
            </w:pPr>
          </w:p>
        </w:tc>
        <w:tc>
          <w:tcPr>
            <w:tcW w:w="284" w:type="dxa"/>
            <w:shd w:val="clear" w:color="auto" w:fill="auto"/>
            <w:vAlign w:val="bottom"/>
          </w:tcPr>
          <w:p w14:paraId="4650D234" w14:textId="77777777" w:rsidR="00B2079E" w:rsidRPr="00EA5D85" w:rsidRDefault="00B2079E" w:rsidP="007327DC">
            <w:pPr>
              <w:ind w:right="33"/>
              <w:jc w:val="right"/>
              <w:rPr>
                <w:rFonts w:ascii="Times New Roman" w:hAnsi="Times New Roman"/>
                <w:sz w:val="20"/>
                <w:lang w:val="sk-SK"/>
              </w:rPr>
            </w:pPr>
          </w:p>
        </w:tc>
        <w:tc>
          <w:tcPr>
            <w:tcW w:w="1276" w:type="dxa"/>
            <w:shd w:val="clear" w:color="auto" w:fill="auto"/>
            <w:vAlign w:val="bottom"/>
          </w:tcPr>
          <w:p w14:paraId="259CFF97" w14:textId="4BD898E6" w:rsidR="00B2079E" w:rsidRPr="00EA5D85" w:rsidRDefault="00A53EC5" w:rsidP="007327DC">
            <w:pPr>
              <w:ind w:right="33"/>
              <w:jc w:val="right"/>
              <w:rPr>
                <w:rFonts w:ascii="Times New Roman" w:hAnsi="Times New Roman"/>
                <w:sz w:val="20"/>
                <w:lang w:val="sk-SK"/>
              </w:rPr>
            </w:pPr>
            <w:r>
              <w:rPr>
                <w:rFonts w:ascii="Times New Roman" w:hAnsi="Times New Roman"/>
                <w:sz w:val="20"/>
                <w:lang w:val="en-US"/>
              </w:rPr>
              <w:t xml:space="preserve">    </w:t>
            </w:r>
            <w:r w:rsidR="00B94012">
              <w:rPr>
                <w:rFonts w:ascii="Times New Roman" w:hAnsi="Times New Roman"/>
                <w:sz w:val="20"/>
                <w:lang w:val="en-US"/>
              </w:rPr>
              <w:t>(</w:t>
            </w:r>
            <w:r w:rsidR="00B2079E">
              <w:rPr>
                <w:rFonts w:ascii="Times New Roman" w:hAnsi="Times New Roman"/>
                <w:sz w:val="20"/>
                <w:lang w:val="sk-SK"/>
              </w:rPr>
              <w:t>118</w:t>
            </w:r>
            <w:r w:rsidR="00B94012">
              <w:rPr>
                <w:rFonts w:ascii="Times New Roman" w:hAnsi="Times New Roman"/>
                <w:sz w:val="20"/>
                <w:lang w:val="sk-SK"/>
              </w:rPr>
              <w:t> </w:t>
            </w:r>
            <w:r w:rsidR="00B2079E">
              <w:rPr>
                <w:rFonts w:ascii="Times New Roman" w:hAnsi="Times New Roman"/>
                <w:sz w:val="20"/>
                <w:lang w:val="sk-SK"/>
              </w:rPr>
              <w:t>600</w:t>
            </w:r>
            <w:r w:rsidR="00B94012">
              <w:rPr>
                <w:rFonts w:ascii="Times New Roman" w:hAnsi="Times New Roman"/>
                <w:sz w:val="20"/>
                <w:lang w:val="sk-SK"/>
              </w:rPr>
              <w:t>)</w:t>
            </w:r>
          </w:p>
        </w:tc>
      </w:tr>
      <w:tr w:rsidR="00B2079E" w:rsidRPr="00EA5D85" w14:paraId="2BA28844" w14:textId="77777777" w:rsidTr="007327DC">
        <w:trPr>
          <w:trHeight w:val="266"/>
        </w:trPr>
        <w:tc>
          <w:tcPr>
            <w:tcW w:w="5637" w:type="dxa"/>
            <w:shd w:val="clear" w:color="auto" w:fill="auto"/>
            <w:vAlign w:val="bottom"/>
          </w:tcPr>
          <w:p w14:paraId="5747974D" w14:textId="77777777" w:rsidR="00B2079E" w:rsidRPr="00EA5D85" w:rsidRDefault="00B2079E" w:rsidP="004A5A80">
            <w:pPr>
              <w:rPr>
                <w:rFonts w:ascii="Times New Roman" w:hAnsi="Times New Roman"/>
                <w:bCs/>
                <w:i/>
                <w:noProof/>
                <w:sz w:val="20"/>
                <w:lang w:val="sk-SK" w:eastAsia="sk-SK"/>
              </w:rPr>
            </w:pPr>
          </w:p>
        </w:tc>
        <w:tc>
          <w:tcPr>
            <w:tcW w:w="1134" w:type="dxa"/>
            <w:shd w:val="clear" w:color="auto" w:fill="auto"/>
            <w:vAlign w:val="bottom"/>
          </w:tcPr>
          <w:p w14:paraId="70844853" w14:textId="77777777" w:rsidR="00B2079E" w:rsidRPr="00EA5D85" w:rsidRDefault="00B2079E" w:rsidP="004A5A80">
            <w:pPr>
              <w:rPr>
                <w:rFonts w:ascii="Times New Roman" w:hAnsi="Times New Roman"/>
                <w:sz w:val="20"/>
                <w:lang w:val="sk-SK"/>
              </w:rPr>
            </w:pPr>
          </w:p>
        </w:tc>
        <w:tc>
          <w:tcPr>
            <w:tcW w:w="1275" w:type="dxa"/>
            <w:shd w:val="clear" w:color="auto" w:fill="auto"/>
            <w:vAlign w:val="bottom"/>
          </w:tcPr>
          <w:p w14:paraId="1DD792D0" w14:textId="77777777" w:rsidR="00B2079E" w:rsidRPr="00EA5D85" w:rsidRDefault="00B2079E" w:rsidP="007327DC">
            <w:pPr>
              <w:jc w:val="right"/>
              <w:rPr>
                <w:rFonts w:ascii="Times New Roman" w:hAnsi="Times New Roman"/>
                <w:sz w:val="20"/>
                <w:lang w:val="sk-SK" w:eastAsia="sk-SK"/>
              </w:rPr>
            </w:pPr>
          </w:p>
        </w:tc>
        <w:tc>
          <w:tcPr>
            <w:tcW w:w="284" w:type="dxa"/>
            <w:shd w:val="clear" w:color="auto" w:fill="auto"/>
            <w:vAlign w:val="bottom"/>
          </w:tcPr>
          <w:p w14:paraId="7227F65F" w14:textId="77777777" w:rsidR="00B2079E" w:rsidRPr="00EA5D85" w:rsidRDefault="00B2079E" w:rsidP="007327DC">
            <w:pPr>
              <w:ind w:right="33"/>
              <w:jc w:val="right"/>
              <w:rPr>
                <w:rFonts w:ascii="Times New Roman" w:hAnsi="Times New Roman"/>
                <w:sz w:val="20"/>
                <w:lang w:val="sk-SK"/>
              </w:rPr>
            </w:pPr>
          </w:p>
        </w:tc>
        <w:tc>
          <w:tcPr>
            <w:tcW w:w="1276" w:type="dxa"/>
            <w:shd w:val="clear" w:color="auto" w:fill="auto"/>
            <w:vAlign w:val="bottom"/>
          </w:tcPr>
          <w:p w14:paraId="02239F4A" w14:textId="77777777" w:rsidR="00B2079E" w:rsidRDefault="00B2079E" w:rsidP="007327DC">
            <w:pPr>
              <w:ind w:right="-108"/>
              <w:jc w:val="right"/>
              <w:rPr>
                <w:rFonts w:ascii="Times New Roman" w:hAnsi="Times New Roman"/>
                <w:sz w:val="20"/>
                <w:lang w:val="sk-SK"/>
              </w:rPr>
            </w:pPr>
          </w:p>
        </w:tc>
      </w:tr>
      <w:tr w:rsidR="004A5A80" w:rsidRPr="00EA5D85" w14:paraId="28073AD8" w14:textId="77777777" w:rsidTr="007327DC">
        <w:trPr>
          <w:trHeight w:val="266"/>
        </w:trPr>
        <w:tc>
          <w:tcPr>
            <w:tcW w:w="5637" w:type="dxa"/>
            <w:shd w:val="clear" w:color="auto" w:fill="auto"/>
            <w:vAlign w:val="bottom"/>
          </w:tcPr>
          <w:p w14:paraId="4F9DD22E" w14:textId="77777777" w:rsidR="004A5A80" w:rsidRPr="00EA5D85" w:rsidRDefault="004A5A80" w:rsidP="004A5A80">
            <w:pPr>
              <w:rPr>
                <w:rFonts w:ascii="Times New Roman" w:hAnsi="Times New Roman"/>
                <w:sz w:val="20"/>
                <w:lang w:val="sk-SK"/>
              </w:rPr>
            </w:pPr>
            <w:r w:rsidRPr="00EA5D85">
              <w:rPr>
                <w:rFonts w:ascii="Times New Roman" w:hAnsi="Times New Roman"/>
                <w:bCs/>
                <w:i/>
                <w:noProof/>
                <w:sz w:val="20"/>
                <w:lang w:val="sk-SK" w:eastAsia="sk-SK"/>
              </w:rPr>
              <w:t>Čisté peňažné toky použité na investičné činnosti</w:t>
            </w:r>
          </w:p>
        </w:tc>
        <w:tc>
          <w:tcPr>
            <w:tcW w:w="1134" w:type="dxa"/>
            <w:shd w:val="clear" w:color="auto" w:fill="auto"/>
            <w:vAlign w:val="bottom"/>
          </w:tcPr>
          <w:p w14:paraId="74951B0E"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173BDAF4" w14:textId="4F6E7DA1" w:rsidR="004A5A80" w:rsidRPr="00EA5D85" w:rsidRDefault="00D84373" w:rsidP="007327DC">
            <w:pPr>
              <w:jc w:val="right"/>
              <w:rPr>
                <w:rFonts w:ascii="Times New Roman" w:hAnsi="Times New Roman"/>
                <w:sz w:val="20"/>
                <w:lang w:val="sk-SK"/>
              </w:rPr>
            </w:pPr>
            <w:r>
              <w:rPr>
                <w:rFonts w:ascii="Times New Roman" w:hAnsi="Times New Roman"/>
                <w:sz w:val="20"/>
                <w:lang w:val="sk-SK" w:eastAsia="sk-SK"/>
              </w:rPr>
              <w:t>-</w:t>
            </w:r>
          </w:p>
        </w:tc>
        <w:tc>
          <w:tcPr>
            <w:tcW w:w="284" w:type="dxa"/>
            <w:shd w:val="clear" w:color="auto" w:fill="auto"/>
            <w:vAlign w:val="bottom"/>
          </w:tcPr>
          <w:p w14:paraId="6E4B87A6"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629FD04E" w14:textId="331EA2BD" w:rsidR="004A5A80" w:rsidRPr="00EA5D85" w:rsidRDefault="00A53EC5" w:rsidP="00391C38">
            <w:pPr>
              <w:ind w:right="-108"/>
              <w:rPr>
                <w:rFonts w:ascii="Times New Roman" w:hAnsi="Times New Roman"/>
                <w:sz w:val="20"/>
                <w:lang w:val="sk-SK"/>
              </w:rPr>
            </w:pPr>
            <w:r>
              <w:rPr>
                <w:rFonts w:ascii="Times New Roman" w:hAnsi="Times New Roman"/>
                <w:sz w:val="20"/>
                <w:lang w:val="sk-SK"/>
              </w:rPr>
              <w:t xml:space="preserve">         (</w:t>
            </w:r>
            <w:r w:rsidR="00B2079E">
              <w:rPr>
                <w:rFonts w:ascii="Times New Roman" w:hAnsi="Times New Roman"/>
                <w:sz w:val="20"/>
                <w:lang w:val="sk-SK"/>
              </w:rPr>
              <w:t>15</w:t>
            </w:r>
            <w:r>
              <w:rPr>
                <w:rFonts w:ascii="Times New Roman" w:hAnsi="Times New Roman"/>
                <w:sz w:val="20"/>
                <w:lang w:val="sk-SK"/>
              </w:rPr>
              <w:t> </w:t>
            </w:r>
            <w:r w:rsidR="00B2079E">
              <w:rPr>
                <w:rFonts w:ascii="Times New Roman" w:hAnsi="Times New Roman"/>
                <w:sz w:val="20"/>
                <w:lang w:val="sk-SK"/>
              </w:rPr>
              <w:t>510</w:t>
            </w:r>
            <w:r>
              <w:rPr>
                <w:rFonts w:ascii="Times New Roman" w:hAnsi="Times New Roman"/>
                <w:sz w:val="20"/>
                <w:lang w:val="sk-SK"/>
              </w:rPr>
              <w:t>)</w:t>
            </w:r>
          </w:p>
        </w:tc>
      </w:tr>
      <w:tr w:rsidR="004A5A80" w:rsidRPr="00EA5D85" w14:paraId="6E8449DA" w14:textId="77777777" w:rsidTr="007327DC">
        <w:trPr>
          <w:trHeight w:val="266"/>
        </w:trPr>
        <w:tc>
          <w:tcPr>
            <w:tcW w:w="5637" w:type="dxa"/>
            <w:shd w:val="clear" w:color="auto" w:fill="auto"/>
            <w:vAlign w:val="bottom"/>
          </w:tcPr>
          <w:p w14:paraId="386949A2" w14:textId="28325B26" w:rsidR="004A5A80" w:rsidRPr="00EA5D85" w:rsidRDefault="004A5A80" w:rsidP="004A5A80">
            <w:pPr>
              <w:rPr>
                <w:rFonts w:ascii="Times New Roman" w:hAnsi="Times New Roman"/>
                <w:sz w:val="20"/>
                <w:lang w:val="sk-SK"/>
              </w:rPr>
            </w:pPr>
            <w:r w:rsidRPr="00EA5D85">
              <w:rPr>
                <w:rFonts w:ascii="Times New Roman" w:hAnsi="Times New Roman"/>
                <w:sz w:val="20"/>
                <w:lang w:val="sk-SK" w:eastAsia="sk-SK"/>
              </w:rPr>
              <w:t xml:space="preserve"> </w:t>
            </w:r>
          </w:p>
        </w:tc>
        <w:tc>
          <w:tcPr>
            <w:tcW w:w="1134" w:type="dxa"/>
            <w:shd w:val="clear" w:color="auto" w:fill="auto"/>
            <w:vAlign w:val="bottom"/>
          </w:tcPr>
          <w:p w14:paraId="3A3AAB89"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77D37EE2" w14:textId="77777777" w:rsidR="004A5A80" w:rsidRPr="00EA5D85" w:rsidRDefault="004A5A80" w:rsidP="007327DC">
            <w:pPr>
              <w:jc w:val="right"/>
              <w:rPr>
                <w:rFonts w:ascii="Times New Roman" w:hAnsi="Times New Roman"/>
                <w:sz w:val="20"/>
                <w:lang w:val="sk-SK"/>
              </w:rPr>
            </w:pPr>
          </w:p>
        </w:tc>
        <w:tc>
          <w:tcPr>
            <w:tcW w:w="284" w:type="dxa"/>
            <w:shd w:val="clear" w:color="auto" w:fill="auto"/>
            <w:vAlign w:val="bottom"/>
          </w:tcPr>
          <w:p w14:paraId="07B79552"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28E82FF3" w14:textId="77777777" w:rsidR="004A5A80" w:rsidRPr="00EA5D85" w:rsidRDefault="004A5A80" w:rsidP="007327DC">
            <w:pPr>
              <w:ind w:right="33"/>
              <w:jc w:val="right"/>
              <w:rPr>
                <w:rFonts w:ascii="Times New Roman" w:hAnsi="Times New Roman"/>
                <w:sz w:val="20"/>
                <w:lang w:val="sk-SK"/>
              </w:rPr>
            </w:pPr>
          </w:p>
        </w:tc>
      </w:tr>
      <w:tr w:rsidR="004A5A80" w:rsidRPr="00EA5D85" w14:paraId="1565E635" w14:textId="77777777" w:rsidTr="007327DC">
        <w:trPr>
          <w:trHeight w:val="266"/>
        </w:trPr>
        <w:tc>
          <w:tcPr>
            <w:tcW w:w="5637" w:type="dxa"/>
            <w:shd w:val="clear" w:color="auto" w:fill="auto"/>
            <w:vAlign w:val="bottom"/>
          </w:tcPr>
          <w:p w14:paraId="64122276" w14:textId="77777777" w:rsidR="004A5A80" w:rsidRPr="00EA5D85" w:rsidRDefault="004A5A80" w:rsidP="004A5A80">
            <w:pPr>
              <w:rPr>
                <w:rFonts w:ascii="Times New Roman" w:hAnsi="Times New Roman"/>
                <w:sz w:val="20"/>
                <w:lang w:val="sk-SK"/>
              </w:rPr>
            </w:pPr>
            <w:r w:rsidRPr="00EA5D85">
              <w:rPr>
                <w:rFonts w:ascii="Times New Roman" w:hAnsi="Times New Roman"/>
                <w:b/>
                <w:bCs/>
                <w:noProof/>
                <w:sz w:val="20"/>
                <w:lang w:val="sk-SK" w:eastAsia="sk-SK"/>
              </w:rPr>
              <w:t>Peňažné toky z finančných aktivít</w:t>
            </w:r>
          </w:p>
        </w:tc>
        <w:tc>
          <w:tcPr>
            <w:tcW w:w="1134" w:type="dxa"/>
            <w:shd w:val="clear" w:color="auto" w:fill="auto"/>
            <w:vAlign w:val="bottom"/>
          </w:tcPr>
          <w:p w14:paraId="26C0E2DC"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50CBCB2B" w14:textId="77777777" w:rsidR="004A5A80" w:rsidRPr="00EA5D85" w:rsidRDefault="004A5A80" w:rsidP="007327DC">
            <w:pPr>
              <w:jc w:val="right"/>
              <w:rPr>
                <w:rFonts w:ascii="Times New Roman" w:hAnsi="Times New Roman"/>
                <w:sz w:val="20"/>
                <w:lang w:val="sk-SK"/>
              </w:rPr>
            </w:pPr>
          </w:p>
        </w:tc>
        <w:tc>
          <w:tcPr>
            <w:tcW w:w="284" w:type="dxa"/>
            <w:shd w:val="clear" w:color="auto" w:fill="auto"/>
            <w:vAlign w:val="bottom"/>
          </w:tcPr>
          <w:p w14:paraId="353E01C5"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26D6B18B" w14:textId="77777777" w:rsidR="004A5A80" w:rsidRPr="00EA5D85" w:rsidRDefault="004A5A80" w:rsidP="007327DC">
            <w:pPr>
              <w:ind w:right="33"/>
              <w:jc w:val="right"/>
              <w:rPr>
                <w:rFonts w:ascii="Times New Roman" w:hAnsi="Times New Roman"/>
                <w:sz w:val="20"/>
                <w:lang w:val="sk-SK"/>
              </w:rPr>
            </w:pPr>
          </w:p>
        </w:tc>
      </w:tr>
      <w:tr w:rsidR="004A5A80" w:rsidRPr="00EA5D85" w14:paraId="450D962F" w14:textId="77777777" w:rsidTr="007327DC">
        <w:trPr>
          <w:trHeight w:val="266"/>
        </w:trPr>
        <w:tc>
          <w:tcPr>
            <w:tcW w:w="5637" w:type="dxa"/>
            <w:shd w:val="clear" w:color="auto" w:fill="auto"/>
            <w:vAlign w:val="bottom"/>
          </w:tcPr>
          <w:p w14:paraId="013D4863" w14:textId="77777777" w:rsidR="004A5A80" w:rsidRPr="00EA5D85" w:rsidRDefault="004A5A80" w:rsidP="004A5A80">
            <w:pPr>
              <w:rPr>
                <w:rFonts w:ascii="Times New Roman" w:hAnsi="Times New Roman"/>
                <w:sz w:val="20"/>
                <w:lang w:val="sk-SK"/>
              </w:rPr>
            </w:pPr>
          </w:p>
        </w:tc>
        <w:tc>
          <w:tcPr>
            <w:tcW w:w="1134" w:type="dxa"/>
            <w:shd w:val="clear" w:color="auto" w:fill="auto"/>
            <w:vAlign w:val="bottom"/>
          </w:tcPr>
          <w:p w14:paraId="270EBC3B"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7B57FB19" w14:textId="77777777" w:rsidR="004A5A80" w:rsidRPr="00EA5D85" w:rsidRDefault="004A5A80" w:rsidP="007327DC">
            <w:pPr>
              <w:jc w:val="right"/>
              <w:rPr>
                <w:rFonts w:ascii="Times New Roman" w:hAnsi="Times New Roman"/>
                <w:sz w:val="20"/>
                <w:lang w:val="sk-SK"/>
              </w:rPr>
            </w:pPr>
          </w:p>
        </w:tc>
        <w:tc>
          <w:tcPr>
            <w:tcW w:w="284" w:type="dxa"/>
            <w:shd w:val="clear" w:color="auto" w:fill="auto"/>
            <w:vAlign w:val="bottom"/>
          </w:tcPr>
          <w:p w14:paraId="7948E75A"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7CE05443" w14:textId="77777777" w:rsidR="004A5A80" w:rsidRPr="00EA5D85" w:rsidRDefault="004A5A80" w:rsidP="007327DC">
            <w:pPr>
              <w:ind w:right="33"/>
              <w:jc w:val="right"/>
              <w:rPr>
                <w:rFonts w:ascii="Times New Roman" w:hAnsi="Times New Roman"/>
                <w:sz w:val="20"/>
                <w:lang w:val="sk-SK"/>
              </w:rPr>
            </w:pPr>
          </w:p>
        </w:tc>
      </w:tr>
      <w:tr w:rsidR="004A5A80" w:rsidRPr="00EA5D85" w14:paraId="12D8B67C" w14:textId="77777777" w:rsidTr="007327DC">
        <w:trPr>
          <w:trHeight w:val="266"/>
        </w:trPr>
        <w:tc>
          <w:tcPr>
            <w:tcW w:w="5637" w:type="dxa"/>
            <w:shd w:val="clear" w:color="auto" w:fill="auto"/>
            <w:vAlign w:val="bottom"/>
          </w:tcPr>
          <w:p w14:paraId="35476F0D" w14:textId="77777777" w:rsidR="004A5A80" w:rsidRPr="00EA5D85" w:rsidRDefault="004A5A80" w:rsidP="004A5A80">
            <w:pPr>
              <w:rPr>
                <w:rFonts w:ascii="Times New Roman" w:hAnsi="Times New Roman"/>
                <w:sz w:val="20"/>
                <w:lang w:val="sk-SK"/>
              </w:rPr>
            </w:pPr>
            <w:r w:rsidRPr="00EA5D85">
              <w:rPr>
                <w:rFonts w:ascii="Times New Roman" w:hAnsi="Times New Roman"/>
                <w:sz w:val="20"/>
                <w:lang w:val="sk-SK"/>
              </w:rPr>
              <w:t>Vklad do vlastného imania</w:t>
            </w:r>
          </w:p>
        </w:tc>
        <w:tc>
          <w:tcPr>
            <w:tcW w:w="1134" w:type="dxa"/>
            <w:shd w:val="clear" w:color="auto" w:fill="auto"/>
            <w:vAlign w:val="bottom"/>
          </w:tcPr>
          <w:p w14:paraId="107C27BB"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060CFAE4" w14:textId="77777777" w:rsidR="004A5A80" w:rsidRPr="00EA5D85" w:rsidRDefault="004A5A80" w:rsidP="007327DC">
            <w:pPr>
              <w:jc w:val="right"/>
              <w:rPr>
                <w:rFonts w:ascii="Times New Roman" w:hAnsi="Times New Roman"/>
                <w:sz w:val="20"/>
                <w:lang w:val="sk-SK"/>
              </w:rPr>
            </w:pPr>
            <w:r w:rsidRPr="00EA5D85">
              <w:rPr>
                <w:rFonts w:ascii="Times New Roman" w:hAnsi="Times New Roman"/>
                <w:sz w:val="20"/>
                <w:lang w:val="sk-SK" w:eastAsia="sk-SK"/>
              </w:rPr>
              <w:t>-</w:t>
            </w:r>
          </w:p>
        </w:tc>
        <w:tc>
          <w:tcPr>
            <w:tcW w:w="284" w:type="dxa"/>
            <w:shd w:val="clear" w:color="auto" w:fill="auto"/>
            <w:vAlign w:val="bottom"/>
          </w:tcPr>
          <w:p w14:paraId="3B01BB05"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4C707F84" w14:textId="77777777" w:rsidR="004A5A80" w:rsidRPr="00EA5D85" w:rsidRDefault="001F5253" w:rsidP="007327DC">
            <w:pPr>
              <w:jc w:val="right"/>
              <w:rPr>
                <w:rFonts w:ascii="Times New Roman" w:hAnsi="Times New Roman"/>
                <w:sz w:val="20"/>
                <w:lang w:val="sk-SK"/>
              </w:rPr>
            </w:pPr>
            <w:r>
              <w:rPr>
                <w:rFonts w:ascii="Times New Roman" w:hAnsi="Times New Roman"/>
                <w:sz w:val="20"/>
                <w:lang w:val="sk-SK"/>
              </w:rPr>
              <w:t>-</w:t>
            </w:r>
          </w:p>
        </w:tc>
      </w:tr>
      <w:tr w:rsidR="004A5A80" w:rsidRPr="00EA5D85" w14:paraId="4FDED291" w14:textId="77777777" w:rsidTr="007327DC">
        <w:trPr>
          <w:trHeight w:val="266"/>
        </w:trPr>
        <w:tc>
          <w:tcPr>
            <w:tcW w:w="5637" w:type="dxa"/>
            <w:shd w:val="clear" w:color="auto" w:fill="auto"/>
            <w:vAlign w:val="bottom"/>
          </w:tcPr>
          <w:p w14:paraId="1EDD6A1F" w14:textId="77777777" w:rsidR="004A5A80" w:rsidRPr="00EA5D85" w:rsidRDefault="001F5253" w:rsidP="004A5A80">
            <w:pPr>
              <w:rPr>
                <w:rFonts w:ascii="Times New Roman" w:hAnsi="Times New Roman"/>
                <w:sz w:val="20"/>
                <w:lang w:val="sk-SK"/>
              </w:rPr>
            </w:pPr>
            <w:r w:rsidRPr="001F5253">
              <w:rPr>
                <w:rFonts w:ascii="Times New Roman" w:hAnsi="Times New Roman"/>
                <w:sz w:val="20"/>
                <w:lang w:val="sk-SK"/>
              </w:rPr>
              <w:t>Splátka/</w:t>
            </w:r>
            <w:r w:rsidR="004A5A80" w:rsidRPr="00EA5D85">
              <w:rPr>
                <w:rFonts w:ascii="Times New Roman" w:hAnsi="Times New Roman"/>
                <w:sz w:val="20"/>
                <w:lang w:val="sk-SK"/>
              </w:rPr>
              <w:t>Čerpanie úveru</w:t>
            </w:r>
          </w:p>
        </w:tc>
        <w:tc>
          <w:tcPr>
            <w:tcW w:w="1134" w:type="dxa"/>
            <w:shd w:val="clear" w:color="auto" w:fill="auto"/>
            <w:vAlign w:val="bottom"/>
          </w:tcPr>
          <w:p w14:paraId="2F3CEE25"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4F88D4D6" w14:textId="77777777" w:rsidR="004A5A80" w:rsidRPr="00EA5D85" w:rsidRDefault="004A5A80" w:rsidP="007327DC">
            <w:pPr>
              <w:jc w:val="right"/>
              <w:rPr>
                <w:rFonts w:ascii="Times New Roman" w:hAnsi="Times New Roman"/>
                <w:sz w:val="20"/>
                <w:lang w:val="sk-SK"/>
              </w:rPr>
            </w:pPr>
            <w:r w:rsidRPr="00EA5D85">
              <w:rPr>
                <w:rFonts w:ascii="Times New Roman" w:hAnsi="Times New Roman"/>
                <w:sz w:val="20"/>
                <w:lang w:val="sk-SK" w:eastAsia="sk-SK"/>
              </w:rPr>
              <w:t>500</w:t>
            </w:r>
          </w:p>
        </w:tc>
        <w:tc>
          <w:tcPr>
            <w:tcW w:w="284" w:type="dxa"/>
            <w:shd w:val="clear" w:color="auto" w:fill="auto"/>
            <w:vAlign w:val="bottom"/>
          </w:tcPr>
          <w:p w14:paraId="4F59F5F3"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493D4DCF" w14:textId="77777777" w:rsidR="004A5A80" w:rsidRPr="00EA5D85" w:rsidRDefault="00FB6DCA" w:rsidP="007327DC">
            <w:pPr>
              <w:jc w:val="right"/>
              <w:rPr>
                <w:rFonts w:ascii="Times New Roman" w:hAnsi="Times New Roman"/>
                <w:sz w:val="20"/>
                <w:lang w:val="sk-SK"/>
              </w:rPr>
            </w:pPr>
            <w:r>
              <w:rPr>
                <w:rFonts w:ascii="Times New Roman" w:hAnsi="Times New Roman"/>
                <w:sz w:val="20"/>
                <w:lang w:val="sk-SK"/>
              </w:rPr>
              <w:t>(</w:t>
            </w:r>
            <w:r w:rsidR="001F5253">
              <w:rPr>
                <w:rFonts w:ascii="Times New Roman" w:hAnsi="Times New Roman"/>
                <w:sz w:val="20"/>
                <w:lang w:val="sk-SK"/>
              </w:rPr>
              <w:t>500</w:t>
            </w:r>
            <w:r>
              <w:rPr>
                <w:rFonts w:ascii="Times New Roman" w:hAnsi="Times New Roman"/>
                <w:sz w:val="20"/>
                <w:lang w:val="sk-SK"/>
              </w:rPr>
              <w:t>)</w:t>
            </w:r>
          </w:p>
        </w:tc>
      </w:tr>
      <w:tr w:rsidR="004A5A80" w:rsidRPr="00EA5D85" w14:paraId="261EB219" w14:textId="77777777" w:rsidTr="007327DC">
        <w:trPr>
          <w:trHeight w:val="266"/>
        </w:trPr>
        <w:tc>
          <w:tcPr>
            <w:tcW w:w="5637" w:type="dxa"/>
            <w:shd w:val="clear" w:color="auto" w:fill="auto"/>
            <w:vAlign w:val="bottom"/>
          </w:tcPr>
          <w:p w14:paraId="3240F2BF" w14:textId="77777777" w:rsidR="004A5A80" w:rsidRPr="00EA5D85" w:rsidRDefault="004A5A80" w:rsidP="004A5A80">
            <w:pPr>
              <w:rPr>
                <w:rFonts w:ascii="Times New Roman" w:hAnsi="Times New Roman"/>
                <w:sz w:val="20"/>
                <w:lang w:val="sk-SK"/>
              </w:rPr>
            </w:pPr>
          </w:p>
        </w:tc>
        <w:tc>
          <w:tcPr>
            <w:tcW w:w="1134" w:type="dxa"/>
            <w:shd w:val="clear" w:color="auto" w:fill="auto"/>
            <w:vAlign w:val="bottom"/>
          </w:tcPr>
          <w:p w14:paraId="00AD5CB6"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15CA64FF" w14:textId="77777777" w:rsidR="004A5A80" w:rsidRPr="00EA5D85" w:rsidRDefault="004A5A80" w:rsidP="007327DC">
            <w:pPr>
              <w:jc w:val="right"/>
              <w:rPr>
                <w:rFonts w:ascii="Times New Roman" w:hAnsi="Times New Roman"/>
                <w:sz w:val="20"/>
                <w:lang w:val="sk-SK"/>
              </w:rPr>
            </w:pPr>
          </w:p>
        </w:tc>
        <w:tc>
          <w:tcPr>
            <w:tcW w:w="284" w:type="dxa"/>
            <w:shd w:val="clear" w:color="auto" w:fill="auto"/>
            <w:vAlign w:val="bottom"/>
          </w:tcPr>
          <w:p w14:paraId="10914AEE"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30F44598" w14:textId="77777777" w:rsidR="004A5A80" w:rsidRPr="00EA5D85" w:rsidRDefault="004A5A80" w:rsidP="007327DC">
            <w:pPr>
              <w:jc w:val="right"/>
              <w:rPr>
                <w:rFonts w:ascii="Times New Roman" w:hAnsi="Times New Roman"/>
                <w:sz w:val="20"/>
                <w:lang w:val="sk-SK"/>
              </w:rPr>
            </w:pPr>
          </w:p>
        </w:tc>
      </w:tr>
      <w:tr w:rsidR="004A5A80" w:rsidRPr="00EA5D85" w14:paraId="1021C347" w14:textId="77777777" w:rsidTr="007327DC">
        <w:trPr>
          <w:trHeight w:val="266"/>
        </w:trPr>
        <w:tc>
          <w:tcPr>
            <w:tcW w:w="5637" w:type="dxa"/>
            <w:shd w:val="clear" w:color="auto" w:fill="auto"/>
            <w:vAlign w:val="bottom"/>
          </w:tcPr>
          <w:p w14:paraId="02A32B0F" w14:textId="77777777" w:rsidR="004A5A80" w:rsidRPr="00EA5D85" w:rsidRDefault="004A5A80" w:rsidP="004A5A80">
            <w:pPr>
              <w:rPr>
                <w:rFonts w:ascii="Times New Roman" w:hAnsi="Times New Roman"/>
                <w:sz w:val="20"/>
                <w:lang w:val="sk-SK"/>
              </w:rPr>
            </w:pPr>
            <w:r w:rsidRPr="00EA5D85">
              <w:rPr>
                <w:rFonts w:ascii="Times New Roman" w:hAnsi="Times New Roman"/>
                <w:bCs/>
                <w:i/>
                <w:noProof/>
                <w:sz w:val="20"/>
                <w:lang w:val="sk-SK" w:eastAsia="sk-SK"/>
              </w:rPr>
              <w:t>Čisté peňažné toky z finančných činností</w:t>
            </w:r>
          </w:p>
        </w:tc>
        <w:tc>
          <w:tcPr>
            <w:tcW w:w="1134" w:type="dxa"/>
            <w:shd w:val="clear" w:color="auto" w:fill="auto"/>
            <w:vAlign w:val="bottom"/>
          </w:tcPr>
          <w:p w14:paraId="48B7A299"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47E595FF" w14:textId="77777777" w:rsidR="004A5A80" w:rsidRPr="00EA5D85" w:rsidRDefault="004A5A80" w:rsidP="007327DC">
            <w:pPr>
              <w:jc w:val="right"/>
              <w:rPr>
                <w:rFonts w:ascii="Times New Roman" w:hAnsi="Times New Roman"/>
                <w:sz w:val="20"/>
                <w:lang w:val="sk-SK"/>
              </w:rPr>
            </w:pPr>
            <w:r w:rsidRPr="00EA5D85">
              <w:rPr>
                <w:rFonts w:ascii="Times New Roman" w:hAnsi="Times New Roman"/>
                <w:sz w:val="20"/>
                <w:lang w:val="sk-SK" w:eastAsia="sk-SK"/>
              </w:rPr>
              <w:t>500</w:t>
            </w:r>
          </w:p>
        </w:tc>
        <w:tc>
          <w:tcPr>
            <w:tcW w:w="284" w:type="dxa"/>
            <w:shd w:val="clear" w:color="auto" w:fill="auto"/>
            <w:vAlign w:val="bottom"/>
          </w:tcPr>
          <w:p w14:paraId="4DB83898"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2F5FFAB5" w14:textId="77777777" w:rsidR="004A5A80" w:rsidRPr="00EA5D85" w:rsidRDefault="00FB6DCA" w:rsidP="007327DC">
            <w:pPr>
              <w:jc w:val="right"/>
              <w:rPr>
                <w:rFonts w:ascii="Times New Roman" w:hAnsi="Times New Roman"/>
                <w:sz w:val="20"/>
                <w:lang w:val="sk-SK"/>
              </w:rPr>
            </w:pPr>
            <w:r>
              <w:rPr>
                <w:rFonts w:ascii="Times New Roman" w:hAnsi="Times New Roman"/>
                <w:sz w:val="20"/>
                <w:lang w:val="sk-SK"/>
              </w:rPr>
              <w:t>(500)</w:t>
            </w:r>
          </w:p>
        </w:tc>
      </w:tr>
      <w:tr w:rsidR="004A5A80" w:rsidRPr="00EA5D85" w14:paraId="44D5F580" w14:textId="77777777" w:rsidTr="007327DC">
        <w:trPr>
          <w:trHeight w:val="266"/>
        </w:trPr>
        <w:tc>
          <w:tcPr>
            <w:tcW w:w="5637" w:type="dxa"/>
            <w:shd w:val="clear" w:color="auto" w:fill="auto"/>
            <w:vAlign w:val="bottom"/>
          </w:tcPr>
          <w:p w14:paraId="7A4D463E" w14:textId="77777777" w:rsidR="004A5A80" w:rsidRPr="00EA5D85" w:rsidRDefault="004A5A80" w:rsidP="004A5A80">
            <w:pPr>
              <w:rPr>
                <w:rFonts w:ascii="Times New Roman" w:hAnsi="Times New Roman"/>
                <w:bCs/>
                <w:i/>
                <w:noProof/>
                <w:sz w:val="20"/>
                <w:lang w:val="sk-SK" w:eastAsia="sk-SK"/>
              </w:rPr>
            </w:pPr>
          </w:p>
        </w:tc>
        <w:tc>
          <w:tcPr>
            <w:tcW w:w="1134" w:type="dxa"/>
            <w:shd w:val="clear" w:color="auto" w:fill="auto"/>
            <w:vAlign w:val="bottom"/>
          </w:tcPr>
          <w:p w14:paraId="018CB55C"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0E162F37" w14:textId="77777777" w:rsidR="004A5A80" w:rsidRPr="00EA5D85" w:rsidRDefault="004A5A80" w:rsidP="007327DC">
            <w:pPr>
              <w:jc w:val="right"/>
              <w:rPr>
                <w:rFonts w:ascii="Times New Roman" w:hAnsi="Times New Roman"/>
                <w:sz w:val="20"/>
                <w:lang w:val="sk-SK"/>
              </w:rPr>
            </w:pPr>
          </w:p>
        </w:tc>
        <w:tc>
          <w:tcPr>
            <w:tcW w:w="284" w:type="dxa"/>
            <w:shd w:val="clear" w:color="auto" w:fill="auto"/>
            <w:vAlign w:val="bottom"/>
          </w:tcPr>
          <w:p w14:paraId="041E0B94"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0FAEED65" w14:textId="77777777" w:rsidR="004A5A80" w:rsidRPr="00EA5D85" w:rsidRDefault="004A5A80" w:rsidP="007327DC">
            <w:pPr>
              <w:jc w:val="right"/>
              <w:rPr>
                <w:rFonts w:ascii="Times New Roman" w:hAnsi="Times New Roman"/>
                <w:sz w:val="20"/>
                <w:lang w:val="sk-SK"/>
              </w:rPr>
            </w:pPr>
          </w:p>
        </w:tc>
      </w:tr>
      <w:tr w:rsidR="004A5A80" w:rsidRPr="00EA5D85" w14:paraId="637DA47A" w14:textId="77777777" w:rsidTr="007327DC">
        <w:trPr>
          <w:trHeight w:val="266"/>
        </w:trPr>
        <w:tc>
          <w:tcPr>
            <w:tcW w:w="5637" w:type="dxa"/>
            <w:shd w:val="clear" w:color="auto" w:fill="auto"/>
            <w:vAlign w:val="bottom"/>
          </w:tcPr>
          <w:p w14:paraId="5F37FB5D" w14:textId="77777777" w:rsidR="004A5A80" w:rsidRPr="00EA5D85" w:rsidRDefault="004A5A80" w:rsidP="004A5A80">
            <w:pPr>
              <w:rPr>
                <w:rFonts w:ascii="Times New Roman" w:hAnsi="Times New Roman"/>
                <w:bCs/>
                <w:i/>
                <w:noProof/>
                <w:sz w:val="20"/>
                <w:lang w:val="sk-SK" w:eastAsia="sk-SK"/>
              </w:rPr>
            </w:pPr>
            <w:r w:rsidRPr="00EA5D85">
              <w:rPr>
                <w:rFonts w:ascii="Times New Roman" w:hAnsi="Times New Roman"/>
                <w:b/>
                <w:bCs/>
                <w:sz w:val="20"/>
                <w:lang w:val="sk-SK" w:eastAsia="sk-SK"/>
              </w:rPr>
              <w:t>Čistá zmena peňažných prostriedkov a ich ekvivalentov</w:t>
            </w:r>
          </w:p>
        </w:tc>
        <w:tc>
          <w:tcPr>
            <w:tcW w:w="1134" w:type="dxa"/>
            <w:shd w:val="clear" w:color="auto" w:fill="auto"/>
            <w:vAlign w:val="bottom"/>
          </w:tcPr>
          <w:p w14:paraId="01B30870" w14:textId="77777777" w:rsidR="004A5A80" w:rsidRPr="00EA5D85" w:rsidRDefault="004A5A80" w:rsidP="004A5A80">
            <w:pPr>
              <w:rPr>
                <w:rFonts w:ascii="Times New Roman" w:hAnsi="Times New Roman"/>
                <w:sz w:val="20"/>
                <w:lang w:val="sk-SK"/>
              </w:rPr>
            </w:pPr>
          </w:p>
        </w:tc>
        <w:tc>
          <w:tcPr>
            <w:tcW w:w="1275" w:type="dxa"/>
            <w:shd w:val="clear" w:color="auto" w:fill="auto"/>
            <w:vAlign w:val="bottom"/>
          </w:tcPr>
          <w:p w14:paraId="4C576882" w14:textId="77777777" w:rsidR="004A5A80" w:rsidRPr="00EA5D85" w:rsidRDefault="004A5A80" w:rsidP="007327DC">
            <w:pPr>
              <w:jc w:val="right"/>
              <w:rPr>
                <w:rFonts w:ascii="Times New Roman" w:hAnsi="Times New Roman"/>
                <w:sz w:val="20"/>
                <w:lang w:val="sk-SK"/>
              </w:rPr>
            </w:pPr>
            <w:r w:rsidRPr="00EA5D85">
              <w:rPr>
                <w:rFonts w:ascii="Times New Roman" w:hAnsi="Times New Roman"/>
                <w:sz w:val="20"/>
                <w:lang w:val="sk-SK" w:eastAsia="sk-SK"/>
              </w:rPr>
              <w:t>34 284</w:t>
            </w:r>
          </w:p>
        </w:tc>
        <w:tc>
          <w:tcPr>
            <w:tcW w:w="284" w:type="dxa"/>
            <w:shd w:val="clear" w:color="auto" w:fill="auto"/>
            <w:vAlign w:val="bottom"/>
          </w:tcPr>
          <w:p w14:paraId="5051296E" w14:textId="77777777" w:rsidR="004A5A80" w:rsidRPr="00EA5D85" w:rsidRDefault="004A5A80" w:rsidP="007327DC">
            <w:pPr>
              <w:ind w:right="33"/>
              <w:jc w:val="right"/>
              <w:rPr>
                <w:rFonts w:ascii="Times New Roman" w:hAnsi="Times New Roman"/>
                <w:sz w:val="20"/>
                <w:lang w:val="sk-SK"/>
              </w:rPr>
            </w:pPr>
          </w:p>
        </w:tc>
        <w:tc>
          <w:tcPr>
            <w:tcW w:w="1276" w:type="dxa"/>
            <w:shd w:val="clear" w:color="auto" w:fill="auto"/>
            <w:vAlign w:val="bottom"/>
          </w:tcPr>
          <w:p w14:paraId="54AF4883" w14:textId="77777777" w:rsidR="004A5A80" w:rsidRPr="00EA5D85" w:rsidRDefault="00FB6DCA" w:rsidP="007327DC">
            <w:pPr>
              <w:jc w:val="right"/>
              <w:rPr>
                <w:rFonts w:ascii="Times New Roman" w:hAnsi="Times New Roman"/>
                <w:sz w:val="20"/>
                <w:lang w:val="sk-SK"/>
              </w:rPr>
            </w:pPr>
            <w:r>
              <w:rPr>
                <w:rFonts w:ascii="Times New Roman" w:hAnsi="Times New Roman"/>
                <w:sz w:val="20"/>
                <w:lang w:val="sk-SK"/>
              </w:rPr>
              <w:t>(11 459)</w:t>
            </w:r>
          </w:p>
        </w:tc>
      </w:tr>
      <w:tr w:rsidR="00ED3457" w:rsidRPr="00EA5D85" w14:paraId="432CC005" w14:textId="77777777" w:rsidTr="007327DC">
        <w:trPr>
          <w:trHeight w:val="266"/>
        </w:trPr>
        <w:tc>
          <w:tcPr>
            <w:tcW w:w="5637" w:type="dxa"/>
            <w:shd w:val="clear" w:color="auto" w:fill="auto"/>
            <w:vAlign w:val="bottom"/>
          </w:tcPr>
          <w:p w14:paraId="661BC2D2" w14:textId="77777777" w:rsidR="00ED3457" w:rsidRPr="00EA5D85" w:rsidRDefault="00ED3457" w:rsidP="00ED3457">
            <w:pPr>
              <w:rPr>
                <w:rFonts w:ascii="Times New Roman" w:hAnsi="Times New Roman"/>
                <w:bCs/>
                <w:i/>
                <w:noProof/>
                <w:sz w:val="20"/>
                <w:lang w:val="sk-SK" w:eastAsia="sk-SK"/>
              </w:rPr>
            </w:pPr>
            <w:r w:rsidRPr="00EA5D85">
              <w:rPr>
                <w:rFonts w:ascii="Times New Roman" w:hAnsi="Times New Roman"/>
                <w:sz w:val="20"/>
                <w:lang w:val="sk-SK" w:eastAsia="sk-SK"/>
              </w:rPr>
              <w:t>Peňažné prostriedky a ich ekvivalenty na začiatku roka</w:t>
            </w:r>
          </w:p>
        </w:tc>
        <w:tc>
          <w:tcPr>
            <w:tcW w:w="1134" w:type="dxa"/>
            <w:shd w:val="clear" w:color="auto" w:fill="auto"/>
            <w:vAlign w:val="bottom"/>
          </w:tcPr>
          <w:p w14:paraId="520DDEB6" w14:textId="77777777" w:rsidR="00ED3457" w:rsidRPr="00EA5D85" w:rsidRDefault="00ED3457" w:rsidP="004101A5">
            <w:pPr>
              <w:jc w:val="center"/>
              <w:rPr>
                <w:rFonts w:ascii="Times New Roman" w:hAnsi="Times New Roman"/>
                <w:sz w:val="20"/>
                <w:lang w:val="sk-SK"/>
              </w:rPr>
            </w:pPr>
            <w:r w:rsidRPr="00EA5D85">
              <w:rPr>
                <w:rFonts w:ascii="Times New Roman" w:hAnsi="Times New Roman"/>
                <w:sz w:val="20"/>
                <w:lang w:val="sk-SK"/>
              </w:rPr>
              <w:t>6</w:t>
            </w:r>
          </w:p>
        </w:tc>
        <w:tc>
          <w:tcPr>
            <w:tcW w:w="1275" w:type="dxa"/>
            <w:tcBorders>
              <w:bottom w:val="single" w:sz="6" w:space="0" w:color="auto"/>
            </w:tcBorders>
            <w:shd w:val="clear" w:color="auto" w:fill="auto"/>
            <w:vAlign w:val="bottom"/>
          </w:tcPr>
          <w:p w14:paraId="7925BF96" w14:textId="77777777" w:rsidR="00ED3457" w:rsidRPr="00EA5D85" w:rsidRDefault="00ED3457" w:rsidP="00ED3457">
            <w:pPr>
              <w:jc w:val="right"/>
              <w:rPr>
                <w:rFonts w:ascii="Times New Roman" w:hAnsi="Times New Roman"/>
                <w:sz w:val="20"/>
                <w:lang w:val="sk-SK"/>
              </w:rPr>
            </w:pPr>
            <w:r w:rsidRPr="00EA5D85">
              <w:rPr>
                <w:rFonts w:ascii="Times New Roman" w:hAnsi="Times New Roman"/>
                <w:sz w:val="20"/>
                <w:lang w:val="sk-SK" w:eastAsia="sk-SK"/>
              </w:rPr>
              <w:t>1 019</w:t>
            </w:r>
          </w:p>
        </w:tc>
        <w:tc>
          <w:tcPr>
            <w:tcW w:w="284" w:type="dxa"/>
            <w:shd w:val="clear" w:color="auto" w:fill="auto"/>
            <w:vAlign w:val="bottom"/>
          </w:tcPr>
          <w:p w14:paraId="3833C4AB" w14:textId="77777777" w:rsidR="00ED3457" w:rsidRPr="00EA5D85" w:rsidRDefault="00ED3457" w:rsidP="00ED3457">
            <w:pPr>
              <w:ind w:right="33"/>
              <w:jc w:val="right"/>
              <w:rPr>
                <w:rFonts w:ascii="Times New Roman" w:hAnsi="Times New Roman"/>
                <w:sz w:val="20"/>
                <w:lang w:val="sk-SK"/>
              </w:rPr>
            </w:pPr>
          </w:p>
        </w:tc>
        <w:tc>
          <w:tcPr>
            <w:tcW w:w="1276" w:type="dxa"/>
            <w:tcBorders>
              <w:bottom w:val="single" w:sz="6" w:space="0" w:color="auto"/>
            </w:tcBorders>
            <w:shd w:val="clear" w:color="auto" w:fill="auto"/>
            <w:vAlign w:val="bottom"/>
          </w:tcPr>
          <w:p w14:paraId="350CB29B" w14:textId="77777777" w:rsidR="00ED3457" w:rsidRPr="00EA5D85" w:rsidRDefault="00FB6DCA" w:rsidP="00ED3457">
            <w:pPr>
              <w:jc w:val="right"/>
              <w:rPr>
                <w:rFonts w:ascii="Times New Roman" w:hAnsi="Times New Roman"/>
                <w:sz w:val="20"/>
                <w:lang w:val="sk-SK"/>
              </w:rPr>
            </w:pPr>
            <w:r>
              <w:rPr>
                <w:rFonts w:ascii="Times New Roman" w:hAnsi="Times New Roman"/>
                <w:sz w:val="20"/>
                <w:lang w:val="sk-SK"/>
              </w:rPr>
              <w:t>35 303</w:t>
            </w:r>
          </w:p>
        </w:tc>
      </w:tr>
      <w:tr w:rsidR="00ED3457" w:rsidRPr="00EA5D85" w14:paraId="1ABE8795" w14:textId="77777777" w:rsidTr="007327DC">
        <w:trPr>
          <w:trHeight w:val="266"/>
        </w:trPr>
        <w:tc>
          <w:tcPr>
            <w:tcW w:w="5637" w:type="dxa"/>
            <w:shd w:val="clear" w:color="auto" w:fill="auto"/>
            <w:vAlign w:val="bottom"/>
          </w:tcPr>
          <w:p w14:paraId="26CF663F" w14:textId="77777777" w:rsidR="00ED3457" w:rsidRPr="00EA5D85" w:rsidRDefault="00ED3457" w:rsidP="00ED3457">
            <w:pPr>
              <w:rPr>
                <w:rFonts w:ascii="Times New Roman" w:hAnsi="Times New Roman"/>
                <w:bCs/>
                <w:i/>
                <w:noProof/>
                <w:sz w:val="20"/>
                <w:lang w:val="sk-SK" w:eastAsia="sk-SK"/>
              </w:rPr>
            </w:pPr>
          </w:p>
        </w:tc>
        <w:tc>
          <w:tcPr>
            <w:tcW w:w="1134" w:type="dxa"/>
            <w:shd w:val="clear" w:color="auto" w:fill="auto"/>
            <w:vAlign w:val="bottom"/>
          </w:tcPr>
          <w:p w14:paraId="7D923DF9" w14:textId="77777777" w:rsidR="00ED3457" w:rsidRPr="00EA5D85" w:rsidRDefault="00ED3457" w:rsidP="00ED3457">
            <w:pPr>
              <w:rPr>
                <w:rFonts w:ascii="Times New Roman" w:hAnsi="Times New Roman"/>
                <w:sz w:val="20"/>
                <w:lang w:val="sk-SK"/>
              </w:rPr>
            </w:pPr>
          </w:p>
        </w:tc>
        <w:tc>
          <w:tcPr>
            <w:tcW w:w="1275" w:type="dxa"/>
            <w:tcBorders>
              <w:top w:val="single" w:sz="6" w:space="0" w:color="auto"/>
            </w:tcBorders>
            <w:shd w:val="clear" w:color="auto" w:fill="auto"/>
            <w:vAlign w:val="bottom"/>
          </w:tcPr>
          <w:p w14:paraId="6E607769" w14:textId="77777777" w:rsidR="00ED3457" w:rsidRPr="00EA5D85" w:rsidRDefault="00ED3457" w:rsidP="00ED3457">
            <w:pPr>
              <w:jc w:val="right"/>
              <w:rPr>
                <w:rFonts w:ascii="Times New Roman" w:hAnsi="Times New Roman"/>
                <w:sz w:val="20"/>
                <w:lang w:val="sk-SK"/>
              </w:rPr>
            </w:pPr>
          </w:p>
        </w:tc>
        <w:tc>
          <w:tcPr>
            <w:tcW w:w="284" w:type="dxa"/>
            <w:shd w:val="clear" w:color="auto" w:fill="auto"/>
            <w:vAlign w:val="bottom"/>
          </w:tcPr>
          <w:p w14:paraId="05D1DE06" w14:textId="77777777" w:rsidR="00ED3457" w:rsidRPr="00EA5D85" w:rsidRDefault="00ED3457" w:rsidP="00ED3457">
            <w:pPr>
              <w:jc w:val="right"/>
              <w:rPr>
                <w:rFonts w:ascii="Times New Roman" w:hAnsi="Times New Roman"/>
                <w:sz w:val="20"/>
                <w:lang w:val="sk-SK"/>
              </w:rPr>
            </w:pPr>
          </w:p>
        </w:tc>
        <w:tc>
          <w:tcPr>
            <w:tcW w:w="1276" w:type="dxa"/>
            <w:tcBorders>
              <w:top w:val="single" w:sz="6" w:space="0" w:color="auto"/>
            </w:tcBorders>
            <w:shd w:val="clear" w:color="auto" w:fill="auto"/>
            <w:vAlign w:val="bottom"/>
          </w:tcPr>
          <w:p w14:paraId="5F3F4ECA" w14:textId="77777777" w:rsidR="00ED3457" w:rsidRPr="00EA5D85" w:rsidRDefault="00ED3457" w:rsidP="00ED3457">
            <w:pPr>
              <w:jc w:val="right"/>
              <w:rPr>
                <w:rFonts w:ascii="Times New Roman" w:hAnsi="Times New Roman"/>
                <w:sz w:val="20"/>
                <w:lang w:val="sk-SK"/>
              </w:rPr>
            </w:pPr>
          </w:p>
        </w:tc>
      </w:tr>
      <w:tr w:rsidR="00ED3457" w:rsidRPr="00EA5D85" w14:paraId="2523B0A8" w14:textId="77777777" w:rsidTr="007327DC">
        <w:trPr>
          <w:trHeight w:val="266"/>
        </w:trPr>
        <w:tc>
          <w:tcPr>
            <w:tcW w:w="5637" w:type="dxa"/>
            <w:shd w:val="clear" w:color="auto" w:fill="auto"/>
            <w:vAlign w:val="bottom"/>
          </w:tcPr>
          <w:p w14:paraId="1A641DB2" w14:textId="77777777" w:rsidR="00ED3457" w:rsidRPr="00EA5D85" w:rsidRDefault="00ED3457" w:rsidP="00ED3457">
            <w:pPr>
              <w:rPr>
                <w:rFonts w:ascii="Times New Roman" w:hAnsi="Times New Roman"/>
                <w:sz w:val="20"/>
                <w:lang w:val="sk-SK"/>
              </w:rPr>
            </w:pPr>
            <w:r w:rsidRPr="00EA5D85">
              <w:rPr>
                <w:rFonts w:ascii="Times New Roman" w:hAnsi="Times New Roman"/>
                <w:sz w:val="20"/>
                <w:lang w:val="sk-SK" w:eastAsia="sk-SK"/>
              </w:rPr>
              <w:t>Peňažné prostriedky a ich ekvivalenty na konci roka</w:t>
            </w:r>
          </w:p>
        </w:tc>
        <w:tc>
          <w:tcPr>
            <w:tcW w:w="1134" w:type="dxa"/>
            <w:shd w:val="clear" w:color="auto" w:fill="auto"/>
            <w:vAlign w:val="bottom"/>
          </w:tcPr>
          <w:p w14:paraId="0DD402D8" w14:textId="77777777" w:rsidR="00ED3457" w:rsidRPr="00EA5D85" w:rsidRDefault="00ED3457" w:rsidP="004101A5">
            <w:pPr>
              <w:jc w:val="center"/>
              <w:rPr>
                <w:rFonts w:ascii="Times New Roman" w:hAnsi="Times New Roman"/>
                <w:sz w:val="20"/>
                <w:lang w:val="sk-SK"/>
              </w:rPr>
            </w:pPr>
            <w:r w:rsidRPr="00EA5D85">
              <w:rPr>
                <w:rFonts w:ascii="Times New Roman" w:hAnsi="Times New Roman"/>
                <w:sz w:val="20"/>
                <w:lang w:val="sk-SK"/>
              </w:rPr>
              <w:t>6</w:t>
            </w:r>
          </w:p>
        </w:tc>
        <w:tc>
          <w:tcPr>
            <w:tcW w:w="1275" w:type="dxa"/>
            <w:tcBorders>
              <w:bottom w:val="double" w:sz="6" w:space="0" w:color="auto"/>
            </w:tcBorders>
            <w:shd w:val="clear" w:color="auto" w:fill="auto"/>
            <w:vAlign w:val="bottom"/>
          </w:tcPr>
          <w:p w14:paraId="197DCF65" w14:textId="77777777" w:rsidR="00ED3457" w:rsidRPr="00EA5D85" w:rsidRDefault="00ED3457" w:rsidP="00ED3457">
            <w:pPr>
              <w:jc w:val="right"/>
              <w:rPr>
                <w:rFonts w:ascii="Times New Roman" w:hAnsi="Times New Roman"/>
                <w:sz w:val="20"/>
                <w:lang w:val="sk-SK"/>
              </w:rPr>
            </w:pPr>
            <w:r w:rsidRPr="00EA5D85">
              <w:rPr>
                <w:rFonts w:ascii="Times New Roman" w:hAnsi="Times New Roman"/>
                <w:sz w:val="20"/>
                <w:lang w:val="sk-SK" w:eastAsia="sk-SK"/>
              </w:rPr>
              <w:t>35 303</w:t>
            </w:r>
          </w:p>
        </w:tc>
        <w:tc>
          <w:tcPr>
            <w:tcW w:w="284" w:type="dxa"/>
            <w:shd w:val="clear" w:color="auto" w:fill="auto"/>
            <w:vAlign w:val="bottom"/>
          </w:tcPr>
          <w:p w14:paraId="0A8A0EA4" w14:textId="77777777" w:rsidR="00ED3457" w:rsidRPr="00EA5D85" w:rsidRDefault="00ED3457" w:rsidP="00ED3457">
            <w:pPr>
              <w:jc w:val="right"/>
              <w:rPr>
                <w:rFonts w:ascii="Times New Roman" w:hAnsi="Times New Roman"/>
                <w:sz w:val="20"/>
                <w:lang w:val="sk-SK"/>
              </w:rPr>
            </w:pPr>
          </w:p>
        </w:tc>
        <w:tc>
          <w:tcPr>
            <w:tcW w:w="1276" w:type="dxa"/>
            <w:tcBorders>
              <w:bottom w:val="double" w:sz="6" w:space="0" w:color="auto"/>
            </w:tcBorders>
            <w:shd w:val="clear" w:color="auto" w:fill="auto"/>
            <w:vAlign w:val="bottom"/>
          </w:tcPr>
          <w:p w14:paraId="6D605EDA" w14:textId="77777777" w:rsidR="00ED3457" w:rsidRPr="00EA5D85" w:rsidRDefault="00FB6DCA" w:rsidP="00ED3457">
            <w:pPr>
              <w:jc w:val="right"/>
              <w:rPr>
                <w:rFonts w:ascii="Times New Roman" w:hAnsi="Times New Roman"/>
                <w:sz w:val="20"/>
                <w:lang w:val="sk-SK"/>
              </w:rPr>
            </w:pPr>
            <w:r>
              <w:rPr>
                <w:rFonts w:ascii="Times New Roman" w:hAnsi="Times New Roman"/>
                <w:sz w:val="20"/>
                <w:lang w:val="sk-SK"/>
              </w:rPr>
              <w:t>23 844</w:t>
            </w:r>
          </w:p>
        </w:tc>
      </w:tr>
    </w:tbl>
    <w:p w14:paraId="653CE064" w14:textId="77777777" w:rsidR="004C09A1" w:rsidRPr="00EA5D85" w:rsidRDefault="004C09A1" w:rsidP="00D0797A">
      <w:pPr>
        <w:rPr>
          <w:rFonts w:ascii="Times New Roman" w:hAnsi="Times New Roman"/>
          <w:sz w:val="20"/>
          <w:lang w:val="sk-SK"/>
        </w:rPr>
      </w:pPr>
    </w:p>
    <w:p w14:paraId="6B79417B" w14:textId="77777777" w:rsidR="0090355C" w:rsidRDefault="0090355C" w:rsidP="0090355C">
      <w:pPr>
        <w:rPr>
          <w:rFonts w:cs="Arial"/>
          <w:snapToGrid w:val="0"/>
          <w:szCs w:val="18"/>
        </w:rPr>
      </w:pPr>
    </w:p>
    <w:p w14:paraId="25D1EDC4" w14:textId="77777777" w:rsidR="005E176C" w:rsidRPr="00391C38" w:rsidRDefault="0090355C" w:rsidP="00D0797A">
      <w:pPr>
        <w:rPr>
          <w:rFonts w:ascii="Times New Roman" w:hAnsi="Times New Roman"/>
          <w:sz w:val="20"/>
          <w:lang w:val="sk-SK" w:eastAsia="sk-SK"/>
        </w:rPr>
      </w:pPr>
      <w:r w:rsidRPr="00391C38">
        <w:rPr>
          <w:rFonts w:ascii="Times New Roman" w:hAnsi="Times New Roman"/>
          <w:sz w:val="20"/>
          <w:lang w:val="sk-SK" w:eastAsia="sk-SK"/>
        </w:rPr>
        <w:t>Výkaz peňažných tokov bol vypracovaný nepriamou metódou.</w:t>
      </w:r>
    </w:p>
    <w:p w14:paraId="019B4934" w14:textId="77777777" w:rsidR="0090355C" w:rsidRPr="00EA5D85" w:rsidRDefault="0090355C" w:rsidP="00D0797A">
      <w:pPr>
        <w:rPr>
          <w:rFonts w:ascii="Times New Roman" w:hAnsi="Times New Roman"/>
          <w:sz w:val="20"/>
          <w:lang w:val="sk-SK" w:eastAsia="sk-SK"/>
        </w:rPr>
      </w:pPr>
    </w:p>
    <w:p w14:paraId="3D5410EE" w14:textId="77777777" w:rsidR="00735C87" w:rsidRPr="00EA5D85" w:rsidRDefault="00735C87" w:rsidP="00D0797A">
      <w:pPr>
        <w:rPr>
          <w:rFonts w:ascii="Times New Roman" w:hAnsi="Times New Roman"/>
          <w:sz w:val="20"/>
          <w:lang w:val="sk-SK"/>
        </w:rPr>
        <w:sectPr w:rsidR="00735C87" w:rsidRPr="00EA5D85" w:rsidSect="00500D24">
          <w:headerReference w:type="default" r:id="rId20"/>
          <w:pgSz w:w="11907" w:h="16840" w:code="9"/>
          <w:pgMar w:top="1418" w:right="1418" w:bottom="1134" w:left="1418" w:header="737" w:footer="578" w:gutter="0"/>
          <w:cols w:space="708"/>
          <w:noEndnote/>
          <w:docGrid w:linePitch="245"/>
        </w:sectPr>
      </w:pPr>
      <w:r w:rsidRPr="00EA5D85">
        <w:rPr>
          <w:rFonts w:ascii="Times New Roman" w:hAnsi="Times New Roman"/>
          <w:sz w:val="20"/>
          <w:lang w:val="sk-SK" w:eastAsia="sk-SK"/>
        </w:rPr>
        <w:t xml:space="preserve">Poznámky uvedené na stranách </w:t>
      </w:r>
      <w:r w:rsidR="00E93554" w:rsidRPr="00391C38">
        <w:rPr>
          <w:rFonts w:ascii="Times New Roman" w:hAnsi="Times New Roman"/>
          <w:sz w:val="20"/>
          <w:highlight w:val="yellow"/>
          <w:lang w:val="sk-SK"/>
        </w:rPr>
        <w:t xml:space="preserve">9 </w:t>
      </w:r>
      <w:r w:rsidRPr="00391C38">
        <w:rPr>
          <w:rFonts w:ascii="Times New Roman" w:hAnsi="Times New Roman"/>
          <w:sz w:val="20"/>
          <w:highlight w:val="yellow"/>
          <w:lang w:val="sk-SK"/>
        </w:rPr>
        <w:t xml:space="preserve">až </w:t>
      </w:r>
      <w:r w:rsidR="00B35C34" w:rsidRPr="00391C38">
        <w:rPr>
          <w:rFonts w:ascii="Times New Roman" w:hAnsi="Times New Roman"/>
          <w:sz w:val="20"/>
          <w:highlight w:val="yellow"/>
          <w:lang w:val="sk-SK"/>
        </w:rPr>
        <w:t>28</w:t>
      </w:r>
      <w:r w:rsidR="00B35C34" w:rsidRPr="00EA5D85">
        <w:rPr>
          <w:rFonts w:ascii="Times New Roman" w:hAnsi="Times New Roman"/>
          <w:sz w:val="20"/>
          <w:lang w:val="sk-SK"/>
        </w:rPr>
        <w:t xml:space="preserve"> </w:t>
      </w:r>
      <w:r w:rsidRPr="00EA5D85">
        <w:rPr>
          <w:rFonts w:ascii="Times New Roman" w:hAnsi="Times New Roman"/>
          <w:sz w:val="20"/>
          <w:lang w:val="sk-SK" w:eastAsia="sk-SK"/>
        </w:rPr>
        <w:t>sú neoddeliteľnou súčasťou tejto účtovnej závierky.</w:t>
      </w:r>
    </w:p>
    <w:p w14:paraId="5D1A4769" w14:textId="77777777" w:rsidR="006832DC" w:rsidRPr="00EA5D85" w:rsidRDefault="0034645C" w:rsidP="0034645C">
      <w:pPr>
        <w:pStyle w:val="Nadpis1"/>
        <w:numPr>
          <w:ilvl w:val="0"/>
          <w:numId w:val="0"/>
        </w:numPr>
        <w:ind w:left="567" w:hanging="567"/>
        <w:rPr>
          <w:rFonts w:ascii="Times New Roman" w:hAnsi="Times New Roman" w:cs="Times New Roman"/>
          <w:caps/>
          <w:sz w:val="24"/>
          <w:szCs w:val="24"/>
        </w:rPr>
      </w:pPr>
      <w:bookmarkStart w:id="6" w:name="_Toc414363598"/>
      <w:bookmarkStart w:id="7" w:name="_Toc442612634"/>
      <w:bookmarkStart w:id="8" w:name="_Toc445697434"/>
      <w:bookmarkEnd w:id="5"/>
      <w:r w:rsidRPr="00EA5D85">
        <w:rPr>
          <w:rFonts w:ascii="Times New Roman" w:hAnsi="Times New Roman" w:cs="Times New Roman"/>
          <w:sz w:val="24"/>
          <w:szCs w:val="24"/>
        </w:rPr>
        <w:t>1. Všeobecné informácie</w:t>
      </w:r>
    </w:p>
    <w:p w14:paraId="5432815A" w14:textId="77777777" w:rsidR="00D80B8B" w:rsidRPr="00EA5D85" w:rsidRDefault="00D80B8B" w:rsidP="00B81C8D">
      <w:pPr>
        <w:suppressAutoHyphens/>
        <w:spacing w:line="240" w:lineRule="atLeast"/>
        <w:jc w:val="both"/>
        <w:rPr>
          <w:rFonts w:ascii="Times New Roman" w:hAnsi="Times New Roman"/>
          <w:sz w:val="20"/>
          <w:lang w:val="sk-SK"/>
        </w:rPr>
      </w:pPr>
      <w:r w:rsidRPr="00EA5D85">
        <w:rPr>
          <w:rFonts w:ascii="Times New Roman" w:hAnsi="Times New Roman"/>
          <w:sz w:val="20"/>
          <w:lang w:val="sk-SK"/>
        </w:rPr>
        <w:t>SZRB Asset Management, a.s. („správcovská spoločnosť</w:t>
      </w:r>
      <w:r w:rsidR="00DD70D9" w:rsidRPr="00EA5D85">
        <w:rPr>
          <w:rFonts w:ascii="Times New Roman" w:hAnsi="Times New Roman"/>
          <w:sz w:val="20"/>
          <w:lang w:val="sk-SK"/>
        </w:rPr>
        <w:t>“</w:t>
      </w:r>
      <w:r w:rsidRPr="00EA5D85">
        <w:rPr>
          <w:rFonts w:ascii="Times New Roman" w:hAnsi="Times New Roman"/>
          <w:sz w:val="20"/>
          <w:lang w:val="sk-SK"/>
        </w:rPr>
        <w:t xml:space="preserve">) </w:t>
      </w:r>
      <w:r w:rsidR="00945B72" w:rsidRPr="00EA5D85">
        <w:rPr>
          <w:rFonts w:ascii="Times New Roman" w:hAnsi="Times New Roman"/>
          <w:sz w:val="20"/>
          <w:lang w:val="sk-SK"/>
        </w:rPr>
        <w:t xml:space="preserve">bola </w:t>
      </w:r>
      <w:r w:rsidRPr="00EA5D85">
        <w:rPr>
          <w:rFonts w:ascii="Times New Roman" w:hAnsi="Times New Roman"/>
          <w:sz w:val="20"/>
          <w:lang w:val="sk-SK"/>
        </w:rPr>
        <w:t>založená v Slovenskej republike zakladateľskou zmluvou zo dňa 7. apríla 2014 a je zapísaná v Obchodnom registri Okresného súdu Bratislava I oddiel: Sa, vložka číslo 5949/B. Zápis do Obchodného registra bol vykonaný dňa 1. mája 2014.</w:t>
      </w:r>
    </w:p>
    <w:p w14:paraId="30993D5A" w14:textId="77777777" w:rsidR="00B81C8D" w:rsidRDefault="00B81C8D" w:rsidP="00D0797A">
      <w:pPr>
        <w:suppressAutoHyphens/>
        <w:spacing w:after="120"/>
        <w:jc w:val="both"/>
        <w:rPr>
          <w:rFonts w:ascii="Times New Roman" w:hAnsi="Times New Roman"/>
          <w:sz w:val="20"/>
          <w:lang w:val="sk-SK"/>
        </w:rPr>
      </w:pPr>
    </w:p>
    <w:p w14:paraId="01D36F81" w14:textId="77777777" w:rsidR="004C62B2" w:rsidRPr="00EA5D85" w:rsidRDefault="004C62B2" w:rsidP="00B81C8D">
      <w:pPr>
        <w:suppressAutoHyphens/>
        <w:spacing w:line="240" w:lineRule="atLeast"/>
        <w:jc w:val="both"/>
        <w:rPr>
          <w:rFonts w:ascii="Times New Roman" w:hAnsi="Times New Roman"/>
          <w:sz w:val="20"/>
          <w:lang w:val="sk-SK"/>
        </w:rPr>
      </w:pPr>
      <w:r w:rsidRPr="00EA5D85">
        <w:rPr>
          <w:rFonts w:ascii="Times New Roman" w:hAnsi="Times New Roman"/>
          <w:sz w:val="20"/>
          <w:lang w:val="sk-SK"/>
        </w:rPr>
        <w:t>Identifikačné číslo („IČO“), daňové identifikačné číslo („DIČ“</w:t>
      </w:r>
      <w:r w:rsidR="00C04952" w:rsidRPr="00EA5D85">
        <w:rPr>
          <w:rFonts w:ascii="Times New Roman" w:hAnsi="Times New Roman"/>
          <w:sz w:val="20"/>
          <w:lang w:val="sk-SK"/>
        </w:rPr>
        <w:t>) sú:</w:t>
      </w:r>
    </w:p>
    <w:p w14:paraId="2769581E" w14:textId="77777777" w:rsidR="00B81C8D" w:rsidRDefault="00B81C8D" w:rsidP="00B81C8D">
      <w:pPr>
        <w:pStyle w:val="ABC-paragrahinNotes"/>
        <w:suppressAutoHyphens/>
        <w:spacing w:after="0" w:line="240" w:lineRule="atLeast"/>
        <w:rPr>
          <w:rFonts w:ascii="Times New Roman" w:hAnsi="Times New Roman"/>
          <w:color w:val="000000"/>
          <w:lang w:val="sk-SK"/>
        </w:rPr>
      </w:pPr>
    </w:p>
    <w:p w14:paraId="0F664FD8" w14:textId="77777777" w:rsidR="00C04952" w:rsidRPr="00EA5D85" w:rsidRDefault="00C04952" w:rsidP="00B81C8D">
      <w:pPr>
        <w:pStyle w:val="ABC-paragrahinNotes"/>
        <w:suppressAutoHyphens/>
        <w:spacing w:after="0" w:line="240" w:lineRule="atLeast"/>
        <w:rPr>
          <w:rFonts w:ascii="Times New Roman" w:hAnsi="Times New Roman"/>
          <w:color w:val="000000"/>
          <w:lang w:val="sk-SK"/>
        </w:rPr>
      </w:pPr>
      <w:r w:rsidRPr="00EA5D85">
        <w:rPr>
          <w:rFonts w:ascii="Times New Roman" w:hAnsi="Times New Roman"/>
          <w:color w:val="000000"/>
          <w:lang w:val="sk-SK"/>
        </w:rPr>
        <w:t xml:space="preserve">Identifikačné číslo: </w:t>
      </w:r>
      <w:r w:rsidRPr="00EA5D85">
        <w:rPr>
          <w:rFonts w:ascii="Times New Roman" w:hAnsi="Times New Roman"/>
          <w:color w:val="000000"/>
          <w:lang w:val="sk-SK"/>
        </w:rPr>
        <w:tab/>
      </w:r>
      <w:r w:rsidRPr="00EA5D85">
        <w:rPr>
          <w:rFonts w:ascii="Times New Roman" w:hAnsi="Times New Roman"/>
          <w:color w:val="000000"/>
          <w:lang w:val="sk-SK"/>
        </w:rPr>
        <w:tab/>
        <w:t>47 759 097</w:t>
      </w:r>
    </w:p>
    <w:p w14:paraId="6311CCE3" w14:textId="77777777" w:rsidR="00C04952" w:rsidRPr="00EA5D85" w:rsidRDefault="00C04952" w:rsidP="00B81C8D">
      <w:pPr>
        <w:pStyle w:val="ABC-paragrahinNotes"/>
        <w:suppressAutoHyphens/>
        <w:spacing w:after="0" w:line="240" w:lineRule="atLeast"/>
        <w:rPr>
          <w:rFonts w:ascii="Times New Roman" w:hAnsi="Times New Roman"/>
          <w:color w:val="000000"/>
          <w:lang w:val="sk-SK"/>
        </w:rPr>
      </w:pPr>
      <w:r w:rsidRPr="00EA5D85">
        <w:rPr>
          <w:rFonts w:ascii="Times New Roman" w:hAnsi="Times New Roman"/>
          <w:color w:val="000000"/>
          <w:lang w:val="sk-SK"/>
        </w:rPr>
        <w:t xml:space="preserve">Daňové identifikačné číslo: </w:t>
      </w:r>
      <w:r w:rsidRPr="00EA5D85">
        <w:rPr>
          <w:rFonts w:ascii="Times New Roman" w:hAnsi="Times New Roman"/>
          <w:color w:val="000000"/>
          <w:lang w:val="sk-SK"/>
        </w:rPr>
        <w:tab/>
        <w:t>2024091784</w:t>
      </w:r>
    </w:p>
    <w:p w14:paraId="3CEDFBE1" w14:textId="77777777" w:rsidR="00C04952" w:rsidRPr="00EA5D85" w:rsidRDefault="00C04952" w:rsidP="00B81C8D">
      <w:pPr>
        <w:pStyle w:val="ABC-paragrahinNotes"/>
        <w:suppressAutoHyphens/>
        <w:spacing w:after="0" w:line="240" w:lineRule="atLeast"/>
        <w:rPr>
          <w:rFonts w:ascii="Times New Roman" w:hAnsi="Times New Roman"/>
          <w:color w:val="000000"/>
          <w:lang w:val="sk-SK"/>
        </w:rPr>
      </w:pPr>
    </w:p>
    <w:p w14:paraId="10E4B14C" w14:textId="39560839" w:rsidR="00C04952" w:rsidRPr="00EA5D85" w:rsidRDefault="00C04952" w:rsidP="00B81C8D">
      <w:pPr>
        <w:pStyle w:val="ABC-paragrahinNotes"/>
        <w:suppressAutoHyphens/>
        <w:spacing w:after="0" w:line="240" w:lineRule="atLeast"/>
        <w:rPr>
          <w:rFonts w:ascii="Times New Roman" w:hAnsi="Times New Roman"/>
          <w:lang w:val="sk-SK"/>
        </w:rPr>
      </w:pPr>
      <w:r w:rsidRPr="00627D7B">
        <w:rPr>
          <w:rFonts w:ascii="Times New Roman" w:hAnsi="Times New Roman"/>
          <w:lang w:val="sk-SK"/>
        </w:rPr>
        <w:t xml:space="preserve">Správcovská spoločnosť </w:t>
      </w:r>
      <w:r w:rsidR="00B22398" w:rsidRPr="00627D7B">
        <w:rPr>
          <w:rFonts w:ascii="Times New Roman" w:hAnsi="Times New Roman"/>
          <w:lang w:val="sk-SK"/>
        </w:rPr>
        <w:t>j</w:t>
      </w:r>
      <w:r w:rsidRPr="00627D7B">
        <w:rPr>
          <w:rFonts w:ascii="Times New Roman" w:hAnsi="Times New Roman"/>
          <w:lang w:val="sk-SK"/>
        </w:rPr>
        <w:t>e registrovaná ako platiteľ DPH.</w:t>
      </w:r>
    </w:p>
    <w:p w14:paraId="307259D2" w14:textId="77777777" w:rsidR="00C04952" w:rsidRPr="00EA5D85" w:rsidRDefault="00C04952" w:rsidP="00B81C8D">
      <w:pPr>
        <w:pStyle w:val="ABC-paragrahinNotes"/>
        <w:suppressAutoHyphens/>
        <w:spacing w:after="0" w:line="240" w:lineRule="atLeast"/>
        <w:rPr>
          <w:rFonts w:ascii="Times New Roman" w:hAnsi="Times New Roman"/>
          <w:lang w:val="sk-SK"/>
        </w:rPr>
      </w:pPr>
      <w:r w:rsidRPr="00EA5D85">
        <w:rPr>
          <w:rFonts w:ascii="Times New Roman" w:hAnsi="Times New Roman"/>
          <w:color w:val="000000"/>
          <w:lang w:val="sk-SK"/>
        </w:rPr>
        <w:t xml:space="preserve">Sídlo správcovskej spoločnosti je: </w:t>
      </w:r>
      <w:r w:rsidRPr="00EA5D85">
        <w:rPr>
          <w:rFonts w:ascii="Times New Roman" w:hAnsi="Times New Roman"/>
          <w:lang w:val="sk-SK"/>
        </w:rPr>
        <w:t>Vazovova 2, 811 07 Bratislava.</w:t>
      </w:r>
    </w:p>
    <w:p w14:paraId="2DECA362" w14:textId="77777777" w:rsidR="00F13D01" w:rsidRPr="00EA5D85" w:rsidRDefault="00F13D01" w:rsidP="00B81C8D">
      <w:pPr>
        <w:tabs>
          <w:tab w:val="left" w:pos="227"/>
          <w:tab w:val="left" w:pos="1134"/>
          <w:tab w:val="right" w:pos="4820"/>
          <w:tab w:val="right" w:pos="6521"/>
          <w:tab w:val="right" w:pos="8222"/>
        </w:tabs>
        <w:spacing w:line="240" w:lineRule="atLeast"/>
        <w:rPr>
          <w:rFonts w:ascii="Times New Roman" w:hAnsi="Times New Roman"/>
          <w:sz w:val="20"/>
          <w:lang w:val="sk-SK"/>
        </w:rPr>
      </w:pPr>
      <w:r w:rsidRPr="00EA5D85">
        <w:rPr>
          <w:rFonts w:ascii="Times New Roman" w:hAnsi="Times New Roman"/>
          <w:sz w:val="20"/>
          <w:lang w:val="sk-SK"/>
        </w:rPr>
        <w:t>Štruktúra akcionárov k 31. decembru 201</w:t>
      </w:r>
      <w:r w:rsidR="00FB01E1">
        <w:rPr>
          <w:rFonts w:ascii="Times New Roman" w:hAnsi="Times New Roman"/>
          <w:sz w:val="20"/>
          <w:lang w:val="sk-SK"/>
        </w:rPr>
        <w:t>6</w:t>
      </w:r>
      <w:r w:rsidRPr="00EA5D85">
        <w:rPr>
          <w:rFonts w:ascii="Times New Roman" w:hAnsi="Times New Roman"/>
          <w:sz w:val="20"/>
          <w:lang w:val="sk-SK"/>
        </w:rPr>
        <w:t xml:space="preserve"> bola nasledujúca:</w:t>
      </w:r>
    </w:p>
    <w:p w14:paraId="6A44B520" w14:textId="77777777" w:rsidR="00F13D01" w:rsidRPr="00EA5D85" w:rsidRDefault="00F13D01" w:rsidP="00C04952">
      <w:pPr>
        <w:pStyle w:val="ABC-paragrahinNotes"/>
        <w:suppressAutoHyphens/>
        <w:spacing w:after="120"/>
        <w:rPr>
          <w:rFonts w:ascii="Times New Roman" w:hAnsi="Times New Roman"/>
          <w:lang w:val="sk-SK"/>
        </w:rPr>
      </w:pPr>
    </w:p>
    <w:tbl>
      <w:tblPr>
        <w:tblW w:w="5001" w:type="pct"/>
        <w:tblCellMar>
          <w:left w:w="0" w:type="dxa"/>
          <w:right w:w="0" w:type="dxa"/>
        </w:tblCellMar>
        <w:tblLook w:val="04A0" w:firstRow="1" w:lastRow="0" w:firstColumn="1" w:lastColumn="0" w:noHBand="0" w:noVBand="1"/>
      </w:tblPr>
      <w:tblGrid>
        <w:gridCol w:w="3739"/>
        <w:gridCol w:w="2852"/>
        <w:gridCol w:w="1133"/>
        <w:gridCol w:w="1489"/>
      </w:tblGrid>
      <w:tr w:rsidR="00C04952" w:rsidRPr="00391C38" w14:paraId="565D4BF5" w14:textId="77777777" w:rsidTr="008639D5">
        <w:trPr>
          <w:trHeight w:val="266"/>
        </w:trPr>
        <w:tc>
          <w:tcPr>
            <w:tcW w:w="2029" w:type="pct"/>
            <w:tcBorders>
              <w:top w:val="nil"/>
              <w:left w:val="nil"/>
              <w:bottom w:val="single" w:sz="4" w:space="0" w:color="auto"/>
              <w:right w:val="nil"/>
            </w:tcBorders>
            <w:tcMar>
              <w:top w:w="0" w:type="dxa"/>
              <w:left w:w="70" w:type="dxa"/>
              <w:bottom w:w="0" w:type="dxa"/>
              <w:right w:w="70" w:type="dxa"/>
            </w:tcMar>
            <w:vAlign w:val="bottom"/>
            <w:hideMark/>
          </w:tcPr>
          <w:p w14:paraId="68E57440" w14:textId="77777777" w:rsidR="00C04952" w:rsidRPr="00EA5D85" w:rsidRDefault="00C04952" w:rsidP="008E7B93">
            <w:pPr>
              <w:ind w:left="142" w:hanging="142"/>
              <w:rPr>
                <w:rFonts w:ascii="Times New Roman" w:hAnsi="Times New Roman"/>
                <w:color w:val="000000"/>
                <w:sz w:val="20"/>
                <w:lang w:val="sk-SK"/>
              </w:rPr>
            </w:pPr>
            <w:r w:rsidRPr="00EA5D85">
              <w:rPr>
                <w:rFonts w:ascii="Times New Roman" w:hAnsi="Times New Roman"/>
                <w:color w:val="000000"/>
                <w:sz w:val="20"/>
                <w:lang w:val="sk-SK"/>
              </w:rPr>
              <w:t>K 31.12.201</w:t>
            </w:r>
            <w:r w:rsidR="003163B1">
              <w:rPr>
                <w:rFonts w:ascii="Times New Roman" w:hAnsi="Times New Roman"/>
                <w:color w:val="000000"/>
                <w:sz w:val="20"/>
                <w:lang w:val="sk-SK"/>
              </w:rPr>
              <w:t>6</w:t>
            </w:r>
          </w:p>
          <w:p w14:paraId="45A99D1B" w14:textId="77777777" w:rsidR="00C04952" w:rsidRPr="00EA5D85" w:rsidRDefault="00C04952" w:rsidP="008E7B93">
            <w:pPr>
              <w:ind w:left="142" w:hanging="142"/>
              <w:rPr>
                <w:rFonts w:ascii="Times New Roman" w:hAnsi="Times New Roman"/>
                <w:sz w:val="20"/>
                <w:lang w:val="sk-SK"/>
              </w:rPr>
            </w:pPr>
          </w:p>
        </w:tc>
        <w:tc>
          <w:tcPr>
            <w:tcW w:w="1548" w:type="pct"/>
            <w:tcBorders>
              <w:top w:val="nil"/>
              <w:left w:val="nil"/>
              <w:bottom w:val="single" w:sz="4" w:space="0" w:color="auto"/>
              <w:right w:val="nil"/>
            </w:tcBorders>
            <w:noWrap/>
            <w:tcMar>
              <w:top w:w="0" w:type="dxa"/>
              <w:left w:w="70" w:type="dxa"/>
              <w:bottom w:w="0" w:type="dxa"/>
              <w:right w:w="70" w:type="dxa"/>
            </w:tcMar>
            <w:vAlign w:val="bottom"/>
            <w:hideMark/>
          </w:tcPr>
          <w:p w14:paraId="16FCF731" w14:textId="77777777" w:rsidR="00C04952" w:rsidRPr="00EA5D85" w:rsidRDefault="00C04952" w:rsidP="008E7B93">
            <w:pPr>
              <w:jc w:val="right"/>
              <w:rPr>
                <w:rFonts w:ascii="Times New Roman" w:eastAsia="Calibri" w:hAnsi="Times New Roman"/>
                <w:color w:val="000000"/>
                <w:sz w:val="20"/>
                <w:lang w:val="sk-SK"/>
              </w:rPr>
            </w:pPr>
            <w:r w:rsidRPr="00EA5D85">
              <w:rPr>
                <w:rFonts w:ascii="Times New Roman" w:hAnsi="Times New Roman"/>
                <w:color w:val="000000"/>
                <w:sz w:val="20"/>
                <w:lang w:val="sk-SK"/>
              </w:rPr>
              <w:t> </w:t>
            </w:r>
          </w:p>
        </w:tc>
        <w:tc>
          <w:tcPr>
            <w:tcW w:w="615" w:type="pct"/>
            <w:tcBorders>
              <w:top w:val="nil"/>
              <w:left w:val="nil"/>
              <w:bottom w:val="single" w:sz="4" w:space="0" w:color="auto"/>
              <w:right w:val="nil"/>
            </w:tcBorders>
            <w:tcMar>
              <w:top w:w="0" w:type="dxa"/>
              <w:left w:w="70" w:type="dxa"/>
              <w:bottom w:w="0" w:type="dxa"/>
              <w:right w:w="70" w:type="dxa"/>
            </w:tcMar>
            <w:vAlign w:val="bottom"/>
            <w:hideMark/>
          </w:tcPr>
          <w:p w14:paraId="01A3D93D" w14:textId="77777777" w:rsidR="00C04952" w:rsidRPr="00EA5D85" w:rsidRDefault="00C04952" w:rsidP="008E7B93">
            <w:pPr>
              <w:rPr>
                <w:rFonts w:ascii="Times New Roman" w:hAnsi="Times New Roman"/>
                <w:b/>
                <w:sz w:val="20"/>
                <w:lang w:val="sk-SK"/>
              </w:rPr>
            </w:pPr>
            <w:r w:rsidRPr="00EA5D85">
              <w:rPr>
                <w:rFonts w:ascii="Times New Roman" w:hAnsi="Times New Roman"/>
                <w:b/>
                <w:sz w:val="20"/>
                <w:lang w:val="sk-SK"/>
              </w:rPr>
              <w:t>Hlasovacie právo v %</w:t>
            </w:r>
          </w:p>
        </w:tc>
        <w:tc>
          <w:tcPr>
            <w:tcW w:w="808" w:type="pct"/>
            <w:tcBorders>
              <w:top w:val="nil"/>
              <w:left w:val="nil"/>
              <w:bottom w:val="single" w:sz="4" w:space="0" w:color="auto"/>
              <w:right w:val="nil"/>
            </w:tcBorders>
            <w:tcMar>
              <w:top w:w="0" w:type="dxa"/>
              <w:left w:w="70" w:type="dxa"/>
              <w:bottom w:w="0" w:type="dxa"/>
              <w:right w:w="70" w:type="dxa"/>
            </w:tcMar>
            <w:vAlign w:val="bottom"/>
            <w:hideMark/>
          </w:tcPr>
          <w:p w14:paraId="05D1A2C0" w14:textId="77777777" w:rsidR="00C04952" w:rsidRPr="00EA5D85" w:rsidRDefault="00C04952" w:rsidP="008E7B93">
            <w:pPr>
              <w:jc w:val="right"/>
              <w:rPr>
                <w:rFonts w:ascii="Times New Roman" w:eastAsia="Calibri" w:hAnsi="Times New Roman"/>
                <w:b/>
                <w:bCs/>
                <w:color w:val="000000"/>
                <w:sz w:val="20"/>
                <w:lang w:val="sk-SK"/>
              </w:rPr>
            </w:pPr>
            <w:r w:rsidRPr="00EA5D85">
              <w:rPr>
                <w:rFonts w:ascii="Times New Roman" w:hAnsi="Times New Roman"/>
                <w:b/>
                <w:bCs/>
                <w:color w:val="000000"/>
                <w:sz w:val="20"/>
                <w:lang w:val="sk-SK"/>
              </w:rPr>
              <w:t>Podiel na</w:t>
            </w:r>
            <w:r w:rsidRPr="00EA5D85">
              <w:rPr>
                <w:rFonts w:ascii="Times New Roman" w:hAnsi="Times New Roman"/>
                <w:b/>
                <w:bCs/>
                <w:color w:val="000000"/>
                <w:sz w:val="20"/>
                <w:lang w:val="sk-SK"/>
              </w:rPr>
              <w:br/>
              <w:t>zákl. imaní v %</w:t>
            </w:r>
          </w:p>
        </w:tc>
      </w:tr>
      <w:tr w:rsidR="00C04952" w:rsidRPr="00391C38" w14:paraId="099F0E65" w14:textId="77777777" w:rsidTr="008639D5">
        <w:trPr>
          <w:trHeight w:val="266"/>
        </w:trPr>
        <w:tc>
          <w:tcPr>
            <w:tcW w:w="2029" w:type="pct"/>
            <w:tcBorders>
              <w:top w:val="single" w:sz="4" w:space="0" w:color="auto"/>
            </w:tcBorders>
            <w:noWrap/>
            <w:tcMar>
              <w:top w:w="0" w:type="dxa"/>
              <w:left w:w="70" w:type="dxa"/>
              <w:bottom w:w="0" w:type="dxa"/>
              <w:right w:w="70" w:type="dxa"/>
            </w:tcMar>
            <w:vAlign w:val="bottom"/>
          </w:tcPr>
          <w:p w14:paraId="5437E1C8" w14:textId="77777777" w:rsidR="00C04952" w:rsidRPr="00EA5D85" w:rsidRDefault="00C04952" w:rsidP="008E7B93">
            <w:pPr>
              <w:ind w:left="142" w:hanging="142"/>
              <w:rPr>
                <w:rFonts w:ascii="Times New Roman" w:eastAsia="Calibri" w:hAnsi="Times New Roman"/>
                <w:color w:val="000000"/>
                <w:sz w:val="20"/>
                <w:lang w:val="sk-SK"/>
              </w:rPr>
            </w:pPr>
          </w:p>
        </w:tc>
        <w:tc>
          <w:tcPr>
            <w:tcW w:w="1548" w:type="pct"/>
            <w:tcBorders>
              <w:top w:val="single" w:sz="4" w:space="0" w:color="auto"/>
            </w:tcBorders>
            <w:noWrap/>
            <w:tcMar>
              <w:top w:w="0" w:type="dxa"/>
              <w:left w:w="70" w:type="dxa"/>
              <w:bottom w:w="0" w:type="dxa"/>
              <w:right w:w="70" w:type="dxa"/>
            </w:tcMar>
            <w:vAlign w:val="bottom"/>
          </w:tcPr>
          <w:p w14:paraId="7EDDA632" w14:textId="77777777" w:rsidR="00C04952" w:rsidRPr="00EA5D85" w:rsidRDefault="00C04952" w:rsidP="008E7B93">
            <w:pPr>
              <w:rPr>
                <w:rFonts w:ascii="Times New Roman" w:eastAsia="Calibri" w:hAnsi="Times New Roman"/>
                <w:color w:val="000000"/>
                <w:sz w:val="20"/>
                <w:lang w:val="sk-SK"/>
              </w:rPr>
            </w:pPr>
          </w:p>
        </w:tc>
        <w:tc>
          <w:tcPr>
            <w:tcW w:w="615" w:type="pct"/>
            <w:tcBorders>
              <w:top w:val="single" w:sz="4" w:space="0" w:color="auto"/>
            </w:tcBorders>
            <w:noWrap/>
            <w:tcMar>
              <w:top w:w="0" w:type="dxa"/>
              <w:left w:w="70" w:type="dxa"/>
              <w:bottom w:w="0" w:type="dxa"/>
              <w:right w:w="70" w:type="dxa"/>
            </w:tcMar>
            <w:vAlign w:val="bottom"/>
          </w:tcPr>
          <w:p w14:paraId="183DC5A0" w14:textId="77777777" w:rsidR="00C04952" w:rsidRPr="00EA5D85" w:rsidRDefault="00C04952" w:rsidP="008E7B93">
            <w:pPr>
              <w:jc w:val="right"/>
              <w:rPr>
                <w:rFonts w:ascii="Times New Roman" w:hAnsi="Times New Roman"/>
                <w:sz w:val="20"/>
                <w:lang w:val="sk-SK"/>
              </w:rPr>
            </w:pPr>
          </w:p>
        </w:tc>
        <w:tc>
          <w:tcPr>
            <w:tcW w:w="808" w:type="pct"/>
            <w:tcBorders>
              <w:top w:val="single" w:sz="4" w:space="0" w:color="auto"/>
            </w:tcBorders>
            <w:noWrap/>
            <w:tcMar>
              <w:top w:w="0" w:type="dxa"/>
              <w:left w:w="70" w:type="dxa"/>
              <w:bottom w:w="0" w:type="dxa"/>
              <w:right w:w="70" w:type="dxa"/>
            </w:tcMar>
            <w:vAlign w:val="bottom"/>
          </w:tcPr>
          <w:p w14:paraId="14D34F8A" w14:textId="77777777" w:rsidR="00C04952" w:rsidRPr="00EA5D85" w:rsidRDefault="00C04952" w:rsidP="008E7B93">
            <w:pPr>
              <w:jc w:val="right"/>
              <w:rPr>
                <w:rFonts w:ascii="Times New Roman" w:eastAsia="Calibri" w:hAnsi="Times New Roman"/>
                <w:color w:val="000000"/>
                <w:sz w:val="20"/>
                <w:lang w:val="sk-SK"/>
              </w:rPr>
            </w:pPr>
          </w:p>
        </w:tc>
      </w:tr>
      <w:tr w:rsidR="00C04952" w:rsidRPr="00EA5D85" w14:paraId="3DA4F3B2" w14:textId="77777777" w:rsidTr="008639D5">
        <w:trPr>
          <w:trHeight w:val="266"/>
        </w:trPr>
        <w:tc>
          <w:tcPr>
            <w:tcW w:w="2029" w:type="pct"/>
            <w:tcBorders>
              <w:top w:val="nil"/>
              <w:left w:val="nil"/>
              <w:bottom w:val="single" w:sz="4" w:space="0" w:color="auto"/>
              <w:right w:val="nil"/>
            </w:tcBorders>
            <w:noWrap/>
            <w:tcMar>
              <w:top w:w="0" w:type="dxa"/>
              <w:left w:w="70" w:type="dxa"/>
              <w:bottom w:w="0" w:type="dxa"/>
              <w:right w:w="70" w:type="dxa"/>
            </w:tcMar>
            <w:vAlign w:val="bottom"/>
          </w:tcPr>
          <w:p w14:paraId="35F7E114" w14:textId="77777777" w:rsidR="00C04952" w:rsidRPr="00EA5D85" w:rsidRDefault="00C04952" w:rsidP="008E7B93">
            <w:pPr>
              <w:ind w:left="142" w:hanging="142"/>
              <w:rPr>
                <w:rFonts w:ascii="Times New Roman" w:eastAsia="Calibri" w:hAnsi="Times New Roman"/>
                <w:color w:val="000000"/>
                <w:sz w:val="20"/>
                <w:lang w:val="sk-SK"/>
              </w:rPr>
            </w:pPr>
            <w:r w:rsidRPr="00EA5D85">
              <w:rPr>
                <w:rFonts w:ascii="Times New Roman" w:eastAsia="Calibri" w:hAnsi="Times New Roman"/>
                <w:color w:val="000000"/>
                <w:sz w:val="20"/>
                <w:lang w:val="sk-SK"/>
              </w:rPr>
              <w:t>Slovenská záručná a rozvojová banka, a.s.</w:t>
            </w:r>
          </w:p>
        </w:tc>
        <w:tc>
          <w:tcPr>
            <w:tcW w:w="1548" w:type="pct"/>
            <w:tcBorders>
              <w:top w:val="nil"/>
              <w:left w:val="nil"/>
              <w:bottom w:val="single" w:sz="4" w:space="0" w:color="auto"/>
              <w:right w:val="nil"/>
            </w:tcBorders>
            <w:noWrap/>
            <w:tcMar>
              <w:top w:w="0" w:type="dxa"/>
              <w:left w:w="70" w:type="dxa"/>
              <w:bottom w:w="0" w:type="dxa"/>
              <w:right w:w="70" w:type="dxa"/>
            </w:tcMar>
            <w:vAlign w:val="bottom"/>
          </w:tcPr>
          <w:p w14:paraId="01829270" w14:textId="77777777" w:rsidR="00C04952" w:rsidRPr="00EA5D85" w:rsidRDefault="00C04952" w:rsidP="008E7B93">
            <w:pPr>
              <w:rPr>
                <w:rFonts w:ascii="Times New Roman" w:eastAsia="Calibri" w:hAnsi="Times New Roman"/>
                <w:color w:val="000000"/>
                <w:sz w:val="20"/>
                <w:lang w:val="sk-SK"/>
              </w:rPr>
            </w:pPr>
          </w:p>
        </w:tc>
        <w:tc>
          <w:tcPr>
            <w:tcW w:w="615" w:type="pct"/>
            <w:tcBorders>
              <w:top w:val="nil"/>
              <w:left w:val="nil"/>
              <w:bottom w:val="single" w:sz="4" w:space="0" w:color="auto"/>
              <w:right w:val="nil"/>
            </w:tcBorders>
            <w:noWrap/>
            <w:tcMar>
              <w:top w:w="0" w:type="dxa"/>
              <w:left w:w="70" w:type="dxa"/>
              <w:bottom w:w="0" w:type="dxa"/>
              <w:right w:w="70" w:type="dxa"/>
            </w:tcMar>
            <w:vAlign w:val="bottom"/>
          </w:tcPr>
          <w:p w14:paraId="093881D2" w14:textId="77777777" w:rsidR="00C04952" w:rsidRPr="00EA5D85" w:rsidRDefault="00C04952" w:rsidP="008E7B93">
            <w:pPr>
              <w:jc w:val="right"/>
              <w:rPr>
                <w:rFonts w:ascii="Times New Roman" w:hAnsi="Times New Roman"/>
                <w:sz w:val="20"/>
                <w:lang w:val="sk-SK"/>
              </w:rPr>
            </w:pPr>
            <w:r w:rsidRPr="00EA5D85">
              <w:rPr>
                <w:rFonts w:ascii="Times New Roman" w:hAnsi="Times New Roman"/>
                <w:sz w:val="20"/>
                <w:lang w:val="sk-SK"/>
              </w:rPr>
              <w:t>100%</w:t>
            </w:r>
          </w:p>
        </w:tc>
        <w:tc>
          <w:tcPr>
            <w:tcW w:w="808" w:type="pct"/>
            <w:tcBorders>
              <w:top w:val="nil"/>
              <w:left w:val="nil"/>
              <w:bottom w:val="single" w:sz="4" w:space="0" w:color="auto"/>
              <w:right w:val="nil"/>
            </w:tcBorders>
            <w:noWrap/>
            <w:tcMar>
              <w:top w:w="0" w:type="dxa"/>
              <w:left w:w="70" w:type="dxa"/>
              <w:bottom w:w="0" w:type="dxa"/>
              <w:right w:w="70" w:type="dxa"/>
            </w:tcMar>
            <w:vAlign w:val="bottom"/>
          </w:tcPr>
          <w:p w14:paraId="57D9126E" w14:textId="77777777" w:rsidR="00C04952" w:rsidRPr="00EA5D85" w:rsidRDefault="00C04952" w:rsidP="008E7B93">
            <w:pPr>
              <w:jc w:val="right"/>
              <w:rPr>
                <w:rFonts w:ascii="Times New Roman" w:eastAsia="Calibri" w:hAnsi="Times New Roman"/>
                <w:color w:val="000000"/>
                <w:sz w:val="20"/>
                <w:lang w:val="sk-SK"/>
              </w:rPr>
            </w:pPr>
            <w:r w:rsidRPr="00EA5D85">
              <w:rPr>
                <w:rFonts w:ascii="Times New Roman" w:eastAsia="Calibri" w:hAnsi="Times New Roman"/>
                <w:color w:val="000000"/>
                <w:sz w:val="20"/>
                <w:lang w:val="sk-SK"/>
              </w:rPr>
              <w:t>100%</w:t>
            </w:r>
          </w:p>
        </w:tc>
      </w:tr>
      <w:tr w:rsidR="00C04952" w:rsidRPr="00EA5D85" w14:paraId="15C92DEF" w14:textId="77777777" w:rsidTr="008639D5">
        <w:trPr>
          <w:trHeight w:val="266"/>
        </w:trPr>
        <w:tc>
          <w:tcPr>
            <w:tcW w:w="2029" w:type="pct"/>
            <w:tcBorders>
              <w:top w:val="single" w:sz="4" w:space="0" w:color="auto"/>
            </w:tcBorders>
            <w:noWrap/>
            <w:tcMar>
              <w:top w:w="0" w:type="dxa"/>
              <w:left w:w="70" w:type="dxa"/>
              <w:bottom w:w="0" w:type="dxa"/>
              <w:right w:w="70" w:type="dxa"/>
            </w:tcMar>
            <w:vAlign w:val="bottom"/>
          </w:tcPr>
          <w:p w14:paraId="7C25BAD8" w14:textId="77777777" w:rsidR="00C04952" w:rsidRPr="00EA5D85" w:rsidRDefault="00C04952" w:rsidP="008E7B93">
            <w:pPr>
              <w:ind w:left="142" w:hanging="142"/>
              <w:rPr>
                <w:rFonts w:ascii="Times New Roman" w:hAnsi="Times New Roman"/>
                <w:sz w:val="20"/>
                <w:lang w:val="sk-SK"/>
              </w:rPr>
            </w:pPr>
          </w:p>
          <w:p w14:paraId="4E7DDFBD" w14:textId="77777777" w:rsidR="00C04952" w:rsidRPr="00EA5D85" w:rsidRDefault="00C04952" w:rsidP="008E7B93">
            <w:pPr>
              <w:ind w:left="142" w:hanging="142"/>
              <w:rPr>
                <w:rFonts w:ascii="Times New Roman" w:hAnsi="Times New Roman"/>
                <w:sz w:val="20"/>
                <w:lang w:val="sk-SK"/>
              </w:rPr>
            </w:pPr>
            <w:r w:rsidRPr="00EA5D85">
              <w:rPr>
                <w:rFonts w:ascii="Times New Roman" w:hAnsi="Times New Roman"/>
                <w:sz w:val="20"/>
                <w:lang w:val="sk-SK"/>
              </w:rPr>
              <w:t>Spolu</w:t>
            </w:r>
          </w:p>
        </w:tc>
        <w:tc>
          <w:tcPr>
            <w:tcW w:w="1548" w:type="pct"/>
            <w:tcBorders>
              <w:top w:val="single" w:sz="4" w:space="0" w:color="auto"/>
            </w:tcBorders>
            <w:noWrap/>
            <w:tcMar>
              <w:top w:w="0" w:type="dxa"/>
              <w:left w:w="70" w:type="dxa"/>
              <w:bottom w:w="0" w:type="dxa"/>
              <w:right w:w="70" w:type="dxa"/>
            </w:tcMar>
            <w:vAlign w:val="bottom"/>
          </w:tcPr>
          <w:p w14:paraId="4DFD2575" w14:textId="77777777" w:rsidR="00C04952" w:rsidRPr="00EA5D85" w:rsidRDefault="00C04952" w:rsidP="008E7B93">
            <w:pPr>
              <w:jc w:val="right"/>
              <w:rPr>
                <w:rFonts w:ascii="Times New Roman" w:hAnsi="Times New Roman"/>
                <w:sz w:val="20"/>
                <w:lang w:val="sk-SK"/>
              </w:rPr>
            </w:pPr>
          </w:p>
        </w:tc>
        <w:tc>
          <w:tcPr>
            <w:tcW w:w="615" w:type="pct"/>
            <w:tcBorders>
              <w:top w:val="single" w:sz="4" w:space="0" w:color="auto"/>
            </w:tcBorders>
            <w:noWrap/>
            <w:tcMar>
              <w:top w:w="0" w:type="dxa"/>
              <w:left w:w="70" w:type="dxa"/>
              <w:bottom w:w="0" w:type="dxa"/>
              <w:right w:w="70" w:type="dxa"/>
            </w:tcMar>
            <w:vAlign w:val="bottom"/>
          </w:tcPr>
          <w:p w14:paraId="0392E481" w14:textId="77777777" w:rsidR="00C04952" w:rsidRPr="00EA5D85" w:rsidRDefault="00C04952" w:rsidP="008E7B93">
            <w:pPr>
              <w:jc w:val="right"/>
              <w:rPr>
                <w:rFonts w:ascii="Times New Roman" w:hAnsi="Times New Roman"/>
                <w:sz w:val="20"/>
                <w:lang w:val="sk-SK"/>
              </w:rPr>
            </w:pPr>
            <w:r w:rsidRPr="00EA5D85">
              <w:rPr>
                <w:rFonts w:ascii="Times New Roman" w:hAnsi="Times New Roman"/>
                <w:sz w:val="20"/>
                <w:lang w:val="sk-SK"/>
              </w:rPr>
              <w:t>100%</w:t>
            </w:r>
          </w:p>
        </w:tc>
        <w:tc>
          <w:tcPr>
            <w:tcW w:w="808" w:type="pct"/>
            <w:tcBorders>
              <w:top w:val="single" w:sz="4" w:space="0" w:color="auto"/>
            </w:tcBorders>
            <w:noWrap/>
            <w:tcMar>
              <w:top w:w="0" w:type="dxa"/>
              <w:left w:w="70" w:type="dxa"/>
              <w:bottom w:w="0" w:type="dxa"/>
              <w:right w:w="70" w:type="dxa"/>
            </w:tcMar>
            <w:vAlign w:val="bottom"/>
          </w:tcPr>
          <w:p w14:paraId="3554EB07" w14:textId="77777777" w:rsidR="00C04952" w:rsidRPr="00EA5D85" w:rsidRDefault="00C04952" w:rsidP="008E7B93">
            <w:pPr>
              <w:jc w:val="right"/>
              <w:rPr>
                <w:rFonts w:ascii="Times New Roman" w:eastAsia="Calibri" w:hAnsi="Times New Roman"/>
                <w:color w:val="000000"/>
                <w:sz w:val="20"/>
                <w:lang w:val="sk-SK"/>
              </w:rPr>
            </w:pPr>
            <w:r w:rsidRPr="00EA5D85">
              <w:rPr>
                <w:rFonts w:ascii="Times New Roman" w:eastAsia="Calibri" w:hAnsi="Times New Roman"/>
                <w:color w:val="000000"/>
                <w:sz w:val="20"/>
                <w:lang w:val="sk-SK"/>
              </w:rPr>
              <w:t>100%</w:t>
            </w:r>
          </w:p>
        </w:tc>
      </w:tr>
    </w:tbl>
    <w:p w14:paraId="61F3DAC0" w14:textId="77777777" w:rsidR="00F13D01" w:rsidRPr="00EA5D85" w:rsidRDefault="00F13D01" w:rsidP="00F13D01">
      <w:pPr>
        <w:spacing w:after="120"/>
        <w:jc w:val="both"/>
        <w:rPr>
          <w:rStyle w:val="ra"/>
          <w:rFonts w:ascii="Times New Roman" w:hAnsi="Times New Roman"/>
          <w:sz w:val="20"/>
          <w:lang w:val="sk-SK"/>
        </w:rPr>
      </w:pPr>
    </w:p>
    <w:p w14:paraId="631BE90A" w14:textId="77777777" w:rsidR="00F13D01" w:rsidRPr="00EA5D85" w:rsidRDefault="00F13D01" w:rsidP="00D0797A">
      <w:pPr>
        <w:suppressAutoHyphens/>
        <w:spacing w:after="120"/>
        <w:jc w:val="both"/>
        <w:rPr>
          <w:rFonts w:ascii="Times New Roman" w:hAnsi="Times New Roman"/>
          <w:sz w:val="20"/>
          <w:lang w:val="sk-SK"/>
        </w:rPr>
      </w:pPr>
      <w:r w:rsidRPr="00EA5D85">
        <w:rPr>
          <w:rFonts w:ascii="Times New Roman" w:hAnsi="Times New Roman"/>
          <w:sz w:val="20"/>
          <w:lang w:val="sk-SK"/>
        </w:rPr>
        <w:t>Konečným vlastníkom celej skupiny je Ministerstvo financií Slovenskej republiky.</w:t>
      </w:r>
    </w:p>
    <w:p w14:paraId="40C8170C" w14:textId="77777777" w:rsidR="00F13D01" w:rsidRDefault="00F13D01" w:rsidP="00B81C8D">
      <w:pPr>
        <w:suppressAutoHyphens/>
        <w:spacing w:line="240" w:lineRule="atLeast"/>
        <w:jc w:val="both"/>
        <w:rPr>
          <w:rFonts w:ascii="Times New Roman" w:hAnsi="Times New Roman"/>
          <w:sz w:val="20"/>
          <w:lang w:val="sk-SK"/>
        </w:rPr>
      </w:pPr>
      <w:r w:rsidRPr="00EA5D85">
        <w:rPr>
          <w:rFonts w:ascii="Times New Roman" w:hAnsi="Times New Roman"/>
          <w:sz w:val="20"/>
          <w:lang w:val="sk-SK"/>
        </w:rPr>
        <w:t>Účtovná závierka správcovskej spoločnosti je zahrnutá do konsolidovanej účtovnej závierky Slovenskej záručnej a rozvojovej banky, a.s., zapísanej v Obchodnom registri Okresného súdu Bratislava I, oddiel: Sa, vložka číslo 3010/B, so sídlom Štefánikova 27, 814 99 Bratislava a je dostupná v jej sídle.</w:t>
      </w:r>
    </w:p>
    <w:p w14:paraId="53850221" w14:textId="77777777" w:rsidR="00F51D32" w:rsidRPr="00EA5D85" w:rsidRDefault="00F51D32" w:rsidP="00B81C8D">
      <w:pPr>
        <w:suppressAutoHyphens/>
        <w:spacing w:line="240" w:lineRule="atLeast"/>
        <w:jc w:val="both"/>
        <w:rPr>
          <w:rFonts w:ascii="Times New Roman" w:hAnsi="Times New Roman"/>
          <w:sz w:val="20"/>
          <w:lang w:val="sk-SK"/>
        </w:rPr>
      </w:pPr>
    </w:p>
    <w:p w14:paraId="5D395B04" w14:textId="77777777" w:rsidR="00F13D01" w:rsidRPr="00EA5D85" w:rsidRDefault="00B4171E" w:rsidP="00D0797A">
      <w:pPr>
        <w:suppressAutoHyphens/>
        <w:spacing w:after="120"/>
        <w:jc w:val="both"/>
        <w:rPr>
          <w:rFonts w:ascii="Times New Roman" w:hAnsi="Times New Roman"/>
          <w:sz w:val="20"/>
          <w:lang w:val="sk-SK"/>
        </w:rPr>
      </w:pPr>
      <w:r w:rsidRPr="00EA5D85">
        <w:rPr>
          <w:rFonts w:ascii="Times New Roman" w:hAnsi="Times New Roman"/>
          <w:sz w:val="20"/>
          <w:lang w:val="sk-SK"/>
        </w:rPr>
        <w:t>Predstavenstvo je zložené z týchto osôb:</w:t>
      </w:r>
    </w:p>
    <w:p w14:paraId="7C657E78" w14:textId="77777777" w:rsidR="00B4171E" w:rsidRPr="00EA5D85" w:rsidRDefault="00B4171E" w:rsidP="008639D5">
      <w:pPr>
        <w:suppressAutoHyphens/>
        <w:jc w:val="both"/>
        <w:rPr>
          <w:rFonts w:ascii="Times New Roman" w:eastAsia="Times" w:hAnsi="Times New Roman"/>
          <w:snapToGrid w:val="0"/>
          <w:color w:val="000000"/>
          <w:sz w:val="20"/>
          <w:lang w:val="sk-SK"/>
        </w:rPr>
      </w:pPr>
      <w:r w:rsidRPr="00EA5D85">
        <w:rPr>
          <w:rFonts w:ascii="Times New Roman" w:eastAsia="Times" w:hAnsi="Times New Roman"/>
          <w:snapToGrid w:val="0"/>
          <w:color w:val="000000"/>
          <w:sz w:val="20"/>
          <w:lang w:val="sk-SK"/>
        </w:rPr>
        <w:t>Ing. Peter Dittrich</w:t>
      </w:r>
      <w:r w:rsidR="00DD70D9" w:rsidRPr="00EA5D85">
        <w:rPr>
          <w:rFonts w:ascii="Times New Roman" w:eastAsia="Times" w:hAnsi="Times New Roman"/>
          <w:snapToGrid w:val="0"/>
          <w:color w:val="000000"/>
          <w:sz w:val="20"/>
          <w:lang w:val="sk-SK"/>
        </w:rPr>
        <w:t>, PhD</w:t>
      </w:r>
      <w:r w:rsidRPr="00EA5D85">
        <w:rPr>
          <w:rFonts w:ascii="Times New Roman" w:eastAsia="Times" w:hAnsi="Times New Roman"/>
          <w:snapToGrid w:val="0"/>
          <w:color w:val="000000"/>
          <w:sz w:val="20"/>
          <w:lang w:val="sk-SK"/>
        </w:rPr>
        <w:t xml:space="preserve"> – predseda predstavenstva</w:t>
      </w:r>
    </w:p>
    <w:p w14:paraId="5CB1AF83" w14:textId="77777777" w:rsidR="00B4171E" w:rsidRPr="00EA5D85" w:rsidRDefault="00B81C8D" w:rsidP="008639D5">
      <w:pPr>
        <w:suppressAutoHyphens/>
        <w:jc w:val="both"/>
        <w:rPr>
          <w:rFonts w:ascii="Times New Roman" w:eastAsia="Times" w:hAnsi="Times New Roman"/>
          <w:snapToGrid w:val="0"/>
          <w:color w:val="000000"/>
          <w:sz w:val="20"/>
          <w:lang w:val="sk-SK"/>
        </w:rPr>
      </w:pPr>
      <w:r>
        <w:rPr>
          <w:rFonts w:ascii="Times New Roman" w:eastAsia="Times" w:hAnsi="Times New Roman"/>
          <w:snapToGrid w:val="0"/>
          <w:color w:val="000000"/>
          <w:sz w:val="20"/>
          <w:lang w:val="sk-SK"/>
        </w:rPr>
        <w:t xml:space="preserve">Mgr. </w:t>
      </w:r>
      <w:r w:rsidR="00B4171E" w:rsidRPr="00EA5D85">
        <w:rPr>
          <w:rFonts w:ascii="Times New Roman" w:eastAsia="Times" w:hAnsi="Times New Roman"/>
          <w:snapToGrid w:val="0"/>
          <w:color w:val="000000"/>
          <w:sz w:val="20"/>
          <w:lang w:val="sk-SK"/>
        </w:rPr>
        <w:t>Ing. Peter Janiga – podpredseda predstavenstva</w:t>
      </w:r>
      <w:r w:rsidR="00E37E53" w:rsidRPr="00EA5D85">
        <w:rPr>
          <w:rFonts w:ascii="Times New Roman" w:eastAsia="Times" w:hAnsi="Times New Roman"/>
          <w:snapToGrid w:val="0"/>
          <w:color w:val="000000"/>
          <w:sz w:val="20"/>
          <w:lang w:val="sk-SK"/>
        </w:rPr>
        <w:t xml:space="preserve"> (</w:t>
      </w:r>
      <w:r w:rsidR="00B35C34" w:rsidRPr="00EA5D85">
        <w:rPr>
          <w:rFonts w:ascii="Times New Roman" w:eastAsia="Times" w:hAnsi="Times New Roman"/>
          <w:snapToGrid w:val="0"/>
          <w:color w:val="000000"/>
          <w:sz w:val="20"/>
          <w:lang w:val="sk-SK"/>
        </w:rPr>
        <w:t>od</w:t>
      </w:r>
      <w:r w:rsidR="00FB6DCA">
        <w:rPr>
          <w:rFonts w:ascii="Times New Roman" w:eastAsia="Times" w:hAnsi="Times New Roman"/>
          <w:snapToGrid w:val="0"/>
          <w:color w:val="000000"/>
          <w:sz w:val="20"/>
          <w:lang w:val="sk-SK"/>
        </w:rPr>
        <w:t xml:space="preserve"> 04</w:t>
      </w:r>
      <w:r w:rsidR="00E37E53" w:rsidRPr="00EA5D85">
        <w:rPr>
          <w:rFonts w:ascii="Times New Roman" w:eastAsia="Times" w:hAnsi="Times New Roman"/>
          <w:snapToGrid w:val="0"/>
          <w:color w:val="000000"/>
          <w:sz w:val="20"/>
          <w:lang w:val="sk-SK"/>
        </w:rPr>
        <w:t>. 02. 2015)</w:t>
      </w:r>
    </w:p>
    <w:p w14:paraId="27A7206A" w14:textId="77777777" w:rsidR="00B4171E" w:rsidRPr="00EA5D85" w:rsidRDefault="00B4171E" w:rsidP="008639D5">
      <w:pPr>
        <w:suppressAutoHyphens/>
        <w:jc w:val="both"/>
        <w:rPr>
          <w:rFonts w:ascii="Times New Roman" w:eastAsia="Times" w:hAnsi="Times New Roman"/>
          <w:snapToGrid w:val="0"/>
          <w:color w:val="000000"/>
          <w:sz w:val="20"/>
          <w:lang w:val="sk-SK"/>
        </w:rPr>
      </w:pPr>
      <w:r w:rsidRPr="00EA5D85">
        <w:rPr>
          <w:rFonts w:ascii="Times New Roman" w:eastAsia="Times" w:hAnsi="Times New Roman"/>
          <w:snapToGrid w:val="0"/>
          <w:color w:val="000000"/>
          <w:sz w:val="20"/>
          <w:lang w:val="sk-SK"/>
        </w:rPr>
        <w:t>Ing. Pavol Komzala – člen predstavenstva</w:t>
      </w:r>
      <w:r w:rsidR="00FB6DCA">
        <w:rPr>
          <w:rFonts w:ascii="Times New Roman" w:eastAsia="Times" w:hAnsi="Times New Roman"/>
          <w:snapToGrid w:val="0"/>
          <w:color w:val="000000"/>
          <w:sz w:val="20"/>
          <w:lang w:val="sk-SK"/>
        </w:rPr>
        <w:t xml:space="preserve"> (od 04. 02</w:t>
      </w:r>
      <w:r w:rsidR="00B81C8D">
        <w:rPr>
          <w:rFonts w:ascii="Times New Roman" w:eastAsia="Times" w:hAnsi="Times New Roman"/>
          <w:snapToGrid w:val="0"/>
          <w:color w:val="000000"/>
          <w:sz w:val="20"/>
          <w:lang w:val="sk-SK"/>
        </w:rPr>
        <w:t>. 2015)</w:t>
      </w:r>
    </w:p>
    <w:p w14:paraId="51934498" w14:textId="77777777" w:rsidR="00B4171E" w:rsidRPr="00EA5D85" w:rsidRDefault="00B4171E" w:rsidP="008639D5">
      <w:pPr>
        <w:suppressAutoHyphens/>
        <w:jc w:val="both"/>
        <w:rPr>
          <w:rFonts w:ascii="Times New Roman" w:eastAsia="Times" w:hAnsi="Times New Roman"/>
          <w:snapToGrid w:val="0"/>
          <w:color w:val="000000"/>
          <w:sz w:val="20"/>
          <w:lang w:val="sk-SK"/>
        </w:rPr>
      </w:pPr>
    </w:p>
    <w:p w14:paraId="19BB5D01" w14:textId="77777777" w:rsidR="00B4171E" w:rsidRPr="00EA5D85" w:rsidRDefault="00B4171E" w:rsidP="008639D5">
      <w:pPr>
        <w:suppressAutoHyphens/>
        <w:jc w:val="both"/>
        <w:rPr>
          <w:rFonts w:ascii="Times New Roman" w:eastAsia="Times" w:hAnsi="Times New Roman"/>
          <w:snapToGrid w:val="0"/>
          <w:color w:val="000000"/>
          <w:sz w:val="20"/>
          <w:lang w:val="sk-SK"/>
        </w:rPr>
      </w:pPr>
      <w:r w:rsidRPr="00EA5D85">
        <w:rPr>
          <w:rFonts w:ascii="Times New Roman" w:eastAsia="Times" w:hAnsi="Times New Roman"/>
          <w:snapToGrid w:val="0"/>
          <w:color w:val="000000"/>
          <w:sz w:val="20"/>
          <w:lang w:val="sk-SK"/>
        </w:rPr>
        <w:t>Dozorná rada je zložená z týchto osôb:</w:t>
      </w:r>
    </w:p>
    <w:p w14:paraId="43EBA46A" w14:textId="77777777" w:rsidR="00B4171E" w:rsidRPr="00EA5D85" w:rsidRDefault="00B4171E" w:rsidP="008639D5">
      <w:pPr>
        <w:suppressAutoHyphens/>
        <w:jc w:val="both"/>
        <w:rPr>
          <w:rFonts w:ascii="Times New Roman" w:eastAsia="Times" w:hAnsi="Times New Roman"/>
          <w:snapToGrid w:val="0"/>
          <w:color w:val="000000"/>
          <w:sz w:val="20"/>
          <w:lang w:val="sk-SK"/>
        </w:rPr>
      </w:pPr>
      <w:r w:rsidRPr="00EA5D85">
        <w:rPr>
          <w:rFonts w:ascii="Times New Roman" w:eastAsia="Times" w:hAnsi="Times New Roman"/>
          <w:snapToGrid w:val="0"/>
          <w:color w:val="000000"/>
          <w:sz w:val="20"/>
          <w:lang w:val="sk-SK"/>
        </w:rPr>
        <w:t>Ing. Radko Kuruc, PhD – predseda dozornej rady</w:t>
      </w:r>
    </w:p>
    <w:p w14:paraId="420F4110" w14:textId="77777777" w:rsidR="00B4171E" w:rsidRPr="00EA5D85" w:rsidRDefault="00B4171E" w:rsidP="008639D5">
      <w:pPr>
        <w:suppressAutoHyphens/>
        <w:jc w:val="both"/>
        <w:rPr>
          <w:rFonts w:ascii="Times New Roman" w:eastAsia="Times" w:hAnsi="Times New Roman"/>
          <w:snapToGrid w:val="0"/>
          <w:color w:val="000000"/>
          <w:sz w:val="20"/>
          <w:lang w:val="sk-SK"/>
        </w:rPr>
      </w:pPr>
      <w:r w:rsidRPr="00EA5D85">
        <w:rPr>
          <w:rFonts w:ascii="Times New Roman" w:eastAsia="Times" w:hAnsi="Times New Roman"/>
          <w:snapToGrid w:val="0"/>
          <w:color w:val="000000"/>
          <w:sz w:val="20"/>
          <w:lang w:val="sk-SK"/>
        </w:rPr>
        <w:t>Ing. Dušan Tomašec – podpredseda dozornej rady</w:t>
      </w:r>
    </w:p>
    <w:p w14:paraId="5E3FD263" w14:textId="77777777" w:rsidR="00B4171E" w:rsidRPr="00EA5D85" w:rsidRDefault="00B4171E" w:rsidP="008639D5">
      <w:pPr>
        <w:suppressAutoHyphens/>
        <w:jc w:val="both"/>
        <w:rPr>
          <w:rFonts w:ascii="Times New Roman" w:eastAsia="Times" w:hAnsi="Times New Roman"/>
          <w:snapToGrid w:val="0"/>
          <w:color w:val="000000"/>
          <w:sz w:val="20"/>
          <w:lang w:val="sk-SK"/>
        </w:rPr>
      </w:pPr>
      <w:r w:rsidRPr="00EA5D85">
        <w:rPr>
          <w:rFonts w:ascii="Times New Roman" w:eastAsia="Times" w:hAnsi="Times New Roman"/>
          <w:snapToGrid w:val="0"/>
          <w:color w:val="000000"/>
          <w:sz w:val="20"/>
          <w:lang w:val="sk-SK"/>
        </w:rPr>
        <w:t>Ing. Štefan Adamec – člen dozornej rady</w:t>
      </w:r>
    </w:p>
    <w:p w14:paraId="5176F60F" w14:textId="77777777" w:rsidR="00357C0F" w:rsidRPr="00EA5D85" w:rsidRDefault="00357C0F" w:rsidP="008639D5">
      <w:pPr>
        <w:suppressAutoHyphens/>
        <w:jc w:val="both"/>
        <w:rPr>
          <w:rFonts w:ascii="Times New Roman" w:eastAsia="Times" w:hAnsi="Times New Roman"/>
          <w:snapToGrid w:val="0"/>
          <w:color w:val="000000"/>
          <w:sz w:val="20"/>
          <w:lang w:val="sk-SK"/>
        </w:rPr>
      </w:pPr>
    </w:p>
    <w:p w14:paraId="5BCA6BF9" w14:textId="77777777" w:rsidR="00B4171E" w:rsidRPr="00EA5D85" w:rsidRDefault="00B4171E" w:rsidP="008639D5">
      <w:pPr>
        <w:suppressAutoHyphens/>
        <w:jc w:val="both"/>
        <w:rPr>
          <w:rFonts w:ascii="Times New Roman" w:hAnsi="Times New Roman"/>
          <w:sz w:val="20"/>
          <w:lang w:val="sk-SK"/>
        </w:rPr>
      </w:pPr>
      <w:r w:rsidRPr="00EA5D85">
        <w:rPr>
          <w:rFonts w:ascii="Times New Roman" w:hAnsi="Times New Roman"/>
          <w:sz w:val="20"/>
          <w:lang w:val="sk-SK"/>
        </w:rPr>
        <w:t>Účtovná závierka správcovskej spoločnosti za predchádzajúce účtovné obdobie, ktoré sa skončilo 31. decembra 201</w:t>
      </w:r>
      <w:r w:rsidR="00C40EBA">
        <w:rPr>
          <w:rFonts w:ascii="Times New Roman" w:hAnsi="Times New Roman"/>
          <w:sz w:val="20"/>
          <w:lang w:val="sk-SK"/>
        </w:rPr>
        <w:t>5, bola schválená 1</w:t>
      </w:r>
      <w:r w:rsidRPr="00EA5D85">
        <w:rPr>
          <w:rFonts w:ascii="Times New Roman" w:hAnsi="Times New Roman"/>
          <w:sz w:val="20"/>
          <w:lang w:val="sk-SK"/>
        </w:rPr>
        <w:t>8. mája 201</w:t>
      </w:r>
      <w:r w:rsidR="00C40EBA">
        <w:rPr>
          <w:rFonts w:ascii="Times New Roman" w:hAnsi="Times New Roman"/>
          <w:sz w:val="20"/>
          <w:lang w:val="sk-SK"/>
        </w:rPr>
        <w:t>6</w:t>
      </w:r>
      <w:r w:rsidRPr="00EA5D85">
        <w:rPr>
          <w:rFonts w:ascii="Times New Roman" w:hAnsi="Times New Roman"/>
          <w:sz w:val="20"/>
          <w:lang w:val="sk-SK"/>
        </w:rPr>
        <w:t xml:space="preserve"> valným zhromaždením.</w:t>
      </w:r>
    </w:p>
    <w:p w14:paraId="7F9D1714" w14:textId="77777777" w:rsidR="00B4171E" w:rsidRPr="00EA5D85" w:rsidRDefault="00B4171E" w:rsidP="008639D5">
      <w:pPr>
        <w:suppressAutoHyphens/>
        <w:jc w:val="both"/>
        <w:rPr>
          <w:rFonts w:ascii="Times New Roman" w:hAnsi="Times New Roman"/>
          <w:sz w:val="20"/>
          <w:lang w:val="sk-SK"/>
        </w:rPr>
      </w:pPr>
    </w:p>
    <w:p w14:paraId="488B627C" w14:textId="77777777" w:rsidR="004101A5" w:rsidRPr="00EA5D85" w:rsidRDefault="004101A5" w:rsidP="008639D5">
      <w:pPr>
        <w:suppressAutoHyphens/>
        <w:jc w:val="both"/>
        <w:rPr>
          <w:rFonts w:ascii="Times New Roman" w:hAnsi="Times New Roman"/>
          <w:sz w:val="20"/>
          <w:lang w:val="sk-SK"/>
        </w:rPr>
      </w:pPr>
    </w:p>
    <w:p w14:paraId="264E1194" w14:textId="77777777" w:rsidR="00735C87" w:rsidRPr="00EA5D85" w:rsidRDefault="00735C87" w:rsidP="00D0797A">
      <w:pPr>
        <w:spacing w:after="120"/>
        <w:jc w:val="both"/>
        <w:rPr>
          <w:rFonts w:ascii="Times New Roman" w:hAnsi="Times New Roman"/>
          <w:b/>
          <w:sz w:val="20"/>
          <w:lang w:val="sk-SK"/>
        </w:rPr>
      </w:pPr>
      <w:r w:rsidRPr="00EA5D85">
        <w:rPr>
          <w:rFonts w:ascii="Times New Roman" w:hAnsi="Times New Roman"/>
          <w:b/>
          <w:sz w:val="20"/>
          <w:lang w:val="sk-SK"/>
        </w:rPr>
        <w:t>Aktivity</w:t>
      </w:r>
    </w:p>
    <w:p w14:paraId="1C052F23" w14:textId="77777777" w:rsidR="0042021E" w:rsidRPr="00EA5D85" w:rsidRDefault="00735C87" w:rsidP="00234E49">
      <w:pPr>
        <w:spacing w:after="120"/>
        <w:jc w:val="both"/>
        <w:rPr>
          <w:rFonts w:ascii="Times New Roman" w:hAnsi="Times New Roman"/>
          <w:color w:val="000000"/>
          <w:sz w:val="20"/>
          <w:lang w:val="sk-SK"/>
        </w:rPr>
      </w:pPr>
      <w:r w:rsidRPr="00EA5D85">
        <w:rPr>
          <w:rFonts w:ascii="Times New Roman" w:hAnsi="Times New Roman"/>
          <w:sz w:val="20"/>
          <w:lang w:val="sk-SK"/>
        </w:rPr>
        <w:t>Hlavnými aktivitami správcovskej spoločnosti je</w:t>
      </w:r>
      <w:r w:rsidR="00B4171E" w:rsidRPr="00EA5D85">
        <w:rPr>
          <w:rStyle w:val="ra"/>
          <w:rFonts w:ascii="Times New Roman" w:hAnsi="Times New Roman"/>
          <w:sz w:val="20"/>
          <w:lang w:val="sk-SK"/>
        </w:rPr>
        <w:t xml:space="preserve"> </w:t>
      </w:r>
      <w:r w:rsidR="00BC2E01" w:rsidRPr="00EA5D85">
        <w:rPr>
          <w:rFonts w:ascii="Times New Roman" w:hAnsi="Times New Roman"/>
          <w:color w:val="000000"/>
          <w:sz w:val="20"/>
          <w:lang w:val="sk-SK"/>
        </w:rPr>
        <w:t>vytvára</w:t>
      </w:r>
      <w:r w:rsidRPr="00EA5D85">
        <w:rPr>
          <w:rFonts w:ascii="Times New Roman" w:hAnsi="Times New Roman"/>
          <w:color w:val="000000"/>
          <w:sz w:val="20"/>
          <w:lang w:val="sk-SK"/>
        </w:rPr>
        <w:t>nie</w:t>
      </w:r>
      <w:r w:rsidR="00BC2E01" w:rsidRPr="00EA5D85">
        <w:rPr>
          <w:rFonts w:ascii="Times New Roman" w:hAnsi="Times New Roman"/>
          <w:color w:val="000000"/>
          <w:sz w:val="20"/>
          <w:lang w:val="sk-SK"/>
        </w:rPr>
        <w:t xml:space="preserve"> a</w:t>
      </w:r>
      <w:r w:rsidRPr="00EA5D85">
        <w:rPr>
          <w:rFonts w:ascii="Times New Roman" w:hAnsi="Times New Roman"/>
          <w:color w:val="000000"/>
          <w:sz w:val="20"/>
          <w:lang w:val="sk-SK"/>
        </w:rPr>
        <w:t> </w:t>
      </w:r>
      <w:r w:rsidR="00BC2E01" w:rsidRPr="00EA5D85">
        <w:rPr>
          <w:rFonts w:ascii="Times New Roman" w:hAnsi="Times New Roman"/>
          <w:color w:val="000000"/>
          <w:sz w:val="20"/>
          <w:lang w:val="sk-SK"/>
        </w:rPr>
        <w:t>spra</w:t>
      </w:r>
      <w:r w:rsidR="00A93C88" w:rsidRPr="00EA5D85">
        <w:rPr>
          <w:rFonts w:ascii="Times New Roman" w:hAnsi="Times New Roman"/>
          <w:color w:val="000000"/>
          <w:sz w:val="20"/>
          <w:lang w:val="sk-SK"/>
        </w:rPr>
        <w:t>v</w:t>
      </w:r>
      <w:r w:rsidR="00BC2E01" w:rsidRPr="00EA5D85">
        <w:rPr>
          <w:rFonts w:ascii="Times New Roman" w:hAnsi="Times New Roman"/>
          <w:color w:val="000000"/>
          <w:sz w:val="20"/>
          <w:lang w:val="sk-SK"/>
        </w:rPr>
        <w:t>ova</w:t>
      </w:r>
      <w:r w:rsidRPr="00EA5D85">
        <w:rPr>
          <w:rFonts w:ascii="Times New Roman" w:hAnsi="Times New Roman"/>
          <w:color w:val="000000"/>
          <w:sz w:val="20"/>
          <w:lang w:val="sk-SK"/>
        </w:rPr>
        <w:t xml:space="preserve">nie </w:t>
      </w:r>
      <w:r w:rsidR="00BC2E01" w:rsidRPr="00EA5D85">
        <w:rPr>
          <w:rFonts w:ascii="Times New Roman" w:hAnsi="Times New Roman"/>
          <w:color w:val="000000"/>
          <w:sz w:val="20"/>
          <w:lang w:val="sk-SK"/>
        </w:rPr>
        <w:t>alternatívn</w:t>
      </w:r>
      <w:r w:rsidRPr="00EA5D85">
        <w:rPr>
          <w:rFonts w:ascii="Times New Roman" w:hAnsi="Times New Roman"/>
          <w:color w:val="000000"/>
          <w:sz w:val="20"/>
          <w:lang w:val="sk-SK"/>
        </w:rPr>
        <w:t>ych</w:t>
      </w:r>
      <w:r w:rsidR="00BC2E01" w:rsidRPr="00EA5D85">
        <w:rPr>
          <w:rFonts w:ascii="Times New Roman" w:hAnsi="Times New Roman"/>
          <w:color w:val="000000"/>
          <w:sz w:val="20"/>
          <w:lang w:val="sk-SK"/>
        </w:rPr>
        <w:t xml:space="preserve"> investičn</w:t>
      </w:r>
      <w:r w:rsidRPr="00EA5D85">
        <w:rPr>
          <w:rFonts w:ascii="Times New Roman" w:hAnsi="Times New Roman"/>
          <w:color w:val="000000"/>
          <w:sz w:val="20"/>
          <w:lang w:val="sk-SK"/>
        </w:rPr>
        <w:t>ých</w:t>
      </w:r>
      <w:r w:rsidR="00BC2E01" w:rsidRPr="00EA5D85">
        <w:rPr>
          <w:rFonts w:ascii="Times New Roman" w:hAnsi="Times New Roman"/>
          <w:color w:val="000000"/>
          <w:sz w:val="20"/>
          <w:lang w:val="sk-SK"/>
        </w:rPr>
        <w:t xml:space="preserve"> fond</w:t>
      </w:r>
      <w:r w:rsidRPr="00EA5D85">
        <w:rPr>
          <w:rFonts w:ascii="Times New Roman" w:hAnsi="Times New Roman"/>
          <w:color w:val="000000"/>
          <w:sz w:val="20"/>
          <w:lang w:val="sk-SK"/>
        </w:rPr>
        <w:t>ov</w:t>
      </w:r>
      <w:r w:rsidR="00BC2E01" w:rsidRPr="00EA5D85">
        <w:rPr>
          <w:rFonts w:ascii="Times New Roman" w:hAnsi="Times New Roman"/>
          <w:color w:val="000000"/>
          <w:sz w:val="20"/>
          <w:lang w:val="sk-SK"/>
        </w:rPr>
        <w:t xml:space="preserve"> a  alternatívn</w:t>
      </w:r>
      <w:r w:rsidRPr="00EA5D85">
        <w:rPr>
          <w:rFonts w:ascii="Times New Roman" w:hAnsi="Times New Roman"/>
          <w:color w:val="000000"/>
          <w:sz w:val="20"/>
          <w:lang w:val="sk-SK"/>
        </w:rPr>
        <w:t>ych</w:t>
      </w:r>
      <w:r w:rsidR="00BC2E01" w:rsidRPr="00EA5D85">
        <w:rPr>
          <w:rFonts w:ascii="Times New Roman" w:hAnsi="Times New Roman"/>
          <w:color w:val="000000"/>
          <w:sz w:val="20"/>
          <w:lang w:val="sk-SK"/>
        </w:rPr>
        <w:t xml:space="preserve"> </w:t>
      </w:r>
      <w:r w:rsidR="00B4171E" w:rsidRPr="00EA5D85">
        <w:rPr>
          <w:rFonts w:ascii="Times New Roman" w:hAnsi="Times New Roman"/>
          <w:color w:val="000000"/>
          <w:sz w:val="20"/>
          <w:lang w:val="sk-SK"/>
        </w:rPr>
        <w:t xml:space="preserve">zahraničných </w:t>
      </w:r>
      <w:r w:rsidR="00BC2E01" w:rsidRPr="00EA5D85">
        <w:rPr>
          <w:rFonts w:ascii="Times New Roman" w:hAnsi="Times New Roman"/>
          <w:color w:val="000000"/>
          <w:sz w:val="20"/>
          <w:lang w:val="sk-SK"/>
        </w:rPr>
        <w:t>investičn</w:t>
      </w:r>
      <w:r w:rsidRPr="00EA5D85">
        <w:rPr>
          <w:rFonts w:ascii="Times New Roman" w:hAnsi="Times New Roman"/>
          <w:color w:val="000000"/>
          <w:sz w:val="20"/>
          <w:lang w:val="sk-SK"/>
        </w:rPr>
        <w:t>ých</w:t>
      </w:r>
      <w:r w:rsidR="00BC2E01" w:rsidRPr="00EA5D85">
        <w:rPr>
          <w:rFonts w:ascii="Times New Roman" w:hAnsi="Times New Roman"/>
          <w:color w:val="000000"/>
          <w:sz w:val="20"/>
          <w:lang w:val="sk-SK"/>
        </w:rPr>
        <w:t xml:space="preserve"> fond</w:t>
      </w:r>
      <w:r w:rsidRPr="00EA5D85">
        <w:rPr>
          <w:rFonts w:ascii="Times New Roman" w:hAnsi="Times New Roman"/>
          <w:color w:val="000000"/>
          <w:sz w:val="20"/>
          <w:lang w:val="sk-SK"/>
        </w:rPr>
        <w:t>ov</w:t>
      </w:r>
      <w:r w:rsidR="00B4171E" w:rsidRPr="00EA5D85">
        <w:rPr>
          <w:rFonts w:ascii="Times New Roman" w:hAnsi="Times New Roman"/>
          <w:color w:val="000000"/>
          <w:sz w:val="20"/>
          <w:lang w:val="sk-SK"/>
        </w:rPr>
        <w:t xml:space="preserve"> na základe osobitného povolenia vydaného v zmysle Zákona o kolektívnom investovaní a to na území Slovenskej republiky.</w:t>
      </w:r>
    </w:p>
    <w:p w14:paraId="5012D19A" w14:textId="34864B33" w:rsidR="00F51D32" w:rsidRDefault="00580377" w:rsidP="00F51D32">
      <w:pPr>
        <w:suppressAutoHyphens/>
        <w:spacing w:after="120"/>
        <w:jc w:val="both"/>
        <w:rPr>
          <w:rFonts w:ascii="Times New Roman" w:hAnsi="Times New Roman"/>
          <w:sz w:val="20"/>
          <w:lang w:val="sk-SK"/>
        </w:rPr>
      </w:pPr>
      <w:r w:rsidRPr="00EA5D85">
        <w:rPr>
          <w:rFonts w:ascii="Times New Roman" w:hAnsi="Times New Roman"/>
          <w:color w:val="000000"/>
          <w:sz w:val="20"/>
          <w:lang w:val="sk-SK"/>
        </w:rPr>
        <w:t xml:space="preserve">Spoločnosť </w:t>
      </w:r>
      <w:r w:rsidR="003163B1">
        <w:rPr>
          <w:rFonts w:ascii="Times New Roman" w:hAnsi="Times New Roman"/>
          <w:color w:val="000000"/>
          <w:sz w:val="20"/>
          <w:lang w:val="sk-SK"/>
        </w:rPr>
        <w:t xml:space="preserve">drží obchodný podiel v spoločnosti </w:t>
      </w:r>
      <w:r w:rsidR="003163B1" w:rsidRPr="00EA5D85">
        <w:rPr>
          <w:rFonts w:ascii="Times New Roman" w:hAnsi="Times New Roman"/>
          <w:sz w:val="20"/>
          <w:lang w:val="sk-SK"/>
        </w:rPr>
        <w:t>Slovenský záručný a rozvojový fond, s.r.o.</w:t>
      </w:r>
      <w:r w:rsidR="006A2EC6">
        <w:rPr>
          <w:rFonts w:ascii="Times New Roman" w:hAnsi="Times New Roman"/>
          <w:sz w:val="20"/>
          <w:lang w:val="sk-SK"/>
        </w:rPr>
        <w:t xml:space="preserve"> a akcie spoločnosti Slovak Investment Holding, a.s. vo svojom mene na účet Slovenskej republiky zastúpenej jednotlivými ministerstvami</w:t>
      </w:r>
      <w:r w:rsidRPr="00EA5D85">
        <w:rPr>
          <w:rFonts w:ascii="Times New Roman" w:hAnsi="Times New Roman"/>
          <w:color w:val="000000"/>
          <w:sz w:val="20"/>
          <w:lang w:val="sk-SK"/>
        </w:rPr>
        <w:t>.</w:t>
      </w:r>
      <w:r w:rsidR="00F51D32">
        <w:rPr>
          <w:rFonts w:ascii="Times New Roman" w:hAnsi="Times New Roman"/>
          <w:color w:val="000000"/>
          <w:sz w:val="20"/>
          <w:lang w:val="sk-SK"/>
        </w:rPr>
        <w:t xml:space="preserve"> </w:t>
      </w:r>
      <w:r w:rsidR="00F51D32" w:rsidRPr="00FA509B">
        <w:rPr>
          <w:rFonts w:ascii="Times New Roman" w:hAnsi="Times New Roman"/>
          <w:sz w:val="20"/>
          <w:lang w:val="sk-SK"/>
        </w:rPr>
        <w:t>Spoločnosť nezostavuje konsolidovanú účtovnú závierku, keďže nemá kontrolu nad svojimi dcérskymi spoločnosťami.</w:t>
      </w:r>
    </w:p>
    <w:p w14:paraId="0DEE196D" w14:textId="5DE90933" w:rsidR="00580377" w:rsidRPr="00EA5D85" w:rsidRDefault="00580377" w:rsidP="008639D5">
      <w:pPr>
        <w:spacing w:after="120"/>
        <w:jc w:val="both"/>
        <w:rPr>
          <w:rFonts w:ascii="Times New Roman" w:hAnsi="Times New Roman"/>
          <w:color w:val="000000"/>
          <w:sz w:val="20"/>
          <w:lang w:val="sk-SK"/>
        </w:rPr>
      </w:pPr>
    </w:p>
    <w:p w14:paraId="0252178F" w14:textId="77777777" w:rsidR="00BF69F6" w:rsidRPr="00EA5D85" w:rsidRDefault="00BF69F6" w:rsidP="008639D5">
      <w:pPr>
        <w:widowControl w:val="0"/>
        <w:shd w:val="clear" w:color="auto" w:fill="FFFFFF"/>
        <w:autoSpaceDE w:val="0"/>
        <w:autoSpaceDN w:val="0"/>
        <w:adjustRightInd w:val="0"/>
        <w:jc w:val="both"/>
        <w:rPr>
          <w:rFonts w:ascii="Times New Roman" w:hAnsi="Times New Roman"/>
          <w:sz w:val="20"/>
          <w:lang w:val="sk-SK"/>
        </w:rPr>
      </w:pPr>
      <w:r w:rsidRPr="00C0690F">
        <w:rPr>
          <w:rFonts w:ascii="Times New Roman" w:hAnsi="Times New Roman"/>
          <w:sz w:val="20"/>
          <w:lang w:val="sk-SK"/>
        </w:rPr>
        <w:t xml:space="preserve">Dňa </w:t>
      </w:r>
      <w:r w:rsidR="00B81C8D">
        <w:rPr>
          <w:rFonts w:ascii="Times New Roman" w:hAnsi="Times New Roman"/>
          <w:sz w:val="20"/>
          <w:lang w:val="sk-SK"/>
        </w:rPr>
        <w:t xml:space="preserve">5. mája </w:t>
      </w:r>
      <w:r w:rsidRPr="00C0690F">
        <w:rPr>
          <w:rFonts w:ascii="Times New Roman" w:hAnsi="Times New Roman"/>
          <w:sz w:val="20"/>
          <w:lang w:val="sk-SK"/>
        </w:rPr>
        <w:t>2015</w:t>
      </w:r>
      <w:r w:rsidRPr="00EA5D85">
        <w:rPr>
          <w:rFonts w:ascii="Times New Roman" w:hAnsi="Times New Roman"/>
          <w:sz w:val="20"/>
          <w:lang w:val="sk-SK"/>
        </w:rPr>
        <w:t xml:space="preserve"> správcovská spoločnosť podpísala Zmluvu o správe fondu so Slovak Investment Holding, a.s., na základe ktorej správcovská spoločnosť vykonáva správu tohto fondu, za čo jej prináleží odplata, dohodnutá v jednotlivých Zmluvách o financovaní a Zmluvách s investormi.</w:t>
      </w:r>
    </w:p>
    <w:p w14:paraId="225E7BD4" w14:textId="77777777" w:rsidR="00BF69F6" w:rsidRPr="00EA5D85" w:rsidRDefault="00BF69F6" w:rsidP="008639D5">
      <w:pPr>
        <w:widowControl w:val="0"/>
        <w:shd w:val="clear" w:color="auto" w:fill="FFFFFF"/>
        <w:autoSpaceDE w:val="0"/>
        <w:autoSpaceDN w:val="0"/>
        <w:adjustRightInd w:val="0"/>
        <w:jc w:val="both"/>
        <w:rPr>
          <w:rFonts w:ascii="Times New Roman" w:hAnsi="Times New Roman"/>
          <w:sz w:val="20"/>
          <w:lang w:val="sk-SK"/>
        </w:rPr>
      </w:pPr>
    </w:p>
    <w:p w14:paraId="1DC1344F" w14:textId="6DEADDAA" w:rsidR="00D874CC" w:rsidRPr="00EA5D85" w:rsidRDefault="00D874CC" w:rsidP="00D874CC">
      <w:pPr>
        <w:spacing w:after="120"/>
        <w:jc w:val="both"/>
        <w:rPr>
          <w:rFonts w:ascii="Times New Roman" w:hAnsi="Times New Roman"/>
          <w:sz w:val="20"/>
          <w:lang w:val="sk-SK"/>
        </w:rPr>
      </w:pPr>
      <w:r w:rsidRPr="00EA5D85">
        <w:rPr>
          <w:rFonts w:ascii="Times New Roman" w:hAnsi="Times New Roman"/>
          <w:sz w:val="20"/>
          <w:lang w:val="sk-SK"/>
        </w:rPr>
        <w:t>Dňa 1. januára 2016 bola podpísaná so spoločnosťou Slovenský záručný a rozvojový fond, s.r.o. Zmluva o Holdingovom fonde. Na základe tejto zmluvy sa Spoločnosť stala správcom holdingového fondu JEREMIE.</w:t>
      </w:r>
    </w:p>
    <w:p w14:paraId="18007F56" w14:textId="77777777" w:rsidR="00D874CC" w:rsidRPr="00EA5D85" w:rsidRDefault="00D874CC" w:rsidP="008639D5">
      <w:pPr>
        <w:widowControl w:val="0"/>
        <w:shd w:val="clear" w:color="auto" w:fill="FFFFFF"/>
        <w:autoSpaceDE w:val="0"/>
        <w:autoSpaceDN w:val="0"/>
        <w:adjustRightInd w:val="0"/>
        <w:jc w:val="both"/>
        <w:rPr>
          <w:rFonts w:ascii="Times New Roman" w:hAnsi="Times New Roman"/>
          <w:sz w:val="20"/>
          <w:lang w:val="sk-SK"/>
        </w:rPr>
      </w:pPr>
    </w:p>
    <w:p w14:paraId="3912002B" w14:textId="1EFFAADD" w:rsidR="009F210B" w:rsidRPr="00EA5D85" w:rsidRDefault="009F210B" w:rsidP="009F210B">
      <w:pPr>
        <w:spacing w:after="120"/>
        <w:jc w:val="both"/>
        <w:rPr>
          <w:rFonts w:ascii="Times New Roman" w:hAnsi="Times New Roman"/>
          <w:b/>
          <w:sz w:val="24"/>
          <w:szCs w:val="24"/>
          <w:lang w:val="sk-SK"/>
        </w:rPr>
      </w:pPr>
      <w:bookmarkStart w:id="9" w:name="_Toc256090117"/>
      <w:bookmarkEnd w:id="6"/>
      <w:bookmarkEnd w:id="7"/>
      <w:bookmarkEnd w:id="8"/>
      <w:bookmarkEnd w:id="9"/>
      <w:r w:rsidRPr="00EA5D85">
        <w:rPr>
          <w:rFonts w:ascii="Times New Roman" w:hAnsi="Times New Roman"/>
          <w:b/>
          <w:sz w:val="24"/>
          <w:szCs w:val="24"/>
          <w:lang w:val="sk-SK"/>
        </w:rPr>
        <w:t>2. Základ pre zostavenie účtovnej závierky</w:t>
      </w:r>
    </w:p>
    <w:p w14:paraId="029D48EB" w14:textId="77777777" w:rsidR="00AB6C01" w:rsidRPr="00EA5D85" w:rsidRDefault="00AB6C01" w:rsidP="00AB6C01">
      <w:pPr>
        <w:tabs>
          <w:tab w:val="left" w:pos="0"/>
          <w:tab w:val="right" w:pos="4820"/>
          <w:tab w:val="right" w:pos="6521"/>
          <w:tab w:val="right" w:pos="8222"/>
        </w:tabs>
        <w:rPr>
          <w:rFonts w:ascii="Times New Roman" w:hAnsi="Times New Roman"/>
          <w:sz w:val="20"/>
          <w:lang w:val="sk-SK"/>
        </w:rPr>
      </w:pPr>
    </w:p>
    <w:p w14:paraId="670303EF" w14:textId="77777777" w:rsidR="00AB6C01" w:rsidRPr="00EA5D85" w:rsidRDefault="00AB6C01" w:rsidP="00AB6C01">
      <w:pPr>
        <w:tabs>
          <w:tab w:val="left" w:pos="0"/>
          <w:tab w:val="left" w:pos="567"/>
        </w:tabs>
        <w:rPr>
          <w:rFonts w:ascii="Times New Roman" w:hAnsi="Times New Roman"/>
          <w:b/>
          <w:caps/>
          <w:sz w:val="20"/>
          <w:lang w:val="sk-SK"/>
        </w:rPr>
      </w:pPr>
      <w:r w:rsidRPr="00EA5D85">
        <w:rPr>
          <w:rFonts w:ascii="Times New Roman" w:hAnsi="Times New Roman"/>
          <w:b/>
          <w:sz w:val="20"/>
          <w:lang w:val="sk-SK"/>
        </w:rPr>
        <w:t xml:space="preserve">(a) Vyhlásenie o súlade </w:t>
      </w:r>
    </w:p>
    <w:p w14:paraId="79BADA3D" w14:textId="77777777" w:rsidR="00AB6C01" w:rsidRPr="00EA5D85" w:rsidRDefault="00AB6C01" w:rsidP="00AB6C01">
      <w:pPr>
        <w:tabs>
          <w:tab w:val="left" w:pos="0"/>
          <w:tab w:val="right" w:pos="4820"/>
          <w:tab w:val="right" w:pos="6521"/>
          <w:tab w:val="right" w:pos="8222"/>
        </w:tabs>
        <w:rPr>
          <w:rFonts w:ascii="Times New Roman" w:hAnsi="Times New Roman"/>
          <w:sz w:val="20"/>
          <w:lang w:val="sk-SK"/>
        </w:rPr>
      </w:pPr>
    </w:p>
    <w:p w14:paraId="10535504" w14:textId="514A90C3" w:rsidR="00AB6C01" w:rsidRPr="00EA5D85" w:rsidRDefault="003514FC" w:rsidP="008639D5">
      <w:pPr>
        <w:tabs>
          <w:tab w:val="left" w:pos="227"/>
          <w:tab w:val="left" w:pos="284"/>
          <w:tab w:val="left" w:pos="1134"/>
          <w:tab w:val="right" w:pos="4820"/>
          <w:tab w:val="right" w:pos="6521"/>
          <w:tab w:val="right" w:pos="8222"/>
        </w:tabs>
        <w:jc w:val="both"/>
        <w:rPr>
          <w:rFonts w:ascii="Times New Roman" w:hAnsi="Times New Roman"/>
          <w:sz w:val="20"/>
          <w:lang w:val="sk-SK"/>
        </w:rPr>
      </w:pPr>
      <w:r w:rsidRPr="00391C38">
        <w:rPr>
          <w:rFonts w:ascii="Times New Roman" w:hAnsi="Times New Roman"/>
          <w:sz w:val="20"/>
          <w:lang w:val="sk-SK"/>
        </w:rPr>
        <w:t>Riadna individuálna</w:t>
      </w:r>
      <w:r w:rsidRPr="00391C38">
        <w:rPr>
          <w:rFonts w:cs="Arial"/>
          <w:sz w:val="20"/>
          <w:lang w:val="sk-SK"/>
        </w:rPr>
        <w:t xml:space="preserve"> </w:t>
      </w:r>
      <w:r>
        <w:rPr>
          <w:rFonts w:ascii="Times New Roman" w:hAnsi="Times New Roman"/>
          <w:sz w:val="20"/>
          <w:lang w:val="sk-SK"/>
        </w:rPr>
        <w:t>ú</w:t>
      </w:r>
      <w:r w:rsidR="00AB6C01" w:rsidRPr="00EA5D85">
        <w:rPr>
          <w:rFonts w:ascii="Times New Roman" w:hAnsi="Times New Roman"/>
          <w:sz w:val="20"/>
          <w:lang w:val="sk-SK"/>
        </w:rPr>
        <w:t xml:space="preserve">čtovná závierka bola zostavená v súlade s Medzinárodnými štandardmi finančného výkazníctva („IFRS“) v znení prijatom Európskou úniou. </w:t>
      </w:r>
    </w:p>
    <w:p w14:paraId="67F141DC" w14:textId="77777777" w:rsidR="00AB6C01" w:rsidRPr="00EA5D85" w:rsidRDefault="00AB6C01" w:rsidP="00AB6C01">
      <w:pPr>
        <w:pStyle w:val="Zkladntext2"/>
        <w:rPr>
          <w:sz w:val="20"/>
          <w:lang w:val="sk-SK"/>
        </w:rPr>
      </w:pPr>
    </w:p>
    <w:p w14:paraId="03A4C159" w14:textId="0781D510" w:rsidR="003514FC" w:rsidRPr="00391C38" w:rsidRDefault="00AB6C01" w:rsidP="00391C38">
      <w:pPr>
        <w:tabs>
          <w:tab w:val="left" w:pos="227"/>
          <w:tab w:val="left" w:pos="284"/>
          <w:tab w:val="left" w:pos="1134"/>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Účtovná závierka bola zostavená ako účtovná závierka podľa § 17(a) zákona č. 431/2002 o účtovníctve v znení neskorších predpisov.</w:t>
      </w:r>
      <w:r w:rsidR="003514FC">
        <w:rPr>
          <w:rFonts w:ascii="Times New Roman" w:hAnsi="Times New Roman"/>
          <w:sz w:val="20"/>
          <w:lang w:val="sk-SK"/>
        </w:rPr>
        <w:t xml:space="preserve"> </w:t>
      </w:r>
      <w:r w:rsidR="003514FC" w:rsidRPr="00391C38">
        <w:rPr>
          <w:rFonts w:ascii="Times New Roman" w:hAnsi="Times New Roman"/>
          <w:sz w:val="20"/>
          <w:lang w:val="sk-SK"/>
        </w:rPr>
        <w:t>Účtovná závierka je zostavená pre všeobecné použitie.</w:t>
      </w:r>
      <w:r w:rsidR="003514FC">
        <w:rPr>
          <w:rFonts w:ascii="Times New Roman" w:hAnsi="Times New Roman"/>
          <w:sz w:val="20"/>
          <w:lang w:val="sk-SK"/>
        </w:rPr>
        <w:t xml:space="preserve"> </w:t>
      </w:r>
      <w:r w:rsidR="003514FC" w:rsidRPr="00391C38">
        <w:rPr>
          <w:rFonts w:ascii="Times New Roman" w:hAnsi="Times New Roman"/>
          <w:sz w:val="20"/>
          <w:lang w:val="sk-SK"/>
        </w:rPr>
        <w:t>Táto účtovná závierka bola zostavená na základe predpokladu</w:t>
      </w:r>
      <w:r w:rsidR="003514FC">
        <w:rPr>
          <w:rFonts w:ascii="Times New Roman" w:hAnsi="Times New Roman"/>
          <w:sz w:val="20"/>
          <w:lang w:val="sk-SK"/>
        </w:rPr>
        <w:t xml:space="preserve"> nepretržitého trvania spoločnosti.</w:t>
      </w:r>
    </w:p>
    <w:p w14:paraId="00D659A9" w14:textId="77777777" w:rsidR="00AB6C01" w:rsidRPr="00EA5D85" w:rsidRDefault="00AB6C01" w:rsidP="00AB6C01">
      <w:pPr>
        <w:pStyle w:val="Zkladntext2"/>
        <w:rPr>
          <w:sz w:val="20"/>
          <w:lang w:val="sk-SK"/>
        </w:rPr>
      </w:pPr>
    </w:p>
    <w:p w14:paraId="3A3A672F" w14:textId="77777777" w:rsidR="00AB6C01" w:rsidRPr="00EA5D85" w:rsidRDefault="00AB6C01" w:rsidP="00AB6C01">
      <w:pPr>
        <w:tabs>
          <w:tab w:val="left" w:pos="0"/>
          <w:tab w:val="right" w:pos="4820"/>
          <w:tab w:val="right" w:pos="6521"/>
          <w:tab w:val="right" w:pos="8222"/>
        </w:tabs>
        <w:rPr>
          <w:rFonts w:ascii="Times New Roman" w:hAnsi="Times New Roman"/>
          <w:b/>
          <w:bCs/>
          <w:sz w:val="20"/>
          <w:lang w:val="sk-SK"/>
        </w:rPr>
      </w:pPr>
      <w:r w:rsidRPr="00EA5D85">
        <w:rPr>
          <w:rFonts w:ascii="Times New Roman" w:hAnsi="Times New Roman"/>
          <w:b/>
          <w:bCs/>
          <w:sz w:val="20"/>
          <w:lang w:val="sk-SK"/>
        </w:rPr>
        <w:t>(b) Základ pre oceňovanie</w:t>
      </w:r>
    </w:p>
    <w:p w14:paraId="6D955827" w14:textId="77777777" w:rsidR="00AB6C01" w:rsidRPr="00EA5D85" w:rsidRDefault="00AB6C01" w:rsidP="00AB6C01">
      <w:pPr>
        <w:tabs>
          <w:tab w:val="left" w:pos="0"/>
          <w:tab w:val="right" w:pos="4820"/>
          <w:tab w:val="right" w:pos="6521"/>
          <w:tab w:val="right" w:pos="8222"/>
        </w:tabs>
        <w:rPr>
          <w:rFonts w:ascii="Times New Roman" w:hAnsi="Times New Roman"/>
          <w:sz w:val="20"/>
          <w:lang w:val="sk-SK"/>
        </w:rPr>
      </w:pPr>
    </w:p>
    <w:p w14:paraId="1563D2EC" w14:textId="77777777" w:rsidR="00AB6C01" w:rsidRPr="00EA5D85" w:rsidRDefault="00AB6C01" w:rsidP="00AB6C01">
      <w:pPr>
        <w:tabs>
          <w:tab w:val="left" w:pos="0"/>
          <w:tab w:val="right" w:pos="4820"/>
          <w:tab w:val="right" w:pos="6521"/>
          <w:tab w:val="right" w:pos="8222"/>
        </w:tabs>
        <w:rPr>
          <w:rFonts w:ascii="Times New Roman" w:hAnsi="Times New Roman"/>
          <w:sz w:val="20"/>
          <w:lang w:val="sk-SK"/>
        </w:rPr>
      </w:pPr>
      <w:r w:rsidRPr="00EA5D85">
        <w:rPr>
          <w:rFonts w:ascii="Times New Roman" w:hAnsi="Times New Roman"/>
          <w:sz w:val="20"/>
          <w:lang w:val="sk-SK"/>
        </w:rPr>
        <w:t>Účtovná závierka bola vypracovaná na základe historických cien.</w:t>
      </w:r>
    </w:p>
    <w:p w14:paraId="319F59DD" w14:textId="77777777" w:rsidR="00AB6C01" w:rsidRPr="00EA5D85" w:rsidRDefault="00AB6C01" w:rsidP="00AB6C01">
      <w:pPr>
        <w:tabs>
          <w:tab w:val="left" w:pos="0"/>
          <w:tab w:val="right" w:pos="4820"/>
          <w:tab w:val="right" w:pos="6521"/>
          <w:tab w:val="right" w:pos="8222"/>
        </w:tabs>
        <w:rPr>
          <w:rFonts w:ascii="Times New Roman" w:hAnsi="Times New Roman"/>
          <w:sz w:val="20"/>
          <w:lang w:val="sk-SK"/>
        </w:rPr>
      </w:pPr>
    </w:p>
    <w:p w14:paraId="49473A9E" w14:textId="77777777" w:rsidR="00AB6C01" w:rsidRPr="00EA5D85" w:rsidRDefault="00AB6C01" w:rsidP="00AB6C01">
      <w:pPr>
        <w:tabs>
          <w:tab w:val="left" w:pos="0"/>
          <w:tab w:val="right" w:pos="4820"/>
          <w:tab w:val="right" w:pos="6521"/>
          <w:tab w:val="right" w:pos="8222"/>
        </w:tabs>
        <w:rPr>
          <w:rFonts w:ascii="Times New Roman" w:hAnsi="Times New Roman"/>
          <w:b/>
          <w:sz w:val="20"/>
          <w:lang w:val="sk-SK"/>
        </w:rPr>
      </w:pPr>
      <w:r w:rsidRPr="00EA5D85">
        <w:rPr>
          <w:rFonts w:ascii="Times New Roman" w:hAnsi="Times New Roman"/>
          <w:b/>
          <w:sz w:val="20"/>
          <w:lang w:val="sk-SK"/>
        </w:rPr>
        <w:t>(</w:t>
      </w:r>
      <w:r w:rsidR="001A3548" w:rsidRPr="00EA5D85">
        <w:rPr>
          <w:rFonts w:ascii="Times New Roman" w:hAnsi="Times New Roman"/>
          <w:b/>
          <w:sz w:val="20"/>
          <w:lang w:val="sk-SK"/>
        </w:rPr>
        <w:t>c</w:t>
      </w:r>
      <w:r w:rsidRPr="00EA5D85">
        <w:rPr>
          <w:rFonts w:ascii="Times New Roman" w:hAnsi="Times New Roman"/>
          <w:b/>
          <w:sz w:val="20"/>
          <w:lang w:val="sk-SK"/>
        </w:rPr>
        <w:t>) Funkčná mena a mena prezentácie</w:t>
      </w:r>
    </w:p>
    <w:p w14:paraId="4CA0963D" w14:textId="77777777" w:rsidR="00AB6C01" w:rsidRPr="00EA5D85" w:rsidRDefault="00AB6C01" w:rsidP="00AB6C01">
      <w:pPr>
        <w:tabs>
          <w:tab w:val="left" w:pos="0"/>
          <w:tab w:val="right" w:pos="4820"/>
          <w:tab w:val="right" w:pos="6521"/>
          <w:tab w:val="right" w:pos="8222"/>
        </w:tabs>
        <w:rPr>
          <w:rFonts w:ascii="Times New Roman" w:hAnsi="Times New Roman"/>
          <w:b/>
          <w:sz w:val="20"/>
          <w:lang w:val="sk-SK"/>
        </w:rPr>
      </w:pPr>
    </w:p>
    <w:p w14:paraId="47B09001"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 xml:space="preserve">Táto účtovná závierka je zostavená v eurách </w:t>
      </w:r>
      <w:r w:rsidRPr="00EA5D85">
        <w:rPr>
          <w:rFonts w:ascii="Times New Roman" w:hAnsi="Times New Roman"/>
          <w:color w:val="000000"/>
          <w:sz w:val="20"/>
          <w:lang w:val="sk-SK"/>
        </w:rPr>
        <w:t>(</w:t>
      </w:r>
      <w:r w:rsidRPr="00EA5D85">
        <w:rPr>
          <w:rFonts w:ascii="Times New Roman" w:hAnsi="Times New Roman"/>
          <w:sz w:val="20"/>
          <w:lang w:val="sk-SK"/>
        </w:rPr>
        <w:t>€</w:t>
      </w:r>
      <w:r w:rsidRPr="00EA5D85">
        <w:rPr>
          <w:rFonts w:ascii="Times New Roman" w:hAnsi="Times New Roman"/>
          <w:color w:val="000000"/>
          <w:sz w:val="20"/>
          <w:lang w:val="sk-SK"/>
        </w:rPr>
        <w:t>)</w:t>
      </w:r>
      <w:r w:rsidRPr="00EA5D85">
        <w:rPr>
          <w:rFonts w:ascii="Times New Roman" w:hAnsi="Times New Roman"/>
          <w:sz w:val="20"/>
          <w:lang w:val="sk-SK"/>
        </w:rPr>
        <w:t>, ktoré sú funkčnou menou správcovskej spoločnosti.</w:t>
      </w:r>
    </w:p>
    <w:p w14:paraId="5B915B24"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p>
    <w:p w14:paraId="726259AE" w14:textId="77777777" w:rsidR="00AB6C01" w:rsidRPr="00EA5D85" w:rsidRDefault="00AB6C01" w:rsidP="008639D5">
      <w:pPr>
        <w:autoSpaceDE w:val="0"/>
        <w:autoSpaceDN w:val="0"/>
        <w:adjustRightInd w:val="0"/>
        <w:jc w:val="both"/>
        <w:rPr>
          <w:rFonts w:ascii="Times New Roman" w:hAnsi="Times New Roman"/>
          <w:color w:val="000000"/>
          <w:sz w:val="20"/>
          <w:lang w:val="sk-SK"/>
        </w:rPr>
      </w:pPr>
      <w:r w:rsidRPr="00EA5D85">
        <w:rPr>
          <w:rFonts w:ascii="Times New Roman" w:hAnsi="Times New Roman"/>
          <w:color w:val="000000"/>
          <w:sz w:val="20"/>
          <w:lang w:val="sk-SK"/>
        </w:rPr>
        <w:t xml:space="preserve">Sumy v eurách sú vyjadrené v tisícoch a zaokrúhlené, okrem tých, pri ktorých je uvedené inak. </w:t>
      </w:r>
    </w:p>
    <w:p w14:paraId="42174DBD" w14:textId="77777777" w:rsidR="00AB6C01" w:rsidRPr="00EA5D85" w:rsidRDefault="00AB6C01" w:rsidP="00AB6C01">
      <w:pPr>
        <w:tabs>
          <w:tab w:val="left" w:pos="0"/>
          <w:tab w:val="right" w:pos="4820"/>
          <w:tab w:val="right" w:pos="6521"/>
          <w:tab w:val="right" w:pos="8222"/>
        </w:tabs>
        <w:rPr>
          <w:rFonts w:ascii="Times New Roman" w:hAnsi="Times New Roman"/>
          <w:sz w:val="20"/>
          <w:lang w:val="sk-SK"/>
        </w:rPr>
      </w:pPr>
    </w:p>
    <w:p w14:paraId="130E2A4C" w14:textId="77777777" w:rsidR="00AB6C01" w:rsidRPr="00EA5D85" w:rsidRDefault="00AB6C01" w:rsidP="00AB6C01">
      <w:pPr>
        <w:tabs>
          <w:tab w:val="left" w:pos="0"/>
          <w:tab w:val="right" w:pos="4820"/>
          <w:tab w:val="right" w:pos="6521"/>
          <w:tab w:val="right" w:pos="8222"/>
        </w:tabs>
        <w:rPr>
          <w:rFonts w:ascii="Times New Roman" w:hAnsi="Times New Roman"/>
          <w:b/>
          <w:caps/>
          <w:sz w:val="20"/>
          <w:lang w:val="sk-SK"/>
        </w:rPr>
      </w:pPr>
      <w:r w:rsidRPr="00EA5D85">
        <w:rPr>
          <w:rFonts w:ascii="Times New Roman" w:hAnsi="Times New Roman"/>
          <w:b/>
          <w:sz w:val="20"/>
          <w:lang w:val="sk-SK"/>
        </w:rPr>
        <w:t>(</w:t>
      </w:r>
      <w:r w:rsidR="001A3548" w:rsidRPr="00EA5D85">
        <w:rPr>
          <w:rFonts w:ascii="Times New Roman" w:hAnsi="Times New Roman"/>
          <w:b/>
          <w:sz w:val="20"/>
          <w:lang w:val="sk-SK"/>
        </w:rPr>
        <w:t>d</w:t>
      </w:r>
      <w:r w:rsidRPr="00EA5D85">
        <w:rPr>
          <w:rFonts w:ascii="Times New Roman" w:hAnsi="Times New Roman"/>
          <w:b/>
          <w:sz w:val="20"/>
          <w:lang w:val="sk-SK"/>
        </w:rPr>
        <w:t>) Použitie odhadov a úsudkov</w:t>
      </w:r>
    </w:p>
    <w:p w14:paraId="217968E6" w14:textId="77777777" w:rsidR="00AB6C01" w:rsidRPr="00EA5D85" w:rsidRDefault="00AB6C01" w:rsidP="00AB6C01">
      <w:pPr>
        <w:tabs>
          <w:tab w:val="left" w:pos="0"/>
          <w:tab w:val="right" w:pos="4820"/>
          <w:tab w:val="right" w:pos="6521"/>
          <w:tab w:val="right" w:pos="8222"/>
        </w:tabs>
        <w:rPr>
          <w:rFonts w:ascii="Times New Roman" w:hAnsi="Times New Roman"/>
          <w:sz w:val="20"/>
          <w:lang w:val="sk-SK"/>
        </w:rPr>
      </w:pPr>
    </w:p>
    <w:p w14:paraId="49B9F760"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 xml:space="preserve">Zostavenie účtovnej závierky si vyžaduje, aby vedenie vykonalo úsudky, odhady a predpoklady, ktoré ovplyvňujú aplikáciu účtovných zásad a účtovných metód a výšku vykázaného majetku, záväzkov, výnosov a nákladov. Skutočné výsledky sa môžu líšiť od týchto odhadov. </w:t>
      </w:r>
    </w:p>
    <w:p w14:paraId="7E540413" w14:textId="77777777" w:rsidR="00AB6C01" w:rsidRPr="00EA5D85" w:rsidRDefault="00AB6C01" w:rsidP="008639D5">
      <w:pPr>
        <w:jc w:val="both"/>
        <w:rPr>
          <w:rFonts w:ascii="Times New Roman" w:hAnsi="Times New Roman"/>
          <w:sz w:val="20"/>
          <w:lang w:val="sk-SK"/>
        </w:rPr>
      </w:pPr>
    </w:p>
    <w:p w14:paraId="782D43CF"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Odhady a súvisiace predpoklady sú priebežne hodnotené. Úpravy účtovných odhadov sú vykázané v období, v ktorom  je odhad korigovaný  a vo všetkých budúcich ovplyvnených obdobiach.</w:t>
      </w:r>
    </w:p>
    <w:p w14:paraId="7B8F6697"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p>
    <w:p w14:paraId="475F9B94"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Informácie o významných oblastiach neistoty odhadov a významných úsudkoch v použitých účtovných zásadách a účtovných metódach, ktoré majú najvýznamnejší vplyv na sumy vykázané v účtovnej závierke, sú opísané v bodoch 4 a 5 poznámok.</w:t>
      </w:r>
    </w:p>
    <w:p w14:paraId="6BE366F2" w14:textId="77777777" w:rsidR="00442384" w:rsidRPr="00EA5D85" w:rsidRDefault="00442384" w:rsidP="0048474D">
      <w:pPr>
        <w:jc w:val="both"/>
        <w:rPr>
          <w:rFonts w:ascii="Times New Roman" w:hAnsi="Times New Roman"/>
          <w:sz w:val="20"/>
          <w:lang w:val="sk-SK"/>
        </w:rPr>
      </w:pPr>
    </w:p>
    <w:p w14:paraId="0DF15411" w14:textId="77777777" w:rsidR="009F210B" w:rsidRPr="00EA5D85" w:rsidRDefault="009F210B" w:rsidP="009F210B">
      <w:pPr>
        <w:tabs>
          <w:tab w:val="left" w:pos="0"/>
          <w:tab w:val="right" w:pos="4820"/>
          <w:tab w:val="right" w:pos="6521"/>
          <w:tab w:val="right" w:pos="8222"/>
        </w:tabs>
        <w:rPr>
          <w:rFonts w:ascii="Times New Roman" w:hAnsi="Times New Roman"/>
          <w:b/>
          <w:sz w:val="24"/>
          <w:szCs w:val="24"/>
          <w:lang w:val="sk-SK"/>
        </w:rPr>
      </w:pPr>
      <w:r w:rsidRPr="00EA5D85">
        <w:rPr>
          <w:rFonts w:ascii="Times New Roman" w:hAnsi="Times New Roman"/>
          <w:b/>
          <w:sz w:val="24"/>
          <w:szCs w:val="24"/>
          <w:lang w:val="sk-SK"/>
        </w:rPr>
        <w:t>3. Významné účtovné zásady a účtovné metódy</w:t>
      </w:r>
    </w:p>
    <w:p w14:paraId="7E32D747" w14:textId="77777777" w:rsidR="00B6576D" w:rsidRPr="00EA5D85" w:rsidRDefault="00B6576D" w:rsidP="009F210B">
      <w:pPr>
        <w:tabs>
          <w:tab w:val="left" w:pos="0"/>
          <w:tab w:val="right" w:pos="4820"/>
          <w:tab w:val="right" w:pos="6521"/>
          <w:tab w:val="right" w:pos="8222"/>
        </w:tabs>
        <w:rPr>
          <w:rFonts w:ascii="Times New Roman" w:hAnsi="Times New Roman"/>
          <w:b/>
          <w:sz w:val="24"/>
          <w:szCs w:val="24"/>
          <w:lang w:val="sk-SK"/>
        </w:rPr>
      </w:pPr>
    </w:p>
    <w:p w14:paraId="7F79CD74" w14:textId="77777777" w:rsidR="00AB6C01" w:rsidRPr="00EA5D85" w:rsidRDefault="00AB6C01" w:rsidP="00AB6C01">
      <w:pPr>
        <w:tabs>
          <w:tab w:val="left" w:pos="1134"/>
          <w:tab w:val="right" w:pos="4820"/>
          <w:tab w:val="right" w:pos="6521"/>
          <w:tab w:val="left" w:pos="8222"/>
        </w:tabs>
        <w:spacing w:after="120"/>
        <w:rPr>
          <w:rFonts w:ascii="Times New Roman" w:hAnsi="Times New Roman"/>
          <w:b/>
          <w:sz w:val="20"/>
          <w:lang w:val="sk-SK"/>
        </w:rPr>
      </w:pPr>
      <w:r w:rsidRPr="00EA5D85">
        <w:rPr>
          <w:rFonts w:ascii="Times New Roman" w:hAnsi="Times New Roman"/>
          <w:b/>
          <w:sz w:val="20"/>
          <w:lang w:val="sk-SK"/>
        </w:rPr>
        <w:t>(a) Cudzia mena</w:t>
      </w:r>
    </w:p>
    <w:p w14:paraId="7ECBD558"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 xml:space="preserve">Transakcie v cudzej mene sú prepočítané na euro výmenným kurzom platným v deň uskutočnenia danej transakcie. Peňažný majetok a záväzky v cudzej mene sú prepočítané kurzom platným </w:t>
      </w:r>
      <w:r w:rsidRPr="00EA5D85">
        <w:rPr>
          <w:rFonts w:ascii="Times New Roman" w:hAnsi="Times New Roman"/>
          <w:sz w:val="20"/>
          <w:shd w:val="clear" w:color="auto" w:fill="FFFFFF"/>
          <w:lang w:val="sk-SK"/>
        </w:rPr>
        <w:t xml:space="preserve">ku </w:t>
      </w:r>
      <w:r w:rsidRPr="00EA5D85">
        <w:rPr>
          <w:rFonts w:ascii="Times New Roman" w:hAnsi="Times New Roman"/>
          <w:color w:val="000000"/>
          <w:sz w:val="20"/>
          <w:shd w:val="clear" w:color="auto" w:fill="FFFFFF"/>
          <w:lang w:val="sk-SK"/>
        </w:rPr>
        <w:t>obdobiu, ku ktorému sa zostavuje účtovná závierka</w:t>
      </w:r>
      <w:r w:rsidRPr="00EA5D85">
        <w:rPr>
          <w:rFonts w:ascii="Times New Roman" w:hAnsi="Times New Roman"/>
          <w:sz w:val="20"/>
          <w:lang w:val="sk-SK"/>
        </w:rPr>
        <w:t xml:space="preserve">. </w:t>
      </w:r>
    </w:p>
    <w:p w14:paraId="6CC49B0F" w14:textId="77777777" w:rsidR="00AB6C01" w:rsidRPr="00EA5D85" w:rsidRDefault="00AB6C01" w:rsidP="00AB6C01">
      <w:pPr>
        <w:tabs>
          <w:tab w:val="left" w:pos="1134"/>
          <w:tab w:val="right" w:pos="4820"/>
          <w:tab w:val="right" w:pos="6521"/>
          <w:tab w:val="left" w:pos="8222"/>
        </w:tabs>
        <w:rPr>
          <w:rFonts w:ascii="Times New Roman" w:hAnsi="Times New Roman"/>
          <w:sz w:val="20"/>
          <w:lang w:val="sk-SK"/>
        </w:rPr>
      </w:pPr>
    </w:p>
    <w:p w14:paraId="4D7D85A9" w14:textId="77777777" w:rsidR="00AB6C01" w:rsidRPr="00EA5D85" w:rsidRDefault="00AB6C01" w:rsidP="00AB6C01">
      <w:pPr>
        <w:tabs>
          <w:tab w:val="left" w:pos="0"/>
          <w:tab w:val="right" w:pos="4820"/>
          <w:tab w:val="right" w:pos="6521"/>
          <w:tab w:val="right" w:pos="8222"/>
        </w:tabs>
        <w:spacing w:after="120"/>
        <w:rPr>
          <w:rFonts w:ascii="Times New Roman" w:hAnsi="Times New Roman"/>
          <w:b/>
          <w:bCs/>
          <w:sz w:val="20"/>
          <w:lang w:val="sk-SK"/>
        </w:rPr>
      </w:pPr>
      <w:r w:rsidRPr="00EA5D85">
        <w:rPr>
          <w:rFonts w:ascii="Times New Roman" w:hAnsi="Times New Roman"/>
          <w:b/>
          <w:bCs/>
          <w:sz w:val="20"/>
          <w:lang w:val="sk-SK"/>
        </w:rPr>
        <w:t xml:space="preserve">(b) Poplatky a provízie </w:t>
      </w:r>
    </w:p>
    <w:p w14:paraId="637D7DEF"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 xml:space="preserve">Výnosy a náklady z poplatkov, vrátane poplatkov za správu </w:t>
      </w:r>
      <w:r w:rsidR="00532D84">
        <w:rPr>
          <w:rFonts w:ascii="Times New Roman" w:hAnsi="Times New Roman"/>
          <w:sz w:val="20"/>
          <w:lang w:val="sk-SK"/>
        </w:rPr>
        <w:t>alternatívnych investičných</w:t>
      </w:r>
      <w:r w:rsidRPr="00EA5D85">
        <w:rPr>
          <w:rFonts w:ascii="Times New Roman" w:hAnsi="Times New Roman"/>
          <w:sz w:val="20"/>
          <w:lang w:val="sk-SK"/>
        </w:rPr>
        <w:t xml:space="preserve"> fondov v zmysle platných štatútov, sú vykazované vtedy, keď je v zmysle štatútu nárok na tento poplatok a to v príslušnom účtovnom období, na ktoré sa vzťahujú. </w:t>
      </w:r>
    </w:p>
    <w:p w14:paraId="605515FC" w14:textId="77777777" w:rsidR="00AB6C01" w:rsidRPr="00EA5D85" w:rsidRDefault="00AB6C01" w:rsidP="00AB6C01">
      <w:pPr>
        <w:tabs>
          <w:tab w:val="left" w:pos="1134"/>
          <w:tab w:val="right" w:pos="4820"/>
          <w:tab w:val="right" w:pos="6521"/>
          <w:tab w:val="left" w:pos="8222"/>
        </w:tabs>
        <w:rPr>
          <w:rFonts w:ascii="Times New Roman" w:hAnsi="Times New Roman"/>
          <w:sz w:val="20"/>
          <w:lang w:val="sk-SK"/>
        </w:rPr>
      </w:pPr>
    </w:p>
    <w:p w14:paraId="3B394E6C" w14:textId="77777777" w:rsidR="00AB6C01" w:rsidRPr="00EA5D85" w:rsidRDefault="00AB6C01" w:rsidP="00AB6C01">
      <w:pPr>
        <w:tabs>
          <w:tab w:val="left" w:pos="0"/>
          <w:tab w:val="right" w:pos="4820"/>
          <w:tab w:val="right" w:pos="6521"/>
          <w:tab w:val="right" w:pos="8222"/>
        </w:tabs>
        <w:spacing w:after="120"/>
        <w:rPr>
          <w:rFonts w:ascii="Times New Roman" w:hAnsi="Times New Roman"/>
          <w:b/>
          <w:bCs/>
          <w:sz w:val="20"/>
          <w:lang w:val="sk-SK"/>
        </w:rPr>
      </w:pPr>
      <w:r w:rsidRPr="00EA5D85">
        <w:rPr>
          <w:rFonts w:ascii="Times New Roman" w:hAnsi="Times New Roman"/>
          <w:b/>
          <w:bCs/>
          <w:sz w:val="20"/>
          <w:lang w:val="sk-SK"/>
        </w:rPr>
        <w:t xml:space="preserve">(c) Úrokové výnosy a úrokové náklady </w:t>
      </w:r>
    </w:p>
    <w:p w14:paraId="208251F7"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Úrokové výnosy a náklady sú vykazované vo výkaze ziskov a strát použitím efektívnej úrokovej miery. Efektívna úroková miera je sadzba, ktorá presne diskontuje odhadované budúce peňažné platby a príjmy počas životnosti finančného majetku alebo záväzku (prípadne, ak je to vhodné, obdobia kratšieho) na účtovnú hodnotu finančného majetku alebo záväzku. Efektívna úroková miera sa stanovuje pri prvotnom vykázaní finančného majetku a záväzku a neskôr sa nereviduje.</w:t>
      </w:r>
    </w:p>
    <w:p w14:paraId="428F2435"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p>
    <w:p w14:paraId="086CD6EE" w14:textId="77777777" w:rsidR="00326497" w:rsidRPr="00EA5D85"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 xml:space="preserve">Výpočet efektívnej úrokovej miery zahŕňa všetky zaplatené poplatky a bázické body alebo prijaté transakčné náklady a diskonty alebo prémie, ktoré sú neoddeliteľnou súčasťou efektívnej úrokovej miery. Transakčné náklady sú prírastkové náklady, ktoré sa dajú priamo priradiť nadobudnutiu, vydaniu alebo vyradeniu finančného majetku alebo záväzku. </w:t>
      </w:r>
    </w:p>
    <w:p w14:paraId="527E1B7C" w14:textId="77777777" w:rsidR="00161560" w:rsidRPr="00EA5D85" w:rsidRDefault="00161560" w:rsidP="008639D5">
      <w:pPr>
        <w:tabs>
          <w:tab w:val="left" w:pos="1134"/>
          <w:tab w:val="right" w:pos="4820"/>
          <w:tab w:val="right" w:pos="6521"/>
          <w:tab w:val="left" w:pos="8222"/>
        </w:tabs>
        <w:jc w:val="both"/>
        <w:rPr>
          <w:rFonts w:ascii="Times New Roman" w:hAnsi="Times New Roman"/>
          <w:sz w:val="20"/>
          <w:lang w:val="sk-SK"/>
        </w:rPr>
      </w:pPr>
    </w:p>
    <w:p w14:paraId="4AF158A3" w14:textId="77777777" w:rsidR="00AB6C01" w:rsidRPr="00EA5D85" w:rsidRDefault="00E03122"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 xml:space="preserve">Úrokové výnosy a náklady z majetku a záväzkov v reálnej hodnote cez výkaz ziskov </w:t>
      </w:r>
      <w:r w:rsidR="00AB6C01" w:rsidRPr="00EA5D85">
        <w:rPr>
          <w:rFonts w:ascii="Times New Roman" w:hAnsi="Times New Roman"/>
          <w:sz w:val="20"/>
          <w:lang w:val="sk-SK"/>
        </w:rPr>
        <w:t xml:space="preserve">a strát sa vykazujú v rámci </w:t>
      </w:r>
      <w:r w:rsidR="00AB6C01" w:rsidRPr="00EA5D85">
        <w:rPr>
          <w:rFonts w:ascii="Times New Roman" w:hAnsi="Times New Roman"/>
          <w:i/>
          <w:sz w:val="20"/>
          <w:lang w:val="sk-SK"/>
        </w:rPr>
        <w:t>úrokových výnosov a nákladov</w:t>
      </w:r>
      <w:r w:rsidR="00AB6C01" w:rsidRPr="00EA5D85">
        <w:rPr>
          <w:rFonts w:ascii="Times New Roman" w:hAnsi="Times New Roman"/>
          <w:sz w:val="20"/>
          <w:lang w:val="sk-SK"/>
        </w:rPr>
        <w:t>, zmeny reálnych hodnôt sa vykazujú v </w:t>
      </w:r>
      <w:r w:rsidR="00AB6C01" w:rsidRPr="00EA5D85">
        <w:rPr>
          <w:rFonts w:ascii="Times New Roman" w:hAnsi="Times New Roman"/>
          <w:i/>
          <w:sz w:val="20"/>
          <w:lang w:val="sk-SK"/>
        </w:rPr>
        <w:t>čistom zisku z finančných operácií</w:t>
      </w:r>
      <w:r w:rsidR="00AB6C01" w:rsidRPr="00EA5D85">
        <w:rPr>
          <w:rFonts w:ascii="Times New Roman" w:hAnsi="Times New Roman"/>
          <w:sz w:val="20"/>
          <w:lang w:val="sk-SK"/>
        </w:rPr>
        <w:t xml:space="preserve">. </w:t>
      </w:r>
    </w:p>
    <w:p w14:paraId="27E230F8" w14:textId="77777777" w:rsidR="00161560" w:rsidRPr="00EA5D85" w:rsidRDefault="00E47041" w:rsidP="00161560">
      <w:pPr>
        <w:tabs>
          <w:tab w:val="left" w:pos="1134"/>
          <w:tab w:val="right" w:pos="4820"/>
          <w:tab w:val="right" w:pos="6521"/>
          <w:tab w:val="left" w:pos="8222"/>
        </w:tabs>
        <w:jc w:val="both"/>
        <w:rPr>
          <w:rFonts w:ascii="Times New Roman" w:hAnsi="Times New Roman"/>
          <w:b/>
          <w:sz w:val="22"/>
          <w:szCs w:val="24"/>
          <w:lang w:val="sk-SK"/>
        </w:rPr>
      </w:pPr>
      <w:r w:rsidRPr="00EA5D85">
        <w:rPr>
          <w:rFonts w:ascii="Times New Roman" w:hAnsi="Times New Roman"/>
          <w:sz w:val="20"/>
          <w:lang w:val="sk-SK"/>
        </w:rPr>
        <w:br w:type="page"/>
      </w:r>
      <w:r w:rsidR="00161560" w:rsidRPr="00EA5D85">
        <w:rPr>
          <w:rFonts w:ascii="Times New Roman" w:hAnsi="Times New Roman"/>
          <w:b/>
          <w:sz w:val="24"/>
          <w:szCs w:val="24"/>
          <w:lang w:val="sk-SK"/>
        </w:rPr>
        <w:t xml:space="preserve">3. Významné účtovné zásady a účtovné metódy </w:t>
      </w:r>
      <w:r w:rsidR="00161560" w:rsidRPr="00EA5D85">
        <w:rPr>
          <w:rFonts w:ascii="Times New Roman" w:hAnsi="Times New Roman"/>
          <w:b/>
          <w:sz w:val="22"/>
          <w:szCs w:val="24"/>
          <w:lang w:val="sk-SK"/>
        </w:rPr>
        <w:t>pokračovanie</w:t>
      </w:r>
    </w:p>
    <w:p w14:paraId="2B7D6613" w14:textId="77777777" w:rsidR="00161560" w:rsidRPr="00EA5D85" w:rsidRDefault="00161560" w:rsidP="00161560">
      <w:pPr>
        <w:tabs>
          <w:tab w:val="left" w:pos="0"/>
          <w:tab w:val="right" w:pos="4820"/>
          <w:tab w:val="right" w:pos="6521"/>
          <w:tab w:val="right" w:pos="8222"/>
        </w:tabs>
        <w:rPr>
          <w:rFonts w:ascii="Times New Roman" w:hAnsi="Times New Roman"/>
          <w:b/>
          <w:sz w:val="22"/>
          <w:szCs w:val="24"/>
          <w:lang w:val="sk-SK"/>
        </w:rPr>
      </w:pPr>
    </w:p>
    <w:p w14:paraId="04C1A16D" w14:textId="77777777" w:rsidR="00161560" w:rsidRPr="00EA5D85" w:rsidRDefault="00161560" w:rsidP="00161560">
      <w:pPr>
        <w:tabs>
          <w:tab w:val="left" w:pos="0"/>
          <w:tab w:val="right" w:pos="4820"/>
          <w:tab w:val="right" w:pos="6521"/>
          <w:tab w:val="right" w:pos="8222"/>
        </w:tabs>
        <w:spacing w:after="120"/>
        <w:rPr>
          <w:rFonts w:ascii="Times New Roman" w:hAnsi="Times New Roman"/>
          <w:b/>
          <w:bCs/>
          <w:sz w:val="20"/>
          <w:lang w:val="sk-SK"/>
        </w:rPr>
      </w:pPr>
      <w:r w:rsidRPr="00EA5D85">
        <w:rPr>
          <w:rFonts w:ascii="Times New Roman" w:hAnsi="Times New Roman"/>
          <w:b/>
          <w:bCs/>
          <w:sz w:val="20"/>
          <w:lang w:val="sk-SK"/>
        </w:rPr>
        <w:t xml:space="preserve">(c) Úrokové výnosy a úrokové náklady </w:t>
      </w:r>
      <w:r w:rsidRPr="00EA5D85">
        <w:rPr>
          <w:rFonts w:ascii="Times New Roman" w:hAnsi="Times New Roman"/>
          <w:b/>
          <w:bCs/>
          <w:i/>
          <w:sz w:val="20"/>
          <w:lang w:val="sk-SK"/>
        </w:rPr>
        <w:t>pokračovanie</w:t>
      </w:r>
    </w:p>
    <w:p w14:paraId="135A80C2"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 xml:space="preserve">Úrokové výnosy a náklady z majetku a záväzkov na obchodovanie sú považované v  obchodných operáciách za príležitostné a sú vykazované v čistom zisku z finančných operácií spolu so všetkými ostatnými zmenami reálnych hodnôt majetku a záväzkov na obchodovanie. </w:t>
      </w:r>
    </w:p>
    <w:p w14:paraId="120A41C2" w14:textId="77777777" w:rsidR="00AB6C01" w:rsidRPr="00EA5D85" w:rsidRDefault="00AB6C01" w:rsidP="00AB6C01">
      <w:pPr>
        <w:tabs>
          <w:tab w:val="left" w:pos="0"/>
          <w:tab w:val="right" w:pos="4820"/>
          <w:tab w:val="right" w:pos="6521"/>
          <w:tab w:val="right" w:pos="8222"/>
        </w:tabs>
        <w:rPr>
          <w:rFonts w:ascii="Times New Roman" w:hAnsi="Times New Roman"/>
          <w:b/>
          <w:sz w:val="20"/>
          <w:lang w:val="sk-SK"/>
        </w:rPr>
      </w:pPr>
    </w:p>
    <w:p w14:paraId="2E897A8E" w14:textId="77777777" w:rsidR="00AB6C01" w:rsidRPr="00EA5D85" w:rsidRDefault="00AB6C01" w:rsidP="00AB6C01">
      <w:pPr>
        <w:tabs>
          <w:tab w:val="left" w:pos="0"/>
          <w:tab w:val="right" w:pos="4820"/>
          <w:tab w:val="right" w:pos="6521"/>
          <w:tab w:val="right" w:pos="8222"/>
        </w:tabs>
        <w:spacing w:after="120"/>
        <w:rPr>
          <w:rFonts w:ascii="Times New Roman" w:hAnsi="Times New Roman"/>
          <w:b/>
          <w:sz w:val="20"/>
          <w:lang w:val="sk-SK"/>
        </w:rPr>
      </w:pPr>
      <w:r w:rsidRPr="00EA5D85">
        <w:rPr>
          <w:rFonts w:ascii="Times New Roman" w:hAnsi="Times New Roman"/>
          <w:b/>
          <w:sz w:val="20"/>
          <w:lang w:val="sk-SK"/>
        </w:rPr>
        <w:t>(d) Dividendy</w:t>
      </w:r>
    </w:p>
    <w:p w14:paraId="6B2F7393"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Príjem z dividend sa vykáže, keď vznikne právo na získanie výnosu. Obvykle je to deň po schválení výplaty dividend v súvislosti s majetkovými cennými papiermi.</w:t>
      </w:r>
    </w:p>
    <w:p w14:paraId="1671AE04" w14:textId="77777777" w:rsidR="00AB6C01" w:rsidRPr="00EA5D85" w:rsidRDefault="00AB6C01" w:rsidP="00AB6C01">
      <w:pPr>
        <w:tabs>
          <w:tab w:val="left" w:pos="1134"/>
          <w:tab w:val="right" w:pos="4820"/>
          <w:tab w:val="right" w:pos="6521"/>
          <w:tab w:val="left" w:pos="8222"/>
        </w:tabs>
        <w:rPr>
          <w:rFonts w:ascii="Times New Roman" w:hAnsi="Times New Roman"/>
          <w:sz w:val="20"/>
          <w:lang w:val="sk-SK"/>
        </w:rPr>
      </w:pPr>
    </w:p>
    <w:p w14:paraId="222D7A3D" w14:textId="77777777" w:rsidR="00AB6C01" w:rsidRPr="00EA5D85" w:rsidRDefault="00AB6C01" w:rsidP="00AB6C01">
      <w:pPr>
        <w:tabs>
          <w:tab w:val="left" w:pos="0"/>
          <w:tab w:val="right" w:pos="4820"/>
          <w:tab w:val="right" w:pos="6521"/>
          <w:tab w:val="right" w:pos="8222"/>
        </w:tabs>
        <w:spacing w:after="120"/>
        <w:rPr>
          <w:rFonts w:ascii="Times New Roman" w:hAnsi="Times New Roman"/>
          <w:b/>
          <w:sz w:val="20"/>
          <w:lang w:val="sk-SK"/>
        </w:rPr>
      </w:pPr>
      <w:r w:rsidRPr="00EA5D85">
        <w:rPr>
          <w:rFonts w:ascii="Times New Roman" w:hAnsi="Times New Roman"/>
          <w:b/>
          <w:sz w:val="20"/>
          <w:lang w:val="sk-SK"/>
        </w:rPr>
        <w:t>(e) Nájomné</w:t>
      </w:r>
    </w:p>
    <w:p w14:paraId="45B74522"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Uhradené platby v operatívnom lízingu sú rovnomerne vykazované vo výkaze ziskov a strát počas trvania lízingovej zmluvy.</w:t>
      </w:r>
    </w:p>
    <w:p w14:paraId="22E4146D" w14:textId="77777777" w:rsidR="00AB6C01" w:rsidRPr="00EA5D85" w:rsidRDefault="00AB6C01" w:rsidP="00AB6C01">
      <w:pPr>
        <w:tabs>
          <w:tab w:val="left" w:pos="1134"/>
          <w:tab w:val="right" w:pos="4820"/>
          <w:tab w:val="right" w:pos="6521"/>
          <w:tab w:val="left" w:pos="8222"/>
        </w:tabs>
        <w:rPr>
          <w:rFonts w:ascii="Times New Roman" w:hAnsi="Times New Roman"/>
          <w:sz w:val="20"/>
          <w:lang w:val="sk-SK"/>
        </w:rPr>
      </w:pPr>
    </w:p>
    <w:p w14:paraId="22F062BB" w14:textId="77777777" w:rsidR="00AB6C01" w:rsidRPr="00EA5D85" w:rsidRDefault="00AB6C01" w:rsidP="008639D5">
      <w:pPr>
        <w:tabs>
          <w:tab w:val="left" w:pos="0"/>
          <w:tab w:val="right" w:pos="4820"/>
          <w:tab w:val="right" w:pos="6521"/>
          <w:tab w:val="right" w:pos="8222"/>
        </w:tabs>
        <w:spacing w:after="120"/>
        <w:jc w:val="both"/>
        <w:rPr>
          <w:rFonts w:ascii="Times New Roman" w:hAnsi="Times New Roman"/>
          <w:b/>
          <w:sz w:val="20"/>
          <w:lang w:val="sk-SK"/>
        </w:rPr>
      </w:pPr>
      <w:r w:rsidRPr="00EA5D85">
        <w:rPr>
          <w:rFonts w:ascii="Times New Roman" w:hAnsi="Times New Roman"/>
          <w:b/>
          <w:sz w:val="20"/>
          <w:lang w:val="sk-SK"/>
        </w:rPr>
        <w:t>(f) Daň z príjmu</w:t>
      </w:r>
    </w:p>
    <w:p w14:paraId="7B085E32"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 xml:space="preserve">Daň z príjmu zahŕňa splatnú a odloženú daň. Daň z príjmu sa vykazuje vo výkaze ziskov a strát okrem položiek, ktoré sa vykazujú priamo vo vlastnom imaní alebo vo výkaze komplexného výsledku. </w:t>
      </w:r>
    </w:p>
    <w:p w14:paraId="0B12A232"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p>
    <w:p w14:paraId="64E51FB8"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Splatná daň je očakávaný daňový záväzok vychádzajúci zo zdaniteľných príjmov za rok prepočítaný platnou sadzbou dane ku dňu, ku ktorému sa zostavuje účtovná závierka, upravený o sumy súvisiace s minulými obdobiami.</w:t>
      </w:r>
    </w:p>
    <w:p w14:paraId="44FEC197"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p>
    <w:p w14:paraId="7C559F55" w14:textId="77777777" w:rsidR="00E03122" w:rsidRPr="00EA5D85" w:rsidRDefault="00AB6C01" w:rsidP="00234E49">
      <w:pPr>
        <w:tabs>
          <w:tab w:val="left" w:pos="1134"/>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 xml:space="preserve">Odložená daň sa vypočíta použitím súvahovej metódy, pri ktorej vzniká dočasný rozdiel medzi účtovnou hodnotou majetku a záväzkov pre účely výkazníctva a ich hodnotami pre daňové účely. Odložená daň je počítaná pomocou daňových sadzieb, pri ktorých sa očakáva, že sa použijú na dočasné rozdiely v čase ich zúčtovania na základe zákonov, ktoré boli platné alebo dodatočne uzákonené v deň, ku ktorému sa zostavuje účtovná závierka.   </w:t>
      </w:r>
    </w:p>
    <w:p w14:paraId="7BCE8C24" w14:textId="77777777" w:rsidR="00AB6C01" w:rsidRPr="00EA5D85" w:rsidRDefault="00AB6C01" w:rsidP="00AB6C01">
      <w:pPr>
        <w:tabs>
          <w:tab w:val="left" w:pos="0"/>
          <w:tab w:val="right" w:pos="4820"/>
          <w:tab w:val="right" w:pos="6521"/>
          <w:tab w:val="right" w:pos="8222"/>
        </w:tabs>
        <w:rPr>
          <w:rFonts w:ascii="Times New Roman" w:hAnsi="Times New Roman"/>
          <w:sz w:val="20"/>
          <w:lang w:val="sk-SK"/>
        </w:rPr>
      </w:pPr>
    </w:p>
    <w:p w14:paraId="3DE3427B"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Odložená daňová pohľadávka je vykázaná iba do tej miery, do akej je pravdepodobné, že v budúcnosti budú dosiahnuté zdaniteľné zisky, voči ktorým sa dá pohľadávka uplatniť. Odložené daňové pohľadávky</w:t>
      </w:r>
      <w:r w:rsidR="00442384" w:rsidRPr="00EA5D85">
        <w:rPr>
          <w:rFonts w:ascii="Times New Roman" w:hAnsi="Times New Roman"/>
          <w:sz w:val="20"/>
          <w:lang w:val="sk-SK"/>
        </w:rPr>
        <w:t xml:space="preserve"> </w:t>
      </w:r>
      <w:r w:rsidRPr="00EA5D85">
        <w:rPr>
          <w:rFonts w:ascii="Times New Roman" w:hAnsi="Times New Roman"/>
          <w:sz w:val="20"/>
          <w:lang w:val="sk-SK"/>
        </w:rPr>
        <w:t xml:space="preserve">sú prehodnotené ku dňu, ku ktorému sa zostavuje účtovná závierka a znížené v rozsahu, pre ktorý je nepravdepodobné, že bude možné daňový úžitok, ktorý sa ich týka, realizovať. </w:t>
      </w:r>
    </w:p>
    <w:p w14:paraId="527A36D5" w14:textId="77777777" w:rsidR="003321B3" w:rsidRPr="00EA5D85" w:rsidRDefault="003321B3" w:rsidP="008639D5">
      <w:pPr>
        <w:tabs>
          <w:tab w:val="left" w:pos="0"/>
          <w:tab w:val="right" w:pos="4820"/>
          <w:tab w:val="right" w:pos="6521"/>
          <w:tab w:val="right" w:pos="8222"/>
        </w:tabs>
        <w:jc w:val="both"/>
        <w:rPr>
          <w:rFonts w:ascii="Times New Roman" w:hAnsi="Times New Roman"/>
          <w:sz w:val="20"/>
          <w:lang w:val="sk-SK"/>
        </w:rPr>
      </w:pPr>
    </w:p>
    <w:p w14:paraId="35967487" w14:textId="77777777" w:rsidR="00161560" w:rsidRPr="00EA5D85" w:rsidRDefault="00161560" w:rsidP="00161560">
      <w:pPr>
        <w:tabs>
          <w:tab w:val="left" w:pos="0"/>
          <w:tab w:val="right" w:pos="4820"/>
          <w:tab w:val="right" w:pos="6521"/>
          <w:tab w:val="right" w:pos="8222"/>
        </w:tabs>
        <w:rPr>
          <w:rFonts w:ascii="Times New Roman" w:hAnsi="Times New Roman"/>
          <w:b/>
          <w:sz w:val="20"/>
          <w:lang w:val="sk-SK"/>
        </w:rPr>
      </w:pPr>
      <w:r w:rsidRPr="00EA5D85">
        <w:rPr>
          <w:rFonts w:ascii="Times New Roman" w:hAnsi="Times New Roman"/>
          <w:b/>
          <w:sz w:val="20"/>
          <w:lang w:val="sk-SK"/>
        </w:rPr>
        <w:t>(g) Dotácie zo štátneho rozpočtu</w:t>
      </w:r>
    </w:p>
    <w:p w14:paraId="68012F24" w14:textId="77777777" w:rsidR="00161560" w:rsidRPr="00EA5D85" w:rsidRDefault="00161560" w:rsidP="00161560">
      <w:pPr>
        <w:tabs>
          <w:tab w:val="left" w:pos="0"/>
          <w:tab w:val="right" w:pos="4820"/>
          <w:tab w:val="right" w:pos="6521"/>
          <w:tab w:val="right" w:pos="8222"/>
        </w:tabs>
        <w:rPr>
          <w:rFonts w:ascii="Times New Roman" w:hAnsi="Times New Roman"/>
          <w:b/>
          <w:sz w:val="20"/>
          <w:lang w:val="sk-SK"/>
        </w:rPr>
      </w:pPr>
    </w:p>
    <w:p w14:paraId="107A5897" w14:textId="77777777" w:rsidR="00161560" w:rsidRPr="00EA5D85" w:rsidRDefault="00161560"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O nároku na dotácie zo štátneho rozpočtu, podporu alebo príspevok sa účtuje, ak je takmer isté, že sa splnia všetky podmienky súvisiace s dotáciou a súčasne, že sa dotácie poskytne.</w:t>
      </w:r>
    </w:p>
    <w:p w14:paraId="40A54A89" w14:textId="77777777" w:rsidR="00161560" w:rsidRPr="00EA5D85" w:rsidRDefault="00161560" w:rsidP="008639D5">
      <w:pPr>
        <w:tabs>
          <w:tab w:val="left" w:pos="0"/>
          <w:tab w:val="right" w:pos="4820"/>
          <w:tab w:val="right" w:pos="6521"/>
          <w:tab w:val="right" w:pos="8222"/>
        </w:tabs>
        <w:jc w:val="both"/>
        <w:rPr>
          <w:rFonts w:ascii="Times New Roman" w:hAnsi="Times New Roman"/>
          <w:sz w:val="20"/>
          <w:lang w:val="sk-SK"/>
        </w:rPr>
      </w:pPr>
    </w:p>
    <w:p w14:paraId="20292DA8" w14:textId="77777777" w:rsidR="00161560" w:rsidRPr="00EA5D85" w:rsidRDefault="00161560"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Dotácie na úhradu nákladov, ktoré kompenzujú konkrétne náklady spojené s činnosťou správcovskej spoločnosti sa najskôr vykazujú ako výnosy budúcich období a do výkazu ziskov a strát sa rozpúšťajú v časovej a vecnej súvislosti s vynaložením nákladov na príslušný účel.</w:t>
      </w:r>
    </w:p>
    <w:p w14:paraId="66C94F3C" w14:textId="77777777" w:rsidR="00161560" w:rsidRPr="00EA5D85" w:rsidRDefault="00161560" w:rsidP="008639D5">
      <w:pPr>
        <w:tabs>
          <w:tab w:val="left" w:pos="0"/>
          <w:tab w:val="right" w:pos="4820"/>
          <w:tab w:val="right" w:pos="6521"/>
          <w:tab w:val="right" w:pos="8222"/>
        </w:tabs>
        <w:jc w:val="both"/>
        <w:rPr>
          <w:rFonts w:ascii="Times New Roman" w:hAnsi="Times New Roman"/>
          <w:sz w:val="20"/>
          <w:lang w:val="sk-SK"/>
        </w:rPr>
      </w:pPr>
    </w:p>
    <w:p w14:paraId="53F19C65" w14:textId="77777777" w:rsidR="00E37E53" w:rsidRPr="00EA5D85" w:rsidRDefault="00161560"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 xml:space="preserve">Správcovská spoločnosť </w:t>
      </w:r>
      <w:r w:rsidR="00E37E53" w:rsidRPr="00EA5D85">
        <w:rPr>
          <w:rFonts w:ascii="Times New Roman" w:hAnsi="Times New Roman"/>
          <w:sz w:val="20"/>
          <w:lang w:val="sk-SK"/>
        </w:rPr>
        <w:t xml:space="preserve">vykazuje prijaté </w:t>
      </w:r>
      <w:r w:rsidRPr="00EA5D85">
        <w:rPr>
          <w:rFonts w:ascii="Times New Roman" w:hAnsi="Times New Roman"/>
          <w:sz w:val="20"/>
          <w:lang w:val="sk-SK"/>
        </w:rPr>
        <w:t>dotáci</w:t>
      </w:r>
      <w:r w:rsidR="00E37E53" w:rsidRPr="00EA5D85">
        <w:rPr>
          <w:rFonts w:ascii="Times New Roman" w:hAnsi="Times New Roman"/>
          <w:sz w:val="20"/>
          <w:lang w:val="sk-SK"/>
        </w:rPr>
        <w:t>e</w:t>
      </w:r>
      <w:r w:rsidRPr="00EA5D85">
        <w:rPr>
          <w:rFonts w:ascii="Times New Roman" w:hAnsi="Times New Roman"/>
          <w:sz w:val="20"/>
          <w:lang w:val="sk-SK"/>
        </w:rPr>
        <w:t xml:space="preserve"> zo štátneho rozpočtu </w:t>
      </w:r>
      <w:r w:rsidR="00E37E53" w:rsidRPr="00EA5D85">
        <w:rPr>
          <w:rFonts w:ascii="Times New Roman" w:hAnsi="Times New Roman"/>
          <w:sz w:val="20"/>
          <w:lang w:val="sk-SK"/>
        </w:rPr>
        <w:t xml:space="preserve">v </w:t>
      </w:r>
      <w:r w:rsidRPr="00B81C8D">
        <w:rPr>
          <w:rFonts w:ascii="Times New Roman" w:hAnsi="Times New Roman"/>
          <w:i/>
          <w:sz w:val="20"/>
          <w:lang w:val="sk-SK"/>
        </w:rPr>
        <w:t>Ostatn</w:t>
      </w:r>
      <w:r w:rsidR="00E37E53" w:rsidRPr="00B81C8D">
        <w:rPr>
          <w:rFonts w:ascii="Times New Roman" w:hAnsi="Times New Roman"/>
          <w:i/>
          <w:sz w:val="20"/>
          <w:lang w:val="sk-SK"/>
        </w:rPr>
        <w:t>ých</w:t>
      </w:r>
      <w:r w:rsidRPr="00B81C8D">
        <w:rPr>
          <w:rFonts w:ascii="Times New Roman" w:hAnsi="Times New Roman"/>
          <w:i/>
          <w:sz w:val="20"/>
          <w:lang w:val="sk-SK"/>
        </w:rPr>
        <w:t xml:space="preserve"> výnos</w:t>
      </w:r>
      <w:r w:rsidR="00E37E53" w:rsidRPr="00B81C8D">
        <w:rPr>
          <w:rFonts w:ascii="Times New Roman" w:hAnsi="Times New Roman"/>
          <w:i/>
          <w:sz w:val="20"/>
          <w:lang w:val="sk-SK"/>
        </w:rPr>
        <w:t>och.</w:t>
      </w:r>
      <w:r w:rsidR="00E37E53" w:rsidRPr="00B81C8D" w:rsidDel="00E37E53">
        <w:rPr>
          <w:rFonts w:ascii="Times New Roman" w:hAnsi="Times New Roman"/>
          <w:i/>
          <w:sz w:val="20"/>
          <w:lang w:val="sk-SK"/>
        </w:rPr>
        <w:t xml:space="preserve"> </w:t>
      </w:r>
    </w:p>
    <w:p w14:paraId="7709A23C" w14:textId="77777777" w:rsidR="00161560" w:rsidRPr="00EA5D85" w:rsidRDefault="00161560" w:rsidP="008639D5">
      <w:pPr>
        <w:tabs>
          <w:tab w:val="left" w:pos="0"/>
          <w:tab w:val="right" w:pos="4820"/>
          <w:tab w:val="right" w:pos="6521"/>
          <w:tab w:val="right" w:pos="8222"/>
        </w:tabs>
        <w:jc w:val="both"/>
        <w:rPr>
          <w:rFonts w:ascii="Times New Roman" w:hAnsi="Times New Roman"/>
          <w:sz w:val="20"/>
          <w:lang w:val="sk-SK"/>
        </w:rPr>
      </w:pPr>
    </w:p>
    <w:p w14:paraId="47A1C5F1" w14:textId="77777777" w:rsidR="003321B3" w:rsidRPr="00EA5D85" w:rsidRDefault="0034018F" w:rsidP="004101A5">
      <w:pPr>
        <w:tabs>
          <w:tab w:val="left" w:pos="0"/>
          <w:tab w:val="right" w:pos="4820"/>
          <w:tab w:val="right" w:pos="6521"/>
          <w:tab w:val="right" w:pos="8222"/>
        </w:tabs>
        <w:jc w:val="both"/>
        <w:rPr>
          <w:rFonts w:ascii="Times New Roman" w:hAnsi="Times New Roman"/>
          <w:b/>
          <w:sz w:val="20"/>
          <w:lang w:val="sk-SK"/>
        </w:rPr>
      </w:pPr>
      <w:r w:rsidRPr="00EA5D85">
        <w:rPr>
          <w:rFonts w:ascii="Times New Roman" w:hAnsi="Times New Roman"/>
          <w:b/>
          <w:sz w:val="20"/>
          <w:lang w:val="sk-SK"/>
        </w:rPr>
        <w:t>(h</w:t>
      </w:r>
      <w:r w:rsidR="003321B3" w:rsidRPr="00EA5D85">
        <w:rPr>
          <w:rFonts w:ascii="Times New Roman" w:hAnsi="Times New Roman"/>
          <w:b/>
          <w:sz w:val="20"/>
          <w:lang w:val="sk-SK"/>
        </w:rPr>
        <w:t>) Finančný majetok a záväzky</w:t>
      </w:r>
    </w:p>
    <w:p w14:paraId="243388FE" w14:textId="77777777" w:rsidR="003321B3" w:rsidRPr="00EA5D85" w:rsidRDefault="003321B3" w:rsidP="003321B3">
      <w:pPr>
        <w:tabs>
          <w:tab w:val="left" w:pos="1134"/>
          <w:tab w:val="right" w:pos="4820"/>
          <w:tab w:val="right" w:pos="6521"/>
          <w:tab w:val="left" w:pos="8222"/>
        </w:tabs>
        <w:rPr>
          <w:rFonts w:ascii="Times New Roman" w:hAnsi="Times New Roman"/>
          <w:sz w:val="20"/>
          <w:lang w:val="sk-SK"/>
        </w:rPr>
      </w:pPr>
    </w:p>
    <w:p w14:paraId="681B34F7" w14:textId="77777777" w:rsidR="003321B3" w:rsidRPr="00EA5D85" w:rsidRDefault="003321B3" w:rsidP="003321B3">
      <w:pPr>
        <w:tabs>
          <w:tab w:val="left" w:pos="1134"/>
          <w:tab w:val="right" w:pos="4820"/>
          <w:tab w:val="right" w:pos="6521"/>
          <w:tab w:val="left" w:pos="8222"/>
        </w:tabs>
        <w:rPr>
          <w:rFonts w:ascii="Times New Roman" w:hAnsi="Times New Roman"/>
          <w:i/>
          <w:sz w:val="20"/>
          <w:lang w:val="sk-SK"/>
        </w:rPr>
      </w:pPr>
      <w:r w:rsidRPr="00EA5D85">
        <w:rPr>
          <w:rFonts w:ascii="Times New Roman" w:hAnsi="Times New Roman"/>
          <w:i/>
          <w:sz w:val="20"/>
          <w:lang w:val="sk-SK"/>
        </w:rPr>
        <w:t>(i) Vykazovanie</w:t>
      </w:r>
    </w:p>
    <w:p w14:paraId="76CBC683"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Ostatný finančný majetok a záväzky (vrátane majetku a záväzkov oceňovaných reálnou hodnotou cez výkaz ziskov a strát) sú prvotne vykázané ku dňu uzatvorenia obchodu, keď sa správcovská spoločnosť stala zmluvnou stranou v súvislosti s daným nástrojom.</w:t>
      </w:r>
    </w:p>
    <w:p w14:paraId="028B872E" w14:textId="77777777" w:rsidR="003321B3" w:rsidRPr="00EA5D85" w:rsidRDefault="003321B3" w:rsidP="003321B3">
      <w:pPr>
        <w:tabs>
          <w:tab w:val="left" w:pos="1134"/>
          <w:tab w:val="right" w:pos="4820"/>
          <w:tab w:val="right" w:pos="6521"/>
          <w:tab w:val="left" w:pos="8222"/>
        </w:tabs>
        <w:rPr>
          <w:rFonts w:ascii="Times New Roman" w:hAnsi="Times New Roman"/>
          <w:sz w:val="20"/>
          <w:lang w:val="sk-SK"/>
        </w:rPr>
      </w:pPr>
    </w:p>
    <w:p w14:paraId="3DCD9F4A" w14:textId="77777777" w:rsidR="003321B3" w:rsidRPr="00EA5D85" w:rsidRDefault="003321B3" w:rsidP="003321B3">
      <w:pPr>
        <w:tabs>
          <w:tab w:val="left" w:pos="1134"/>
          <w:tab w:val="right" w:pos="4820"/>
          <w:tab w:val="right" w:pos="6521"/>
          <w:tab w:val="left" w:pos="8222"/>
        </w:tabs>
        <w:rPr>
          <w:rFonts w:ascii="Times New Roman" w:hAnsi="Times New Roman"/>
          <w:i/>
          <w:sz w:val="20"/>
          <w:lang w:val="sk-SK"/>
        </w:rPr>
      </w:pPr>
      <w:r w:rsidRPr="00EA5D85">
        <w:rPr>
          <w:rFonts w:ascii="Times New Roman" w:hAnsi="Times New Roman"/>
          <w:i/>
          <w:sz w:val="20"/>
          <w:lang w:val="sk-SK"/>
        </w:rPr>
        <w:t>(ii) Ukončenie vykazovania</w:t>
      </w:r>
    </w:p>
    <w:p w14:paraId="1464C0D7"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Správcovská spoločnosť ukončí vykazovanie finančného majetku, keď sú ukončené zmluvné práva na peňažné toky z finančného majetku, alebo prevedie zmluvné práva na peňažné toky z finančného majetku prevodom podstatnej časti rizík a úžitkov vyplývajúcich z vlastníctva finančného majetku. Vytvorený alebo zachovaný podiel správcovskej spoločnosti na prevedenom finančnom majetku sa vykazuje ako samostatný majetok alebo záväzok.</w:t>
      </w:r>
    </w:p>
    <w:p w14:paraId="7846B23F" w14:textId="77777777" w:rsidR="00161560" w:rsidRPr="00EA5D85" w:rsidRDefault="00E47041" w:rsidP="00161560">
      <w:pPr>
        <w:tabs>
          <w:tab w:val="left" w:pos="0"/>
          <w:tab w:val="right" w:pos="4820"/>
          <w:tab w:val="right" w:pos="6521"/>
          <w:tab w:val="right" w:pos="8222"/>
        </w:tabs>
        <w:rPr>
          <w:rFonts w:ascii="Times New Roman" w:hAnsi="Times New Roman"/>
          <w:b/>
          <w:sz w:val="24"/>
          <w:szCs w:val="24"/>
          <w:lang w:val="sk-SK"/>
        </w:rPr>
      </w:pPr>
      <w:r w:rsidRPr="00EA5D85">
        <w:rPr>
          <w:rFonts w:ascii="Times New Roman" w:hAnsi="Times New Roman"/>
          <w:sz w:val="20"/>
          <w:lang w:val="sk-SK"/>
        </w:rPr>
        <w:br w:type="page"/>
      </w:r>
      <w:r w:rsidR="00161560" w:rsidRPr="00EA5D85">
        <w:rPr>
          <w:rFonts w:ascii="Times New Roman" w:hAnsi="Times New Roman"/>
          <w:b/>
          <w:sz w:val="24"/>
          <w:szCs w:val="24"/>
          <w:lang w:val="sk-SK"/>
        </w:rPr>
        <w:t xml:space="preserve">3. Významné účtovné zásady a účtovné metódy </w:t>
      </w:r>
      <w:r w:rsidR="00161560" w:rsidRPr="00B81C8D">
        <w:rPr>
          <w:rFonts w:ascii="Times New Roman" w:hAnsi="Times New Roman"/>
          <w:b/>
          <w:sz w:val="22"/>
          <w:szCs w:val="22"/>
          <w:lang w:val="sk-SK"/>
        </w:rPr>
        <w:t>pokračovanie</w:t>
      </w:r>
    </w:p>
    <w:p w14:paraId="4B31194A" w14:textId="77777777" w:rsidR="00161560" w:rsidRPr="00EA5D85" w:rsidRDefault="00161560" w:rsidP="00161560">
      <w:pPr>
        <w:tabs>
          <w:tab w:val="left" w:pos="0"/>
          <w:tab w:val="right" w:pos="4820"/>
          <w:tab w:val="right" w:pos="6521"/>
          <w:tab w:val="right" w:pos="8222"/>
        </w:tabs>
        <w:rPr>
          <w:rFonts w:ascii="Times New Roman" w:hAnsi="Times New Roman"/>
          <w:b/>
          <w:sz w:val="24"/>
          <w:szCs w:val="24"/>
          <w:lang w:val="sk-SK"/>
        </w:rPr>
      </w:pPr>
    </w:p>
    <w:p w14:paraId="35A41635" w14:textId="77777777" w:rsidR="00161560" w:rsidRPr="00EA5D85" w:rsidRDefault="0034018F" w:rsidP="00161560">
      <w:pPr>
        <w:tabs>
          <w:tab w:val="left" w:pos="0"/>
          <w:tab w:val="right" w:pos="4820"/>
          <w:tab w:val="right" w:pos="6521"/>
          <w:tab w:val="right" w:pos="8222"/>
        </w:tabs>
        <w:spacing w:after="120"/>
        <w:rPr>
          <w:rFonts w:ascii="Times New Roman" w:hAnsi="Times New Roman"/>
          <w:b/>
          <w:bCs/>
          <w:i/>
          <w:sz w:val="20"/>
          <w:lang w:val="sk-SK"/>
        </w:rPr>
      </w:pPr>
      <w:r w:rsidRPr="00EA5D85">
        <w:rPr>
          <w:rFonts w:ascii="Times New Roman" w:hAnsi="Times New Roman"/>
          <w:b/>
          <w:bCs/>
          <w:sz w:val="20"/>
          <w:lang w:val="sk-SK"/>
        </w:rPr>
        <w:t>(h</w:t>
      </w:r>
      <w:r w:rsidR="00161560" w:rsidRPr="00EA5D85">
        <w:rPr>
          <w:rFonts w:ascii="Times New Roman" w:hAnsi="Times New Roman"/>
          <w:b/>
          <w:bCs/>
          <w:sz w:val="20"/>
          <w:lang w:val="sk-SK"/>
        </w:rPr>
        <w:t xml:space="preserve">) Finančný majetok a záväzky </w:t>
      </w:r>
      <w:r w:rsidR="00161560" w:rsidRPr="00EA5D85">
        <w:rPr>
          <w:rFonts w:ascii="Times New Roman" w:hAnsi="Times New Roman"/>
          <w:b/>
          <w:bCs/>
          <w:i/>
          <w:sz w:val="20"/>
          <w:lang w:val="sk-SK"/>
        </w:rPr>
        <w:t>pokračovanie</w:t>
      </w:r>
    </w:p>
    <w:p w14:paraId="72F4BF6D"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Správcovská spoločnosť ukončí vykazovanie finančného záväzku, ak je zmluvný záväzok splnený, zrušený alebo sa ukončí jeho platnosť.</w:t>
      </w:r>
    </w:p>
    <w:p w14:paraId="3260A013"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p>
    <w:p w14:paraId="3FE9CCE6"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Správcovská spoločnosť uzatvára zmluvy, ktorými prevádza majetok vykázaný v jej výkaze o finančnej situácii, ale ponechá si všetky riziká a úžitky vyplývajúce z prevedeného majetku alebo ich časť. Ak si správcovská spoločnosť ponechá všetky alebo podstatnú časť rizík a úžitkov, nie je ukončené vykazovanie prevedeného majetku vo výkaze o finančnej situácii. Prevod majetku, ak si ponechá všetky alebo podstatné časti rizík a úžitkov, zahŕňa napríklad zapožičanie cenných papierov a transakcie pri kúpe a spätnom predaji.</w:t>
      </w:r>
    </w:p>
    <w:p w14:paraId="07665EC9" w14:textId="77777777" w:rsidR="003321B3" w:rsidRPr="00EA5D85" w:rsidRDefault="003321B3" w:rsidP="003321B3">
      <w:pPr>
        <w:tabs>
          <w:tab w:val="left" w:pos="1134"/>
          <w:tab w:val="right" w:pos="4820"/>
          <w:tab w:val="right" w:pos="6521"/>
          <w:tab w:val="left" w:pos="8222"/>
        </w:tabs>
        <w:rPr>
          <w:rFonts w:ascii="Times New Roman" w:hAnsi="Times New Roman"/>
          <w:sz w:val="20"/>
          <w:lang w:val="sk-SK"/>
        </w:rPr>
      </w:pPr>
    </w:p>
    <w:p w14:paraId="7D4F0694"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Správcovská spoločnosť taktiež ukončí vykazovanie určitého majetku, keď odpíše zostatky, ktoré sa považujú za nevymožiteľné.</w:t>
      </w:r>
    </w:p>
    <w:p w14:paraId="5BBC597E"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p>
    <w:p w14:paraId="63C22F2E" w14:textId="77777777" w:rsidR="003321B3" w:rsidRPr="00EA5D85" w:rsidRDefault="003321B3" w:rsidP="008639D5">
      <w:pPr>
        <w:tabs>
          <w:tab w:val="left" w:pos="0"/>
          <w:tab w:val="right" w:pos="4820"/>
          <w:tab w:val="right" w:pos="6521"/>
          <w:tab w:val="right" w:pos="8222"/>
        </w:tabs>
        <w:jc w:val="both"/>
        <w:rPr>
          <w:rFonts w:ascii="Times New Roman" w:hAnsi="Times New Roman"/>
          <w:i/>
          <w:sz w:val="20"/>
          <w:lang w:val="sk-SK"/>
        </w:rPr>
      </w:pPr>
      <w:r w:rsidRPr="00EA5D85">
        <w:rPr>
          <w:rFonts w:ascii="Times New Roman" w:hAnsi="Times New Roman"/>
          <w:i/>
          <w:sz w:val="20"/>
          <w:lang w:val="sk-SK"/>
        </w:rPr>
        <w:t>(iii) Kompenzácia</w:t>
      </w:r>
    </w:p>
    <w:p w14:paraId="2B98F3F2"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Finančný majetok a záväzky sú vzájomne započítané a ich netto hodnota je vykázaná  vo výkaze o finančnej situácii vtedy a len vtedy, ak má správcovská spoločnosť právo na kompenzáciu týchto zostatkov a má v úmysle platiť na netto báze alebo predať majetok a súčasne uhradiť záväzok.</w:t>
      </w:r>
    </w:p>
    <w:p w14:paraId="25D34489"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p>
    <w:p w14:paraId="34F90965"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Výnosy a náklady sú vykázané na netto báze len vtedy, ak to dovoľujú účtovné štandardy, alebo</w:t>
      </w:r>
      <w:r w:rsidRPr="00EA5D85">
        <w:rPr>
          <w:rFonts w:ascii="Times New Roman" w:hAnsi="Times New Roman"/>
          <w:sz w:val="20"/>
          <w:lang w:val="sk-SK"/>
        </w:rPr>
        <w:br/>
        <w:t xml:space="preserve">v prípade ziskov a strát vznikajúcich zo skupiny podobných transakcií, ako napríklad v obchodnej aktivite správcovskej spoločnosti. </w:t>
      </w:r>
    </w:p>
    <w:p w14:paraId="50EA486C" w14:textId="77777777" w:rsidR="003321B3" w:rsidRPr="00EA5D85" w:rsidRDefault="003321B3" w:rsidP="008639D5">
      <w:pPr>
        <w:tabs>
          <w:tab w:val="left" w:pos="1134"/>
          <w:tab w:val="right" w:pos="4820"/>
          <w:tab w:val="right" w:pos="6521"/>
          <w:tab w:val="left" w:pos="8222"/>
        </w:tabs>
        <w:jc w:val="both"/>
        <w:rPr>
          <w:rFonts w:ascii="Times New Roman" w:hAnsi="Times New Roman"/>
          <w:i/>
          <w:sz w:val="20"/>
          <w:lang w:val="sk-SK"/>
        </w:rPr>
      </w:pPr>
    </w:p>
    <w:p w14:paraId="46E9442E" w14:textId="77777777" w:rsidR="003321B3" w:rsidRPr="00EA5D85" w:rsidRDefault="003321B3" w:rsidP="008639D5">
      <w:pPr>
        <w:tabs>
          <w:tab w:val="left" w:pos="1134"/>
          <w:tab w:val="right" w:pos="4820"/>
          <w:tab w:val="right" w:pos="6521"/>
          <w:tab w:val="left" w:pos="8222"/>
        </w:tabs>
        <w:jc w:val="both"/>
        <w:rPr>
          <w:rFonts w:ascii="Times New Roman" w:hAnsi="Times New Roman"/>
          <w:i/>
          <w:sz w:val="20"/>
          <w:lang w:val="sk-SK"/>
        </w:rPr>
      </w:pPr>
      <w:r w:rsidRPr="00EA5D85">
        <w:rPr>
          <w:rFonts w:ascii="Times New Roman" w:hAnsi="Times New Roman"/>
          <w:i/>
          <w:sz w:val="20"/>
          <w:lang w:val="sk-SK"/>
        </w:rPr>
        <w:t>(iv) Oceňovanie v umorovanej hodnote</w:t>
      </w:r>
    </w:p>
    <w:p w14:paraId="7DE97698"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Umorovaná hodnota finančného majetku alebo záväzku je suma, v ktorej je majetok alebo záväzok ocenený pri prvotnom vykázaní, znížená o splátky istiny, znížená alebo zvýšená o kumulovanú umorovanú hodnotu rozdielu medzi prvotne vykázanou hodnotou a hodnotou pri splatnosti pri použití efektívnej úrokovej miery a znížená o straty zo zníženia hodnoty.</w:t>
      </w:r>
    </w:p>
    <w:p w14:paraId="007795EA" w14:textId="77777777" w:rsidR="003321B3" w:rsidRPr="00EA5D85" w:rsidRDefault="003321B3" w:rsidP="008639D5">
      <w:pPr>
        <w:jc w:val="both"/>
        <w:rPr>
          <w:rFonts w:ascii="Times New Roman" w:hAnsi="Times New Roman"/>
          <w:b/>
          <w:sz w:val="20"/>
          <w:lang w:val="sk-SK"/>
        </w:rPr>
      </w:pPr>
    </w:p>
    <w:p w14:paraId="06BEECAE" w14:textId="77777777" w:rsidR="003321B3" w:rsidRPr="00EA5D85" w:rsidRDefault="003321B3" w:rsidP="008639D5">
      <w:pPr>
        <w:tabs>
          <w:tab w:val="left" w:pos="1134"/>
          <w:tab w:val="right" w:pos="4820"/>
          <w:tab w:val="right" w:pos="6521"/>
          <w:tab w:val="left" w:pos="8222"/>
        </w:tabs>
        <w:jc w:val="both"/>
        <w:rPr>
          <w:rFonts w:ascii="Times New Roman" w:hAnsi="Times New Roman"/>
          <w:i/>
          <w:sz w:val="20"/>
          <w:lang w:val="sk-SK"/>
        </w:rPr>
      </w:pPr>
      <w:r w:rsidRPr="00EA5D85">
        <w:rPr>
          <w:rFonts w:ascii="Times New Roman" w:hAnsi="Times New Roman"/>
          <w:i/>
          <w:sz w:val="20"/>
          <w:lang w:val="sk-SK"/>
        </w:rPr>
        <w:t>(v) Oceňovanie v reálnej hodnote</w:t>
      </w:r>
    </w:p>
    <w:p w14:paraId="658A8B4D"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Reálne hodnoty finančného majetku a finančných záväzkov sú stanovené na základe kótovaných trhových cien alebo stanovených cien od dílera pre finančné nástroje obchodované na aktívnych trhoch. Pre všetky ostatné finančné nástroje je reálna hodnota stanovená pomocou oceňovacích metód. Oceňovacie metódy zahŕňajú metódy čistej súčasnej hodnoty, metódu diskontovaných peňažných tokov, porovnanie s podobným nástrojom, pre ktorý existuje trhová cena, a oceňovacie modely.</w:t>
      </w:r>
    </w:p>
    <w:p w14:paraId="0F0F083E"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p>
    <w:p w14:paraId="4EBBE6AC" w14:textId="77777777" w:rsidR="003321B3" w:rsidRPr="00EA5D85" w:rsidRDefault="003321B3" w:rsidP="008639D5">
      <w:pPr>
        <w:tabs>
          <w:tab w:val="left" w:pos="1134"/>
          <w:tab w:val="right" w:pos="4820"/>
          <w:tab w:val="right" w:pos="6521"/>
          <w:tab w:val="left" w:pos="8222"/>
        </w:tabs>
        <w:jc w:val="both"/>
        <w:rPr>
          <w:rFonts w:ascii="Times New Roman" w:hAnsi="Times New Roman"/>
          <w:i/>
          <w:sz w:val="20"/>
          <w:lang w:val="sk-SK"/>
        </w:rPr>
      </w:pPr>
      <w:r w:rsidRPr="00EA5D85">
        <w:rPr>
          <w:rFonts w:ascii="Times New Roman" w:hAnsi="Times New Roman"/>
          <w:i/>
          <w:sz w:val="20"/>
          <w:lang w:val="sk-SK"/>
        </w:rPr>
        <w:t>(vi) Identifikácia a oceňovanie zníženia hodnoty</w:t>
      </w:r>
    </w:p>
    <w:p w14:paraId="198D3E83"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Ku dňu, ku ktorému sa zostavuje účtovná závierka, správcovská spoločnosť zisťuje či existuje objektívny dôkaz zníženia hodnoty finančného majetku nevykazovaného v reálnej hodnote cez výkaz ziskov a strát. Finančný majetok vykazuje znaky zníženia hodnoty, keď existuje objektívny dôkaz o udalosti straty, ktorá sa vyskytla po prvotnom vykázaní majetku, a táto strata má vplyv na budúci peňažný tok z majetku a tento vplyv sa dá spoľahlivo odhadnúť.</w:t>
      </w:r>
    </w:p>
    <w:p w14:paraId="5AA3DBE3" w14:textId="77777777" w:rsidR="003321B3" w:rsidRPr="00EA5D85" w:rsidRDefault="003321B3" w:rsidP="008639D5">
      <w:pPr>
        <w:tabs>
          <w:tab w:val="left" w:pos="0"/>
          <w:tab w:val="right" w:pos="4820"/>
          <w:tab w:val="right" w:pos="6521"/>
          <w:tab w:val="right" w:pos="8222"/>
        </w:tabs>
        <w:jc w:val="both"/>
        <w:rPr>
          <w:rFonts w:ascii="Times New Roman" w:hAnsi="Times New Roman"/>
          <w:sz w:val="20"/>
          <w:lang w:val="sk-SK"/>
        </w:rPr>
      </w:pPr>
    </w:p>
    <w:p w14:paraId="5B378B6C" w14:textId="77777777" w:rsidR="003321B3" w:rsidRPr="00EA5D85" w:rsidRDefault="003321B3"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 xml:space="preserve">Správcovská spoločnosť berie do úvahy dôkazy o znížení hodnoty na úrovni individuálneho majetku. Pre každý individuálne významný finančný majetok je posudzovaná strata zo zníženia hodnoty na individuálnej úrovni. </w:t>
      </w:r>
    </w:p>
    <w:p w14:paraId="7CECA704" w14:textId="77777777" w:rsidR="003321B3" w:rsidRPr="00EA5D85" w:rsidRDefault="003321B3" w:rsidP="008639D5">
      <w:pPr>
        <w:tabs>
          <w:tab w:val="left" w:pos="1134"/>
          <w:tab w:val="right" w:pos="4820"/>
          <w:tab w:val="right" w:pos="6521"/>
          <w:tab w:val="left" w:pos="8222"/>
        </w:tabs>
        <w:jc w:val="both"/>
        <w:rPr>
          <w:rFonts w:ascii="Times New Roman" w:hAnsi="Times New Roman"/>
          <w:sz w:val="20"/>
          <w:lang w:val="sk-SK"/>
        </w:rPr>
      </w:pPr>
    </w:p>
    <w:p w14:paraId="1DD03D2A" w14:textId="77777777" w:rsidR="003321B3" w:rsidRPr="00EA5D85" w:rsidRDefault="003321B3" w:rsidP="008639D5">
      <w:pPr>
        <w:tabs>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Objektívny dôkaz o znížení hodnoty finančného majetku (vrátane investičných cenných papierov) môže zahŕňať významné finančné problémy alebo porušenie zmluvy zo strany dlžníka, z ekonomických alebo právnych dôvodov týkajúcich sa finančných ťažkostí dlžníka, veriteľom udelená úľava dlžníkovi, o ktorej by za iných okolností veriteľ neuvažoval, indikácie, že dlžník alebo emitent vyhlási konkurz, zánik aktívneho trhu pre daný cenný papier alebo iné údaje.</w:t>
      </w:r>
    </w:p>
    <w:p w14:paraId="58C73FB6" w14:textId="77777777" w:rsidR="003321B3" w:rsidRPr="00EA5D85" w:rsidRDefault="003321B3" w:rsidP="008639D5">
      <w:pPr>
        <w:jc w:val="both"/>
        <w:rPr>
          <w:rFonts w:ascii="Times New Roman" w:hAnsi="Times New Roman"/>
          <w:sz w:val="20"/>
          <w:lang w:val="sk-SK"/>
        </w:rPr>
      </w:pPr>
    </w:p>
    <w:p w14:paraId="6EE3FF95" w14:textId="77777777" w:rsidR="003321B3" w:rsidRPr="00EA5D85" w:rsidRDefault="003321B3" w:rsidP="008639D5">
      <w:pPr>
        <w:jc w:val="both"/>
        <w:rPr>
          <w:rFonts w:ascii="Times New Roman" w:hAnsi="Times New Roman"/>
          <w:sz w:val="20"/>
          <w:lang w:val="sk-SK"/>
        </w:rPr>
      </w:pPr>
      <w:r w:rsidRPr="00EA5D85">
        <w:rPr>
          <w:rFonts w:ascii="Times New Roman" w:hAnsi="Times New Roman"/>
          <w:sz w:val="20"/>
          <w:lang w:val="sk-SK"/>
        </w:rPr>
        <w:t xml:space="preserve">Straty zo zníženia hodnoty sú vykázané vo výsledku hospodárenia a znižujú hodnotu pohľadávok. </w:t>
      </w:r>
    </w:p>
    <w:p w14:paraId="3BD0E87F" w14:textId="77777777" w:rsidR="003321B3" w:rsidRPr="00EA5D85" w:rsidRDefault="003321B3" w:rsidP="008639D5">
      <w:pPr>
        <w:jc w:val="both"/>
        <w:rPr>
          <w:rFonts w:ascii="Times New Roman" w:hAnsi="Times New Roman"/>
          <w:sz w:val="20"/>
          <w:lang w:val="sk-SK"/>
        </w:rPr>
      </w:pPr>
      <w:r w:rsidRPr="00EA5D85">
        <w:rPr>
          <w:rFonts w:ascii="Times New Roman" w:hAnsi="Times New Roman"/>
          <w:sz w:val="20"/>
          <w:lang w:val="sk-SK"/>
        </w:rPr>
        <w:t>Ak budúca udalosť spôsobí, že strata zo zníženia hodnoty poklesne, strata zo zníženia hodnoty je zrušená cez výsledok hospodárenia.</w:t>
      </w:r>
    </w:p>
    <w:p w14:paraId="5874233B" w14:textId="77777777" w:rsidR="003321B3" w:rsidRPr="00EA5D85" w:rsidRDefault="003321B3" w:rsidP="008639D5">
      <w:pPr>
        <w:jc w:val="both"/>
        <w:rPr>
          <w:rFonts w:ascii="Times New Roman" w:hAnsi="Times New Roman"/>
          <w:sz w:val="20"/>
          <w:lang w:val="sk-SK"/>
        </w:rPr>
      </w:pPr>
    </w:p>
    <w:p w14:paraId="7A787921" w14:textId="77777777" w:rsidR="003321B3" w:rsidRPr="00EA5D85" w:rsidRDefault="003321B3" w:rsidP="008639D5">
      <w:pPr>
        <w:jc w:val="both"/>
        <w:rPr>
          <w:rFonts w:ascii="Times New Roman" w:hAnsi="Times New Roman"/>
          <w:sz w:val="20"/>
          <w:lang w:val="sk-SK"/>
        </w:rPr>
      </w:pPr>
      <w:r w:rsidRPr="00EA5D85">
        <w:rPr>
          <w:rFonts w:ascii="Times New Roman" w:hAnsi="Times New Roman"/>
          <w:sz w:val="20"/>
          <w:lang w:val="sk-SK"/>
        </w:rPr>
        <w:t>Akékoľvek následné zvýšenie reálnej hodnoty cenných papierov na predaj, pri ktorých bolo vykázané zníženie hodnoty, je vykázané priamo v ostatných súčastiach komplexného výsledku.</w:t>
      </w:r>
    </w:p>
    <w:p w14:paraId="7ACBDA00" w14:textId="77777777" w:rsidR="003321B3" w:rsidRPr="00EA5D85" w:rsidRDefault="003321B3" w:rsidP="008639D5">
      <w:pPr>
        <w:tabs>
          <w:tab w:val="left" w:pos="0"/>
          <w:tab w:val="right" w:pos="4820"/>
          <w:tab w:val="right" w:pos="6521"/>
          <w:tab w:val="right" w:pos="8222"/>
        </w:tabs>
        <w:jc w:val="both"/>
        <w:rPr>
          <w:rFonts w:ascii="Times New Roman" w:hAnsi="Times New Roman"/>
          <w:sz w:val="20"/>
          <w:lang w:val="sk-SK"/>
        </w:rPr>
      </w:pPr>
    </w:p>
    <w:p w14:paraId="79772B4E" w14:textId="77777777" w:rsidR="00161560" w:rsidRPr="00EA5D85" w:rsidRDefault="00161560" w:rsidP="00AB6C01">
      <w:pPr>
        <w:tabs>
          <w:tab w:val="left" w:pos="0"/>
          <w:tab w:val="right" w:pos="4820"/>
          <w:tab w:val="right" w:pos="6521"/>
          <w:tab w:val="right" w:pos="8222"/>
        </w:tabs>
        <w:rPr>
          <w:rFonts w:ascii="Times New Roman" w:hAnsi="Times New Roman"/>
          <w:sz w:val="20"/>
          <w:lang w:val="sk-SK"/>
        </w:rPr>
      </w:pPr>
    </w:p>
    <w:p w14:paraId="6BC55288" w14:textId="77777777" w:rsidR="00161560" w:rsidRPr="00EA5D85" w:rsidRDefault="00161560" w:rsidP="00AB6C01">
      <w:pPr>
        <w:tabs>
          <w:tab w:val="left" w:pos="0"/>
          <w:tab w:val="right" w:pos="4820"/>
          <w:tab w:val="right" w:pos="6521"/>
          <w:tab w:val="right" w:pos="8222"/>
        </w:tabs>
        <w:rPr>
          <w:rFonts w:ascii="Times New Roman" w:hAnsi="Times New Roman"/>
          <w:sz w:val="20"/>
          <w:lang w:val="sk-SK"/>
        </w:rPr>
      </w:pPr>
    </w:p>
    <w:p w14:paraId="0BFC2DB6" w14:textId="77777777" w:rsidR="00161560" w:rsidRPr="00EA5D85" w:rsidRDefault="00E47041" w:rsidP="00161560">
      <w:pPr>
        <w:tabs>
          <w:tab w:val="left" w:pos="0"/>
          <w:tab w:val="right" w:pos="4820"/>
          <w:tab w:val="right" w:pos="6521"/>
          <w:tab w:val="right" w:pos="8222"/>
        </w:tabs>
        <w:rPr>
          <w:rFonts w:ascii="Times New Roman" w:hAnsi="Times New Roman"/>
          <w:b/>
          <w:sz w:val="22"/>
          <w:szCs w:val="24"/>
          <w:lang w:val="sk-SK"/>
        </w:rPr>
      </w:pPr>
      <w:r w:rsidRPr="00EA5D85">
        <w:rPr>
          <w:rFonts w:ascii="Times New Roman" w:hAnsi="Times New Roman"/>
          <w:sz w:val="20"/>
          <w:lang w:val="sk-SK"/>
        </w:rPr>
        <w:br w:type="page"/>
      </w:r>
      <w:r w:rsidR="00161560" w:rsidRPr="00EA5D85">
        <w:rPr>
          <w:rFonts w:ascii="Times New Roman" w:hAnsi="Times New Roman"/>
          <w:b/>
          <w:sz w:val="24"/>
          <w:szCs w:val="24"/>
          <w:lang w:val="sk-SK"/>
        </w:rPr>
        <w:t xml:space="preserve">3. Významné účtovné zásady a účtovné metódy </w:t>
      </w:r>
      <w:r w:rsidR="00161560" w:rsidRPr="00EA5D85">
        <w:rPr>
          <w:rFonts w:ascii="Times New Roman" w:hAnsi="Times New Roman"/>
          <w:b/>
          <w:sz w:val="22"/>
          <w:szCs w:val="24"/>
          <w:lang w:val="sk-SK"/>
        </w:rPr>
        <w:t>pokračovanie</w:t>
      </w:r>
    </w:p>
    <w:p w14:paraId="64724DCC" w14:textId="77777777" w:rsidR="00161560" w:rsidRPr="00EA5D85" w:rsidRDefault="00161560" w:rsidP="00AB6C01">
      <w:pPr>
        <w:tabs>
          <w:tab w:val="left" w:pos="0"/>
          <w:tab w:val="right" w:pos="4820"/>
          <w:tab w:val="right" w:pos="6521"/>
          <w:tab w:val="right" w:pos="8222"/>
        </w:tabs>
        <w:rPr>
          <w:rFonts w:ascii="Times New Roman" w:hAnsi="Times New Roman"/>
          <w:b/>
          <w:sz w:val="20"/>
          <w:lang w:val="sk-SK"/>
        </w:rPr>
      </w:pPr>
    </w:p>
    <w:p w14:paraId="101F6B2C" w14:textId="77777777" w:rsidR="00AB6C01" w:rsidRPr="00EA5D85" w:rsidRDefault="00AB6C01" w:rsidP="00AB6C01">
      <w:pPr>
        <w:tabs>
          <w:tab w:val="left" w:pos="0"/>
          <w:tab w:val="right" w:pos="4820"/>
          <w:tab w:val="right" w:pos="6521"/>
          <w:tab w:val="right" w:pos="8222"/>
        </w:tabs>
        <w:rPr>
          <w:rFonts w:ascii="Times New Roman" w:hAnsi="Times New Roman"/>
          <w:b/>
          <w:sz w:val="20"/>
          <w:lang w:val="sk-SK"/>
        </w:rPr>
      </w:pPr>
      <w:r w:rsidRPr="00EA5D85">
        <w:rPr>
          <w:rFonts w:ascii="Times New Roman" w:hAnsi="Times New Roman"/>
          <w:b/>
          <w:sz w:val="20"/>
          <w:lang w:val="sk-SK"/>
        </w:rPr>
        <w:t>(</w:t>
      </w:r>
      <w:r w:rsidR="0034018F" w:rsidRPr="00EA5D85">
        <w:rPr>
          <w:rFonts w:ascii="Times New Roman" w:hAnsi="Times New Roman"/>
          <w:b/>
          <w:sz w:val="20"/>
          <w:lang w:val="sk-SK"/>
        </w:rPr>
        <w:t>i</w:t>
      </w:r>
      <w:r w:rsidRPr="00EA5D85">
        <w:rPr>
          <w:rFonts w:ascii="Times New Roman" w:hAnsi="Times New Roman"/>
          <w:b/>
          <w:sz w:val="20"/>
          <w:lang w:val="sk-SK"/>
        </w:rPr>
        <w:t>) Peňažné prostriedky a ich ekvivalenty</w:t>
      </w:r>
    </w:p>
    <w:p w14:paraId="205F2538" w14:textId="77777777" w:rsidR="00AB6C01" w:rsidRPr="00EA5D85" w:rsidRDefault="00AB6C01" w:rsidP="008639D5">
      <w:pPr>
        <w:tabs>
          <w:tab w:val="left" w:pos="0"/>
          <w:tab w:val="right" w:pos="4820"/>
          <w:tab w:val="right" w:pos="6521"/>
          <w:tab w:val="right" w:pos="8222"/>
        </w:tabs>
        <w:jc w:val="both"/>
        <w:rPr>
          <w:rFonts w:ascii="Times New Roman" w:hAnsi="Times New Roman"/>
          <w:b/>
          <w:sz w:val="20"/>
          <w:lang w:val="sk-SK"/>
        </w:rPr>
      </w:pPr>
    </w:p>
    <w:p w14:paraId="7D238B97" w14:textId="77777777" w:rsidR="00AB6C01" w:rsidRPr="00EA5D85" w:rsidRDefault="00AB6C01" w:rsidP="008639D5">
      <w:pPr>
        <w:jc w:val="both"/>
        <w:rPr>
          <w:rFonts w:ascii="Times New Roman" w:hAnsi="Times New Roman"/>
          <w:sz w:val="20"/>
          <w:lang w:val="sk-SK"/>
        </w:rPr>
      </w:pPr>
      <w:r w:rsidRPr="00EA5D85">
        <w:rPr>
          <w:rFonts w:ascii="Times New Roman" w:hAnsi="Times New Roman"/>
          <w:sz w:val="20"/>
          <w:lang w:val="sk-SK"/>
        </w:rPr>
        <w:t>Peňažné prostriedky a ich ekvivalenty zahŕňajú pokladničnú hotovosť, voľné prostriedky na účtoch a vysoko likvidný finančný majetok s pôvodnou dobou splatnosti do troch mesiacov, ktoré nepodliehajú významnému riziku v zmene ich reálnej hodnoty a sú používané správcovskou spoločnosťou v riadení krátkodobých záväzkov.</w:t>
      </w:r>
    </w:p>
    <w:p w14:paraId="57AF0D2D" w14:textId="77777777" w:rsidR="00AB6C01" w:rsidRPr="00EA5D85" w:rsidRDefault="00AB6C01" w:rsidP="008639D5">
      <w:pPr>
        <w:jc w:val="both"/>
        <w:rPr>
          <w:rFonts w:ascii="Times New Roman" w:hAnsi="Times New Roman"/>
          <w:sz w:val="20"/>
          <w:lang w:val="sk-SK"/>
        </w:rPr>
      </w:pPr>
    </w:p>
    <w:p w14:paraId="719951C9" w14:textId="77777777" w:rsidR="00AB6C01" w:rsidRPr="00EA5D85" w:rsidRDefault="00AB6C01" w:rsidP="008639D5">
      <w:pPr>
        <w:jc w:val="both"/>
        <w:rPr>
          <w:rFonts w:ascii="Times New Roman" w:hAnsi="Times New Roman"/>
          <w:sz w:val="20"/>
          <w:lang w:val="sk-SK"/>
        </w:rPr>
      </w:pPr>
      <w:r w:rsidRPr="00EA5D85">
        <w:rPr>
          <w:rFonts w:ascii="Times New Roman" w:hAnsi="Times New Roman"/>
          <w:sz w:val="20"/>
          <w:lang w:val="sk-SK"/>
        </w:rPr>
        <w:t>Peňažné prostriedky a ich ekvivalenty sú vykazované vo výkaze o finančnej situácii v nominálnej hodnote.</w:t>
      </w:r>
    </w:p>
    <w:p w14:paraId="21E36F14" w14:textId="77777777" w:rsidR="003321B3" w:rsidRPr="00EA5D85" w:rsidRDefault="00AB6C01" w:rsidP="00AB6C01">
      <w:pPr>
        <w:tabs>
          <w:tab w:val="left" w:pos="0"/>
          <w:tab w:val="right" w:pos="4820"/>
          <w:tab w:val="right" w:pos="6521"/>
          <w:tab w:val="right" w:pos="8222"/>
        </w:tabs>
        <w:rPr>
          <w:rFonts w:ascii="Times New Roman" w:hAnsi="Times New Roman"/>
          <w:b/>
          <w:sz w:val="20"/>
          <w:lang w:val="sk-SK"/>
        </w:rPr>
      </w:pPr>
      <w:r w:rsidRPr="00EA5D85">
        <w:rPr>
          <w:rFonts w:ascii="Times New Roman" w:hAnsi="Times New Roman"/>
          <w:b/>
          <w:sz w:val="20"/>
          <w:lang w:val="sk-SK"/>
        </w:rPr>
        <w:t xml:space="preserve"> </w:t>
      </w:r>
    </w:p>
    <w:p w14:paraId="2D290AD7" w14:textId="77777777" w:rsidR="00AB6C01" w:rsidRPr="00EA5D85" w:rsidRDefault="00AB6C01" w:rsidP="00AB6C01">
      <w:pPr>
        <w:tabs>
          <w:tab w:val="left" w:pos="0"/>
          <w:tab w:val="right" w:pos="4820"/>
          <w:tab w:val="right" w:pos="6521"/>
          <w:tab w:val="right" w:pos="8222"/>
        </w:tabs>
        <w:rPr>
          <w:rFonts w:ascii="Times New Roman" w:hAnsi="Times New Roman"/>
          <w:sz w:val="20"/>
          <w:lang w:val="sk-SK"/>
        </w:rPr>
      </w:pPr>
      <w:r w:rsidRPr="00EA5D85">
        <w:rPr>
          <w:rFonts w:ascii="Times New Roman" w:hAnsi="Times New Roman"/>
          <w:b/>
          <w:sz w:val="20"/>
          <w:lang w:val="sk-SK"/>
        </w:rPr>
        <w:t>(</w:t>
      </w:r>
      <w:r w:rsidR="0034018F" w:rsidRPr="00EA5D85">
        <w:rPr>
          <w:rFonts w:ascii="Times New Roman" w:hAnsi="Times New Roman"/>
          <w:b/>
          <w:sz w:val="20"/>
          <w:lang w:val="sk-SK"/>
        </w:rPr>
        <w:t>j</w:t>
      </w:r>
      <w:r w:rsidRPr="00EA5D85">
        <w:rPr>
          <w:rFonts w:ascii="Times New Roman" w:hAnsi="Times New Roman"/>
          <w:b/>
          <w:sz w:val="20"/>
          <w:lang w:val="sk-SK"/>
        </w:rPr>
        <w:t xml:space="preserve">) Majetok na obchodovanie a záväzky z obchodovania </w:t>
      </w:r>
    </w:p>
    <w:p w14:paraId="1A9192E7" w14:textId="77777777" w:rsidR="00AB6C01" w:rsidRPr="00EA5D85" w:rsidRDefault="00AB6C01" w:rsidP="00AB6C01">
      <w:pPr>
        <w:tabs>
          <w:tab w:val="left" w:pos="1134"/>
          <w:tab w:val="right" w:pos="4820"/>
          <w:tab w:val="right" w:pos="6521"/>
          <w:tab w:val="left" w:pos="8222"/>
        </w:tabs>
        <w:rPr>
          <w:rFonts w:ascii="Times New Roman" w:hAnsi="Times New Roman"/>
          <w:b/>
          <w:sz w:val="20"/>
          <w:lang w:val="sk-SK"/>
        </w:rPr>
      </w:pPr>
    </w:p>
    <w:p w14:paraId="5DBD759E" w14:textId="77777777" w:rsidR="00AB6C01" w:rsidRPr="00EA5D85" w:rsidRDefault="00AB6C01" w:rsidP="008639D5">
      <w:pPr>
        <w:tabs>
          <w:tab w:val="left" w:pos="0"/>
          <w:tab w:val="right" w:pos="4820"/>
          <w:tab w:val="right" w:pos="6521"/>
          <w:tab w:val="right" w:pos="8222"/>
        </w:tabs>
        <w:jc w:val="both"/>
        <w:rPr>
          <w:rFonts w:ascii="Times New Roman" w:hAnsi="Times New Roman"/>
          <w:b/>
          <w:sz w:val="20"/>
          <w:lang w:val="sk-SK"/>
        </w:rPr>
      </w:pPr>
      <w:r w:rsidRPr="00EA5D85">
        <w:rPr>
          <w:rFonts w:ascii="Times New Roman" w:hAnsi="Times New Roman"/>
          <w:sz w:val="20"/>
          <w:lang w:val="sk-SK"/>
        </w:rPr>
        <w:t>Majetok na obchodovanie a záväzky z obchodovania je ten majetok a záväzky, ktoré správcovská spoločnosť obstarala alebo vznikli hlavne za účelom ich predaja alebo opätovnej kúpy v krátkom čase, alebo sú držané ako časť portfólia, ktoré je riadené spolu s krátkodobým dosahovaním zisku alebo udržovaním pozície.</w:t>
      </w:r>
    </w:p>
    <w:p w14:paraId="48561619"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p>
    <w:p w14:paraId="299AA5E9"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 xml:space="preserve">Majetok na obchodovanie a záväzky z obchodovania sú prvotne vykazované a následne ocenené v reálnej hodnote vo výkaze o finančnej situácii s transakčnými nákladmi vykázanými priamo vo výsledku hospodárenia. Všetky zmeny reálnej hodnoty sú vykázané ako súčasť </w:t>
      </w:r>
      <w:r w:rsidRPr="00EA5D85">
        <w:rPr>
          <w:rFonts w:ascii="Times New Roman" w:hAnsi="Times New Roman"/>
          <w:i/>
          <w:sz w:val="20"/>
          <w:lang w:val="sk-SK"/>
        </w:rPr>
        <w:t>čistého zisku z finančných operácií</w:t>
      </w:r>
      <w:r w:rsidRPr="00EA5D85">
        <w:rPr>
          <w:rFonts w:ascii="Times New Roman" w:hAnsi="Times New Roman"/>
          <w:sz w:val="20"/>
          <w:lang w:val="sk-SK"/>
        </w:rPr>
        <w:t xml:space="preserve"> vo výsledku hospodárenia.</w:t>
      </w:r>
    </w:p>
    <w:p w14:paraId="2CDB938B"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p>
    <w:p w14:paraId="7EB8024D"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Následne po prvotnom vykázaní sa klasifikácia majetku a záväzkov určených na obchodovanie nemení.</w:t>
      </w:r>
    </w:p>
    <w:p w14:paraId="743D36C3" w14:textId="77777777" w:rsidR="00AB6C01" w:rsidRPr="00EA5D85" w:rsidRDefault="00AB6C01" w:rsidP="00AB6C01">
      <w:pPr>
        <w:tabs>
          <w:tab w:val="left" w:pos="0"/>
          <w:tab w:val="right" w:pos="4820"/>
          <w:tab w:val="right" w:pos="6521"/>
          <w:tab w:val="right" w:pos="8222"/>
        </w:tabs>
        <w:rPr>
          <w:rFonts w:ascii="Times New Roman" w:hAnsi="Times New Roman"/>
          <w:b/>
          <w:sz w:val="20"/>
          <w:lang w:val="sk-SK"/>
        </w:rPr>
      </w:pPr>
    </w:p>
    <w:p w14:paraId="6B6ABB2B" w14:textId="77777777" w:rsidR="00AB6C01" w:rsidRPr="00EA5D85" w:rsidRDefault="00AB6C01" w:rsidP="00AB6C01">
      <w:pPr>
        <w:tabs>
          <w:tab w:val="left" w:pos="0"/>
          <w:tab w:val="right" w:pos="4820"/>
          <w:tab w:val="right" w:pos="6521"/>
          <w:tab w:val="right" w:pos="8222"/>
        </w:tabs>
        <w:rPr>
          <w:rFonts w:ascii="Times New Roman" w:hAnsi="Times New Roman"/>
          <w:b/>
          <w:sz w:val="20"/>
          <w:lang w:val="sk-SK"/>
        </w:rPr>
      </w:pPr>
      <w:r w:rsidRPr="00EA5D85">
        <w:rPr>
          <w:rFonts w:ascii="Times New Roman" w:hAnsi="Times New Roman"/>
          <w:b/>
          <w:sz w:val="20"/>
          <w:lang w:val="sk-SK"/>
        </w:rPr>
        <w:t>(</w:t>
      </w:r>
      <w:r w:rsidR="0034018F" w:rsidRPr="00EA5D85">
        <w:rPr>
          <w:rFonts w:ascii="Times New Roman" w:hAnsi="Times New Roman"/>
          <w:b/>
          <w:sz w:val="20"/>
          <w:lang w:val="sk-SK"/>
        </w:rPr>
        <w:t>k</w:t>
      </w:r>
      <w:r w:rsidRPr="00EA5D85">
        <w:rPr>
          <w:rFonts w:ascii="Times New Roman" w:hAnsi="Times New Roman"/>
          <w:b/>
          <w:sz w:val="20"/>
          <w:lang w:val="sk-SK"/>
        </w:rPr>
        <w:t>) Pohľadávky</w:t>
      </w:r>
    </w:p>
    <w:p w14:paraId="789B42D9" w14:textId="77777777" w:rsidR="00AB6C01" w:rsidRPr="00EA5D85" w:rsidRDefault="00AB6C01" w:rsidP="00AB6C01">
      <w:pPr>
        <w:tabs>
          <w:tab w:val="left" w:pos="0"/>
          <w:tab w:val="right" w:pos="4820"/>
          <w:tab w:val="right" w:pos="6521"/>
          <w:tab w:val="right" w:pos="8222"/>
        </w:tabs>
        <w:rPr>
          <w:rFonts w:ascii="Times New Roman" w:hAnsi="Times New Roman"/>
          <w:b/>
          <w:sz w:val="20"/>
          <w:lang w:val="sk-SK"/>
        </w:rPr>
      </w:pPr>
    </w:p>
    <w:p w14:paraId="77608420"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Pohľadávky sú nederivátovým finančným majetkom s pevnými alebo stanoviteľnými splátkami, ktorých cena nie je stanovená aktívnym trhom a správcovská spoločnosť ich nezamýšľa predať teraz alebo v blízkej budúcnosti.</w:t>
      </w:r>
    </w:p>
    <w:p w14:paraId="4CB9C539"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p>
    <w:p w14:paraId="0DCFF074"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Ak správcovská spoločnosť kúpi finančný majetok a súčasne uzavrie dohodu o spätnom predaji tohto majetku (alebo podobného majetku) za fixnú cenu k budúcemu dátumu („obrátené repo alebo pôžička akcií“), dohoda je zaúčtovaná ako pohľadávka, a podkladové aktívum nie je vykázané v účtovnej závierke správcovskej spoločnosti.</w:t>
      </w:r>
    </w:p>
    <w:p w14:paraId="7D485652"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p>
    <w:p w14:paraId="5B24933B"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Pohľadávky sa prvotne vykazujú v reálnej hodnote spolu s priamo súvisiacimi transakčnými nákladmi a následne oceňujú v ich umorovanej hodnote použitím metódy efektívnej úrokovej miery.</w:t>
      </w:r>
    </w:p>
    <w:p w14:paraId="253119A0" w14:textId="77777777" w:rsidR="00032AB5" w:rsidRPr="00EA5D85" w:rsidRDefault="00032AB5" w:rsidP="008639D5">
      <w:pPr>
        <w:tabs>
          <w:tab w:val="left" w:pos="0"/>
          <w:tab w:val="right" w:pos="4820"/>
          <w:tab w:val="right" w:pos="6521"/>
          <w:tab w:val="right" w:pos="8222"/>
        </w:tabs>
        <w:jc w:val="both"/>
        <w:rPr>
          <w:rFonts w:ascii="Times New Roman" w:hAnsi="Times New Roman"/>
          <w:sz w:val="20"/>
          <w:lang w:val="sk-SK"/>
        </w:rPr>
      </w:pPr>
    </w:p>
    <w:p w14:paraId="67B0C4C6" w14:textId="77777777" w:rsidR="00032AB5" w:rsidRPr="00EA5D85" w:rsidRDefault="00032AB5" w:rsidP="00032AB5">
      <w:pPr>
        <w:tabs>
          <w:tab w:val="left" w:pos="0"/>
          <w:tab w:val="right" w:pos="4820"/>
          <w:tab w:val="right" w:pos="6521"/>
          <w:tab w:val="right" w:pos="8222"/>
        </w:tabs>
        <w:rPr>
          <w:rFonts w:ascii="Times New Roman" w:hAnsi="Times New Roman"/>
          <w:b/>
          <w:sz w:val="20"/>
          <w:lang w:val="sk-SK"/>
        </w:rPr>
      </w:pPr>
      <w:r w:rsidRPr="00EA5D85">
        <w:rPr>
          <w:rFonts w:ascii="Times New Roman" w:hAnsi="Times New Roman"/>
          <w:b/>
          <w:sz w:val="20"/>
          <w:lang w:val="sk-SK"/>
        </w:rPr>
        <w:t>(</w:t>
      </w:r>
      <w:r w:rsidR="0034018F" w:rsidRPr="00EA5D85">
        <w:rPr>
          <w:rFonts w:ascii="Times New Roman" w:hAnsi="Times New Roman"/>
          <w:b/>
          <w:sz w:val="20"/>
          <w:lang w:val="sk-SK"/>
        </w:rPr>
        <w:t>l</w:t>
      </w:r>
      <w:r w:rsidRPr="00EA5D85">
        <w:rPr>
          <w:rFonts w:ascii="Times New Roman" w:hAnsi="Times New Roman"/>
          <w:b/>
          <w:sz w:val="20"/>
          <w:lang w:val="sk-SK"/>
        </w:rPr>
        <w:t xml:space="preserve">) Hmotný majetok </w:t>
      </w:r>
    </w:p>
    <w:p w14:paraId="0379BBDF" w14:textId="77777777" w:rsidR="00032AB5" w:rsidRPr="00EA5D85" w:rsidRDefault="00032AB5" w:rsidP="00032AB5">
      <w:pPr>
        <w:tabs>
          <w:tab w:val="left" w:pos="0"/>
          <w:tab w:val="right" w:pos="4820"/>
          <w:tab w:val="right" w:pos="6521"/>
          <w:tab w:val="right" w:pos="8222"/>
        </w:tabs>
        <w:rPr>
          <w:rFonts w:ascii="Times New Roman" w:hAnsi="Times New Roman"/>
          <w:b/>
          <w:sz w:val="20"/>
          <w:lang w:val="sk-SK"/>
        </w:rPr>
      </w:pPr>
    </w:p>
    <w:p w14:paraId="7029089D" w14:textId="77777777" w:rsidR="00032AB5" w:rsidRPr="00EA5D85" w:rsidRDefault="00032AB5" w:rsidP="00032AB5">
      <w:pPr>
        <w:tabs>
          <w:tab w:val="left" w:pos="0"/>
          <w:tab w:val="right" w:pos="4820"/>
          <w:tab w:val="right" w:pos="6521"/>
          <w:tab w:val="right" w:pos="8222"/>
        </w:tabs>
        <w:rPr>
          <w:rFonts w:ascii="Times New Roman" w:hAnsi="Times New Roman"/>
          <w:i/>
          <w:sz w:val="20"/>
          <w:lang w:val="sk-SK"/>
        </w:rPr>
      </w:pPr>
      <w:r w:rsidRPr="00EA5D85">
        <w:rPr>
          <w:rFonts w:ascii="Times New Roman" w:hAnsi="Times New Roman"/>
          <w:i/>
          <w:sz w:val="20"/>
          <w:lang w:val="sk-SK"/>
        </w:rPr>
        <w:t>(i) Vykazovanie a oceňovanie</w:t>
      </w:r>
    </w:p>
    <w:p w14:paraId="713C6E7C" w14:textId="77777777" w:rsidR="00032AB5" w:rsidRPr="00EA5D85" w:rsidRDefault="00032AB5"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 xml:space="preserve">Zložky hmotného majetku sú oceňované v obstarávacej cene zníženej o oprávky a o straty zo znehodnotenia. </w:t>
      </w:r>
    </w:p>
    <w:p w14:paraId="36678A33" w14:textId="77777777" w:rsidR="00032AB5" w:rsidRPr="00EA5D85" w:rsidRDefault="00032AB5" w:rsidP="008639D5">
      <w:pPr>
        <w:jc w:val="both"/>
        <w:rPr>
          <w:rFonts w:ascii="Times New Roman" w:hAnsi="Times New Roman"/>
          <w:b/>
          <w:szCs w:val="24"/>
          <w:lang w:val="sk-SK"/>
        </w:rPr>
      </w:pPr>
    </w:p>
    <w:p w14:paraId="3D2DA9CF" w14:textId="77777777" w:rsidR="00032AB5" w:rsidRPr="00EA5D85" w:rsidRDefault="00032AB5"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Obstarávacie ceny zahŕňajú náklady, ktoré je možné priamo priradiť k obstaraniu daného majetku. Zakúpený softvér, ktorý je neoddeliteľnou súčasťou úžitkovej hodnoty súvisiaceho majetku, je vykázaný ako súčasť daného majetku.</w:t>
      </w:r>
    </w:p>
    <w:p w14:paraId="1BD83787" w14:textId="77777777" w:rsidR="00032AB5" w:rsidRPr="00EA5D85" w:rsidRDefault="00032AB5" w:rsidP="008639D5">
      <w:pPr>
        <w:tabs>
          <w:tab w:val="left" w:pos="0"/>
          <w:tab w:val="right" w:pos="4820"/>
          <w:tab w:val="right" w:pos="6521"/>
          <w:tab w:val="right" w:pos="8222"/>
        </w:tabs>
        <w:jc w:val="both"/>
        <w:rPr>
          <w:rFonts w:ascii="Times New Roman" w:hAnsi="Times New Roman"/>
          <w:sz w:val="20"/>
          <w:lang w:val="sk-SK"/>
        </w:rPr>
      </w:pPr>
    </w:p>
    <w:p w14:paraId="50D6FAE7" w14:textId="77777777" w:rsidR="00032AB5" w:rsidRPr="00EA5D85" w:rsidRDefault="00032AB5"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V prípade, že jednotlivé súčasti položky majetku majú rozdielnu dobu použiteľnosti, sú účtované ako hlavné komponenty majetku.</w:t>
      </w:r>
    </w:p>
    <w:p w14:paraId="626446FC" w14:textId="77777777" w:rsidR="00032AB5" w:rsidRPr="00EA5D85" w:rsidRDefault="00032AB5" w:rsidP="008639D5">
      <w:pPr>
        <w:tabs>
          <w:tab w:val="left" w:pos="0"/>
          <w:tab w:val="right" w:pos="4820"/>
          <w:tab w:val="right" w:pos="6521"/>
          <w:tab w:val="right" w:pos="8222"/>
        </w:tabs>
        <w:jc w:val="both"/>
        <w:rPr>
          <w:rFonts w:ascii="Times New Roman" w:hAnsi="Times New Roman"/>
          <w:b/>
          <w:sz w:val="20"/>
          <w:lang w:val="sk-SK"/>
        </w:rPr>
      </w:pPr>
    </w:p>
    <w:p w14:paraId="3C040DEF" w14:textId="77777777" w:rsidR="00032AB5" w:rsidRPr="00EA5D85" w:rsidRDefault="00032AB5" w:rsidP="008639D5">
      <w:pPr>
        <w:tabs>
          <w:tab w:val="left" w:pos="0"/>
          <w:tab w:val="right" w:pos="4820"/>
          <w:tab w:val="right" w:pos="6521"/>
          <w:tab w:val="right" w:pos="8222"/>
        </w:tabs>
        <w:jc w:val="both"/>
        <w:rPr>
          <w:rFonts w:ascii="Times New Roman" w:hAnsi="Times New Roman"/>
          <w:i/>
          <w:sz w:val="20"/>
          <w:lang w:val="sk-SK"/>
        </w:rPr>
      </w:pPr>
      <w:r w:rsidRPr="00EA5D85">
        <w:rPr>
          <w:rFonts w:ascii="Times New Roman" w:hAnsi="Times New Roman"/>
          <w:i/>
          <w:sz w:val="20"/>
          <w:lang w:val="sk-SK"/>
        </w:rPr>
        <w:t>(ii) Následné náklady</w:t>
      </w:r>
    </w:p>
    <w:p w14:paraId="0297623E" w14:textId="77777777" w:rsidR="00032AB5" w:rsidRPr="00EA5D85" w:rsidRDefault="00032AB5"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Náklady na výmenu položky hmotného majetku sú vykazované v účtovnej hodnote tejto položky, ak je pravdepodobné, že budúce ekonomické úžitky spojené s danou položkou majetku budú plynúť do správcovskej spoločnosti a náklady je možné spoľahlivo merať. Náklady spojené s bežnou údržbou hmotného majetku sú vykázané vo  výsledku hospodárenia v čase ich vzniku.</w:t>
      </w:r>
    </w:p>
    <w:p w14:paraId="04A0A4E4" w14:textId="77777777" w:rsidR="00032AB5" w:rsidRPr="00EA5D85" w:rsidRDefault="00032AB5" w:rsidP="00032AB5">
      <w:pPr>
        <w:tabs>
          <w:tab w:val="left" w:pos="0"/>
          <w:tab w:val="right" w:pos="4820"/>
          <w:tab w:val="right" w:pos="6521"/>
          <w:tab w:val="right" w:pos="8222"/>
        </w:tabs>
        <w:rPr>
          <w:rFonts w:ascii="Times New Roman" w:hAnsi="Times New Roman"/>
          <w:sz w:val="20"/>
          <w:lang w:val="sk-SK"/>
        </w:rPr>
      </w:pPr>
    </w:p>
    <w:p w14:paraId="21E2736F" w14:textId="77777777" w:rsidR="00032AB5" w:rsidRPr="00EA5D85" w:rsidRDefault="00032AB5" w:rsidP="00032AB5">
      <w:pPr>
        <w:tabs>
          <w:tab w:val="left" w:pos="0"/>
          <w:tab w:val="right" w:pos="4820"/>
          <w:tab w:val="right" w:pos="6521"/>
          <w:tab w:val="right" w:pos="8222"/>
        </w:tabs>
        <w:rPr>
          <w:rFonts w:ascii="Times New Roman" w:hAnsi="Times New Roman"/>
          <w:i/>
          <w:sz w:val="20"/>
          <w:lang w:val="sk-SK"/>
        </w:rPr>
      </w:pPr>
      <w:r w:rsidRPr="00EA5D85">
        <w:rPr>
          <w:rFonts w:ascii="Times New Roman" w:hAnsi="Times New Roman"/>
          <w:i/>
          <w:sz w:val="20"/>
          <w:lang w:val="sk-SK"/>
        </w:rPr>
        <w:t>(iii) Odpisovanie</w:t>
      </w:r>
    </w:p>
    <w:p w14:paraId="07732111" w14:textId="77777777" w:rsidR="00032AB5" w:rsidRPr="00EA5D85" w:rsidRDefault="00032AB5" w:rsidP="004101A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Odpisy sú vykazované vo výsledku hospodárenia na rovnomernej báze počas odhadovanej doby použiteľnosti každej položky hmotného a nehmotného majetku. Prenajatý majetok je odpisovaný počas doby nájmu, resp. doby použiteľnosti, a to podľa toho, ktorá je kratšia. Pozemky sa neodpisujú.</w:t>
      </w:r>
    </w:p>
    <w:p w14:paraId="66C832CC" w14:textId="77777777" w:rsidR="00032AB5" w:rsidRPr="00EA5D85" w:rsidRDefault="00032AB5" w:rsidP="004101A5">
      <w:pPr>
        <w:tabs>
          <w:tab w:val="left" w:pos="0"/>
          <w:tab w:val="right" w:pos="4820"/>
          <w:tab w:val="right" w:pos="6521"/>
          <w:tab w:val="right" w:pos="8222"/>
        </w:tabs>
        <w:jc w:val="both"/>
        <w:rPr>
          <w:rFonts w:ascii="Times New Roman" w:hAnsi="Times New Roman"/>
          <w:sz w:val="20"/>
          <w:lang w:val="sk-SK"/>
        </w:rPr>
      </w:pPr>
    </w:p>
    <w:p w14:paraId="2951A559" w14:textId="77777777" w:rsidR="00032AB5" w:rsidRPr="00EA5D85" w:rsidRDefault="00032AB5" w:rsidP="004101A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Odhadovaná doba použiteľnosti</w:t>
      </w:r>
      <w:r w:rsidR="00B450AF" w:rsidRPr="00EA5D85">
        <w:rPr>
          <w:rFonts w:ascii="Times New Roman" w:hAnsi="Times New Roman"/>
          <w:sz w:val="20"/>
          <w:lang w:val="sk-SK"/>
        </w:rPr>
        <w:t xml:space="preserve"> zariaden</w:t>
      </w:r>
      <w:r w:rsidR="003E23D7" w:rsidRPr="00EA5D85">
        <w:rPr>
          <w:rFonts w:ascii="Times New Roman" w:hAnsi="Times New Roman"/>
          <w:sz w:val="20"/>
          <w:lang w:val="sk-SK"/>
        </w:rPr>
        <w:t>í</w:t>
      </w:r>
      <w:r w:rsidR="00B450AF" w:rsidRPr="00EA5D85">
        <w:rPr>
          <w:rFonts w:ascii="Times New Roman" w:hAnsi="Times New Roman"/>
          <w:sz w:val="20"/>
          <w:lang w:val="sk-SK"/>
        </w:rPr>
        <w:t xml:space="preserve"> a vybavenia</w:t>
      </w:r>
      <w:r w:rsidRPr="00EA5D85">
        <w:rPr>
          <w:rFonts w:ascii="Times New Roman" w:hAnsi="Times New Roman"/>
          <w:sz w:val="20"/>
          <w:lang w:val="sk-SK"/>
        </w:rPr>
        <w:t xml:space="preserve"> pre bežné a predchádzajúce účtovné obdobie je 4 roky.</w:t>
      </w:r>
    </w:p>
    <w:p w14:paraId="3C411269" w14:textId="77777777" w:rsidR="00032AB5" w:rsidRPr="00EA5D85" w:rsidRDefault="00032AB5" w:rsidP="004101A5">
      <w:pPr>
        <w:jc w:val="both"/>
        <w:rPr>
          <w:rFonts w:ascii="Times New Roman" w:hAnsi="Times New Roman"/>
          <w:sz w:val="20"/>
          <w:lang w:val="sk-SK"/>
        </w:rPr>
      </w:pPr>
    </w:p>
    <w:p w14:paraId="276C2023" w14:textId="77777777" w:rsidR="00E47041" w:rsidRPr="00EA5D85" w:rsidRDefault="00442384" w:rsidP="004101A5">
      <w:pPr>
        <w:jc w:val="both"/>
        <w:rPr>
          <w:rFonts w:ascii="Times New Roman" w:hAnsi="Times New Roman"/>
          <w:sz w:val="20"/>
          <w:lang w:val="sk-SK"/>
        </w:rPr>
      </w:pPr>
      <w:r w:rsidRPr="00EA5D85">
        <w:rPr>
          <w:rFonts w:ascii="Times New Roman" w:hAnsi="Times New Roman"/>
          <w:sz w:val="20"/>
          <w:lang w:val="sk-SK"/>
        </w:rPr>
        <w:t>Metódy odpisovania, doba použiteľnosti a zostatkové hodnoty sú prehodnocované ku dňu, ku ktorému sa zostavuje účtovná závierka.</w:t>
      </w:r>
    </w:p>
    <w:p w14:paraId="7A1997F5" w14:textId="77777777" w:rsidR="00442384" w:rsidRPr="00EA5D85" w:rsidRDefault="00E47041" w:rsidP="008639D5">
      <w:pPr>
        <w:rPr>
          <w:rFonts w:ascii="Times New Roman" w:hAnsi="Times New Roman"/>
          <w:b/>
          <w:sz w:val="22"/>
          <w:szCs w:val="24"/>
          <w:lang w:val="sk-SK"/>
        </w:rPr>
      </w:pPr>
      <w:r w:rsidRPr="00EA5D85">
        <w:rPr>
          <w:rFonts w:ascii="Times New Roman" w:hAnsi="Times New Roman"/>
          <w:sz w:val="20"/>
          <w:lang w:val="sk-SK"/>
        </w:rPr>
        <w:br w:type="page"/>
      </w:r>
      <w:r w:rsidR="00442384" w:rsidRPr="00EA5D85">
        <w:rPr>
          <w:rFonts w:ascii="Times New Roman" w:hAnsi="Times New Roman"/>
          <w:b/>
          <w:sz w:val="24"/>
          <w:szCs w:val="24"/>
          <w:lang w:val="sk-SK"/>
        </w:rPr>
        <w:t xml:space="preserve">3. Významné účtovné zásady a účtovné metódy </w:t>
      </w:r>
      <w:r w:rsidR="00442384" w:rsidRPr="00EA5D85">
        <w:rPr>
          <w:rFonts w:ascii="Times New Roman" w:hAnsi="Times New Roman"/>
          <w:b/>
          <w:sz w:val="22"/>
          <w:szCs w:val="24"/>
          <w:lang w:val="sk-SK"/>
        </w:rPr>
        <w:t>pokračovanie</w:t>
      </w:r>
    </w:p>
    <w:p w14:paraId="42E78984" w14:textId="77777777" w:rsidR="00442384" w:rsidRPr="00EA5D85" w:rsidRDefault="00442384" w:rsidP="00032AB5">
      <w:pPr>
        <w:rPr>
          <w:rFonts w:ascii="Times New Roman" w:hAnsi="Times New Roman"/>
          <w:sz w:val="20"/>
          <w:lang w:val="sk-SK"/>
        </w:rPr>
      </w:pPr>
    </w:p>
    <w:p w14:paraId="47935C01" w14:textId="77777777" w:rsidR="00AB6C01" w:rsidRPr="00EA5D85" w:rsidRDefault="00AB6C01" w:rsidP="00AB6C01">
      <w:pPr>
        <w:tabs>
          <w:tab w:val="left" w:pos="0"/>
          <w:tab w:val="right" w:pos="4820"/>
          <w:tab w:val="right" w:pos="6521"/>
          <w:tab w:val="right" w:pos="8222"/>
        </w:tabs>
        <w:rPr>
          <w:rFonts w:ascii="Times New Roman" w:hAnsi="Times New Roman"/>
          <w:b/>
          <w:sz w:val="20"/>
          <w:lang w:val="sk-SK"/>
        </w:rPr>
      </w:pPr>
      <w:r w:rsidRPr="00EA5D85">
        <w:rPr>
          <w:rFonts w:ascii="Times New Roman" w:hAnsi="Times New Roman"/>
          <w:b/>
          <w:sz w:val="20"/>
          <w:lang w:val="sk-SK"/>
        </w:rPr>
        <w:t>(</w:t>
      </w:r>
      <w:r w:rsidR="0034018F" w:rsidRPr="00EA5D85">
        <w:rPr>
          <w:rFonts w:ascii="Times New Roman" w:hAnsi="Times New Roman"/>
          <w:b/>
          <w:sz w:val="20"/>
          <w:lang w:val="sk-SK"/>
        </w:rPr>
        <w:t>m</w:t>
      </w:r>
      <w:r w:rsidRPr="00EA5D85">
        <w:rPr>
          <w:rFonts w:ascii="Times New Roman" w:hAnsi="Times New Roman"/>
          <w:b/>
          <w:sz w:val="20"/>
          <w:lang w:val="sk-SK"/>
        </w:rPr>
        <w:t>) Zníženie hodnoty nefinančného majetku</w:t>
      </w:r>
    </w:p>
    <w:p w14:paraId="7B3D5E0A" w14:textId="77777777" w:rsidR="00AB6C01" w:rsidRPr="00EA5D85" w:rsidRDefault="00AB6C01" w:rsidP="00AB6C01">
      <w:pPr>
        <w:tabs>
          <w:tab w:val="left" w:pos="0"/>
          <w:tab w:val="right" w:pos="4820"/>
          <w:tab w:val="right" w:pos="6521"/>
          <w:tab w:val="right" w:pos="8222"/>
        </w:tabs>
        <w:rPr>
          <w:rFonts w:ascii="Times New Roman" w:hAnsi="Times New Roman"/>
          <w:b/>
          <w:sz w:val="20"/>
          <w:lang w:val="sk-SK"/>
        </w:rPr>
      </w:pPr>
    </w:p>
    <w:p w14:paraId="7C4D9100"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Účtovná hodnota nefinančného majetku správcovskej spoločnosti, iného ako odložená daňová pohľadávka, je prehodnotená ku dňu, ku ktorému sa zostavuje účtovná závierka s cieľom zistiť, či existuje náznak zníženia hodnoty majetku. Ak je zistený náznak zníženia hodnoty majetku, následne je odhadnutá suma, ktorú je možné z daného majetku získať.</w:t>
      </w:r>
    </w:p>
    <w:p w14:paraId="46C0B871" w14:textId="77777777" w:rsidR="00AB6C01" w:rsidRPr="00EA5D85" w:rsidRDefault="00AB6C01" w:rsidP="008639D5">
      <w:pPr>
        <w:jc w:val="both"/>
        <w:rPr>
          <w:rFonts w:ascii="Times New Roman" w:hAnsi="Times New Roman"/>
          <w:sz w:val="20"/>
          <w:lang w:val="sk-SK"/>
        </w:rPr>
      </w:pPr>
    </w:p>
    <w:p w14:paraId="6A70A23C" w14:textId="77777777" w:rsidR="00AB6C01" w:rsidRPr="00EA5D85" w:rsidRDefault="00AB6C01" w:rsidP="008639D5">
      <w:pPr>
        <w:jc w:val="both"/>
        <w:rPr>
          <w:rFonts w:ascii="Times New Roman" w:hAnsi="Times New Roman"/>
          <w:sz w:val="20"/>
          <w:lang w:val="sk-SK"/>
        </w:rPr>
      </w:pPr>
      <w:r w:rsidRPr="00EA5D85">
        <w:rPr>
          <w:rFonts w:ascii="Times New Roman" w:hAnsi="Times New Roman"/>
          <w:sz w:val="20"/>
          <w:lang w:val="sk-SK"/>
        </w:rPr>
        <w:t>Strata zo zníženia hodnoty je vykázaná vtedy, ak účtovná hodnota majetku alebo jednotky generujúcej peňažné prostriedky prevyšuje jeho návratnú hodnotu. Jednotka generujúca peňažné prostriedky je najmenšia identifikovateľná skupina majetku, ktorá generuje peňažné príjmy, ktoré sú do veľkej miery nezávislé od ostatného majetku alebo skupín majetku.</w:t>
      </w:r>
    </w:p>
    <w:p w14:paraId="7E0CDA2B" w14:textId="77777777" w:rsidR="00AB6C01" w:rsidRPr="00EA5D85" w:rsidRDefault="00AB6C01" w:rsidP="008639D5">
      <w:pPr>
        <w:tabs>
          <w:tab w:val="left" w:pos="0"/>
          <w:tab w:val="right" w:pos="4820"/>
          <w:tab w:val="right" w:pos="6521"/>
          <w:tab w:val="right" w:pos="8222"/>
        </w:tabs>
        <w:jc w:val="both"/>
        <w:rPr>
          <w:rFonts w:ascii="Times New Roman" w:hAnsi="Times New Roman"/>
          <w:b/>
          <w:sz w:val="20"/>
          <w:lang w:val="sk-SK"/>
        </w:rPr>
      </w:pPr>
    </w:p>
    <w:p w14:paraId="4E1AA5EC"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Straty zo zníženia hodnoty sa vykazujú priamo vo výkaze ziskov a strát. Straty zo zníženia hodnoty vykázané v súvislosti s jednotkami generujúcimi peňažné prostriedky sa v prvom rade vykážu ako zníženie účtovnej hodnoty goodwillu pripadajúceho na tieto jednotky a potom sa vykážu ako zníženie účtovnej hodnoty ostatného majetku v jednotke (skupine jednotiek) na pomernej báze.</w:t>
      </w:r>
    </w:p>
    <w:p w14:paraId="6F5C23C7" w14:textId="77777777" w:rsidR="00AB6C01" w:rsidRPr="00EA5D85" w:rsidRDefault="00AB6C01" w:rsidP="008639D5">
      <w:pPr>
        <w:tabs>
          <w:tab w:val="left" w:pos="0"/>
          <w:tab w:val="right" w:pos="4820"/>
          <w:tab w:val="right" w:pos="6521"/>
          <w:tab w:val="right" w:pos="8222"/>
        </w:tabs>
        <w:jc w:val="both"/>
        <w:rPr>
          <w:rFonts w:ascii="Times New Roman" w:hAnsi="Times New Roman"/>
          <w:b/>
          <w:sz w:val="20"/>
          <w:lang w:val="sk-SK"/>
        </w:rPr>
      </w:pPr>
    </w:p>
    <w:p w14:paraId="3CD5695A"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Suma, ktorú možno z daného majetku alebo jednotky získať a ktorá generuje peňažné prostriedky, je buď čistá predajná cena, alebo hodnota v používaní (value in use) jednotky, podľa toho, ktorá je vyššia. Pri hodnote v používaní sa odhad budúcich peňažných tokov diskontuje na ich súčasnú hodnotu pomocou diskontnej sadzby pred zdanením, ktorá odráža súčasné trhové ohodnotenie časovej hodnoty peňazí a rizík špecifických pre daný majetok.</w:t>
      </w:r>
    </w:p>
    <w:p w14:paraId="62377670"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p>
    <w:p w14:paraId="04C7913D" w14:textId="77777777" w:rsidR="00AB6C01" w:rsidRPr="00EA5D85" w:rsidRDefault="00AB6C01" w:rsidP="008639D5">
      <w:pPr>
        <w:tabs>
          <w:tab w:val="left" w:pos="0"/>
          <w:tab w:val="right" w:pos="4820"/>
          <w:tab w:val="right" w:pos="6521"/>
          <w:tab w:val="right" w:pos="8222"/>
        </w:tabs>
        <w:jc w:val="both"/>
        <w:rPr>
          <w:rFonts w:ascii="Times New Roman" w:hAnsi="Times New Roman"/>
          <w:sz w:val="20"/>
          <w:lang w:val="sk-SK"/>
        </w:rPr>
      </w:pPr>
      <w:r w:rsidRPr="00EA5D85">
        <w:rPr>
          <w:rFonts w:ascii="Times New Roman" w:hAnsi="Times New Roman"/>
          <w:sz w:val="20"/>
          <w:lang w:val="sk-SK"/>
        </w:rPr>
        <w:t>Straty zo zníženia hodnoty vykázané v predchádzajúcich obdobiach sú prehodnotené ku dňu, ku ktorému sa zostavuje účtovná závierka, či existuje náznak zníženia straty alebo toho, že už strata neexistuje. Strata zo zníženia hodnoty je odúčtovaná, keď nastala zmena v odhade použitom pri určení sumy, ktorú je možné z daného majetku získať. Zníženie hodnoty je odúčtované len do tej výšky, pokiaľ účtovná hodnota majetku nepresiahne jeho účtovnú hodnotu, ktorá by mu prislúchala po úprave o odpisy, keby zníženie hodnoty nebolo vykázané.</w:t>
      </w:r>
    </w:p>
    <w:p w14:paraId="771B8FDF" w14:textId="77777777" w:rsidR="00AB6C01" w:rsidRPr="00EA5D85" w:rsidRDefault="00AB6C01" w:rsidP="00AB6C01">
      <w:pPr>
        <w:tabs>
          <w:tab w:val="left" w:pos="0"/>
          <w:tab w:val="right" w:pos="4820"/>
          <w:tab w:val="right" w:pos="6521"/>
          <w:tab w:val="right" w:pos="8222"/>
        </w:tabs>
        <w:rPr>
          <w:rFonts w:ascii="Times New Roman" w:hAnsi="Times New Roman"/>
          <w:b/>
          <w:sz w:val="20"/>
          <w:lang w:val="sk-SK"/>
        </w:rPr>
      </w:pPr>
    </w:p>
    <w:p w14:paraId="776B5F7C" w14:textId="77777777" w:rsidR="00AB6C01" w:rsidRPr="00EA5D85" w:rsidRDefault="00AB6C01" w:rsidP="00AB6C01">
      <w:pPr>
        <w:tabs>
          <w:tab w:val="left" w:pos="1134"/>
          <w:tab w:val="right" w:pos="4820"/>
          <w:tab w:val="right" w:pos="6521"/>
          <w:tab w:val="left" w:pos="8222"/>
        </w:tabs>
        <w:rPr>
          <w:rFonts w:ascii="Times New Roman" w:hAnsi="Times New Roman"/>
          <w:sz w:val="20"/>
          <w:lang w:val="sk-SK"/>
        </w:rPr>
      </w:pPr>
      <w:r w:rsidRPr="00EA5D85">
        <w:rPr>
          <w:rFonts w:ascii="Times New Roman" w:hAnsi="Times New Roman"/>
          <w:b/>
          <w:sz w:val="20"/>
          <w:lang w:val="sk-SK"/>
        </w:rPr>
        <w:t>(</w:t>
      </w:r>
      <w:r w:rsidR="0034018F" w:rsidRPr="00EA5D85">
        <w:rPr>
          <w:rFonts w:ascii="Times New Roman" w:hAnsi="Times New Roman"/>
          <w:b/>
          <w:sz w:val="20"/>
          <w:lang w:val="sk-SK"/>
        </w:rPr>
        <w:t>n</w:t>
      </w:r>
      <w:r w:rsidRPr="00EA5D85">
        <w:rPr>
          <w:rFonts w:ascii="Times New Roman" w:hAnsi="Times New Roman"/>
          <w:b/>
          <w:sz w:val="20"/>
          <w:lang w:val="sk-SK"/>
        </w:rPr>
        <w:t>) Rezervy</w:t>
      </w:r>
    </w:p>
    <w:p w14:paraId="6D3B1374" w14:textId="77777777" w:rsidR="00AB6C01" w:rsidRPr="00EA5D85" w:rsidRDefault="00AB6C01" w:rsidP="00AB6C01">
      <w:pPr>
        <w:tabs>
          <w:tab w:val="left" w:pos="1134"/>
          <w:tab w:val="right" w:pos="4820"/>
          <w:tab w:val="right" w:pos="6521"/>
          <w:tab w:val="left" w:pos="8222"/>
        </w:tabs>
        <w:rPr>
          <w:rFonts w:ascii="Times New Roman" w:hAnsi="Times New Roman"/>
          <w:sz w:val="20"/>
          <w:lang w:val="sk-SK"/>
        </w:rPr>
      </w:pPr>
    </w:p>
    <w:p w14:paraId="0E662947" w14:textId="77777777" w:rsidR="00AB6C01" w:rsidRPr="00EA5D85"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Rezerva sa tvorí v prípade, ak existuje pre správcovskú spoločnosť právna alebo vecná povinnosť splniť záväzok, ktorý vyplýva z minulej udalosti, a ktorej dopad môže byť spoľahlivo odhadnutý a je pravdepodobné, že záväzok bude splnený a vyžiada si úbytok ekonomických úžitkov správcovskej spoločnosti. Rezervy sú vypočítané a vykázané v odhadovanej výške záväzku.</w:t>
      </w:r>
    </w:p>
    <w:p w14:paraId="004A3E12" w14:textId="77777777" w:rsidR="00AB6C01" w:rsidRPr="00EA5D85" w:rsidRDefault="00AB6C01" w:rsidP="00AB6C01">
      <w:pPr>
        <w:tabs>
          <w:tab w:val="left" w:pos="1134"/>
          <w:tab w:val="right" w:pos="4820"/>
          <w:tab w:val="right" w:pos="6521"/>
          <w:tab w:val="left" w:pos="8222"/>
        </w:tabs>
        <w:rPr>
          <w:rFonts w:ascii="Times New Roman" w:hAnsi="Times New Roman"/>
          <w:sz w:val="20"/>
          <w:lang w:val="sk-SK"/>
        </w:rPr>
      </w:pPr>
    </w:p>
    <w:p w14:paraId="3B3BF1A3" w14:textId="008C9271" w:rsidR="00AB6C01" w:rsidRPr="00EA5D85" w:rsidRDefault="00AB6C01" w:rsidP="00AB6C01">
      <w:pPr>
        <w:tabs>
          <w:tab w:val="left" w:pos="1134"/>
          <w:tab w:val="right" w:pos="4820"/>
          <w:tab w:val="right" w:pos="6521"/>
          <w:tab w:val="left" w:pos="8222"/>
        </w:tabs>
        <w:rPr>
          <w:rFonts w:ascii="Times New Roman" w:hAnsi="Times New Roman"/>
          <w:b/>
          <w:sz w:val="20"/>
          <w:lang w:val="sk-SK"/>
        </w:rPr>
      </w:pPr>
      <w:r w:rsidRPr="00EA5D85">
        <w:rPr>
          <w:rFonts w:ascii="Times New Roman" w:hAnsi="Times New Roman"/>
          <w:b/>
          <w:sz w:val="20"/>
          <w:lang w:val="sk-SK"/>
        </w:rPr>
        <w:t>(</w:t>
      </w:r>
      <w:r w:rsidR="0034018F" w:rsidRPr="00EA5D85">
        <w:rPr>
          <w:rFonts w:ascii="Times New Roman" w:hAnsi="Times New Roman"/>
          <w:b/>
          <w:sz w:val="20"/>
          <w:lang w:val="sk-SK"/>
        </w:rPr>
        <w:t>o</w:t>
      </w:r>
      <w:r w:rsidRPr="00EA5D85">
        <w:rPr>
          <w:rFonts w:ascii="Times New Roman" w:hAnsi="Times New Roman"/>
          <w:b/>
          <w:sz w:val="20"/>
          <w:lang w:val="sk-SK"/>
        </w:rPr>
        <w:t>) Zamestnanecké požitky</w:t>
      </w:r>
    </w:p>
    <w:p w14:paraId="05B1BD6E" w14:textId="77777777" w:rsidR="00AB6C01" w:rsidRPr="00EA5D85" w:rsidRDefault="00AB6C01" w:rsidP="00AB6C01">
      <w:pPr>
        <w:tabs>
          <w:tab w:val="left" w:pos="1134"/>
          <w:tab w:val="right" w:pos="4820"/>
          <w:tab w:val="right" w:pos="6521"/>
          <w:tab w:val="left" w:pos="8222"/>
        </w:tabs>
        <w:rPr>
          <w:rFonts w:ascii="Times New Roman" w:hAnsi="Times New Roman"/>
          <w:sz w:val="20"/>
          <w:lang w:val="sk-SK"/>
        </w:rPr>
      </w:pPr>
    </w:p>
    <w:p w14:paraId="0EBCE434" w14:textId="77777777" w:rsidR="00AB6C01" w:rsidRDefault="00AB6C01" w:rsidP="008639D5">
      <w:pPr>
        <w:tabs>
          <w:tab w:val="left" w:pos="1134"/>
          <w:tab w:val="right" w:pos="4820"/>
          <w:tab w:val="right" w:pos="6521"/>
          <w:tab w:val="left" w:pos="8222"/>
        </w:tabs>
        <w:jc w:val="both"/>
        <w:rPr>
          <w:rFonts w:ascii="Times New Roman" w:hAnsi="Times New Roman"/>
          <w:sz w:val="20"/>
          <w:lang w:val="sk-SK"/>
        </w:rPr>
      </w:pPr>
      <w:r w:rsidRPr="00EA5D85">
        <w:rPr>
          <w:rFonts w:ascii="Times New Roman" w:hAnsi="Times New Roman"/>
          <w:sz w:val="20"/>
          <w:lang w:val="sk-SK"/>
        </w:rPr>
        <w:t>Správcovská spoločnosť poskytovala okrem platov a odmien iné nepeňažné benefity pre svojich zamestnancov. Platy, odmeny a ostatné benefity pre zamestnancov sú účtované do nákladov v čase, keď je súvisiaca služba poskytnutá.</w:t>
      </w:r>
    </w:p>
    <w:p w14:paraId="1EF61AD1" w14:textId="77777777" w:rsidR="00FF0CAB" w:rsidRDefault="00FF0CAB" w:rsidP="008639D5">
      <w:pPr>
        <w:tabs>
          <w:tab w:val="left" w:pos="1134"/>
          <w:tab w:val="right" w:pos="4820"/>
          <w:tab w:val="right" w:pos="6521"/>
          <w:tab w:val="left" w:pos="8222"/>
        </w:tabs>
        <w:jc w:val="both"/>
        <w:rPr>
          <w:rFonts w:ascii="Times New Roman" w:hAnsi="Times New Roman"/>
          <w:sz w:val="20"/>
          <w:lang w:val="sk-SK"/>
        </w:rPr>
      </w:pPr>
    </w:p>
    <w:p w14:paraId="3A75240A" w14:textId="368558D6" w:rsidR="00FF0CAB" w:rsidRPr="00391C38" w:rsidRDefault="00FF0CAB" w:rsidP="00FF0CAB">
      <w:pPr>
        <w:autoSpaceDE w:val="0"/>
        <w:autoSpaceDN w:val="0"/>
        <w:adjustRightInd w:val="0"/>
        <w:rPr>
          <w:rStyle w:val="Nadpis1Char"/>
          <w:lang w:val="sk-SK"/>
        </w:rPr>
      </w:pPr>
      <w:r w:rsidRPr="00EA5D85">
        <w:rPr>
          <w:rFonts w:ascii="Times New Roman" w:hAnsi="Times New Roman"/>
          <w:b/>
          <w:sz w:val="20"/>
          <w:lang w:val="sk-SK"/>
        </w:rPr>
        <w:t>(</w:t>
      </w:r>
      <w:r>
        <w:rPr>
          <w:rFonts w:ascii="Times New Roman" w:hAnsi="Times New Roman"/>
          <w:b/>
          <w:sz w:val="20"/>
          <w:lang w:val="sk-SK"/>
        </w:rPr>
        <w:t>p</w:t>
      </w:r>
      <w:r w:rsidRPr="00EA5D85">
        <w:rPr>
          <w:rFonts w:ascii="Times New Roman" w:hAnsi="Times New Roman"/>
          <w:b/>
          <w:sz w:val="20"/>
          <w:lang w:val="sk-SK"/>
        </w:rPr>
        <w:t xml:space="preserve">) </w:t>
      </w:r>
      <w:r w:rsidRPr="00391C38">
        <w:rPr>
          <w:rStyle w:val="Nadpis1Char"/>
          <w:lang w:val="sk-SK"/>
        </w:rPr>
        <w:t xml:space="preserve">Vykazovanie zverených prostriedkov na investovanie a aktív, ktoré má spoločnosť v správe </w:t>
      </w:r>
    </w:p>
    <w:p w14:paraId="3AF46814" w14:textId="77777777" w:rsidR="00FF0CAB" w:rsidRPr="00391C38" w:rsidRDefault="00FF0CAB" w:rsidP="00FF0CAB">
      <w:pPr>
        <w:autoSpaceDE w:val="0"/>
        <w:autoSpaceDN w:val="0"/>
        <w:adjustRightInd w:val="0"/>
        <w:rPr>
          <w:rFonts w:ascii="Segoe UI" w:hAnsi="Segoe UI" w:cs="Segoe UI"/>
          <w:szCs w:val="18"/>
          <w:lang w:val="sk-SK"/>
        </w:rPr>
      </w:pPr>
    </w:p>
    <w:p w14:paraId="1B0A0DC1" w14:textId="0D235526" w:rsidR="00FF0CAB" w:rsidRPr="00997309" w:rsidRDefault="00FF0CAB" w:rsidP="00391C38">
      <w:pPr>
        <w:spacing w:after="120"/>
        <w:jc w:val="both"/>
        <w:rPr>
          <w:rFonts w:ascii="Times New Roman" w:hAnsi="Times New Roman"/>
          <w:sz w:val="20"/>
          <w:lang w:val="sk-SK"/>
        </w:rPr>
      </w:pPr>
      <w:r w:rsidRPr="00997309">
        <w:rPr>
          <w:rFonts w:ascii="Times New Roman" w:hAnsi="Times New Roman"/>
          <w:sz w:val="20"/>
          <w:lang w:val="sk-SK"/>
        </w:rPr>
        <w:t>Spoločnosť ako právny akcionár pôsobí v postavení správcu finančného aktíva. Spoločnosť drží akcie alebo podiely spoločností vo svojom mene na účet Slovenskej republiky zastúpenej jednotlivými ministerstvami. Tieto investované zverené finančné prostriedky sú evidované v podsúvahovej evidencii.</w:t>
      </w:r>
    </w:p>
    <w:p w14:paraId="6BBE585D" w14:textId="77777777" w:rsidR="00FF0CAB" w:rsidRPr="00997309" w:rsidRDefault="00FF0CAB" w:rsidP="00FF0CAB">
      <w:pPr>
        <w:autoSpaceDE w:val="0"/>
        <w:autoSpaceDN w:val="0"/>
        <w:adjustRightInd w:val="0"/>
        <w:rPr>
          <w:rFonts w:ascii="Times New Roman" w:hAnsi="Times New Roman"/>
          <w:sz w:val="20"/>
          <w:lang w:val="sk-SK"/>
        </w:rPr>
      </w:pPr>
      <w:r w:rsidRPr="00997309">
        <w:rPr>
          <w:rFonts w:ascii="Times New Roman" w:hAnsi="Times New Roman"/>
          <w:sz w:val="20"/>
          <w:lang w:val="sk-SK"/>
        </w:rPr>
        <w:t>Zverené finančné prostriedky prijaté od riadiacich organov, ktoré neboli do zostavenia účtovnej závierky investované sú účtované ako Ostatné záväzky (Poznámk</w:t>
      </w:r>
      <w:r>
        <w:rPr>
          <w:rFonts w:ascii="Times New Roman" w:hAnsi="Times New Roman"/>
          <w:sz w:val="20"/>
          <w:lang w:val="sk-SK"/>
        </w:rPr>
        <w:t>a</w:t>
      </w:r>
      <w:r w:rsidRPr="00997309">
        <w:rPr>
          <w:rFonts w:ascii="Times New Roman" w:hAnsi="Times New Roman"/>
          <w:sz w:val="20"/>
          <w:lang w:val="sk-SK"/>
        </w:rPr>
        <w:t xml:space="preserve"> 12).</w:t>
      </w:r>
    </w:p>
    <w:p w14:paraId="17F8EF4B" w14:textId="77777777" w:rsidR="001174BF" w:rsidRPr="00EA5D85" w:rsidRDefault="001174BF" w:rsidP="008639D5">
      <w:pPr>
        <w:tabs>
          <w:tab w:val="left" w:pos="1134"/>
          <w:tab w:val="right" w:pos="4820"/>
          <w:tab w:val="right" w:pos="6521"/>
          <w:tab w:val="left" w:pos="8222"/>
        </w:tabs>
        <w:jc w:val="both"/>
        <w:rPr>
          <w:rFonts w:ascii="Times New Roman" w:hAnsi="Times New Roman"/>
          <w:sz w:val="20"/>
          <w:lang w:val="sk-SK"/>
        </w:rPr>
      </w:pPr>
    </w:p>
    <w:p w14:paraId="7F8B5E0D" w14:textId="77777777" w:rsidR="00071D6A" w:rsidRPr="00EA5D85" w:rsidRDefault="00071D6A" w:rsidP="008639D5">
      <w:pPr>
        <w:tabs>
          <w:tab w:val="left" w:pos="1134"/>
          <w:tab w:val="right" w:pos="4820"/>
          <w:tab w:val="right" w:pos="6521"/>
          <w:tab w:val="left" w:pos="8222"/>
        </w:tabs>
        <w:jc w:val="both"/>
        <w:rPr>
          <w:rFonts w:ascii="Times New Roman" w:hAnsi="Times New Roman"/>
          <w:sz w:val="20"/>
          <w:lang w:val="sk-SK"/>
        </w:rPr>
      </w:pPr>
    </w:p>
    <w:p w14:paraId="122D603D" w14:textId="1868BF24" w:rsidR="006752C2" w:rsidRPr="00391C38" w:rsidRDefault="0034018F" w:rsidP="00391C38">
      <w:pPr>
        <w:tabs>
          <w:tab w:val="left" w:pos="1134"/>
          <w:tab w:val="right" w:pos="4820"/>
          <w:tab w:val="right" w:pos="6521"/>
          <w:tab w:val="left" w:pos="8222"/>
        </w:tabs>
        <w:rPr>
          <w:rFonts w:ascii="Times New Roman" w:hAnsi="Times New Roman"/>
          <w:b/>
          <w:sz w:val="20"/>
          <w:lang w:val="sk-SK"/>
        </w:rPr>
      </w:pPr>
      <w:r w:rsidRPr="00EA5D85">
        <w:rPr>
          <w:rFonts w:ascii="Times New Roman" w:hAnsi="Times New Roman"/>
          <w:b/>
          <w:sz w:val="20"/>
          <w:lang w:val="sk-SK"/>
        </w:rPr>
        <w:t>(</w:t>
      </w:r>
      <w:r w:rsidR="00FF0CAB">
        <w:rPr>
          <w:rFonts w:ascii="Times New Roman" w:hAnsi="Times New Roman"/>
          <w:b/>
          <w:sz w:val="20"/>
          <w:lang w:val="sk-SK"/>
        </w:rPr>
        <w:t>q</w:t>
      </w:r>
      <w:r w:rsidR="003321B3" w:rsidRPr="00EA5D85">
        <w:rPr>
          <w:rFonts w:ascii="Times New Roman" w:hAnsi="Times New Roman"/>
          <w:b/>
          <w:sz w:val="20"/>
          <w:lang w:val="sk-SK"/>
        </w:rPr>
        <w:t xml:space="preserve">) </w:t>
      </w:r>
      <w:r w:rsidR="006752C2" w:rsidRPr="00391C38">
        <w:rPr>
          <w:rFonts w:ascii="Times New Roman" w:hAnsi="Times New Roman"/>
          <w:b/>
          <w:sz w:val="20"/>
          <w:lang w:val="sk-SK"/>
        </w:rPr>
        <w:t>Štandardy a interpretácie platné v bežnom období</w:t>
      </w:r>
    </w:p>
    <w:p w14:paraId="71D1B6F5" w14:textId="77777777" w:rsidR="006752C2" w:rsidRPr="00391C38" w:rsidRDefault="006752C2" w:rsidP="006752C2">
      <w:pPr>
        <w:pStyle w:val="Zkladntext2"/>
        <w:rPr>
          <w:rFonts w:ascii="Times New Roman" w:hAnsi="Times New Roman"/>
          <w:color w:val="000000"/>
          <w:sz w:val="20"/>
          <w:lang w:val="sk-SK"/>
        </w:rPr>
      </w:pPr>
    </w:p>
    <w:p w14:paraId="1564DB0E" w14:textId="2B1C924B" w:rsidR="006752C2" w:rsidRPr="00391C38" w:rsidRDefault="006752C2" w:rsidP="00391C38">
      <w:pPr>
        <w:jc w:val="both"/>
        <w:rPr>
          <w:rFonts w:ascii="Times New Roman" w:hAnsi="Times New Roman"/>
          <w:sz w:val="20"/>
          <w:lang w:val="sk-SK"/>
        </w:rPr>
      </w:pPr>
      <w:r w:rsidRPr="00391C38">
        <w:rPr>
          <w:rFonts w:ascii="Times New Roman" w:hAnsi="Times New Roman"/>
          <w:sz w:val="20"/>
          <w:lang w:val="sk-SK"/>
        </w:rPr>
        <w:t>Spolo</w:t>
      </w:r>
      <w:r>
        <w:rPr>
          <w:rFonts w:ascii="Times New Roman" w:hAnsi="Times New Roman"/>
          <w:sz w:val="20"/>
          <w:lang w:val="sk-SK"/>
        </w:rPr>
        <w:t>čnosť</w:t>
      </w:r>
      <w:r w:rsidRPr="00391C38">
        <w:rPr>
          <w:rFonts w:ascii="Times New Roman" w:hAnsi="Times New Roman"/>
          <w:sz w:val="20"/>
          <w:lang w:val="sk-SK"/>
        </w:rPr>
        <w:t xml:space="preserve"> prijala všetky nové a revidované štandardy a interpretácie, ktoré vydala Rada pre medzinárodné účtovné štandardy (International Accounting Standards Board - IASB) a Výbor pre interpretáciu medzinárodných štandardov pre finančné výkazníctvo (International Financial Reporting Interpretations Committee - IFRIC) pri IASB, ktoré boli schválené na použitie v Európskej únii (ďalej len „EÚ“), a ktoré sa vzťahujú na jej činnosti a sú platné pre účtovné obdobia so začiatkom 1. januára 2016. Nasledujúce dodatky k existujúcim štandardom, ktoré vydala Rada pre medzinárodné účtovné štandardy a schválila EÚ, sú platné pre bežné účtovné obdobie:</w:t>
      </w:r>
    </w:p>
    <w:p w14:paraId="5352B43E" w14:textId="77777777" w:rsidR="00E9721E" w:rsidRPr="00391C38" w:rsidRDefault="00E9721E" w:rsidP="006752C2">
      <w:pPr>
        <w:rPr>
          <w:rFonts w:ascii="Times New Roman" w:hAnsi="Times New Roman"/>
          <w:sz w:val="20"/>
          <w:lang w:val="sk-SK"/>
        </w:rPr>
      </w:pPr>
    </w:p>
    <w:p w14:paraId="4AFFE2AC" w14:textId="6CF2352D" w:rsidR="00E9721E" w:rsidRPr="00391C38" w:rsidRDefault="00E9721E" w:rsidP="00391C38">
      <w:pPr>
        <w:autoSpaceDE w:val="0"/>
        <w:autoSpaceDN w:val="0"/>
        <w:adjustRightInd w:val="0"/>
        <w:rPr>
          <w:rFonts w:ascii="Segoe UI" w:hAnsi="Segoe UI" w:cs="Segoe UI"/>
          <w:szCs w:val="18"/>
          <w:lang w:val="sk-SK"/>
        </w:rPr>
      </w:pPr>
    </w:p>
    <w:p w14:paraId="26D986DE" w14:textId="77777777" w:rsidR="00E9721E" w:rsidRPr="00391C38" w:rsidRDefault="00E9721E" w:rsidP="006752C2">
      <w:pPr>
        <w:rPr>
          <w:rFonts w:ascii="Times New Roman" w:hAnsi="Times New Roman"/>
          <w:sz w:val="20"/>
          <w:lang w:val="sk-SK"/>
        </w:rPr>
      </w:pPr>
    </w:p>
    <w:p w14:paraId="593459E9" w14:textId="77777777" w:rsidR="006752C2" w:rsidRPr="00391C38" w:rsidRDefault="006752C2" w:rsidP="006752C2">
      <w:pPr>
        <w:rPr>
          <w:rFonts w:ascii="Times New Roman" w:hAnsi="Times New Roman"/>
          <w:sz w:val="20"/>
          <w:lang w:val="sk-SK"/>
        </w:rPr>
      </w:pPr>
    </w:p>
    <w:p w14:paraId="486A37D4"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IFRS 10 „Konsolidovaná účtovná závierka“, IFRS 12 „Zverejňovanie podielov v iných účtovných jednotkách“ a IAS 28 „Investície do pridružených spoločností a spoločných podnikov“</w:t>
      </w:r>
      <w:r w:rsidRPr="00391C38">
        <w:rPr>
          <w:sz w:val="20"/>
          <w:szCs w:val="20"/>
          <w:lang w:val="sk-SK"/>
        </w:rPr>
        <w:t xml:space="preserve"> – Investičné subjekty: uplatňovanie výnimky z konsolidácie, prijaté EÚ dňa 22. septembra 2016 (s účinnosťou pre účtovné obdobia začínajúce sa 1. januára 2016 alebo neskôr),</w:t>
      </w:r>
    </w:p>
    <w:p w14:paraId="2DECA758" w14:textId="77777777" w:rsidR="006752C2" w:rsidRPr="00391C38" w:rsidRDefault="006752C2" w:rsidP="006752C2">
      <w:pPr>
        <w:pStyle w:val="Odsekzoznamu"/>
        <w:ind w:left="360"/>
        <w:jc w:val="both"/>
        <w:rPr>
          <w:sz w:val="20"/>
          <w:szCs w:val="20"/>
          <w:lang w:val="sk-SK"/>
        </w:rPr>
      </w:pPr>
    </w:p>
    <w:p w14:paraId="6ADCA0F3"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IFRS 11 „Spoločné dohody”</w:t>
      </w:r>
      <w:r w:rsidRPr="00391C38">
        <w:rPr>
          <w:sz w:val="20"/>
          <w:szCs w:val="20"/>
          <w:lang w:val="sk-SK"/>
        </w:rPr>
        <w:t xml:space="preserve"> – Účtovanie obstarania podielov v spoločných prevádzkach, prijaté EÚ dňa 24. novembra 2015 (s účinnosťou pre účtovné obdobia začínajúce sa 1. januára 2016 alebo neskôr),</w:t>
      </w:r>
    </w:p>
    <w:p w14:paraId="2D177D25" w14:textId="77777777" w:rsidR="006752C2" w:rsidRPr="00391C38" w:rsidRDefault="006752C2" w:rsidP="006752C2">
      <w:pPr>
        <w:pStyle w:val="Odsekzoznamu"/>
        <w:ind w:left="360"/>
        <w:jc w:val="both"/>
        <w:rPr>
          <w:sz w:val="20"/>
          <w:szCs w:val="20"/>
          <w:lang w:val="sk-SK"/>
        </w:rPr>
      </w:pPr>
    </w:p>
    <w:p w14:paraId="7928B972"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IAS 1 „Prezentácia účtovnej závierky“</w:t>
      </w:r>
      <w:r w:rsidRPr="00391C38">
        <w:rPr>
          <w:sz w:val="20"/>
          <w:szCs w:val="20"/>
          <w:lang w:val="sk-SK"/>
        </w:rPr>
        <w:t xml:space="preserve"> – Iniciatíva zlepšení v oblasti zverejňovaných informácií, prijaté EÚ dňa 18. decembra 2015 (s účinnosťou pre účtovné obdobia začínajúce sa 1. januára 2016 alebo neskôr),</w:t>
      </w:r>
    </w:p>
    <w:p w14:paraId="2A5F55C8" w14:textId="77777777" w:rsidR="006752C2" w:rsidRPr="00391C38" w:rsidRDefault="006752C2" w:rsidP="006752C2">
      <w:pPr>
        <w:pStyle w:val="Odsekzoznamu"/>
        <w:ind w:left="360"/>
        <w:jc w:val="both"/>
        <w:rPr>
          <w:sz w:val="20"/>
          <w:szCs w:val="20"/>
          <w:lang w:val="sk-SK"/>
        </w:rPr>
      </w:pPr>
    </w:p>
    <w:p w14:paraId="266AADCD"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IAS 16 „Pozemky, budovy, stavby a zariadenia“ a IAS 38 „Nehmotný majetok“</w:t>
      </w:r>
      <w:r w:rsidRPr="00391C38">
        <w:rPr>
          <w:sz w:val="20"/>
          <w:szCs w:val="20"/>
          <w:lang w:val="sk-SK"/>
        </w:rPr>
        <w:t xml:space="preserve"> – Vysvetlenie prijateľných metód odpisovania a amortizácie, prijaté EÚ dňa 2. decembra 2015 (s účinnosťou pre účtovné obdobia začínajúce sa 1. januára 2016 alebo neskôr),</w:t>
      </w:r>
    </w:p>
    <w:p w14:paraId="659A6AA3" w14:textId="77777777" w:rsidR="006752C2" w:rsidRPr="00391C38" w:rsidRDefault="006752C2" w:rsidP="006752C2">
      <w:pPr>
        <w:pStyle w:val="Odsekzoznamu"/>
        <w:ind w:left="360"/>
        <w:jc w:val="both"/>
        <w:rPr>
          <w:sz w:val="20"/>
          <w:szCs w:val="20"/>
          <w:lang w:val="sk-SK"/>
        </w:rPr>
      </w:pPr>
    </w:p>
    <w:p w14:paraId="6FF9CEE5"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IAS 16 „Pozemky, budovy, stavby a zariadenia“ a IAS 41 „Poľnohospodárstvo“</w:t>
      </w:r>
      <w:r w:rsidRPr="00391C38">
        <w:rPr>
          <w:sz w:val="20"/>
          <w:szCs w:val="20"/>
          <w:lang w:val="sk-SK"/>
        </w:rPr>
        <w:t xml:space="preserve"> – Plodiace rastliny, prijaté EÚ dňa 23. novembra 2015 (s účinnosťou pre účtovné obdobia začínajúce sa 1. januára 2016 alebo neskôr),</w:t>
      </w:r>
    </w:p>
    <w:p w14:paraId="5D8325AB" w14:textId="77777777" w:rsidR="006752C2" w:rsidRPr="00391C38" w:rsidRDefault="006752C2" w:rsidP="006752C2">
      <w:pPr>
        <w:pStyle w:val="Odsekzoznamu"/>
        <w:ind w:left="360"/>
        <w:jc w:val="both"/>
        <w:rPr>
          <w:sz w:val="20"/>
          <w:szCs w:val="20"/>
          <w:lang w:val="sk-SK"/>
        </w:rPr>
      </w:pPr>
    </w:p>
    <w:p w14:paraId="0B490257"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IAS 19 „Zamestnanecké požitky“</w:t>
      </w:r>
      <w:r w:rsidRPr="00391C38">
        <w:rPr>
          <w:sz w:val="20"/>
          <w:szCs w:val="20"/>
          <w:lang w:val="sk-SK"/>
        </w:rPr>
        <w:t xml:space="preserve"> – Plány definovaných požitkov: príspevky zamestnancov, prijaté EÚ dňa 17. decembra 2014 (s účinnosťou pre účtovné obdobia začínajúce sa 1. februára 2015 alebo neskôr),</w:t>
      </w:r>
    </w:p>
    <w:p w14:paraId="0AEB88B1" w14:textId="77777777" w:rsidR="006752C2" w:rsidRPr="00391C38" w:rsidRDefault="006752C2" w:rsidP="006752C2">
      <w:pPr>
        <w:pStyle w:val="Odsekzoznamu"/>
        <w:ind w:left="360"/>
        <w:jc w:val="both"/>
        <w:rPr>
          <w:sz w:val="20"/>
          <w:szCs w:val="20"/>
          <w:lang w:val="sk-SK"/>
        </w:rPr>
      </w:pPr>
    </w:p>
    <w:p w14:paraId="08E7B3EA" w14:textId="63B2AED6" w:rsidR="006752C2" w:rsidRPr="00391C38" w:rsidRDefault="006752C2" w:rsidP="006752C2">
      <w:pPr>
        <w:pStyle w:val="Odsekzoznamu"/>
        <w:numPr>
          <w:ilvl w:val="0"/>
          <w:numId w:val="35"/>
        </w:numPr>
        <w:jc w:val="both"/>
        <w:rPr>
          <w:b/>
          <w:sz w:val="20"/>
          <w:szCs w:val="20"/>
          <w:lang w:val="sk-SK"/>
        </w:rPr>
      </w:pPr>
      <w:r w:rsidRPr="00391C38">
        <w:rPr>
          <w:b/>
          <w:sz w:val="20"/>
          <w:szCs w:val="20"/>
          <w:lang w:val="sk-SK"/>
        </w:rPr>
        <w:t>Dodatky k IAS 27 „Individuálna účtovná závierka“</w:t>
      </w:r>
      <w:r w:rsidRPr="00391C38">
        <w:rPr>
          <w:sz w:val="20"/>
          <w:szCs w:val="20"/>
          <w:lang w:val="sk-SK"/>
        </w:rPr>
        <w:t xml:space="preserve"> – Metóda vlastného imania v individuálnej účtovnej závierke, prijaté EÚ dňa 18. decembra 2015 (s účinnosťou pre účtovné obdobia začínajúce sa 1. januára 2016 alebo neskôr),</w:t>
      </w:r>
      <w:r>
        <w:rPr>
          <w:sz w:val="20"/>
          <w:szCs w:val="20"/>
          <w:lang w:val="sk-SK"/>
        </w:rPr>
        <w:t xml:space="preserve"> </w:t>
      </w:r>
    </w:p>
    <w:p w14:paraId="58EA3E34" w14:textId="77777777" w:rsidR="006752C2" w:rsidRPr="00391C38" w:rsidRDefault="006752C2" w:rsidP="00391C38">
      <w:pPr>
        <w:pStyle w:val="Odsekzoznamu"/>
        <w:ind w:left="360"/>
        <w:jc w:val="both"/>
        <w:rPr>
          <w:b/>
          <w:sz w:val="20"/>
          <w:szCs w:val="20"/>
          <w:lang w:val="sk-SK"/>
        </w:rPr>
      </w:pPr>
    </w:p>
    <w:p w14:paraId="3BEDC1AB"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 xml:space="preserve">Dodatky k rôznym štandardom „Projekt zvyšovania kvality IFRS (cyklus 2010 – 2012)“ </w:t>
      </w:r>
      <w:r w:rsidRPr="00391C38">
        <w:rPr>
          <w:sz w:val="20"/>
          <w:szCs w:val="20"/>
          <w:lang w:val="sk-SK"/>
        </w:rPr>
        <w:t>vyplývajúce z ročného projektu zvyšovania kvality IFRS (IFRS 2, IFRS 3, IFRS 8, IFRS 13, IAS 16, IAS 24 a IAS 38), ktorých cieľom je predovšetkým odstrániť nezrovnalosti a vysvetliť znenie, prijaté EÚ dňa 17. decembra 2014 (dodatky sa budú vzťahovať na účtovné obdobia začínajúce sa 1. februára 2015 alebo neskôr),</w:t>
      </w:r>
    </w:p>
    <w:p w14:paraId="2B2B96A9" w14:textId="77777777" w:rsidR="006752C2" w:rsidRPr="00391C38" w:rsidRDefault="006752C2" w:rsidP="006752C2">
      <w:pPr>
        <w:pStyle w:val="Odsekzoznamu"/>
        <w:ind w:left="360"/>
        <w:jc w:val="both"/>
        <w:rPr>
          <w:sz w:val="20"/>
          <w:szCs w:val="20"/>
          <w:lang w:val="sk-SK"/>
        </w:rPr>
      </w:pPr>
    </w:p>
    <w:p w14:paraId="423FAD8E"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rôznym štandardom „Projekt zvyšovania kvality IFRS (cyklus 2012 – 2014)“</w:t>
      </w:r>
      <w:r w:rsidRPr="00391C38">
        <w:rPr>
          <w:sz w:val="20"/>
          <w:szCs w:val="20"/>
          <w:lang w:val="sk-SK"/>
        </w:rPr>
        <w:t xml:space="preserve"> vyplývajúce z ročného projektu zvyšovania kvality IFRS (IFRS 5, IFRS 7, IAS 19 a IAS 34), ktorých cieľom je predovšetkým odstrániť nezrovnalosti a vysvetliť znenie, prijaté EÚ dňa 15. decembra 2015 (dodatky sa budú vzťahovať na účtovné obdobia začínajúce sa 1. januára 2016 alebo neskôr).</w:t>
      </w:r>
    </w:p>
    <w:p w14:paraId="1FF20A76" w14:textId="77777777" w:rsidR="006752C2" w:rsidRPr="00391C38" w:rsidRDefault="006752C2" w:rsidP="006752C2">
      <w:pPr>
        <w:rPr>
          <w:rFonts w:ascii="Times New Roman" w:hAnsi="Times New Roman"/>
          <w:sz w:val="20"/>
          <w:lang w:val="sk-SK"/>
        </w:rPr>
      </w:pPr>
    </w:p>
    <w:p w14:paraId="23881D99" w14:textId="511BF566" w:rsidR="006752C2" w:rsidRPr="00391C38" w:rsidRDefault="006752C2" w:rsidP="006752C2">
      <w:pPr>
        <w:rPr>
          <w:rFonts w:ascii="Times New Roman" w:hAnsi="Times New Roman"/>
          <w:sz w:val="20"/>
          <w:lang w:val="sk-SK"/>
        </w:rPr>
      </w:pPr>
      <w:r w:rsidRPr="00391C38">
        <w:rPr>
          <w:rFonts w:ascii="Times New Roman" w:hAnsi="Times New Roman"/>
          <w:sz w:val="20"/>
          <w:lang w:val="sk-SK"/>
        </w:rPr>
        <w:t>Uplatnenie týchto štandardov a dodatkov k existujúcim štandardom nespôsobilo žiadne významné zmeny v účtovných zásadách spoločnosti.</w:t>
      </w:r>
    </w:p>
    <w:p w14:paraId="37E42A0F" w14:textId="77777777" w:rsidR="006752C2" w:rsidRPr="00391C38" w:rsidRDefault="006752C2" w:rsidP="006752C2">
      <w:pPr>
        <w:rPr>
          <w:rFonts w:ascii="Times New Roman" w:hAnsi="Times New Roman"/>
          <w:sz w:val="20"/>
          <w:lang w:val="sk-SK"/>
        </w:rPr>
      </w:pPr>
    </w:p>
    <w:p w14:paraId="472E531F" w14:textId="77777777" w:rsidR="006752C2" w:rsidRPr="00391C38" w:rsidRDefault="006752C2" w:rsidP="006752C2">
      <w:pPr>
        <w:rPr>
          <w:rFonts w:ascii="Times New Roman" w:hAnsi="Times New Roman"/>
          <w:sz w:val="20"/>
          <w:lang w:val="sk-SK"/>
        </w:rPr>
      </w:pPr>
      <w:r w:rsidRPr="00391C38">
        <w:rPr>
          <w:rFonts w:ascii="Times New Roman" w:hAnsi="Times New Roman"/>
          <w:sz w:val="20"/>
          <w:lang w:val="sk-SK"/>
        </w:rPr>
        <w:t>K dátumu schválenia týchto finančných výkazov EÚ schválila na vydanie nasledujúce štandardy, dodatky k existujúcim štandardom a interpretácie vydané radou IASB, ktoré zatiaľ nenadobudli účinnosť:</w:t>
      </w:r>
    </w:p>
    <w:p w14:paraId="5737A5A6" w14:textId="77777777" w:rsidR="006752C2" w:rsidRPr="00391C38" w:rsidRDefault="006752C2" w:rsidP="006752C2">
      <w:pPr>
        <w:rPr>
          <w:rFonts w:ascii="Times New Roman" w:hAnsi="Times New Roman"/>
          <w:sz w:val="20"/>
          <w:lang w:val="sk-SK"/>
        </w:rPr>
      </w:pPr>
    </w:p>
    <w:p w14:paraId="0CDAC5E6"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IFRS 9 „Finančné nástroje“</w:t>
      </w:r>
      <w:r w:rsidRPr="00391C38">
        <w:rPr>
          <w:sz w:val="20"/>
          <w:szCs w:val="20"/>
          <w:lang w:val="sk-SK"/>
        </w:rPr>
        <w:t xml:space="preserve"> – prijaté EÚ dňa 22. novembra 2016 (s účinnosťou pre účtovné obdobia začínajúce sa 1. januára 2018 alebo neskôr),</w:t>
      </w:r>
    </w:p>
    <w:p w14:paraId="3FE6ADF2" w14:textId="77777777" w:rsidR="006752C2" w:rsidRPr="00391C38" w:rsidRDefault="006752C2" w:rsidP="006752C2">
      <w:pPr>
        <w:pStyle w:val="Odsekzoznamu"/>
        <w:ind w:left="360"/>
        <w:jc w:val="both"/>
        <w:rPr>
          <w:sz w:val="20"/>
          <w:szCs w:val="20"/>
          <w:lang w:val="sk-SK"/>
        </w:rPr>
      </w:pPr>
    </w:p>
    <w:p w14:paraId="0FABE8E5"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IFRS 15 „Výnosy zo zmlúv so zákazníkmi“</w:t>
      </w:r>
      <w:r w:rsidRPr="00391C38">
        <w:rPr>
          <w:sz w:val="20"/>
          <w:szCs w:val="20"/>
          <w:lang w:val="sk-SK"/>
        </w:rPr>
        <w:t xml:space="preserve"> a dodatky k IFRS 15 „ Dátum účinnosti IFRS 15“, prijaté EÚ dňa 22. septembra 2016 (s účinnosťou pre účtovné obdobia začínajúce sa 1. januára 2018 alebo neskôr).</w:t>
      </w:r>
    </w:p>
    <w:p w14:paraId="511253B6" w14:textId="77777777" w:rsidR="006752C2" w:rsidRPr="00391C38" w:rsidRDefault="006752C2" w:rsidP="006752C2">
      <w:pPr>
        <w:rPr>
          <w:rFonts w:ascii="Times New Roman" w:hAnsi="Times New Roman"/>
          <w:sz w:val="20"/>
          <w:lang w:val="sk-SK"/>
        </w:rPr>
      </w:pPr>
    </w:p>
    <w:p w14:paraId="472241A3" w14:textId="05388653" w:rsidR="006752C2" w:rsidRPr="00391C38" w:rsidRDefault="006752C2" w:rsidP="006752C2">
      <w:pPr>
        <w:rPr>
          <w:rFonts w:ascii="Times New Roman" w:hAnsi="Times New Roman"/>
          <w:sz w:val="20"/>
          <w:lang w:val="sk-SK"/>
        </w:rPr>
      </w:pPr>
      <w:r w:rsidRPr="00391C38">
        <w:rPr>
          <w:rFonts w:ascii="Times New Roman" w:hAnsi="Times New Roman"/>
          <w:sz w:val="20"/>
          <w:lang w:val="sk-SK"/>
        </w:rPr>
        <w:t>Spoločnosť sa rozhodla, že nebude tieto štandardy, revidované verzie a interpretácie uplatňovať pred dátumom ich účinnosti.</w:t>
      </w:r>
    </w:p>
    <w:p w14:paraId="083CDFDD" w14:textId="77777777" w:rsidR="006752C2" w:rsidRPr="00391C38" w:rsidRDefault="006752C2" w:rsidP="006752C2">
      <w:pPr>
        <w:rPr>
          <w:rFonts w:ascii="Times New Roman" w:hAnsi="Times New Roman"/>
          <w:sz w:val="20"/>
          <w:lang w:val="sk-SK"/>
        </w:rPr>
      </w:pPr>
    </w:p>
    <w:p w14:paraId="2264C601" w14:textId="089E8AE5" w:rsidR="006752C2" w:rsidRPr="00391C38" w:rsidRDefault="006752C2" w:rsidP="00391C38">
      <w:pPr>
        <w:pStyle w:val="Odsekzoznamu"/>
        <w:ind w:left="0"/>
        <w:rPr>
          <w:sz w:val="20"/>
          <w:szCs w:val="20"/>
          <w:lang w:val="sk-SK"/>
        </w:rPr>
      </w:pPr>
      <w:r w:rsidRPr="00391C38">
        <w:rPr>
          <w:sz w:val="20"/>
          <w:lang w:val="sk-SK"/>
        </w:rPr>
        <w:t>Spoločnosť</w:t>
      </w:r>
      <w:r w:rsidRPr="00B94012">
        <w:rPr>
          <w:sz w:val="20"/>
          <w:szCs w:val="20"/>
          <w:lang w:val="sk-SK"/>
        </w:rPr>
        <w:t xml:space="preserve"> </w:t>
      </w:r>
      <w:r w:rsidRPr="00391C38">
        <w:rPr>
          <w:sz w:val="20"/>
          <w:szCs w:val="20"/>
          <w:lang w:val="sk-SK"/>
        </w:rPr>
        <w:t xml:space="preserve">predpokladá, že uplatňovanie IFRS 9 v budúcnosti môže mať vplyv na sumy vykazované </w:t>
      </w:r>
      <w:r w:rsidRPr="00391C38">
        <w:rPr>
          <w:sz w:val="20"/>
          <w:szCs w:val="20"/>
          <w:lang w:val="sk-SK"/>
        </w:rPr>
        <w:br/>
        <w:t xml:space="preserve">v súvislosti s finančnými aktívami a finančnými záväzkami </w:t>
      </w:r>
      <w:r w:rsidRPr="00391C38">
        <w:rPr>
          <w:sz w:val="20"/>
          <w:lang w:val="sk-SK"/>
        </w:rPr>
        <w:t>spoločnosti</w:t>
      </w:r>
      <w:r w:rsidRPr="00391C38">
        <w:rPr>
          <w:sz w:val="20"/>
          <w:szCs w:val="20"/>
          <w:lang w:val="sk-SK"/>
        </w:rPr>
        <w:t xml:space="preserve">. </w:t>
      </w:r>
    </w:p>
    <w:p w14:paraId="0F0CC7FE" w14:textId="77777777" w:rsidR="006752C2" w:rsidRPr="00391C38" w:rsidRDefault="006752C2" w:rsidP="006752C2">
      <w:pPr>
        <w:rPr>
          <w:rFonts w:ascii="Times New Roman" w:hAnsi="Times New Roman"/>
          <w:sz w:val="20"/>
          <w:lang w:val="sk-SK"/>
        </w:rPr>
      </w:pPr>
    </w:p>
    <w:p w14:paraId="78611484" w14:textId="78B6510F" w:rsidR="006752C2" w:rsidRPr="00391C38" w:rsidRDefault="006752C2" w:rsidP="006752C2">
      <w:pPr>
        <w:rPr>
          <w:rFonts w:ascii="Times New Roman" w:hAnsi="Times New Roman"/>
          <w:sz w:val="20"/>
          <w:lang w:val="sk-SK"/>
        </w:rPr>
      </w:pPr>
      <w:r w:rsidRPr="00391C38">
        <w:rPr>
          <w:rFonts w:ascii="Times New Roman" w:hAnsi="Times New Roman"/>
          <w:sz w:val="20"/>
          <w:lang w:val="sk-SK"/>
        </w:rPr>
        <w:t>Spoločnosť očakáva, že prijatie ostatných štandardov, revidovaných verzií a interpretácií nebude mať významný vplyv na jej finančné výkazy v období prvého uplatnenia.</w:t>
      </w:r>
    </w:p>
    <w:p w14:paraId="3F5D0377" w14:textId="77777777" w:rsidR="006752C2" w:rsidRPr="00391C38" w:rsidRDefault="006752C2" w:rsidP="006752C2">
      <w:pPr>
        <w:pStyle w:val="Odsekzoznamu"/>
        <w:ind w:left="0"/>
        <w:jc w:val="both"/>
        <w:rPr>
          <w:sz w:val="20"/>
          <w:szCs w:val="20"/>
          <w:lang w:val="sk-SK"/>
        </w:rPr>
      </w:pPr>
    </w:p>
    <w:p w14:paraId="6E5ABB47" w14:textId="77777777" w:rsidR="006752C2" w:rsidRPr="00391C38" w:rsidRDefault="006752C2" w:rsidP="006752C2">
      <w:pPr>
        <w:rPr>
          <w:rFonts w:ascii="Times New Roman" w:hAnsi="Times New Roman"/>
          <w:sz w:val="20"/>
          <w:lang w:val="sk-SK"/>
        </w:rPr>
      </w:pPr>
      <w:r w:rsidRPr="00391C38">
        <w:rPr>
          <w:rFonts w:ascii="Times New Roman" w:hAnsi="Times New Roman"/>
          <w:sz w:val="20"/>
          <w:lang w:val="sk-SK"/>
        </w:rPr>
        <w:t xml:space="preserve">V súčasnosti sa štandardy IFRS tak, ako ich prijala EÚ, významne neodlišujú od predpisov schválených Radou pre medzinárodné účtovné štandardy (IASB) okrem nasledujúcich štandardov, dodatkov k existujúcim štandardom a interpretácií, ktoré neboli schválené na použitie v EÚ k dátumu zostavenia účtovnej závierky (nižšie uvedené dátumy účinnosti sa vzťahujú na IFRS v úplnom znení): </w:t>
      </w:r>
    </w:p>
    <w:p w14:paraId="29CF84D6" w14:textId="77777777" w:rsidR="006752C2" w:rsidRPr="00391C38" w:rsidRDefault="006752C2" w:rsidP="006752C2">
      <w:pPr>
        <w:rPr>
          <w:rFonts w:ascii="Times New Roman" w:hAnsi="Times New Roman"/>
          <w:sz w:val="20"/>
          <w:lang w:val="sk-SK"/>
        </w:rPr>
      </w:pPr>
    </w:p>
    <w:p w14:paraId="1927CAE7"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IFRS 14 „Účty časového rozlíšenia pri regulácii“</w:t>
      </w:r>
      <w:r w:rsidRPr="00391C38">
        <w:rPr>
          <w:sz w:val="20"/>
          <w:szCs w:val="20"/>
          <w:lang w:val="sk-SK"/>
        </w:rPr>
        <w:t xml:space="preserve"> (s účinnosťou pre účtovné obdobia začínajúce sa 1. januára 2016 alebo neskôr) – Európska komisia sa rozhodla, že nezačne proces schvaľovania tohto predbežného štandardu a počká na jeho konečné znenie,</w:t>
      </w:r>
    </w:p>
    <w:p w14:paraId="269FCC7F" w14:textId="77777777" w:rsidR="006752C2" w:rsidRPr="00391C38" w:rsidRDefault="006752C2" w:rsidP="006752C2">
      <w:pPr>
        <w:pStyle w:val="Odsekzoznamu"/>
        <w:ind w:left="360"/>
        <w:jc w:val="both"/>
        <w:rPr>
          <w:sz w:val="20"/>
          <w:szCs w:val="20"/>
          <w:lang w:val="sk-SK"/>
        </w:rPr>
      </w:pPr>
    </w:p>
    <w:p w14:paraId="5B74F00A"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IFRS 16 „Lízingy“</w:t>
      </w:r>
      <w:r w:rsidRPr="00391C38">
        <w:rPr>
          <w:sz w:val="20"/>
          <w:szCs w:val="20"/>
          <w:lang w:val="sk-SK"/>
        </w:rPr>
        <w:t xml:space="preserve"> (s účinnosťou pre účtovné obdobia začínajúce sa 1. januára 2019 alebo neskôr),</w:t>
      </w:r>
    </w:p>
    <w:p w14:paraId="3029898C" w14:textId="77777777" w:rsidR="006752C2" w:rsidRPr="00391C38" w:rsidRDefault="006752C2" w:rsidP="006752C2">
      <w:pPr>
        <w:pStyle w:val="Odsekzoznamu"/>
        <w:ind w:left="360"/>
        <w:jc w:val="both"/>
        <w:rPr>
          <w:sz w:val="20"/>
          <w:szCs w:val="20"/>
          <w:lang w:val="sk-SK"/>
        </w:rPr>
      </w:pPr>
    </w:p>
    <w:p w14:paraId="448E9880"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IFRS 2 „Platby na základe podielov“</w:t>
      </w:r>
      <w:r w:rsidRPr="00391C38">
        <w:rPr>
          <w:sz w:val="20"/>
          <w:szCs w:val="20"/>
          <w:lang w:val="sk-SK"/>
        </w:rPr>
        <w:t xml:space="preserve"> – Klasifikácia a oceňovanie transakcií platbami na základe podielov (s účinnosťou pre účtovné obdobia začínajúce sa 1. januára 2018 alebo neskôr),</w:t>
      </w:r>
    </w:p>
    <w:p w14:paraId="2D7D3BC5" w14:textId="77777777" w:rsidR="006752C2" w:rsidRPr="00391C38" w:rsidRDefault="006752C2" w:rsidP="006752C2">
      <w:pPr>
        <w:pStyle w:val="Odsekzoznamu"/>
        <w:ind w:left="360"/>
        <w:jc w:val="both"/>
        <w:rPr>
          <w:sz w:val="20"/>
          <w:szCs w:val="20"/>
          <w:lang w:val="sk-SK"/>
        </w:rPr>
      </w:pPr>
    </w:p>
    <w:p w14:paraId="386AC32B"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IFRS 4 „Poistné zmluvy“</w:t>
      </w:r>
      <w:r w:rsidRPr="00391C38">
        <w:rPr>
          <w:sz w:val="20"/>
          <w:szCs w:val="20"/>
          <w:lang w:val="sk-SK"/>
        </w:rPr>
        <w:t xml:space="preserve"> – Uplatňovanie IFRS 9 „Finančné nástroje“ a IFRS 4 „Poistné zmluvy“ (s účinnosťou pre účtovné obdobia začínajúce sa 1. januára 2018 alebo neskôr, alebo keď sa IFRS 9 „Finančné nástroje“ uplatňuje po prvýkrát),</w:t>
      </w:r>
    </w:p>
    <w:p w14:paraId="72CE10D9" w14:textId="77777777" w:rsidR="006752C2" w:rsidRPr="00391C38" w:rsidRDefault="006752C2" w:rsidP="006752C2">
      <w:pPr>
        <w:pStyle w:val="Odsekzoznamu"/>
        <w:ind w:left="360"/>
        <w:jc w:val="both"/>
        <w:rPr>
          <w:sz w:val="20"/>
          <w:szCs w:val="20"/>
          <w:lang w:val="sk-SK"/>
        </w:rPr>
      </w:pPr>
    </w:p>
    <w:p w14:paraId="666958EE"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 xml:space="preserve">Dodatky k IFRS 10 „Konsolidovaná účtovná závierka“ a IAS 28 „Investície do pridružených spoločností a spoločných podnikov“ </w:t>
      </w:r>
      <w:r w:rsidRPr="00391C38">
        <w:rPr>
          <w:sz w:val="20"/>
          <w:szCs w:val="20"/>
          <w:lang w:val="sk-SK"/>
        </w:rPr>
        <w:t>– Predaj alebo vklad majetku medzi investorom a jeho pridruženou spoločnosťou alebo spoločným podnikom a ďalšie dodatky (dátum účinnosti bol odložený na neurčito, kým nebude ukončený projekt skúmania metódy vlastného imania),</w:t>
      </w:r>
    </w:p>
    <w:p w14:paraId="7285854A" w14:textId="77777777" w:rsidR="006752C2" w:rsidRPr="00391C38" w:rsidRDefault="006752C2" w:rsidP="006752C2">
      <w:pPr>
        <w:pStyle w:val="Odsekzoznamu"/>
        <w:ind w:left="360"/>
        <w:jc w:val="both"/>
        <w:rPr>
          <w:sz w:val="20"/>
          <w:szCs w:val="20"/>
          <w:lang w:val="sk-SK"/>
        </w:rPr>
      </w:pPr>
    </w:p>
    <w:p w14:paraId="07575821" w14:textId="0A9675AC" w:rsidR="006752C2" w:rsidRDefault="006752C2" w:rsidP="006752C2">
      <w:pPr>
        <w:pStyle w:val="Odsekzoznamu"/>
        <w:numPr>
          <w:ilvl w:val="0"/>
          <w:numId w:val="35"/>
        </w:numPr>
        <w:jc w:val="both"/>
        <w:rPr>
          <w:sz w:val="20"/>
          <w:szCs w:val="20"/>
          <w:lang w:val="sk-SK"/>
        </w:rPr>
      </w:pPr>
      <w:r w:rsidRPr="00391C38">
        <w:rPr>
          <w:b/>
          <w:sz w:val="20"/>
          <w:szCs w:val="20"/>
          <w:lang w:val="sk-SK"/>
        </w:rPr>
        <w:t>Dodatky k IFRS 15 „Výnosy zo zmlúv so zákazníkmi“</w:t>
      </w:r>
      <w:r w:rsidRPr="00391C38">
        <w:rPr>
          <w:sz w:val="20"/>
          <w:szCs w:val="20"/>
          <w:lang w:val="sk-SK"/>
        </w:rPr>
        <w:t xml:space="preserve"> – Vysvetlenie k IFRS 15 „Výnosy zo zmlúv so zákazníkmi“ (s účinnosťou pre účtovné obdobia začínajúce sa 1. januára 2018 alebo neskôr),</w:t>
      </w:r>
      <w:r>
        <w:rPr>
          <w:sz w:val="20"/>
          <w:szCs w:val="20"/>
          <w:lang w:val="sk-SK"/>
        </w:rPr>
        <w:t xml:space="preserve"> </w:t>
      </w:r>
    </w:p>
    <w:p w14:paraId="7727292D" w14:textId="492CF664" w:rsidR="006752C2" w:rsidRPr="00391C38" w:rsidRDefault="006752C2" w:rsidP="006752C2">
      <w:pPr>
        <w:rPr>
          <w:rFonts w:ascii="Times New Roman" w:hAnsi="Times New Roman"/>
          <w:b/>
          <w:sz w:val="20"/>
          <w:lang w:val="sk-SK"/>
        </w:rPr>
      </w:pPr>
    </w:p>
    <w:p w14:paraId="34638C9F"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IAS 7 „Výkazy peňažných tokov“</w:t>
      </w:r>
      <w:r w:rsidRPr="00391C38">
        <w:rPr>
          <w:sz w:val="20"/>
          <w:szCs w:val="20"/>
          <w:lang w:val="sk-SK"/>
        </w:rPr>
        <w:t xml:space="preserve"> – Iniciatíva zlepšení v oblasti zverejňovaných informácií (s účinnosťou pre účtovné obdobia začínajúce sa 1. januára 2017 alebo neskôr),</w:t>
      </w:r>
    </w:p>
    <w:p w14:paraId="6A16918A" w14:textId="77777777" w:rsidR="006752C2" w:rsidRPr="00391C38" w:rsidRDefault="006752C2" w:rsidP="006752C2">
      <w:pPr>
        <w:pStyle w:val="Odsekzoznamu"/>
        <w:ind w:left="360"/>
        <w:jc w:val="both"/>
        <w:rPr>
          <w:sz w:val="20"/>
          <w:szCs w:val="20"/>
          <w:lang w:val="sk-SK"/>
        </w:rPr>
      </w:pPr>
    </w:p>
    <w:p w14:paraId="7EDA5CE8"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IAS 12 „Dane z príjmov“</w:t>
      </w:r>
      <w:r w:rsidRPr="00391C38">
        <w:rPr>
          <w:sz w:val="20"/>
          <w:szCs w:val="20"/>
          <w:lang w:val="sk-SK"/>
        </w:rPr>
        <w:t xml:space="preserve"> – Vykázanie odložených daňových pohľadávok z nerealizovaných strát (s účinnosťou pre účtovné obdobia začínajúce sa 1. januára 2017 alebo neskôr),</w:t>
      </w:r>
    </w:p>
    <w:p w14:paraId="1A2B2133" w14:textId="77777777" w:rsidR="006752C2" w:rsidRPr="00391C38" w:rsidRDefault="006752C2" w:rsidP="006752C2">
      <w:pPr>
        <w:pStyle w:val="Odsekzoznamu"/>
        <w:ind w:left="360"/>
        <w:jc w:val="both"/>
        <w:rPr>
          <w:sz w:val="20"/>
          <w:szCs w:val="20"/>
          <w:lang w:val="sk-SK"/>
        </w:rPr>
      </w:pPr>
    </w:p>
    <w:p w14:paraId="03A5712E"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IAS 40 „Investície do nehnuteľností“</w:t>
      </w:r>
      <w:r w:rsidRPr="00391C38">
        <w:rPr>
          <w:sz w:val="20"/>
          <w:szCs w:val="20"/>
          <w:lang w:val="sk-SK"/>
        </w:rPr>
        <w:t xml:space="preserve"> – Presuny investícií do nehnuteľností (s účinnosťou pre účtovné obdobia začínajúce sa 1. januára 2018 alebo neskôr),</w:t>
      </w:r>
    </w:p>
    <w:p w14:paraId="7CF3A868" w14:textId="77777777" w:rsidR="006752C2" w:rsidRPr="00391C38" w:rsidRDefault="006752C2" w:rsidP="006752C2">
      <w:pPr>
        <w:pStyle w:val="Odsekzoznamu"/>
        <w:ind w:left="360"/>
        <w:jc w:val="both"/>
        <w:rPr>
          <w:sz w:val="20"/>
          <w:szCs w:val="20"/>
          <w:lang w:val="sk-SK"/>
        </w:rPr>
      </w:pPr>
    </w:p>
    <w:p w14:paraId="2A908E8D"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Dodatky k rôznym štandardom „Projekt zvyšovania kvality IFRS (cyklus 2014 – 2016)“</w:t>
      </w:r>
      <w:r w:rsidRPr="00391C38">
        <w:rPr>
          <w:sz w:val="20"/>
          <w:szCs w:val="20"/>
          <w:lang w:val="sk-SK"/>
        </w:rPr>
        <w:t xml:space="preserve"> vyplývajúce z ročného projektu zvyšovania kvality IFRS (IFRS 1, IFRS 12 a IAS 28), ktorých cieľom je predovšetkým odstrániť nezrovnalosti a vysvetliť znenie (dodatky k IFRS 12 sa budú vzťahovať na účtovné obdobia začínajúce sa 1. januára 2017 a neskôr a dodatky k IFRS 1 a IAS 28 sa budú vzťahovať na účtovné obdobia začínajúce sa 1. januára 2018 alebo neskôr),</w:t>
      </w:r>
    </w:p>
    <w:p w14:paraId="06B978F0" w14:textId="77777777" w:rsidR="006752C2" w:rsidRPr="00391C38" w:rsidRDefault="006752C2" w:rsidP="006752C2">
      <w:pPr>
        <w:pStyle w:val="Odsekzoznamu"/>
        <w:ind w:left="360"/>
        <w:jc w:val="both"/>
        <w:rPr>
          <w:sz w:val="20"/>
          <w:szCs w:val="20"/>
          <w:lang w:val="sk-SK"/>
        </w:rPr>
      </w:pPr>
    </w:p>
    <w:p w14:paraId="14614E21" w14:textId="77777777" w:rsidR="006752C2" w:rsidRPr="00391C38" w:rsidRDefault="006752C2" w:rsidP="006752C2">
      <w:pPr>
        <w:pStyle w:val="Odsekzoznamu"/>
        <w:numPr>
          <w:ilvl w:val="0"/>
          <w:numId w:val="35"/>
        </w:numPr>
        <w:jc w:val="both"/>
        <w:rPr>
          <w:sz w:val="20"/>
          <w:szCs w:val="20"/>
          <w:lang w:val="sk-SK"/>
        </w:rPr>
      </w:pPr>
      <w:r w:rsidRPr="00391C38">
        <w:rPr>
          <w:b/>
          <w:sz w:val="20"/>
          <w:szCs w:val="20"/>
          <w:lang w:val="sk-SK"/>
        </w:rPr>
        <w:t>IFRIC 22 „Transakcie v cudzích menách a vopred uhradené protiplnenie“</w:t>
      </w:r>
      <w:r w:rsidRPr="00391C38">
        <w:rPr>
          <w:sz w:val="20"/>
          <w:szCs w:val="20"/>
          <w:lang w:val="sk-SK"/>
        </w:rPr>
        <w:t xml:space="preserve"> (s účinnosťou pre účtovné obdobia začínajúce sa 1. januára 2018 alebo neskôr).</w:t>
      </w:r>
    </w:p>
    <w:p w14:paraId="73FF11A4" w14:textId="77777777" w:rsidR="006752C2" w:rsidRPr="00391C38" w:rsidRDefault="006752C2" w:rsidP="006752C2">
      <w:pPr>
        <w:pStyle w:val="Odsekzoznamu"/>
        <w:ind w:left="0"/>
        <w:jc w:val="both"/>
        <w:rPr>
          <w:sz w:val="20"/>
          <w:szCs w:val="20"/>
          <w:lang w:val="sk-SK"/>
        </w:rPr>
      </w:pPr>
    </w:p>
    <w:p w14:paraId="1B54AFA0" w14:textId="73016096" w:rsidR="006752C2" w:rsidRPr="00391C38" w:rsidRDefault="006752C2" w:rsidP="006752C2">
      <w:pPr>
        <w:pStyle w:val="Odsekzoznamu"/>
        <w:ind w:left="0"/>
        <w:jc w:val="both"/>
        <w:rPr>
          <w:sz w:val="20"/>
          <w:szCs w:val="20"/>
          <w:lang w:val="sk-SK"/>
        </w:rPr>
      </w:pPr>
      <w:r w:rsidRPr="00391C38">
        <w:rPr>
          <w:sz w:val="20"/>
          <w:szCs w:val="20"/>
          <w:lang w:val="sk-SK"/>
        </w:rPr>
        <w:t xml:space="preserve">Vedenie </w:t>
      </w:r>
      <w:r w:rsidRPr="00391C38">
        <w:rPr>
          <w:sz w:val="20"/>
          <w:lang w:val="sk-SK"/>
        </w:rPr>
        <w:t>spoločnosti</w:t>
      </w:r>
      <w:r w:rsidRPr="00391C38">
        <w:rPr>
          <w:sz w:val="20"/>
          <w:szCs w:val="20"/>
          <w:lang w:val="sk-SK"/>
        </w:rPr>
        <w:t xml:space="preserve"> očakáva, že prijatie týchto štandardov, revidovaných verzií a interpretácií nebude mať významný dopad na účtovnú závierku v období prvého uplatnenia.</w:t>
      </w:r>
    </w:p>
    <w:p w14:paraId="1AE24819" w14:textId="77777777" w:rsidR="006752C2" w:rsidRPr="00391C38" w:rsidRDefault="006752C2" w:rsidP="006752C2">
      <w:pPr>
        <w:pStyle w:val="Odsekzoznamu"/>
        <w:ind w:left="0"/>
        <w:jc w:val="both"/>
        <w:rPr>
          <w:sz w:val="20"/>
          <w:szCs w:val="20"/>
          <w:lang w:val="sk-SK"/>
        </w:rPr>
      </w:pPr>
    </w:p>
    <w:p w14:paraId="75F498AE" w14:textId="1CCD1679" w:rsidR="006752C2" w:rsidRPr="00391C38" w:rsidRDefault="006752C2" w:rsidP="006752C2">
      <w:pPr>
        <w:pStyle w:val="Odsekzoznamu"/>
        <w:ind w:left="0"/>
        <w:jc w:val="both"/>
        <w:rPr>
          <w:sz w:val="20"/>
          <w:szCs w:val="20"/>
          <w:lang w:val="sk-SK"/>
        </w:rPr>
      </w:pPr>
      <w:r w:rsidRPr="00391C38">
        <w:rPr>
          <w:sz w:val="20"/>
          <w:szCs w:val="20"/>
          <w:lang w:val="sk-SK"/>
        </w:rPr>
        <w:t xml:space="preserve">Zároveň účtovanie o zabezpečovacích nástrojoch v súvislosti s portfóliom finančných aktív a záväzkov, ktorého zásady EÚ ešte neprijala, zostáva naďalej neupravené. Na základe odhadov </w:t>
      </w:r>
      <w:r w:rsidRPr="00391C38">
        <w:rPr>
          <w:sz w:val="20"/>
          <w:lang w:val="sk-SK"/>
        </w:rPr>
        <w:t>spoločnosti</w:t>
      </w:r>
      <w:r w:rsidRPr="00391C38">
        <w:rPr>
          <w:sz w:val="20"/>
          <w:szCs w:val="20"/>
          <w:lang w:val="sk-SK"/>
        </w:rPr>
        <w:t xml:space="preserve"> uplatnenie účtovania o zabezpečovacích nástrojoch v súvislosti s portfóliom finančných aktív alebo záväzkov podľa IAS 39 „Finančné nástroje: vykazovanie a oceňovanie“ by nemalo významný vplyv na finančné výkazy, ak by sa uplatnilo k dátumu zostavenia účtovnej závierky.</w:t>
      </w:r>
    </w:p>
    <w:p w14:paraId="7FBCCB5A" w14:textId="77777777" w:rsidR="006752C2" w:rsidRPr="001174BF" w:rsidRDefault="006752C2" w:rsidP="008639D5">
      <w:pPr>
        <w:tabs>
          <w:tab w:val="left" w:pos="1134"/>
          <w:tab w:val="right" w:pos="4820"/>
          <w:tab w:val="right" w:pos="6521"/>
          <w:tab w:val="left" w:pos="8222"/>
        </w:tabs>
        <w:rPr>
          <w:rFonts w:ascii="Times New Roman" w:hAnsi="Times New Roman"/>
          <w:b/>
          <w:sz w:val="20"/>
          <w:lang w:val="sk-SK"/>
        </w:rPr>
      </w:pPr>
    </w:p>
    <w:p w14:paraId="7D6736D4" w14:textId="5B3B9D52" w:rsidR="009F210B" w:rsidRPr="00EA5D85" w:rsidRDefault="009F210B" w:rsidP="008639D5">
      <w:pPr>
        <w:suppressAutoHyphens/>
        <w:spacing w:after="120"/>
        <w:jc w:val="both"/>
        <w:rPr>
          <w:rFonts w:ascii="Times New Roman" w:hAnsi="Times New Roman"/>
          <w:b/>
          <w:sz w:val="24"/>
          <w:szCs w:val="24"/>
          <w:lang w:val="sk-SK"/>
        </w:rPr>
      </w:pPr>
      <w:bookmarkStart w:id="10" w:name="A02_SC_IFRS_as_EU"/>
      <w:bookmarkStart w:id="11" w:name="_Toc287436382"/>
      <w:bookmarkStart w:id="12" w:name="_Toc287436426"/>
      <w:bookmarkStart w:id="13" w:name="_Toc287436498"/>
      <w:bookmarkStart w:id="14" w:name="_Toc287436538"/>
      <w:bookmarkStart w:id="15" w:name="_Toc287436577"/>
      <w:bookmarkStart w:id="16" w:name="_Toc287436614"/>
      <w:bookmarkStart w:id="17" w:name="_Toc287506687"/>
      <w:bookmarkStart w:id="18" w:name="_Významné_účtovné_odhady"/>
      <w:bookmarkEnd w:id="10"/>
      <w:bookmarkEnd w:id="11"/>
      <w:bookmarkEnd w:id="12"/>
      <w:bookmarkEnd w:id="13"/>
      <w:bookmarkEnd w:id="14"/>
      <w:bookmarkEnd w:id="15"/>
      <w:bookmarkEnd w:id="16"/>
      <w:bookmarkEnd w:id="17"/>
      <w:bookmarkEnd w:id="18"/>
      <w:r w:rsidRPr="00EA5D85">
        <w:rPr>
          <w:rFonts w:ascii="Times New Roman" w:hAnsi="Times New Roman"/>
          <w:b/>
          <w:sz w:val="24"/>
          <w:szCs w:val="24"/>
          <w:lang w:val="sk-SK"/>
        </w:rPr>
        <w:t>4. Použitie odhadov a úsudkov</w:t>
      </w:r>
    </w:p>
    <w:p w14:paraId="7BAF70DA" w14:textId="77777777" w:rsidR="009F210B" w:rsidRPr="00EA5D85" w:rsidRDefault="009F210B" w:rsidP="009F210B">
      <w:pPr>
        <w:pStyle w:val="Zkladntext"/>
        <w:rPr>
          <w:color w:val="000000"/>
          <w:szCs w:val="24"/>
          <w:lang w:val="sk-SK"/>
        </w:rPr>
      </w:pPr>
    </w:p>
    <w:p w14:paraId="1489558E" w14:textId="77777777" w:rsidR="00B6576D" w:rsidRPr="00EA5D85" w:rsidRDefault="00B6576D" w:rsidP="008639D5">
      <w:pPr>
        <w:tabs>
          <w:tab w:val="left" w:pos="1134"/>
          <w:tab w:val="right" w:pos="4820"/>
          <w:tab w:val="right" w:pos="6521"/>
          <w:tab w:val="right" w:pos="8222"/>
        </w:tabs>
        <w:jc w:val="both"/>
        <w:rPr>
          <w:rFonts w:ascii="Times New Roman" w:hAnsi="Times New Roman"/>
          <w:color w:val="000000"/>
          <w:sz w:val="20"/>
          <w:lang w:val="sk-SK"/>
        </w:rPr>
      </w:pPr>
      <w:r w:rsidRPr="00EA5D85">
        <w:rPr>
          <w:rFonts w:ascii="Times New Roman" w:hAnsi="Times New Roman"/>
          <w:color w:val="000000"/>
          <w:sz w:val="20"/>
          <w:lang w:val="sk-SK"/>
        </w:rPr>
        <w:t>Tieto vyhlásenia dopĺňajú komentár k riadeniu finančného rizika.</w:t>
      </w:r>
    </w:p>
    <w:p w14:paraId="73A3F3E3" w14:textId="77777777" w:rsidR="00B6576D" w:rsidRPr="00EA5D85" w:rsidRDefault="00B6576D" w:rsidP="00B6576D">
      <w:pPr>
        <w:tabs>
          <w:tab w:val="left" w:pos="1134"/>
          <w:tab w:val="right" w:pos="4820"/>
          <w:tab w:val="right" w:pos="6521"/>
          <w:tab w:val="right" w:pos="8222"/>
        </w:tabs>
        <w:rPr>
          <w:rFonts w:ascii="Times New Roman" w:hAnsi="Times New Roman"/>
          <w:color w:val="000000"/>
          <w:sz w:val="20"/>
          <w:lang w:val="sk-SK"/>
        </w:rPr>
      </w:pPr>
    </w:p>
    <w:p w14:paraId="73D03A5B" w14:textId="77777777" w:rsidR="00B6576D" w:rsidRPr="00EA5D85" w:rsidRDefault="00B6576D" w:rsidP="008639D5">
      <w:pPr>
        <w:tabs>
          <w:tab w:val="left" w:pos="1134"/>
          <w:tab w:val="right" w:pos="4820"/>
          <w:tab w:val="right" w:pos="6521"/>
          <w:tab w:val="right" w:pos="8222"/>
        </w:tabs>
        <w:jc w:val="both"/>
        <w:rPr>
          <w:rFonts w:ascii="Times New Roman" w:hAnsi="Times New Roman"/>
          <w:b/>
          <w:color w:val="000000"/>
          <w:sz w:val="20"/>
          <w:lang w:val="sk-SK"/>
        </w:rPr>
      </w:pPr>
      <w:r w:rsidRPr="00EA5D85">
        <w:rPr>
          <w:rFonts w:ascii="Times New Roman" w:hAnsi="Times New Roman"/>
          <w:b/>
          <w:color w:val="000000"/>
          <w:sz w:val="20"/>
          <w:lang w:val="sk-SK"/>
        </w:rPr>
        <w:t>Kľúčové zdroje neistoty v odhadoch</w:t>
      </w:r>
    </w:p>
    <w:p w14:paraId="165BAEAC" w14:textId="77777777" w:rsidR="00B6576D" w:rsidRPr="00EA5D85" w:rsidRDefault="00B6576D" w:rsidP="008639D5">
      <w:pPr>
        <w:tabs>
          <w:tab w:val="left" w:pos="1134"/>
          <w:tab w:val="right" w:pos="4820"/>
          <w:tab w:val="right" w:pos="6521"/>
          <w:tab w:val="right" w:pos="8222"/>
        </w:tabs>
        <w:jc w:val="both"/>
        <w:rPr>
          <w:rFonts w:ascii="Times New Roman" w:hAnsi="Times New Roman"/>
          <w:color w:val="000000"/>
          <w:sz w:val="20"/>
          <w:lang w:val="sk-SK"/>
        </w:rPr>
      </w:pPr>
    </w:p>
    <w:p w14:paraId="5648A877" w14:textId="77777777" w:rsidR="00B6576D" w:rsidRPr="00EA5D85" w:rsidRDefault="00B6576D" w:rsidP="008639D5">
      <w:pPr>
        <w:tabs>
          <w:tab w:val="left" w:pos="1134"/>
          <w:tab w:val="right" w:pos="4820"/>
          <w:tab w:val="right" w:pos="6521"/>
          <w:tab w:val="right" w:pos="8364"/>
        </w:tabs>
        <w:ind w:right="-97"/>
        <w:jc w:val="both"/>
        <w:rPr>
          <w:rFonts w:ascii="Times New Roman" w:hAnsi="Times New Roman"/>
          <w:color w:val="000000"/>
          <w:sz w:val="20"/>
          <w:lang w:val="sk-SK"/>
        </w:rPr>
      </w:pPr>
      <w:r w:rsidRPr="00EA5D85">
        <w:rPr>
          <w:rFonts w:ascii="Times New Roman" w:hAnsi="Times New Roman"/>
          <w:color w:val="000000"/>
          <w:sz w:val="20"/>
          <w:lang w:val="sk-SK"/>
        </w:rPr>
        <w:t>Majetok zaúčtovaný v umorovanej hodnote je ocenený v súvislosti s prípadným znížením hodnoty na základe účtovných postupov popísaných v bode 3.</w:t>
      </w:r>
    </w:p>
    <w:p w14:paraId="3C73CEF9" w14:textId="77777777" w:rsidR="00B6576D" w:rsidRPr="00EA5D85" w:rsidRDefault="00B6576D" w:rsidP="008639D5">
      <w:pPr>
        <w:tabs>
          <w:tab w:val="left" w:pos="1134"/>
          <w:tab w:val="right" w:pos="4820"/>
          <w:tab w:val="right" w:pos="6521"/>
          <w:tab w:val="right" w:pos="8364"/>
        </w:tabs>
        <w:ind w:right="-97"/>
        <w:jc w:val="both"/>
        <w:rPr>
          <w:rFonts w:ascii="Times New Roman" w:hAnsi="Times New Roman"/>
          <w:color w:val="000000"/>
          <w:sz w:val="20"/>
          <w:lang w:val="sk-SK"/>
        </w:rPr>
      </w:pPr>
    </w:p>
    <w:p w14:paraId="41D7F5F5" w14:textId="77777777" w:rsidR="00B6576D" w:rsidRPr="00EA5D85" w:rsidRDefault="00B6576D" w:rsidP="008639D5">
      <w:pPr>
        <w:tabs>
          <w:tab w:val="left" w:pos="1134"/>
          <w:tab w:val="right" w:pos="4820"/>
          <w:tab w:val="right" w:pos="6521"/>
          <w:tab w:val="right" w:pos="8364"/>
        </w:tabs>
        <w:ind w:right="-97"/>
        <w:jc w:val="both"/>
        <w:rPr>
          <w:rFonts w:ascii="Times New Roman" w:hAnsi="Times New Roman"/>
          <w:i/>
          <w:color w:val="000000"/>
          <w:sz w:val="20"/>
          <w:lang w:val="sk-SK"/>
        </w:rPr>
      </w:pPr>
      <w:r w:rsidRPr="00EA5D85">
        <w:rPr>
          <w:rFonts w:ascii="Times New Roman" w:hAnsi="Times New Roman"/>
          <w:i/>
          <w:color w:val="000000"/>
          <w:sz w:val="20"/>
          <w:lang w:val="sk-SK"/>
        </w:rPr>
        <w:t>Opravné položky na zníženie hodnoty pohľadávok</w:t>
      </w:r>
    </w:p>
    <w:p w14:paraId="15038722" w14:textId="77777777" w:rsidR="00B6576D" w:rsidRPr="00EA5D85" w:rsidRDefault="00B6576D" w:rsidP="008639D5">
      <w:pPr>
        <w:tabs>
          <w:tab w:val="left" w:pos="1134"/>
          <w:tab w:val="right" w:pos="4820"/>
          <w:tab w:val="right" w:pos="6521"/>
          <w:tab w:val="right" w:pos="8364"/>
        </w:tabs>
        <w:ind w:right="-97"/>
        <w:jc w:val="both"/>
        <w:rPr>
          <w:rFonts w:ascii="Times New Roman" w:hAnsi="Times New Roman"/>
          <w:color w:val="000000"/>
          <w:sz w:val="20"/>
          <w:lang w:val="sk-SK"/>
        </w:rPr>
      </w:pPr>
      <w:r w:rsidRPr="00EA5D85">
        <w:rPr>
          <w:rFonts w:ascii="Times New Roman" w:hAnsi="Times New Roman"/>
          <w:color w:val="000000"/>
          <w:sz w:val="20"/>
          <w:lang w:val="sk-SK"/>
        </w:rPr>
        <w:t xml:space="preserve">Vedenie </w:t>
      </w:r>
      <w:r w:rsidRPr="00EA5D85">
        <w:rPr>
          <w:rFonts w:ascii="Times New Roman" w:hAnsi="Times New Roman"/>
          <w:sz w:val="20"/>
          <w:lang w:val="sk-SK"/>
        </w:rPr>
        <w:t>správcovskej</w:t>
      </w:r>
      <w:r w:rsidRPr="00EA5D85">
        <w:rPr>
          <w:rFonts w:ascii="Times New Roman" w:hAnsi="Times New Roman"/>
          <w:color w:val="000000"/>
          <w:sz w:val="20"/>
          <w:lang w:val="sk-SK"/>
        </w:rPr>
        <w:t xml:space="preserve"> spoločnosti posudzuje pohľadávky v súvislosti so znížením hodnoty individuálne na základe najlepšieho odhadu súčasnej hodnoty peňažných tokov, ktoré </w:t>
      </w:r>
      <w:r w:rsidRPr="00EA5D85">
        <w:rPr>
          <w:rFonts w:ascii="Times New Roman" w:hAnsi="Times New Roman"/>
          <w:sz w:val="20"/>
          <w:lang w:val="sk-SK"/>
        </w:rPr>
        <w:t>správcovská spoločnosť</w:t>
      </w:r>
      <w:r w:rsidRPr="00EA5D85">
        <w:rPr>
          <w:rFonts w:ascii="Times New Roman" w:hAnsi="Times New Roman"/>
          <w:color w:val="000000"/>
          <w:sz w:val="20"/>
          <w:lang w:val="sk-SK"/>
        </w:rPr>
        <w:t xml:space="preserve"> očakáva. Pri odhadovaní týchto peňažných tokov robí manažment úsudky o finančnej situácii zmluvnej strany a o čistej predajnej cene zabezpečenia. </w:t>
      </w:r>
    </w:p>
    <w:p w14:paraId="4363CFA2" w14:textId="77777777" w:rsidR="00B6576D" w:rsidRPr="00EA5D85" w:rsidRDefault="00B6576D" w:rsidP="00B6576D">
      <w:pPr>
        <w:tabs>
          <w:tab w:val="left" w:pos="1134"/>
          <w:tab w:val="right" w:pos="4820"/>
          <w:tab w:val="right" w:pos="6521"/>
          <w:tab w:val="right" w:pos="8222"/>
        </w:tabs>
        <w:rPr>
          <w:rFonts w:ascii="Times New Roman" w:hAnsi="Times New Roman"/>
          <w:color w:val="000000"/>
          <w:sz w:val="20"/>
          <w:lang w:val="sk-SK"/>
        </w:rPr>
      </w:pPr>
    </w:p>
    <w:p w14:paraId="6721611A" w14:textId="77777777" w:rsidR="00B6576D" w:rsidRPr="00EA5D85" w:rsidRDefault="00B6576D" w:rsidP="00B6576D">
      <w:pPr>
        <w:tabs>
          <w:tab w:val="left" w:pos="1134"/>
          <w:tab w:val="right" w:pos="4820"/>
          <w:tab w:val="right" w:pos="6521"/>
          <w:tab w:val="right" w:pos="8222"/>
        </w:tabs>
        <w:rPr>
          <w:rFonts w:ascii="Times New Roman" w:hAnsi="Times New Roman"/>
          <w:i/>
          <w:color w:val="000000"/>
          <w:sz w:val="20"/>
          <w:lang w:val="sk-SK"/>
        </w:rPr>
      </w:pPr>
      <w:r w:rsidRPr="00EA5D85">
        <w:rPr>
          <w:rFonts w:ascii="Times New Roman" w:hAnsi="Times New Roman"/>
          <w:i/>
          <w:color w:val="000000"/>
          <w:sz w:val="20"/>
          <w:lang w:val="sk-SK"/>
        </w:rPr>
        <w:t>Klasifikáciu finančného majetku a záväzkov</w:t>
      </w:r>
    </w:p>
    <w:p w14:paraId="069707D4" w14:textId="77777777" w:rsidR="00B6576D" w:rsidRPr="00EA5D85" w:rsidRDefault="00B6576D" w:rsidP="00B6576D">
      <w:pPr>
        <w:tabs>
          <w:tab w:val="left" w:pos="1134"/>
          <w:tab w:val="right" w:pos="4820"/>
          <w:tab w:val="right" w:pos="6521"/>
          <w:tab w:val="right" w:pos="8222"/>
        </w:tabs>
        <w:rPr>
          <w:rFonts w:ascii="Times New Roman" w:hAnsi="Times New Roman"/>
          <w:color w:val="000000"/>
          <w:sz w:val="20"/>
          <w:lang w:val="sk-SK"/>
        </w:rPr>
      </w:pPr>
    </w:p>
    <w:p w14:paraId="6B13FA46" w14:textId="77777777" w:rsidR="00B6576D" w:rsidRPr="00EA5D85" w:rsidRDefault="00B6576D" w:rsidP="00B6576D">
      <w:pPr>
        <w:tabs>
          <w:tab w:val="left" w:pos="1134"/>
          <w:tab w:val="right" w:pos="4820"/>
          <w:tab w:val="right" w:pos="6521"/>
          <w:tab w:val="right" w:pos="8222"/>
        </w:tabs>
        <w:rPr>
          <w:rFonts w:ascii="Times New Roman" w:hAnsi="Times New Roman"/>
          <w:color w:val="000000"/>
          <w:sz w:val="20"/>
          <w:lang w:val="sk-SK"/>
        </w:rPr>
      </w:pPr>
      <w:r w:rsidRPr="00EA5D85">
        <w:rPr>
          <w:rFonts w:ascii="Times New Roman" w:hAnsi="Times New Roman"/>
          <w:color w:val="000000"/>
          <w:sz w:val="20"/>
          <w:lang w:val="sk-SK"/>
        </w:rPr>
        <w:t>Účtovné zásady a účtovné metódy správcovskej spoločnosti poskytujú rámec pre vykázanie majetku a záväzkov pri ich vzniku v rôznych účtovných kategóriách za určitých podmienok:</w:t>
      </w:r>
    </w:p>
    <w:p w14:paraId="78753A59" w14:textId="77777777" w:rsidR="00B6576D" w:rsidRPr="00EA5D85" w:rsidRDefault="00B6576D" w:rsidP="00B6576D">
      <w:pPr>
        <w:tabs>
          <w:tab w:val="left" w:pos="1134"/>
          <w:tab w:val="right" w:pos="4820"/>
          <w:tab w:val="right" w:pos="6521"/>
          <w:tab w:val="right" w:pos="8222"/>
        </w:tabs>
        <w:rPr>
          <w:rFonts w:ascii="Times New Roman" w:hAnsi="Times New Roman"/>
          <w:color w:val="000000"/>
          <w:sz w:val="20"/>
          <w:lang w:val="sk-SK"/>
        </w:rPr>
      </w:pPr>
    </w:p>
    <w:p w14:paraId="444C7054" w14:textId="77777777" w:rsidR="00B6576D" w:rsidRPr="00EA5D85" w:rsidRDefault="00B6576D" w:rsidP="00B6576D">
      <w:pPr>
        <w:numPr>
          <w:ilvl w:val="0"/>
          <w:numId w:val="45"/>
        </w:numPr>
        <w:tabs>
          <w:tab w:val="left" w:pos="1134"/>
          <w:tab w:val="right" w:pos="4820"/>
          <w:tab w:val="right" w:pos="6521"/>
          <w:tab w:val="right" w:pos="8222"/>
        </w:tabs>
        <w:jc w:val="both"/>
        <w:rPr>
          <w:rFonts w:ascii="Times New Roman" w:hAnsi="Times New Roman"/>
          <w:color w:val="000000"/>
          <w:sz w:val="20"/>
          <w:lang w:val="sk-SK"/>
        </w:rPr>
      </w:pPr>
      <w:r w:rsidRPr="00EA5D85">
        <w:rPr>
          <w:rFonts w:ascii="Times New Roman" w:hAnsi="Times New Roman"/>
          <w:color w:val="000000"/>
          <w:sz w:val="20"/>
          <w:lang w:val="sk-SK"/>
        </w:rPr>
        <w:t>Pri zatriedení finančného majetku alebo záväzkov „v reálnej hodnote cez výkaz ziskov a strát“ manažment rozhoduje o tom, či správcovská spoločnosť spĺňa opis majetku a záväzkov definovaných v účtovných zásadách a účtovných metódach, bod 3 (h) poznámok.</w:t>
      </w:r>
    </w:p>
    <w:p w14:paraId="437E1411" w14:textId="77777777" w:rsidR="00B6576D" w:rsidRPr="00EA5D85" w:rsidRDefault="00B6576D" w:rsidP="00B6576D">
      <w:pPr>
        <w:numPr>
          <w:ilvl w:val="0"/>
          <w:numId w:val="45"/>
        </w:numPr>
        <w:tabs>
          <w:tab w:val="left" w:pos="1134"/>
          <w:tab w:val="right" w:pos="4820"/>
          <w:tab w:val="right" w:pos="6521"/>
          <w:tab w:val="right" w:pos="8222"/>
        </w:tabs>
        <w:jc w:val="both"/>
        <w:rPr>
          <w:rFonts w:ascii="Times New Roman" w:hAnsi="Times New Roman"/>
          <w:b/>
          <w:sz w:val="20"/>
          <w:lang w:val="sk-SK"/>
        </w:rPr>
      </w:pPr>
      <w:r w:rsidRPr="00EA5D85">
        <w:rPr>
          <w:rFonts w:ascii="Times New Roman" w:hAnsi="Times New Roman"/>
          <w:color w:val="000000"/>
          <w:sz w:val="20"/>
          <w:lang w:val="sk-SK"/>
        </w:rPr>
        <w:t>Pri zatriedení finančného majetku ako majetku „držaného do splatnosti“ manažment rozhoduje o tom, či existuje zámer a zároveň schopnosť udržať tento finančný majetok do splatnosti ako požadujú účtové zásady a účtovné metódy, bod 3 (h) poznámok.</w:t>
      </w:r>
    </w:p>
    <w:p w14:paraId="56D4A9F0" w14:textId="77777777" w:rsidR="00B6576D" w:rsidRPr="00EA5D85" w:rsidRDefault="00B6576D" w:rsidP="00B6576D">
      <w:pPr>
        <w:pStyle w:val="Subhead4"/>
        <w:tabs>
          <w:tab w:val="clear" w:pos="1531"/>
          <w:tab w:val="left" w:pos="0"/>
        </w:tabs>
        <w:rPr>
          <w:rFonts w:ascii="Times New Roman" w:hAnsi="Times New Roman" w:cs="Times New Roman"/>
          <w:color w:val="auto"/>
          <w:lang w:val="sk-SK"/>
        </w:rPr>
      </w:pPr>
    </w:p>
    <w:p w14:paraId="37884D41" w14:textId="77777777" w:rsidR="00B6576D" w:rsidRPr="00EA5D85" w:rsidRDefault="00B6576D" w:rsidP="00B6576D">
      <w:pPr>
        <w:pStyle w:val="Subhead4"/>
        <w:tabs>
          <w:tab w:val="clear" w:pos="1531"/>
          <w:tab w:val="left" w:pos="0"/>
        </w:tabs>
        <w:rPr>
          <w:rFonts w:ascii="Times New Roman" w:hAnsi="Times New Roman" w:cs="Times New Roman"/>
          <w:color w:val="auto"/>
          <w:lang w:val="sk-SK"/>
        </w:rPr>
      </w:pPr>
      <w:r w:rsidRPr="00EA5D85">
        <w:rPr>
          <w:rFonts w:ascii="Times New Roman" w:hAnsi="Times New Roman" w:cs="Times New Roman"/>
          <w:color w:val="auto"/>
          <w:lang w:val="sk-SK"/>
        </w:rPr>
        <w:t>Určenie reálnych hodnôt</w:t>
      </w:r>
    </w:p>
    <w:p w14:paraId="03089421" w14:textId="77777777" w:rsidR="00B6576D" w:rsidRPr="00EA5D85" w:rsidRDefault="00B6576D" w:rsidP="00B6576D">
      <w:pPr>
        <w:pStyle w:val="AccountingPolicy"/>
        <w:rPr>
          <w:rFonts w:ascii="Times New Roman" w:hAnsi="Times New Roman" w:cs="Times New Roman"/>
          <w:color w:val="auto"/>
          <w:lang w:val="sk-SK" w:eastAsia="sk-SK"/>
        </w:rPr>
      </w:pPr>
    </w:p>
    <w:p w14:paraId="7B275D79" w14:textId="77777777" w:rsidR="00B6576D" w:rsidRPr="00EA5D85" w:rsidRDefault="00B6576D" w:rsidP="00B6576D">
      <w:pPr>
        <w:pStyle w:val="AccountingPolicy"/>
        <w:jc w:val="both"/>
        <w:rPr>
          <w:rFonts w:ascii="Times New Roman" w:hAnsi="Times New Roman" w:cs="Times New Roman"/>
          <w:i/>
          <w:color w:val="auto"/>
          <w:lang w:val="sk-SK" w:eastAsia="sk-SK"/>
        </w:rPr>
      </w:pPr>
      <w:r w:rsidRPr="00EA5D85">
        <w:rPr>
          <w:rFonts w:ascii="Times New Roman" w:hAnsi="Times New Roman" w:cs="Times New Roman"/>
          <w:i/>
          <w:color w:val="auto"/>
          <w:lang w:val="sk-SK" w:eastAsia="sk-SK"/>
        </w:rPr>
        <w:t>Pohľadávky a ostatné pohľadávky</w:t>
      </w:r>
    </w:p>
    <w:p w14:paraId="3039E099" w14:textId="77777777" w:rsidR="00B6576D" w:rsidRPr="00EA5D85" w:rsidRDefault="00B6576D" w:rsidP="00B6576D">
      <w:pPr>
        <w:pStyle w:val="AccountingPolicy"/>
        <w:tabs>
          <w:tab w:val="clear" w:pos="1531"/>
          <w:tab w:val="left" w:pos="0"/>
        </w:tabs>
        <w:ind w:left="0" w:firstLine="0"/>
        <w:jc w:val="both"/>
        <w:rPr>
          <w:rFonts w:ascii="Times New Roman" w:hAnsi="Times New Roman" w:cs="Times New Roman"/>
          <w:lang w:val="sk-SK" w:eastAsia="sk-SK"/>
        </w:rPr>
      </w:pPr>
      <w:r w:rsidRPr="00EA5D85">
        <w:rPr>
          <w:rFonts w:ascii="Times New Roman" w:hAnsi="Times New Roman" w:cs="Times New Roman"/>
          <w:color w:val="auto"/>
          <w:lang w:val="sk-SK" w:eastAsia="sk-SK"/>
        </w:rPr>
        <w:t xml:space="preserve">Reálna hodnota pohľadávok a ostatných pohľadávok sa odhaduje ako súčasná hodnota budúcich peňažných tokov diskontovaná trhovou mierou platnou ku dňu, ku ktorému sa zostavuje účtovná závierka. </w:t>
      </w:r>
    </w:p>
    <w:p w14:paraId="376A1EE1" w14:textId="77777777" w:rsidR="00B6576D" w:rsidRPr="00EA5D85" w:rsidRDefault="00B6576D" w:rsidP="00B6576D">
      <w:pPr>
        <w:pStyle w:val="AccountingPolicy"/>
        <w:jc w:val="both"/>
        <w:rPr>
          <w:rFonts w:ascii="Times New Roman" w:hAnsi="Times New Roman" w:cs="Times New Roman"/>
          <w:color w:val="auto"/>
          <w:lang w:val="sk-SK" w:eastAsia="sk-SK"/>
        </w:rPr>
      </w:pPr>
    </w:p>
    <w:p w14:paraId="7D2F7AA5" w14:textId="77777777" w:rsidR="00B6576D" w:rsidRPr="00EA5D85" w:rsidRDefault="00B6576D" w:rsidP="00B6576D">
      <w:pPr>
        <w:pStyle w:val="AccountingPolicy"/>
        <w:spacing w:after="120"/>
        <w:jc w:val="both"/>
        <w:rPr>
          <w:rFonts w:ascii="Times New Roman" w:hAnsi="Times New Roman" w:cs="Times New Roman"/>
          <w:i/>
          <w:color w:val="auto"/>
          <w:lang w:val="sk-SK" w:eastAsia="sk-SK"/>
        </w:rPr>
      </w:pPr>
      <w:r w:rsidRPr="00EA5D85">
        <w:rPr>
          <w:rFonts w:ascii="Times New Roman" w:hAnsi="Times New Roman" w:cs="Times New Roman"/>
          <w:i/>
          <w:color w:val="auto"/>
          <w:lang w:val="sk-SK" w:eastAsia="sk-SK"/>
        </w:rPr>
        <w:t>Majetok a záväzky  na obchodovanie a investície</w:t>
      </w:r>
    </w:p>
    <w:p w14:paraId="21811523" w14:textId="77777777" w:rsidR="00B6576D" w:rsidRPr="00EA5D85" w:rsidRDefault="00B6576D" w:rsidP="00B6576D">
      <w:pPr>
        <w:pStyle w:val="AccountingPolicy"/>
        <w:tabs>
          <w:tab w:val="clear" w:pos="1531"/>
          <w:tab w:val="left" w:pos="0"/>
        </w:tabs>
        <w:ind w:left="0" w:firstLine="0"/>
        <w:jc w:val="both"/>
        <w:rPr>
          <w:rFonts w:ascii="Times New Roman" w:hAnsi="Times New Roman" w:cs="Times New Roman"/>
          <w:color w:val="auto"/>
          <w:lang w:val="sk-SK" w:eastAsia="sk-SK"/>
        </w:rPr>
      </w:pPr>
      <w:r w:rsidRPr="00EA5D85">
        <w:rPr>
          <w:rFonts w:ascii="Times New Roman" w:hAnsi="Times New Roman" w:cs="Times New Roman"/>
          <w:color w:val="auto"/>
          <w:lang w:val="sk-SK" w:eastAsia="sk-SK"/>
        </w:rPr>
        <w:t xml:space="preserve">Reálna hodnota  majetku  na  obchodovanie a investícií </w:t>
      </w:r>
      <w:r w:rsidR="003C118C" w:rsidRPr="00EA5D85">
        <w:rPr>
          <w:rFonts w:ascii="Times New Roman" w:hAnsi="Times New Roman" w:cs="Times New Roman"/>
          <w:color w:val="auto"/>
          <w:lang w:val="sk-SK" w:eastAsia="sk-SK"/>
        </w:rPr>
        <w:t>s</w:t>
      </w:r>
      <w:r w:rsidRPr="00EA5D85">
        <w:rPr>
          <w:rFonts w:ascii="Times New Roman" w:hAnsi="Times New Roman" w:cs="Times New Roman"/>
          <w:color w:val="auto"/>
          <w:lang w:val="sk-SK" w:eastAsia="sk-SK"/>
        </w:rPr>
        <w:t>a určuje ako trhová cena z aktívneho trhu alebo</w:t>
      </w:r>
      <w:r w:rsidR="003C118C" w:rsidRPr="00EA5D85">
        <w:rPr>
          <w:rFonts w:ascii="Times New Roman" w:hAnsi="Times New Roman" w:cs="Times New Roman"/>
          <w:color w:val="auto"/>
          <w:lang w:val="sk-SK" w:eastAsia="sk-SK"/>
        </w:rPr>
        <w:t xml:space="preserve"> </w:t>
      </w:r>
      <w:r w:rsidRPr="00EA5D85">
        <w:rPr>
          <w:rFonts w:ascii="Times New Roman" w:hAnsi="Times New Roman" w:cs="Times New Roman"/>
          <w:color w:val="auto"/>
          <w:lang w:val="sk-SK" w:eastAsia="sk-SK"/>
        </w:rPr>
        <w:t xml:space="preserve">pomocou oceňovacích modelov so vstupom údajov pozorovateľných na trhu. </w:t>
      </w:r>
    </w:p>
    <w:p w14:paraId="7014A9AB" w14:textId="77777777" w:rsidR="00B6576D" w:rsidRPr="00EA5D85" w:rsidRDefault="00B6576D" w:rsidP="00B6576D">
      <w:pPr>
        <w:pStyle w:val="AccountingPolicy"/>
        <w:tabs>
          <w:tab w:val="clear" w:pos="1531"/>
          <w:tab w:val="left" w:pos="0"/>
        </w:tabs>
        <w:ind w:left="0" w:firstLine="0"/>
        <w:jc w:val="both"/>
        <w:rPr>
          <w:rFonts w:ascii="Times New Roman" w:hAnsi="Times New Roman" w:cs="Times New Roman"/>
          <w:color w:val="auto"/>
          <w:lang w:val="sk-SK" w:eastAsia="sk-SK"/>
        </w:rPr>
      </w:pPr>
    </w:p>
    <w:p w14:paraId="63BDE9AC" w14:textId="77777777" w:rsidR="00B6576D" w:rsidRPr="00EA5D85" w:rsidRDefault="00B6576D" w:rsidP="00B6576D">
      <w:pPr>
        <w:pStyle w:val="AccountingPolicy"/>
        <w:tabs>
          <w:tab w:val="clear" w:pos="1531"/>
          <w:tab w:val="left" w:pos="0"/>
        </w:tabs>
        <w:ind w:left="0" w:firstLine="0"/>
        <w:jc w:val="both"/>
        <w:rPr>
          <w:rFonts w:ascii="Times New Roman" w:hAnsi="Times New Roman" w:cs="Times New Roman"/>
          <w:color w:val="auto"/>
          <w:lang w:val="sk-SK" w:eastAsia="sk-SK"/>
        </w:rPr>
      </w:pPr>
      <w:r w:rsidRPr="00EA5D85">
        <w:rPr>
          <w:rFonts w:ascii="Times New Roman" w:hAnsi="Times New Roman" w:cs="Times New Roman"/>
          <w:color w:val="auto"/>
          <w:lang w:val="sk-SK" w:eastAsia="sk-SK"/>
        </w:rPr>
        <w:t>S</w:t>
      </w:r>
      <w:r w:rsidRPr="00EA5D85">
        <w:rPr>
          <w:rFonts w:ascii="Times New Roman" w:hAnsi="Times New Roman" w:cs="Times New Roman"/>
          <w:lang w:val="sk-SK"/>
        </w:rPr>
        <w:t>právcovská s</w:t>
      </w:r>
      <w:r w:rsidRPr="00EA5D85">
        <w:rPr>
          <w:rFonts w:ascii="Times New Roman" w:hAnsi="Times New Roman" w:cs="Times New Roman"/>
          <w:color w:val="auto"/>
          <w:lang w:val="sk-SK" w:eastAsia="sk-SK"/>
        </w:rPr>
        <w:t>poločnosť používa na zistenie a zverejnenie reálnej hodnoty finančných nástrojov nasledovné hierarchie metód:</w:t>
      </w:r>
    </w:p>
    <w:p w14:paraId="07BA62B3" w14:textId="77777777" w:rsidR="00B6576D" w:rsidRPr="00EA5D85" w:rsidRDefault="00B6576D" w:rsidP="00B6576D">
      <w:pPr>
        <w:pStyle w:val="Zkladntext"/>
        <w:rPr>
          <w:color w:val="000000"/>
          <w:sz w:val="20"/>
          <w:lang w:val="sk-SK"/>
        </w:rPr>
      </w:pPr>
    </w:p>
    <w:p w14:paraId="14692022" w14:textId="77777777" w:rsidR="00B6576D" w:rsidRPr="00EA5D85" w:rsidRDefault="00B6576D" w:rsidP="00B6576D">
      <w:pPr>
        <w:tabs>
          <w:tab w:val="left" w:pos="993"/>
        </w:tabs>
        <w:ind w:left="993" w:hanging="993"/>
        <w:rPr>
          <w:rFonts w:ascii="Times New Roman" w:hAnsi="Times New Roman"/>
          <w:sz w:val="20"/>
          <w:lang w:val="sk-SK"/>
        </w:rPr>
      </w:pPr>
      <w:r w:rsidRPr="00EA5D85">
        <w:rPr>
          <w:rFonts w:ascii="Times New Roman" w:hAnsi="Times New Roman"/>
          <w:sz w:val="20"/>
          <w:lang w:val="sk-SK"/>
        </w:rPr>
        <w:t xml:space="preserve">Úroveň 1: </w:t>
      </w:r>
      <w:r w:rsidRPr="00EA5D85">
        <w:rPr>
          <w:rFonts w:ascii="Times New Roman" w:hAnsi="Times New Roman"/>
          <w:sz w:val="20"/>
          <w:lang w:val="sk-SK"/>
        </w:rPr>
        <w:tab/>
        <w:t>Kótovaná trhová cena z aktívnych trhov pre identické finančné nástroje.</w:t>
      </w:r>
    </w:p>
    <w:p w14:paraId="2002672F" w14:textId="77777777" w:rsidR="00B6576D" w:rsidRPr="00EA5D85" w:rsidRDefault="00B6576D" w:rsidP="00B6576D">
      <w:pPr>
        <w:tabs>
          <w:tab w:val="left" w:pos="993"/>
        </w:tabs>
        <w:rPr>
          <w:rFonts w:ascii="Times New Roman" w:hAnsi="Times New Roman"/>
          <w:sz w:val="20"/>
          <w:lang w:val="sk-SK"/>
        </w:rPr>
      </w:pPr>
    </w:p>
    <w:p w14:paraId="173D3DB5" w14:textId="77777777" w:rsidR="00B6576D" w:rsidRPr="00EA5D85" w:rsidRDefault="00B6576D" w:rsidP="008639D5">
      <w:pPr>
        <w:tabs>
          <w:tab w:val="left" w:pos="993"/>
          <w:tab w:val="left" w:pos="1134"/>
          <w:tab w:val="right" w:pos="4820"/>
          <w:tab w:val="right" w:pos="6521"/>
          <w:tab w:val="right" w:pos="8364"/>
        </w:tabs>
        <w:ind w:left="990" w:right="-97" w:hanging="990"/>
        <w:jc w:val="both"/>
        <w:rPr>
          <w:rFonts w:ascii="Times New Roman" w:hAnsi="Times New Roman"/>
          <w:sz w:val="20"/>
          <w:lang w:val="sk-SK"/>
        </w:rPr>
      </w:pPr>
      <w:r w:rsidRPr="00EA5D85">
        <w:rPr>
          <w:rFonts w:ascii="Times New Roman" w:hAnsi="Times New Roman"/>
          <w:sz w:val="20"/>
          <w:lang w:val="sk-SK"/>
        </w:rPr>
        <w:t>Úroveň 2:</w:t>
      </w:r>
      <w:r w:rsidRPr="00EA5D85">
        <w:rPr>
          <w:rFonts w:ascii="Times New Roman" w:hAnsi="Times New Roman"/>
          <w:sz w:val="20"/>
          <w:lang w:val="sk-SK"/>
        </w:rPr>
        <w:tab/>
        <w:t>Oceňovacie techniky postavené na priamo alebo nepriamo pozorovateľných trhových vstupoch. Do tejto kategórie zaraďujeme kótovanú cenu podobného finančného nástroja z aktívneho, prípadne menej aktívneho trhu a iné oceňovacie techniky, pri ktorých možno všetky dôležité vstupy získať z údajov dostupných na trhu.</w:t>
      </w:r>
    </w:p>
    <w:p w14:paraId="2375151C" w14:textId="77777777" w:rsidR="00B6576D" w:rsidRPr="00EA5D85" w:rsidRDefault="00B6576D" w:rsidP="00B6576D">
      <w:pPr>
        <w:tabs>
          <w:tab w:val="left" w:pos="993"/>
        </w:tabs>
        <w:ind w:left="993"/>
        <w:rPr>
          <w:rFonts w:ascii="Times New Roman" w:hAnsi="Times New Roman"/>
          <w:sz w:val="20"/>
          <w:lang w:val="sk-SK"/>
        </w:rPr>
      </w:pPr>
    </w:p>
    <w:p w14:paraId="5DB78A2B" w14:textId="77777777" w:rsidR="00B6576D" w:rsidRPr="00EA5D85" w:rsidRDefault="00B6576D" w:rsidP="008639D5">
      <w:pPr>
        <w:tabs>
          <w:tab w:val="left" w:pos="993"/>
          <w:tab w:val="left" w:pos="1134"/>
          <w:tab w:val="right" w:pos="4820"/>
          <w:tab w:val="right" w:pos="6521"/>
          <w:tab w:val="right" w:pos="8364"/>
        </w:tabs>
        <w:ind w:left="990" w:right="-97" w:hanging="990"/>
        <w:jc w:val="both"/>
        <w:rPr>
          <w:rFonts w:ascii="Times New Roman" w:hAnsi="Times New Roman"/>
          <w:color w:val="000000"/>
          <w:sz w:val="20"/>
          <w:lang w:val="sk-SK"/>
        </w:rPr>
      </w:pPr>
      <w:r w:rsidRPr="00EA5D85">
        <w:rPr>
          <w:rFonts w:ascii="Times New Roman" w:hAnsi="Times New Roman"/>
          <w:sz w:val="20"/>
          <w:lang w:val="sk-SK"/>
        </w:rPr>
        <w:t xml:space="preserve">Úroveň 3: </w:t>
      </w:r>
      <w:r w:rsidRPr="00EA5D85">
        <w:rPr>
          <w:rFonts w:ascii="Times New Roman" w:hAnsi="Times New Roman"/>
          <w:sz w:val="20"/>
          <w:lang w:val="sk-SK"/>
        </w:rPr>
        <w:tab/>
        <w:t>Oceňovacie techniky do veľkej miery postavené na nepozorovateľných vstupoch. Do tejto kategórie zaraďujeme všetky finančné nástroje, ktorých oceňovacie techniky sa nezakladajú na pozorovateľných vstupoch, a súčasne trhovo nepozorovateľné vstupy majú značný vplyv na ocenenie daného finančného nástroja. Zaraďujeme sem tiež finančné nástroje ocenené pomocou trhovej ceny podobného finančného nástroja, pri ktorom je nevyhnutné zohľadnenie trhovo nepozorovateľného vplyvu.</w:t>
      </w:r>
    </w:p>
    <w:p w14:paraId="653C79E5" w14:textId="77777777" w:rsidR="00AE403F" w:rsidRPr="00EA5D85" w:rsidRDefault="00AE403F" w:rsidP="00D0797A">
      <w:pPr>
        <w:pStyle w:val="ABC-paragrahinNotes"/>
        <w:suppressAutoHyphens/>
        <w:spacing w:after="120"/>
        <w:rPr>
          <w:rFonts w:ascii="Times New Roman" w:hAnsi="Times New Roman"/>
          <w:sz w:val="24"/>
          <w:szCs w:val="24"/>
          <w:lang w:val="sk-SK"/>
        </w:rPr>
      </w:pPr>
    </w:p>
    <w:p w14:paraId="5C1D4412" w14:textId="77777777" w:rsidR="00290672" w:rsidRPr="00EA5D85" w:rsidRDefault="00290672" w:rsidP="007334C0">
      <w:pPr>
        <w:rPr>
          <w:rFonts w:ascii="Times New Roman" w:hAnsi="Times New Roman"/>
          <w:sz w:val="20"/>
          <w:lang w:val="sk-SK"/>
        </w:rPr>
      </w:pPr>
    </w:p>
    <w:p w14:paraId="69C9465F" w14:textId="77777777" w:rsidR="009F210B" w:rsidRPr="00EA5D85" w:rsidRDefault="009F210B" w:rsidP="00B81C8D">
      <w:pPr>
        <w:pStyle w:val="ABC-paragrahinNotes"/>
        <w:suppressAutoHyphens/>
        <w:spacing w:after="0"/>
        <w:rPr>
          <w:rFonts w:ascii="Times New Roman" w:hAnsi="Times New Roman"/>
          <w:b/>
          <w:sz w:val="24"/>
          <w:szCs w:val="24"/>
          <w:lang w:val="sk-SK"/>
        </w:rPr>
      </w:pPr>
      <w:bookmarkStart w:id="19" w:name="_Toc287436397"/>
      <w:bookmarkStart w:id="20" w:name="_Toc287436441"/>
      <w:bookmarkStart w:id="21" w:name="_Toc287436513"/>
      <w:bookmarkStart w:id="22" w:name="_Toc287436553"/>
      <w:bookmarkStart w:id="23" w:name="_Toc287436592"/>
      <w:bookmarkStart w:id="24" w:name="_Toc287436629"/>
      <w:bookmarkStart w:id="25" w:name="_Toc287506702"/>
      <w:bookmarkEnd w:id="19"/>
      <w:bookmarkEnd w:id="20"/>
      <w:bookmarkEnd w:id="21"/>
      <w:bookmarkEnd w:id="22"/>
      <w:bookmarkEnd w:id="23"/>
      <w:bookmarkEnd w:id="24"/>
      <w:bookmarkEnd w:id="25"/>
      <w:r w:rsidRPr="00EA5D85">
        <w:rPr>
          <w:rFonts w:ascii="Times New Roman" w:hAnsi="Times New Roman"/>
          <w:b/>
          <w:sz w:val="24"/>
          <w:szCs w:val="24"/>
          <w:lang w:val="sk-SK"/>
        </w:rPr>
        <w:br w:type="page"/>
        <w:t xml:space="preserve">5. Riadenie finančných rizík </w:t>
      </w:r>
    </w:p>
    <w:p w14:paraId="699D9090" w14:textId="77777777" w:rsidR="00B81C8D" w:rsidRDefault="00B81C8D" w:rsidP="00B81C8D">
      <w:pPr>
        <w:tabs>
          <w:tab w:val="left" w:pos="1134"/>
          <w:tab w:val="right" w:pos="4820"/>
          <w:tab w:val="right" w:pos="6521"/>
          <w:tab w:val="right" w:pos="8222"/>
          <w:tab w:val="left" w:pos="9072"/>
        </w:tabs>
        <w:rPr>
          <w:rFonts w:ascii="Times New Roman" w:hAnsi="Times New Roman"/>
          <w:b/>
          <w:i/>
          <w:sz w:val="20"/>
          <w:lang w:val="sk-SK"/>
        </w:rPr>
      </w:pPr>
    </w:p>
    <w:p w14:paraId="5CBFCD49" w14:textId="77777777" w:rsidR="00B6576D" w:rsidRPr="00EA5D85" w:rsidRDefault="00B6576D" w:rsidP="00B81C8D">
      <w:pPr>
        <w:tabs>
          <w:tab w:val="left" w:pos="1134"/>
          <w:tab w:val="right" w:pos="4820"/>
          <w:tab w:val="right" w:pos="6521"/>
          <w:tab w:val="right" w:pos="8222"/>
          <w:tab w:val="left" w:pos="9072"/>
        </w:tabs>
        <w:rPr>
          <w:rFonts w:ascii="Times New Roman" w:hAnsi="Times New Roman"/>
          <w:b/>
          <w:i/>
          <w:sz w:val="20"/>
          <w:lang w:val="sk-SK"/>
        </w:rPr>
      </w:pPr>
      <w:r w:rsidRPr="00EA5D85">
        <w:rPr>
          <w:rFonts w:ascii="Times New Roman" w:hAnsi="Times New Roman"/>
          <w:b/>
          <w:i/>
          <w:sz w:val="20"/>
          <w:lang w:val="sk-SK"/>
        </w:rPr>
        <w:t xml:space="preserve">Riadenie rizika </w:t>
      </w:r>
    </w:p>
    <w:p w14:paraId="453355B7" w14:textId="77777777" w:rsidR="00B6576D" w:rsidRPr="00EA5D85" w:rsidRDefault="00B6576D" w:rsidP="008639D5">
      <w:pPr>
        <w:jc w:val="both"/>
        <w:rPr>
          <w:rFonts w:ascii="Times New Roman" w:hAnsi="Times New Roman"/>
          <w:color w:val="1F497D"/>
          <w:sz w:val="20"/>
          <w:lang w:val="sk-SK"/>
        </w:rPr>
      </w:pPr>
      <w:r w:rsidRPr="00EA5D85">
        <w:rPr>
          <w:rFonts w:ascii="Times New Roman" w:hAnsi="Times New Roman"/>
          <w:sz w:val="20"/>
          <w:lang w:val="sk-SK"/>
        </w:rPr>
        <w:t>Správcovská spoločnosť je vystavená a riadi niekoľko druhov rizika a to hlavne: trhové riziko, úverové riziko, devízové riziko, riziko likvidity, úrokové riziko a</w:t>
      </w:r>
      <w:r w:rsidR="00846879">
        <w:rPr>
          <w:rFonts w:ascii="Times New Roman" w:hAnsi="Times New Roman"/>
          <w:sz w:val="20"/>
          <w:lang w:val="sk-SK"/>
        </w:rPr>
        <w:t> operačné</w:t>
      </w:r>
      <w:r w:rsidRPr="00EA5D85">
        <w:rPr>
          <w:rFonts w:ascii="Times New Roman" w:hAnsi="Times New Roman"/>
          <w:sz w:val="20"/>
          <w:lang w:val="sk-SK"/>
        </w:rPr>
        <w:t xml:space="preserve"> riziko. </w:t>
      </w:r>
    </w:p>
    <w:p w14:paraId="5D6C3268" w14:textId="77777777" w:rsidR="00B6576D" w:rsidRPr="00EA5D85" w:rsidRDefault="00B6576D" w:rsidP="008639D5">
      <w:pPr>
        <w:jc w:val="both"/>
        <w:rPr>
          <w:rFonts w:ascii="Times New Roman" w:hAnsi="Times New Roman"/>
          <w:sz w:val="20"/>
          <w:lang w:val="sk-SK"/>
        </w:rPr>
      </w:pPr>
    </w:p>
    <w:p w14:paraId="1AD6B353" w14:textId="77777777" w:rsidR="00B6576D" w:rsidRPr="00EA5D85" w:rsidRDefault="00B6576D" w:rsidP="008639D5">
      <w:pPr>
        <w:jc w:val="both"/>
        <w:rPr>
          <w:rFonts w:ascii="Times New Roman" w:hAnsi="Times New Roman"/>
          <w:sz w:val="20"/>
          <w:lang w:val="sk-SK"/>
        </w:rPr>
      </w:pPr>
      <w:r w:rsidRPr="00EA5D85">
        <w:rPr>
          <w:rFonts w:ascii="Times New Roman" w:hAnsi="Times New Roman"/>
          <w:sz w:val="20"/>
          <w:lang w:val="sk-SK"/>
        </w:rPr>
        <w:t xml:space="preserve">Predstavenstvo nesie zodpovednosť za celkové riadenie rizík. Na elimináciu rizík slúži okrem zákonných predpisov aj súbor interných predpisov správcovskej spoločnosti a to najmä </w:t>
      </w:r>
      <w:r w:rsidR="00663AEA" w:rsidRPr="00EA5D85">
        <w:rPr>
          <w:rFonts w:ascii="Times New Roman" w:hAnsi="Times New Roman"/>
          <w:sz w:val="20"/>
          <w:lang w:val="sk-SK"/>
        </w:rPr>
        <w:t>s</w:t>
      </w:r>
      <w:r w:rsidRPr="00EA5D85">
        <w:rPr>
          <w:rFonts w:ascii="Times New Roman" w:hAnsi="Times New Roman"/>
          <w:sz w:val="20"/>
          <w:lang w:val="sk-SK"/>
        </w:rPr>
        <w:t xml:space="preserve">mernica </w:t>
      </w:r>
      <w:r w:rsidR="00663AEA" w:rsidRPr="00EA5D85">
        <w:rPr>
          <w:rFonts w:ascii="Times New Roman" w:hAnsi="Times New Roman"/>
          <w:sz w:val="20"/>
          <w:lang w:val="sk-SK"/>
        </w:rPr>
        <w:t>Stratégia riadenia rizika SZRB Asset Management</w:t>
      </w:r>
      <w:r w:rsidRPr="00EA5D85">
        <w:rPr>
          <w:rFonts w:ascii="Times New Roman" w:hAnsi="Times New Roman"/>
          <w:sz w:val="20"/>
          <w:lang w:val="sk-SK"/>
        </w:rPr>
        <w:t xml:space="preserve"> a </w:t>
      </w:r>
      <w:r w:rsidR="00663AEA" w:rsidRPr="00EA5D85">
        <w:rPr>
          <w:rFonts w:ascii="Times New Roman" w:hAnsi="Times New Roman"/>
          <w:sz w:val="20"/>
          <w:lang w:val="sk-SK"/>
        </w:rPr>
        <w:t>s</w:t>
      </w:r>
      <w:r w:rsidRPr="00EA5D85">
        <w:rPr>
          <w:rFonts w:ascii="Times New Roman" w:hAnsi="Times New Roman"/>
          <w:sz w:val="20"/>
          <w:lang w:val="sk-SK"/>
        </w:rPr>
        <w:t xml:space="preserve">mernica </w:t>
      </w:r>
      <w:r w:rsidR="00663AEA" w:rsidRPr="00EA5D85">
        <w:rPr>
          <w:rFonts w:ascii="Times New Roman" w:hAnsi="Times New Roman"/>
          <w:sz w:val="20"/>
          <w:lang w:val="sk-SK"/>
        </w:rPr>
        <w:t>Systém vnútornej kontroly</w:t>
      </w:r>
      <w:r w:rsidRPr="00EA5D85">
        <w:rPr>
          <w:rFonts w:ascii="Times New Roman" w:hAnsi="Times New Roman"/>
          <w:sz w:val="20"/>
          <w:lang w:val="sk-SK"/>
        </w:rPr>
        <w:t xml:space="preserve">. </w:t>
      </w:r>
    </w:p>
    <w:p w14:paraId="39AA2E13" w14:textId="77777777" w:rsidR="00B6576D" w:rsidRPr="00EA5D85" w:rsidRDefault="00B6576D" w:rsidP="008639D5">
      <w:pPr>
        <w:jc w:val="both"/>
        <w:rPr>
          <w:rFonts w:ascii="Times New Roman" w:hAnsi="Times New Roman"/>
          <w:sz w:val="20"/>
          <w:lang w:val="sk-SK"/>
        </w:rPr>
      </w:pPr>
    </w:p>
    <w:p w14:paraId="50B66E36" w14:textId="77777777" w:rsidR="00B6576D" w:rsidRPr="00EA5D85" w:rsidRDefault="00B6576D" w:rsidP="008639D5">
      <w:pPr>
        <w:tabs>
          <w:tab w:val="left" w:pos="1134"/>
          <w:tab w:val="right" w:pos="4820"/>
          <w:tab w:val="right" w:pos="6521"/>
          <w:tab w:val="right" w:pos="8222"/>
          <w:tab w:val="left" w:pos="9072"/>
        </w:tabs>
        <w:jc w:val="both"/>
        <w:rPr>
          <w:rFonts w:ascii="Times New Roman" w:hAnsi="Times New Roman"/>
          <w:b/>
          <w:i/>
          <w:sz w:val="20"/>
          <w:lang w:val="sk-SK"/>
        </w:rPr>
      </w:pPr>
      <w:r w:rsidRPr="00EA5D85">
        <w:rPr>
          <w:rFonts w:ascii="Times New Roman" w:hAnsi="Times New Roman"/>
          <w:b/>
          <w:i/>
          <w:sz w:val="20"/>
          <w:lang w:val="sk-SK"/>
        </w:rPr>
        <w:t>Regulačné požiadavky</w:t>
      </w:r>
    </w:p>
    <w:p w14:paraId="01AEE942" w14:textId="77777777" w:rsidR="00B6576D" w:rsidRPr="00EA5D85" w:rsidRDefault="00B6576D" w:rsidP="008639D5">
      <w:pPr>
        <w:tabs>
          <w:tab w:val="left" w:pos="1134"/>
          <w:tab w:val="right" w:pos="4820"/>
          <w:tab w:val="right" w:pos="6521"/>
          <w:tab w:val="right" w:pos="8222"/>
          <w:tab w:val="left" w:pos="9072"/>
        </w:tabs>
        <w:jc w:val="both"/>
        <w:rPr>
          <w:rFonts w:ascii="Times New Roman" w:hAnsi="Times New Roman"/>
          <w:sz w:val="20"/>
          <w:lang w:val="sk-SK"/>
        </w:rPr>
      </w:pPr>
      <w:r w:rsidRPr="00EA5D85">
        <w:rPr>
          <w:rFonts w:ascii="Times New Roman" w:hAnsi="Times New Roman"/>
          <w:sz w:val="20"/>
          <w:lang w:val="sk-SK"/>
        </w:rPr>
        <w:t>Správcovská spoločnosť je povinná primárne dodržiavať regulačné požiadavky Národnej banky Slovenska, ktoré sú stanovené podľa zákona č. 203/2011 Z.z. o kolektívnom investovaní a podľa Opatrenia NBS č. 7/2011 o vlastných zdrojoch správcovskej spoločnosti v znení neskorších predpisov. Patria medzi n</w:t>
      </w:r>
      <w:r w:rsidR="00B23AD4" w:rsidRPr="00EA5D85">
        <w:rPr>
          <w:rFonts w:ascii="Times New Roman" w:hAnsi="Times New Roman"/>
          <w:sz w:val="20"/>
          <w:lang w:val="sk-SK"/>
        </w:rPr>
        <w:t>ich</w:t>
      </w:r>
      <w:r w:rsidRPr="00EA5D85">
        <w:rPr>
          <w:rFonts w:ascii="Times New Roman" w:hAnsi="Times New Roman"/>
          <w:sz w:val="20"/>
          <w:lang w:val="sk-SK"/>
        </w:rPr>
        <w:t xml:space="preserve"> limity a obmedzenia týkajúce sa primeranosti vlastných zdrojov. Tieto požiadavky sa uplatňujú na všetky správcovské spoločnosti na Slovensku a ich dodržiavanie je určené na základe hlásení, ktoré správcovská spoločnosť predkladá podľa zákonných účtovných predpisov.</w:t>
      </w:r>
    </w:p>
    <w:p w14:paraId="2E374213" w14:textId="77777777" w:rsidR="00B6576D" w:rsidRPr="00EA5D85" w:rsidRDefault="00B6576D" w:rsidP="008639D5">
      <w:pPr>
        <w:tabs>
          <w:tab w:val="left" w:pos="1134"/>
          <w:tab w:val="right" w:pos="4820"/>
          <w:tab w:val="right" w:pos="6521"/>
          <w:tab w:val="right" w:pos="8222"/>
          <w:tab w:val="left" w:pos="9072"/>
        </w:tabs>
        <w:jc w:val="both"/>
        <w:rPr>
          <w:rFonts w:ascii="Times New Roman" w:hAnsi="Times New Roman"/>
          <w:sz w:val="20"/>
          <w:lang w:val="sk-SK"/>
        </w:rPr>
      </w:pPr>
    </w:p>
    <w:p w14:paraId="18EE961E" w14:textId="77777777" w:rsidR="00B6576D" w:rsidRPr="00EA5D85" w:rsidRDefault="00B6576D" w:rsidP="00B6576D">
      <w:pPr>
        <w:tabs>
          <w:tab w:val="left" w:pos="1134"/>
          <w:tab w:val="right" w:pos="4820"/>
          <w:tab w:val="right" w:pos="6521"/>
          <w:tab w:val="right" w:pos="8222"/>
          <w:tab w:val="left" w:pos="9072"/>
        </w:tabs>
        <w:rPr>
          <w:rFonts w:ascii="Times New Roman" w:hAnsi="Times New Roman"/>
          <w:sz w:val="20"/>
          <w:lang w:val="sk-SK"/>
        </w:rPr>
      </w:pPr>
      <w:r w:rsidRPr="00EA5D85">
        <w:rPr>
          <w:rFonts w:ascii="Times New Roman" w:hAnsi="Times New Roman"/>
          <w:sz w:val="20"/>
          <w:lang w:val="sk-SK"/>
        </w:rPr>
        <w:t>Sumár týchto požiadaviek je nasledovný :</w:t>
      </w:r>
    </w:p>
    <w:p w14:paraId="1401C4C2" w14:textId="77777777" w:rsidR="00B6576D" w:rsidRPr="00EA5D85" w:rsidRDefault="00B6576D" w:rsidP="00B6576D">
      <w:pPr>
        <w:tabs>
          <w:tab w:val="left" w:pos="1134"/>
          <w:tab w:val="right" w:pos="4820"/>
          <w:tab w:val="right" w:pos="6521"/>
          <w:tab w:val="right" w:pos="8222"/>
          <w:tab w:val="left" w:pos="9072"/>
        </w:tabs>
        <w:rPr>
          <w:rFonts w:ascii="Times New Roman" w:hAnsi="Times New Roman"/>
          <w:sz w:val="20"/>
          <w:lang w:val="sk-SK"/>
        </w:rPr>
      </w:pPr>
    </w:p>
    <w:p w14:paraId="22E6015F" w14:textId="77777777" w:rsidR="00B6576D" w:rsidRPr="00EA5D85" w:rsidRDefault="00B6576D" w:rsidP="00B6576D">
      <w:pPr>
        <w:pStyle w:val="Odsekzoznamu"/>
        <w:numPr>
          <w:ilvl w:val="0"/>
          <w:numId w:val="47"/>
        </w:numPr>
        <w:autoSpaceDE w:val="0"/>
        <w:autoSpaceDN w:val="0"/>
        <w:adjustRightInd w:val="0"/>
        <w:ind w:left="284" w:hanging="284"/>
        <w:jc w:val="both"/>
        <w:rPr>
          <w:sz w:val="20"/>
          <w:lang w:val="sk-SK"/>
        </w:rPr>
      </w:pPr>
      <w:r w:rsidRPr="00EA5D85">
        <w:rPr>
          <w:sz w:val="20"/>
          <w:lang w:val="sk-SK"/>
        </w:rPr>
        <w:t>Základné imanie správcovskej spoločnosti je aspoň 125 000 eur.</w:t>
      </w:r>
    </w:p>
    <w:p w14:paraId="6CCF6A82" w14:textId="77777777" w:rsidR="00B6576D" w:rsidRPr="00EA5D85" w:rsidRDefault="00B6576D" w:rsidP="00B6576D">
      <w:pPr>
        <w:autoSpaceDE w:val="0"/>
        <w:autoSpaceDN w:val="0"/>
        <w:adjustRightInd w:val="0"/>
        <w:ind w:left="284" w:hanging="284"/>
        <w:rPr>
          <w:rFonts w:ascii="Times New Roman" w:hAnsi="Times New Roman"/>
          <w:color w:val="231F20"/>
          <w:sz w:val="20"/>
          <w:lang w:val="sk-SK"/>
        </w:rPr>
      </w:pPr>
    </w:p>
    <w:p w14:paraId="6C35E4A0" w14:textId="77777777" w:rsidR="00B6576D" w:rsidRPr="00EA5D85" w:rsidRDefault="00B6576D" w:rsidP="00B6576D">
      <w:pPr>
        <w:pStyle w:val="Odsekzoznamu"/>
        <w:numPr>
          <w:ilvl w:val="0"/>
          <w:numId w:val="47"/>
        </w:numPr>
        <w:autoSpaceDE w:val="0"/>
        <w:autoSpaceDN w:val="0"/>
        <w:adjustRightInd w:val="0"/>
        <w:ind w:left="284" w:hanging="284"/>
        <w:jc w:val="both"/>
        <w:rPr>
          <w:sz w:val="20"/>
          <w:lang w:val="sk-SK"/>
        </w:rPr>
      </w:pPr>
      <w:r w:rsidRPr="00EA5D85">
        <w:rPr>
          <w:sz w:val="20"/>
          <w:lang w:val="sk-SK"/>
        </w:rPr>
        <w:t>Správcovská spoločnosť je povinná dodržiavať primeranosť vlastných zdrojov. Vlastné zdroje správcovskej spoločnosti sú primerané podľa tohto zákona, ak nie sú nižšie ako:</w:t>
      </w:r>
    </w:p>
    <w:p w14:paraId="6A90C170" w14:textId="77777777" w:rsidR="00B6576D" w:rsidRPr="00EA5D85" w:rsidRDefault="00B6576D" w:rsidP="00B6576D">
      <w:pPr>
        <w:pStyle w:val="Odsekzoznamu"/>
        <w:rPr>
          <w:sz w:val="20"/>
          <w:lang w:val="sk-SK"/>
        </w:rPr>
      </w:pPr>
    </w:p>
    <w:p w14:paraId="4E59D482" w14:textId="77777777" w:rsidR="00B6576D" w:rsidRPr="00EA5D85" w:rsidRDefault="00B6576D" w:rsidP="008639D5">
      <w:pPr>
        <w:pStyle w:val="Odsekzoznamu"/>
        <w:numPr>
          <w:ilvl w:val="0"/>
          <w:numId w:val="48"/>
        </w:numPr>
        <w:autoSpaceDE w:val="0"/>
        <w:autoSpaceDN w:val="0"/>
        <w:adjustRightInd w:val="0"/>
        <w:jc w:val="both"/>
        <w:rPr>
          <w:sz w:val="20"/>
          <w:lang w:val="sk-SK"/>
        </w:rPr>
      </w:pPr>
      <w:r w:rsidRPr="00EA5D85">
        <w:rPr>
          <w:sz w:val="20"/>
          <w:lang w:val="sk-SK"/>
        </w:rPr>
        <w:t>125 000 eur plus 0,02 % z hodnoty majetku v podielových fondoch alebo európskych fondoch spravovaných správcovskou spoločnosťou prevyšujúcej 250 000 000 eur; táto suma sa ďalej nezvyšuje, ak dosiahne 10 000 000 eur.</w:t>
      </w:r>
    </w:p>
    <w:p w14:paraId="673A4B80" w14:textId="77777777" w:rsidR="00B6576D" w:rsidRPr="00EA5D85" w:rsidRDefault="00B6576D" w:rsidP="008639D5">
      <w:pPr>
        <w:autoSpaceDE w:val="0"/>
        <w:autoSpaceDN w:val="0"/>
        <w:adjustRightInd w:val="0"/>
        <w:ind w:left="142"/>
        <w:rPr>
          <w:rFonts w:ascii="Times New Roman" w:hAnsi="Times New Roman"/>
          <w:sz w:val="20"/>
          <w:lang w:val="sk-SK"/>
        </w:rPr>
      </w:pPr>
    </w:p>
    <w:p w14:paraId="426F6A41" w14:textId="77777777" w:rsidR="00B6576D" w:rsidRPr="00EA5D85" w:rsidRDefault="00B6576D" w:rsidP="008639D5">
      <w:pPr>
        <w:pStyle w:val="Odsekzoznamu"/>
        <w:numPr>
          <w:ilvl w:val="0"/>
          <w:numId w:val="48"/>
        </w:numPr>
        <w:autoSpaceDE w:val="0"/>
        <w:autoSpaceDN w:val="0"/>
        <w:adjustRightInd w:val="0"/>
        <w:jc w:val="both"/>
        <w:rPr>
          <w:sz w:val="20"/>
          <w:lang w:val="sk-SK"/>
        </w:rPr>
      </w:pPr>
      <w:r w:rsidRPr="00EA5D85">
        <w:rPr>
          <w:sz w:val="20"/>
          <w:lang w:val="sk-SK"/>
        </w:rPr>
        <w:t>Jedna štvrtina priemerných všeobecných prevádzkových ná</w:t>
      </w:r>
      <w:r w:rsidR="00442384" w:rsidRPr="00EA5D85">
        <w:rPr>
          <w:sz w:val="20"/>
          <w:lang w:val="sk-SK"/>
        </w:rPr>
        <w:t xml:space="preserve">kladov správcovskej spoločnosti </w:t>
      </w:r>
      <w:r w:rsidRPr="00EA5D85">
        <w:rPr>
          <w:sz w:val="20"/>
          <w:lang w:val="sk-SK"/>
        </w:rPr>
        <w:t>za predchádzajúci kalendárny rok; ak správcovská spoločnosť vznikla pred menej ako jedným rokom, jedna štvrtina hodnoty všeobecných prevádzkových nákladov uvedených v jej obchodnom pláne.</w:t>
      </w:r>
    </w:p>
    <w:p w14:paraId="474C2A03" w14:textId="77777777" w:rsidR="00B6576D" w:rsidRPr="00EA5D85" w:rsidRDefault="00B6576D" w:rsidP="008639D5">
      <w:pPr>
        <w:pStyle w:val="Odsekzoznamu"/>
        <w:rPr>
          <w:sz w:val="20"/>
          <w:lang w:val="sk-SK"/>
        </w:rPr>
      </w:pPr>
    </w:p>
    <w:p w14:paraId="4FF48C3B" w14:textId="77777777" w:rsidR="00B6576D" w:rsidRPr="00EA5D85" w:rsidRDefault="00B6576D" w:rsidP="008639D5">
      <w:pPr>
        <w:pStyle w:val="Odsekzoznamu"/>
        <w:numPr>
          <w:ilvl w:val="0"/>
          <w:numId w:val="48"/>
        </w:numPr>
        <w:autoSpaceDE w:val="0"/>
        <w:autoSpaceDN w:val="0"/>
        <w:adjustRightInd w:val="0"/>
        <w:jc w:val="both"/>
        <w:rPr>
          <w:sz w:val="20"/>
          <w:lang w:val="sk-SK"/>
        </w:rPr>
      </w:pPr>
      <w:r w:rsidRPr="00EA5D85">
        <w:rPr>
          <w:sz w:val="20"/>
          <w:lang w:val="sk-SK"/>
        </w:rPr>
        <w:t>Správcovská spoločnosť nesmie do majetku v štandardných podielových fondoch, ktoré spravuje, alebo do svojho majetku, ak koná v spojení s akýmikoľvek podielovými fondmi, ktoré spravuje, nadobudnúť viac ako 10 % súčtu menovitých hodnôt akcií s hlasovacím právom vydaných jedným emitentom.</w:t>
      </w:r>
    </w:p>
    <w:p w14:paraId="73B496C9" w14:textId="77777777" w:rsidR="00B6576D" w:rsidRPr="00EA5D85" w:rsidRDefault="00B6576D" w:rsidP="008639D5">
      <w:pPr>
        <w:autoSpaceDE w:val="0"/>
        <w:autoSpaceDN w:val="0"/>
        <w:adjustRightInd w:val="0"/>
        <w:ind w:left="142"/>
        <w:rPr>
          <w:rFonts w:ascii="Times New Roman" w:hAnsi="Times New Roman"/>
          <w:sz w:val="20"/>
          <w:lang w:val="sk-SK"/>
        </w:rPr>
      </w:pPr>
    </w:p>
    <w:p w14:paraId="720997AD" w14:textId="77777777" w:rsidR="00B6576D" w:rsidRPr="00EA5D85" w:rsidRDefault="00B6576D" w:rsidP="008639D5">
      <w:pPr>
        <w:pStyle w:val="Odsekzoznamu"/>
        <w:numPr>
          <w:ilvl w:val="0"/>
          <w:numId w:val="48"/>
        </w:numPr>
        <w:autoSpaceDE w:val="0"/>
        <w:autoSpaceDN w:val="0"/>
        <w:adjustRightInd w:val="0"/>
        <w:jc w:val="both"/>
        <w:rPr>
          <w:sz w:val="20"/>
          <w:szCs w:val="20"/>
          <w:lang w:val="sk-SK"/>
        </w:rPr>
      </w:pPr>
      <w:r w:rsidRPr="00EA5D85">
        <w:rPr>
          <w:sz w:val="20"/>
          <w:lang w:val="sk-SK"/>
        </w:rPr>
        <w:t>Správcovská spoločnosť, konajúca v spojení so štandardnými podielovými fondmi, ktoré spravuje, nesmie nadobúdať do majetku v štandardných podielových fondoch žiadne akcie s hlasovacím právom, ktoré by jej umožňovali vykonávať významný vplyv na riadenie emitenta so sídlom na území Slovenskej republiky alebo v nečlenskom štáte.</w:t>
      </w:r>
    </w:p>
    <w:p w14:paraId="750CAF05" w14:textId="77777777" w:rsidR="00B6576D" w:rsidRPr="00EA5D85" w:rsidRDefault="00B6576D" w:rsidP="008639D5">
      <w:pPr>
        <w:pStyle w:val="Odsekzoznamu"/>
        <w:rPr>
          <w:sz w:val="20"/>
          <w:lang w:val="sk-SK"/>
        </w:rPr>
      </w:pPr>
    </w:p>
    <w:p w14:paraId="02A357AB" w14:textId="77777777" w:rsidR="00B6576D" w:rsidRPr="00EA5D85" w:rsidRDefault="00B6576D" w:rsidP="008639D5">
      <w:pPr>
        <w:pStyle w:val="Odsekzoznamu"/>
        <w:numPr>
          <w:ilvl w:val="0"/>
          <w:numId w:val="48"/>
        </w:numPr>
        <w:autoSpaceDE w:val="0"/>
        <w:autoSpaceDN w:val="0"/>
        <w:adjustRightInd w:val="0"/>
        <w:jc w:val="both"/>
        <w:rPr>
          <w:sz w:val="20"/>
          <w:lang w:val="sk-SK"/>
        </w:rPr>
      </w:pPr>
      <w:r w:rsidRPr="00EA5D85">
        <w:rPr>
          <w:sz w:val="20"/>
          <w:lang w:val="sk-SK"/>
        </w:rPr>
        <w:t>Správcovská spoločnosť je povinná dodržiavať obmedzenia na získavanie významného vplyvu na riadení emitenta so sídlom v členskom štáte ustanovené právnymi predpismi tohto členského štátu, pričom sa zoberie do úvahy aj majetok v štandardných podielových fondoch, ktoré spravuje.</w:t>
      </w:r>
    </w:p>
    <w:p w14:paraId="4F66F08B" w14:textId="77777777" w:rsidR="00B6576D" w:rsidRPr="00EA5D85" w:rsidRDefault="00B6576D" w:rsidP="008639D5">
      <w:pPr>
        <w:autoSpaceDE w:val="0"/>
        <w:autoSpaceDN w:val="0"/>
        <w:adjustRightInd w:val="0"/>
        <w:ind w:left="142"/>
        <w:rPr>
          <w:rFonts w:ascii="Times New Roman" w:hAnsi="Times New Roman"/>
          <w:sz w:val="20"/>
          <w:lang w:val="sk-SK"/>
        </w:rPr>
      </w:pPr>
    </w:p>
    <w:p w14:paraId="3B26F1E5" w14:textId="77777777" w:rsidR="00B6576D" w:rsidRPr="00EA5D85" w:rsidRDefault="00B6576D" w:rsidP="008639D5">
      <w:pPr>
        <w:pStyle w:val="Odsekzoznamu"/>
        <w:numPr>
          <w:ilvl w:val="0"/>
          <w:numId w:val="48"/>
        </w:numPr>
        <w:autoSpaceDE w:val="0"/>
        <w:autoSpaceDN w:val="0"/>
        <w:adjustRightInd w:val="0"/>
        <w:jc w:val="both"/>
        <w:rPr>
          <w:sz w:val="20"/>
          <w:lang w:val="sk-SK"/>
        </w:rPr>
      </w:pPr>
      <w:r w:rsidRPr="00EA5D85">
        <w:rPr>
          <w:sz w:val="20"/>
          <w:lang w:val="sk-SK"/>
        </w:rPr>
        <w:t>S</w:t>
      </w:r>
      <w:r w:rsidRPr="00EA5D85">
        <w:rPr>
          <w:sz w:val="20"/>
          <w:szCs w:val="20"/>
          <w:lang w:val="sk-SK"/>
        </w:rPr>
        <w:t>p</w:t>
      </w:r>
      <w:r w:rsidRPr="00EA5D85">
        <w:rPr>
          <w:sz w:val="20"/>
          <w:lang w:val="sk-SK"/>
        </w:rPr>
        <w:t xml:space="preserve">rávcovská spoločnosť musí zabezpečovať minimalizáciu rizika poškodenia záujmov podielnikov podielového fondu alebo európskeho fondu alebo jej klientov konfliktom záujmov medzi správcovskou spoločnosťou a jej klientmi, medzi dvoma jej klientmi navzájom, medzi jedným z jej klientov a podielnikmi podielového fondu alebo podielnikmi alebo podielnikmi európskeho fondu alebo medzi podielnikmi podielových fondov a európskych fondov navzájom. </w:t>
      </w:r>
    </w:p>
    <w:p w14:paraId="601AB029" w14:textId="77777777" w:rsidR="00B6576D" w:rsidRPr="00EA5D85" w:rsidRDefault="00B6576D" w:rsidP="008639D5">
      <w:pPr>
        <w:rPr>
          <w:rFonts w:ascii="Times New Roman" w:hAnsi="Times New Roman"/>
          <w:sz w:val="20"/>
          <w:lang w:val="sk-SK"/>
        </w:rPr>
      </w:pPr>
    </w:p>
    <w:p w14:paraId="7AE50A27" w14:textId="77777777" w:rsidR="00B6576D" w:rsidRPr="00EA5D85" w:rsidRDefault="00B6576D" w:rsidP="00B6576D">
      <w:pPr>
        <w:tabs>
          <w:tab w:val="left" w:pos="1134"/>
          <w:tab w:val="right" w:pos="4820"/>
          <w:tab w:val="right" w:pos="6521"/>
          <w:tab w:val="right" w:pos="8222"/>
          <w:tab w:val="left" w:pos="9072"/>
        </w:tabs>
        <w:rPr>
          <w:rFonts w:ascii="Times New Roman" w:hAnsi="Times New Roman"/>
          <w:b/>
          <w:i/>
          <w:sz w:val="20"/>
          <w:lang w:val="sk-SK"/>
        </w:rPr>
      </w:pPr>
      <w:r w:rsidRPr="00EA5D85">
        <w:rPr>
          <w:rFonts w:ascii="Times New Roman" w:hAnsi="Times New Roman"/>
          <w:b/>
          <w:i/>
          <w:sz w:val="20"/>
          <w:lang w:val="sk-SK"/>
        </w:rPr>
        <w:t>Primeranosť vlastných zdrojov</w:t>
      </w:r>
    </w:p>
    <w:p w14:paraId="3FC384A3" w14:textId="77777777" w:rsidR="00B6576D" w:rsidRPr="00EA5D85" w:rsidRDefault="00B6576D" w:rsidP="008639D5">
      <w:pPr>
        <w:jc w:val="both"/>
        <w:rPr>
          <w:rFonts w:ascii="Times New Roman" w:hAnsi="Times New Roman"/>
          <w:sz w:val="20"/>
          <w:lang w:val="sk-SK"/>
        </w:rPr>
      </w:pPr>
      <w:r w:rsidRPr="00EA5D85">
        <w:rPr>
          <w:rFonts w:ascii="Times New Roman" w:hAnsi="Times New Roman"/>
          <w:sz w:val="20"/>
          <w:lang w:val="sk-SK"/>
        </w:rPr>
        <w:t>Správcovská spoločnosť riadne a včas informuje Národnú banku Slovenska o výške počiatočného kapitálu, vlastných zdrojov a ich štruktúre podľa Opatrenia NBS č. 7/2011 o vlastných zdrojoch správcovskej spoločnosti a predkladá údaje o primeranosti vlastných zdrojov správcovskej spolo</w:t>
      </w:r>
      <w:r w:rsidR="00442384" w:rsidRPr="00EA5D85">
        <w:rPr>
          <w:rFonts w:ascii="Times New Roman" w:hAnsi="Times New Roman"/>
          <w:sz w:val="20"/>
          <w:lang w:val="sk-SK"/>
        </w:rPr>
        <w:t xml:space="preserve">čnosti podľa zákona č. 203/2011 </w:t>
      </w:r>
      <w:r w:rsidRPr="00EA5D85">
        <w:rPr>
          <w:rFonts w:ascii="Times New Roman" w:hAnsi="Times New Roman"/>
          <w:sz w:val="20"/>
          <w:lang w:val="sk-SK"/>
        </w:rPr>
        <w:t>Z. z. o kolektívnom investovaní v znení neskorších predpisov.</w:t>
      </w:r>
    </w:p>
    <w:p w14:paraId="4AC42E77" w14:textId="77777777" w:rsidR="00B6576D" w:rsidRPr="00EA5D85" w:rsidRDefault="00B6576D" w:rsidP="00B6576D">
      <w:pPr>
        <w:rPr>
          <w:rFonts w:ascii="Times New Roman" w:hAnsi="Times New Roman"/>
          <w:sz w:val="20"/>
          <w:lang w:val="sk-SK"/>
        </w:rPr>
      </w:pPr>
    </w:p>
    <w:p w14:paraId="63376F7C" w14:textId="77777777" w:rsidR="00721A6A" w:rsidRPr="00EA5D85" w:rsidRDefault="00721A6A" w:rsidP="00D0797A">
      <w:pPr>
        <w:suppressAutoHyphens/>
        <w:spacing w:after="120"/>
        <w:jc w:val="both"/>
        <w:rPr>
          <w:rFonts w:ascii="Times New Roman" w:hAnsi="Times New Roman"/>
          <w:sz w:val="20"/>
          <w:lang w:val="sk-SK"/>
        </w:rPr>
      </w:pPr>
    </w:p>
    <w:p w14:paraId="60BCC33C" w14:textId="77777777" w:rsidR="008E7B93" w:rsidRPr="00EA5D85" w:rsidRDefault="00E47041" w:rsidP="00D0797A">
      <w:pPr>
        <w:pStyle w:val="Notetext"/>
        <w:widowControl/>
        <w:tabs>
          <w:tab w:val="clear" w:pos="0"/>
        </w:tabs>
        <w:spacing w:after="120"/>
        <w:rPr>
          <w:rFonts w:ascii="Times New Roman" w:hAnsi="Times New Roman"/>
          <w:sz w:val="20"/>
        </w:rPr>
      </w:pPr>
      <w:r w:rsidRPr="00EA5D85">
        <w:rPr>
          <w:rFonts w:ascii="Times New Roman" w:hAnsi="Times New Roman"/>
          <w:i/>
          <w:sz w:val="20"/>
        </w:rPr>
        <w:br w:type="page"/>
      </w:r>
      <w:r w:rsidR="008E7B93" w:rsidRPr="00EA5D85">
        <w:rPr>
          <w:rFonts w:ascii="Times New Roman" w:hAnsi="Times New Roman"/>
          <w:b/>
          <w:sz w:val="24"/>
          <w:szCs w:val="24"/>
        </w:rPr>
        <w:t xml:space="preserve">5. Riadenie finančných rizík </w:t>
      </w:r>
      <w:r w:rsidR="008E7B93" w:rsidRPr="00B81C8D">
        <w:rPr>
          <w:rFonts w:ascii="Times New Roman" w:hAnsi="Times New Roman"/>
          <w:b/>
          <w:sz w:val="22"/>
          <w:szCs w:val="22"/>
        </w:rPr>
        <w:t>pokračovanie</w:t>
      </w:r>
    </w:p>
    <w:tbl>
      <w:tblPr>
        <w:tblW w:w="4903" w:type="pct"/>
        <w:tblInd w:w="108" w:type="dxa"/>
        <w:tblLayout w:type="fixed"/>
        <w:tblLook w:val="0000" w:firstRow="0" w:lastRow="0" w:firstColumn="0" w:lastColumn="0" w:noHBand="0" w:noVBand="0"/>
      </w:tblPr>
      <w:tblGrid>
        <w:gridCol w:w="6081"/>
        <w:gridCol w:w="1432"/>
        <w:gridCol w:w="284"/>
        <w:gridCol w:w="1310"/>
      </w:tblGrid>
      <w:tr w:rsidR="00156B64" w:rsidRPr="00EA5D85" w14:paraId="0CFE9C38" w14:textId="77777777" w:rsidTr="008639D5">
        <w:trPr>
          <w:trHeight w:val="266"/>
        </w:trPr>
        <w:tc>
          <w:tcPr>
            <w:tcW w:w="3339" w:type="pct"/>
            <w:vAlign w:val="bottom"/>
          </w:tcPr>
          <w:p w14:paraId="449AB0CF" w14:textId="77777777" w:rsidR="00156B64" w:rsidRPr="00EA5D85" w:rsidRDefault="00156B64" w:rsidP="008639D5">
            <w:pPr>
              <w:ind w:left="176" w:hanging="142"/>
              <w:rPr>
                <w:rFonts w:ascii="Times New Roman" w:eastAsia="Arial Unicode MS" w:hAnsi="Times New Roman"/>
                <w:sz w:val="20"/>
                <w:lang w:val="sk-SK"/>
              </w:rPr>
            </w:pPr>
          </w:p>
        </w:tc>
        <w:tc>
          <w:tcPr>
            <w:tcW w:w="786" w:type="pct"/>
            <w:vAlign w:val="bottom"/>
          </w:tcPr>
          <w:p w14:paraId="7D7DD122" w14:textId="77777777" w:rsidR="00156B64" w:rsidRPr="00EA5D85" w:rsidRDefault="00156B64" w:rsidP="00156B64">
            <w:pPr>
              <w:jc w:val="right"/>
              <w:rPr>
                <w:rFonts w:ascii="Times New Roman" w:hAnsi="Times New Roman"/>
                <w:b/>
                <w:bCs/>
                <w:iCs/>
                <w:sz w:val="20"/>
                <w:lang w:val="sk-SK"/>
              </w:rPr>
            </w:pPr>
            <w:r w:rsidRPr="00EA5D85">
              <w:rPr>
                <w:rFonts w:ascii="Times New Roman" w:hAnsi="Times New Roman"/>
                <w:b/>
                <w:bCs/>
                <w:iCs/>
                <w:sz w:val="20"/>
                <w:lang w:val="sk-SK"/>
              </w:rPr>
              <w:t>2015</w:t>
            </w:r>
          </w:p>
        </w:tc>
        <w:tc>
          <w:tcPr>
            <w:tcW w:w="156" w:type="pct"/>
            <w:vAlign w:val="bottom"/>
          </w:tcPr>
          <w:p w14:paraId="5ECD00AF" w14:textId="77777777" w:rsidR="00156B64" w:rsidRPr="00EA5D85" w:rsidRDefault="00156B64" w:rsidP="00156B64">
            <w:pPr>
              <w:jc w:val="right"/>
              <w:rPr>
                <w:rFonts w:ascii="Times New Roman" w:hAnsi="Times New Roman"/>
                <w:b/>
                <w:bCs/>
                <w:iCs/>
                <w:sz w:val="20"/>
                <w:lang w:val="sk-SK"/>
              </w:rPr>
            </w:pPr>
          </w:p>
        </w:tc>
        <w:tc>
          <w:tcPr>
            <w:tcW w:w="719" w:type="pct"/>
            <w:vAlign w:val="bottom"/>
          </w:tcPr>
          <w:p w14:paraId="79A012D0" w14:textId="77777777" w:rsidR="00156B64" w:rsidRPr="00EA5D85" w:rsidRDefault="00156B64" w:rsidP="008B7218">
            <w:pPr>
              <w:jc w:val="right"/>
              <w:rPr>
                <w:rFonts w:ascii="Times New Roman" w:hAnsi="Times New Roman"/>
                <w:b/>
                <w:bCs/>
                <w:iCs/>
                <w:sz w:val="20"/>
                <w:lang w:val="sk-SK"/>
              </w:rPr>
            </w:pPr>
            <w:r w:rsidRPr="00EA5D85">
              <w:rPr>
                <w:rFonts w:ascii="Times New Roman" w:hAnsi="Times New Roman"/>
                <w:b/>
                <w:bCs/>
                <w:iCs/>
                <w:sz w:val="20"/>
                <w:lang w:val="sk-SK"/>
              </w:rPr>
              <w:t>201</w:t>
            </w:r>
            <w:r w:rsidR="008B7218">
              <w:rPr>
                <w:rFonts w:ascii="Times New Roman" w:hAnsi="Times New Roman"/>
                <w:b/>
                <w:bCs/>
                <w:iCs/>
                <w:sz w:val="20"/>
                <w:lang w:val="sk-SK"/>
              </w:rPr>
              <w:t>6</w:t>
            </w:r>
          </w:p>
        </w:tc>
      </w:tr>
      <w:tr w:rsidR="00CE6064" w:rsidRPr="00EA5D85" w14:paraId="5EE8BB19" w14:textId="77777777" w:rsidTr="008639D5">
        <w:trPr>
          <w:trHeight w:val="266"/>
        </w:trPr>
        <w:tc>
          <w:tcPr>
            <w:tcW w:w="3339" w:type="pct"/>
            <w:vAlign w:val="bottom"/>
          </w:tcPr>
          <w:p w14:paraId="1EBBBE21" w14:textId="77777777" w:rsidR="00CE6064" w:rsidRPr="00EA5D85" w:rsidRDefault="00CE6064" w:rsidP="008639D5">
            <w:pPr>
              <w:ind w:left="176" w:hanging="142"/>
              <w:rPr>
                <w:rFonts w:ascii="Times New Roman" w:eastAsia="Arial Unicode MS" w:hAnsi="Times New Roman"/>
                <w:sz w:val="20"/>
                <w:lang w:val="sk-SK"/>
              </w:rPr>
            </w:pPr>
          </w:p>
        </w:tc>
        <w:tc>
          <w:tcPr>
            <w:tcW w:w="786" w:type="pct"/>
            <w:vAlign w:val="bottom"/>
          </w:tcPr>
          <w:p w14:paraId="2379AACB" w14:textId="77777777" w:rsidR="00CE6064" w:rsidRPr="00EA5D85" w:rsidDel="00CE6064" w:rsidRDefault="0027486D" w:rsidP="00CE6064">
            <w:pPr>
              <w:jc w:val="right"/>
              <w:rPr>
                <w:rFonts w:ascii="Times New Roman" w:hAnsi="Times New Roman"/>
                <w:b/>
                <w:bCs/>
                <w:iCs/>
                <w:sz w:val="20"/>
                <w:lang w:val="sk-SK"/>
              </w:rPr>
            </w:pPr>
            <w:r w:rsidRPr="00EA5D85">
              <w:rPr>
                <w:rFonts w:ascii="Times New Roman" w:hAnsi="Times New Roman"/>
                <w:b/>
                <w:bCs/>
                <w:sz w:val="20"/>
                <w:lang w:val="sk-SK" w:eastAsia="sk-SK"/>
              </w:rPr>
              <w:t>Hodnota ukazovateľa</w:t>
            </w:r>
          </w:p>
        </w:tc>
        <w:tc>
          <w:tcPr>
            <w:tcW w:w="156" w:type="pct"/>
            <w:vAlign w:val="bottom"/>
          </w:tcPr>
          <w:p w14:paraId="0D99E712" w14:textId="77777777" w:rsidR="00CE6064" w:rsidRPr="00EA5D85" w:rsidRDefault="00CE6064" w:rsidP="00CE6064">
            <w:pPr>
              <w:jc w:val="right"/>
              <w:rPr>
                <w:rFonts w:ascii="Times New Roman" w:hAnsi="Times New Roman"/>
                <w:b/>
                <w:bCs/>
                <w:iCs/>
                <w:sz w:val="20"/>
                <w:lang w:val="sk-SK"/>
              </w:rPr>
            </w:pPr>
          </w:p>
        </w:tc>
        <w:tc>
          <w:tcPr>
            <w:tcW w:w="719" w:type="pct"/>
            <w:vAlign w:val="bottom"/>
          </w:tcPr>
          <w:p w14:paraId="64424F4A" w14:textId="77777777" w:rsidR="00CE6064" w:rsidRPr="00EA5D85" w:rsidDel="00CE6064" w:rsidRDefault="0027486D" w:rsidP="00CE6064">
            <w:pPr>
              <w:jc w:val="right"/>
              <w:rPr>
                <w:rFonts w:ascii="Times New Roman" w:hAnsi="Times New Roman"/>
                <w:b/>
                <w:bCs/>
                <w:iCs/>
                <w:sz w:val="20"/>
                <w:lang w:val="sk-SK"/>
              </w:rPr>
            </w:pPr>
            <w:r w:rsidRPr="00EA5D85">
              <w:rPr>
                <w:rFonts w:ascii="Times New Roman" w:hAnsi="Times New Roman"/>
                <w:b/>
                <w:bCs/>
                <w:sz w:val="20"/>
                <w:lang w:val="sk-SK" w:eastAsia="sk-SK"/>
              </w:rPr>
              <w:t>Hodnota ukazovateľa</w:t>
            </w:r>
          </w:p>
        </w:tc>
      </w:tr>
      <w:tr w:rsidR="00442384" w:rsidRPr="00EA5D85" w14:paraId="1056EE16" w14:textId="77777777" w:rsidTr="0027486D">
        <w:trPr>
          <w:trHeight w:val="266"/>
        </w:trPr>
        <w:tc>
          <w:tcPr>
            <w:tcW w:w="3339" w:type="pct"/>
            <w:vAlign w:val="bottom"/>
          </w:tcPr>
          <w:p w14:paraId="215E9988" w14:textId="77777777" w:rsidR="00442384" w:rsidRPr="00EA5D85" w:rsidRDefault="00442384" w:rsidP="00CE6064">
            <w:pPr>
              <w:ind w:left="176" w:hanging="142"/>
              <w:rPr>
                <w:rFonts w:ascii="Times New Roman" w:eastAsia="Arial Unicode MS" w:hAnsi="Times New Roman"/>
                <w:sz w:val="20"/>
                <w:lang w:val="sk-SK"/>
              </w:rPr>
            </w:pPr>
          </w:p>
        </w:tc>
        <w:tc>
          <w:tcPr>
            <w:tcW w:w="786" w:type="pct"/>
            <w:vAlign w:val="bottom"/>
          </w:tcPr>
          <w:p w14:paraId="4534BC04" w14:textId="77777777" w:rsidR="00442384" w:rsidRPr="00EA5D85" w:rsidDel="0027486D" w:rsidRDefault="00B81C8D" w:rsidP="00CE6064">
            <w:pPr>
              <w:jc w:val="right"/>
              <w:rPr>
                <w:rFonts w:ascii="Times New Roman" w:hAnsi="Times New Roman"/>
                <w:b/>
                <w:bCs/>
                <w:sz w:val="20"/>
                <w:lang w:val="sk-SK" w:eastAsia="sk-SK"/>
              </w:rPr>
            </w:pPr>
            <w:r>
              <w:rPr>
                <w:rFonts w:ascii="Times New Roman" w:hAnsi="Times New Roman"/>
                <w:b/>
                <w:bCs/>
                <w:sz w:val="20"/>
                <w:lang w:val="sk-SK" w:eastAsia="sk-SK"/>
              </w:rPr>
              <w:t>tis. eur</w:t>
            </w:r>
          </w:p>
        </w:tc>
        <w:tc>
          <w:tcPr>
            <w:tcW w:w="156" w:type="pct"/>
            <w:vAlign w:val="bottom"/>
          </w:tcPr>
          <w:p w14:paraId="131DB57B" w14:textId="77777777" w:rsidR="00442384" w:rsidRPr="00EA5D85" w:rsidRDefault="00442384" w:rsidP="00CE6064">
            <w:pPr>
              <w:jc w:val="right"/>
              <w:rPr>
                <w:rFonts w:ascii="Times New Roman" w:hAnsi="Times New Roman"/>
                <w:b/>
                <w:bCs/>
                <w:iCs/>
                <w:sz w:val="20"/>
                <w:lang w:val="sk-SK"/>
              </w:rPr>
            </w:pPr>
          </w:p>
        </w:tc>
        <w:tc>
          <w:tcPr>
            <w:tcW w:w="719" w:type="pct"/>
            <w:vAlign w:val="bottom"/>
          </w:tcPr>
          <w:p w14:paraId="75C7E2DB" w14:textId="77777777" w:rsidR="00442384" w:rsidRPr="00EA5D85" w:rsidRDefault="00B81C8D" w:rsidP="00CE6064">
            <w:pPr>
              <w:jc w:val="right"/>
              <w:rPr>
                <w:rFonts w:ascii="Times New Roman" w:hAnsi="Times New Roman"/>
                <w:b/>
                <w:bCs/>
                <w:sz w:val="20"/>
                <w:lang w:val="sk-SK" w:eastAsia="sk-SK"/>
              </w:rPr>
            </w:pPr>
            <w:r>
              <w:rPr>
                <w:rFonts w:ascii="Times New Roman" w:hAnsi="Times New Roman"/>
                <w:b/>
                <w:bCs/>
                <w:sz w:val="20"/>
                <w:lang w:val="sk-SK" w:eastAsia="sk-SK"/>
              </w:rPr>
              <w:t>tis. eur</w:t>
            </w:r>
          </w:p>
        </w:tc>
      </w:tr>
      <w:tr w:rsidR="00156B64" w:rsidRPr="00EA5D85" w14:paraId="42B20927" w14:textId="77777777" w:rsidTr="008639D5">
        <w:trPr>
          <w:trHeight w:val="266"/>
        </w:trPr>
        <w:tc>
          <w:tcPr>
            <w:tcW w:w="3339" w:type="pct"/>
            <w:vAlign w:val="bottom"/>
          </w:tcPr>
          <w:p w14:paraId="71F885A6" w14:textId="77777777" w:rsidR="00156B64" w:rsidRPr="00EA5D85" w:rsidRDefault="00156B64" w:rsidP="008639D5">
            <w:pPr>
              <w:pStyle w:val="Predmetkomentra"/>
              <w:ind w:left="176" w:hanging="142"/>
              <w:rPr>
                <w:rFonts w:ascii="Times New Roman" w:eastAsia="Arial Unicode MS" w:hAnsi="Times New Roman"/>
                <w:b w:val="0"/>
                <w:sz w:val="20"/>
                <w:lang w:val="sk-SK"/>
              </w:rPr>
            </w:pPr>
            <w:r w:rsidRPr="00EA5D85">
              <w:rPr>
                <w:rFonts w:ascii="Times New Roman" w:hAnsi="Times New Roman"/>
                <w:b w:val="0"/>
                <w:sz w:val="20"/>
                <w:lang w:val="sk-SK"/>
              </w:rPr>
              <w:t xml:space="preserve">Limit počiatočného kapitálu </w:t>
            </w:r>
            <w:r w:rsidR="0027486D" w:rsidRPr="00EA5D85">
              <w:rPr>
                <w:rFonts w:ascii="Times New Roman" w:hAnsi="Times New Roman"/>
                <w:b w:val="0"/>
                <w:sz w:val="20"/>
                <w:lang w:val="sk-SK"/>
              </w:rPr>
              <w:t>v tisícoch eur</w:t>
            </w:r>
          </w:p>
        </w:tc>
        <w:tc>
          <w:tcPr>
            <w:tcW w:w="786" w:type="pct"/>
            <w:vAlign w:val="bottom"/>
          </w:tcPr>
          <w:p w14:paraId="662C3254" w14:textId="77777777" w:rsidR="00156B64" w:rsidRPr="00EA5D85" w:rsidRDefault="0027486D" w:rsidP="00156B64">
            <w:pPr>
              <w:jc w:val="right"/>
              <w:rPr>
                <w:rFonts w:ascii="Times New Roman" w:hAnsi="Times New Roman"/>
                <w:sz w:val="20"/>
                <w:lang w:val="sk-SK"/>
              </w:rPr>
            </w:pPr>
            <w:r w:rsidRPr="00EA5D85">
              <w:rPr>
                <w:rFonts w:ascii="Times New Roman" w:hAnsi="Times New Roman"/>
                <w:sz w:val="20"/>
                <w:lang w:val="sk-SK"/>
              </w:rPr>
              <w:t>125</w:t>
            </w:r>
          </w:p>
        </w:tc>
        <w:tc>
          <w:tcPr>
            <w:tcW w:w="156" w:type="pct"/>
            <w:vAlign w:val="bottom"/>
          </w:tcPr>
          <w:p w14:paraId="4893B8A0" w14:textId="77777777" w:rsidR="00156B64" w:rsidRPr="00EA5D85" w:rsidRDefault="00156B64" w:rsidP="00156B64">
            <w:pPr>
              <w:jc w:val="right"/>
              <w:rPr>
                <w:rFonts w:ascii="Times New Roman" w:hAnsi="Times New Roman"/>
                <w:sz w:val="20"/>
                <w:lang w:val="sk-SK"/>
              </w:rPr>
            </w:pPr>
          </w:p>
        </w:tc>
        <w:tc>
          <w:tcPr>
            <w:tcW w:w="719" w:type="pct"/>
            <w:vAlign w:val="bottom"/>
          </w:tcPr>
          <w:p w14:paraId="661EB27B" w14:textId="77777777" w:rsidR="00156B64" w:rsidRPr="00EA5D85" w:rsidRDefault="0027486D" w:rsidP="00156B64">
            <w:pPr>
              <w:jc w:val="right"/>
              <w:rPr>
                <w:rFonts w:ascii="Times New Roman" w:hAnsi="Times New Roman"/>
                <w:sz w:val="20"/>
                <w:lang w:val="sk-SK"/>
              </w:rPr>
            </w:pPr>
            <w:r w:rsidRPr="00EA5D85">
              <w:rPr>
                <w:rFonts w:ascii="Times New Roman" w:hAnsi="Times New Roman"/>
                <w:sz w:val="20"/>
                <w:lang w:val="sk-SK"/>
              </w:rPr>
              <w:t>125</w:t>
            </w:r>
          </w:p>
        </w:tc>
      </w:tr>
      <w:tr w:rsidR="0027486D" w:rsidRPr="00EA5D85" w14:paraId="0FEAD0CF" w14:textId="77777777" w:rsidTr="008639D5">
        <w:trPr>
          <w:trHeight w:val="266"/>
        </w:trPr>
        <w:tc>
          <w:tcPr>
            <w:tcW w:w="3339" w:type="pct"/>
            <w:vAlign w:val="bottom"/>
          </w:tcPr>
          <w:p w14:paraId="4315E94C" w14:textId="77777777" w:rsidR="0027486D" w:rsidRPr="00EA5D85" w:rsidRDefault="0027486D" w:rsidP="00CE6064">
            <w:pPr>
              <w:pStyle w:val="Predmetkomentra"/>
              <w:ind w:left="176" w:hanging="142"/>
              <w:rPr>
                <w:rFonts w:ascii="Times New Roman" w:hAnsi="Times New Roman"/>
                <w:b w:val="0"/>
                <w:sz w:val="20"/>
                <w:lang w:val="sk-SK"/>
              </w:rPr>
            </w:pPr>
          </w:p>
        </w:tc>
        <w:tc>
          <w:tcPr>
            <w:tcW w:w="786" w:type="pct"/>
            <w:vAlign w:val="bottom"/>
          </w:tcPr>
          <w:p w14:paraId="3AA3D111" w14:textId="77777777" w:rsidR="0027486D" w:rsidRPr="00EA5D85" w:rsidRDefault="0027486D" w:rsidP="00156B64">
            <w:pPr>
              <w:jc w:val="right"/>
              <w:rPr>
                <w:rFonts w:ascii="Times New Roman" w:hAnsi="Times New Roman"/>
                <w:sz w:val="20"/>
                <w:lang w:val="sk-SK"/>
              </w:rPr>
            </w:pPr>
          </w:p>
        </w:tc>
        <w:tc>
          <w:tcPr>
            <w:tcW w:w="156" w:type="pct"/>
            <w:vAlign w:val="bottom"/>
          </w:tcPr>
          <w:p w14:paraId="39984574" w14:textId="77777777" w:rsidR="0027486D" w:rsidRPr="00EA5D85" w:rsidRDefault="0027486D" w:rsidP="00156B64">
            <w:pPr>
              <w:jc w:val="right"/>
              <w:rPr>
                <w:rFonts w:ascii="Times New Roman" w:hAnsi="Times New Roman"/>
                <w:sz w:val="20"/>
                <w:lang w:val="sk-SK"/>
              </w:rPr>
            </w:pPr>
          </w:p>
        </w:tc>
        <w:tc>
          <w:tcPr>
            <w:tcW w:w="719" w:type="pct"/>
            <w:vAlign w:val="bottom"/>
          </w:tcPr>
          <w:p w14:paraId="21AD4989" w14:textId="77777777" w:rsidR="0027486D" w:rsidRPr="00EA5D85" w:rsidRDefault="0027486D" w:rsidP="00156B64">
            <w:pPr>
              <w:jc w:val="right"/>
              <w:rPr>
                <w:rFonts w:ascii="Times New Roman" w:hAnsi="Times New Roman"/>
                <w:sz w:val="20"/>
                <w:lang w:val="sk-SK"/>
              </w:rPr>
            </w:pPr>
          </w:p>
        </w:tc>
      </w:tr>
      <w:tr w:rsidR="00156B64" w:rsidRPr="00EA5D85" w14:paraId="28F80CA8" w14:textId="77777777" w:rsidTr="008639D5">
        <w:trPr>
          <w:trHeight w:val="266"/>
        </w:trPr>
        <w:tc>
          <w:tcPr>
            <w:tcW w:w="3339" w:type="pct"/>
            <w:vAlign w:val="bottom"/>
          </w:tcPr>
          <w:p w14:paraId="3E5945FA" w14:textId="77777777" w:rsidR="00156B64" w:rsidRPr="00EA5D85" w:rsidRDefault="00156B64" w:rsidP="008639D5">
            <w:pPr>
              <w:ind w:left="176" w:hanging="142"/>
              <w:rPr>
                <w:rFonts w:ascii="Times New Roman" w:eastAsia="Arial Unicode MS" w:hAnsi="Times New Roman"/>
                <w:sz w:val="20"/>
                <w:lang w:val="sk-SK"/>
              </w:rPr>
            </w:pPr>
            <w:r w:rsidRPr="00EA5D85">
              <w:rPr>
                <w:rFonts w:ascii="Times New Roman" w:hAnsi="Times New Roman"/>
                <w:sz w:val="20"/>
                <w:lang w:val="sk-SK"/>
              </w:rPr>
              <w:t>Splatené základné imanie</w:t>
            </w:r>
          </w:p>
        </w:tc>
        <w:tc>
          <w:tcPr>
            <w:tcW w:w="786" w:type="pct"/>
            <w:vAlign w:val="bottom"/>
          </w:tcPr>
          <w:p w14:paraId="01DE6B2E" w14:textId="77777777" w:rsidR="00156B64" w:rsidRPr="00EA5D85" w:rsidRDefault="00156B64" w:rsidP="00156B64">
            <w:pPr>
              <w:jc w:val="right"/>
              <w:rPr>
                <w:rFonts w:ascii="Times New Roman" w:hAnsi="Times New Roman"/>
                <w:sz w:val="20"/>
                <w:lang w:val="sk-SK"/>
              </w:rPr>
            </w:pPr>
            <w:r w:rsidRPr="00EA5D85">
              <w:rPr>
                <w:rFonts w:ascii="Times New Roman" w:hAnsi="Times New Roman"/>
                <w:sz w:val="20"/>
                <w:lang w:val="sk-SK"/>
              </w:rPr>
              <w:t>300</w:t>
            </w:r>
          </w:p>
        </w:tc>
        <w:tc>
          <w:tcPr>
            <w:tcW w:w="156" w:type="pct"/>
            <w:vAlign w:val="bottom"/>
          </w:tcPr>
          <w:p w14:paraId="4CC271A4" w14:textId="77777777" w:rsidR="00156B64" w:rsidRPr="00EA5D85" w:rsidRDefault="00156B64" w:rsidP="00156B64">
            <w:pPr>
              <w:jc w:val="right"/>
              <w:rPr>
                <w:rFonts w:ascii="Times New Roman" w:hAnsi="Times New Roman"/>
                <w:sz w:val="20"/>
                <w:lang w:val="sk-SK"/>
              </w:rPr>
            </w:pPr>
          </w:p>
        </w:tc>
        <w:tc>
          <w:tcPr>
            <w:tcW w:w="719" w:type="pct"/>
            <w:vAlign w:val="bottom"/>
          </w:tcPr>
          <w:p w14:paraId="5A8E87AE" w14:textId="77777777" w:rsidR="00156B64" w:rsidRPr="00EA5D85" w:rsidRDefault="00156B64" w:rsidP="00156B64">
            <w:pPr>
              <w:jc w:val="right"/>
              <w:rPr>
                <w:rFonts w:ascii="Times New Roman" w:hAnsi="Times New Roman"/>
                <w:sz w:val="20"/>
                <w:lang w:val="sk-SK"/>
              </w:rPr>
            </w:pPr>
            <w:r w:rsidRPr="00EA5D85">
              <w:rPr>
                <w:rFonts w:ascii="Times New Roman" w:hAnsi="Times New Roman"/>
                <w:sz w:val="20"/>
                <w:lang w:val="sk-SK"/>
              </w:rPr>
              <w:t>300</w:t>
            </w:r>
          </w:p>
        </w:tc>
      </w:tr>
      <w:tr w:rsidR="00B6576D" w:rsidRPr="00EA5D85" w14:paraId="10C60477" w14:textId="77777777" w:rsidTr="008639D5">
        <w:trPr>
          <w:trHeight w:val="266"/>
        </w:trPr>
        <w:tc>
          <w:tcPr>
            <w:tcW w:w="3339" w:type="pct"/>
            <w:vAlign w:val="bottom"/>
          </w:tcPr>
          <w:p w14:paraId="4F0A58D4" w14:textId="77777777" w:rsidR="00B6576D" w:rsidRPr="00EA5D85" w:rsidRDefault="00B6576D" w:rsidP="00CE6064">
            <w:pPr>
              <w:ind w:left="176" w:hanging="142"/>
              <w:rPr>
                <w:rFonts w:ascii="Times New Roman" w:hAnsi="Times New Roman"/>
                <w:sz w:val="20"/>
                <w:lang w:val="sk-SK"/>
              </w:rPr>
            </w:pPr>
            <w:r w:rsidRPr="00EA5D85">
              <w:rPr>
                <w:rFonts w:ascii="Times New Roman" w:hAnsi="Times New Roman"/>
                <w:sz w:val="20"/>
                <w:lang w:val="sk-SK" w:eastAsia="sk-SK"/>
              </w:rPr>
              <w:t>Emisné ážio</w:t>
            </w:r>
          </w:p>
        </w:tc>
        <w:tc>
          <w:tcPr>
            <w:tcW w:w="786" w:type="pct"/>
            <w:vAlign w:val="bottom"/>
          </w:tcPr>
          <w:p w14:paraId="5AFEA803" w14:textId="77777777" w:rsidR="00B6576D" w:rsidRPr="00EA5D85" w:rsidRDefault="00A24E5F" w:rsidP="00156B64">
            <w:pPr>
              <w:jc w:val="right"/>
              <w:rPr>
                <w:rFonts w:ascii="Times New Roman" w:hAnsi="Times New Roman"/>
                <w:sz w:val="20"/>
                <w:lang w:val="sk-SK"/>
              </w:rPr>
            </w:pPr>
            <w:r w:rsidRPr="00EA5D85">
              <w:rPr>
                <w:rFonts w:ascii="Times New Roman" w:hAnsi="Times New Roman"/>
                <w:sz w:val="20"/>
                <w:lang w:val="sk-SK"/>
              </w:rPr>
              <w:t>-</w:t>
            </w:r>
          </w:p>
        </w:tc>
        <w:tc>
          <w:tcPr>
            <w:tcW w:w="156" w:type="pct"/>
            <w:vAlign w:val="bottom"/>
          </w:tcPr>
          <w:p w14:paraId="7680639D" w14:textId="77777777" w:rsidR="00B6576D" w:rsidRPr="00EA5D85" w:rsidRDefault="00B6576D" w:rsidP="00156B64">
            <w:pPr>
              <w:jc w:val="right"/>
              <w:rPr>
                <w:rFonts w:ascii="Times New Roman" w:hAnsi="Times New Roman"/>
                <w:sz w:val="20"/>
                <w:lang w:val="sk-SK"/>
              </w:rPr>
            </w:pPr>
          </w:p>
        </w:tc>
        <w:tc>
          <w:tcPr>
            <w:tcW w:w="719" w:type="pct"/>
            <w:vAlign w:val="bottom"/>
          </w:tcPr>
          <w:p w14:paraId="367A66C9" w14:textId="77777777" w:rsidR="00B6576D" w:rsidRPr="00EA5D85" w:rsidRDefault="00A24E5F" w:rsidP="00156B64">
            <w:pPr>
              <w:jc w:val="right"/>
              <w:rPr>
                <w:rFonts w:ascii="Times New Roman" w:hAnsi="Times New Roman"/>
                <w:sz w:val="20"/>
                <w:lang w:val="sk-SK"/>
              </w:rPr>
            </w:pPr>
            <w:r w:rsidRPr="00EA5D85">
              <w:rPr>
                <w:rFonts w:ascii="Times New Roman" w:hAnsi="Times New Roman"/>
                <w:sz w:val="20"/>
                <w:lang w:val="sk-SK"/>
              </w:rPr>
              <w:t>-</w:t>
            </w:r>
          </w:p>
        </w:tc>
      </w:tr>
      <w:tr w:rsidR="00156B64" w:rsidRPr="00EA5D85" w14:paraId="4A7981BF" w14:textId="77777777" w:rsidTr="008639D5">
        <w:trPr>
          <w:trHeight w:val="266"/>
        </w:trPr>
        <w:tc>
          <w:tcPr>
            <w:tcW w:w="3339" w:type="pct"/>
            <w:vAlign w:val="bottom"/>
          </w:tcPr>
          <w:p w14:paraId="17A5FBBC" w14:textId="77777777" w:rsidR="00156B64" w:rsidRPr="00EA5D85" w:rsidRDefault="00156B64" w:rsidP="008639D5">
            <w:pPr>
              <w:ind w:left="176" w:hanging="142"/>
              <w:rPr>
                <w:rFonts w:ascii="Times New Roman" w:eastAsia="Arial Unicode MS" w:hAnsi="Times New Roman"/>
                <w:sz w:val="20"/>
                <w:lang w:val="sk-SK"/>
              </w:rPr>
            </w:pPr>
            <w:r w:rsidRPr="00EA5D85">
              <w:rPr>
                <w:rFonts w:ascii="Times New Roman" w:hAnsi="Times New Roman"/>
                <w:sz w:val="20"/>
                <w:lang w:val="sk-SK"/>
              </w:rPr>
              <w:t>Nerozdelená strata</w:t>
            </w:r>
            <w:r w:rsidR="00FB6DCA">
              <w:rPr>
                <w:rFonts w:ascii="Times New Roman" w:hAnsi="Times New Roman"/>
                <w:sz w:val="20"/>
                <w:lang w:val="sk-SK"/>
              </w:rPr>
              <w:t>/zisk</w:t>
            </w:r>
            <w:r w:rsidRPr="00EA5D85">
              <w:rPr>
                <w:rFonts w:ascii="Times New Roman" w:hAnsi="Times New Roman"/>
                <w:sz w:val="20"/>
                <w:lang w:val="sk-SK"/>
              </w:rPr>
              <w:t xml:space="preserve"> minulých rokov</w:t>
            </w:r>
          </w:p>
        </w:tc>
        <w:tc>
          <w:tcPr>
            <w:tcW w:w="786" w:type="pct"/>
            <w:vAlign w:val="bottom"/>
          </w:tcPr>
          <w:p w14:paraId="55B71F1B" w14:textId="77777777" w:rsidR="00156B64" w:rsidRPr="00EA5D85" w:rsidRDefault="0027486D" w:rsidP="008639D5">
            <w:pPr>
              <w:ind w:right="-108"/>
              <w:jc w:val="right"/>
              <w:rPr>
                <w:rFonts w:ascii="Times New Roman" w:hAnsi="Times New Roman"/>
                <w:sz w:val="20"/>
                <w:lang w:val="sk-SK"/>
              </w:rPr>
            </w:pPr>
            <w:r w:rsidRPr="00EA5D85">
              <w:rPr>
                <w:rFonts w:ascii="Times New Roman" w:hAnsi="Times New Roman"/>
                <w:sz w:val="20"/>
                <w:lang w:val="sk-SK"/>
              </w:rPr>
              <w:t>(</w:t>
            </w:r>
            <w:r w:rsidR="00156B64" w:rsidRPr="00EA5D85">
              <w:rPr>
                <w:rFonts w:ascii="Times New Roman" w:hAnsi="Times New Roman"/>
                <w:sz w:val="20"/>
                <w:lang w:val="sk-SK"/>
              </w:rPr>
              <w:t>1</w:t>
            </w:r>
            <w:r w:rsidRPr="00EA5D85">
              <w:rPr>
                <w:rFonts w:ascii="Times New Roman" w:hAnsi="Times New Roman"/>
                <w:sz w:val="20"/>
                <w:lang w:val="sk-SK"/>
              </w:rPr>
              <w:t> </w:t>
            </w:r>
            <w:r w:rsidR="00156B64" w:rsidRPr="00EA5D85">
              <w:rPr>
                <w:rFonts w:ascii="Times New Roman" w:hAnsi="Times New Roman"/>
                <w:sz w:val="20"/>
                <w:lang w:val="sk-SK"/>
              </w:rPr>
              <w:t>462</w:t>
            </w:r>
            <w:r w:rsidRPr="00EA5D85">
              <w:rPr>
                <w:rFonts w:ascii="Times New Roman" w:hAnsi="Times New Roman"/>
                <w:sz w:val="20"/>
                <w:lang w:val="sk-SK"/>
              </w:rPr>
              <w:t>)</w:t>
            </w:r>
          </w:p>
        </w:tc>
        <w:tc>
          <w:tcPr>
            <w:tcW w:w="156" w:type="pct"/>
            <w:vAlign w:val="bottom"/>
          </w:tcPr>
          <w:p w14:paraId="6D313768" w14:textId="77777777" w:rsidR="00156B64" w:rsidRPr="00EA5D85" w:rsidRDefault="00156B64" w:rsidP="008639D5">
            <w:pPr>
              <w:ind w:right="-108"/>
              <w:jc w:val="right"/>
              <w:rPr>
                <w:rFonts w:ascii="Times New Roman" w:hAnsi="Times New Roman"/>
                <w:sz w:val="20"/>
                <w:lang w:val="sk-SK"/>
              </w:rPr>
            </w:pPr>
          </w:p>
        </w:tc>
        <w:tc>
          <w:tcPr>
            <w:tcW w:w="719" w:type="pct"/>
            <w:vAlign w:val="bottom"/>
          </w:tcPr>
          <w:p w14:paraId="14278081" w14:textId="77777777" w:rsidR="00156B64" w:rsidRPr="00EA5D85" w:rsidRDefault="00FB6DCA" w:rsidP="008639D5">
            <w:pPr>
              <w:ind w:right="-108"/>
              <w:jc w:val="right"/>
              <w:rPr>
                <w:rFonts w:ascii="Times New Roman" w:hAnsi="Times New Roman"/>
                <w:sz w:val="20"/>
                <w:lang w:val="sk-SK"/>
              </w:rPr>
            </w:pPr>
            <w:r>
              <w:rPr>
                <w:rFonts w:ascii="Times New Roman" w:hAnsi="Times New Roman"/>
                <w:sz w:val="20"/>
                <w:lang w:val="sk-SK"/>
              </w:rPr>
              <w:t>1 042</w:t>
            </w:r>
          </w:p>
        </w:tc>
      </w:tr>
      <w:tr w:rsidR="00B6576D" w:rsidRPr="00EA5D85" w14:paraId="6EFA11C7" w14:textId="77777777" w:rsidTr="008639D5">
        <w:trPr>
          <w:trHeight w:val="266"/>
        </w:trPr>
        <w:tc>
          <w:tcPr>
            <w:tcW w:w="3339" w:type="pct"/>
            <w:vAlign w:val="bottom"/>
          </w:tcPr>
          <w:p w14:paraId="32734EA9" w14:textId="77777777" w:rsidR="00B6576D" w:rsidRPr="00EA5D85" w:rsidRDefault="00B6576D" w:rsidP="00CE6064">
            <w:pPr>
              <w:ind w:left="176" w:hanging="142"/>
              <w:rPr>
                <w:rFonts w:ascii="Times New Roman" w:hAnsi="Times New Roman"/>
                <w:sz w:val="20"/>
                <w:lang w:val="sk-SK"/>
              </w:rPr>
            </w:pPr>
            <w:r w:rsidRPr="00EA5D85">
              <w:rPr>
                <w:rFonts w:ascii="Times New Roman" w:hAnsi="Times New Roman"/>
                <w:sz w:val="20"/>
                <w:lang w:val="sk-SK" w:eastAsia="sk-SK"/>
              </w:rPr>
              <w:t>Položky znižujúce hodnotu vlastných zdrojov</w:t>
            </w:r>
          </w:p>
        </w:tc>
        <w:tc>
          <w:tcPr>
            <w:tcW w:w="786" w:type="pct"/>
            <w:vAlign w:val="bottom"/>
          </w:tcPr>
          <w:p w14:paraId="0C9D6DCF" w14:textId="77777777" w:rsidR="00B6576D" w:rsidRPr="00EA5D85" w:rsidRDefault="0027486D" w:rsidP="00156B64">
            <w:pPr>
              <w:jc w:val="right"/>
              <w:rPr>
                <w:rFonts w:ascii="Times New Roman" w:hAnsi="Times New Roman"/>
                <w:sz w:val="20"/>
                <w:lang w:val="sk-SK"/>
              </w:rPr>
            </w:pPr>
            <w:r w:rsidRPr="00EA5D85">
              <w:rPr>
                <w:rFonts w:ascii="Times New Roman" w:hAnsi="Times New Roman"/>
                <w:sz w:val="20"/>
                <w:lang w:val="sk-SK"/>
              </w:rPr>
              <w:t>-</w:t>
            </w:r>
          </w:p>
        </w:tc>
        <w:tc>
          <w:tcPr>
            <w:tcW w:w="156" w:type="pct"/>
            <w:vAlign w:val="bottom"/>
          </w:tcPr>
          <w:p w14:paraId="0E8A4B76" w14:textId="77777777" w:rsidR="00B6576D" w:rsidRPr="00EA5D85" w:rsidRDefault="00B6576D" w:rsidP="00156B64">
            <w:pPr>
              <w:jc w:val="right"/>
              <w:rPr>
                <w:rFonts w:ascii="Times New Roman" w:hAnsi="Times New Roman"/>
                <w:sz w:val="20"/>
                <w:lang w:val="sk-SK"/>
              </w:rPr>
            </w:pPr>
          </w:p>
        </w:tc>
        <w:tc>
          <w:tcPr>
            <w:tcW w:w="719" w:type="pct"/>
            <w:vAlign w:val="bottom"/>
          </w:tcPr>
          <w:p w14:paraId="6A7D9640" w14:textId="77777777" w:rsidR="00B6576D" w:rsidRPr="00EA5D85" w:rsidRDefault="0027486D" w:rsidP="00156B64">
            <w:pPr>
              <w:jc w:val="right"/>
              <w:rPr>
                <w:rFonts w:ascii="Times New Roman" w:hAnsi="Times New Roman"/>
                <w:sz w:val="20"/>
                <w:lang w:val="sk-SK"/>
              </w:rPr>
            </w:pPr>
            <w:r w:rsidRPr="00EA5D85">
              <w:rPr>
                <w:rFonts w:ascii="Times New Roman" w:hAnsi="Times New Roman"/>
                <w:sz w:val="20"/>
                <w:lang w:val="sk-SK"/>
              </w:rPr>
              <w:t>-</w:t>
            </w:r>
          </w:p>
        </w:tc>
      </w:tr>
      <w:tr w:rsidR="00156B64" w:rsidRPr="00EA5D85" w14:paraId="7334832E" w14:textId="77777777" w:rsidTr="008639D5">
        <w:trPr>
          <w:trHeight w:val="266"/>
        </w:trPr>
        <w:tc>
          <w:tcPr>
            <w:tcW w:w="3339" w:type="pct"/>
            <w:vAlign w:val="bottom"/>
          </w:tcPr>
          <w:p w14:paraId="0A88FB27" w14:textId="77777777" w:rsidR="00156B64" w:rsidRPr="00EA5D85" w:rsidRDefault="00156B64" w:rsidP="008639D5">
            <w:pPr>
              <w:ind w:left="176" w:hanging="142"/>
              <w:rPr>
                <w:rFonts w:ascii="Times New Roman" w:eastAsia="Arial Unicode MS" w:hAnsi="Times New Roman"/>
                <w:sz w:val="20"/>
                <w:lang w:val="sk-SK"/>
              </w:rPr>
            </w:pPr>
            <w:r w:rsidRPr="00EA5D85">
              <w:rPr>
                <w:rFonts w:ascii="Times New Roman" w:hAnsi="Times New Roman"/>
                <w:sz w:val="20"/>
                <w:lang w:val="sk-SK"/>
              </w:rPr>
              <w:t>Rezervný fond a ostatné fondy tvorené zo zisku</w:t>
            </w:r>
          </w:p>
        </w:tc>
        <w:tc>
          <w:tcPr>
            <w:tcW w:w="786" w:type="pct"/>
            <w:tcBorders>
              <w:bottom w:val="single" w:sz="6" w:space="0" w:color="auto"/>
            </w:tcBorders>
            <w:vAlign w:val="bottom"/>
          </w:tcPr>
          <w:p w14:paraId="4417C462" w14:textId="77777777" w:rsidR="00156B64" w:rsidRPr="00EA5D85" w:rsidRDefault="00156B64" w:rsidP="00156B64">
            <w:pPr>
              <w:jc w:val="right"/>
              <w:rPr>
                <w:rFonts w:ascii="Times New Roman" w:hAnsi="Times New Roman"/>
                <w:sz w:val="20"/>
                <w:lang w:val="sk-SK"/>
              </w:rPr>
            </w:pPr>
            <w:r w:rsidRPr="00EA5D85">
              <w:rPr>
                <w:rFonts w:ascii="Times New Roman" w:hAnsi="Times New Roman"/>
                <w:sz w:val="20"/>
                <w:lang w:val="sk-SK"/>
              </w:rPr>
              <w:t>1 530</w:t>
            </w:r>
          </w:p>
        </w:tc>
        <w:tc>
          <w:tcPr>
            <w:tcW w:w="156" w:type="pct"/>
            <w:vAlign w:val="bottom"/>
          </w:tcPr>
          <w:p w14:paraId="5ED5CCCD" w14:textId="77777777" w:rsidR="00156B64" w:rsidRPr="00EA5D85" w:rsidRDefault="00156B64" w:rsidP="00156B64">
            <w:pPr>
              <w:jc w:val="right"/>
              <w:rPr>
                <w:rFonts w:ascii="Times New Roman" w:hAnsi="Times New Roman"/>
                <w:sz w:val="20"/>
                <w:lang w:val="sk-SK"/>
              </w:rPr>
            </w:pPr>
          </w:p>
        </w:tc>
        <w:tc>
          <w:tcPr>
            <w:tcW w:w="719" w:type="pct"/>
            <w:tcBorders>
              <w:bottom w:val="single" w:sz="6" w:space="0" w:color="auto"/>
            </w:tcBorders>
            <w:vAlign w:val="bottom"/>
          </w:tcPr>
          <w:p w14:paraId="4B1EAF36" w14:textId="77777777" w:rsidR="00156B64" w:rsidRPr="00EA5D85" w:rsidRDefault="00156B64" w:rsidP="00156B64">
            <w:pPr>
              <w:jc w:val="right"/>
              <w:rPr>
                <w:rFonts w:ascii="Times New Roman" w:hAnsi="Times New Roman"/>
                <w:sz w:val="20"/>
                <w:lang w:val="sk-SK"/>
              </w:rPr>
            </w:pPr>
            <w:r w:rsidRPr="00EA5D85">
              <w:rPr>
                <w:rFonts w:ascii="Times New Roman" w:hAnsi="Times New Roman"/>
                <w:sz w:val="20"/>
                <w:lang w:val="sk-SK"/>
              </w:rPr>
              <w:t>1 530</w:t>
            </w:r>
          </w:p>
        </w:tc>
      </w:tr>
      <w:tr w:rsidR="00B6576D" w:rsidRPr="00EA5D85" w14:paraId="0748601E" w14:textId="77777777" w:rsidTr="008639D5">
        <w:trPr>
          <w:trHeight w:val="266"/>
        </w:trPr>
        <w:tc>
          <w:tcPr>
            <w:tcW w:w="3339" w:type="pct"/>
            <w:vAlign w:val="bottom"/>
          </w:tcPr>
          <w:p w14:paraId="40997060" w14:textId="77777777" w:rsidR="00B6576D" w:rsidRPr="00EA5D85" w:rsidRDefault="00B6576D" w:rsidP="00CE6064">
            <w:pPr>
              <w:ind w:left="176" w:hanging="142"/>
              <w:rPr>
                <w:rFonts w:ascii="Times New Roman" w:hAnsi="Times New Roman"/>
                <w:sz w:val="20"/>
                <w:lang w:val="sk-SK"/>
              </w:rPr>
            </w:pPr>
          </w:p>
        </w:tc>
        <w:tc>
          <w:tcPr>
            <w:tcW w:w="786" w:type="pct"/>
            <w:vAlign w:val="bottom"/>
          </w:tcPr>
          <w:p w14:paraId="5978E5AB" w14:textId="77777777" w:rsidR="00B6576D" w:rsidRPr="00EA5D85" w:rsidRDefault="00B6576D" w:rsidP="00156B64">
            <w:pPr>
              <w:jc w:val="right"/>
              <w:rPr>
                <w:rFonts w:ascii="Times New Roman" w:hAnsi="Times New Roman"/>
                <w:sz w:val="20"/>
                <w:lang w:val="sk-SK"/>
              </w:rPr>
            </w:pPr>
          </w:p>
        </w:tc>
        <w:tc>
          <w:tcPr>
            <w:tcW w:w="156" w:type="pct"/>
            <w:vAlign w:val="bottom"/>
          </w:tcPr>
          <w:p w14:paraId="0E0FC650" w14:textId="77777777" w:rsidR="00B6576D" w:rsidRPr="00EA5D85" w:rsidRDefault="00B6576D" w:rsidP="00156B64">
            <w:pPr>
              <w:jc w:val="right"/>
              <w:rPr>
                <w:rFonts w:ascii="Times New Roman" w:hAnsi="Times New Roman"/>
                <w:sz w:val="20"/>
                <w:lang w:val="sk-SK"/>
              </w:rPr>
            </w:pPr>
          </w:p>
        </w:tc>
        <w:tc>
          <w:tcPr>
            <w:tcW w:w="719" w:type="pct"/>
            <w:vAlign w:val="bottom"/>
          </w:tcPr>
          <w:p w14:paraId="0E37A1D7" w14:textId="77777777" w:rsidR="00B6576D" w:rsidRPr="00EA5D85" w:rsidRDefault="00B6576D" w:rsidP="00156B64">
            <w:pPr>
              <w:jc w:val="right"/>
              <w:rPr>
                <w:rFonts w:ascii="Times New Roman" w:hAnsi="Times New Roman"/>
                <w:sz w:val="20"/>
                <w:lang w:val="sk-SK"/>
              </w:rPr>
            </w:pPr>
          </w:p>
        </w:tc>
      </w:tr>
      <w:tr w:rsidR="00156B64" w:rsidRPr="00EA5D85" w14:paraId="3D54AA85" w14:textId="77777777" w:rsidTr="008639D5">
        <w:trPr>
          <w:trHeight w:val="266"/>
        </w:trPr>
        <w:tc>
          <w:tcPr>
            <w:tcW w:w="3339" w:type="pct"/>
            <w:vAlign w:val="bottom"/>
          </w:tcPr>
          <w:p w14:paraId="7E9C1C69" w14:textId="77777777" w:rsidR="00156B64" w:rsidRPr="00EA5D85" w:rsidRDefault="00156B64" w:rsidP="008639D5">
            <w:pPr>
              <w:ind w:left="176" w:hanging="142"/>
              <w:rPr>
                <w:rFonts w:ascii="Times New Roman" w:eastAsia="Arial Unicode MS" w:hAnsi="Times New Roman"/>
                <w:b/>
                <w:bCs/>
                <w:sz w:val="20"/>
                <w:lang w:val="sk-SK"/>
              </w:rPr>
            </w:pPr>
            <w:r w:rsidRPr="00EA5D85">
              <w:rPr>
                <w:rFonts w:ascii="Times New Roman" w:hAnsi="Times New Roman"/>
                <w:b/>
                <w:bCs/>
                <w:sz w:val="20"/>
                <w:lang w:val="sk-SK"/>
              </w:rPr>
              <w:t xml:space="preserve">Počiatočný kapitál celkom </w:t>
            </w:r>
          </w:p>
        </w:tc>
        <w:tc>
          <w:tcPr>
            <w:tcW w:w="786" w:type="pct"/>
            <w:tcBorders>
              <w:bottom w:val="double" w:sz="6" w:space="0" w:color="auto"/>
            </w:tcBorders>
            <w:vAlign w:val="bottom"/>
          </w:tcPr>
          <w:p w14:paraId="45FAED38" w14:textId="77777777" w:rsidR="00156B64" w:rsidRPr="00B81C8D" w:rsidRDefault="00156B64" w:rsidP="00156B64">
            <w:pPr>
              <w:jc w:val="right"/>
              <w:rPr>
                <w:rFonts w:ascii="Times New Roman" w:hAnsi="Times New Roman"/>
                <w:sz w:val="20"/>
                <w:lang w:val="sk-SK"/>
              </w:rPr>
            </w:pPr>
            <w:r w:rsidRPr="00B81C8D">
              <w:rPr>
                <w:rFonts w:ascii="Times New Roman" w:hAnsi="Times New Roman"/>
                <w:sz w:val="20"/>
                <w:lang w:val="sk-SK"/>
              </w:rPr>
              <w:t>368</w:t>
            </w:r>
          </w:p>
        </w:tc>
        <w:tc>
          <w:tcPr>
            <w:tcW w:w="156" w:type="pct"/>
            <w:vAlign w:val="bottom"/>
          </w:tcPr>
          <w:p w14:paraId="466B4799" w14:textId="77777777" w:rsidR="00156B64" w:rsidRPr="00B81C8D" w:rsidRDefault="00156B64" w:rsidP="00156B64">
            <w:pPr>
              <w:jc w:val="right"/>
              <w:rPr>
                <w:rFonts w:ascii="Times New Roman" w:hAnsi="Times New Roman"/>
                <w:sz w:val="20"/>
                <w:lang w:val="sk-SK"/>
              </w:rPr>
            </w:pPr>
          </w:p>
        </w:tc>
        <w:tc>
          <w:tcPr>
            <w:tcW w:w="719" w:type="pct"/>
            <w:tcBorders>
              <w:bottom w:val="double" w:sz="6" w:space="0" w:color="auto"/>
            </w:tcBorders>
            <w:vAlign w:val="bottom"/>
          </w:tcPr>
          <w:p w14:paraId="1CA692A6" w14:textId="77777777" w:rsidR="00156B64" w:rsidRPr="00B81C8D" w:rsidRDefault="00FB6DCA" w:rsidP="00156B64">
            <w:pPr>
              <w:jc w:val="right"/>
              <w:rPr>
                <w:rFonts w:ascii="Times New Roman" w:hAnsi="Times New Roman"/>
                <w:sz w:val="20"/>
                <w:lang w:val="sk-SK"/>
              </w:rPr>
            </w:pPr>
            <w:r>
              <w:rPr>
                <w:rFonts w:ascii="Times New Roman" w:hAnsi="Times New Roman"/>
                <w:sz w:val="20"/>
                <w:lang w:val="sk-SK"/>
              </w:rPr>
              <w:t>2 872</w:t>
            </w:r>
          </w:p>
        </w:tc>
      </w:tr>
      <w:tr w:rsidR="0027486D" w:rsidRPr="00EA5D85" w14:paraId="50AFBF25" w14:textId="77777777" w:rsidTr="008639D5">
        <w:trPr>
          <w:trHeight w:val="266"/>
        </w:trPr>
        <w:tc>
          <w:tcPr>
            <w:tcW w:w="3339" w:type="pct"/>
            <w:vAlign w:val="bottom"/>
          </w:tcPr>
          <w:p w14:paraId="741E7D57" w14:textId="77777777" w:rsidR="0027486D" w:rsidRPr="00EA5D85" w:rsidRDefault="0027486D" w:rsidP="00CE6064">
            <w:pPr>
              <w:ind w:left="176" w:hanging="142"/>
              <w:rPr>
                <w:rFonts w:ascii="Times New Roman" w:hAnsi="Times New Roman"/>
                <w:b/>
                <w:bCs/>
                <w:sz w:val="20"/>
                <w:lang w:val="sk-SK"/>
              </w:rPr>
            </w:pPr>
          </w:p>
        </w:tc>
        <w:tc>
          <w:tcPr>
            <w:tcW w:w="786" w:type="pct"/>
            <w:vAlign w:val="bottom"/>
          </w:tcPr>
          <w:p w14:paraId="50BB6851" w14:textId="77777777" w:rsidR="0027486D" w:rsidRPr="00EA5D85" w:rsidRDefault="0027486D" w:rsidP="00156B64">
            <w:pPr>
              <w:jc w:val="right"/>
              <w:rPr>
                <w:rFonts w:ascii="Times New Roman" w:hAnsi="Times New Roman"/>
                <w:b/>
                <w:sz w:val="20"/>
                <w:lang w:val="sk-SK"/>
              </w:rPr>
            </w:pPr>
          </w:p>
        </w:tc>
        <w:tc>
          <w:tcPr>
            <w:tcW w:w="156" w:type="pct"/>
            <w:vAlign w:val="bottom"/>
          </w:tcPr>
          <w:p w14:paraId="409DD30D" w14:textId="77777777" w:rsidR="0027486D" w:rsidRPr="00EA5D85" w:rsidRDefault="0027486D" w:rsidP="00156B64">
            <w:pPr>
              <w:jc w:val="right"/>
              <w:rPr>
                <w:rFonts w:ascii="Times New Roman" w:hAnsi="Times New Roman"/>
                <w:b/>
                <w:sz w:val="20"/>
                <w:lang w:val="sk-SK"/>
              </w:rPr>
            </w:pPr>
          </w:p>
        </w:tc>
        <w:tc>
          <w:tcPr>
            <w:tcW w:w="719" w:type="pct"/>
            <w:vAlign w:val="bottom"/>
          </w:tcPr>
          <w:p w14:paraId="01B67B95" w14:textId="77777777" w:rsidR="0027486D" w:rsidRPr="00EA5D85" w:rsidRDefault="0027486D" w:rsidP="00156B64">
            <w:pPr>
              <w:jc w:val="right"/>
              <w:rPr>
                <w:rFonts w:ascii="Times New Roman" w:hAnsi="Times New Roman"/>
                <w:b/>
                <w:sz w:val="20"/>
                <w:lang w:val="sk-SK"/>
              </w:rPr>
            </w:pPr>
          </w:p>
        </w:tc>
      </w:tr>
      <w:tr w:rsidR="00156B64" w:rsidRPr="00EA5D85" w14:paraId="5E18CE6A" w14:textId="77777777" w:rsidTr="008639D5">
        <w:trPr>
          <w:trHeight w:val="266"/>
        </w:trPr>
        <w:tc>
          <w:tcPr>
            <w:tcW w:w="3339" w:type="pct"/>
            <w:vAlign w:val="bottom"/>
          </w:tcPr>
          <w:p w14:paraId="0144DB3E" w14:textId="77777777" w:rsidR="0027486D" w:rsidRPr="00EA5D85" w:rsidRDefault="0027486D" w:rsidP="0027486D">
            <w:pPr>
              <w:ind w:left="142" w:hanging="142"/>
              <w:rPr>
                <w:rFonts w:ascii="Times New Roman" w:hAnsi="Times New Roman"/>
                <w:b/>
                <w:bCs/>
                <w:sz w:val="20"/>
                <w:lang w:val="sk-SK" w:eastAsia="sk-SK"/>
              </w:rPr>
            </w:pPr>
            <w:r w:rsidRPr="00EA5D85">
              <w:rPr>
                <w:rFonts w:ascii="Times New Roman" w:hAnsi="Times New Roman"/>
                <w:b/>
                <w:bCs/>
                <w:i/>
                <w:iCs/>
                <w:sz w:val="20"/>
                <w:lang w:val="sk-SK" w:eastAsia="sk-SK"/>
              </w:rPr>
              <w:t>Údaj o splnení limitu primeranosti vlastných zdrojov</w:t>
            </w:r>
          </w:p>
          <w:p w14:paraId="499B9A1D" w14:textId="77777777" w:rsidR="00156B64" w:rsidRPr="00EA5D85" w:rsidRDefault="0027486D" w:rsidP="008639D5">
            <w:pPr>
              <w:pStyle w:val="Predmetkomentra"/>
              <w:ind w:left="176" w:hanging="142"/>
              <w:rPr>
                <w:rFonts w:ascii="Times New Roman" w:eastAsia="Arial Unicode MS" w:hAnsi="Times New Roman"/>
                <w:sz w:val="20"/>
                <w:lang w:val="sk-SK"/>
              </w:rPr>
            </w:pPr>
            <w:r w:rsidRPr="00EA5D85">
              <w:rPr>
                <w:rFonts w:ascii="Times New Roman" w:hAnsi="Times New Roman"/>
                <w:i/>
                <w:iCs/>
                <w:sz w:val="20"/>
                <w:lang w:val="sk-SK" w:eastAsia="sk-SK"/>
              </w:rPr>
              <w:t xml:space="preserve">  správcovskou spoločnosťou v %</w:t>
            </w:r>
          </w:p>
        </w:tc>
        <w:tc>
          <w:tcPr>
            <w:tcW w:w="786" w:type="pct"/>
            <w:vAlign w:val="bottom"/>
          </w:tcPr>
          <w:p w14:paraId="7174140A" w14:textId="77777777" w:rsidR="00156B64" w:rsidRPr="00EA5D85" w:rsidRDefault="0027486D" w:rsidP="00156B64">
            <w:pPr>
              <w:jc w:val="right"/>
              <w:rPr>
                <w:rFonts w:ascii="Times New Roman" w:hAnsi="Times New Roman"/>
                <w:i/>
                <w:sz w:val="20"/>
                <w:lang w:val="sk-SK"/>
              </w:rPr>
            </w:pPr>
            <w:r w:rsidRPr="00EA5D85">
              <w:rPr>
                <w:rFonts w:ascii="Times New Roman" w:hAnsi="Times New Roman"/>
                <w:i/>
                <w:sz w:val="20"/>
                <w:lang w:val="sk-SK"/>
              </w:rPr>
              <w:t>294,4</w:t>
            </w:r>
          </w:p>
        </w:tc>
        <w:tc>
          <w:tcPr>
            <w:tcW w:w="156" w:type="pct"/>
            <w:vAlign w:val="bottom"/>
          </w:tcPr>
          <w:p w14:paraId="0D31B035" w14:textId="77777777" w:rsidR="00156B64" w:rsidRPr="00EA5D85" w:rsidRDefault="00156B64" w:rsidP="00156B64">
            <w:pPr>
              <w:jc w:val="right"/>
              <w:rPr>
                <w:rFonts w:ascii="Times New Roman" w:hAnsi="Times New Roman"/>
                <w:i/>
                <w:sz w:val="20"/>
                <w:lang w:val="sk-SK"/>
              </w:rPr>
            </w:pPr>
          </w:p>
        </w:tc>
        <w:tc>
          <w:tcPr>
            <w:tcW w:w="719" w:type="pct"/>
            <w:vAlign w:val="bottom"/>
          </w:tcPr>
          <w:p w14:paraId="46419C5F" w14:textId="77777777" w:rsidR="00156B64" w:rsidRPr="00EA5D85" w:rsidRDefault="00FB6DCA" w:rsidP="00156B64">
            <w:pPr>
              <w:jc w:val="right"/>
              <w:rPr>
                <w:rFonts w:ascii="Times New Roman" w:hAnsi="Times New Roman"/>
                <w:i/>
                <w:sz w:val="20"/>
                <w:lang w:val="sk-SK"/>
              </w:rPr>
            </w:pPr>
            <w:r>
              <w:rPr>
                <w:rFonts w:ascii="Times New Roman" w:hAnsi="Times New Roman"/>
                <w:i/>
                <w:sz w:val="20"/>
                <w:lang w:val="sk-SK"/>
              </w:rPr>
              <w:t>22 976</w:t>
            </w:r>
          </w:p>
        </w:tc>
      </w:tr>
    </w:tbl>
    <w:p w14:paraId="78B3938B" w14:textId="77777777" w:rsidR="00953525" w:rsidRPr="00EA5D85" w:rsidRDefault="00953525" w:rsidP="00D0797A">
      <w:pPr>
        <w:pStyle w:val="Notetext"/>
        <w:widowControl/>
        <w:tabs>
          <w:tab w:val="clear" w:pos="0"/>
        </w:tabs>
        <w:spacing w:after="120"/>
        <w:rPr>
          <w:rFonts w:ascii="Times New Roman" w:hAnsi="Times New Roman"/>
          <w:sz w:val="20"/>
        </w:rPr>
      </w:pPr>
    </w:p>
    <w:p w14:paraId="1C302FF0"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r w:rsidRPr="00EA5D85">
        <w:rPr>
          <w:rFonts w:ascii="Times New Roman" w:hAnsi="Times New Roman"/>
          <w:sz w:val="20"/>
          <w:lang w:val="sk-SK"/>
        </w:rPr>
        <w:t xml:space="preserve">Limit </w:t>
      </w:r>
      <w:r w:rsidRPr="00EA5D85">
        <w:rPr>
          <w:rFonts w:ascii="Times New Roman" w:hAnsi="Times New Roman"/>
          <w:bCs/>
          <w:iCs/>
          <w:sz w:val="20"/>
          <w:lang w:val="sk-SK" w:eastAsia="sk-SK"/>
        </w:rPr>
        <w:t>primeranosti vlastných zdrojov</w:t>
      </w:r>
      <w:r w:rsidRPr="00EA5D85">
        <w:rPr>
          <w:rFonts w:ascii="Times New Roman" w:hAnsi="Times New Roman"/>
          <w:b/>
          <w:bCs/>
          <w:i/>
          <w:iCs/>
          <w:sz w:val="20"/>
          <w:lang w:val="sk-SK" w:eastAsia="sk-SK"/>
        </w:rPr>
        <w:t xml:space="preserve"> </w:t>
      </w:r>
      <w:r w:rsidRPr="00EA5D85">
        <w:rPr>
          <w:rFonts w:ascii="Times New Roman" w:hAnsi="Times New Roman"/>
          <w:sz w:val="20"/>
          <w:lang w:val="sk-SK"/>
        </w:rPr>
        <w:t xml:space="preserve">správcovskej spoločnosti bol splnený na </w:t>
      </w:r>
      <w:r w:rsidR="00FB6DCA">
        <w:rPr>
          <w:rFonts w:ascii="Times New Roman" w:hAnsi="Times New Roman"/>
          <w:sz w:val="20"/>
          <w:lang w:val="sk-SK"/>
        </w:rPr>
        <w:t>22 976</w:t>
      </w:r>
      <w:r w:rsidRPr="00EA5D85">
        <w:rPr>
          <w:rFonts w:ascii="Times New Roman" w:hAnsi="Times New Roman"/>
          <w:sz w:val="20"/>
          <w:lang w:val="sk-SK"/>
        </w:rPr>
        <w:t>% v dôsledku základného i</w:t>
      </w:r>
      <w:r w:rsidR="00FB6DCA">
        <w:rPr>
          <w:rFonts w:ascii="Times New Roman" w:hAnsi="Times New Roman"/>
          <w:sz w:val="20"/>
          <w:lang w:val="sk-SK"/>
        </w:rPr>
        <w:t>mania správcovskej spoločnosti,</w:t>
      </w:r>
      <w:r w:rsidRPr="00EA5D85">
        <w:rPr>
          <w:rFonts w:ascii="Times New Roman" w:hAnsi="Times New Roman"/>
          <w:sz w:val="20"/>
          <w:lang w:val="sk-SK"/>
        </w:rPr>
        <w:t>  rezervného fondu</w:t>
      </w:r>
      <w:r w:rsidR="00FB6DCA">
        <w:rPr>
          <w:rFonts w:ascii="Times New Roman" w:hAnsi="Times New Roman"/>
          <w:sz w:val="20"/>
          <w:lang w:val="sk-SK"/>
        </w:rPr>
        <w:t xml:space="preserve"> a nerozdeleného zisku minulých rokov</w:t>
      </w:r>
      <w:r w:rsidRPr="00EA5D85">
        <w:rPr>
          <w:rFonts w:ascii="Times New Roman" w:hAnsi="Times New Roman"/>
          <w:sz w:val="20"/>
          <w:lang w:val="sk-SK"/>
        </w:rPr>
        <w:t xml:space="preserve">. </w:t>
      </w:r>
    </w:p>
    <w:p w14:paraId="7FABC826"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b/>
          <w:i/>
          <w:sz w:val="20"/>
          <w:lang w:val="sk-SK"/>
        </w:rPr>
      </w:pPr>
    </w:p>
    <w:p w14:paraId="7C2A6252"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i/>
          <w:sz w:val="20"/>
          <w:lang w:val="sk-SK"/>
        </w:rPr>
      </w:pPr>
      <w:r w:rsidRPr="00EA5D85">
        <w:rPr>
          <w:rFonts w:ascii="Times New Roman" w:hAnsi="Times New Roman"/>
          <w:i/>
          <w:sz w:val="20"/>
          <w:lang w:val="sk-SK"/>
        </w:rPr>
        <w:t>Trhové riziko</w:t>
      </w:r>
    </w:p>
    <w:p w14:paraId="010AE232"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r w:rsidRPr="00EA5D85">
        <w:rPr>
          <w:rFonts w:ascii="Times New Roman" w:hAnsi="Times New Roman"/>
          <w:sz w:val="20"/>
          <w:lang w:val="sk-SK"/>
        </w:rPr>
        <w:t xml:space="preserve">Trhové riziko sa často spája s globálnymi ekonomickými, politickými i sociálnymi javmi, ktoré majú bezprostredný dopad  na ceny jednotlivých druhov aktív v majetku správcovskej spoločnosti. </w:t>
      </w:r>
    </w:p>
    <w:p w14:paraId="19945C20"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p>
    <w:p w14:paraId="6B9F07CC"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r w:rsidRPr="00EA5D85">
        <w:rPr>
          <w:rFonts w:ascii="Times New Roman" w:hAnsi="Times New Roman"/>
          <w:sz w:val="20"/>
          <w:lang w:val="sk-SK"/>
        </w:rPr>
        <w:t>Správcovská spoločnosť sa pri svojej činnosti vystavuje trhovému riziku, definovanému ako možnosti straty na výnosoch a vlastných zdrojoch vyplývajúcej z nepriaznivých zmien trhových cien ovplyvňujúcich hodnotu finančného nástroja. Trhové riziko zahŕňa úrokové riziko, menové riziko a riziko udalosti.</w:t>
      </w:r>
    </w:p>
    <w:p w14:paraId="4EFB1016"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p>
    <w:p w14:paraId="10A4FEAD" w14:textId="77777777" w:rsidR="0027486D" w:rsidRPr="00EA5D85" w:rsidDel="002928BE" w:rsidRDefault="0027486D" w:rsidP="008639D5">
      <w:pPr>
        <w:tabs>
          <w:tab w:val="left" w:pos="1134"/>
          <w:tab w:val="right" w:pos="4820"/>
          <w:tab w:val="right" w:pos="6521"/>
          <w:tab w:val="right" w:pos="8222"/>
        </w:tabs>
        <w:jc w:val="both"/>
        <w:rPr>
          <w:rFonts w:ascii="Times New Roman" w:hAnsi="Times New Roman"/>
          <w:b/>
          <w:sz w:val="20"/>
          <w:lang w:val="sk-SK"/>
        </w:rPr>
      </w:pPr>
      <w:r w:rsidRPr="00EA5D85">
        <w:rPr>
          <w:rFonts w:ascii="Times New Roman" w:hAnsi="Times New Roman"/>
          <w:sz w:val="20"/>
          <w:lang w:val="sk-SK"/>
        </w:rPr>
        <w:t xml:space="preserve">Správcovská spoločnosť uskutočňuje nákupy a predaje cenných papierov v súlade so zákonom s odbornou starostlivosťou a obozretnosťou v najlepšom záujme podielnikov podielového fondu a v záujme stability finančného trhu. </w:t>
      </w:r>
    </w:p>
    <w:p w14:paraId="24CAEECB"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p>
    <w:p w14:paraId="1837A137"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r w:rsidRPr="00EA5D85">
        <w:rPr>
          <w:rFonts w:ascii="Times New Roman" w:hAnsi="Times New Roman"/>
          <w:sz w:val="20"/>
          <w:lang w:val="sk-SK"/>
        </w:rPr>
        <w:t>Po nákupe investície je trhové riziko posudzované pravidelne pri vyhodnocovaní aktuálnej ceny majetku fondu cez model citlivosti.</w:t>
      </w:r>
    </w:p>
    <w:p w14:paraId="293068B0"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p>
    <w:p w14:paraId="412CFA22"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i/>
          <w:sz w:val="20"/>
          <w:lang w:val="sk-SK"/>
        </w:rPr>
      </w:pPr>
      <w:r w:rsidRPr="00EA5D85">
        <w:rPr>
          <w:rFonts w:ascii="Times New Roman" w:hAnsi="Times New Roman"/>
          <w:i/>
          <w:sz w:val="20"/>
          <w:lang w:val="sk-SK"/>
        </w:rPr>
        <w:t>Úverové (kreditné) riziko</w:t>
      </w:r>
    </w:p>
    <w:p w14:paraId="7584CE27"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r w:rsidRPr="00EA5D85">
        <w:rPr>
          <w:rFonts w:ascii="Times New Roman" w:hAnsi="Times New Roman"/>
          <w:sz w:val="20"/>
          <w:lang w:val="sk-SK"/>
        </w:rPr>
        <w:t>Úverové riziko zohľadňuje riziko, že zmluvná strana nedodrží svoje zmluvné záväzky, v dôsledku čoho správcovská spoločnosť utrpí stratu. Správcovská spoločnosť prijala zásadu, že bude obchodovať len s dôveryhodnými zmluvnými partnermi a že podľa potreby musí získať dostatočné zabezpečenie ako prostriedok na zmiernenie rizika finančnej straty v dôsledku nedodržania záväzkov. Peňažné transakcie sa vykonávajú len prostredníctvom renomovaných finančných inštitúcií. Správcovská spoločnosť neobmedzila výšku otvorenej pozície voči žiadnej finančnej inštitúcii.</w:t>
      </w:r>
    </w:p>
    <w:p w14:paraId="02E5AC47"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p>
    <w:p w14:paraId="400EC7E1"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i/>
          <w:sz w:val="20"/>
          <w:lang w:val="sk-SK"/>
        </w:rPr>
      </w:pPr>
      <w:r w:rsidRPr="00EA5D85">
        <w:rPr>
          <w:rFonts w:ascii="Times New Roman" w:hAnsi="Times New Roman"/>
          <w:i/>
          <w:sz w:val="20"/>
          <w:lang w:val="sk-SK"/>
        </w:rPr>
        <w:t>Majetok na obchodovanie</w:t>
      </w:r>
    </w:p>
    <w:p w14:paraId="1216E367"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r w:rsidRPr="00EA5D85">
        <w:rPr>
          <w:rFonts w:ascii="Times New Roman" w:hAnsi="Times New Roman"/>
          <w:sz w:val="20"/>
          <w:lang w:val="sk-SK"/>
        </w:rPr>
        <w:t>Správcovská spoločnosť minimalizuje úverové riziko pri obchodovaní s cennými papiermi tým, že uzavieranie obchodov sa uskutočňuje v súlade so zákonom tak, aby bola prevádzaná protihodnota v prospech majetku správcovskej spoločnosti na princípe platby oproti dodávke v lehotách obvyklých na regulovanom trhu.</w:t>
      </w:r>
    </w:p>
    <w:p w14:paraId="131E96AD" w14:textId="77777777" w:rsidR="0027486D" w:rsidRPr="00EA5D85" w:rsidRDefault="0027486D" w:rsidP="0027486D">
      <w:pPr>
        <w:tabs>
          <w:tab w:val="left" w:pos="1134"/>
          <w:tab w:val="right" w:pos="4820"/>
          <w:tab w:val="right" w:pos="6521"/>
          <w:tab w:val="right" w:pos="8222"/>
          <w:tab w:val="left" w:pos="9072"/>
        </w:tabs>
        <w:rPr>
          <w:rFonts w:ascii="Times New Roman" w:hAnsi="Times New Roman"/>
          <w:i/>
          <w:sz w:val="20"/>
          <w:lang w:val="sk-SK"/>
        </w:rPr>
      </w:pPr>
    </w:p>
    <w:p w14:paraId="17871D6D" w14:textId="77777777" w:rsidR="0027486D" w:rsidRPr="00EA5D85" w:rsidRDefault="0027486D" w:rsidP="0027486D">
      <w:pPr>
        <w:tabs>
          <w:tab w:val="left" w:pos="1134"/>
          <w:tab w:val="right" w:pos="4820"/>
          <w:tab w:val="right" w:pos="6521"/>
          <w:tab w:val="right" w:pos="8222"/>
          <w:tab w:val="left" w:pos="9072"/>
        </w:tabs>
        <w:rPr>
          <w:rFonts w:ascii="Times New Roman" w:hAnsi="Times New Roman"/>
          <w:i/>
          <w:color w:val="000000"/>
          <w:sz w:val="20"/>
          <w:lang w:val="sk-SK"/>
        </w:rPr>
      </w:pPr>
      <w:r w:rsidRPr="00EA5D85">
        <w:rPr>
          <w:rFonts w:ascii="Times New Roman" w:hAnsi="Times New Roman"/>
          <w:i/>
          <w:color w:val="000000"/>
          <w:sz w:val="20"/>
          <w:lang w:val="sk-SK"/>
        </w:rPr>
        <w:t xml:space="preserve">Pohľadávky </w:t>
      </w:r>
    </w:p>
    <w:p w14:paraId="3580A961"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color w:val="000000"/>
          <w:sz w:val="20"/>
          <w:lang w:val="sk-SK"/>
        </w:rPr>
      </w:pPr>
      <w:r w:rsidRPr="00EA5D85">
        <w:rPr>
          <w:rFonts w:ascii="Times New Roman" w:hAnsi="Times New Roman"/>
          <w:color w:val="000000"/>
          <w:sz w:val="20"/>
          <w:lang w:val="sk-SK"/>
        </w:rPr>
        <w:t xml:space="preserve">Správcovskej spoločnosti nevzniká úverové riziko z úverov a pôžičiek, nakoľko podľa Zákona č. 203/2011 Z. z. o kolektívnom investovaní v znení neskorších predpisov správcovská spoločnosť neposkytuje úvery ani peňažné pôžičky s výnimkou pôžičiek ad hoc poskytovaným realitným spoločnostiam nepodnikateľským spôsobom na dočasné vykrytie cash-flow v súvislosti s očakávaným vrátením nadmerných odpočtov DPH. </w:t>
      </w:r>
    </w:p>
    <w:p w14:paraId="23EEAC5B" w14:textId="77777777" w:rsidR="0027486D" w:rsidRPr="00EA5D85" w:rsidRDefault="0027486D" w:rsidP="0027486D">
      <w:pPr>
        <w:tabs>
          <w:tab w:val="left" w:pos="1134"/>
          <w:tab w:val="right" w:pos="4820"/>
          <w:tab w:val="right" w:pos="6521"/>
          <w:tab w:val="right" w:pos="8222"/>
          <w:tab w:val="left" w:pos="9072"/>
        </w:tabs>
        <w:rPr>
          <w:rFonts w:ascii="Times New Roman" w:hAnsi="Times New Roman"/>
          <w:b/>
          <w:i/>
          <w:sz w:val="20"/>
          <w:lang w:val="sk-SK"/>
        </w:rPr>
      </w:pPr>
    </w:p>
    <w:p w14:paraId="1656E8CA" w14:textId="77777777" w:rsidR="0027486D" w:rsidRPr="00EA5D85" w:rsidRDefault="0027486D" w:rsidP="0027486D">
      <w:pPr>
        <w:tabs>
          <w:tab w:val="left" w:pos="1134"/>
          <w:tab w:val="right" w:pos="4820"/>
          <w:tab w:val="right" w:pos="6521"/>
          <w:tab w:val="right" w:pos="8222"/>
          <w:tab w:val="left" w:pos="9072"/>
        </w:tabs>
        <w:rPr>
          <w:rFonts w:ascii="Times New Roman" w:hAnsi="Times New Roman"/>
          <w:i/>
          <w:sz w:val="20"/>
          <w:lang w:val="sk-SK"/>
        </w:rPr>
      </w:pPr>
      <w:r w:rsidRPr="00EA5D85">
        <w:rPr>
          <w:rFonts w:ascii="Times New Roman" w:hAnsi="Times New Roman"/>
          <w:i/>
          <w:sz w:val="20"/>
          <w:lang w:val="sk-SK"/>
        </w:rPr>
        <w:t>Devízové riziko</w:t>
      </w:r>
    </w:p>
    <w:p w14:paraId="1F2D5D09" w14:textId="77777777" w:rsidR="0027486D" w:rsidRPr="00EA5D85" w:rsidRDefault="0027486D" w:rsidP="0027486D">
      <w:pPr>
        <w:tabs>
          <w:tab w:val="left" w:pos="1134"/>
          <w:tab w:val="right" w:pos="4820"/>
          <w:tab w:val="right" w:pos="6521"/>
          <w:tab w:val="right" w:pos="8222"/>
          <w:tab w:val="left" w:pos="9072"/>
        </w:tabs>
        <w:rPr>
          <w:rFonts w:ascii="Times New Roman" w:hAnsi="Times New Roman"/>
          <w:sz w:val="20"/>
          <w:lang w:val="sk-SK"/>
        </w:rPr>
      </w:pPr>
      <w:r w:rsidRPr="00EA5D85">
        <w:rPr>
          <w:rFonts w:ascii="Times New Roman" w:hAnsi="Times New Roman"/>
          <w:sz w:val="20"/>
          <w:lang w:val="sk-SK"/>
        </w:rPr>
        <w:t>Devízové riziko spočíva  v tom, že hodnota investície môže byť ovplyvnená zmenou výmenných kurzov cudzích mien.</w:t>
      </w:r>
    </w:p>
    <w:p w14:paraId="2A56D8F8" w14:textId="77777777" w:rsidR="008E7B93" w:rsidRPr="00EA5D85" w:rsidRDefault="0034018F" w:rsidP="008E7B93">
      <w:pPr>
        <w:pStyle w:val="Notetext"/>
        <w:widowControl/>
        <w:tabs>
          <w:tab w:val="clear" w:pos="0"/>
        </w:tabs>
        <w:spacing w:after="120"/>
        <w:rPr>
          <w:rFonts w:ascii="Times New Roman" w:hAnsi="Times New Roman"/>
          <w:sz w:val="20"/>
        </w:rPr>
      </w:pPr>
      <w:r w:rsidRPr="00EA5D85">
        <w:rPr>
          <w:rFonts w:ascii="Times New Roman" w:hAnsi="Times New Roman"/>
          <w:b/>
          <w:sz w:val="24"/>
          <w:szCs w:val="24"/>
        </w:rPr>
        <w:br w:type="page"/>
      </w:r>
      <w:r w:rsidR="008E7B93" w:rsidRPr="00EA5D85">
        <w:rPr>
          <w:rFonts w:ascii="Times New Roman" w:hAnsi="Times New Roman"/>
          <w:b/>
          <w:sz w:val="24"/>
          <w:szCs w:val="24"/>
        </w:rPr>
        <w:t xml:space="preserve">5. Riadenie finančných rizík </w:t>
      </w:r>
      <w:r w:rsidR="008E7B93" w:rsidRPr="00B81C8D">
        <w:rPr>
          <w:rFonts w:ascii="Times New Roman" w:hAnsi="Times New Roman"/>
          <w:b/>
          <w:sz w:val="22"/>
          <w:szCs w:val="22"/>
        </w:rPr>
        <w:t>pokračovanie</w:t>
      </w:r>
    </w:p>
    <w:p w14:paraId="60CE6C7F" w14:textId="77777777" w:rsidR="008E7B93" w:rsidRPr="00EA5D85" w:rsidRDefault="008E7B93" w:rsidP="0027486D">
      <w:pPr>
        <w:tabs>
          <w:tab w:val="left" w:pos="1134"/>
          <w:tab w:val="right" w:pos="4820"/>
          <w:tab w:val="right" w:pos="6521"/>
          <w:tab w:val="right" w:pos="8222"/>
          <w:tab w:val="left" w:pos="9072"/>
        </w:tabs>
        <w:rPr>
          <w:rFonts w:ascii="Times New Roman" w:hAnsi="Times New Roman"/>
          <w:sz w:val="20"/>
          <w:lang w:val="sk-SK"/>
        </w:rPr>
      </w:pPr>
    </w:p>
    <w:p w14:paraId="6A252C23" w14:textId="77777777" w:rsidR="0027486D" w:rsidRPr="00EA5D85" w:rsidRDefault="0027486D" w:rsidP="0027486D">
      <w:pPr>
        <w:tabs>
          <w:tab w:val="left" w:pos="1134"/>
          <w:tab w:val="right" w:pos="4820"/>
          <w:tab w:val="right" w:pos="6521"/>
          <w:tab w:val="right" w:pos="8222"/>
          <w:tab w:val="left" w:pos="9072"/>
        </w:tabs>
        <w:rPr>
          <w:rFonts w:ascii="Times New Roman" w:hAnsi="Times New Roman"/>
          <w:i/>
          <w:sz w:val="20"/>
          <w:lang w:val="sk-SK"/>
        </w:rPr>
      </w:pPr>
      <w:r w:rsidRPr="00EA5D85">
        <w:rPr>
          <w:rFonts w:ascii="Times New Roman" w:hAnsi="Times New Roman"/>
          <w:i/>
          <w:sz w:val="20"/>
          <w:lang w:val="sk-SK"/>
        </w:rPr>
        <w:t>Riziko likvidity</w:t>
      </w:r>
    </w:p>
    <w:p w14:paraId="2F1B190D"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sz w:val="20"/>
          <w:lang w:val="sk-SK"/>
        </w:rPr>
      </w:pPr>
      <w:r w:rsidRPr="00EA5D85">
        <w:rPr>
          <w:rFonts w:ascii="Times New Roman" w:hAnsi="Times New Roman"/>
          <w:sz w:val="20"/>
          <w:lang w:val="sk-SK"/>
        </w:rPr>
        <w:t xml:space="preserve">Správcovská spoločnosť definuje riziko likvidity ako možnosť straty na výnosoch a vlastných zdrojoch vyplývajúca z neschopnosti splniť svoje záväzky v čase ich splatnosti bez spôsobenia zbytočných strát. Riziko likvidity je určené zákonom o kolektívnom investovaní. </w:t>
      </w:r>
    </w:p>
    <w:p w14:paraId="3D9CD580" w14:textId="77777777" w:rsidR="0027486D" w:rsidRPr="00EA5D85" w:rsidRDefault="0027486D" w:rsidP="008639D5">
      <w:pPr>
        <w:tabs>
          <w:tab w:val="left" w:pos="1134"/>
          <w:tab w:val="right" w:pos="4820"/>
          <w:tab w:val="right" w:pos="6521"/>
          <w:tab w:val="right" w:pos="8222"/>
          <w:tab w:val="left" w:pos="9072"/>
        </w:tabs>
        <w:jc w:val="both"/>
        <w:rPr>
          <w:rFonts w:ascii="Times New Roman" w:hAnsi="Times New Roman"/>
          <w:b/>
          <w:bCs/>
          <w:sz w:val="20"/>
          <w:lang w:val="sk-SK"/>
        </w:rPr>
      </w:pPr>
    </w:p>
    <w:p w14:paraId="44B757CE" w14:textId="77777777" w:rsidR="0027486D" w:rsidRPr="00EA5D85" w:rsidRDefault="0027486D" w:rsidP="008639D5">
      <w:pPr>
        <w:jc w:val="both"/>
        <w:rPr>
          <w:rFonts w:ascii="Times New Roman" w:hAnsi="Times New Roman"/>
          <w:sz w:val="20"/>
          <w:lang w:val="sk-SK"/>
        </w:rPr>
      </w:pPr>
      <w:r w:rsidRPr="00EA5D85">
        <w:rPr>
          <w:rFonts w:ascii="Times New Roman" w:hAnsi="Times New Roman"/>
          <w:sz w:val="20"/>
          <w:lang w:val="sk-SK"/>
        </w:rPr>
        <w:t>Zostatková doba splatnosti finančného majetku a záväzkov k 31. decembru 201</w:t>
      </w:r>
      <w:r w:rsidR="008B7218">
        <w:rPr>
          <w:rFonts w:ascii="Times New Roman" w:hAnsi="Times New Roman"/>
          <w:sz w:val="20"/>
          <w:lang w:val="sk-SK"/>
        </w:rPr>
        <w:t>6</w:t>
      </w:r>
      <w:r w:rsidRPr="00EA5D85">
        <w:rPr>
          <w:rFonts w:ascii="Times New Roman" w:hAnsi="Times New Roman"/>
          <w:sz w:val="20"/>
          <w:lang w:val="sk-SK"/>
        </w:rPr>
        <w:t xml:space="preserve"> je v nasledujúcej tabuľke, v ktorej sú uvedené nediskontované peňažné toky v nadväznosti na ich najskoršiu zmluvnú splatnosť. Peňažné toky očakávané správcovskou spoločnosťou sa významne neodlišujú od tejto analýzy.</w:t>
      </w:r>
    </w:p>
    <w:tbl>
      <w:tblPr>
        <w:tblW w:w="5000" w:type="pct"/>
        <w:tblLayout w:type="fixed"/>
        <w:tblCellMar>
          <w:left w:w="70" w:type="dxa"/>
          <w:right w:w="70" w:type="dxa"/>
        </w:tblCellMar>
        <w:tblLook w:val="04A0" w:firstRow="1" w:lastRow="0" w:firstColumn="1" w:lastColumn="0" w:noHBand="0" w:noVBand="1"/>
      </w:tblPr>
      <w:tblGrid>
        <w:gridCol w:w="2996"/>
        <w:gridCol w:w="1002"/>
        <w:gridCol w:w="168"/>
        <w:gridCol w:w="858"/>
        <w:gridCol w:w="168"/>
        <w:gridCol w:w="858"/>
        <w:gridCol w:w="168"/>
        <w:gridCol w:w="855"/>
        <w:gridCol w:w="168"/>
        <w:gridCol w:w="857"/>
        <w:gridCol w:w="168"/>
        <w:gridCol w:w="945"/>
      </w:tblGrid>
      <w:tr w:rsidR="008E7B93" w:rsidRPr="00EA5D85" w14:paraId="54FCF018" w14:textId="77777777" w:rsidTr="008E7B93">
        <w:trPr>
          <w:trHeight w:val="920"/>
        </w:trPr>
        <w:tc>
          <w:tcPr>
            <w:tcW w:w="1626" w:type="pct"/>
            <w:tcBorders>
              <w:top w:val="nil"/>
              <w:left w:val="nil"/>
              <w:bottom w:val="nil"/>
              <w:right w:val="nil"/>
            </w:tcBorders>
            <w:shd w:val="clear" w:color="auto" w:fill="auto"/>
            <w:noWrap/>
            <w:vAlign w:val="bottom"/>
            <w:hideMark/>
          </w:tcPr>
          <w:p w14:paraId="48B05E8A" w14:textId="77777777" w:rsidR="008E7B93" w:rsidRPr="00EA5D85" w:rsidRDefault="008E7B93" w:rsidP="008E7B93">
            <w:pPr>
              <w:ind w:left="142" w:hanging="142"/>
              <w:rPr>
                <w:rFonts w:ascii="Times New Roman" w:hAnsi="Times New Roman"/>
                <w:sz w:val="20"/>
                <w:lang w:val="sk-SK" w:eastAsia="sk-SK"/>
              </w:rPr>
            </w:pPr>
          </w:p>
        </w:tc>
        <w:tc>
          <w:tcPr>
            <w:tcW w:w="544" w:type="pct"/>
            <w:tcBorders>
              <w:top w:val="nil"/>
              <w:left w:val="nil"/>
              <w:right w:val="nil"/>
            </w:tcBorders>
            <w:shd w:val="clear" w:color="auto" w:fill="auto"/>
            <w:vAlign w:val="bottom"/>
            <w:hideMark/>
          </w:tcPr>
          <w:p w14:paraId="3127B2C5" w14:textId="77777777" w:rsidR="008E7B93" w:rsidRPr="00EA5D85" w:rsidRDefault="008E7B93" w:rsidP="008E7B93">
            <w:pPr>
              <w:ind w:left="-52"/>
              <w:jc w:val="right"/>
              <w:rPr>
                <w:rFonts w:ascii="Times New Roman" w:hAnsi="Times New Roman"/>
                <w:b/>
                <w:bCs/>
                <w:sz w:val="20"/>
                <w:lang w:val="sk-SK" w:eastAsia="sk-SK"/>
              </w:rPr>
            </w:pPr>
            <w:r w:rsidRPr="00EA5D85">
              <w:rPr>
                <w:rFonts w:ascii="Times New Roman" w:hAnsi="Times New Roman"/>
                <w:b/>
                <w:bCs/>
                <w:sz w:val="20"/>
                <w:lang w:val="sk-SK" w:eastAsia="sk-SK"/>
              </w:rPr>
              <w:t>Do 3 mesiacov</w:t>
            </w:r>
          </w:p>
        </w:tc>
        <w:tc>
          <w:tcPr>
            <w:tcW w:w="91" w:type="pct"/>
            <w:tcBorders>
              <w:top w:val="nil"/>
              <w:left w:val="nil"/>
              <w:bottom w:val="nil"/>
              <w:right w:val="nil"/>
            </w:tcBorders>
            <w:shd w:val="clear" w:color="auto" w:fill="auto"/>
            <w:vAlign w:val="bottom"/>
            <w:hideMark/>
          </w:tcPr>
          <w:p w14:paraId="5B01F2DA" w14:textId="77777777" w:rsidR="008E7B93" w:rsidRPr="00EA5D85" w:rsidRDefault="008E7B93" w:rsidP="008E7B93">
            <w:pPr>
              <w:jc w:val="right"/>
              <w:rPr>
                <w:rFonts w:ascii="Times New Roman" w:hAnsi="Times New Roman"/>
                <w:b/>
                <w:bCs/>
                <w:sz w:val="20"/>
                <w:lang w:val="sk-SK" w:eastAsia="sk-SK"/>
              </w:rPr>
            </w:pPr>
          </w:p>
        </w:tc>
        <w:tc>
          <w:tcPr>
            <w:tcW w:w="466" w:type="pct"/>
            <w:tcBorders>
              <w:top w:val="nil"/>
              <w:left w:val="nil"/>
              <w:bottom w:val="nil"/>
              <w:right w:val="nil"/>
            </w:tcBorders>
            <w:shd w:val="clear" w:color="auto" w:fill="auto"/>
            <w:vAlign w:val="bottom"/>
            <w:hideMark/>
          </w:tcPr>
          <w:p w14:paraId="74CE7361" w14:textId="77777777" w:rsidR="008E7B93" w:rsidRPr="00EA5D85" w:rsidRDefault="008E7B93" w:rsidP="008E7B93">
            <w:pPr>
              <w:ind w:left="-133" w:right="7"/>
              <w:jc w:val="right"/>
              <w:rPr>
                <w:rFonts w:ascii="Times New Roman" w:hAnsi="Times New Roman"/>
                <w:b/>
                <w:bCs/>
                <w:sz w:val="20"/>
                <w:lang w:val="sk-SK" w:eastAsia="sk-SK"/>
              </w:rPr>
            </w:pPr>
            <w:r w:rsidRPr="00EA5D85">
              <w:rPr>
                <w:rFonts w:ascii="Times New Roman" w:hAnsi="Times New Roman"/>
                <w:b/>
                <w:bCs/>
                <w:sz w:val="20"/>
                <w:lang w:val="sk-SK" w:eastAsia="sk-SK"/>
              </w:rPr>
              <w:t xml:space="preserve"> 3 mesiace až 1 rok</w:t>
            </w:r>
          </w:p>
        </w:tc>
        <w:tc>
          <w:tcPr>
            <w:tcW w:w="91" w:type="pct"/>
            <w:tcBorders>
              <w:top w:val="nil"/>
              <w:left w:val="nil"/>
              <w:bottom w:val="nil"/>
              <w:right w:val="nil"/>
            </w:tcBorders>
            <w:shd w:val="clear" w:color="auto" w:fill="auto"/>
            <w:vAlign w:val="bottom"/>
            <w:hideMark/>
          </w:tcPr>
          <w:p w14:paraId="2F2D3671" w14:textId="77777777" w:rsidR="008E7B93" w:rsidRPr="00EA5D85" w:rsidRDefault="008E7B93" w:rsidP="008E7B93">
            <w:pPr>
              <w:jc w:val="right"/>
              <w:rPr>
                <w:rFonts w:ascii="Times New Roman" w:hAnsi="Times New Roman"/>
                <w:b/>
                <w:bCs/>
                <w:sz w:val="20"/>
                <w:lang w:val="sk-SK" w:eastAsia="sk-SK"/>
              </w:rPr>
            </w:pPr>
          </w:p>
        </w:tc>
        <w:tc>
          <w:tcPr>
            <w:tcW w:w="466" w:type="pct"/>
            <w:tcBorders>
              <w:top w:val="nil"/>
              <w:left w:val="nil"/>
              <w:right w:val="nil"/>
            </w:tcBorders>
            <w:shd w:val="clear" w:color="auto" w:fill="auto"/>
            <w:vAlign w:val="bottom"/>
            <w:hideMark/>
          </w:tcPr>
          <w:p w14:paraId="748E5D99"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1-5 rokov</w:t>
            </w:r>
          </w:p>
        </w:tc>
        <w:tc>
          <w:tcPr>
            <w:tcW w:w="91" w:type="pct"/>
            <w:tcBorders>
              <w:top w:val="nil"/>
              <w:left w:val="nil"/>
              <w:bottom w:val="nil"/>
              <w:right w:val="nil"/>
            </w:tcBorders>
            <w:shd w:val="clear" w:color="auto" w:fill="auto"/>
            <w:vAlign w:val="bottom"/>
            <w:hideMark/>
          </w:tcPr>
          <w:p w14:paraId="14A99A8A" w14:textId="77777777" w:rsidR="008E7B93" w:rsidRPr="00EA5D85" w:rsidRDefault="008E7B93" w:rsidP="008E7B93">
            <w:pPr>
              <w:jc w:val="right"/>
              <w:rPr>
                <w:rFonts w:ascii="Times New Roman" w:hAnsi="Times New Roman"/>
                <w:b/>
                <w:bCs/>
                <w:sz w:val="20"/>
                <w:lang w:val="sk-SK" w:eastAsia="sk-SK"/>
              </w:rPr>
            </w:pPr>
          </w:p>
        </w:tc>
        <w:tc>
          <w:tcPr>
            <w:tcW w:w="464" w:type="pct"/>
            <w:tcBorders>
              <w:top w:val="nil"/>
              <w:left w:val="nil"/>
              <w:bottom w:val="nil"/>
              <w:right w:val="nil"/>
            </w:tcBorders>
            <w:shd w:val="clear" w:color="auto" w:fill="auto"/>
            <w:vAlign w:val="bottom"/>
            <w:hideMark/>
          </w:tcPr>
          <w:p w14:paraId="499A5F99"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Viac ako 5 rokov</w:t>
            </w:r>
          </w:p>
        </w:tc>
        <w:tc>
          <w:tcPr>
            <w:tcW w:w="556" w:type="pct"/>
            <w:gridSpan w:val="2"/>
            <w:tcBorders>
              <w:top w:val="nil"/>
              <w:left w:val="nil"/>
              <w:bottom w:val="nil"/>
              <w:right w:val="nil"/>
            </w:tcBorders>
            <w:shd w:val="clear" w:color="auto" w:fill="auto"/>
            <w:vAlign w:val="bottom"/>
            <w:hideMark/>
          </w:tcPr>
          <w:p w14:paraId="425244A7" w14:textId="77777777" w:rsidR="008E7B93" w:rsidRPr="00EA5D85" w:rsidRDefault="008E7B93" w:rsidP="008E7B93">
            <w:pPr>
              <w:ind w:left="-55"/>
              <w:jc w:val="right"/>
              <w:rPr>
                <w:rFonts w:ascii="Times New Roman" w:hAnsi="Times New Roman"/>
                <w:b/>
                <w:bCs/>
                <w:sz w:val="20"/>
                <w:lang w:val="sk-SK" w:eastAsia="sk-SK"/>
              </w:rPr>
            </w:pPr>
            <w:r w:rsidRPr="00EA5D85">
              <w:rPr>
                <w:rFonts w:ascii="Times New Roman" w:hAnsi="Times New Roman"/>
                <w:b/>
                <w:bCs/>
                <w:sz w:val="20"/>
                <w:lang w:val="sk-SK" w:eastAsia="sk-SK"/>
              </w:rPr>
              <w:t>Nedis-kontované peňažné toky</w:t>
            </w:r>
          </w:p>
        </w:tc>
        <w:tc>
          <w:tcPr>
            <w:tcW w:w="91" w:type="pct"/>
            <w:tcBorders>
              <w:top w:val="nil"/>
              <w:left w:val="nil"/>
              <w:bottom w:val="nil"/>
              <w:right w:val="nil"/>
            </w:tcBorders>
            <w:shd w:val="clear" w:color="auto" w:fill="auto"/>
            <w:vAlign w:val="bottom"/>
            <w:hideMark/>
          </w:tcPr>
          <w:p w14:paraId="69208CDD" w14:textId="77777777" w:rsidR="008E7B93" w:rsidRPr="00EA5D85" w:rsidRDefault="008E7B93" w:rsidP="008E7B93">
            <w:pPr>
              <w:jc w:val="right"/>
              <w:rPr>
                <w:rFonts w:ascii="Times New Roman" w:hAnsi="Times New Roman"/>
                <w:b/>
                <w:bCs/>
                <w:sz w:val="20"/>
                <w:lang w:val="sk-SK" w:eastAsia="sk-SK"/>
              </w:rPr>
            </w:pPr>
          </w:p>
        </w:tc>
        <w:tc>
          <w:tcPr>
            <w:tcW w:w="513" w:type="pct"/>
            <w:tcBorders>
              <w:top w:val="nil"/>
              <w:left w:val="nil"/>
              <w:bottom w:val="nil"/>
              <w:right w:val="nil"/>
            </w:tcBorders>
            <w:shd w:val="clear" w:color="auto" w:fill="auto"/>
            <w:vAlign w:val="bottom"/>
            <w:hideMark/>
          </w:tcPr>
          <w:p w14:paraId="20C8DE18"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Účtovná hodnota</w:t>
            </w:r>
          </w:p>
        </w:tc>
      </w:tr>
      <w:tr w:rsidR="008E7B93" w:rsidRPr="00EA5D85" w14:paraId="7C4B5C6E" w14:textId="77777777" w:rsidTr="008E7B93">
        <w:trPr>
          <w:trHeight w:val="266"/>
        </w:trPr>
        <w:tc>
          <w:tcPr>
            <w:tcW w:w="1626" w:type="pct"/>
            <w:tcBorders>
              <w:top w:val="nil"/>
              <w:left w:val="nil"/>
              <w:bottom w:val="nil"/>
              <w:right w:val="nil"/>
            </w:tcBorders>
            <w:shd w:val="clear" w:color="auto" w:fill="auto"/>
            <w:noWrap/>
            <w:vAlign w:val="bottom"/>
            <w:hideMark/>
          </w:tcPr>
          <w:p w14:paraId="0693BD76" w14:textId="77777777" w:rsidR="008E7B93" w:rsidRPr="00EA5D85" w:rsidRDefault="008E7B93" w:rsidP="008E7B93">
            <w:pPr>
              <w:ind w:left="142" w:hanging="142"/>
              <w:rPr>
                <w:rFonts w:ascii="Times New Roman" w:hAnsi="Times New Roman"/>
                <w:sz w:val="20"/>
                <w:lang w:val="sk-SK" w:eastAsia="sk-SK"/>
              </w:rPr>
            </w:pPr>
          </w:p>
        </w:tc>
        <w:tc>
          <w:tcPr>
            <w:tcW w:w="544" w:type="pct"/>
            <w:tcBorders>
              <w:top w:val="nil"/>
              <w:left w:val="nil"/>
              <w:bottom w:val="nil"/>
              <w:right w:val="nil"/>
            </w:tcBorders>
            <w:shd w:val="clear" w:color="auto" w:fill="auto"/>
            <w:vAlign w:val="bottom"/>
            <w:hideMark/>
          </w:tcPr>
          <w:p w14:paraId="6CD80B31"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91" w:type="pct"/>
            <w:tcBorders>
              <w:top w:val="nil"/>
              <w:left w:val="nil"/>
              <w:bottom w:val="nil"/>
              <w:right w:val="nil"/>
            </w:tcBorders>
            <w:shd w:val="clear" w:color="auto" w:fill="auto"/>
            <w:vAlign w:val="bottom"/>
            <w:hideMark/>
          </w:tcPr>
          <w:p w14:paraId="373240E6" w14:textId="77777777" w:rsidR="008E7B93" w:rsidRPr="00EA5D85" w:rsidRDefault="008E7B93" w:rsidP="008E7B93">
            <w:pPr>
              <w:jc w:val="right"/>
              <w:rPr>
                <w:rFonts w:ascii="Times New Roman" w:hAnsi="Times New Roman"/>
                <w:b/>
                <w:bCs/>
                <w:sz w:val="20"/>
                <w:lang w:val="sk-SK" w:eastAsia="sk-SK"/>
              </w:rPr>
            </w:pPr>
          </w:p>
        </w:tc>
        <w:tc>
          <w:tcPr>
            <w:tcW w:w="466" w:type="pct"/>
            <w:tcBorders>
              <w:top w:val="nil"/>
              <w:left w:val="nil"/>
              <w:bottom w:val="nil"/>
              <w:right w:val="nil"/>
            </w:tcBorders>
            <w:shd w:val="clear" w:color="auto" w:fill="auto"/>
            <w:vAlign w:val="bottom"/>
            <w:hideMark/>
          </w:tcPr>
          <w:p w14:paraId="1DF09930" w14:textId="77777777" w:rsidR="008E7B93" w:rsidRPr="00EA5D85" w:rsidRDefault="008E7B93" w:rsidP="008E7B93">
            <w:pPr>
              <w:ind w:left="-133" w:right="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91" w:type="pct"/>
            <w:tcBorders>
              <w:top w:val="nil"/>
              <w:left w:val="nil"/>
              <w:bottom w:val="nil"/>
              <w:right w:val="nil"/>
            </w:tcBorders>
            <w:shd w:val="clear" w:color="auto" w:fill="auto"/>
            <w:vAlign w:val="bottom"/>
            <w:hideMark/>
          </w:tcPr>
          <w:p w14:paraId="323193EA" w14:textId="77777777" w:rsidR="008E7B93" w:rsidRPr="00EA5D85" w:rsidRDefault="008E7B93" w:rsidP="008E7B93">
            <w:pPr>
              <w:jc w:val="right"/>
              <w:rPr>
                <w:rFonts w:ascii="Times New Roman" w:hAnsi="Times New Roman"/>
                <w:b/>
                <w:bCs/>
                <w:sz w:val="20"/>
                <w:lang w:val="sk-SK" w:eastAsia="sk-SK"/>
              </w:rPr>
            </w:pPr>
          </w:p>
        </w:tc>
        <w:tc>
          <w:tcPr>
            <w:tcW w:w="466" w:type="pct"/>
            <w:tcBorders>
              <w:top w:val="nil"/>
              <w:left w:val="nil"/>
              <w:bottom w:val="nil"/>
              <w:right w:val="nil"/>
            </w:tcBorders>
            <w:shd w:val="clear" w:color="auto" w:fill="auto"/>
            <w:vAlign w:val="bottom"/>
            <w:hideMark/>
          </w:tcPr>
          <w:p w14:paraId="33044ACE"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91" w:type="pct"/>
            <w:tcBorders>
              <w:top w:val="nil"/>
              <w:left w:val="nil"/>
              <w:bottom w:val="nil"/>
              <w:right w:val="nil"/>
            </w:tcBorders>
            <w:shd w:val="clear" w:color="auto" w:fill="auto"/>
            <w:vAlign w:val="bottom"/>
            <w:hideMark/>
          </w:tcPr>
          <w:p w14:paraId="46B68FA9" w14:textId="77777777" w:rsidR="008E7B93" w:rsidRPr="00EA5D85" w:rsidRDefault="008E7B93" w:rsidP="008E7B93">
            <w:pPr>
              <w:jc w:val="right"/>
              <w:rPr>
                <w:rFonts w:ascii="Times New Roman" w:hAnsi="Times New Roman"/>
                <w:b/>
                <w:bCs/>
                <w:sz w:val="20"/>
                <w:lang w:val="sk-SK" w:eastAsia="sk-SK"/>
              </w:rPr>
            </w:pPr>
          </w:p>
        </w:tc>
        <w:tc>
          <w:tcPr>
            <w:tcW w:w="464" w:type="pct"/>
            <w:tcBorders>
              <w:top w:val="nil"/>
              <w:left w:val="nil"/>
              <w:bottom w:val="nil"/>
              <w:right w:val="nil"/>
            </w:tcBorders>
            <w:shd w:val="clear" w:color="auto" w:fill="auto"/>
            <w:vAlign w:val="bottom"/>
            <w:hideMark/>
          </w:tcPr>
          <w:p w14:paraId="64B22387"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91" w:type="pct"/>
            <w:tcBorders>
              <w:top w:val="nil"/>
              <w:left w:val="nil"/>
              <w:bottom w:val="nil"/>
              <w:right w:val="nil"/>
            </w:tcBorders>
            <w:shd w:val="clear" w:color="auto" w:fill="auto"/>
            <w:vAlign w:val="bottom"/>
            <w:hideMark/>
          </w:tcPr>
          <w:p w14:paraId="2109E9C8" w14:textId="77777777" w:rsidR="008E7B93" w:rsidRPr="00EA5D85" w:rsidRDefault="008E7B93" w:rsidP="008E7B93">
            <w:pPr>
              <w:jc w:val="right"/>
              <w:rPr>
                <w:rFonts w:ascii="Times New Roman" w:hAnsi="Times New Roman"/>
                <w:b/>
                <w:bCs/>
                <w:sz w:val="20"/>
                <w:lang w:val="sk-SK" w:eastAsia="sk-SK"/>
              </w:rPr>
            </w:pPr>
          </w:p>
        </w:tc>
        <w:tc>
          <w:tcPr>
            <w:tcW w:w="465" w:type="pct"/>
            <w:tcBorders>
              <w:top w:val="nil"/>
              <w:left w:val="nil"/>
              <w:bottom w:val="nil"/>
              <w:right w:val="nil"/>
            </w:tcBorders>
            <w:shd w:val="clear" w:color="auto" w:fill="auto"/>
            <w:vAlign w:val="bottom"/>
            <w:hideMark/>
          </w:tcPr>
          <w:p w14:paraId="145A5B2D"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91" w:type="pct"/>
            <w:tcBorders>
              <w:top w:val="nil"/>
              <w:left w:val="nil"/>
              <w:bottom w:val="nil"/>
              <w:right w:val="nil"/>
            </w:tcBorders>
            <w:shd w:val="clear" w:color="auto" w:fill="auto"/>
            <w:vAlign w:val="bottom"/>
            <w:hideMark/>
          </w:tcPr>
          <w:p w14:paraId="696885B1" w14:textId="77777777" w:rsidR="008E7B93" w:rsidRPr="00EA5D85" w:rsidRDefault="008E7B93" w:rsidP="008E7B93">
            <w:pPr>
              <w:jc w:val="right"/>
              <w:rPr>
                <w:rFonts w:ascii="Times New Roman" w:hAnsi="Times New Roman"/>
                <w:b/>
                <w:bCs/>
                <w:sz w:val="20"/>
                <w:lang w:val="sk-SK" w:eastAsia="sk-SK"/>
              </w:rPr>
            </w:pPr>
          </w:p>
        </w:tc>
        <w:tc>
          <w:tcPr>
            <w:tcW w:w="513" w:type="pct"/>
            <w:tcBorders>
              <w:top w:val="nil"/>
              <w:left w:val="nil"/>
              <w:bottom w:val="nil"/>
              <w:right w:val="nil"/>
            </w:tcBorders>
            <w:shd w:val="clear" w:color="auto" w:fill="auto"/>
            <w:vAlign w:val="bottom"/>
            <w:hideMark/>
          </w:tcPr>
          <w:p w14:paraId="69DDC7EA"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8E7B93" w:rsidRPr="00EA5D85" w14:paraId="166BB8AE" w14:textId="77777777" w:rsidTr="008E7B93">
        <w:trPr>
          <w:trHeight w:val="266"/>
        </w:trPr>
        <w:tc>
          <w:tcPr>
            <w:tcW w:w="1626" w:type="pct"/>
            <w:tcBorders>
              <w:top w:val="nil"/>
              <w:left w:val="nil"/>
              <w:bottom w:val="nil"/>
              <w:right w:val="nil"/>
            </w:tcBorders>
            <w:shd w:val="clear" w:color="auto" w:fill="auto"/>
            <w:vAlign w:val="bottom"/>
            <w:hideMark/>
          </w:tcPr>
          <w:p w14:paraId="7225F4E6" w14:textId="77777777" w:rsidR="008E7B93" w:rsidRPr="00EA5D85" w:rsidRDefault="008E7B93" w:rsidP="008E7B93">
            <w:pPr>
              <w:ind w:left="142" w:hanging="142"/>
              <w:rPr>
                <w:rFonts w:ascii="Times New Roman" w:hAnsi="Times New Roman"/>
                <w:b/>
                <w:bCs/>
                <w:sz w:val="20"/>
                <w:lang w:val="sk-SK" w:eastAsia="sk-SK"/>
              </w:rPr>
            </w:pPr>
            <w:r w:rsidRPr="00EA5D85">
              <w:rPr>
                <w:rFonts w:ascii="Times New Roman" w:hAnsi="Times New Roman"/>
                <w:b/>
                <w:bCs/>
                <w:sz w:val="20"/>
                <w:lang w:val="sk-SK" w:eastAsia="sk-SK"/>
              </w:rPr>
              <w:t>Majetok</w:t>
            </w:r>
          </w:p>
        </w:tc>
        <w:tc>
          <w:tcPr>
            <w:tcW w:w="544" w:type="pct"/>
            <w:tcBorders>
              <w:top w:val="nil"/>
              <w:left w:val="nil"/>
              <w:bottom w:val="nil"/>
              <w:right w:val="nil"/>
            </w:tcBorders>
            <w:shd w:val="clear" w:color="auto" w:fill="auto"/>
            <w:noWrap/>
            <w:vAlign w:val="bottom"/>
            <w:hideMark/>
          </w:tcPr>
          <w:p w14:paraId="35310F05" w14:textId="77777777" w:rsidR="008E7B93" w:rsidRPr="008B7218" w:rsidRDefault="008E7B93" w:rsidP="008E7B93">
            <w:pPr>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361A0936" w14:textId="77777777" w:rsidR="008E7B93" w:rsidRPr="008B7218" w:rsidRDefault="008E7B93" w:rsidP="008E7B93">
            <w:pPr>
              <w:rPr>
                <w:rFonts w:ascii="Times New Roman" w:hAnsi="Times New Roman"/>
                <w:color w:val="FF0000"/>
                <w:sz w:val="20"/>
                <w:lang w:val="sk-SK" w:eastAsia="sk-SK"/>
              </w:rPr>
            </w:pPr>
          </w:p>
        </w:tc>
        <w:tc>
          <w:tcPr>
            <w:tcW w:w="466" w:type="pct"/>
            <w:tcBorders>
              <w:top w:val="nil"/>
              <w:left w:val="nil"/>
              <w:bottom w:val="nil"/>
              <w:right w:val="nil"/>
            </w:tcBorders>
            <w:shd w:val="clear" w:color="auto" w:fill="auto"/>
            <w:noWrap/>
            <w:vAlign w:val="bottom"/>
            <w:hideMark/>
          </w:tcPr>
          <w:p w14:paraId="1FE020A8" w14:textId="77777777" w:rsidR="008E7B93" w:rsidRPr="008B7218" w:rsidRDefault="008E7B93" w:rsidP="008E7B93">
            <w:pPr>
              <w:ind w:left="-133" w:right="7"/>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74517DCF" w14:textId="77777777" w:rsidR="008E7B93" w:rsidRPr="008B7218" w:rsidRDefault="008E7B93" w:rsidP="008E7B93">
            <w:pPr>
              <w:rPr>
                <w:rFonts w:ascii="Times New Roman" w:hAnsi="Times New Roman"/>
                <w:color w:val="FF0000"/>
                <w:sz w:val="20"/>
                <w:lang w:val="sk-SK" w:eastAsia="sk-SK"/>
              </w:rPr>
            </w:pPr>
          </w:p>
        </w:tc>
        <w:tc>
          <w:tcPr>
            <w:tcW w:w="466" w:type="pct"/>
            <w:tcBorders>
              <w:top w:val="nil"/>
              <w:left w:val="nil"/>
              <w:bottom w:val="nil"/>
              <w:right w:val="nil"/>
            </w:tcBorders>
            <w:shd w:val="clear" w:color="auto" w:fill="auto"/>
            <w:noWrap/>
            <w:vAlign w:val="bottom"/>
            <w:hideMark/>
          </w:tcPr>
          <w:p w14:paraId="7554518D" w14:textId="77777777" w:rsidR="008E7B93" w:rsidRPr="008B7218" w:rsidRDefault="008E7B93" w:rsidP="008E7B93">
            <w:pPr>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3EC98908" w14:textId="77777777" w:rsidR="008E7B93" w:rsidRPr="008B7218" w:rsidRDefault="008E7B93" w:rsidP="008E7B93">
            <w:pPr>
              <w:rPr>
                <w:rFonts w:ascii="Times New Roman" w:hAnsi="Times New Roman"/>
                <w:color w:val="FF0000"/>
                <w:sz w:val="20"/>
                <w:lang w:val="sk-SK" w:eastAsia="sk-SK"/>
              </w:rPr>
            </w:pPr>
          </w:p>
        </w:tc>
        <w:tc>
          <w:tcPr>
            <w:tcW w:w="464" w:type="pct"/>
            <w:tcBorders>
              <w:top w:val="nil"/>
              <w:left w:val="nil"/>
              <w:bottom w:val="nil"/>
              <w:right w:val="nil"/>
            </w:tcBorders>
            <w:shd w:val="clear" w:color="auto" w:fill="auto"/>
            <w:noWrap/>
            <w:vAlign w:val="bottom"/>
            <w:hideMark/>
          </w:tcPr>
          <w:p w14:paraId="549AC6A8" w14:textId="77777777" w:rsidR="008E7B93" w:rsidRPr="008B7218" w:rsidRDefault="008E7B93" w:rsidP="008E7B93">
            <w:pPr>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50C3F133" w14:textId="77777777" w:rsidR="008E7B93" w:rsidRPr="008B7218" w:rsidRDefault="008E7B93" w:rsidP="008E7B93">
            <w:pPr>
              <w:rPr>
                <w:rFonts w:ascii="Times New Roman" w:hAnsi="Times New Roman"/>
                <w:color w:val="FF0000"/>
                <w:sz w:val="20"/>
                <w:lang w:val="sk-SK" w:eastAsia="sk-SK"/>
              </w:rPr>
            </w:pPr>
          </w:p>
        </w:tc>
        <w:tc>
          <w:tcPr>
            <w:tcW w:w="465" w:type="pct"/>
            <w:tcBorders>
              <w:top w:val="nil"/>
              <w:left w:val="nil"/>
              <w:bottom w:val="nil"/>
              <w:right w:val="nil"/>
            </w:tcBorders>
            <w:shd w:val="clear" w:color="auto" w:fill="auto"/>
            <w:noWrap/>
            <w:vAlign w:val="bottom"/>
            <w:hideMark/>
          </w:tcPr>
          <w:p w14:paraId="08090706" w14:textId="77777777" w:rsidR="008E7B93" w:rsidRPr="008B7218" w:rsidRDefault="008E7B93" w:rsidP="008E7B93">
            <w:pPr>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5D5F2E52" w14:textId="77777777" w:rsidR="008E7B93" w:rsidRPr="008B7218" w:rsidRDefault="008E7B93" w:rsidP="008E7B93">
            <w:pPr>
              <w:rPr>
                <w:rFonts w:ascii="Times New Roman" w:hAnsi="Times New Roman"/>
                <w:color w:val="FF0000"/>
                <w:sz w:val="20"/>
                <w:lang w:val="sk-SK" w:eastAsia="sk-SK"/>
              </w:rPr>
            </w:pPr>
          </w:p>
        </w:tc>
        <w:tc>
          <w:tcPr>
            <w:tcW w:w="513" w:type="pct"/>
            <w:tcBorders>
              <w:top w:val="nil"/>
              <w:left w:val="nil"/>
              <w:bottom w:val="nil"/>
              <w:right w:val="nil"/>
            </w:tcBorders>
            <w:shd w:val="clear" w:color="auto" w:fill="auto"/>
            <w:noWrap/>
            <w:vAlign w:val="bottom"/>
            <w:hideMark/>
          </w:tcPr>
          <w:p w14:paraId="2780E206" w14:textId="77777777" w:rsidR="008E7B93" w:rsidRPr="008B7218" w:rsidRDefault="008E7B93" w:rsidP="008E7B93">
            <w:pPr>
              <w:rPr>
                <w:rFonts w:ascii="Times New Roman" w:hAnsi="Times New Roman"/>
                <w:color w:val="FF0000"/>
                <w:sz w:val="20"/>
                <w:lang w:val="sk-SK" w:eastAsia="sk-SK"/>
              </w:rPr>
            </w:pPr>
          </w:p>
        </w:tc>
      </w:tr>
      <w:tr w:rsidR="008E7B93" w:rsidRPr="00EA5D85" w14:paraId="4CD7BCE4" w14:textId="77777777" w:rsidTr="008E7B93">
        <w:trPr>
          <w:trHeight w:val="266"/>
        </w:trPr>
        <w:tc>
          <w:tcPr>
            <w:tcW w:w="1626" w:type="pct"/>
            <w:tcBorders>
              <w:top w:val="nil"/>
              <w:left w:val="nil"/>
              <w:bottom w:val="nil"/>
              <w:right w:val="nil"/>
            </w:tcBorders>
            <w:shd w:val="clear" w:color="auto" w:fill="auto"/>
            <w:vAlign w:val="bottom"/>
            <w:hideMark/>
          </w:tcPr>
          <w:p w14:paraId="3D989D0A" w14:textId="77777777" w:rsidR="008E7B93" w:rsidRPr="00EA5D85" w:rsidRDefault="008E7B93" w:rsidP="008E7B93">
            <w:pPr>
              <w:ind w:left="142" w:hanging="142"/>
              <w:rPr>
                <w:rFonts w:ascii="Times New Roman" w:hAnsi="Times New Roman"/>
                <w:b/>
                <w:bCs/>
                <w:sz w:val="20"/>
                <w:lang w:val="sk-SK" w:eastAsia="sk-SK"/>
              </w:rPr>
            </w:pPr>
          </w:p>
        </w:tc>
        <w:tc>
          <w:tcPr>
            <w:tcW w:w="544" w:type="pct"/>
            <w:tcBorders>
              <w:top w:val="nil"/>
              <w:left w:val="nil"/>
              <w:bottom w:val="nil"/>
              <w:right w:val="nil"/>
            </w:tcBorders>
            <w:shd w:val="clear" w:color="auto" w:fill="auto"/>
            <w:noWrap/>
            <w:vAlign w:val="bottom"/>
            <w:hideMark/>
          </w:tcPr>
          <w:p w14:paraId="22CD5A75" w14:textId="77777777" w:rsidR="008E7B93" w:rsidRPr="008B7218" w:rsidRDefault="008E7B93" w:rsidP="008E7B93">
            <w:pPr>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3B13FB78" w14:textId="77777777" w:rsidR="008E7B93" w:rsidRPr="008B7218" w:rsidRDefault="008E7B93" w:rsidP="008E7B93">
            <w:pPr>
              <w:rPr>
                <w:rFonts w:ascii="Times New Roman" w:hAnsi="Times New Roman"/>
                <w:color w:val="FF0000"/>
                <w:sz w:val="20"/>
                <w:lang w:val="sk-SK" w:eastAsia="sk-SK"/>
              </w:rPr>
            </w:pPr>
          </w:p>
        </w:tc>
        <w:tc>
          <w:tcPr>
            <w:tcW w:w="466" w:type="pct"/>
            <w:tcBorders>
              <w:top w:val="nil"/>
              <w:left w:val="nil"/>
              <w:bottom w:val="nil"/>
              <w:right w:val="nil"/>
            </w:tcBorders>
            <w:shd w:val="clear" w:color="auto" w:fill="auto"/>
            <w:noWrap/>
            <w:vAlign w:val="bottom"/>
            <w:hideMark/>
          </w:tcPr>
          <w:p w14:paraId="08A2F095" w14:textId="77777777" w:rsidR="008E7B93" w:rsidRPr="008B7218" w:rsidRDefault="008E7B93" w:rsidP="008E7B93">
            <w:pPr>
              <w:ind w:left="-133" w:right="7"/>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6DF42A44" w14:textId="77777777" w:rsidR="008E7B93" w:rsidRPr="008B7218" w:rsidRDefault="008E7B93" w:rsidP="008E7B93">
            <w:pPr>
              <w:rPr>
                <w:rFonts w:ascii="Times New Roman" w:hAnsi="Times New Roman"/>
                <w:color w:val="FF0000"/>
                <w:sz w:val="20"/>
                <w:lang w:val="sk-SK" w:eastAsia="sk-SK"/>
              </w:rPr>
            </w:pPr>
          </w:p>
        </w:tc>
        <w:tc>
          <w:tcPr>
            <w:tcW w:w="466" w:type="pct"/>
            <w:tcBorders>
              <w:top w:val="nil"/>
              <w:left w:val="nil"/>
              <w:bottom w:val="nil"/>
              <w:right w:val="nil"/>
            </w:tcBorders>
            <w:shd w:val="clear" w:color="auto" w:fill="auto"/>
            <w:noWrap/>
            <w:vAlign w:val="bottom"/>
            <w:hideMark/>
          </w:tcPr>
          <w:p w14:paraId="4B065E00" w14:textId="77777777" w:rsidR="008E7B93" w:rsidRPr="008B7218" w:rsidRDefault="008E7B93" w:rsidP="008E7B93">
            <w:pPr>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4E510409" w14:textId="77777777" w:rsidR="008E7B93" w:rsidRPr="008B7218" w:rsidRDefault="008E7B93" w:rsidP="008E7B93">
            <w:pPr>
              <w:rPr>
                <w:rFonts w:ascii="Times New Roman" w:hAnsi="Times New Roman"/>
                <w:color w:val="FF0000"/>
                <w:sz w:val="20"/>
                <w:lang w:val="sk-SK" w:eastAsia="sk-SK"/>
              </w:rPr>
            </w:pPr>
          </w:p>
        </w:tc>
        <w:tc>
          <w:tcPr>
            <w:tcW w:w="464" w:type="pct"/>
            <w:tcBorders>
              <w:top w:val="nil"/>
              <w:left w:val="nil"/>
              <w:bottom w:val="nil"/>
              <w:right w:val="nil"/>
            </w:tcBorders>
            <w:shd w:val="clear" w:color="auto" w:fill="auto"/>
            <w:noWrap/>
            <w:vAlign w:val="bottom"/>
            <w:hideMark/>
          </w:tcPr>
          <w:p w14:paraId="1514A58A" w14:textId="77777777" w:rsidR="008E7B93" w:rsidRPr="008B7218" w:rsidRDefault="008E7B93" w:rsidP="008E7B93">
            <w:pPr>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541F518F" w14:textId="77777777" w:rsidR="008E7B93" w:rsidRPr="008B7218" w:rsidRDefault="008E7B93" w:rsidP="008E7B93">
            <w:pPr>
              <w:rPr>
                <w:rFonts w:ascii="Times New Roman" w:hAnsi="Times New Roman"/>
                <w:color w:val="FF0000"/>
                <w:sz w:val="20"/>
                <w:lang w:val="sk-SK" w:eastAsia="sk-SK"/>
              </w:rPr>
            </w:pPr>
          </w:p>
        </w:tc>
        <w:tc>
          <w:tcPr>
            <w:tcW w:w="465" w:type="pct"/>
            <w:tcBorders>
              <w:top w:val="nil"/>
              <w:left w:val="nil"/>
              <w:bottom w:val="nil"/>
              <w:right w:val="nil"/>
            </w:tcBorders>
            <w:shd w:val="clear" w:color="auto" w:fill="auto"/>
            <w:noWrap/>
            <w:vAlign w:val="bottom"/>
            <w:hideMark/>
          </w:tcPr>
          <w:p w14:paraId="5088BE27" w14:textId="77777777" w:rsidR="008E7B93" w:rsidRPr="008B7218" w:rsidRDefault="008E7B93" w:rsidP="008E7B93">
            <w:pPr>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28F3CAE4" w14:textId="77777777" w:rsidR="008E7B93" w:rsidRPr="008B7218" w:rsidRDefault="008E7B93" w:rsidP="008E7B93">
            <w:pPr>
              <w:rPr>
                <w:rFonts w:ascii="Times New Roman" w:hAnsi="Times New Roman"/>
                <w:color w:val="FF0000"/>
                <w:sz w:val="20"/>
                <w:lang w:val="sk-SK" w:eastAsia="sk-SK"/>
              </w:rPr>
            </w:pPr>
          </w:p>
        </w:tc>
        <w:tc>
          <w:tcPr>
            <w:tcW w:w="513" w:type="pct"/>
            <w:tcBorders>
              <w:top w:val="nil"/>
              <w:left w:val="nil"/>
              <w:bottom w:val="nil"/>
              <w:right w:val="nil"/>
            </w:tcBorders>
            <w:shd w:val="clear" w:color="auto" w:fill="auto"/>
            <w:noWrap/>
            <w:vAlign w:val="bottom"/>
            <w:hideMark/>
          </w:tcPr>
          <w:p w14:paraId="2BBB55CF" w14:textId="77777777" w:rsidR="008E7B93" w:rsidRPr="008B7218" w:rsidRDefault="008E7B93" w:rsidP="008E7B93">
            <w:pPr>
              <w:rPr>
                <w:rFonts w:ascii="Times New Roman" w:hAnsi="Times New Roman"/>
                <w:color w:val="FF0000"/>
                <w:sz w:val="20"/>
                <w:lang w:val="sk-SK" w:eastAsia="sk-SK"/>
              </w:rPr>
            </w:pPr>
          </w:p>
        </w:tc>
      </w:tr>
      <w:tr w:rsidR="00FB6DCA" w:rsidRPr="00EA5D85" w14:paraId="4750D085" w14:textId="77777777" w:rsidTr="008E7B93">
        <w:trPr>
          <w:trHeight w:val="266"/>
        </w:trPr>
        <w:tc>
          <w:tcPr>
            <w:tcW w:w="1626" w:type="pct"/>
            <w:tcBorders>
              <w:top w:val="nil"/>
              <w:left w:val="nil"/>
              <w:bottom w:val="nil"/>
              <w:right w:val="nil"/>
            </w:tcBorders>
            <w:shd w:val="clear" w:color="auto" w:fill="auto"/>
            <w:vAlign w:val="bottom"/>
            <w:hideMark/>
          </w:tcPr>
          <w:p w14:paraId="0B7656BD" w14:textId="77777777" w:rsidR="00FB6DCA" w:rsidRPr="00EA5D85" w:rsidRDefault="00FB6DCA" w:rsidP="00FB6DCA">
            <w:pPr>
              <w:ind w:left="142" w:hanging="142"/>
              <w:rPr>
                <w:rFonts w:ascii="Times New Roman" w:hAnsi="Times New Roman"/>
                <w:sz w:val="20"/>
                <w:lang w:val="sk-SK" w:eastAsia="sk-SK"/>
              </w:rPr>
            </w:pPr>
            <w:r w:rsidRPr="00EA5D85">
              <w:rPr>
                <w:rFonts w:ascii="Times New Roman" w:hAnsi="Times New Roman"/>
                <w:sz w:val="20"/>
                <w:lang w:val="sk-SK" w:eastAsia="sk-SK"/>
              </w:rPr>
              <w:t xml:space="preserve">Peňažné prostriedky a ich ekvivalenty </w:t>
            </w:r>
          </w:p>
        </w:tc>
        <w:tc>
          <w:tcPr>
            <w:tcW w:w="544" w:type="pct"/>
            <w:tcBorders>
              <w:top w:val="nil"/>
              <w:left w:val="nil"/>
              <w:bottom w:val="nil"/>
              <w:right w:val="nil"/>
            </w:tcBorders>
            <w:shd w:val="clear" w:color="auto" w:fill="auto"/>
            <w:noWrap/>
            <w:vAlign w:val="bottom"/>
          </w:tcPr>
          <w:p w14:paraId="55EA5751" w14:textId="77777777" w:rsidR="00FB6DCA" w:rsidRPr="00F52E59" w:rsidRDefault="00FB6DCA" w:rsidP="00FB6DCA">
            <w:pPr>
              <w:jc w:val="right"/>
              <w:rPr>
                <w:rFonts w:ascii="Times New Roman" w:hAnsi="Times New Roman"/>
                <w:color w:val="000000"/>
                <w:sz w:val="20"/>
                <w:lang w:val="sk-SK"/>
              </w:rPr>
            </w:pPr>
            <w:r w:rsidRPr="00F52E59">
              <w:rPr>
                <w:rFonts w:ascii="Times New Roman" w:hAnsi="Times New Roman"/>
                <w:color w:val="000000"/>
                <w:sz w:val="20"/>
                <w:lang w:val="sk-SK"/>
              </w:rPr>
              <w:t>23 844</w:t>
            </w:r>
          </w:p>
        </w:tc>
        <w:tc>
          <w:tcPr>
            <w:tcW w:w="91" w:type="pct"/>
            <w:tcBorders>
              <w:top w:val="nil"/>
              <w:left w:val="nil"/>
              <w:bottom w:val="nil"/>
              <w:right w:val="nil"/>
            </w:tcBorders>
            <w:shd w:val="clear" w:color="auto" w:fill="auto"/>
            <w:noWrap/>
            <w:vAlign w:val="bottom"/>
          </w:tcPr>
          <w:p w14:paraId="1A24A348" w14:textId="77777777" w:rsidR="00FB6DCA" w:rsidRPr="008B7218" w:rsidRDefault="00FB6DCA" w:rsidP="00FB6DCA">
            <w:pPr>
              <w:jc w:val="right"/>
              <w:rPr>
                <w:rFonts w:ascii="Times New Roman" w:hAnsi="Times New Roman"/>
                <w:color w:val="FF0000"/>
                <w:sz w:val="20"/>
                <w:lang w:val="sk-SK" w:eastAsia="sk-SK"/>
              </w:rPr>
            </w:pPr>
          </w:p>
        </w:tc>
        <w:tc>
          <w:tcPr>
            <w:tcW w:w="466" w:type="pct"/>
            <w:tcBorders>
              <w:top w:val="nil"/>
              <w:left w:val="nil"/>
              <w:bottom w:val="nil"/>
              <w:right w:val="nil"/>
            </w:tcBorders>
            <w:shd w:val="clear" w:color="auto" w:fill="auto"/>
            <w:noWrap/>
            <w:vAlign w:val="bottom"/>
          </w:tcPr>
          <w:p w14:paraId="0A98C75E" w14:textId="77777777" w:rsidR="00FB6DCA" w:rsidRPr="009E1DEF" w:rsidRDefault="00FB6DCA" w:rsidP="00FB6DCA">
            <w:pPr>
              <w:ind w:left="-133" w:right="7"/>
              <w:jc w:val="right"/>
              <w:rPr>
                <w:rFonts w:ascii="Times New Roman" w:hAnsi="Times New Roman"/>
                <w:color w:val="000000"/>
                <w:sz w:val="20"/>
                <w:lang w:val="sk-SK" w:eastAsia="sk-SK"/>
              </w:rPr>
            </w:pPr>
            <w:r w:rsidRPr="009E1DEF">
              <w:rPr>
                <w:rFonts w:ascii="Times New Roman" w:hAnsi="Times New Roman"/>
                <w:color w:val="000000"/>
                <w:sz w:val="20"/>
                <w:lang w:val="sk-SK" w:eastAsia="sk-SK"/>
              </w:rPr>
              <w:t>-</w:t>
            </w:r>
          </w:p>
        </w:tc>
        <w:tc>
          <w:tcPr>
            <w:tcW w:w="91" w:type="pct"/>
            <w:tcBorders>
              <w:top w:val="nil"/>
              <w:left w:val="nil"/>
              <w:bottom w:val="nil"/>
              <w:right w:val="nil"/>
            </w:tcBorders>
            <w:shd w:val="clear" w:color="auto" w:fill="auto"/>
            <w:noWrap/>
            <w:vAlign w:val="bottom"/>
          </w:tcPr>
          <w:p w14:paraId="22251C32" w14:textId="77777777" w:rsidR="00FB6DCA" w:rsidRPr="009E1DEF" w:rsidRDefault="00FB6DCA" w:rsidP="00FB6DCA">
            <w:pPr>
              <w:jc w:val="right"/>
              <w:rPr>
                <w:rFonts w:ascii="Times New Roman" w:hAnsi="Times New Roman"/>
                <w:color w:val="000000"/>
                <w:sz w:val="20"/>
                <w:lang w:val="sk-SK" w:eastAsia="sk-SK"/>
              </w:rPr>
            </w:pPr>
          </w:p>
        </w:tc>
        <w:tc>
          <w:tcPr>
            <w:tcW w:w="466" w:type="pct"/>
            <w:tcBorders>
              <w:top w:val="nil"/>
              <w:left w:val="nil"/>
              <w:bottom w:val="nil"/>
              <w:right w:val="nil"/>
            </w:tcBorders>
            <w:shd w:val="clear" w:color="auto" w:fill="auto"/>
            <w:noWrap/>
            <w:vAlign w:val="bottom"/>
          </w:tcPr>
          <w:p w14:paraId="04B762BD" w14:textId="77777777" w:rsidR="00FB6DCA" w:rsidRPr="009E1DEF" w:rsidRDefault="00FB6DCA" w:rsidP="00FB6DCA">
            <w:pPr>
              <w:jc w:val="right"/>
              <w:rPr>
                <w:rFonts w:ascii="Times New Roman" w:hAnsi="Times New Roman"/>
                <w:color w:val="000000"/>
                <w:sz w:val="20"/>
                <w:lang w:val="sk-SK" w:eastAsia="sk-SK"/>
              </w:rPr>
            </w:pPr>
            <w:r w:rsidRPr="009E1DEF">
              <w:rPr>
                <w:rFonts w:ascii="Times New Roman" w:hAnsi="Times New Roman"/>
                <w:color w:val="000000"/>
                <w:sz w:val="20"/>
                <w:lang w:val="sk-SK" w:eastAsia="sk-SK"/>
              </w:rPr>
              <w:t>-</w:t>
            </w:r>
          </w:p>
        </w:tc>
        <w:tc>
          <w:tcPr>
            <w:tcW w:w="91" w:type="pct"/>
            <w:tcBorders>
              <w:top w:val="nil"/>
              <w:left w:val="nil"/>
              <w:bottom w:val="nil"/>
              <w:right w:val="nil"/>
            </w:tcBorders>
            <w:shd w:val="clear" w:color="auto" w:fill="auto"/>
            <w:noWrap/>
            <w:vAlign w:val="bottom"/>
          </w:tcPr>
          <w:p w14:paraId="0A53A576" w14:textId="77777777" w:rsidR="00FB6DCA" w:rsidRPr="009E1DEF" w:rsidRDefault="00FB6DCA" w:rsidP="00FB6DCA">
            <w:pPr>
              <w:jc w:val="right"/>
              <w:rPr>
                <w:rFonts w:ascii="Times New Roman" w:hAnsi="Times New Roman"/>
                <w:color w:val="000000"/>
                <w:sz w:val="20"/>
                <w:lang w:val="sk-SK" w:eastAsia="sk-SK"/>
              </w:rPr>
            </w:pPr>
          </w:p>
        </w:tc>
        <w:tc>
          <w:tcPr>
            <w:tcW w:w="464" w:type="pct"/>
            <w:tcBorders>
              <w:top w:val="nil"/>
              <w:left w:val="nil"/>
              <w:bottom w:val="nil"/>
              <w:right w:val="nil"/>
            </w:tcBorders>
            <w:shd w:val="clear" w:color="auto" w:fill="auto"/>
            <w:noWrap/>
            <w:vAlign w:val="bottom"/>
          </w:tcPr>
          <w:p w14:paraId="45FF4734" w14:textId="77777777" w:rsidR="00FB6DCA" w:rsidRPr="009E1DEF" w:rsidRDefault="00FB6DCA" w:rsidP="00FB6DCA">
            <w:pPr>
              <w:jc w:val="right"/>
              <w:rPr>
                <w:rFonts w:ascii="Times New Roman" w:hAnsi="Times New Roman"/>
                <w:color w:val="000000"/>
                <w:sz w:val="20"/>
                <w:lang w:val="sk-SK" w:eastAsia="sk-SK"/>
              </w:rPr>
            </w:pPr>
            <w:r w:rsidRPr="009E1DEF">
              <w:rPr>
                <w:rFonts w:ascii="Times New Roman" w:hAnsi="Times New Roman"/>
                <w:color w:val="000000"/>
                <w:sz w:val="20"/>
                <w:lang w:val="sk-SK" w:eastAsia="sk-SK"/>
              </w:rPr>
              <w:t>-</w:t>
            </w:r>
          </w:p>
        </w:tc>
        <w:tc>
          <w:tcPr>
            <w:tcW w:w="91" w:type="pct"/>
            <w:tcBorders>
              <w:top w:val="nil"/>
              <w:left w:val="nil"/>
              <w:bottom w:val="nil"/>
              <w:right w:val="nil"/>
            </w:tcBorders>
            <w:shd w:val="clear" w:color="auto" w:fill="auto"/>
            <w:noWrap/>
            <w:vAlign w:val="bottom"/>
          </w:tcPr>
          <w:p w14:paraId="6D5B7D97" w14:textId="77777777" w:rsidR="00FB6DCA" w:rsidRPr="008B7218" w:rsidRDefault="00FB6DCA" w:rsidP="00FB6DCA">
            <w:pPr>
              <w:jc w:val="right"/>
              <w:rPr>
                <w:rFonts w:ascii="Times New Roman" w:hAnsi="Times New Roman"/>
                <w:color w:val="FF0000"/>
                <w:sz w:val="20"/>
                <w:lang w:val="sk-SK" w:eastAsia="sk-SK"/>
              </w:rPr>
            </w:pPr>
          </w:p>
        </w:tc>
        <w:tc>
          <w:tcPr>
            <w:tcW w:w="465" w:type="pct"/>
            <w:tcBorders>
              <w:top w:val="nil"/>
              <w:left w:val="nil"/>
              <w:bottom w:val="nil"/>
              <w:right w:val="nil"/>
            </w:tcBorders>
            <w:shd w:val="clear" w:color="auto" w:fill="auto"/>
            <w:noWrap/>
            <w:vAlign w:val="bottom"/>
          </w:tcPr>
          <w:p w14:paraId="69EDF2AE" w14:textId="77777777" w:rsidR="00FB6DCA" w:rsidRPr="00F52E59" w:rsidRDefault="00FB6DCA" w:rsidP="00FB6DCA">
            <w:pPr>
              <w:jc w:val="right"/>
              <w:rPr>
                <w:rFonts w:ascii="Times New Roman" w:hAnsi="Times New Roman"/>
                <w:color w:val="000000"/>
                <w:sz w:val="20"/>
                <w:lang w:val="sk-SK"/>
              </w:rPr>
            </w:pPr>
            <w:r w:rsidRPr="00F52E59">
              <w:rPr>
                <w:rFonts w:ascii="Times New Roman" w:hAnsi="Times New Roman"/>
                <w:color w:val="000000"/>
                <w:sz w:val="20"/>
                <w:lang w:val="sk-SK"/>
              </w:rPr>
              <w:t>23 844</w:t>
            </w:r>
          </w:p>
        </w:tc>
        <w:tc>
          <w:tcPr>
            <w:tcW w:w="91" w:type="pct"/>
            <w:tcBorders>
              <w:top w:val="nil"/>
              <w:left w:val="nil"/>
              <w:bottom w:val="nil"/>
              <w:right w:val="nil"/>
            </w:tcBorders>
            <w:shd w:val="clear" w:color="auto" w:fill="auto"/>
            <w:noWrap/>
            <w:vAlign w:val="bottom"/>
          </w:tcPr>
          <w:p w14:paraId="6883DB8B" w14:textId="77777777" w:rsidR="00FB6DCA" w:rsidRPr="008B7218" w:rsidRDefault="00FB6DCA" w:rsidP="00FB6DCA">
            <w:pPr>
              <w:jc w:val="right"/>
              <w:rPr>
                <w:rFonts w:ascii="Times New Roman" w:hAnsi="Times New Roman"/>
                <w:color w:val="FF0000"/>
                <w:sz w:val="20"/>
                <w:lang w:val="sk-SK" w:eastAsia="sk-SK"/>
              </w:rPr>
            </w:pPr>
          </w:p>
        </w:tc>
        <w:tc>
          <w:tcPr>
            <w:tcW w:w="513" w:type="pct"/>
            <w:tcBorders>
              <w:top w:val="nil"/>
              <w:left w:val="nil"/>
              <w:bottom w:val="nil"/>
              <w:right w:val="nil"/>
            </w:tcBorders>
            <w:shd w:val="clear" w:color="auto" w:fill="auto"/>
            <w:noWrap/>
            <w:vAlign w:val="bottom"/>
          </w:tcPr>
          <w:p w14:paraId="258A57A3" w14:textId="77777777" w:rsidR="00FB6DCA" w:rsidRPr="00F52E59" w:rsidRDefault="00FB6DCA" w:rsidP="00FB6DCA">
            <w:pPr>
              <w:jc w:val="right"/>
              <w:rPr>
                <w:rFonts w:ascii="Times New Roman" w:hAnsi="Times New Roman"/>
                <w:color w:val="000000"/>
                <w:sz w:val="20"/>
                <w:lang w:val="sk-SK"/>
              </w:rPr>
            </w:pPr>
            <w:r w:rsidRPr="00F52E59">
              <w:rPr>
                <w:rFonts w:ascii="Times New Roman" w:hAnsi="Times New Roman"/>
                <w:color w:val="000000"/>
                <w:sz w:val="20"/>
                <w:lang w:val="sk-SK"/>
              </w:rPr>
              <w:t>23 844</w:t>
            </w:r>
          </w:p>
        </w:tc>
      </w:tr>
      <w:tr w:rsidR="00FB6DCA" w:rsidRPr="00EA5D85" w14:paraId="70CD54D9" w14:textId="77777777" w:rsidTr="008E7B93">
        <w:trPr>
          <w:trHeight w:val="266"/>
        </w:trPr>
        <w:tc>
          <w:tcPr>
            <w:tcW w:w="1626" w:type="pct"/>
            <w:tcBorders>
              <w:top w:val="nil"/>
              <w:left w:val="nil"/>
              <w:bottom w:val="nil"/>
              <w:right w:val="nil"/>
            </w:tcBorders>
            <w:shd w:val="clear" w:color="auto" w:fill="auto"/>
            <w:vAlign w:val="bottom"/>
            <w:hideMark/>
          </w:tcPr>
          <w:p w14:paraId="025C6306" w14:textId="77777777" w:rsidR="00FB6DCA" w:rsidRPr="00EA5D85" w:rsidRDefault="00FB6DCA" w:rsidP="00FB6DCA">
            <w:pPr>
              <w:ind w:left="142" w:hanging="142"/>
              <w:rPr>
                <w:rFonts w:ascii="Times New Roman" w:hAnsi="Times New Roman"/>
                <w:sz w:val="20"/>
                <w:lang w:val="sk-SK" w:eastAsia="sk-SK"/>
              </w:rPr>
            </w:pPr>
            <w:r w:rsidRPr="00EA5D85">
              <w:rPr>
                <w:rFonts w:ascii="Times New Roman" w:hAnsi="Times New Roman"/>
                <w:sz w:val="20"/>
                <w:lang w:val="sk-SK" w:eastAsia="sk-SK"/>
              </w:rPr>
              <w:t>Ostatný majetok</w:t>
            </w:r>
          </w:p>
        </w:tc>
        <w:tc>
          <w:tcPr>
            <w:tcW w:w="544" w:type="pct"/>
            <w:tcBorders>
              <w:top w:val="nil"/>
              <w:left w:val="nil"/>
              <w:bottom w:val="single" w:sz="4" w:space="0" w:color="auto"/>
              <w:right w:val="nil"/>
            </w:tcBorders>
            <w:shd w:val="clear" w:color="auto" w:fill="auto"/>
            <w:noWrap/>
            <w:vAlign w:val="bottom"/>
          </w:tcPr>
          <w:p w14:paraId="2D4F9574" w14:textId="77777777" w:rsidR="00FB6DCA" w:rsidRPr="00F52E59" w:rsidRDefault="00FB6DCA" w:rsidP="00FB6DCA">
            <w:pPr>
              <w:jc w:val="right"/>
              <w:rPr>
                <w:rFonts w:ascii="Times New Roman" w:hAnsi="Times New Roman"/>
                <w:color w:val="000000"/>
                <w:sz w:val="20"/>
                <w:lang w:val="sk-SK"/>
              </w:rPr>
            </w:pPr>
            <w:r w:rsidRPr="00F52E59">
              <w:rPr>
                <w:rFonts w:ascii="Times New Roman" w:hAnsi="Times New Roman"/>
                <w:color w:val="000000"/>
                <w:sz w:val="20"/>
                <w:lang w:val="sk-SK"/>
              </w:rPr>
              <w:t>15</w:t>
            </w:r>
          </w:p>
        </w:tc>
        <w:tc>
          <w:tcPr>
            <w:tcW w:w="91" w:type="pct"/>
            <w:tcBorders>
              <w:top w:val="nil"/>
              <w:left w:val="nil"/>
              <w:right w:val="nil"/>
            </w:tcBorders>
            <w:shd w:val="clear" w:color="auto" w:fill="auto"/>
            <w:noWrap/>
            <w:vAlign w:val="bottom"/>
          </w:tcPr>
          <w:p w14:paraId="6125466D" w14:textId="77777777" w:rsidR="00FB6DCA" w:rsidRPr="008B7218" w:rsidRDefault="00FB6DCA" w:rsidP="00FB6DCA">
            <w:pPr>
              <w:jc w:val="right"/>
              <w:rPr>
                <w:rFonts w:ascii="Times New Roman" w:hAnsi="Times New Roman"/>
                <w:color w:val="FF0000"/>
                <w:sz w:val="20"/>
                <w:lang w:val="sk-SK" w:eastAsia="sk-SK"/>
              </w:rPr>
            </w:pPr>
          </w:p>
        </w:tc>
        <w:tc>
          <w:tcPr>
            <w:tcW w:w="466" w:type="pct"/>
            <w:tcBorders>
              <w:top w:val="nil"/>
              <w:left w:val="nil"/>
              <w:bottom w:val="single" w:sz="4" w:space="0" w:color="auto"/>
              <w:right w:val="nil"/>
            </w:tcBorders>
            <w:shd w:val="clear" w:color="auto" w:fill="auto"/>
            <w:noWrap/>
            <w:vAlign w:val="bottom"/>
          </w:tcPr>
          <w:p w14:paraId="6E0BB8C8" w14:textId="77777777" w:rsidR="00FB6DCA" w:rsidRPr="009E1DEF" w:rsidRDefault="00FB6DCA" w:rsidP="00FB6DCA">
            <w:pPr>
              <w:ind w:left="-133" w:right="7"/>
              <w:jc w:val="right"/>
              <w:rPr>
                <w:rFonts w:ascii="Times New Roman" w:hAnsi="Times New Roman"/>
                <w:color w:val="000000"/>
                <w:sz w:val="20"/>
                <w:lang w:val="sk-SK" w:eastAsia="sk-SK"/>
              </w:rPr>
            </w:pPr>
            <w:r w:rsidRPr="009E1DEF">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52BCD428" w14:textId="77777777" w:rsidR="00FB6DCA" w:rsidRPr="009E1DEF" w:rsidRDefault="00FB6DCA" w:rsidP="00FB6DCA">
            <w:pPr>
              <w:jc w:val="right"/>
              <w:rPr>
                <w:rFonts w:ascii="Times New Roman" w:hAnsi="Times New Roman"/>
                <w:color w:val="000000"/>
                <w:sz w:val="20"/>
                <w:lang w:val="sk-SK" w:eastAsia="sk-SK"/>
              </w:rPr>
            </w:pPr>
          </w:p>
        </w:tc>
        <w:tc>
          <w:tcPr>
            <w:tcW w:w="466" w:type="pct"/>
            <w:tcBorders>
              <w:top w:val="nil"/>
              <w:left w:val="nil"/>
              <w:bottom w:val="single" w:sz="4" w:space="0" w:color="auto"/>
              <w:right w:val="nil"/>
            </w:tcBorders>
            <w:shd w:val="clear" w:color="auto" w:fill="auto"/>
            <w:noWrap/>
            <w:vAlign w:val="bottom"/>
          </w:tcPr>
          <w:p w14:paraId="3123D3FB" w14:textId="77777777" w:rsidR="00FB6DCA" w:rsidRPr="009E1DEF" w:rsidRDefault="00FB6DCA" w:rsidP="00FB6DCA">
            <w:pPr>
              <w:jc w:val="right"/>
              <w:rPr>
                <w:rFonts w:ascii="Times New Roman" w:hAnsi="Times New Roman"/>
                <w:color w:val="000000"/>
                <w:sz w:val="20"/>
                <w:lang w:val="sk-SK" w:eastAsia="sk-SK"/>
              </w:rPr>
            </w:pPr>
            <w:r w:rsidRPr="009E1DEF">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468808AB" w14:textId="77777777" w:rsidR="00FB6DCA" w:rsidRPr="009E1DEF" w:rsidRDefault="00FB6DCA" w:rsidP="00FB6DCA">
            <w:pPr>
              <w:jc w:val="right"/>
              <w:rPr>
                <w:rFonts w:ascii="Times New Roman" w:hAnsi="Times New Roman"/>
                <w:color w:val="000000"/>
                <w:sz w:val="20"/>
                <w:lang w:val="sk-SK" w:eastAsia="sk-SK"/>
              </w:rPr>
            </w:pPr>
          </w:p>
        </w:tc>
        <w:tc>
          <w:tcPr>
            <w:tcW w:w="464" w:type="pct"/>
            <w:tcBorders>
              <w:top w:val="nil"/>
              <w:left w:val="nil"/>
              <w:bottom w:val="single" w:sz="4" w:space="0" w:color="auto"/>
              <w:right w:val="nil"/>
            </w:tcBorders>
            <w:shd w:val="clear" w:color="auto" w:fill="auto"/>
            <w:noWrap/>
            <w:vAlign w:val="bottom"/>
          </w:tcPr>
          <w:p w14:paraId="6BC162B5" w14:textId="77777777" w:rsidR="00FB6DCA" w:rsidRPr="009E1DEF" w:rsidRDefault="00FB6DCA" w:rsidP="00FB6DCA">
            <w:pPr>
              <w:jc w:val="right"/>
              <w:rPr>
                <w:rFonts w:ascii="Times New Roman" w:hAnsi="Times New Roman"/>
                <w:color w:val="000000"/>
                <w:sz w:val="20"/>
                <w:lang w:val="sk-SK" w:eastAsia="sk-SK"/>
              </w:rPr>
            </w:pPr>
            <w:r w:rsidRPr="009E1DEF">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74F4AABE" w14:textId="77777777" w:rsidR="00FB6DCA" w:rsidRPr="008B7218" w:rsidRDefault="00FB6DCA" w:rsidP="00FB6DCA">
            <w:pPr>
              <w:jc w:val="right"/>
              <w:rPr>
                <w:rFonts w:ascii="Times New Roman" w:hAnsi="Times New Roman"/>
                <w:color w:val="FF0000"/>
                <w:sz w:val="20"/>
                <w:lang w:val="sk-SK" w:eastAsia="sk-SK"/>
              </w:rPr>
            </w:pPr>
          </w:p>
        </w:tc>
        <w:tc>
          <w:tcPr>
            <w:tcW w:w="465" w:type="pct"/>
            <w:tcBorders>
              <w:top w:val="nil"/>
              <w:left w:val="nil"/>
              <w:bottom w:val="single" w:sz="4" w:space="0" w:color="auto"/>
              <w:right w:val="nil"/>
            </w:tcBorders>
            <w:shd w:val="clear" w:color="auto" w:fill="auto"/>
            <w:noWrap/>
            <w:vAlign w:val="bottom"/>
          </w:tcPr>
          <w:p w14:paraId="694737ED" w14:textId="77777777" w:rsidR="00FB6DCA" w:rsidRPr="00F52E59" w:rsidRDefault="00FB6DCA" w:rsidP="00FB6DCA">
            <w:pPr>
              <w:jc w:val="right"/>
              <w:rPr>
                <w:rFonts w:ascii="Times New Roman" w:hAnsi="Times New Roman"/>
                <w:color w:val="000000"/>
                <w:sz w:val="20"/>
                <w:lang w:val="sk-SK"/>
              </w:rPr>
            </w:pPr>
            <w:r w:rsidRPr="00F52E59">
              <w:rPr>
                <w:rFonts w:ascii="Times New Roman" w:hAnsi="Times New Roman"/>
                <w:color w:val="000000"/>
                <w:sz w:val="20"/>
                <w:lang w:val="sk-SK"/>
              </w:rPr>
              <w:t>15</w:t>
            </w:r>
          </w:p>
        </w:tc>
        <w:tc>
          <w:tcPr>
            <w:tcW w:w="91" w:type="pct"/>
            <w:tcBorders>
              <w:top w:val="nil"/>
              <w:left w:val="nil"/>
              <w:right w:val="nil"/>
            </w:tcBorders>
            <w:shd w:val="clear" w:color="auto" w:fill="auto"/>
            <w:noWrap/>
            <w:vAlign w:val="bottom"/>
          </w:tcPr>
          <w:p w14:paraId="6C397781" w14:textId="77777777" w:rsidR="00FB6DCA" w:rsidRPr="008B7218" w:rsidRDefault="00FB6DCA" w:rsidP="00FB6DCA">
            <w:pPr>
              <w:jc w:val="right"/>
              <w:rPr>
                <w:rFonts w:ascii="Times New Roman" w:hAnsi="Times New Roman"/>
                <w:color w:val="FF0000"/>
                <w:sz w:val="20"/>
                <w:lang w:val="sk-SK" w:eastAsia="sk-SK"/>
              </w:rPr>
            </w:pPr>
          </w:p>
        </w:tc>
        <w:tc>
          <w:tcPr>
            <w:tcW w:w="513" w:type="pct"/>
            <w:tcBorders>
              <w:top w:val="nil"/>
              <w:left w:val="nil"/>
              <w:bottom w:val="single" w:sz="4" w:space="0" w:color="auto"/>
              <w:right w:val="nil"/>
            </w:tcBorders>
            <w:shd w:val="clear" w:color="auto" w:fill="auto"/>
            <w:noWrap/>
            <w:vAlign w:val="bottom"/>
          </w:tcPr>
          <w:p w14:paraId="73AA8C17" w14:textId="77777777" w:rsidR="00FB6DCA" w:rsidRPr="00F52E59" w:rsidRDefault="00FB6DCA" w:rsidP="00FB6DCA">
            <w:pPr>
              <w:jc w:val="right"/>
              <w:rPr>
                <w:rFonts w:ascii="Times New Roman" w:hAnsi="Times New Roman"/>
                <w:color w:val="000000"/>
                <w:sz w:val="20"/>
                <w:lang w:val="sk-SK"/>
              </w:rPr>
            </w:pPr>
            <w:r w:rsidRPr="00F52E59">
              <w:rPr>
                <w:rFonts w:ascii="Times New Roman" w:hAnsi="Times New Roman"/>
                <w:color w:val="000000"/>
                <w:sz w:val="20"/>
                <w:lang w:val="sk-SK"/>
              </w:rPr>
              <w:t>15</w:t>
            </w:r>
          </w:p>
        </w:tc>
      </w:tr>
      <w:tr w:rsidR="00FB6DCA" w:rsidRPr="00EA5D85" w14:paraId="1AEB1AAB" w14:textId="77777777" w:rsidTr="008E7B93">
        <w:trPr>
          <w:trHeight w:val="266"/>
        </w:trPr>
        <w:tc>
          <w:tcPr>
            <w:tcW w:w="1626" w:type="pct"/>
            <w:tcBorders>
              <w:top w:val="nil"/>
              <w:left w:val="nil"/>
              <w:bottom w:val="nil"/>
              <w:right w:val="nil"/>
            </w:tcBorders>
            <w:shd w:val="clear" w:color="auto" w:fill="auto"/>
            <w:vAlign w:val="bottom"/>
            <w:hideMark/>
          </w:tcPr>
          <w:p w14:paraId="103D0AD6" w14:textId="77777777" w:rsidR="00FB6DCA" w:rsidRPr="00EA5D85" w:rsidRDefault="00FB6DCA" w:rsidP="00FB6DCA">
            <w:pPr>
              <w:ind w:left="142" w:hanging="142"/>
              <w:rPr>
                <w:rFonts w:ascii="Times New Roman" w:hAnsi="Times New Roman"/>
                <w:sz w:val="20"/>
                <w:lang w:val="sk-SK" w:eastAsia="sk-SK"/>
              </w:rPr>
            </w:pPr>
          </w:p>
        </w:tc>
        <w:tc>
          <w:tcPr>
            <w:tcW w:w="544" w:type="pct"/>
            <w:tcBorders>
              <w:top w:val="single" w:sz="4" w:space="0" w:color="auto"/>
              <w:left w:val="nil"/>
              <w:bottom w:val="nil"/>
              <w:right w:val="nil"/>
            </w:tcBorders>
            <w:shd w:val="clear" w:color="auto" w:fill="auto"/>
            <w:noWrap/>
            <w:vAlign w:val="bottom"/>
          </w:tcPr>
          <w:p w14:paraId="10D56CEA" w14:textId="77777777" w:rsidR="00FB6DCA" w:rsidRPr="00F52E59" w:rsidRDefault="00FB6DCA" w:rsidP="00FB6DCA">
            <w:pPr>
              <w:jc w:val="right"/>
              <w:rPr>
                <w:rFonts w:ascii="Times New Roman" w:hAnsi="Times New Roman"/>
                <w:color w:val="000000"/>
                <w:sz w:val="20"/>
                <w:lang w:val="sk-SK"/>
              </w:rPr>
            </w:pPr>
          </w:p>
        </w:tc>
        <w:tc>
          <w:tcPr>
            <w:tcW w:w="91" w:type="pct"/>
            <w:tcBorders>
              <w:left w:val="nil"/>
              <w:bottom w:val="nil"/>
              <w:right w:val="nil"/>
            </w:tcBorders>
            <w:shd w:val="clear" w:color="auto" w:fill="auto"/>
            <w:noWrap/>
            <w:vAlign w:val="bottom"/>
          </w:tcPr>
          <w:p w14:paraId="66C0172F" w14:textId="77777777" w:rsidR="00FB6DCA" w:rsidRPr="008B7218" w:rsidRDefault="00FB6DCA" w:rsidP="00FB6DCA">
            <w:pPr>
              <w:rPr>
                <w:rFonts w:ascii="Times New Roman" w:hAnsi="Times New Roman"/>
                <w:color w:val="FF0000"/>
                <w:sz w:val="20"/>
                <w:lang w:val="sk-SK" w:eastAsia="sk-SK"/>
              </w:rPr>
            </w:pPr>
          </w:p>
        </w:tc>
        <w:tc>
          <w:tcPr>
            <w:tcW w:w="466" w:type="pct"/>
            <w:tcBorders>
              <w:top w:val="single" w:sz="4" w:space="0" w:color="auto"/>
              <w:left w:val="nil"/>
              <w:bottom w:val="nil"/>
              <w:right w:val="nil"/>
            </w:tcBorders>
            <w:shd w:val="clear" w:color="auto" w:fill="auto"/>
            <w:noWrap/>
            <w:vAlign w:val="bottom"/>
          </w:tcPr>
          <w:p w14:paraId="72465F88" w14:textId="77777777" w:rsidR="00FB6DCA" w:rsidRPr="009E1DEF" w:rsidRDefault="00FB6DCA" w:rsidP="00FB6DCA">
            <w:pPr>
              <w:ind w:left="-133" w:right="7"/>
              <w:rPr>
                <w:rFonts w:ascii="Times New Roman" w:hAnsi="Times New Roman"/>
                <w:color w:val="000000"/>
                <w:sz w:val="20"/>
                <w:lang w:val="sk-SK" w:eastAsia="sk-SK"/>
              </w:rPr>
            </w:pPr>
          </w:p>
        </w:tc>
        <w:tc>
          <w:tcPr>
            <w:tcW w:w="91" w:type="pct"/>
            <w:tcBorders>
              <w:left w:val="nil"/>
              <w:bottom w:val="nil"/>
              <w:right w:val="nil"/>
            </w:tcBorders>
            <w:shd w:val="clear" w:color="auto" w:fill="auto"/>
            <w:noWrap/>
            <w:vAlign w:val="bottom"/>
          </w:tcPr>
          <w:p w14:paraId="10CBCF1B" w14:textId="77777777" w:rsidR="00FB6DCA" w:rsidRPr="009E1DEF" w:rsidRDefault="00FB6DCA" w:rsidP="00FB6DCA">
            <w:pPr>
              <w:rPr>
                <w:rFonts w:ascii="Times New Roman" w:hAnsi="Times New Roman"/>
                <w:color w:val="000000"/>
                <w:sz w:val="20"/>
                <w:lang w:val="sk-SK" w:eastAsia="sk-SK"/>
              </w:rPr>
            </w:pPr>
          </w:p>
        </w:tc>
        <w:tc>
          <w:tcPr>
            <w:tcW w:w="466" w:type="pct"/>
            <w:tcBorders>
              <w:top w:val="single" w:sz="4" w:space="0" w:color="auto"/>
              <w:left w:val="nil"/>
              <w:bottom w:val="nil"/>
              <w:right w:val="nil"/>
            </w:tcBorders>
            <w:shd w:val="clear" w:color="auto" w:fill="auto"/>
            <w:noWrap/>
            <w:vAlign w:val="bottom"/>
          </w:tcPr>
          <w:p w14:paraId="75D50B75" w14:textId="77777777" w:rsidR="00FB6DCA" w:rsidRPr="009E1DEF" w:rsidRDefault="00FB6DCA" w:rsidP="00FB6DCA">
            <w:pPr>
              <w:rPr>
                <w:rFonts w:ascii="Times New Roman" w:hAnsi="Times New Roman"/>
                <w:color w:val="000000"/>
                <w:sz w:val="20"/>
                <w:lang w:val="sk-SK" w:eastAsia="sk-SK"/>
              </w:rPr>
            </w:pPr>
          </w:p>
        </w:tc>
        <w:tc>
          <w:tcPr>
            <w:tcW w:w="91" w:type="pct"/>
            <w:tcBorders>
              <w:left w:val="nil"/>
              <w:bottom w:val="nil"/>
              <w:right w:val="nil"/>
            </w:tcBorders>
            <w:shd w:val="clear" w:color="auto" w:fill="auto"/>
            <w:noWrap/>
            <w:vAlign w:val="bottom"/>
          </w:tcPr>
          <w:p w14:paraId="092580BE" w14:textId="77777777" w:rsidR="00FB6DCA" w:rsidRPr="009E1DEF" w:rsidRDefault="00FB6DCA" w:rsidP="00FB6DCA">
            <w:pPr>
              <w:rPr>
                <w:rFonts w:ascii="Times New Roman" w:hAnsi="Times New Roman"/>
                <w:color w:val="000000"/>
                <w:sz w:val="20"/>
                <w:lang w:val="sk-SK" w:eastAsia="sk-SK"/>
              </w:rPr>
            </w:pPr>
          </w:p>
        </w:tc>
        <w:tc>
          <w:tcPr>
            <w:tcW w:w="464" w:type="pct"/>
            <w:tcBorders>
              <w:top w:val="single" w:sz="4" w:space="0" w:color="auto"/>
              <w:left w:val="nil"/>
              <w:bottom w:val="nil"/>
              <w:right w:val="nil"/>
            </w:tcBorders>
            <w:shd w:val="clear" w:color="auto" w:fill="auto"/>
            <w:noWrap/>
            <w:vAlign w:val="bottom"/>
          </w:tcPr>
          <w:p w14:paraId="7EC8A899" w14:textId="77777777" w:rsidR="00FB6DCA" w:rsidRPr="009E1DEF" w:rsidRDefault="00FB6DCA" w:rsidP="00FB6DCA">
            <w:pPr>
              <w:jc w:val="right"/>
              <w:rPr>
                <w:rFonts w:ascii="Times New Roman" w:hAnsi="Times New Roman"/>
                <w:color w:val="000000"/>
                <w:sz w:val="20"/>
                <w:lang w:val="sk-SK" w:eastAsia="sk-SK"/>
              </w:rPr>
            </w:pPr>
          </w:p>
        </w:tc>
        <w:tc>
          <w:tcPr>
            <w:tcW w:w="91" w:type="pct"/>
            <w:tcBorders>
              <w:left w:val="nil"/>
              <w:bottom w:val="nil"/>
              <w:right w:val="nil"/>
            </w:tcBorders>
            <w:shd w:val="clear" w:color="auto" w:fill="auto"/>
            <w:noWrap/>
            <w:vAlign w:val="bottom"/>
          </w:tcPr>
          <w:p w14:paraId="72F902E5" w14:textId="77777777" w:rsidR="00FB6DCA" w:rsidRPr="008B7218" w:rsidRDefault="00FB6DCA" w:rsidP="00FB6DCA">
            <w:pPr>
              <w:rPr>
                <w:rFonts w:ascii="Times New Roman" w:hAnsi="Times New Roman"/>
                <w:color w:val="FF0000"/>
                <w:sz w:val="20"/>
                <w:lang w:val="sk-SK" w:eastAsia="sk-SK"/>
              </w:rPr>
            </w:pPr>
          </w:p>
        </w:tc>
        <w:tc>
          <w:tcPr>
            <w:tcW w:w="465" w:type="pct"/>
            <w:tcBorders>
              <w:top w:val="single" w:sz="4" w:space="0" w:color="auto"/>
              <w:left w:val="nil"/>
              <w:bottom w:val="nil"/>
              <w:right w:val="nil"/>
            </w:tcBorders>
            <w:shd w:val="clear" w:color="auto" w:fill="auto"/>
            <w:noWrap/>
            <w:vAlign w:val="bottom"/>
          </w:tcPr>
          <w:p w14:paraId="55F0FB35" w14:textId="77777777" w:rsidR="00FB6DCA" w:rsidRPr="00F52E59" w:rsidRDefault="00FB6DCA" w:rsidP="00FB6DCA">
            <w:pPr>
              <w:jc w:val="right"/>
              <w:rPr>
                <w:rFonts w:ascii="Times New Roman" w:hAnsi="Times New Roman"/>
                <w:color w:val="000000"/>
                <w:sz w:val="20"/>
                <w:lang w:val="sk-SK"/>
              </w:rPr>
            </w:pPr>
          </w:p>
        </w:tc>
        <w:tc>
          <w:tcPr>
            <w:tcW w:w="91" w:type="pct"/>
            <w:tcBorders>
              <w:left w:val="nil"/>
              <w:bottom w:val="nil"/>
              <w:right w:val="nil"/>
            </w:tcBorders>
            <w:shd w:val="clear" w:color="auto" w:fill="auto"/>
            <w:noWrap/>
            <w:vAlign w:val="bottom"/>
          </w:tcPr>
          <w:p w14:paraId="18E20F60" w14:textId="77777777" w:rsidR="00FB6DCA" w:rsidRPr="008B7218" w:rsidRDefault="00FB6DCA" w:rsidP="00FB6DCA">
            <w:pPr>
              <w:rPr>
                <w:rFonts w:ascii="Times New Roman" w:hAnsi="Times New Roman"/>
                <w:color w:val="FF0000"/>
                <w:sz w:val="20"/>
                <w:lang w:val="sk-SK" w:eastAsia="sk-SK"/>
              </w:rPr>
            </w:pPr>
          </w:p>
        </w:tc>
        <w:tc>
          <w:tcPr>
            <w:tcW w:w="513" w:type="pct"/>
            <w:tcBorders>
              <w:top w:val="single" w:sz="4" w:space="0" w:color="auto"/>
              <w:left w:val="nil"/>
              <w:bottom w:val="nil"/>
              <w:right w:val="nil"/>
            </w:tcBorders>
            <w:shd w:val="clear" w:color="auto" w:fill="auto"/>
            <w:noWrap/>
            <w:vAlign w:val="bottom"/>
          </w:tcPr>
          <w:p w14:paraId="337497AA" w14:textId="77777777" w:rsidR="00FB6DCA" w:rsidRPr="00F52E59" w:rsidRDefault="00FB6DCA" w:rsidP="00FB6DCA">
            <w:pPr>
              <w:jc w:val="right"/>
              <w:rPr>
                <w:rFonts w:ascii="Times New Roman" w:hAnsi="Times New Roman"/>
                <w:color w:val="000000"/>
                <w:sz w:val="20"/>
                <w:lang w:val="sk-SK"/>
              </w:rPr>
            </w:pPr>
          </w:p>
        </w:tc>
      </w:tr>
      <w:tr w:rsidR="00FB6DCA" w:rsidRPr="00EA5D85" w14:paraId="6517E5D3" w14:textId="77777777" w:rsidTr="008E7B93">
        <w:trPr>
          <w:trHeight w:val="266"/>
        </w:trPr>
        <w:tc>
          <w:tcPr>
            <w:tcW w:w="1626" w:type="pct"/>
            <w:tcBorders>
              <w:top w:val="nil"/>
              <w:left w:val="nil"/>
              <w:bottom w:val="nil"/>
              <w:right w:val="nil"/>
            </w:tcBorders>
            <w:shd w:val="clear" w:color="auto" w:fill="auto"/>
            <w:vAlign w:val="bottom"/>
            <w:hideMark/>
          </w:tcPr>
          <w:p w14:paraId="486AD7A8" w14:textId="77777777" w:rsidR="00FB6DCA" w:rsidRPr="00EA5D85" w:rsidRDefault="00FB6DCA" w:rsidP="00FB6DCA">
            <w:pPr>
              <w:ind w:left="142" w:hanging="142"/>
              <w:rPr>
                <w:rFonts w:ascii="Times New Roman" w:hAnsi="Times New Roman"/>
                <w:sz w:val="20"/>
                <w:lang w:val="sk-SK" w:eastAsia="sk-SK"/>
              </w:rPr>
            </w:pPr>
          </w:p>
        </w:tc>
        <w:tc>
          <w:tcPr>
            <w:tcW w:w="544" w:type="pct"/>
            <w:tcBorders>
              <w:top w:val="nil"/>
              <w:left w:val="nil"/>
              <w:bottom w:val="double" w:sz="6" w:space="0" w:color="auto"/>
              <w:right w:val="nil"/>
            </w:tcBorders>
            <w:shd w:val="clear" w:color="auto" w:fill="auto"/>
            <w:noWrap/>
            <w:vAlign w:val="bottom"/>
          </w:tcPr>
          <w:p w14:paraId="45E01116" w14:textId="77777777" w:rsidR="00FB6DCA" w:rsidRPr="00F52E59" w:rsidRDefault="00FB6DCA" w:rsidP="00FB6DCA">
            <w:pPr>
              <w:jc w:val="right"/>
              <w:rPr>
                <w:rFonts w:ascii="Times New Roman" w:hAnsi="Times New Roman"/>
                <w:color w:val="000000"/>
                <w:sz w:val="20"/>
                <w:lang w:val="sk-SK"/>
              </w:rPr>
            </w:pPr>
            <w:r w:rsidRPr="00F52E59">
              <w:rPr>
                <w:rFonts w:ascii="Times New Roman" w:hAnsi="Times New Roman"/>
                <w:color w:val="000000"/>
                <w:sz w:val="20"/>
                <w:lang w:val="sk-SK"/>
              </w:rPr>
              <w:t>23 859</w:t>
            </w:r>
          </w:p>
        </w:tc>
        <w:tc>
          <w:tcPr>
            <w:tcW w:w="91" w:type="pct"/>
            <w:tcBorders>
              <w:top w:val="nil"/>
              <w:left w:val="nil"/>
              <w:bottom w:val="nil"/>
              <w:right w:val="nil"/>
            </w:tcBorders>
            <w:shd w:val="clear" w:color="auto" w:fill="auto"/>
            <w:noWrap/>
            <w:vAlign w:val="bottom"/>
          </w:tcPr>
          <w:p w14:paraId="3FFC56A7" w14:textId="77777777" w:rsidR="00FB6DCA" w:rsidRPr="008B7218" w:rsidRDefault="00FB6DCA" w:rsidP="00FB6DCA">
            <w:pPr>
              <w:rPr>
                <w:rFonts w:ascii="Times New Roman" w:hAnsi="Times New Roman"/>
                <w:color w:val="FF0000"/>
                <w:sz w:val="20"/>
                <w:lang w:val="sk-SK" w:eastAsia="sk-SK"/>
              </w:rPr>
            </w:pPr>
          </w:p>
        </w:tc>
        <w:tc>
          <w:tcPr>
            <w:tcW w:w="466" w:type="pct"/>
            <w:tcBorders>
              <w:top w:val="nil"/>
              <w:left w:val="nil"/>
              <w:bottom w:val="double" w:sz="6" w:space="0" w:color="auto"/>
              <w:right w:val="nil"/>
            </w:tcBorders>
            <w:shd w:val="clear" w:color="auto" w:fill="auto"/>
            <w:noWrap/>
            <w:vAlign w:val="bottom"/>
          </w:tcPr>
          <w:p w14:paraId="4E952074" w14:textId="77777777" w:rsidR="00FB6DCA" w:rsidRPr="009E1DEF" w:rsidRDefault="00FB6DCA" w:rsidP="00FB6DCA">
            <w:pPr>
              <w:ind w:left="-133" w:right="7"/>
              <w:jc w:val="right"/>
              <w:rPr>
                <w:rFonts w:ascii="Times New Roman" w:hAnsi="Times New Roman"/>
                <w:color w:val="000000"/>
                <w:sz w:val="20"/>
                <w:lang w:val="sk-SK" w:eastAsia="sk-SK"/>
              </w:rPr>
            </w:pPr>
            <w:r w:rsidRPr="009E1DEF">
              <w:rPr>
                <w:rFonts w:ascii="Times New Roman" w:hAnsi="Times New Roman"/>
                <w:color w:val="000000"/>
                <w:sz w:val="20"/>
                <w:lang w:val="sk-SK" w:eastAsia="sk-SK"/>
              </w:rPr>
              <w:t>-</w:t>
            </w:r>
          </w:p>
        </w:tc>
        <w:tc>
          <w:tcPr>
            <w:tcW w:w="91" w:type="pct"/>
            <w:tcBorders>
              <w:top w:val="nil"/>
              <w:left w:val="nil"/>
              <w:bottom w:val="nil"/>
              <w:right w:val="nil"/>
            </w:tcBorders>
            <w:shd w:val="clear" w:color="auto" w:fill="auto"/>
            <w:noWrap/>
            <w:vAlign w:val="bottom"/>
          </w:tcPr>
          <w:p w14:paraId="4A0AEF89" w14:textId="77777777" w:rsidR="00FB6DCA" w:rsidRPr="009E1DEF" w:rsidRDefault="00FB6DCA" w:rsidP="00FB6DCA">
            <w:pPr>
              <w:rPr>
                <w:rFonts w:ascii="Times New Roman" w:hAnsi="Times New Roman"/>
                <w:color w:val="000000"/>
                <w:sz w:val="20"/>
                <w:lang w:val="sk-SK" w:eastAsia="sk-SK"/>
              </w:rPr>
            </w:pPr>
          </w:p>
        </w:tc>
        <w:tc>
          <w:tcPr>
            <w:tcW w:w="466" w:type="pct"/>
            <w:tcBorders>
              <w:top w:val="nil"/>
              <w:left w:val="nil"/>
              <w:bottom w:val="double" w:sz="6" w:space="0" w:color="auto"/>
              <w:right w:val="nil"/>
            </w:tcBorders>
            <w:shd w:val="clear" w:color="auto" w:fill="auto"/>
            <w:noWrap/>
            <w:vAlign w:val="bottom"/>
          </w:tcPr>
          <w:p w14:paraId="20943C1B" w14:textId="77777777" w:rsidR="00FB6DCA" w:rsidRPr="009E1DEF" w:rsidRDefault="00FB6DCA" w:rsidP="00FB6DCA">
            <w:pPr>
              <w:jc w:val="right"/>
              <w:rPr>
                <w:rFonts w:ascii="Times New Roman" w:hAnsi="Times New Roman"/>
                <w:color w:val="000000"/>
                <w:sz w:val="20"/>
                <w:lang w:val="sk-SK" w:eastAsia="sk-SK"/>
              </w:rPr>
            </w:pPr>
            <w:r w:rsidRPr="009E1DEF">
              <w:rPr>
                <w:rFonts w:ascii="Times New Roman" w:hAnsi="Times New Roman"/>
                <w:color w:val="000000"/>
                <w:sz w:val="20"/>
                <w:lang w:val="sk-SK" w:eastAsia="sk-SK"/>
              </w:rPr>
              <w:t>-</w:t>
            </w:r>
          </w:p>
        </w:tc>
        <w:tc>
          <w:tcPr>
            <w:tcW w:w="91" w:type="pct"/>
            <w:tcBorders>
              <w:top w:val="nil"/>
              <w:left w:val="nil"/>
              <w:bottom w:val="nil"/>
              <w:right w:val="nil"/>
            </w:tcBorders>
            <w:shd w:val="clear" w:color="auto" w:fill="auto"/>
            <w:noWrap/>
            <w:vAlign w:val="bottom"/>
          </w:tcPr>
          <w:p w14:paraId="71D28969" w14:textId="77777777" w:rsidR="00FB6DCA" w:rsidRPr="009E1DEF" w:rsidRDefault="00FB6DCA" w:rsidP="00FB6DCA">
            <w:pPr>
              <w:rPr>
                <w:rFonts w:ascii="Times New Roman" w:hAnsi="Times New Roman"/>
                <w:color w:val="000000"/>
                <w:sz w:val="20"/>
                <w:lang w:val="sk-SK" w:eastAsia="sk-SK"/>
              </w:rPr>
            </w:pPr>
          </w:p>
        </w:tc>
        <w:tc>
          <w:tcPr>
            <w:tcW w:w="464" w:type="pct"/>
            <w:tcBorders>
              <w:top w:val="nil"/>
              <w:left w:val="nil"/>
              <w:bottom w:val="double" w:sz="6" w:space="0" w:color="auto"/>
              <w:right w:val="nil"/>
            </w:tcBorders>
            <w:shd w:val="clear" w:color="auto" w:fill="auto"/>
            <w:noWrap/>
            <w:vAlign w:val="bottom"/>
          </w:tcPr>
          <w:p w14:paraId="34EE646D" w14:textId="77777777" w:rsidR="00FB6DCA" w:rsidRPr="009E1DEF" w:rsidRDefault="00FB6DCA" w:rsidP="00FB6DCA">
            <w:pPr>
              <w:jc w:val="right"/>
              <w:rPr>
                <w:rFonts w:ascii="Times New Roman" w:hAnsi="Times New Roman"/>
                <w:color w:val="000000"/>
                <w:sz w:val="20"/>
                <w:lang w:val="sk-SK" w:eastAsia="sk-SK"/>
              </w:rPr>
            </w:pPr>
            <w:r w:rsidRPr="009E1DEF">
              <w:rPr>
                <w:rFonts w:ascii="Times New Roman" w:hAnsi="Times New Roman"/>
                <w:color w:val="000000"/>
                <w:sz w:val="20"/>
                <w:lang w:val="sk-SK" w:eastAsia="sk-SK"/>
              </w:rPr>
              <w:t>-</w:t>
            </w:r>
          </w:p>
        </w:tc>
        <w:tc>
          <w:tcPr>
            <w:tcW w:w="91" w:type="pct"/>
            <w:tcBorders>
              <w:top w:val="nil"/>
              <w:left w:val="nil"/>
              <w:bottom w:val="nil"/>
              <w:right w:val="nil"/>
            </w:tcBorders>
            <w:shd w:val="clear" w:color="auto" w:fill="auto"/>
            <w:noWrap/>
            <w:vAlign w:val="bottom"/>
          </w:tcPr>
          <w:p w14:paraId="388F7700" w14:textId="77777777" w:rsidR="00FB6DCA" w:rsidRPr="008B7218" w:rsidRDefault="00FB6DCA" w:rsidP="00FB6DCA">
            <w:pPr>
              <w:rPr>
                <w:rFonts w:ascii="Times New Roman" w:hAnsi="Times New Roman"/>
                <w:color w:val="FF0000"/>
                <w:sz w:val="20"/>
                <w:lang w:val="sk-SK" w:eastAsia="sk-SK"/>
              </w:rPr>
            </w:pPr>
          </w:p>
        </w:tc>
        <w:tc>
          <w:tcPr>
            <w:tcW w:w="465" w:type="pct"/>
            <w:tcBorders>
              <w:top w:val="nil"/>
              <w:left w:val="nil"/>
              <w:bottom w:val="double" w:sz="6" w:space="0" w:color="auto"/>
              <w:right w:val="nil"/>
            </w:tcBorders>
            <w:shd w:val="clear" w:color="auto" w:fill="auto"/>
            <w:noWrap/>
            <w:vAlign w:val="bottom"/>
          </w:tcPr>
          <w:p w14:paraId="72D506D3" w14:textId="77777777" w:rsidR="00FB6DCA" w:rsidRPr="00F52E59" w:rsidRDefault="00FB6DCA" w:rsidP="00FB6DCA">
            <w:pPr>
              <w:jc w:val="right"/>
              <w:rPr>
                <w:rFonts w:ascii="Times New Roman" w:hAnsi="Times New Roman"/>
                <w:color w:val="000000"/>
                <w:sz w:val="20"/>
                <w:lang w:val="sk-SK"/>
              </w:rPr>
            </w:pPr>
            <w:r w:rsidRPr="00F52E59">
              <w:rPr>
                <w:rFonts w:ascii="Times New Roman" w:hAnsi="Times New Roman"/>
                <w:color w:val="000000"/>
                <w:sz w:val="20"/>
                <w:lang w:val="sk-SK"/>
              </w:rPr>
              <w:t>23 859</w:t>
            </w:r>
          </w:p>
        </w:tc>
        <w:tc>
          <w:tcPr>
            <w:tcW w:w="91" w:type="pct"/>
            <w:tcBorders>
              <w:top w:val="nil"/>
              <w:left w:val="nil"/>
              <w:bottom w:val="nil"/>
              <w:right w:val="nil"/>
            </w:tcBorders>
            <w:shd w:val="clear" w:color="auto" w:fill="auto"/>
            <w:noWrap/>
            <w:vAlign w:val="bottom"/>
          </w:tcPr>
          <w:p w14:paraId="7173C5F5" w14:textId="77777777" w:rsidR="00FB6DCA" w:rsidRPr="008B7218" w:rsidRDefault="00FB6DCA" w:rsidP="00FB6DCA">
            <w:pPr>
              <w:rPr>
                <w:rFonts w:ascii="Times New Roman" w:hAnsi="Times New Roman"/>
                <w:color w:val="FF0000"/>
                <w:sz w:val="20"/>
                <w:lang w:val="sk-SK" w:eastAsia="sk-SK"/>
              </w:rPr>
            </w:pPr>
          </w:p>
        </w:tc>
        <w:tc>
          <w:tcPr>
            <w:tcW w:w="513" w:type="pct"/>
            <w:tcBorders>
              <w:top w:val="nil"/>
              <w:left w:val="nil"/>
              <w:bottom w:val="double" w:sz="6" w:space="0" w:color="auto"/>
              <w:right w:val="nil"/>
            </w:tcBorders>
            <w:shd w:val="clear" w:color="auto" w:fill="auto"/>
            <w:noWrap/>
            <w:vAlign w:val="bottom"/>
          </w:tcPr>
          <w:p w14:paraId="017E4B35" w14:textId="77777777" w:rsidR="00FB6DCA" w:rsidRPr="00F52E59" w:rsidRDefault="00FB6DCA" w:rsidP="00FB6DCA">
            <w:pPr>
              <w:jc w:val="right"/>
              <w:rPr>
                <w:rFonts w:ascii="Times New Roman" w:hAnsi="Times New Roman"/>
                <w:color w:val="000000"/>
                <w:sz w:val="20"/>
                <w:lang w:val="sk-SK"/>
              </w:rPr>
            </w:pPr>
            <w:r w:rsidRPr="00F52E59">
              <w:rPr>
                <w:rFonts w:ascii="Times New Roman" w:hAnsi="Times New Roman"/>
                <w:color w:val="000000"/>
                <w:sz w:val="20"/>
                <w:lang w:val="sk-SK"/>
              </w:rPr>
              <w:t>23 859</w:t>
            </w:r>
          </w:p>
        </w:tc>
      </w:tr>
    </w:tbl>
    <w:p w14:paraId="60D8CAFC" w14:textId="77777777" w:rsidR="008E7B93" w:rsidRPr="00EA5D85" w:rsidRDefault="008E7B93" w:rsidP="00D0797A">
      <w:pPr>
        <w:pStyle w:val="Notetext"/>
        <w:widowControl/>
        <w:tabs>
          <w:tab w:val="clear" w:pos="0"/>
        </w:tabs>
        <w:spacing w:after="120"/>
        <w:rPr>
          <w:rFonts w:ascii="Times New Roman" w:hAnsi="Times New Roman"/>
          <w:sz w:val="20"/>
        </w:rPr>
      </w:pPr>
    </w:p>
    <w:tbl>
      <w:tblPr>
        <w:tblW w:w="5000" w:type="pct"/>
        <w:tblLayout w:type="fixed"/>
        <w:tblCellMar>
          <w:left w:w="70" w:type="dxa"/>
          <w:right w:w="70" w:type="dxa"/>
        </w:tblCellMar>
        <w:tblLook w:val="04A0" w:firstRow="1" w:lastRow="0" w:firstColumn="1" w:lastColumn="0" w:noHBand="0" w:noVBand="1"/>
      </w:tblPr>
      <w:tblGrid>
        <w:gridCol w:w="2998"/>
        <w:gridCol w:w="1000"/>
        <w:gridCol w:w="168"/>
        <w:gridCol w:w="857"/>
        <w:gridCol w:w="168"/>
        <w:gridCol w:w="857"/>
        <w:gridCol w:w="168"/>
        <w:gridCol w:w="855"/>
        <w:gridCol w:w="168"/>
        <w:gridCol w:w="877"/>
        <w:gridCol w:w="168"/>
        <w:gridCol w:w="927"/>
      </w:tblGrid>
      <w:tr w:rsidR="00442384" w:rsidRPr="00EA5D85" w14:paraId="311156CD" w14:textId="77777777" w:rsidTr="00442384">
        <w:trPr>
          <w:trHeight w:val="1150"/>
        </w:trPr>
        <w:tc>
          <w:tcPr>
            <w:tcW w:w="1627" w:type="pct"/>
            <w:tcBorders>
              <w:top w:val="nil"/>
              <w:left w:val="nil"/>
              <w:bottom w:val="nil"/>
              <w:right w:val="nil"/>
            </w:tcBorders>
            <w:shd w:val="clear" w:color="auto" w:fill="auto"/>
            <w:noWrap/>
            <w:vAlign w:val="bottom"/>
            <w:hideMark/>
          </w:tcPr>
          <w:p w14:paraId="77F00A19" w14:textId="77777777" w:rsidR="00442384" w:rsidRPr="00EA5D85" w:rsidRDefault="00442384" w:rsidP="008E7B93">
            <w:pPr>
              <w:rPr>
                <w:rFonts w:ascii="Times New Roman" w:hAnsi="Times New Roman"/>
                <w:sz w:val="20"/>
                <w:lang w:val="sk-SK" w:eastAsia="sk-SK"/>
              </w:rPr>
            </w:pPr>
          </w:p>
        </w:tc>
        <w:tc>
          <w:tcPr>
            <w:tcW w:w="543" w:type="pct"/>
            <w:tcBorders>
              <w:top w:val="nil"/>
              <w:left w:val="nil"/>
              <w:right w:val="nil"/>
            </w:tcBorders>
            <w:shd w:val="clear" w:color="auto" w:fill="auto"/>
            <w:vAlign w:val="bottom"/>
            <w:hideMark/>
          </w:tcPr>
          <w:p w14:paraId="4EC05824" w14:textId="77777777" w:rsidR="00442384" w:rsidRPr="00EA5D85" w:rsidRDefault="00442384"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Do 3 mesiacov</w:t>
            </w:r>
          </w:p>
        </w:tc>
        <w:tc>
          <w:tcPr>
            <w:tcW w:w="91" w:type="pct"/>
            <w:tcBorders>
              <w:top w:val="nil"/>
              <w:left w:val="nil"/>
              <w:bottom w:val="nil"/>
              <w:right w:val="nil"/>
            </w:tcBorders>
            <w:shd w:val="clear" w:color="auto" w:fill="auto"/>
            <w:vAlign w:val="bottom"/>
            <w:hideMark/>
          </w:tcPr>
          <w:p w14:paraId="44024F0B" w14:textId="77777777" w:rsidR="00442384" w:rsidRPr="00EA5D85" w:rsidRDefault="00442384" w:rsidP="008E7B93">
            <w:pPr>
              <w:jc w:val="right"/>
              <w:rPr>
                <w:rFonts w:ascii="Times New Roman" w:hAnsi="Times New Roman"/>
                <w:b/>
                <w:bCs/>
                <w:sz w:val="20"/>
                <w:lang w:val="sk-SK" w:eastAsia="sk-SK"/>
              </w:rPr>
            </w:pPr>
          </w:p>
        </w:tc>
        <w:tc>
          <w:tcPr>
            <w:tcW w:w="465" w:type="pct"/>
            <w:tcBorders>
              <w:top w:val="nil"/>
              <w:left w:val="nil"/>
              <w:bottom w:val="nil"/>
              <w:right w:val="nil"/>
            </w:tcBorders>
            <w:shd w:val="clear" w:color="auto" w:fill="auto"/>
            <w:vAlign w:val="bottom"/>
            <w:hideMark/>
          </w:tcPr>
          <w:p w14:paraId="279F3D67" w14:textId="77777777" w:rsidR="00442384" w:rsidRPr="00EA5D85" w:rsidRDefault="00442384"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 xml:space="preserve"> 3 mesiace až 1 rok</w:t>
            </w:r>
          </w:p>
        </w:tc>
        <w:tc>
          <w:tcPr>
            <w:tcW w:w="91" w:type="pct"/>
            <w:tcBorders>
              <w:top w:val="nil"/>
              <w:left w:val="nil"/>
              <w:bottom w:val="nil"/>
              <w:right w:val="nil"/>
            </w:tcBorders>
            <w:shd w:val="clear" w:color="auto" w:fill="auto"/>
            <w:vAlign w:val="bottom"/>
            <w:hideMark/>
          </w:tcPr>
          <w:p w14:paraId="23035B2E" w14:textId="77777777" w:rsidR="00442384" w:rsidRPr="00EA5D85" w:rsidRDefault="00442384" w:rsidP="008E7B93">
            <w:pPr>
              <w:jc w:val="right"/>
              <w:rPr>
                <w:rFonts w:ascii="Times New Roman" w:hAnsi="Times New Roman"/>
                <w:b/>
                <w:bCs/>
                <w:sz w:val="20"/>
                <w:lang w:val="sk-SK" w:eastAsia="sk-SK"/>
              </w:rPr>
            </w:pPr>
          </w:p>
        </w:tc>
        <w:tc>
          <w:tcPr>
            <w:tcW w:w="465" w:type="pct"/>
            <w:tcBorders>
              <w:top w:val="nil"/>
              <w:left w:val="nil"/>
              <w:right w:val="nil"/>
            </w:tcBorders>
            <w:shd w:val="clear" w:color="auto" w:fill="auto"/>
            <w:vAlign w:val="bottom"/>
            <w:hideMark/>
          </w:tcPr>
          <w:p w14:paraId="52CDC77B" w14:textId="77777777" w:rsidR="00442384" w:rsidRPr="00EA5D85" w:rsidRDefault="00442384"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1-5 rokov</w:t>
            </w:r>
          </w:p>
        </w:tc>
        <w:tc>
          <w:tcPr>
            <w:tcW w:w="91" w:type="pct"/>
            <w:tcBorders>
              <w:top w:val="nil"/>
              <w:left w:val="nil"/>
              <w:bottom w:val="nil"/>
              <w:right w:val="nil"/>
            </w:tcBorders>
            <w:shd w:val="clear" w:color="auto" w:fill="auto"/>
            <w:vAlign w:val="bottom"/>
            <w:hideMark/>
          </w:tcPr>
          <w:p w14:paraId="3B6A965F" w14:textId="77777777" w:rsidR="00442384" w:rsidRPr="00EA5D85" w:rsidRDefault="00442384" w:rsidP="008E7B93">
            <w:pPr>
              <w:jc w:val="right"/>
              <w:rPr>
                <w:rFonts w:ascii="Times New Roman" w:hAnsi="Times New Roman"/>
                <w:b/>
                <w:bCs/>
                <w:sz w:val="20"/>
                <w:lang w:val="sk-SK" w:eastAsia="sk-SK"/>
              </w:rPr>
            </w:pPr>
          </w:p>
        </w:tc>
        <w:tc>
          <w:tcPr>
            <w:tcW w:w="464" w:type="pct"/>
            <w:tcBorders>
              <w:top w:val="nil"/>
              <w:left w:val="nil"/>
              <w:bottom w:val="nil"/>
              <w:right w:val="nil"/>
            </w:tcBorders>
            <w:shd w:val="clear" w:color="auto" w:fill="auto"/>
            <w:vAlign w:val="bottom"/>
            <w:hideMark/>
          </w:tcPr>
          <w:p w14:paraId="03178871" w14:textId="77777777" w:rsidR="00442384" w:rsidRPr="00EA5D85" w:rsidRDefault="00442384"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Viac ako 5 rokov</w:t>
            </w:r>
          </w:p>
        </w:tc>
        <w:tc>
          <w:tcPr>
            <w:tcW w:w="567" w:type="pct"/>
            <w:gridSpan w:val="2"/>
            <w:tcBorders>
              <w:top w:val="nil"/>
              <w:left w:val="nil"/>
              <w:bottom w:val="nil"/>
              <w:right w:val="nil"/>
            </w:tcBorders>
            <w:shd w:val="clear" w:color="auto" w:fill="auto"/>
            <w:vAlign w:val="bottom"/>
            <w:hideMark/>
          </w:tcPr>
          <w:p w14:paraId="38DA06EE" w14:textId="77777777" w:rsidR="00442384" w:rsidRPr="00EA5D85" w:rsidRDefault="00442384"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Nedis-kontované peňažné toky</w:t>
            </w:r>
          </w:p>
        </w:tc>
        <w:tc>
          <w:tcPr>
            <w:tcW w:w="91" w:type="pct"/>
            <w:tcBorders>
              <w:top w:val="nil"/>
              <w:left w:val="nil"/>
              <w:bottom w:val="nil"/>
              <w:right w:val="nil"/>
            </w:tcBorders>
            <w:shd w:val="clear" w:color="auto" w:fill="auto"/>
            <w:vAlign w:val="bottom"/>
            <w:hideMark/>
          </w:tcPr>
          <w:p w14:paraId="1F48B4ED" w14:textId="77777777" w:rsidR="00442384" w:rsidRPr="00EA5D85" w:rsidRDefault="00442384" w:rsidP="008E7B93">
            <w:pPr>
              <w:jc w:val="right"/>
              <w:rPr>
                <w:rFonts w:ascii="Times New Roman" w:hAnsi="Times New Roman"/>
                <w:b/>
                <w:bCs/>
                <w:sz w:val="20"/>
                <w:lang w:val="sk-SK" w:eastAsia="sk-SK"/>
              </w:rPr>
            </w:pPr>
          </w:p>
        </w:tc>
        <w:tc>
          <w:tcPr>
            <w:tcW w:w="503" w:type="pct"/>
            <w:tcBorders>
              <w:top w:val="nil"/>
              <w:left w:val="nil"/>
              <w:bottom w:val="nil"/>
              <w:right w:val="nil"/>
            </w:tcBorders>
            <w:shd w:val="clear" w:color="auto" w:fill="auto"/>
            <w:vAlign w:val="bottom"/>
            <w:hideMark/>
          </w:tcPr>
          <w:p w14:paraId="4351B81F" w14:textId="77777777" w:rsidR="00442384" w:rsidRPr="00EA5D85" w:rsidRDefault="00442384"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Účtovná hodnota</w:t>
            </w:r>
          </w:p>
        </w:tc>
      </w:tr>
      <w:tr w:rsidR="008E7B93" w:rsidRPr="00EA5D85" w14:paraId="316DF356" w14:textId="77777777" w:rsidTr="008E7B93">
        <w:trPr>
          <w:trHeight w:val="266"/>
        </w:trPr>
        <w:tc>
          <w:tcPr>
            <w:tcW w:w="1627" w:type="pct"/>
            <w:tcBorders>
              <w:top w:val="nil"/>
              <w:left w:val="nil"/>
              <w:bottom w:val="nil"/>
              <w:right w:val="nil"/>
            </w:tcBorders>
            <w:shd w:val="clear" w:color="auto" w:fill="auto"/>
            <w:noWrap/>
            <w:vAlign w:val="bottom"/>
            <w:hideMark/>
          </w:tcPr>
          <w:p w14:paraId="013BD2A3" w14:textId="77777777" w:rsidR="008E7B93" w:rsidRPr="00EA5D85" w:rsidRDefault="008E7B93" w:rsidP="008E7B93">
            <w:pPr>
              <w:rPr>
                <w:rFonts w:ascii="Times New Roman" w:hAnsi="Times New Roman"/>
                <w:sz w:val="20"/>
                <w:lang w:val="sk-SK" w:eastAsia="sk-SK"/>
              </w:rPr>
            </w:pPr>
          </w:p>
        </w:tc>
        <w:tc>
          <w:tcPr>
            <w:tcW w:w="543" w:type="pct"/>
            <w:tcBorders>
              <w:top w:val="nil"/>
              <w:left w:val="nil"/>
              <w:bottom w:val="nil"/>
              <w:right w:val="nil"/>
            </w:tcBorders>
            <w:shd w:val="clear" w:color="auto" w:fill="auto"/>
            <w:vAlign w:val="bottom"/>
            <w:hideMark/>
          </w:tcPr>
          <w:p w14:paraId="6F0C7AB9"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91" w:type="pct"/>
            <w:tcBorders>
              <w:top w:val="nil"/>
              <w:left w:val="nil"/>
              <w:bottom w:val="nil"/>
              <w:right w:val="nil"/>
            </w:tcBorders>
            <w:shd w:val="clear" w:color="auto" w:fill="auto"/>
            <w:vAlign w:val="bottom"/>
            <w:hideMark/>
          </w:tcPr>
          <w:p w14:paraId="4CCCFE4C" w14:textId="77777777" w:rsidR="008E7B93" w:rsidRPr="00EA5D85" w:rsidRDefault="008E7B93" w:rsidP="008E7B93">
            <w:pPr>
              <w:jc w:val="right"/>
              <w:rPr>
                <w:rFonts w:ascii="Times New Roman" w:hAnsi="Times New Roman"/>
                <w:b/>
                <w:bCs/>
                <w:sz w:val="20"/>
                <w:lang w:val="sk-SK" w:eastAsia="sk-SK"/>
              </w:rPr>
            </w:pPr>
          </w:p>
        </w:tc>
        <w:tc>
          <w:tcPr>
            <w:tcW w:w="465" w:type="pct"/>
            <w:tcBorders>
              <w:top w:val="nil"/>
              <w:left w:val="nil"/>
              <w:bottom w:val="nil"/>
              <w:right w:val="nil"/>
            </w:tcBorders>
            <w:shd w:val="clear" w:color="auto" w:fill="auto"/>
            <w:vAlign w:val="bottom"/>
            <w:hideMark/>
          </w:tcPr>
          <w:p w14:paraId="6F448EFC" w14:textId="77777777" w:rsidR="008E7B93" w:rsidRPr="00EA5D85" w:rsidRDefault="008E7B93" w:rsidP="008E7B93">
            <w:pPr>
              <w:ind w:left="-133" w:right="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91" w:type="pct"/>
            <w:tcBorders>
              <w:top w:val="nil"/>
              <w:left w:val="nil"/>
              <w:bottom w:val="nil"/>
              <w:right w:val="nil"/>
            </w:tcBorders>
            <w:shd w:val="clear" w:color="auto" w:fill="auto"/>
            <w:vAlign w:val="bottom"/>
            <w:hideMark/>
          </w:tcPr>
          <w:p w14:paraId="342E5089" w14:textId="77777777" w:rsidR="008E7B93" w:rsidRPr="00EA5D85" w:rsidRDefault="008E7B93" w:rsidP="008E7B93">
            <w:pPr>
              <w:jc w:val="right"/>
              <w:rPr>
                <w:rFonts w:ascii="Times New Roman" w:hAnsi="Times New Roman"/>
                <w:b/>
                <w:bCs/>
                <w:sz w:val="20"/>
                <w:lang w:val="sk-SK" w:eastAsia="sk-SK"/>
              </w:rPr>
            </w:pPr>
          </w:p>
        </w:tc>
        <w:tc>
          <w:tcPr>
            <w:tcW w:w="465" w:type="pct"/>
            <w:tcBorders>
              <w:top w:val="nil"/>
              <w:left w:val="nil"/>
              <w:bottom w:val="nil"/>
              <w:right w:val="nil"/>
            </w:tcBorders>
            <w:shd w:val="clear" w:color="auto" w:fill="auto"/>
            <w:vAlign w:val="bottom"/>
            <w:hideMark/>
          </w:tcPr>
          <w:p w14:paraId="6FD45C54"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91" w:type="pct"/>
            <w:tcBorders>
              <w:top w:val="nil"/>
              <w:left w:val="nil"/>
              <w:bottom w:val="nil"/>
              <w:right w:val="nil"/>
            </w:tcBorders>
            <w:shd w:val="clear" w:color="auto" w:fill="auto"/>
            <w:vAlign w:val="bottom"/>
            <w:hideMark/>
          </w:tcPr>
          <w:p w14:paraId="40E6E413" w14:textId="77777777" w:rsidR="008E7B93" w:rsidRPr="00EA5D85" w:rsidRDefault="008E7B93" w:rsidP="008E7B93">
            <w:pPr>
              <w:jc w:val="right"/>
              <w:rPr>
                <w:rFonts w:ascii="Times New Roman" w:hAnsi="Times New Roman"/>
                <w:b/>
                <w:bCs/>
                <w:sz w:val="20"/>
                <w:lang w:val="sk-SK" w:eastAsia="sk-SK"/>
              </w:rPr>
            </w:pPr>
          </w:p>
        </w:tc>
        <w:tc>
          <w:tcPr>
            <w:tcW w:w="464" w:type="pct"/>
            <w:tcBorders>
              <w:top w:val="nil"/>
              <w:left w:val="nil"/>
              <w:bottom w:val="nil"/>
              <w:right w:val="nil"/>
            </w:tcBorders>
            <w:shd w:val="clear" w:color="auto" w:fill="auto"/>
            <w:vAlign w:val="bottom"/>
            <w:hideMark/>
          </w:tcPr>
          <w:p w14:paraId="74C8738F"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91" w:type="pct"/>
            <w:tcBorders>
              <w:top w:val="nil"/>
              <w:left w:val="nil"/>
              <w:bottom w:val="nil"/>
              <w:right w:val="nil"/>
            </w:tcBorders>
            <w:shd w:val="clear" w:color="auto" w:fill="auto"/>
            <w:vAlign w:val="bottom"/>
            <w:hideMark/>
          </w:tcPr>
          <w:p w14:paraId="490619CD" w14:textId="77777777" w:rsidR="008E7B93" w:rsidRPr="00EA5D85" w:rsidRDefault="008E7B93" w:rsidP="008E7B93">
            <w:pPr>
              <w:jc w:val="right"/>
              <w:rPr>
                <w:rFonts w:ascii="Times New Roman" w:hAnsi="Times New Roman"/>
                <w:b/>
                <w:bCs/>
                <w:sz w:val="20"/>
                <w:lang w:val="sk-SK" w:eastAsia="sk-SK"/>
              </w:rPr>
            </w:pPr>
          </w:p>
        </w:tc>
        <w:tc>
          <w:tcPr>
            <w:tcW w:w="476" w:type="pct"/>
            <w:tcBorders>
              <w:top w:val="nil"/>
              <w:left w:val="nil"/>
              <w:bottom w:val="nil"/>
              <w:right w:val="nil"/>
            </w:tcBorders>
            <w:shd w:val="clear" w:color="auto" w:fill="auto"/>
            <w:vAlign w:val="bottom"/>
            <w:hideMark/>
          </w:tcPr>
          <w:p w14:paraId="0A18BA32"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91" w:type="pct"/>
            <w:tcBorders>
              <w:top w:val="nil"/>
              <w:left w:val="nil"/>
              <w:bottom w:val="nil"/>
              <w:right w:val="nil"/>
            </w:tcBorders>
            <w:shd w:val="clear" w:color="auto" w:fill="auto"/>
            <w:vAlign w:val="bottom"/>
            <w:hideMark/>
          </w:tcPr>
          <w:p w14:paraId="71ABD924" w14:textId="77777777" w:rsidR="008E7B93" w:rsidRPr="00EA5D85" w:rsidRDefault="008E7B93" w:rsidP="008E7B93">
            <w:pPr>
              <w:jc w:val="right"/>
              <w:rPr>
                <w:rFonts w:ascii="Times New Roman" w:hAnsi="Times New Roman"/>
                <w:b/>
                <w:bCs/>
                <w:sz w:val="20"/>
                <w:lang w:val="sk-SK" w:eastAsia="sk-SK"/>
              </w:rPr>
            </w:pPr>
          </w:p>
        </w:tc>
        <w:tc>
          <w:tcPr>
            <w:tcW w:w="503" w:type="pct"/>
            <w:tcBorders>
              <w:top w:val="nil"/>
              <w:left w:val="nil"/>
              <w:bottom w:val="nil"/>
              <w:right w:val="nil"/>
            </w:tcBorders>
            <w:shd w:val="clear" w:color="auto" w:fill="auto"/>
            <w:vAlign w:val="bottom"/>
            <w:hideMark/>
          </w:tcPr>
          <w:p w14:paraId="68B63722" w14:textId="77777777" w:rsidR="008E7B93" w:rsidRPr="00EA5D85" w:rsidRDefault="008E7B93" w:rsidP="008E7B93">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8E7B93" w:rsidRPr="00EA5D85" w14:paraId="4921F29B" w14:textId="77777777" w:rsidTr="008E7B93">
        <w:trPr>
          <w:trHeight w:val="266"/>
        </w:trPr>
        <w:tc>
          <w:tcPr>
            <w:tcW w:w="1627" w:type="pct"/>
            <w:tcBorders>
              <w:top w:val="nil"/>
              <w:left w:val="nil"/>
              <w:bottom w:val="nil"/>
              <w:right w:val="nil"/>
            </w:tcBorders>
            <w:shd w:val="clear" w:color="auto" w:fill="auto"/>
            <w:vAlign w:val="bottom"/>
            <w:hideMark/>
          </w:tcPr>
          <w:p w14:paraId="621CF7DE" w14:textId="77777777" w:rsidR="008E7B93" w:rsidRPr="00EA5D85" w:rsidRDefault="008E7B93" w:rsidP="008E7B93">
            <w:pPr>
              <w:rPr>
                <w:rFonts w:ascii="Times New Roman" w:hAnsi="Times New Roman"/>
                <w:b/>
                <w:bCs/>
                <w:sz w:val="20"/>
                <w:lang w:val="sk-SK" w:eastAsia="sk-SK"/>
              </w:rPr>
            </w:pPr>
            <w:r w:rsidRPr="00EA5D85">
              <w:rPr>
                <w:rFonts w:ascii="Times New Roman" w:hAnsi="Times New Roman"/>
                <w:b/>
                <w:bCs/>
                <w:sz w:val="20"/>
                <w:lang w:val="sk-SK" w:eastAsia="sk-SK"/>
              </w:rPr>
              <w:t>Záväzky</w:t>
            </w:r>
          </w:p>
        </w:tc>
        <w:tc>
          <w:tcPr>
            <w:tcW w:w="543" w:type="pct"/>
            <w:tcBorders>
              <w:top w:val="nil"/>
              <w:left w:val="nil"/>
              <w:bottom w:val="nil"/>
              <w:right w:val="nil"/>
            </w:tcBorders>
            <w:shd w:val="clear" w:color="auto" w:fill="auto"/>
            <w:noWrap/>
            <w:vAlign w:val="bottom"/>
            <w:hideMark/>
          </w:tcPr>
          <w:p w14:paraId="0C5DE062" w14:textId="77777777" w:rsidR="008E7B93" w:rsidRPr="008B7218" w:rsidRDefault="008E7B93" w:rsidP="008E7B93">
            <w:pPr>
              <w:jc w:val="right"/>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0875D630" w14:textId="77777777" w:rsidR="008E7B93" w:rsidRPr="008B7218" w:rsidRDefault="008E7B93" w:rsidP="008E7B93">
            <w:pPr>
              <w:jc w:val="right"/>
              <w:rPr>
                <w:rFonts w:ascii="Times New Roman" w:hAnsi="Times New Roman"/>
                <w:color w:val="FF0000"/>
                <w:sz w:val="20"/>
                <w:lang w:val="sk-SK" w:eastAsia="sk-SK"/>
              </w:rPr>
            </w:pPr>
          </w:p>
        </w:tc>
        <w:tc>
          <w:tcPr>
            <w:tcW w:w="465" w:type="pct"/>
            <w:tcBorders>
              <w:top w:val="nil"/>
              <w:left w:val="nil"/>
              <w:bottom w:val="nil"/>
              <w:right w:val="nil"/>
            </w:tcBorders>
            <w:shd w:val="clear" w:color="auto" w:fill="auto"/>
            <w:noWrap/>
            <w:vAlign w:val="bottom"/>
            <w:hideMark/>
          </w:tcPr>
          <w:p w14:paraId="2BA6A6F6" w14:textId="77777777" w:rsidR="008E7B93" w:rsidRPr="008B7218" w:rsidRDefault="008E7B93" w:rsidP="008E7B93">
            <w:pPr>
              <w:jc w:val="right"/>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335FF5B2" w14:textId="77777777" w:rsidR="008E7B93" w:rsidRPr="008B7218" w:rsidRDefault="008E7B93" w:rsidP="008E7B93">
            <w:pPr>
              <w:jc w:val="right"/>
              <w:rPr>
                <w:rFonts w:ascii="Times New Roman" w:hAnsi="Times New Roman"/>
                <w:color w:val="FF0000"/>
                <w:sz w:val="20"/>
                <w:lang w:val="sk-SK" w:eastAsia="sk-SK"/>
              </w:rPr>
            </w:pPr>
          </w:p>
        </w:tc>
        <w:tc>
          <w:tcPr>
            <w:tcW w:w="465" w:type="pct"/>
            <w:tcBorders>
              <w:top w:val="nil"/>
              <w:left w:val="nil"/>
              <w:bottom w:val="nil"/>
              <w:right w:val="nil"/>
            </w:tcBorders>
            <w:shd w:val="clear" w:color="auto" w:fill="auto"/>
            <w:noWrap/>
            <w:vAlign w:val="bottom"/>
            <w:hideMark/>
          </w:tcPr>
          <w:p w14:paraId="03618EB3" w14:textId="77777777" w:rsidR="008E7B93" w:rsidRPr="008B7218" w:rsidRDefault="008E7B93" w:rsidP="008E7B93">
            <w:pPr>
              <w:jc w:val="right"/>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50AC251F" w14:textId="77777777" w:rsidR="008E7B93" w:rsidRPr="008B7218" w:rsidRDefault="008E7B93" w:rsidP="008E7B93">
            <w:pPr>
              <w:jc w:val="right"/>
              <w:rPr>
                <w:rFonts w:ascii="Times New Roman" w:hAnsi="Times New Roman"/>
                <w:color w:val="FF0000"/>
                <w:sz w:val="20"/>
                <w:lang w:val="sk-SK" w:eastAsia="sk-SK"/>
              </w:rPr>
            </w:pPr>
          </w:p>
        </w:tc>
        <w:tc>
          <w:tcPr>
            <w:tcW w:w="464" w:type="pct"/>
            <w:tcBorders>
              <w:top w:val="nil"/>
              <w:left w:val="nil"/>
              <w:bottom w:val="nil"/>
              <w:right w:val="nil"/>
            </w:tcBorders>
            <w:shd w:val="clear" w:color="auto" w:fill="auto"/>
            <w:noWrap/>
            <w:vAlign w:val="bottom"/>
            <w:hideMark/>
          </w:tcPr>
          <w:p w14:paraId="7718E3A9" w14:textId="77777777" w:rsidR="008E7B93" w:rsidRPr="008B7218" w:rsidRDefault="008E7B93" w:rsidP="008E7B93">
            <w:pPr>
              <w:jc w:val="right"/>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10E2BC97" w14:textId="77777777" w:rsidR="008E7B93" w:rsidRPr="008B7218" w:rsidRDefault="008E7B93" w:rsidP="008E7B93">
            <w:pPr>
              <w:jc w:val="right"/>
              <w:rPr>
                <w:rFonts w:ascii="Times New Roman" w:hAnsi="Times New Roman"/>
                <w:color w:val="FF0000"/>
                <w:sz w:val="20"/>
                <w:lang w:val="sk-SK" w:eastAsia="sk-SK"/>
              </w:rPr>
            </w:pPr>
          </w:p>
        </w:tc>
        <w:tc>
          <w:tcPr>
            <w:tcW w:w="476" w:type="pct"/>
            <w:tcBorders>
              <w:top w:val="nil"/>
              <w:left w:val="nil"/>
              <w:bottom w:val="nil"/>
              <w:right w:val="nil"/>
            </w:tcBorders>
            <w:shd w:val="clear" w:color="auto" w:fill="auto"/>
            <w:noWrap/>
            <w:vAlign w:val="bottom"/>
            <w:hideMark/>
          </w:tcPr>
          <w:p w14:paraId="65699970" w14:textId="77777777" w:rsidR="008E7B93" w:rsidRPr="008B7218" w:rsidRDefault="008E7B93" w:rsidP="008E7B93">
            <w:pPr>
              <w:jc w:val="right"/>
              <w:rPr>
                <w:rFonts w:ascii="Times New Roman" w:hAnsi="Times New Roman"/>
                <w:color w:val="FF0000"/>
                <w:sz w:val="20"/>
                <w:lang w:val="sk-SK" w:eastAsia="sk-SK"/>
              </w:rPr>
            </w:pPr>
          </w:p>
        </w:tc>
        <w:tc>
          <w:tcPr>
            <w:tcW w:w="91" w:type="pct"/>
            <w:tcBorders>
              <w:top w:val="nil"/>
              <w:left w:val="nil"/>
              <w:bottom w:val="nil"/>
              <w:right w:val="nil"/>
            </w:tcBorders>
            <w:shd w:val="clear" w:color="auto" w:fill="auto"/>
            <w:noWrap/>
            <w:vAlign w:val="bottom"/>
            <w:hideMark/>
          </w:tcPr>
          <w:p w14:paraId="1F303A73" w14:textId="77777777" w:rsidR="008E7B93" w:rsidRPr="008B7218" w:rsidRDefault="008E7B93" w:rsidP="008E7B93">
            <w:pPr>
              <w:jc w:val="right"/>
              <w:rPr>
                <w:rFonts w:ascii="Times New Roman" w:hAnsi="Times New Roman"/>
                <w:color w:val="FF0000"/>
                <w:sz w:val="20"/>
                <w:lang w:val="sk-SK" w:eastAsia="sk-SK"/>
              </w:rPr>
            </w:pPr>
          </w:p>
        </w:tc>
        <w:tc>
          <w:tcPr>
            <w:tcW w:w="503" w:type="pct"/>
            <w:tcBorders>
              <w:top w:val="nil"/>
              <w:left w:val="nil"/>
              <w:bottom w:val="nil"/>
              <w:right w:val="nil"/>
            </w:tcBorders>
            <w:shd w:val="clear" w:color="auto" w:fill="auto"/>
            <w:noWrap/>
            <w:vAlign w:val="bottom"/>
            <w:hideMark/>
          </w:tcPr>
          <w:p w14:paraId="183F22AD" w14:textId="77777777" w:rsidR="008E7B93" w:rsidRPr="008B7218" w:rsidRDefault="008E7B93" w:rsidP="008E7B93">
            <w:pPr>
              <w:jc w:val="right"/>
              <w:rPr>
                <w:rFonts w:ascii="Times New Roman" w:hAnsi="Times New Roman"/>
                <w:color w:val="FF0000"/>
                <w:sz w:val="20"/>
                <w:lang w:val="sk-SK" w:eastAsia="sk-SK"/>
              </w:rPr>
            </w:pPr>
          </w:p>
        </w:tc>
      </w:tr>
      <w:tr w:rsidR="008E7B93" w:rsidRPr="00EA5D85" w14:paraId="16F91353" w14:textId="77777777" w:rsidTr="008E7B93">
        <w:trPr>
          <w:trHeight w:val="266"/>
        </w:trPr>
        <w:tc>
          <w:tcPr>
            <w:tcW w:w="1627" w:type="pct"/>
            <w:tcBorders>
              <w:top w:val="nil"/>
              <w:left w:val="nil"/>
              <w:bottom w:val="nil"/>
              <w:right w:val="nil"/>
            </w:tcBorders>
            <w:shd w:val="clear" w:color="auto" w:fill="auto"/>
            <w:vAlign w:val="bottom"/>
            <w:hideMark/>
          </w:tcPr>
          <w:p w14:paraId="36650125" w14:textId="77777777" w:rsidR="008E7B93" w:rsidRPr="00EA5D85" w:rsidRDefault="008E7B93" w:rsidP="008E7B93">
            <w:pPr>
              <w:rPr>
                <w:rFonts w:ascii="Times New Roman" w:hAnsi="Times New Roman"/>
                <w:b/>
                <w:bCs/>
                <w:sz w:val="20"/>
                <w:lang w:val="sk-SK" w:eastAsia="sk-SK"/>
              </w:rPr>
            </w:pPr>
          </w:p>
        </w:tc>
        <w:tc>
          <w:tcPr>
            <w:tcW w:w="543" w:type="pct"/>
            <w:tcBorders>
              <w:top w:val="nil"/>
              <w:left w:val="nil"/>
              <w:right w:val="nil"/>
            </w:tcBorders>
            <w:shd w:val="clear" w:color="auto" w:fill="auto"/>
            <w:noWrap/>
            <w:vAlign w:val="bottom"/>
            <w:hideMark/>
          </w:tcPr>
          <w:p w14:paraId="5BE9C44D" w14:textId="77777777" w:rsidR="008E7B93" w:rsidRPr="008B7218" w:rsidRDefault="008E7B93" w:rsidP="008E7B93">
            <w:pPr>
              <w:jc w:val="right"/>
              <w:rPr>
                <w:rFonts w:ascii="Times New Roman" w:hAnsi="Times New Roman"/>
                <w:color w:val="FF0000"/>
                <w:sz w:val="20"/>
                <w:lang w:val="sk-SK" w:eastAsia="sk-SK"/>
              </w:rPr>
            </w:pPr>
          </w:p>
        </w:tc>
        <w:tc>
          <w:tcPr>
            <w:tcW w:w="91" w:type="pct"/>
            <w:tcBorders>
              <w:top w:val="nil"/>
              <w:left w:val="nil"/>
              <w:right w:val="nil"/>
            </w:tcBorders>
            <w:shd w:val="clear" w:color="auto" w:fill="auto"/>
            <w:noWrap/>
            <w:vAlign w:val="bottom"/>
            <w:hideMark/>
          </w:tcPr>
          <w:p w14:paraId="321CB256" w14:textId="77777777" w:rsidR="008E7B93" w:rsidRPr="008B7218" w:rsidRDefault="008E7B93" w:rsidP="008E7B93">
            <w:pPr>
              <w:jc w:val="right"/>
              <w:rPr>
                <w:rFonts w:ascii="Times New Roman" w:hAnsi="Times New Roman"/>
                <w:color w:val="FF0000"/>
                <w:sz w:val="20"/>
                <w:lang w:val="sk-SK" w:eastAsia="sk-SK"/>
              </w:rPr>
            </w:pPr>
          </w:p>
        </w:tc>
        <w:tc>
          <w:tcPr>
            <w:tcW w:w="465" w:type="pct"/>
            <w:tcBorders>
              <w:top w:val="nil"/>
              <w:left w:val="nil"/>
              <w:right w:val="nil"/>
            </w:tcBorders>
            <w:shd w:val="clear" w:color="auto" w:fill="auto"/>
            <w:noWrap/>
            <w:vAlign w:val="bottom"/>
            <w:hideMark/>
          </w:tcPr>
          <w:p w14:paraId="11F26A75" w14:textId="77777777" w:rsidR="008E7B93" w:rsidRPr="008B7218" w:rsidRDefault="008E7B93" w:rsidP="008E7B93">
            <w:pPr>
              <w:jc w:val="right"/>
              <w:rPr>
                <w:rFonts w:ascii="Times New Roman" w:hAnsi="Times New Roman"/>
                <w:color w:val="FF0000"/>
                <w:sz w:val="20"/>
                <w:lang w:val="sk-SK" w:eastAsia="sk-SK"/>
              </w:rPr>
            </w:pPr>
          </w:p>
        </w:tc>
        <w:tc>
          <w:tcPr>
            <w:tcW w:w="91" w:type="pct"/>
            <w:tcBorders>
              <w:top w:val="nil"/>
              <w:left w:val="nil"/>
              <w:right w:val="nil"/>
            </w:tcBorders>
            <w:shd w:val="clear" w:color="auto" w:fill="auto"/>
            <w:noWrap/>
            <w:vAlign w:val="bottom"/>
            <w:hideMark/>
          </w:tcPr>
          <w:p w14:paraId="1BEABC7C" w14:textId="77777777" w:rsidR="008E7B93" w:rsidRPr="008B7218" w:rsidRDefault="008E7B93" w:rsidP="008E7B93">
            <w:pPr>
              <w:jc w:val="right"/>
              <w:rPr>
                <w:rFonts w:ascii="Times New Roman" w:hAnsi="Times New Roman"/>
                <w:color w:val="FF0000"/>
                <w:sz w:val="20"/>
                <w:lang w:val="sk-SK" w:eastAsia="sk-SK"/>
              </w:rPr>
            </w:pPr>
          </w:p>
        </w:tc>
        <w:tc>
          <w:tcPr>
            <w:tcW w:w="465" w:type="pct"/>
            <w:tcBorders>
              <w:top w:val="nil"/>
              <w:left w:val="nil"/>
              <w:right w:val="nil"/>
            </w:tcBorders>
            <w:shd w:val="clear" w:color="auto" w:fill="auto"/>
            <w:noWrap/>
            <w:vAlign w:val="bottom"/>
            <w:hideMark/>
          </w:tcPr>
          <w:p w14:paraId="174D9A72" w14:textId="77777777" w:rsidR="008E7B93" w:rsidRPr="008B7218" w:rsidRDefault="008E7B93" w:rsidP="008E7B93">
            <w:pPr>
              <w:jc w:val="right"/>
              <w:rPr>
                <w:rFonts w:ascii="Times New Roman" w:hAnsi="Times New Roman"/>
                <w:color w:val="FF0000"/>
                <w:sz w:val="20"/>
                <w:lang w:val="sk-SK" w:eastAsia="sk-SK"/>
              </w:rPr>
            </w:pPr>
          </w:p>
        </w:tc>
        <w:tc>
          <w:tcPr>
            <w:tcW w:w="91" w:type="pct"/>
            <w:tcBorders>
              <w:top w:val="nil"/>
              <w:left w:val="nil"/>
              <w:right w:val="nil"/>
            </w:tcBorders>
            <w:shd w:val="clear" w:color="auto" w:fill="auto"/>
            <w:noWrap/>
            <w:vAlign w:val="bottom"/>
            <w:hideMark/>
          </w:tcPr>
          <w:p w14:paraId="172AC023" w14:textId="77777777" w:rsidR="008E7B93" w:rsidRPr="008B7218" w:rsidRDefault="008E7B93" w:rsidP="008E7B93">
            <w:pPr>
              <w:jc w:val="right"/>
              <w:rPr>
                <w:rFonts w:ascii="Times New Roman" w:hAnsi="Times New Roman"/>
                <w:color w:val="FF0000"/>
                <w:sz w:val="20"/>
                <w:lang w:val="sk-SK" w:eastAsia="sk-SK"/>
              </w:rPr>
            </w:pPr>
          </w:p>
        </w:tc>
        <w:tc>
          <w:tcPr>
            <w:tcW w:w="464" w:type="pct"/>
            <w:tcBorders>
              <w:top w:val="nil"/>
              <w:left w:val="nil"/>
              <w:right w:val="nil"/>
            </w:tcBorders>
            <w:shd w:val="clear" w:color="auto" w:fill="auto"/>
            <w:noWrap/>
            <w:vAlign w:val="bottom"/>
            <w:hideMark/>
          </w:tcPr>
          <w:p w14:paraId="5E19C572" w14:textId="77777777" w:rsidR="008E7B93" w:rsidRPr="008B7218" w:rsidRDefault="008E7B93" w:rsidP="008E7B93">
            <w:pPr>
              <w:jc w:val="right"/>
              <w:rPr>
                <w:rFonts w:ascii="Times New Roman" w:hAnsi="Times New Roman"/>
                <w:color w:val="FF0000"/>
                <w:sz w:val="20"/>
                <w:lang w:val="sk-SK" w:eastAsia="sk-SK"/>
              </w:rPr>
            </w:pPr>
          </w:p>
        </w:tc>
        <w:tc>
          <w:tcPr>
            <w:tcW w:w="91" w:type="pct"/>
            <w:tcBorders>
              <w:top w:val="nil"/>
              <w:left w:val="nil"/>
              <w:right w:val="nil"/>
            </w:tcBorders>
            <w:shd w:val="clear" w:color="auto" w:fill="auto"/>
            <w:noWrap/>
            <w:vAlign w:val="bottom"/>
            <w:hideMark/>
          </w:tcPr>
          <w:p w14:paraId="1DB8923D" w14:textId="77777777" w:rsidR="008E7B93" w:rsidRPr="008B7218" w:rsidRDefault="008E7B93" w:rsidP="008E7B93">
            <w:pPr>
              <w:jc w:val="right"/>
              <w:rPr>
                <w:rFonts w:ascii="Times New Roman" w:hAnsi="Times New Roman"/>
                <w:color w:val="FF0000"/>
                <w:sz w:val="20"/>
                <w:lang w:val="sk-SK" w:eastAsia="sk-SK"/>
              </w:rPr>
            </w:pPr>
          </w:p>
        </w:tc>
        <w:tc>
          <w:tcPr>
            <w:tcW w:w="476" w:type="pct"/>
            <w:tcBorders>
              <w:top w:val="nil"/>
              <w:left w:val="nil"/>
              <w:right w:val="nil"/>
            </w:tcBorders>
            <w:shd w:val="clear" w:color="auto" w:fill="auto"/>
            <w:noWrap/>
            <w:vAlign w:val="bottom"/>
            <w:hideMark/>
          </w:tcPr>
          <w:p w14:paraId="4CCEF03F" w14:textId="77777777" w:rsidR="008E7B93" w:rsidRPr="008B7218" w:rsidRDefault="008E7B93" w:rsidP="008E7B93">
            <w:pPr>
              <w:jc w:val="right"/>
              <w:rPr>
                <w:rFonts w:ascii="Times New Roman" w:hAnsi="Times New Roman"/>
                <w:color w:val="FF0000"/>
                <w:sz w:val="20"/>
                <w:lang w:val="sk-SK" w:eastAsia="sk-SK"/>
              </w:rPr>
            </w:pPr>
          </w:p>
        </w:tc>
        <w:tc>
          <w:tcPr>
            <w:tcW w:w="91" w:type="pct"/>
            <w:tcBorders>
              <w:top w:val="nil"/>
              <w:left w:val="nil"/>
              <w:right w:val="nil"/>
            </w:tcBorders>
            <w:shd w:val="clear" w:color="auto" w:fill="auto"/>
            <w:noWrap/>
            <w:vAlign w:val="bottom"/>
            <w:hideMark/>
          </w:tcPr>
          <w:p w14:paraId="39E382AB" w14:textId="77777777" w:rsidR="008E7B93" w:rsidRPr="008B7218" w:rsidRDefault="008E7B93" w:rsidP="008E7B93">
            <w:pPr>
              <w:jc w:val="right"/>
              <w:rPr>
                <w:rFonts w:ascii="Times New Roman" w:hAnsi="Times New Roman"/>
                <w:color w:val="FF0000"/>
                <w:sz w:val="20"/>
                <w:lang w:val="sk-SK" w:eastAsia="sk-SK"/>
              </w:rPr>
            </w:pPr>
          </w:p>
        </w:tc>
        <w:tc>
          <w:tcPr>
            <w:tcW w:w="503" w:type="pct"/>
            <w:tcBorders>
              <w:top w:val="nil"/>
              <w:left w:val="nil"/>
              <w:right w:val="nil"/>
            </w:tcBorders>
            <w:shd w:val="clear" w:color="auto" w:fill="auto"/>
            <w:noWrap/>
            <w:vAlign w:val="bottom"/>
            <w:hideMark/>
          </w:tcPr>
          <w:p w14:paraId="6818B588" w14:textId="77777777" w:rsidR="008E7B93" w:rsidRPr="008B7218" w:rsidRDefault="008E7B93" w:rsidP="008E7B93">
            <w:pPr>
              <w:jc w:val="right"/>
              <w:rPr>
                <w:rFonts w:ascii="Times New Roman" w:hAnsi="Times New Roman"/>
                <w:color w:val="FF0000"/>
                <w:sz w:val="20"/>
                <w:lang w:val="sk-SK" w:eastAsia="sk-SK"/>
              </w:rPr>
            </w:pPr>
          </w:p>
        </w:tc>
      </w:tr>
      <w:tr w:rsidR="0022755D" w:rsidRPr="00EA5D85" w14:paraId="4D3617FA" w14:textId="77777777" w:rsidTr="008E7B93">
        <w:trPr>
          <w:trHeight w:val="266"/>
        </w:trPr>
        <w:tc>
          <w:tcPr>
            <w:tcW w:w="1627" w:type="pct"/>
            <w:tcBorders>
              <w:top w:val="nil"/>
              <w:left w:val="nil"/>
              <w:bottom w:val="nil"/>
              <w:right w:val="nil"/>
            </w:tcBorders>
            <w:shd w:val="clear" w:color="auto" w:fill="auto"/>
            <w:vAlign w:val="bottom"/>
            <w:hideMark/>
          </w:tcPr>
          <w:p w14:paraId="6C6726B9" w14:textId="77777777" w:rsidR="0022755D" w:rsidRPr="00EA5D85" w:rsidRDefault="0022755D" w:rsidP="0022755D">
            <w:pPr>
              <w:rPr>
                <w:rFonts w:ascii="Times New Roman" w:hAnsi="Times New Roman"/>
                <w:sz w:val="20"/>
                <w:lang w:val="sk-SK" w:eastAsia="sk-SK"/>
              </w:rPr>
            </w:pPr>
            <w:r w:rsidRPr="00EA5D85">
              <w:rPr>
                <w:rFonts w:ascii="Times New Roman" w:hAnsi="Times New Roman"/>
                <w:sz w:val="20"/>
                <w:lang w:val="sk-SK" w:eastAsia="sk-SK"/>
              </w:rPr>
              <w:t>Záväzky z obchodného styku</w:t>
            </w:r>
          </w:p>
        </w:tc>
        <w:tc>
          <w:tcPr>
            <w:tcW w:w="543" w:type="pct"/>
            <w:tcBorders>
              <w:top w:val="nil"/>
              <w:left w:val="nil"/>
              <w:right w:val="nil"/>
            </w:tcBorders>
            <w:shd w:val="clear" w:color="auto" w:fill="auto"/>
            <w:noWrap/>
            <w:vAlign w:val="bottom"/>
          </w:tcPr>
          <w:p w14:paraId="4C4583AA"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41</w:t>
            </w:r>
          </w:p>
        </w:tc>
        <w:tc>
          <w:tcPr>
            <w:tcW w:w="91" w:type="pct"/>
            <w:tcBorders>
              <w:top w:val="nil"/>
              <w:left w:val="nil"/>
              <w:right w:val="nil"/>
            </w:tcBorders>
            <w:shd w:val="clear" w:color="auto" w:fill="auto"/>
            <w:noWrap/>
            <w:vAlign w:val="bottom"/>
          </w:tcPr>
          <w:p w14:paraId="21D8DF5C" w14:textId="77777777" w:rsidR="0022755D" w:rsidRPr="008B7218" w:rsidRDefault="0022755D" w:rsidP="0022755D">
            <w:pPr>
              <w:jc w:val="right"/>
              <w:rPr>
                <w:rFonts w:ascii="Times New Roman" w:hAnsi="Times New Roman"/>
                <w:color w:val="FF0000"/>
                <w:sz w:val="20"/>
                <w:lang w:val="sk-SK" w:eastAsia="sk-SK"/>
              </w:rPr>
            </w:pPr>
          </w:p>
        </w:tc>
        <w:tc>
          <w:tcPr>
            <w:tcW w:w="465" w:type="pct"/>
            <w:tcBorders>
              <w:top w:val="nil"/>
              <w:left w:val="nil"/>
              <w:right w:val="nil"/>
            </w:tcBorders>
            <w:shd w:val="clear" w:color="auto" w:fill="auto"/>
            <w:noWrap/>
            <w:vAlign w:val="bottom"/>
          </w:tcPr>
          <w:p w14:paraId="17FD94A8"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763CA866" w14:textId="77777777" w:rsidR="0022755D" w:rsidRPr="00F52E59" w:rsidRDefault="0022755D" w:rsidP="0022755D">
            <w:pPr>
              <w:jc w:val="right"/>
              <w:rPr>
                <w:rFonts w:ascii="Times New Roman" w:hAnsi="Times New Roman"/>
                <w:color w:val="000000"/>
                <w:sz w:val="20"/>
                <w:lang w:val="sk-SK" w:eastAsia="sk-SK"/>
              </w:rPr>
            </w:pPr>
          </w:p>
        </w:tc>
        <w:tc>
          <w:tcPr>
            <w:tcW w:w="465" w:type="pct"/>
            <w:tcBorders>
              <w:top w:val="nil"/>
              <w:left w:val="nil"/>
              <w:right w:val="nil"/>
            </w:tcBorders>
            <w:shd w:val="clear" w:color="auto" w:fill="auto"/>
            <w:noWrap/>
            <w:vAlign w:val="bottom"/>
          </w:tcPr>
          <w:p w14:paraId="10155A2D"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1E313369" w14:textId="77777777" w:rsidR="0022755D" w:rsidRPr="00F52E59" w:rsidRDefault="0022755D" w:rsidP="0022755D">
            <w:pPr>
              <w:jc w:val="right"/>
              <w:rPr>
                <w:rFonts w:ascii="Times New Roman" w:hAnsi="Times New Roman"/>
                <w:color w:val="000000"/>
                <w:sz w:val="20"/>
                <w:lang w:val="sk-SK" w:eastAsia="sk-SK"/>
              </w:rPr>
            </w:pPr>
          </w:p>
        </w:tc>
        <w:tc>
          <w:tcPr>
            <w:tcW w:w="464" w:type="pct"/>
            <w:tcBorders>
              <w:top w:val="nil"/>
              <w:left w:val="nil"/>
              <w:right w:val="nil"/>
            </w:tcBorders>
            <w:shd w:val="clear" w:color="auto" w:fill="auto"/>
            <w:noWrap/>
            <w:vAlign w:val="bottom"/>
          </w:tcPr>
          <w:p w14:paraId="608E0C6C"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447F7DCD" w14:textId="77777777" w:rsidR="0022755D" w:rsidRPr="008B7218" w:rsidRDefault="0022755D" w:rsidP="0022755D">
            <w:pPr>
              <w:jc w:val="right"/>
              <w:rPr>
                <w:rFonts w:ascii="Times New Roman" w:hAnsi="Times New Roman"/>
                <w:color w:val="FF0000"/>
                <w:sz w:val="20"/>
                <w:lang w:val="sk-SK" w:eastAsia="sk-SK"/>
              </w:rPr>
            </w:pPr>
          </w:p>
        </w:tc>
        <w:tc>
          <w:tcPr>
            <w:tcW w:w="476" w:type="pct"/>
            <w:tcBorders>
              <w:top w:val="nil"/>
              <w:left w:val="nil"/>
              <w:right w:val="nil"/>
            </w:tcBorders>
            <w:shd w:val="clear" w:color="auto" w:fill="auto"/>
            <w:noWrap/>
            <w:vAlign w:val="bottom"/>
          </w:tcPr>
          <w:p w14:paraId="6A09F0E5"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41</w:t>
            </w:r>
          </w:p>
        </w:tc>
        <w:tc>
          <w:tcPr>
            <w:tcW w:w="91" w:type="pct"/>
            <w:tcBorders>
              <w:top w:val="nil"/>
              <w:left w:val="nil"/>
              <w:right w:val="nil"/>
            </w:tcBorders>
            <w:shd w:val="clear" w:color="auto" w:fill="auto"/>
            <w:noWrap/>
            <w:vAlign w:val="bottom"/>
          </w:tcPr>
          <w:p w14:paraId="1A6B6FB7" w14:textId="77777777" w:rsidR="0022755D" w:rsidRPr="008B7218" w:rsidRDefault="0022755D" w:rsidP="0022755D">
            <w:pPr>
              <w:jc w:val="right"/>
              <w:rPr>
                <w:rFonts w:ascii="Times New Roman" w:hAnsi="Times New Roman"/>
                <w:color w:val="FF0000"/>
                <w:sz w:val="20"/>
                <w:lang w:val="sk-SK" w:eastAsia="sk-SK"/>
              </w:rPr>
            </w:pPr>
          </w:p>
        </w:tc>
        <w:tc>
          <w:tcPr>
            <w:tcW w:w="503" w:type="pct"/>
            <w:tcBorders>
              <w:top w:val="nil"/>
              <w:left w:val="nil"/>
              <w:right w:val="nil"/>
            </w:tcBorders>
            <w:shd w:val="clear" w:color="auto" w:fill="auto"/>
            <w:noWrap/>
            <w:vAlign w:val="bottom"/>
          </w:tcPr>
          <w:p w14:paraId="26A96FE3"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41</w:t>
            </w:r>
          </w:p>
        </w:tc>
      </w:tr>
      <w:tr w:rsidR="0022755D" w:rsidRPr="00EA5D85" w14:paraId="11DF3E27" w14:textId="77777777" w:rsidTr="008E7B93">
        <w:trPr>
          <w:trHeight w:val="266"/>
        </w:trPr>
        <w:tc>
          <w:tcPr>
            <w:tcW w:w="1627" w:type="pct"/>
            <w:tcBorders>
              <w:top w:val="nil"/>
              <w:left w:val="nil"/>
              <w:bottom w:val="nil"/>
              <w:right w:val="nil"/>
            </w:tcBorders>
            <w:shd w:val="clear" w:color="auto" w:fill="auto"/>
            <w:vAlign w:val="bottom"/>
          </w:tcPr>
          <w:p w14:paraId="2F42BAB9" w14:textId="77777777" w:rsidR="0022755D" w:rsidRPr="00EA5D85" w:rsidRDefault="0022755D" w:rsidP="0022755D">
            <w:pPr>
              <w:rPr>
                <w:rFonts w:ascii="Times New Roman" w:hAnsi="Times New Roman"/>
                <w:sz w:val="20"/>
                <w:lang w:val="sk-SK" w:eastAsia="sk-SK"/>
              </w:rPr>
            </w:pPr>
            <w:r w:rsidRPr="00EA5D85">
              <w:rPr>
                <w:rFonts w:ascii="Times New Roman" w:hAnsi="Times New Roman"/>
                <w:sz w:val="20"/>
                <w:lang w:val="sk-SK" w:eastAsia="sk-SK"/>
              </w:rPr>
              <w:t>Bankový úver</w:t>
            </w:r>
          </w:p>
        </w:tc>
        <w:tc>
          <w:tcPr>
            <w:tcW w:w="543" w:type="pct"/>
            <w:tcBorders>
              <w:top w:val="nil"/>
              <w:left w:val="nil"/>
              <w:right w:val="nil"/>
            </w:tcBorders>
            <w:shd w:val="clear" w:color="auto" w:fill="auto"/>
            <w:noWrap/>
            <w:vAlign w:val="bottom"/>
          </w:tcPr>
          <w:p w14:paraId="2E020A13"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1F493D97" w14:textId="77777777" w:rsidR="0022755D" w:rsidRPr="008B7218" w:rsidRDefault="0022755D" w:rsidP="0022755D">
            <w:pPr>
              <w:jc w:val="right"/>
              <w:rPr>
                <w:rFonts w:ascii="Times New Roman" w:hAnsi="Times New Roman"/>
                <w:color w:val="FF0000"/>
                <w:sz w:val="20"/>
                <w:lang w:val="sk-SK" w:eastAsia="sk-SK"/>
              </w:rPr>
            </w:pPr>
          </w:p>
        </w:tc>
        <w:tc>
          <w:tcPr>
            <w:tcW w:w="465" w:type="pct"/>
            <w:tcBorders>
              <w:top w:val="nil"/>
              <w:left w:val="nil"/>
              <w:right w:val="nil"/>
            </w:tcBorders>
            <w:shd w:val="clear" w:color="auto" w:fill="auto"/>
            <w:noWrap/>
            <w:vAlign w:val="bottom"/>
          </w:tcPr>
          <w:p w14:paraId="57CC96A8"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5EBC8BD6" w14:textId="77777777" w:rsidR="0022755D" w:rsidRPr="00F52E59" w:rsidRDefault="0022755D" w:rsidP="0022755D">
            <w:pPr>
              <w:jc w:val="right"/>
              <w:rPr>
                <w:rFonts w:ascii="Times New Roman" w:hAnsi="Times New Roman"/>
                <w:color w:val="000000"/>
                <w:sz w:val="20"/>
                <w:lang w:val="sk-SK" w:eastAsia="sk-SK"/>
              </w:rPr>
            </w:pPr>
          </w:p>
        </w:tc>
        <w:tc>
          <w:tcPr>
            <w:tcW w:w="465" w:type="pct"/>
            <w:tcBorders>
              <w:top w:val="nil"/>
              <w:left w:val="nil"/>
              <w:right w:val="nil"/>
            </w:tcBorders>
            <w:shd w:val="clear" w:color="auto" w:fill="auto"/>
            <w:noWrap/>
            <w:vAlign w:val="bottom"/>
          </w:tcPr>
          <w:p w14:paraId="024D84A9"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72E6FACB" w14:textId="77777777" w:rsidR="0022755D" w:rsidRPr="00F52E59" w:rsidRDefault="0022755D" w:rsidP="0022755D">
            <w:pPr>
              <w:jc w:val="right"/>
              <w:rPr>
                <w:rFonts w:ascii="Times New Roman" w:hAnsi="Times New Roman"/>
                <w:color w:val="000000"/>
                <w:sz w:val="20"/>
                <w:lang w:val="sk-SK" w:eastAsia="sk-SK"/>
              </w:rPr>
            </w:pPr>
          </w:p>
        </w:tc>
        <w:tc>
          <w:tcPr>
            <w:tcW w:w="464" w:type="pct"/>
            <w:tcBorders>
              <w:top w:val="nil"/>
              <w:left w:val="nil"/>
              <w:right w:val="nil"/>
            </w:tcBorders>
            <w:shd w:val="clear" w:color="auto" w:fill="auto"/>
            <w:noWrap/>
            <w:vAlign w:val="bottom"/>
          </w:tcPr>
          <w:p w14:paraId="22302ED1"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2D80D614" w14:textId="77777777" w:rsidR="0022755D" w:rsidRPr="008B7218" w:rsidRDefault="0022755D" w:rsidP="0022755D">
            <w:pPr>
              <w:jc w:val="right"/>
              <w:rPr>
                <w:rFonts w:ascii="Times New Roman" w:hAnsi="Times New Roman"/>
                <w:color w:val="FF0000"/>
                <w:sz w:val="20"/>
                <w:lang w:val="sk-SK" w:eastAsia="sk-SK"/>
              </w:rPr>
            </w:pPr>
          </w:p>
        </w:tc>
        <w:tc>
          <w:tcPr>
            <w:tcW w:w="476" w:type="pct"/>
            <w:tcBorders>
              <w:top w:val="nil"/>
              <w:left w:val="nil"/>
              <w:right w:val="nil"/>
            </w:tcBorders>
            <w:shd w:val="clear" w:color="auto" w:fill="auto"/>
            <w:noWrap/>
            <w:vAlign w:val="bottom"/>
          </w:tcPr>
          <w:p w14:paraId="42A1820D"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top w:val="nil"/>
              <w:left w:val="nil"/>
              <w:right w:val="nil"/>
            </w:tcBorders>
            <w:shd w:val="clear" w:color="auto" w:fill="auto"/>
            <w:noWrap/>
            <w:vAlign w:val="bottom"/>
          </w:tcPr>
          <w:p w14:paraId="4906FCD2" w14:textId="77777777" w:rsidR="0022755D" w:rsidRPr="008B7218" w:rsidRDefault="0022755D" w:rsidP="0022755D">
            <w:pPr>
              <w:jc w:val="right"/>
              <w:rPr>
                <w:rFonts w:ascii="Times New Roman" w:hAnsi="Times New Roman"/>
                <w:color w:val="FF0000"/>
                <w:sz w:val="20"/>
                <w:lang w:val="sk-SK" w:eastAsia="sk-SK"/>
              </w:rPr>
            </w:pPr>
          </w:p>
        </w:tc>
        <w:tc>
          <w:tcPr>
            <w:tcW w:w="503" w:type="pct"/>
            <w:tcBorders>
              <w:top w:val="nil"/>
              <w:left w:val="nil"/>
              <w:right w:val="nil"/>
            </w:tcBorders>
            <w:shd w:val="clear" w:color="auto" w:fill="auto"/>
            <w:noWrap/>
            <w:vAlign w:val="bottom"/>
          </w:tcPr>
          <w:p w14:paraId="2C1DE4CC"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r>
      <w:tr w:rsidR="0022755D" w:rsidRPr="00EA5D85" w14:paraId="6415B42B" w14:textId="77777777" w:rsidTr="008E7B93">
        <w:trPr>
          <w:trHeight w:val="266"/>
        </w:trPr>
        <w:tc>
          <w:tcPr>
            <w:tcW w:w="1627" w:type="pct"/>
            <w:tcBorders>
              <w:top w:val="nil"/>
              <w:left w:val="nil"/>
              <w:bottom w:val="nil"/>
              <w:right w:val="nil"/>
            </w:tcBorders>
            <w:shd w:val="clear" w:color="auto" w:fill="auto"/>
            <w:vAlign w:val="bottom"/>
          </w:tcPr>
          <w:p w14:paraId="3C60220E" w14:textId="77777777" w:rsidR="0022755D" w:rsidRPr="00EA5D85" w:rsidRDefault="0022755D" w:rsidP="0022755D">
            <w:pPr>
              <w:rPr>
                <w:rFonts w:ascii="Times New Roman" w:hAnsi="Times New Roman"/>
                <w:sz w:val="20"/>
                <w:lang w:val="sk-SK" w:eastAsia="sk-SK"/>
              </w:rPr>
            </w:pPr>
            <w:r w:rsidRPr="00EA5D85">
              <w:rPr>
                <w:rFonts w:ascii="Times New Roman" w:hAnsi="Times New Roman"/>
                <w:sz w:val="20"/>
                <w:lang w:val="sk-SK" w:eastAsia="sk-SK"/>
              </w:rPr>
              <w:t>Ostatné záväzky</w:t>
            </w:r>
          </w:p>
        </w:tc>
        <w:tc>
          <w:tcPr>
            <w:tcW w:w="543" w:type="pct"/>
            <w:tcBorders>
              <w:left w:val="nil"/>
              <w:bottom w:val="single" w:sz="4" w:space="0" w:color="auto"/>
              <w:right w:val="nil"/>
            </w:tcBorders>
            <w:shd w:val="clear" w:color="auto" w:fill="auto"/>
            <w:noWrap/>
            <w:vAlign w:val="bottom"/>
          </w:tcPr>
          <w:p w14:paraId="4F073C4A" w14:textId="190F4342" w:rsidR="0022755D" w:rsidRPr="00F52E59" w:rsidRDefault="00FB01E1" w:rsidP="0022755D">
            <w:pPr>
              <w:jc w:val="right"/>
              <w:rPr>
                <w:rFonts w:ascii="Times New Roman" w:hAnsi="Times New Roman"/>
                <w:color w:val="000000"/>
                <w:sz w:val="20"/>
                <w:lang w:val="sk-SK" w:eastAsia="sk-SK"/>
              </w:rPr>
            </w:pPr>
            <w:r>
              <w:rPr>
                <w:rFonts w:ascii="Times New Roman" w:hAnsi="Times New Roman"/>
                <w:color w:val="000000"/>
                <w:sz w:val="20"/>
                <w:lang w:val="sk-SK" w:eastAsia="sk-SK"/>
              </w:rPr>
              <w:t>21 080</w:t>
            </w:r>
          </w:p>
        </w:tc>
        <w:tc>
          <w:tcPr>
            <w:tcW w:w="91" w:type="pct"/>
            <w:tcBorders>
              <w:left w:val="nil"/>
              <w:right w:val="nil"/>
            </w:tcBorders>
            <w:shd w:val="clear" w:color="auto" w:fill="auto"/>
            <w:noWrap/>
            <w:vAlign w:val="bottom"/>
          </w:tcPr>
          <w:p w14:paraId="63A0CE7A" w14:textId="77777777" w:rsidR="0022755D" w:rsidRPr="008B7218" w:rsidRDefault="0022755D" w:rsidP="0022755D">
            <w:pPr>
              <w:jc w:val="right"/>
              <w:rPr>
                <w:rFonts w:ascii="Times New Roman" w:hAnsi="Times New Roman"/>
                <w:color w:val="FF0000"/>
                <w:sz w:val="20"/>
                <w:lang w:val="sk-SK" w:eastAsia="sk-SK"/>
              </w:rPr>
            </w:pPr>
          </w:p>
        </w:tc>
        <w:tc>
          <w:tcPr>
            <w:tcW w:w="465" w:type="pct"/>
            <w:tcBorders>
              <w:left w:val="nil"/>
              <w:bottom w:val="single" w:sz="4" w:space="0" w:color="auto"/>
              <w:right w:val="nil"/>
            </w:tcBorders>
            <w:shd w:val="clear" w:color="auto" w:fill="auto"/>
            <w:noWrap/>
            <w:vAlign w:val="bottom"/>
          </w:tcPr>
          <w:p w14:paraId="2B1E183B" w14:textId="7994071A" w:rsidR="0022755D" w:rsidRPr="00F52E59" w:rsidRDefault="0022755D" w:rsidP="00FB01E1">
            <w:pPr>
              <w:jc w:val="right"/>
              <w:rPr>
                <w:rFonts w:ascii="Times New Roman" w:hAnsi="Times New Roman"/>
                <w:color w:val="000000"/>
                <w:sz w:val="20"/>
                <w:lang w:val="sk-SK" w:eastAsia="sk-SK"/>
              </w:rPr>
            </w:pPr>
          </w:p>
        </w:tc>
        <w:tc>
          <w:tcPr>
            <w:tcW w:w="91" w:type="pct"/>
            <w:tcBorders>
              <w:left w:val="nil"/>
              <w:right w:val="nil"/>
            </w:tcBorders>
            <w:shd w:val="clear" w:color="auto" w:fill="auto"/>
            <w:noWrap/>
            <w:vAlign w:val="bottom"/>
          </w:tcPr>
          <w:p w14:paraId="3C945737" w14:textId="77777777" w:rsidR="0022755D" w:rsidRPr="00F52E59" w:rsidRDefault="0022755D" w:rsidP="0022755D">
            <w:pPr>
              <w:jc w:val="right"/>
              <w:rPr>
                <w:rFonts w:ascii="Times New Roman" w:hAnsi="Times New Roman"/>
                <w:color w:val="000000"/>
                <w:sz w:val="20"/>
                <w:lang w:val="sk-SK" w:eastAsia="sk-SK"/>
              </w:rPr>
            </w:pPr>
          </w:p>
        </w:tc>
        <w:tc>
          <w:tcPr>
            <w:tcW w:w="465" w:type="pct"/>
            <w:tcBorders>
              <w:left w:val="nil"/>
              <w:bottom w:val="single" w:sz="4" w:space="0" w:color="auto"/>
              <w:right w:val="nil"/>
            </w:tcBorders>
            <w:shd w:val="clear" w:color="auto" w:fill="auto"/>
            <w:noWrap/>
            <w:vAlign w:val="bottom"/>
          </w:tcPr>
          <w:p w14:paraId="21E2B345"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left w:val="nil"/>
              <w:right w:val="nil"/>
            </w:tcBorders>
            <w:shd w:val="clear" w:color="auto" w:fill="auto"/>
            <w:noWrap/>
            <w:vAlign w:val="bottom"/>
          </w:tcPr>
          <w:p w14:paraId="11043330" w14:textId="77777777" w:rsidR="0022755D" w:rsidRPr="00F52E59" w:rsidRDefault="0022755D" w:rsidP="0022755D">
            <w:pPr>
              <w:jc w:val="right"/>
              <w:rPr>
                <w:rFonts w:ascii="Times New Roman" w:hAnsi="Times New Roman"/>
                <w:color w:val="000000"/>
                <w:sz w:val="20"/>
                <w:lang w:val="sk-SK" w:eastAsia="sk-SK"/>
              </w:rPr>
            </w:pPr>
          </w:p>
        </w:tc>
        <w:tc>
          <w:tcPr>
            <w:tcW w:w="464" w:type="pct"/>
            <w:tcBorders>
              <w:left w:val="nil"/>
              <w:bottom w:val="single" w:sz="4" w:space="0" w:color="auto"/>
              <w:right w:val="nil"/>
            </w:tcBorders>
            <w:shd w:val="clear" w:color="auto" w:fill="auto"/>
            <w:noWrap/>
            <w:vAlign w:val="bottom"/>
          </w:tcPr>
          <w:p w14:paraId="692C7919"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left w:val="nil"/>
              <w:right w:val="nil"/>
            </w:tcBorders>
            <w:shd w:val="clear" w:color="auto" w:fill="auto"/>
            <w:noWrap/>
            <w:vAlign w:val="bottom"/>
          </w:tcPr>
          <w:p w14:paraId="6A2EAAEB" w14:textId="77777777" w:rsidR="0022755D" w:rsidRPr="008B7218" w:rsidRDefault="0022755D" w:rsidP="0022755D">
            <w:pPr>
              <w:jc w:val="right"/>
              <w:rPr>
                <w:rFonts w:ascii="Times New Roman" w:hAnsi="Times New Roman"/>
                <w:color w:val="FF0000"/>
                <w:sz w:val="20"/>
                <w:lang w:val="sk-SK" w:eastAsia="sk-SK"/>
              </w:rPr>
            </w:pPr>
          </w:p>
        </w:tc>
        <w:tc>
          <w:tcPr>
            <w:tcW w:w="476" w:type="pct"/>
            <w:tcBorders>
              <w:left w:val="nil"/>
              <w:bottom w:val="single" w:sz="4" w:space="0" w:color="auto"/>
              <w:right w:val="nil"/>
            </w:tcBorders>
            <w:shd w:val="clear" w:color="auto" w:fill="auto"/>
            <w:noWrap/>
            <w:vAlign w:val="bottom"/>
          </w:tcPr>
          <w:p w14:paraId="1B5FD65C"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21 080</w:t>
            </w:r>
          </w:p>
        </w:tc>
        <w:tc>
          <w:tcPr>
            <w:tcW w:w="91" w:type="pct"/>
            <w:tcBorders>
              <w:left w:val="nil"/>
              <w:right w:val="nil"/>
            </w:tcBorders>
            <w:shd w:val="clear" w:color="auto" w:fill="auto"/>
            <w:noWrap/>
            <w:vAlign w:val="bottom"/>
          </w:tcPr>
          <w:p w14:paraId="46AF4ADB" w14:textId="77777777" w:rsidR="0022755D" w:rsidRPr="008B7218" w:rsidRDefault="0022755D" w:rsidP="0022755D">
            <w:pPr>
              <w:jc w:val="right"/>
              <w:rPr>
                <w:rFonts w:ascii="Times New Roman" w:hAnsi="Times New Roman"/>
                <w:color w:val="FF0000"/>
                <w:sz w:val="20"/>
                <w:lang w:val="sk-SK" w:eastAsia="sk-SK"/>
              </w:rPr>
            </w:pPr>
          </w:p>
        </w:tc>
        <w:tc>
          <w:tcPr>
            <w:tcW w:w="503" w:type="pct"/>
            <w:tcBorders>
              <w:left w:val="nil"/>
              <w:bottom w:val="single" w:sz="4" w:space="0" w:color="auto"/>
              <w:right w:val="nil"/>
            </w:tcBorders>
            <w:shd w:val="clear" w:color="auto" w:fill="auto"/>
            <w:noWrap/>
            <w:vAlign w:val="bottom"/>
          </w:tcPr>
          <w:p w14:paraId="4DD79FAE"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21 080</w:t>
            </w:r>
          </w:p>
        </w:tc>
      </w:tr>
      <w:tr w:rsidR="0022755D" w:rsidRPr="00EA5D85" w14:paraId="004EF5F5" w14:textId="77777777" w:rsidTr="008E7B93">
        <w:trPr>
          <w:trHeight w:val="266"/>
        </w:trPr>
        <w:tc>
          <w:tcPr>
            <w:tcW w:w="1627" w:type="pct"/>
            <w:tcBorders>
              <w:top w:val="nil"/>
              <w:left w:val="nil"/>
              <w:bottom w:val="nil"/>
              <w:right w:val="nil"/>
            </w:tcBorders>
            <w:shd w:val="clear" w:color="auto" w:fill="auto"/>
            <w:vAlign w:val="bottom"/>
            <w:hideMark/>
          </w:tcPr>
          <w:p w14:paraId="2FADCD48" w14:textId="77777777" w:rsidR="0022755D" w:rsidRPr="00EA5D85" w:rsidRDefault="0022755D" w:rsidP="0022755D">
            <w:pPr>
              <w:rPr>
                <w:rFonts w:ascii="Times New Roman" w:hAnsi="Times New Roman"/>
                <w:sz w:val="20"/>
                <w:lang w:val="sk-SK" w:eastAsia="sk-SK"/>
              </w:rPr>
            </w:pPr>
          </w:p>
        </w:tc>
        <w:tc>
          <w:tcPr>
            <w:tcW w:w="543" w:type="pct"/>
            <w:tcBorders>
              <w:top w:val="single" w:sz="4" w:space="0" w:color="auto"/>
              <w:left w:val="nil"/>
              <w:bottom w:val="nil"/>
              <w:right w:val="nil"/>
            </w:tcBorders>
            <w:shd w:val="clear" w:color="auto" w:fill="auto"/>
            <w:noWrap/>
            <w:vAlign w:val="bottom"/>
          </w:tcPr>
          <w:p w14:paraId="39A92011" w14:textId="77777777" w:rsidR="0022755D" w:rsidRPr="00F52E59" w:rsidRDefault="0022755D" w:rsidP="0022755D">
            <w:pPr>
              <w:jc w:val="right"/>
              <w:rPr>
                <w:rFonts w:ascii="Times New Roman" w:hAnsi="Times New Roman"/>
                <w:color w:val="000000"/>
                <w:sz w:val="20"/>
                <w:lang w:val="sk-SK" w:eastAsia="sk-SK"/>
              </w:rPr>
            </w:pPr>
          </w:p>
        </w:tc>
        <w:tc>
          <w:tcPr>
            <w:tcW w:w="91" w:type="pct"/>
            <w:tcBorders>
              <w:left w:val="nil"/>
              <w:bottom w:val="nil"/>
              <w:right w:val="nil"/>
            </w:tcBorders>
            <w:shd w:val="clear" w:color="auto" w:fill="auto"/>
            <w:noWrap/>
            <w:vAlign w:val="bottom"/>
          </w:tcPr>
          <w:p w14:paraId="28400F02" w14:textId="77777777" w:rsidR="0022755D" w:rsidRPr="008B7218" w:rsidRDefault="0022755D" w:rsidP="0022755D">
            <w:pPr>
              <w:jc w:val="right"/>
              <w:rPr>
                <w:rFonts w:ascii="Times New Roman" w:hAnsi="Times New Roman"/>
                <w:color w:val="FF0000"/>
                <w:sz w:val="20"/>
                <w:lang w:val="sk-SK" w:eastAsia="sk-SK"/>
              </w:rPr>
            </w:pPr>
          </w:p>
        </w:tc>
        <w:tc>
          <w:tcPr>
            <w:tcW w:w="465" w:type="pct"/>
            <w:tcBorders>
              <w:top w:val="single" w:sz="4" w:space="0" w:color="auto"/>
              <w:left w:val="nil"/>
              <w:bottom w:val="nil"/>
              <w:right w:val="nil"/>
            </w:tcBorders>
            <w:shd w:val="clear" w:color="auto" w:fill="auto"/>
            <w:noWrap/>
            <w:vAlign w:val="bottom"/>
          </w:tcPr>
          <w:p w14:paraId="3C8C899B" w14:textId="77777777" w:rsidR="0022755D" w:rsidRPr="00F52E59" w:rsidRDefault="0022755D" w:rsidP="0022755D">
            <w:pPr>
              <w:jc w:val="right"/>
              <w:rPr>
                <w:rFonts w:ascii="Times New Roman" w:hAnsi="Times New Roman"/>
                <w:color w:val="000000"/>
                <w:sz w:val="20"/>
                <w:lang w:val="sk-SK" w:eastAsia="sk-SK"/>
              </w:rPr>
            </w:pPr>
          </w:p>
        </w:tc>
        <w:tc>
          <w:tcPr>
            <w:tcW w:w="91" w:type="pct"/>
            <w:tcBorders>
              <w:left w:val="nil"/>
              <w:bottom w:val="nil"/>
              <w:right w:val="nil"/>
            </w:tcBorders>
            <w:shd w:val="clear" w:color="auto" w:fill="auto"/>
            <w:noWrap/>
            <w:vAlign w:val="bottom"/>
          </w:tcPr>
          <w:p w14:paraId="7687DCE4" w14:textId="77777777" w:rsidR="0022755D" w:rsidRPr="00F52E59" w:rsidRDefault="0022755D" w:rsidP="0022755D">
            <w:pPr>
              <w:jc w:val="right"/>
              <w:rPr>
                <w:rFonts w:ascii="Times New Roman" w:hAnsi="Times New Roman"/>
                <w:color w:val="000000"/>
                <w:sz w:val="20"/>
                <w:lang w:val="sk-SK" w:eastAsia="sk-SK"/>
              </w:rPr>
            </w:pPr>
          </w:p>
        </w:tc>
        <w:tc>
          <w:tcPr>
            <w:tcW w:w="465" w:type="pct"/>
            <w:tcBorders>
              <w:top w:val="single" w:sz="4" w:space="0" w:color="auto"/>
              <w:left w:val="nil"/>
              <w:bottom w:val="nil"/>
              <w:right w:val="nil"/>
            </w:tcBorders>
            <w:shd w:val="clear" w:color="auto" w:fill="auto"/>
            <w:noWrap/>
            <w:vAlign w:val="bottom"/>
          </w:tcPr>
          <w:p w14:paraId="55321202" w14:textId="77777777" w:rsidR="0022755D" w:rsidRPr="00F52E59" w:rsidRDefault="0022755D" w:rsidP="0022755D">
            <w:pPr>
              <w:jc w:val="right"/>
              <w:rPr>
                <w:rFonts w:ascii="Times New Roman" w:hAnsi="Times New Roman"/>
                <w:color w:val="000000"/>
                <w:sz w:val="20"/>
                <w:lang w:val="sk-SK" w:eastAsia="sk-SK"/>
              </w:rPr>
            </w:pPr>
          </w:p>
        </w:tc>
        <w:tc>
          <w:tcPr>
            <w:tcW w:w="91" w:type="pct"/>
            <w:tcBorders>
              <w:left w:val="nil"/>
              <w:bottom w:val="nil"/>
              <w:right w:val="nil"/>
            </w:tcBorders>
            <w:shd w:val="clear" w:color="auto" w:fill="auto"/>
            <w:noWrap/>
            <w:vAlign w:val="bottom"/>
          </w:tcPr>
          <w:p w14:paraId="7CE9C83D" w14:textId="77777777" w:rsidR="0022755D" w:rsidRPr="00F52E59" w:rsidRDefault="0022755D" w:rsidP="0022755D">
            <w:pPr>
              <w:jc w:val="right"/>
              <w:rPr>
                <w:rFonts w:ascii="Times New Roman" w:hAnsi="Times New Roman"/>
                <w:color w:val="000000"/>
                <w:sz w:val="20"/>
                <w:lang w:val="sk-SK" w:eastAsia="sk-SK"/>
              </w:rPr>
            </w:pPr>
          </w:p>
        </w:tc>
        <w:tc>
          <w:tcPr>
            <w:tcW w:w="464" w:type="pct"/>
            <w:tcBorders>
              <w:top w:val="single" w:sz="4" w:space="0" w:color="auto"/>
              <w:left w:val="nil"/>
              <w:bottom w:val="nil"/>
              <w:right w:val="nil"/>
            </w:tcBorders>
            <w:shd w:val="clear" w:color="auto" w:fill="auto"/>
            <w:noWrap/>
            <w:vAlign w:val="bottom"/>
          </w:tcPr>
          <w:p w14:paraId="2FB3D37B" w14:textId="77777777" w:rsidR="0022755D" w:rsidRPr="00F52E59" w:rsidRDefault="0022755D" w:rsidP="0022755D">
            <w:pPr>
              <w:jc w:val="right"/>
              <w:rPr>
                <w:rFonts w:ascii="Times New Roman" w:hAnsi="Times New Roman"/>
                <w:color w:val="000000"/>
                <w:sz w:val="20"/>
                <w:lang w:val="sk-SK" w:eastAsia="sk-SK"/>
              </w:rPr>
            </w:pPr>
          </w:p>
        </w:tc>
        <w:tc>
          <w:tcPr>
            <w:tcW w:w="91" w:type="pct"/>
            <w:tcBorders>
              <w:left w:val="nil"/>
              <w:bottom w:val="nil"/>
              <w:right w:val="nil"/>
            </w:tcBorders>
            <w:shd w:val="clear" w:color="auto" w:fill="auto"/>
            <w:noWrap/>
            <w:vAlign w:val="bottom"/>
          </w:tcPr>
          <w:p w14:paraId="20C4F153" w14:textId="77777777" w:rsidR="0022755D" w:rsidRPr="008B7218" w:rsidRDefault="0022755D" w:rsidP="0022755D">
            <w:pPr>
              <w:jc w:val="right"/>
              <w:rPr>
                <w:rFonts w:ascii="Times New Roman" w:hAnsi="Times New Roman"/>
                <w:color w:val="FF0000"/>
                <w:sz w:val="20"/>
                <w:lang w:val="sk-SK" w:eastAsia="sk-SK"/>
              </w:rPr>
            </w:pPr>
          </w:p>
        </w:tc>
        <w:tc>
          <w:tcPr>
            <w:tcW w:w="476" w:type="pct"/>
            <w:tcBorders>
              <w:top w:val="single" w:sz="4" w:space="0" w:color="auto"/>
              <w:left w:val="nil"/>
              <w:bottom w:val="nil"/>
              <w:right w:val="nil"/>
            </w:tcBorders>
            <w:shd w:val="clear" w:color="auto" w:fill="auto"/>
            <w:noWrap/>
            <w:vAlign w:val="bottom"/>
          </w:tcPr>
          <w:p w14:paraId="3E6AB640" w14:textId="77777777" w:rsidR="0022755D" w:rsidRPr="00F52E59" w:rsidRDefault="0022755D" w:rsidP="0022755D">
            <w:pPr>
              <w:jc w:val="right"/>
              <w:rPr>
                <w:rFonts w:ascii="Times New Roman" w:hAnsi="Times New Roman"/>
                <w:color w:val="000000"/>
                <w:sz w:val="20"/>
                <w:lang w:val="sk-SK" w:eastAsia="sk-SK"/>
              </w:rPr>
            </w:pPr>
          </w:p>
        </w:tc>
        <w:tc>
          <w:tcPr>
            <w:tcW w:w="91" w:type="pct"/>
            <w:tcBorders>
              <w:left w:val="nil"/>
              <w:bottom w:val="nil"/>
              <w:right w:val="nil"/>
            </w:tcBorders>
            <w:shd w:val="clear" w:color="auto" w:fill="auto"/>
            <w:noWrap/>
            <w:vAlign w:val="bottom"/>
          </w:tcPr>
          <w:p w14:paraId="1EDE7877" w14:textId="77777777" w:rsidR="0022755D" w:rsidRPr="008B7218" w:rsidRDefault="0022755D" w:rsidP="0022755D">
            <w:pPr>
              <w:jc w:val="right"/>
              <w:rPr>
                <w:rFonts w:ascii="Times New Roman" w:hAnsi="Times New Roman"/>
                <w:color w:val="FF0000"/>
                <w:sz w:val="20"/>
                <w:lang w:val="sk-SK" w:eastAsia="sk-SK"/>
              </w:rPr>
            </w:pPr>
          </w:p>
        </w:tc>
        <w:tc>
          <w:tcPr>
            <w:tcW w:w="503" w:type="pct"/>
            <w:tcBorders>
              <w:top w:val="single" w:sz="4" w:space="0" w:color="auto"/>
              <w:left w:val="nil"/>
              <w:bottom w:val="nil"/>
              <w:right w:val="nil"/>
            </w:tcBorders>
            <w:shd w:val="clear" w:color="auto" w:fill="auto"/>
            <w:noWrap/>
            <w:vAlign w:val="bottom"/>
          </w:tcPr>
          <w:p w14:paraId="57C01E15" w14:textId="77777777" w:rsidR="0022755D" w:rsidRPr="00F52E59" w:rsidRDefault="0022755D" w:rsidP="0022755D">
            <w:pPr>
              <w:jc w:val="right"/>
              <w:rPr>
                <w:rFonts w:ascii="Times New Roman" w:hAnsi="Times New Roman"/>
                <w:color w:val="000000"/>
                <w:sz w:val="20"/>
                <w:lang w:val="sk-SK" w:eastAsia="sk-SK"/>
              </w:rPr>
            </w:pPr>
          </w:p>
        </w:tc>
      </w:tr>
      <w:tr w:rsidR="0022755D" w:rsidRPr="00EA5D85" w14:paraId="700221FA" w14:textId="77777777" w:rsidTr="008E7B93">
        <w:trPr>
          <w:trHeight w:val="266"/>
        </w:trPr>
        <w:tc>
          <w:tcPr>
            <w:tcW w:w="1627" w:type="pct"/>
            <w:tcBorders>
              <w:top w:val="nil"/>
              <w:left w:val="nil"/>
              <w:bottom w:val="nil"/>
              <w:right w:val="nil"/>
            </w:tcBorders>
            <w:shd w:val="clear" w:color="auto" w:fill="auto"/>
            <w:noWrap/>
            <w:vAlign w:val="bottom"/>
            <w:hideMark/>
          </w:tcPr>
          <w:p w14:paraId="703E61D0" w14:textId="77777777" w:rsidR="0022755D" w:rsidRPr="00EA5D85" w:rsidRDefault="0022755D" w:rsidP="0022755D">
            <w:pPr>
              <w:rPr>
                <w:rFonts w:ascii="Times New Roman" w:hAnsi="Times New Roman"/>
                <w:sz w:val="20"/>
                <w:lang w:val="sk-SK" w:eastAsia="sk-SK"/>
              </w:rPr>
            </w:pPr>
          </w:p>
        </w:tc>
        <w:tc>
          <w:tcPr>
            <w:tcW w:w="543" w:type="pct"/>
            <w:tcBorders>
              <w:top w:val="nil"/>
              <w:left w:val="nil"/>
              <w:bottom w:val="double" w:sz="6" w:space="0" w:color="auto"/>
              <w:right w:val="nil"/>
            </w:tcBorders>
            <w:shd w:val="clear" w:color="auto" w:fill="auto"/>
            <w:noWrap/>
            <w:vAlign w:val="bottom"/>
          </w:tcPr>
          <w:p w14:paraId="243B500B" w14:textId="3EE15F44" w:rsidR="0022755D" w:rsidRPr="00F52E59" w:rsidRDefault="00FB01E1" w:rsidP="0022755D">
            <w:pPr>
              <w:jc w:val="right"/>
              <w:rPr>
                <w:rFonts w:ascii="Times New Roman" w:hAnsi="Times New Roman"/>
                <w:color w:val="000000"/>
                <w:sz w:val="20"/>
                <w:lang w:val="sk-SK" w:eastAsia="sk-SK"/>
              </w:rPr>
            </w:pPr>
            <w:r>
              <w:rPr>
                <w:rFonts w:ascii="Times New Roman" w:hAnsi="Times New Roman"/>
                <w:color w:val="000000"/>
                <w:sz w:val="20"/>
                <w:lang w:val="sk-SK" w:eastAsia="sk-SK"/>
              </w:rPr>
              <w:t>21 121</w:t>
            </w:r>
          </w:p>
        </w:tc>
        <w:tc>
          <w:tcPr>
            <w:tcW w:w="91" w:type="pct"/>
            <w:tcBorders>
              <w:top w:val="nil"/>
              <w:left w:val="nil"/>
              <w:bottom w:val="nil"/>
              <w:right w:val="nil"/>
            </w:tcBorders>
            <w:shd w:val="clear" w:color="auto" w:fill="auto"/>
            <w:noWrap/>
            <w:vAlign w:val="bottom"/>
          </w:tcPr>
          <w:p w14:paraId="127A7204" w14:textId="77777777" w:rsidR="0022755D" w:rsidRPr="008B7218" w:rsidRDefault="0022755D" w:rsidP="0022755D">
            <w:pPr>
              <w:jc w:val="right"/>
              <w:rPr>
                <w:rFonts w:ascii="Times New Roman" w:hAnsi="Times New Roman"/>
                <w:color w:val="FF0000"/>
                <w:sz w:val="20"/>
                <w:lang w:val="sk-SK" w:eastAsia="sk-SK"/>
              </w:rPr>
            </w:pPr>
          </w:p>
        </w:tc>
        <w:tc>
          <w:tcPr>
            <w:tcW w:w="465" w:type="pct"/>
            <w:tcBorders>
              <w:top w:val="nil"/>
              <w:left w:val="nil"/>
              <w:bottom w:val="double" w:sz="6" w:space="0" w:color="auto"/>
              <w:right w:val="nil"/>
            </w:tcBorders>
            <w:shd w:val="clear" w:color="auto" w:fill="auto"/>
            <w:noWrap/>
            <w:vAlign w:val="bottom"/>
          </w:tcPr>
          <w:p w14:paraId="7E74C9E2" w14:textId="6710800E" w:rsidR="0022755D" w:rsidRPr="00F52E59" w:rsidRDefault="0022755D" w:rsidP="0022755D">
            <w:pPr>
              <w:jc w:val="right"/>
              <w:rPr>
                <w:rFonts w:ascii="Times New Roman" w:hAnsi="Times New Roman"/>
                <w:color w:val="000000"/>
                <w:sz w:val="20"/>
                <w:lang w:val="sk-SK" w:eastAsia="sk-SK"/>
              </w:rPr>
            </w:pPr>
          </w:p>
        </w:tc>
        <w:tc>
          <w:tcPr>
            <w:tcW w:w="91" w:type="pct"/>
            <w:tcBorders>
              <w:top w:val="nil"/>
              <w:left w:val="nil"/>
              <w:bottom w:val="nil"/>
              <w:right w:val="nil"/>
            </w:tcBorders>
            <w:shd w:val="clear" w:color="auto" w:fill="auto"/>
            <w:noWrap/>
            <w:vAlign w:val="bottom"/>
          </w:tcPr>
          <w:p w14:paraId="6171D969" w14:textId="77777777" w:rsidR="0022755D" w:rsidRPr="00F52E59" w:rsidRDefault="0022755D" w:rsidP="0022755D">
            <w:pPr>
              <w:jc w:val="right"/>
              <w:rPr>
                <w:rFonts w:ascii="Times New Roman" w:hAnsi="Times New Roman"/>
                <w:color w:val="000000"/>
                <w:sz w:val="20"/>
                <w:lang w:val="sk-SK" w:eastAsia="sk-SK"/>
              </w:rPr>
            </w:pPr>
          </w:p>
        </w:tc>
        <w:tc>
          <w:tcPr>
            <w:tcW w:w="465" w:type="pct"/>
            <w:tcBorders>
              <w:top w:val="nil"/>
              <w:left w:val="nil"/>
              <w:bottom w:val="double" w:sz="6" w:space="0" w:color="auto"/>
              <w:right w:val="nil"/>
            </w:tcBorders>
            <w:shd w:val="clear" w:color="auto" w:fill="auto"/>
            <w:noWrap/>
            <w:vAlign w:val="bottom"/>
          </w:tcPr>
          <w:p w14:paraId="67AE8A27"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top w:val="nil"/>
              <w:left w:val="nil"/>
              <w:bottom w:val="nil"/>
              <w:right w:val="nil"/>
            </w:tcBorders>
            <w:shd w:val="clear" w:color="auto" w:fill="auto"/>
            <w:noWrap/>
            <w:vAlign w:val="bottom"/>
          </w:tcPr>
          <w:p w14:paraId="2DF6E16C" w14:textId="77777777" w:rsidR="0022755D" w:rsidRPr="00F52E59" w:rsidRDefault="0022755D" w:rsidP="0022755D">
            <w:pPr>
              <w:jc w:val="right"/>
              <w:rPr>
                <w:rFonts w:ascii="Times New Roman" w:hAnsi="Times New Roman"/>
                <w:color w:val="000000"/>
                <w:sz w:val="20"/>
                <w:lang w:val="sk-SK" w:eastAsia="sk-SK"/>
              </w:rPr>
            </w:pPr>
          </w:p>
        </w:tc>
        <w:tc>
          <w:tcPr>
            <w:tcW w:w="464" w:type="pct"/>
            <w:tcBorders>
              <w:top w:val="nil"/>
              <w:left w:val="nil"/>
              <w:bottom w:val="double" w:sz="6" w:space="0" w:color="auto"/>
              <w:right w:val="nil"/>
            </w:tcBorders>
            <w:shd w:val="clear" w:color="auto" w:fill="auto"/>
            <w:noWrap/>
            <w:vAlign w:val="bottom"/>
          </w:tcPr>
          <w:p w14:paraId="7332AB3F"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w:t>
            </w:r>
          </w:p>
        </w:tc>
        <w:tc>
          <w:tcPr>
            <w:tcW w:w="91" w:type="pct"/>
            <w:tcBorders>
              <w:top w:val="nil"/>
              <w:left w:val="nil"/>
              <w:bottom w:val="nil"/>
              <w:right w:val="nil"/>
            </w:tcBorders>
            <w:shd w:val="clear" w:color="auto" w:fill="auto"/>
            <w:noWrap/>
            <w:vAlign w:val="bottom"/>
          </w:tcPr>
          <w:p w14:paraId="79E086DF" w14:textId="77777777" w:rsidR="0022755D" w:rsidRPr="008B7218" w:rsidRDefault="0022755D" w:rsidP="0022755D">
            <w:pPr>
              <w:jc w:val="right"/>
              <w:rPr>
                <w:rFonts w:ascii="Times New Roman" w:hAnsi="Times New Roman"/>
                <w:color w:val="FF0000"/>
                <w:sz w:val="20"/>
                <w:lang w:val="sk-SK" w:eastAsia="sk-SK"/>
              </w:rPr>
            </w:pPr>
          </w:p>
        </w:tc>
        <w:tc>
          <w:tcPr>
            <w:tcW w:w="476" w:type="pct"/>
            <w:tcBorders>
              <w:top w:val="nil"/>
              <w:left w:val="nil"/>
              <w:bottom w:val="double" w:sz="6" w:space="0" w:color="auto"/>
              <w:right w:val="nil"/>
            </w:tcBorders>
            <w:shd w:val="clear" w:color="auto" w:fill="auto"/>
            <w:noWrap/>
            <w:vAlign w:val="bottom"/>
          </w:tcPr>
          <w:p w14:paraId="35A303EF"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21 121</w:t>
            </w:r>
          </w:p>
        </w:tc>
        <w:tc>
          <w:tcPr>
            <w:tcW w:w="91" w:type="pct"/>
            <w:tcBorders>
              <w:top w:val="nil"/>
              <w:left w:val="nil"/>
              <w:bottom w:val="nil"/>
              <w:right w:val="nil"/>
            </w:tcBorders>
            <w:shd w:val="clear" w:color="auto" w:fill="auto"/>
            <w:noWrap/>
            <w:vAlign w:val="bottom"/>
          </w:tcPr>
          <w:p w14:paraId="49DAC975" w14:textId="77777777" w:rsidR="0022755D" w:rsidRPr="008B7218" w:rsidRDefault="0022755D" w:rsidP="0022755D">
            <w:pPr>
              <w:jc w:val="right"/>
              <w:rPr>
                <w:rFonts w:ascii="Times New Roman" w:hAnsi="Times New Roman"/>
                <w:color w:val="FF0000"/>
                <w:sz w:val="20"/>
                <w:lang w:val="sk-SK" w:eastAsia="sk-SK"/>
              </w:rPr>
            </w:pPr>
          </w:p>
        </w:tc>
        <w:tc>
          <w:tcPr>
            <w:tcW w:w="503" w:type="pct"/>
            <w:tcBorders>
              <w:top w:val="nil"/>
              <w:left w:val="nil"/>
              <w:bottom w:val="double" w:sz="6" w:space="0" w:color="auto"/>
              <w:right w:val="nil"/>
            </w:tcBorders>
            <w:shd w:val="clear" w:color="auto" w:fill="auto"/>
            <w:noWrap/>
            <w:vAlign w:val="bottom"/>
          </w:tcPr>
          <w:p w14:paraId="696F5AFA" w14:textId="77777777" w:rsidR="0022755D" w:rsidRPr="00F52E59" w:rsidRDefault="0022755D" w:rsidP="0022755D">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21 121</w:t>
            </w:r>
          </w:p>
        </w:tc>
      </w:tr>
      <w:tr w:rsidR="008E7B93" w:rsidRPr="00EA5D85" w14:paraId="066F2C6D" w14:textId="77777777" w:rsidTr="008E7B93">
        <w:trPr>
          <w:trHeight w:val="266"/>
        </w:trPr>
        <w:tc>
          <w:tcPr>
            <w:tcW w:w="1627" w:type="pct"/>
            <w:tcBorders>
              <w:top w:val="nil"/>
              <w:left w:val="nil"/>
              <w:bottom w:val="nil"/>
              <w:right w:val="nil"/>
            </w:tcBorders>
            <w:shd w:val="clear" w:color="auto" w:fill="auto"/>
            <w:noWrap/>
            <w:vAlign w:val="bottom"/>
          </w:tcPr>
          <w:p w14:paraId="1CDE6903" w14:textId="77777777" w:rsidR="008E7B93" w:rsidRPr="00EA5D85" w:rsidRDefault="008E7B93" w:rsidP="008E7B93">
            <w:pPr>
              <w:rPr>
                <w:rFonts w:ascii="Times New Roman" w:hAnsi="Times New Roman"/>
                <w:sz w:val="20"/>
                <w:lang w:val="sk-SK" w:eastAsia="sk-SK"/>
              </w:rPr>
            </w:pPr>
          </w:p>
        </w:tc>
        <w:tc>
          <w:tcPr>
            <w:tcW w:w="543" w:type="pct"/>
            <w:tcBorders>
              <w:top w:val="double" w:sz="6" w:space="0" w:color="auto"/>
              <w:left w:val="nil"/>
              <w:right w:val="nil"/>
            </w:tcBorders>
            <w:shd w:val="clear" w:color="auto" w:fill="auto"/>
            <w:noWrap/>
            <w:vAlign w:val="bottom"/>
          </w:tcPr>
          <w:p w14:paraId="1B6F4EDD" w14:textId="77777777" w:rsidR="008E7B93" w:rsidRPr="00EA5D85" w:rsidRDefault="008E7B93" w:rsidP="008E7B93">
            <w:pPr>
              <w:jc w:val="right"/>
              <w:rPr>
                <w:rFonts w:ascii="Times New Roman" w:hAnsi="Times New Roman"/>
                <w:sz w:val="20"/>
                <w:lang w:val="sk-SK" w:eastAsia="sk-SK"/>
              </w:rPr>
            </w:pPr>
          </w:p>
        </w:tc>
        <w:tc>
          <w:tcPr>
            <w:tcW w:w="91" w:type="pct"/>
            <w:tcBorders>
              <w:top w:val="nil"/>
              <w:left w:val="nil"/>
              <w:bottom w:val="nil"/>
              <w:right w:val="nil"/>
            </w:tcBorders>
            <w:shd w:val="clear" w:color="auto" w:fill="auto"/>
            <w:noWrap/>
            <w:vAlign w:val="bottom"/>
          </w:tcPr>
          <w:p w14:paraId="183145A9" w14:textId="77777777" w:rsidR="008E7B93" w:rsidRPr="00EA5D85" w:rsidRDefault="008E7B93" w:rsidP="008E7B93">
            <w:pPr>
              <w:jc w:val="right"/>
              <w:rPr>
                <w:rFonts w:ascii="Times New Roman" w:hAnsi="Times New Roman"/>
                <w:sz w:val="20"/>
                <w:lang w:val="sk-SK" w:eastAsia="sk-SK"/>
              </w:rPr>
            </w:pPr>
          </w:p>
        </w:tc>
        <w:tc>
          <w:tcPr>
            <w:tcW w:w="465" w:type="pct"/>
            <w:tcBorders>
              <w:top w:val="double" w:sz="6" w:space="0" w:color="auto"/>
              <w:left w:val="nil"/>
              <w:right w:val="nil"/>
            </w:tcBorders>
            <w:shd w:val="clear" w:color="auto" w:fill="auto"/>
            <w:noWrap/>
            <w:vAlign w:val="bottom"/>
          </w:tcPr>
          <w:p w14:paraId="354A21E9" w14:textId="77777777" w:rsidR="008E7B93" w:rsidRPr="00EA5D85" w:rsidRDefault="008E7B93" w:rsidP="008E7B93">
            <w:pPr>
              <w:jc w:val="right"/>
              <w:rPr>
                <w:rFonts w:ascii="Times New Roman" w:hAnsi="Times New Roman"/>
                <w:sz w:val="20"/>
                <w:lang w:val="sk-SK" w:eastAsia="sk-SK"/>
              </w:rPr>
            </w:pPr>
          </w:p>
        </w:tc>
        <w:tc>
          <w:tcPr>
            <w:tcW w:w="91" w:type="pct"/>
            <w:tcBorders>
              <w:top w:val="nil"/>
              <w:left w:val="nil"/>
              <w:bottom w:val="nil"/>
              <w:right w:val="nil"/>
            </w:tcBorders>
            <w:shd w:val="clear" w:color="auto" w:fill="auto"/>
            <w:noWrap/>
            <w:vAlign w:val="bottom"/>
          </w:tcPr>
          <w:p w14:paraId="7803C65A" w14:textId="77777777" w:rsidR="008E7B93" w:rsidRPr="00EA5D85" w:rsidRDefault="008E7B93" w:rsidP="008E7B93">
            <w:pPr>
              <w:jc w:val="right"/>
              <w:rPr>
                <w:rFonts w:ascii="Times New Roman" w:hAnsi="Times New Roman"/>
                <w:sz w:val="20"/>
                <w:lang w:val="sk-SK" w:eastAsia="sk-SK"/>
              </w:rPr>
            </w:pPr>
          </w:p>
        </w:tc>
        <w:tc>
          <w:tcPr>
            <w:tcW w:w="465" w:type="pct"/>
            <w:tcBorders>
              <w:top w:val="double" w:sz="6" w:space="0" w:color="auto"/>
              <w:left w:val="nil"/>
              <w:right w:val="nil"/>
            </w:tcBorders>
            <w:shd w:val="clear" w:color="auto" w:fill="auto"/>
            <w:noWrap/>
            <w:vAlign w:val="bottom"/>
          </w:tcPr>
          <w:p w14:paraId="43DD5B50" w14:textId="77777777" w:rsidR="008E7B93" w:rsidRPr="00EA5D85" w:rsidRDefault="008E7B93" w:rsidP="008E7B93">
            <w:pPr>
              <w:jc w:val="right"/>
              <w:rPr>
                <w:rFonts w:ascii="Times New Roman" w:hAnsi="Times New Roman"/>
                <w:sz w:val="20"/>
                <w:lang w:val="sk-SK" w:eastAsia="sk-SK"/>
              </w:rPr>
            </w:pPr>
          </w:p>
        </w:tc>
        <w:tc>
          <w:tcPr>
            <w:tcW w:w="91" w:type="pct"/>
            <w:tcBorders>
              <w:top w:val="nil"/>
              <w:left w:val="nil"/>
              <w:bottom w:val="nil"/>
              <w:right w:val="nil"/>
            </w:tcBorders>
            <w:shd w:val="clear" w:color="auto" w:fill="auto"/>
            <w:noWrap/>
            <w:vAlign w:val="bottom"/>
          </w:tcPr>
          <w:p w14:paraId="1E04E634" w14:textId="77777777" w:rsidR="008E7B93" w:rsidRPr="00EA5D85" w:rsidRDefault="008E7B93" w:rsidP="008E7B93">
            <w:pPr>
              <w:jc w:val="right"/>
              <w:rPr>
                <w:rFonts w:ascii="Times New Roman" w:hAnsi="Times New Roman"/>
                <w:sz w:val="20"/>
                <w:lang w:val="sk-SK" w:eastAsia="sk-SK"/>
              </w:rPr>
            </w:pPr>
          </w:p>
        </w:tc>
        <w:tc>
          <w:tcPr>
            <w:tcW w:w="464" w:type="pct"/>
            <w:tcBorders>
              <w:top w:val="double" w:sz="6" w:space="0" w:color="auto"/>
              <w:left w:val="nil"/>
              <w:right w:val="nil"/>
            </w:tcBorders>
            <w:shd w:val="clear" w:color="auto" w:fill="auto"/>
            <w:noWrap/>
            <w:vAlign w:val="bottom"/>
          </w:tcPr>
          <w:p w14:paraId="3D002013" w14:textId="77777777" w:rsidR="008E7B93" w:rsidRPr="00EA5D85" w:rsidRDefault="008E7B93" w:rsidP="008E7B93">
            <w:pPr>
              <w:jc w:val="right"/>
              <w:rPr>
                <w:rFonts w:ascii="Times New Roman" w:hAnsi="Times New Roman"/>
                <w:sz w:val="20"/>
                <w:lang w:val="sk-SK" w:eastAsia="sk-SK"/>
              </w:rPr>
            </w:pPr>
          </w:p>
        </w:tc>
        <w:tc>
          <w:tcPr>
            <w:tcW w:w="91" w:type="pct"/>
            <w:tcBorders>
              <w:top w:val="nil"/>
              <w:left w:val="nil"/>
              <w:bottom w:val="nil"/>
              <w:right w:val="nil"/>
            </w:tcBorders>
            <w:shd w:val="clear" w:color="auto" w:fill="auto"/>
            <w:noWrap/>
            <w:vAlign w:val="bottom"/>
          </w:tcPr>
          <w:p w14:paraId="48DB41CF" w14:textId="77777777" w:rsidR="008E7B93" w:rsidRPr="00EA5D85" w:rsidRDefault="008E7B93" w:rsidP="008E7B93">
            <w:pPr>
              <w:jc w:val="right"/>
              <w:rPr>
                <w:rFonts w:ascii="Times New Roman" w:hAnsi="Times New Roman"/>
                <w:sz w:val="20"/>
                <w:lang w:val="sk-SK" w:eastAsia="sk-SK"/>
              </w:rPr>
            </w:pPr>
          </w:p>
        </w:tc>
        <w:tc>
          <w:tcPr>
            <w:tcW w:w="476" w:type="pct"/>
            <w:tcBorders>
              <w:top w:val="double" w:sz="6" w:space="0" w:color="auto"/>
              <w:left w:val="nil"/>
              <w:right w:val="nil"/>
            </w:tcBorders>
            <w:shd w:val="clear" w:color="auto" w:fill="auto"/>
            <w:noWrap/>
            <w:vAlign w:val="bottom"/>
          </w:tcPr>
          <w:p w14:paraId="1E7871ED" w14:textId="77777777" w:rsidR="008E7B93" w:rsidRPr="00EA5D85" w:rsidRDefault="008E7B93" w:rsidP="008E7B93">
            <w:pPr>
              <w:jc w:val="right"/>
              <w:rPr>
                <w:rFonts w:ascii="Times New Roman" w:hAnsi="Times New Roman"/>
                <w:sz w:val="20"/>
                <w:lang w:val="sk-SK" w:eastAsia="sk-SK"/>
              </w:rPr>
            </w:pPr>
          </w:p>
        </w:tc>
        <w:tc>
          <w:tcPr>
            <w:tcW w:w="91" w:type="pct"/>
            <w:tcBorders>
              <w:top w:val="nil"/>
              <w:left w:val="nil"/>
              <w:bottom w:val="nil"/>
              <w:right w:val="nil"/>
            </w:tcBorders>
            <w:shd w:val="clear" w:color="auto" w:fill="auto"/>
            <w:noWrap/>
            <w:vAlign w:val="bottom"/>
          </w:tcPr>
          <w:p w14:paraId="0DB74EC4" w14:textId="77777777" w:rsidR="008E7B93" w:rsidRPr="00EA5D85" w:rsidRDefault="008E7B93" w:rsidP="008E7B93">
            <w:pPr>
              <w:jc w:val="right"/>
              <w:rPr>
                <w:rFonts w:ascii="Times New Roman" w:hAnsi="Times New Roman"/>
                <w:sz w:val="20"/>
                <w:lang w:val="sk-SK" w:eastAsia="sk-SK"/>
              </w:rPr>
            </w:pPr>
          </w:p>
        </w:tc>
        <w:tc>
          <w:tcPr>
            <w:tcW w:w="503" w:type="pct"/>
            <w:tcBorders>
              <w:top w:val="double" w:sz="6" w:space="0" w:color="auto"/>
              <w:left w:val="nil"/>
              <w:right w:val="nil"/>
            </w:tcBorders>
            <w:shd w:val="clear" w:color="auto" w:fill="auto"/>
            <w:noWrap/>
            <w:vAlign w:val="bottom"/>
          </w:tcPr>
          <w:p w14:paraId="4C557B7C" w14:textId="77777777" w:rsidR="008E7B93" w:rsidRPr="00EA5D85" w:rsidRDefault="008E7B93" w:rsidP="008E7B93">
            <w:pPr>
              <w:jc w:val="right"/>
              <w:rPr>
                <w:rFonts w:ascii="Times New Roman" w:hAnsi="Times New Roman"/>
                <w:sz w:val="20"/>
                <w:lang w:val="sk-SK" w:eastAsia="sk-SK"/>
              </w:rPr>
            </w:pPr>
          </w:p>
        </w:tc>
      </w:tr>
    </w:tbl>
    <w:p w14:paraId="7208060B" w14:textId="77777777" w:rsidR="008E7B93" w:rsidRPr="00EA5D85" w:rsidRDefault="008E7B93" w:rsidP="008E7B93">
      <w:pPr>
        <w:tabs>
          <w:tab w:val="left" w:pos="1134"/>
          <w:tab w:val="right" w:pos="4820"/>
          <w:tab w:val="right" w:pos="6521"/>
          <w:tab w:val="right" w:pos="8222"/>
        </w:tabs>
        <w:rPr>
          <w:rFonts w:ascii="Times New Roman" w:hAnsi="Times New Roman"/>
          <w:b/>
          <w:szCs w:val="24"/>
          <w:lang w:val="sk-SK"/>
        </w:rPr>
      </w:pPr>
      <w:r w:rsidRPr="00EA5D85">
        <w:rPr>
          <w:rFonts w:ascii="Times New Roman" w:hAnsi="Times New Roman"/>
          <w:sz w:val="20"/>
          <w:lang w:val="sk-SK"/>
        </w:rPr>
        <w:t>Účtovná jednotka neeviduje k 31. decembru 201</w:t>
      </w:r>
      <w:r w:rsidR="0022755D">
        <w:rPr>
          <w:rFonts w:ascii="Times New Roman" w:hAnsi="Times New Roman"/>
          <w:sz w:val="20"/>
          <w:lang w:val="sk-SK"/>
        </w:rPr>
        <w:t>6</w:t>
      </w:r>
      <w:r w:rsidRPr="00EA5D85">
        <w:rPr>
          <w:rFonts w:ascii="Times New Roman" w:hAnsi="Times New Roman"/>
          <w:sz w:val="20"/>
          <w:lang w:val="sk-SK"/>
        </w:rPr>
        <w:t xml:space="preserve"> žiadne záväzky po splatnosti.</w:t>
      </w:r>
    </w:p>
    <w:p w14:paraId="38DCD9E5" w14:textId="77777777" w:rsidR="008E7B93" w:rsidRPr="00EA5D85" w:rsidRDefault="008E7B93" w:rsidP="00D0797A">
      <w:pPr>
        <w:pStyle w:val="Notetext"/>
        <w:widowControl/>
        <w:tabs>
          <w:tab w:val="clear" w:pos="0"/>
        </w:tabs>
        <w:spacing w:after="120"/>
        <w:rPr>
          <w:rFonts w:ascii="Times New Roman" w:hAnsi="Times New Roman"/>
          <w:sz w:val="20"/>
        </w:rPr>
      </w:pPr>
    </w:p>
    <w:p w14:paraId="0B9FF073" w14:textId="77777777" w:rsidR="008E7B93" w:rsidRPr="00EA5D85" w:rsidRDefault="008E7B93" w:rsidP="008E7B93">
      <w:pPr>
        <w:tabs>
          <w:tab w:val="left" w:pos="1134"/>
          <w:tab w:val="right" w:pos="4820"/>
          <w:tab w:val="right" w:pos="6521"/>
          <w:tab w:val="right" w:pos="8222"/>
          <w:tab w:val="left" w:pos="9072"/>
        </w:tabs>
        <w:rPr>
          <w:rFonts w:ascii="Times New Roman" w:hAnsi="Times New Roman"/>
          <w:b/>
          <w:i/>
          <w:sz w:val="20"/>
          <w:lang w:val="sk-SK"/>
        </w:rPr>
      </w:pPr>
      <w:r w:rsidRPr="00EA5D85">
        <w:rPr>
          <w:rFonts w:ascii="Times New Roman" w:hAnsi="Times New Roman"/>
          <w:b/>
          <w:i/>
          <w:sz w:val="20"/>
          <w:lang w:val="sk-SK"/>
        </w:rPr>
        <w:t>Úrokové riziko</w:t>
      </w:r>
    </w:p>
    <w:p w14:paraId="11D81F7B" w14:textId="77777777" w:rsidR="008E7B93" w:rsidRPr="00EA5D85" w:rsidRDefault="008E7B93" w:rsidP="008639D5">
      <w:pPr>
        <w:tabs>
          <w:tab w:val="left" w:pos="1134"/>
          <w:tab w:val="right" w:pos="4820"/>
          <w:tab w:val="right" w:pos="6521"/>
          <w:tab w:val="right" w:pos="8222"/>
          <w:tab w:val="left" w:pos="9072"/>
        </w:tabs>
        <w:jc w:val="both"/>
        <w:rPr>
          <w:rFonts w:ascii="Times New Roman" w:hAnsi="Times New Roman"/>
          <w:b/>
          <w:szCs w:val="24"/>
          <w:lang w:val="sk-SK"/>
        </w:rPr>
      </w:pPr>
      <w:r w:rsidRPr="00EA5D85">
        <w:rPr>
          <w:rFonts w:ascii="Times New Roman" w:hAnsi="Times New Roman"/>
          <w:sz w:val="20"/>
          <w:lang w:val="sk-SK"/>
        </w:rPr>
        <w:t>Úrokové riziko spočíva v negatívnom vplyve zmien úrokových sadzieb na finančnom trhu. Ak dôjde k zmene úrokových sadzieb na trhu, automaticky to má dopad i na ceny cenných papierov. V prípade rastu úrokových sadzieb ceny cenných papierov klesajú, naopak, v prípade poklesu úrokových sadzieb ceny cenných papierov stúpajú. Tieto zmeny majú značný vplyv  tak na emitenta cenných papierov, ako aj na investora.</w:t>
      </w:r>
    </w:p>
    <w:p w14:paraId="2B3C71E6" w14:textId="77777777" w:rsidR="008E7B93" w:rsidRPr="00EA5D85" w:rsidRDefault="008E7B93" w:rsidP="00D0797A">
      <w:pPr>
        <w:pStyle w:val="Notetext"/>
        <w:widowControl/>
        <w:tabs>
          <w:tab w:val="clear" w:pos="0"/>
        </w:tabs>
        <w:spacing w:after="120"/>
        <w:rPr>
          <w:rFonts w:ascii="Times New Roman" w:hAnsi="Times New Roman"/>
          <w:sz w:val="20"/>
        </w:rPr>
      </w:pPr>
    </w:p>
    <w:p w14:paraId="48EA5195" w14:textId="77777777" w:rsidR="008E7B93" w:rsidRPr="00EA5D85" w:rsidRDefault="008E7B93" w:rsidP="008639D5">
      <w:pPr>
        <w:pStyle w:val="Notetext"/>
        <w:spacing w:after="0"/>
        <w:rPr>
          <w:rFonts w:ascii="Times New Roman" w:hAnsi="Times New Roman"/>
          <w:b/>
          <w:i/>
          <w:sz w:val="20"/>
        </w:rPr>
      </w:pPr>
      <w:r w:rsidRPr="00EA5D85">
        <w:rPr>
          <w:rFonts w:ascii="Times New Roman" w:hAnsi="Times New Roman"/>
          <w:b/>
          <w:i/>
          <w:sz w:val="20"/>
        </w:rPr>
        <w:t>Operačné riziko</w:t>
      </w:r>
    </w:p>
    <w:p w14:paraId="6048907A" w14:textId="77777777" w:rsidR="008E7B93" w:rsidRPr="00EA5D85" w:rsidRDefault="008E7B93" w:rsidP="008639D5">
      <w:pPr>
        <w:pStyle w:val="Notetext"/>
        <w:tabs>
          <w:tab w:val="clear" w:pos="0"/>
        </w:tabs>
        <w:spacing w:after="0"/>
        <w:rPr>
          <w:rFonts w:ascii="Times New Roman" w:hAnsi="Times New Roman"/>
          <w:sz w:val="20"/>
        </w:rPr>
      </w:pPr>
      <w:r w:rsidRPr="00EA5D85">
        <w:rPr>
          <w:rFonts w:ascii="Times New Roman" w:hAnsi="Times New Roman"/>
          <w:sz w:val="20"/>
        </w:rPr>
        <w:t xml:space="preserve">Operačné riziko je riziko priamej alebo nepriamej straty vyplývajúcej zo širokého radu príčin spojených s procesmi v správcovskej spoločnosti, pracovníkmi, technológiou a infraštruktúrou a z externých faktorov okrem úverového, trhového rizika a rizika likvidity, ako sú napríklad riziká vyplývajúce z právnych a regulačných požiadaviek a všeobecne akceptovaných štandardov firemného správania. Operačné riziko vyplýva zo všetkých operácií správcovskej spoločnosti a ovplyvňuje všetky podnikateľské aktivity. Je riadené a monitorované v rámci kontrolných systémov správcovskej spoločnosti. </w:t>
      </w:r>
    </w:p>
    <w:p w14:paraId="5ADB7FDF" w14:textId="77777777" w:rsidR="00AC4983" w:rsidRPr="00EA5D85" w:rsidRDefault="00AC4983" w:rsidP="008639D5">
      <w:pPr>
        <w:pStyle w:val="Notetext"/>
        <w:tabs>
          <w:tab w:val="clear" w:pos="0"/>
        </w:tabs>
        <w:spacing w:after="0"/>
        <w:rPr>
          <w:rFonts w:ascii="Times New Roman" w:hAnsi="Times New Roman"/>
          <w:b/>
          <w:i/>
          <w:sz w:val="20"/>
        </w:rPr>
      </w:pPr>
    </w:p>
    <w:p w14:paraId="31C568E7" w14:textId="77777777" w:rsidR="008E7B93" w:rsidRPr="00EA5D85" w:rsidRDefault="00AC4983" w:rsidP="008639D5">
      <w:pPr>
        <w:tabs>
          <w:tab w:val="left" w:pos="1134"/>
          <w:tab w:val="right" w:pos="4820"/>
          <w:tab w:val="right" w:pos="6521"/>
          <w:tab w:val="right" w:pos="8222"/>
          <w:tab w:val="left" w:pos="9072"/>
        </w:tabs>
        <w:jc w:val="both"/>
        <w:rPr>
          <w:rFonts w:ascii="Times New Roman" w:hAnsi="Times New Roman"/>
          <w:sz w:val="20"/>
          <w:lang w:val="sk-SK"/>
        </w:rPr>
      </w:pPr>
      <w:r w:rsidRPr="00EA5D85">
        <w:rPr>
          <w:rFonts w:ascii="Times New Roman" w:hAnsi="Times New Roman"/>
          <w:sz w:val="20"/>
          <w:lang w:val="sk-SK"/>
        </w:rPr>
        <w:t>Cieľom správcovskej spoločnosti je riadiť operačné riziko a dosiahnuť rovnováhu medzi vyhnutím sa finančným stratám a poškodeniu reputácie správcovskej spoločnosti a celkovou nákladovou efektívnosťou a vyhnutím sa kontrolným procedúram zabraňujúcim iniciatíve a kreativite.</w:t>
      </w:r>
      <w:r w:rsidRPr="00EA5D85">
        <w:rPr>
          <w:rFonts w:ascii="Times New Roman" w:hAnsi="Times New Roman"/>
          <w:b/>
          <w:sz w:val="24"/>
          <w:szCs w:val="24"/>
          <w:lang w:val="sk-SK"/>
        </w:rPr>
        <w:br w:type="page"/>
      </w:r>
      <w:r w:rsidR="008E7B93" w:rsidRPr="00EA5D85">
        <w:rPr>
          <w:rFonts w:ascii="Times New Roman" w:hAnsi="Times New Roman"/>
          <w:b/>
          <w:sz w:val="24"/>
          <w:szCs w:val="24"/>
          <w:lang w:val="sk-SK"/>
        </w:rPr>
        <w:t xml:space="preserve">5. Riadenie finančných rizík </w:t>
      </w:r>
      <w:r w:rsidR="008E7B93" w:rsidRPr="00B81C8D">
        <w:rPr>
          <w:rFonts w:ascii="Times New Roman" w:hAnsi="Times New Roman"/>
          <w:b/>
          <w:sz w:val="22"/>
          <w:szCs w:val="22"/>
          <w:lang w:val="sk-SK"/>
        </w:rPr>
        <w:t>pokračovanie</w:t>
      </w:r>
    </w:p>
    <w:p w14:paraId="7D56260E" w14:textId="77777777" w:rsidR="008E7B93" w:rsidRPr="00EA5D85" w:rsidRDefault="008E7B93" w:rsidP="008639D5">
      <w:pPr>
        <w:tabs>
          <w:tab w:val="left" w:pos="1134"/>
          <w:tab w:val="right" w:pos="4820"/>
          <w:tab w:val="right" w:pos="6521"/>
          <w:tab w:val="right" w:pos="8222"/>
        </w:tabs>
        <w:jc w:val="both"/>
        <w:rPr>
          <w:rFonts w:ascii="Times New Roman" w:hAnsi="Times New Roman"/>
          <w:b/>
          <w:sz w:val="20"/>
          <w:lang w:val="sk-SK"/>
        </w:rPr>
      </w:pPr>
    </w:p>
    <w:p w14:paraId="6CFED381" w14:textId="77777777" w:rsidR="008E7B93" w:rsidRPr="00EA5D85" w:rsidRDefault="008E7B93" w:rsidP="008639D5">
      <w:pPr>
        <w:autoSpaceDE w:val="0"/>
        <w:autoSpaceDN w:val="0"/>
        <w:adjustRightInd w:val="0"/>
        <w:jc w:val="both"/>
        <w:rPr>
          <w:rFonts w:ascii="Times New Roman" w:hAnsi="Times New Roman"/>
          <w:sz w:val="20"/>
          <w:lang w:val="sk-SK"/>
        </w:rPr>
      </w:pPr>
      <w:r w:rsidRPr="00EA5D85">
        <w:rPr>
          <w:rFonts w:ascii="Times New Roman" w:hAnsi="Times New Roman"/>
          <w:sz w:val="20"/>
          <w:lang w:val="sk-SK"/>
        </w:rPr>
        <w:t xml:space="preserve">Základným cieľom riadenia operačného rizika v správcovská spoločnosti je zmierňovať, resp. obmedziť vznik strát z titulu operačného rizika, a tým zmierňovať negatívny vplyv operačného rizika na výsledok hospodárenia a vlastné zdroje správcovskej spoločnosti. </w:t>
      </w:r>
    </w:p>
    <w:p w14:paraId="0704F5C7" w14:textId="77777777" w:rsidR="008E7B93" w:rsidRDefault="008E7B93" w:rsidP="008639D5">
      <w:pPr>
        <w:autoSpaceDE w:val="0"/>
        <w:autoSpaceDN w:val="0"/>
        <w:adjustRightInd w:val="0"/>
        <w:jc w:val="both"/>
        <w:rPr>
          <w:rFonts w:ascii="Times New Roman" w:hAnsi="Times New Roman"/>
          <w:b/>
          <w:sz w:val="20"/>
          <w:lang w:val="sk-SK"/>
        </w:rPr>
      </w:pPr>
    </w:p>
    <w:p w14:paraId="645574C9" w14:textId="77777777" w:rsidR="00846879" w:rsidRPr="00846879" w:rsidRDefault="00846879" w:rsidP="008639D5">
      <w:pPr>
        <w:autoSpaceDE w:val="0"/>
        <w:autoSpaceDN w:val="0"/>
        <w:adjustRightInd w:val="0"/>
        <w:jc w:val="both"/>
        <w:rPr>
          <w:rFonts w:ascii="Times New Roman" w:hAnsi="Times New Roman"/>
          <w:sz w:val="20"/>
          <w:lang w:val="sk-SK"/>
        </w:rPr>
      </w:pPr>
      <w:r>
        <w:rPr>
          <w:rFonts w:ascii="Times New Roman" w:hAnsi="Times New Roman"/>
          <w:sz w:val="20"/>
          <w:lang w:val="sk-SK"/>
        </w:rPr>
        <w:t>Vzhľadom na malý rozsah aktivít počas roka 201</w:t>
      </w:r>
      <w:r w:rsidR="008B7218">
        <w:rPr>
          <w:rFonts w:ascii="Times New Roman" w:hAnsi="Times New Roman"/>
          <w:sz w:val="20"/>
          <w:lang w:val="sk-SK"/>
        </w:rPr>
        <w:t>6</w:t>
      </w:r>
      <w:r>
        <w:rPr>
          <w:rFonts w:ascii="Times New Roman" w:hAnsi="Times New Roman"/>
          <w:sz w:val="20"/>
          <w:lang w:val="sk-SK"/>
        </w:rPr>
        <w:t xml:space="preserve"> nebolo operačné riziko významné.</w:t>
      </w:r>
    </w:p>
    <w:p w14:paraId="3D6E2447" w14:textId="77777777" w:rsidR="008E7B93" w:rsidRPr="00EA5D85" w:rsidRDefault="008E7B93" w:rsidP="008639D5">
      <w:pPr>
        <w:ind w:left="360"/>
        <w:jc w:val="both"/>
        <w:rPr>
          <w:rFonts w:ascii="Times New Roman" w:hAnsi="Times New Roman"/>
          <w:sz w:val="20"/>
          <w:lang w:val="sk-SK"/>
        </w:rPr>
      </w:pPr>
    </w:p>
    <w:p w14:paraId="457288CA" w14:textId="77777777" w:rsidR="008E7B93" w:rsidRPr="00EA5D85" w:rsidRDefault="008E7B93" w:rsidP="008639D5">
      <w:pPr>
        <w:autoSpaceDE w:val="0"/>
        <w:autoSpaceDN w:val="0"/>
        <w:adjustRightInd w:val="0"/>
        <w:jc w:val="both"/>
        <w:rPr>
          <w:rFonts w:ascii="Times New Roman" w:hAnsi="Times New Roman"/>
          <w:b/>
          <w:i/>
          <w:sz w:val="20"/>
          <w:lang w:val="sk-SK"/>
        </w:rPr>
      </w:pPr>
      <w:r w:rsidRPr="00EA5D85">
        <w:rPr>
          <w:rFonts w:ascii="Times New Roman" w:hAnsi="Times New Roman"/>
          <w:b/>
          <w:i/>
          <w:sz w:val="20"/>
          <w:lang w:val="sk-SK"/>
        </w:rPr>
        <w:t>Právne riziko</w:t>
      </w:r>
    </w:p>
    <w:p w14:paraId="55F694C8" w14:textId="77777777" w:rsidR="008E7B93" w:rsidRPr="00EA5D85" w:rsidRDefault="008E7B93" w:rsidP="008639D5">
      <w:pPr>
        <w:autoSpaceDE w:val="0"/>
        <w:autoSpaceDN w:val="0"/>
        <w:adjustRightInd w:val="0"/>
        <w:jc w:val="both"/>
        <w:rPr>
          <w:rFonts w:ascii="Times New Roman" w:hAnsi="Times New Roman"/>
          <w:sz w:val="20"/>
          <w:lang w:val="sk-SK"/>
        </w:rPr>
      </w:pPr>
      <w:r w:rsidRPr="00EA5D85">
        <w:rPr>
          <w:rFonts w:ascii="Times New Roman" w:hAnsi="Times New Roman"/>
          <w:sz w:val="20"/>
          <w:lang w:val="sk-SK"/>
        </w:rPr>
        <w:t>Súčasťou operačného rizika je aj právne riziko – strata vyplývajúca najmä z nevymožiteľnosti zmlúv, hrozby neúspešných súdnych konaní alebo rozsudkov s negatívnym vplyvom na správcovskú spoločnosť. V prostredí správcovskej spoločnosti je možné pod týmto rizikom rozumieť aj riziko sankcií zo strany regulátorov, ktoré sa môže spájať s</w:t>
      </w:r>
      <w:r w:rsidR="007D5790" w:rsidRPr="00EA5D85">
        <w:rPr>
          <w:rFonts w:ascii="Times New Roman" w:hAnsi="Times New Roman"/>
          <w:sz w:val="20"/>
          <w:lang w:val="sk-SK"/>
        </w:rPr>
        <w:t> </w:t>
      </w:r>
      <w:r w:rsidRPr="00EA5D85">
        <w:rPr>
          <w:rFonts w:ascii="Times New Roman" w:hAnsi="Times New Roman"/>
          <w:sz w:val="20"/>
          <w:lang w:val="sk-SK"/>
        </w:rPr>
        <w:t>rizikom</w:t>
      </w:r>
      <w:r w:rsidR="007D5790" w:rsidRPr="00EA5D85">
        <w:rPr>
          <w:rFonts w:ascii="Times New Roman" w:hAnsi="Times New Roman"/>
          <w:sz w:val="20"/>
          <w:lang w:val="sk-SK"/>
        </w:rPr>
        <w:t xml:space="preserve"> poškodenia reputácie</w:t>
      </w:r>
      <w:r w:rsidRPr="00EA5D85">
        <w:rPr>
          <w:rFonts w:ascii="Times New Roman" w:hAnsi="Times New Roman"/>
          <w:sz w:val="20"/>
          <w:lang w:val="sk-SK"/>
        </w:rPr>
        <w:t>.</w:t>
      </w:r>
    </w:p>
    <w:p w14:paraId="6FB6AFF8" w14:textId="77777777" w:rsidR="008E7B93" w:rsidRPr="00EA5D85" w:rsidRDefault="008E7B93" w:rsidP="008639D5">
      <w:pPr>
        <w:autoSpaceDE w:val="0"/>
        <w:autoSpaceDN w:val="0"/>
        <w:adjustRightInd w:val="0"/>
        <w:jc w:val="both"/>
        <w:rPr>
          <w:rFonts w:ascii="Times New Roman" w:hAnsi="Times New Roman"/>
          <w:sz w:val="20"/>
          <w:lang w:val="sk-SK"/>
        </w:rPr>
      </w:pPr>
    </w:p>
    <w:p w14:paraId="4E89ABD6" w14:textId="77777777" w:rsidR="008E7B93" w:rsidRPr="00EA5D85" w:rsidRDefault="008E7B93" w:rsidP="008639D5">
      <w:pPr>
        <w:autoSpaceDE w:val="0"/>
        <w:autoSpaceDN w:val="0"/>
        <w:adjustRightInd w:val="0"/>
        <w:jc w:val="both"/>
        <w:rPr>
          <w:rFonts w:ascii="Times New Roman" w:hAnsi="Times New Roman"/>
          <w:b/>
          <w:i/>
          <w:sz w:val="20"/>
          <w:lang w:val="sk-SK"/>
        </w:rPr>
      </w:pPr>
      <w:r w:rsidRPr="00EA5D85">
        <w:rPr>
          <w:rFonts w:ascii="Times New Roman" w:hAnsi="Times New Roman"/>
          <w:b/>
          <w:i/>
          <w:sz w:val="20"/>
          <w:lang w:val="sk-SK"/>
        </w:rPr>
        <w:t>Riziko protistrany</w:t>
      </w:r>
    </w:p>
    <w:p w14:paraId="12921C91" w14:textId="77777777" w:rsidR="008E7B93" w:rsidRPr="00EA5D85" w:rsidRDefault="008E7B93" w:rsidP="008639D5">
      <w:pPr>
        <w:autoSpaceDE w:val="0"/>
        <w:autoSpaceDN w:val="0"/>
        <w:adjustRightInd w:val="0"/>
        <w:jc w:val="both"/>
        <w:rPr>
          <w:rFonts w:ascii="Times New Roman" w:hAnsi="Times New Roman"/>
          <w:sz w:val="20"/>
          <w:lang w:val="sk-SK"/>
        </w:rPr>
      </w:pPr>
      <w:r w:rsidRPr="00EA5D85">
        <w:rPr>
          <w:rFonts w:ascii="Times New Roman" w:hAnsi="Times New Roman"/>
          <w:sz w:val="20"/>
          <w:lang w:val="sk-SK"/>
        </w:rPr>
        <w:t>Riziko protistrany spočíva v riziku, že protistrana transakcie nesplní svoje záväzky pre ich konečným vysporiadaním.</w:t>
      </w:r>
      <w:r w:rsidR="007D5790" w:rsidRPr="00EA5D85">
        <w:rPr>
          <w:rFonts w:ascii="Times New Roman" w:hAnsi="Times New Roman"/>
          <w:sz w:val="20"/>
          <w:lang w:val="sk-SK"/>
        </w:rPr>
        <w:t xml:space="preserve"> </w:t>
      </w:r>
      <w:r w:rsidRPr="00EA5D85">
        <w:rPr>
          <w:rFonts w:ascii="Times New Roman" w:hAnsi="Times New Roman"/>
          <w:sz w:val="20"/>
          <w:lang w:val="sk-SK"/>
        </w:rPr>
        <w:t>Predstavenstvo správcovskej spoločnosti schvaľuje konkrétne protistrany</w:t>
      </w:r>
      <w:r w:rsidR="007D5790" w:rsidRPr="00EA5D85">
        <w:rPr>
          <w:rFonts w:ascii="Times New Roman" w:hAnsi="Times New Roman"/>
          <w:sz w:val="20"/>
          <w:lang w:val="sk-SK"/>
        </w:rPr>
        <w:t>.</w:t>
      </w:r>
    </w:p>
    <w:p w14:paraId="0A5EA8C4" w14:textId="77777777" w:rsidR="00697ED3" w:rsidRPr="00EA5D85" w:rsidRDefault="00697ED3" w:rsidP="00597B13">
      <w:pPr>
        <w:rPr>
          <w:rFonts w:ascii="Times New Roman" w:hAnsi="Times New Roman"/>
          <w:sz w:val="20"/>
          <w:lang w:val="sk-SK"/>
        </w:rPr>
      </w:pPr>
      <w:bookmarkStart w:id="26" w:name="_Peniaze_a_peňažné"/>
      <w:bookmarkStart w:id="27" w:name="_Toc213214434"/>
      <w:bookmarkStart w:id="28" w:name="_Toc213214965"/>
      <w:bookmarkStart w:id="29" w:name="_Toc213215762"/>
      <w:bookmarkEnd w:id="26"/>
    </w:p>
    <w:p w14:paraId="6C7D229E" w14:textId="77777777" w:rsidR="00B40295" w:rsidRPr="00EA5D85" w:rsidRDefault="00B40295" w:rsidP="008639D5">
      <w:pPr>
        <w:pStyle w:val="Nadpis1"/>
        <w:numPr>
          <w:ilvl w:val="0"/>
          <w:numId w:val="0"/>
        </w:numPr>
        <w:rPr>
          <w:rFonts w:ascii="Times New Roman" w:hAnsi="Times New Roman" w:cs="Times New Roman"/>
          <w:sz w:val="24"/>
          <w:szCs w:val="24"/>
        </w:rPr>
      </w:pPr>
      <w:bookmarkStart w:id="30" w:name="_Toc442265210"/>
    </w:p>
    <w:p w14:paraId="17A6092D" w14:textId="77777777" w:rsidR="00E324CD" w:rsidRPr="00EA5D85" w:rsidRDefault="00872A2D" w:rsidP="008639D5">
      <w:pPr>
        <w:pStyle w:val="Nadpis1"/>
        <w:numPr>
          <w:ilvl w:val="0"/>
          <w:numId w:val="0"/>
        </w:numPr>
        <w:rPr>
          <w:rFonts w:ascii="Times New Roman" w:hAnsi="Times New Roman" w:cs="Times New Roman"/>
          <w:sz w:val="24"/>
          <w:szCs w:val="24"/>
        </w:rPr>
      </w:pPr>
      <w:r w:rsidRPr="00EA5D85">
        <w:rPr>
          <w:rFonts w:ascii="Times New Roman" w:hAnsi="Times New Roman" w:cs="Times New Roman"/>
          <w:sz w:val="24"/>
          <w:szCs w:val="24"/>
        </w:rPr>
        <w:t>6</w:t>
      </w:r>
      <w:r w:rsidR="002D3DB7" w:rsidRPr="00EA5D85">
        <w:rPr>
          <w:rFonts w:ascii="Times New Roman" w:hAnsi="Times New Roman" w:cs="Times New Roman"/>
          <w:sz w:val="24"/>
          <w:szCs w:val="24"/>
        </w:rPr>
        <w:t xml:space="preserve">. </w:t>
      </w:r>
      <w:r w:rsidR="008C7806" w:rsidRPr="00EA5D85">
        <w:rPr>
          <w:rFonts w:ascii="Times New Roman" w:hAnsi="Times New Roman"/>
          <w:bCs/>
          <w:sz w:val="24"/>
          <w:szCs w:val="24"/>
          <w:lang w:eastAsia="sk-SK"/>
        </w:rPr>
        <w:t>Peňažné prostriedky a ich ekvivalenty</w:t>
      </w:r>
      <w:r w:rsidR="008C7806" w:rsidRPr="00EA5D85" w:rsidDel="008C7806">
        <w:rPr>
          <w:rFonts w:ascii="Times New Roman" w:hAnsi="Times New Roman" w:cs="Times New Roman"/>
          <w:sz w:val="24"/>
          <w:szCs w:val="24"/>
        </w:rPr>
        <w:t xml:space="preserve"> </w:t>
      </w:r>
      <w:bookmarkEnd w:id="30"/>
    </w:p>
    <w:bookmarkEnd w:id="27"/>
    <w:bookmarkEnd w:id="28"/>
    <w:bookmarkEnd w:id="29"/>
    <w:tbl>
      <w:tblPr>
        <w:tblW w:w="4919" w:type="pct"/>
        <w:tblLayout w:type="fixed"/>
        <w:tblCellMar>
          <w:left w:w="56" w:type="dxa"/>
          <w:right w:w="56" w:type="dxa"/>
        </w:tblCellMar>
        <w:tblLook w:val="0000" w:firstRow="0" w:lastRow="0" w:firstColumn="0" w:lastColumn="0" w:noHBand="0" w:noVBand="0"/>
      </w:tblPr>
      <w:tblGrid>
        <w:gridCol w:w="6436"/>
        <w:gridCol w:w="1133"/>
        <w:gridCol w:w="285"/>
        <w:gridCol w:w="1180"/>
      </w:tblGrid>
      <w:tr w:rsidR="002D3DB7" w:rsidRPr="00EA5D85" w14:paraId="64B5939C" w14:textId="77777777" w:rsidTr="008639D5">
        <w:trPr>
          <w:trHeight w:val="266"/>
        </w:trPr>
        <w:tc>
          <w:tcPr>
            <w:tcW w:w="3562" w:type="pct"/>
            <w:vAlign w:val="bottom"/>
          </w:tcPr>
          <w:p w14:paraId="57BACDE6" w14:textId="77777777" w:rsidR="002D3DB7" w:rsidRPr="00EA5D85" w:rsidRDefault="002D3DB7" w:rsidP="002D3DB7">
            <w:pPr>
              <w:pStyle w:val="RRthousands"/>
              <w:rPr>
                <w:rFonts w:ascii="Times New Roman" w:hAnsi="Times New Roman" w:cs="Times New Roman"/>
                <w:b/>
                <w:sz w:val="20"/>
                <w:lang w:val="sk-SK"/>
              </w:rPr>
            </w:pPr>
          </w:p>
        </w:tc>
        <w:tc>
          <w:tcPr>
            <w:tcW w:w="627" w:type="pct"/>
            <w:vAlign w:val="bottom"/>
          </w:tcPr>
          <w:p w14:paraId="3479E67E" w14:textId="77777777" w:rsidR="002D3DB7" w:rsidRPr="00EA5D85" w:rsidRDefault="002D3DB7" w:rsidP="002D3DB7">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2015</w:t>
            </w:r>
          </w:p>
        </w:tc>
        <w:tc>
          <w:tcPr>
            <w:tcW w:w="158" w:type="pct"/>
            <w:vAlign w:val="bottom"/>
          </w:tcPr>
          <w:p w14:paraId="438C45DE" w14:textId="77777777" w:rsidR="002D3DB7" w:rsidRPr="00EA5D85" w:rsidRDefault="002D3DB7" w:rsidP="002D3DB7">
            <w:pPr>
              <w:pStyle w:val="Columnheader"/>
              <w:tabs>
                <w:tab w:val="clear" w:pos="1503"/>
              </w:tabs>
              <w:spacing w:line="240" w:lineRule="auto"/>
              <w:ind w:right="57"/>
              <w:jc w:val="right"/>
              <w:rPr>
                <w:rFonts w:ascii="Times New Roman" w:hAnsi="Times New Roman"/>
                <w:bCs/>
                <w:sz w:val="20"/>
                <w:lang w:val="sk-SK" w:eastAsia="sk-SK"/>
              </w:rPr>
            </w:pPr>
          </w:p>
        </w:tc>
        <w:tc>
          <w:tcPr>
            <w:tcW w:w="653" w:type="pct"/>
            <w:vAlign w:val="bottom"/>
          </w:tcPr>
          <w:p w14:paraId="7761242C" w14:textId="77777777" w:rsidR="002D3DB7" w:rsidRPr="00EA5D85" w:rsidRDefault="002D3DB7" w:rsidP="008B7218">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sz w:val="20"/>
                <w:lang w:val="sk-SK"/>
              </w:rPr>
              <w:t>201</w:t>
            </w:r>
            <w:r w:rsidR="008B7218">
              <w:rPr>
                <w:rFonts w:ascii="Times New Roman" w:hAnsi="Times New Roman"/>
                <w:sz w:val="20"/>
                <w:lang w:val="sk-SK"/>
              </w:rPr>
              <w:t>6</w:t>
            </w:r>
          </w:p>
        </w:tc>
      </w:tr>
      <w:tr w:rsidR="008C7806" w:rsidRPr="00EA5D85" w14:paraId="003ABB81" w14:textId="77777777" w:rsidTr="008639D5">
        <w:trPr>
          <w:trHeight w:val="266"/>
        </w:trPr>
        <w:tc>
          <w:tcPr>
            <w:tcW w:w="3562" w:type="pct"/>
            <w:vAlign w:val="bottom"/>
          </w:tcPr>
          <w:p w14:paraId="24ECA99B" w14:textId="77777777" w:rsidR="008C7806" w:rsidRPr="00EA5D85" w:rsidRDefault="008C7806" w:rsidP="008C7806">
            <w:pPr>
              <w:pStyle w:val="RRthousands"/>
              <w:rPr>
                <w:rFonts w:ascii="Times New Roman" w:hAnsi="Times New Roman" w:cs="Times New Roman"/>
                <w:sz w:val="20"/>
                <w:lang w:val="sk-SK"/>
              </w:rPr>
            </w:pPr>
          </w:p>
        </w:tc>
        <w:tc>
          <w:tcPr>
            <w:tcW w:w="627" w:type="pct"/>
            <w:vAlign w:val="bottom"/>
          </w:tcPr>
          <w:p w14:paraId="2633624C" w14:textId="77777777" w:rsidR="008C7806" w:rsidRPr="00EA5D85" w:rsidDel="008C7806" w:rsidRDefault="008C7806" w:rsidP="008C7806">
            <w:pPr>
              <w:pStyle w:val="Columnheader"/>
              <w:tabs>
                <w:tab w:val="clear" w:pos="1503"/>
              </w:tabs>
              <w:spacing w:line="240" w:lineRule="auto"/>
              <w:ind w:right="57"/>
              <w:jc w:val="right"/>
              <w:rPr>
                <w:rFonts w:ascii="Times New Roman" w:hAnsi="Times New Roman"/>
                <w:bCs/>
                <w:sz w:val="20"/>
                <w:lang w:val="sk-SK" w:eastAsia="sk-SK"/>
              </w:rPr>
            </w:pPr>
            <w:r w:rsidRPr="00EA5D85">
              <w:rPr>
                <w:rFonts w:ascii="Times New Roman" w:hAnsi="Times New Roman"/>
                <w:bCs/>
                <w:sz w:val="20"/>
                <w:lang w:val="sk-SK" w:eastAsia="sk-SK"/>
              </w:rPr>
              <w:t>tis. eur</w:t>
            </w:r>
          </w:p>
        </w:tc>
        <w:tc>
          <w:tcPr>
            <w:tcW w:w="158" w:type="pct"/>
            <w:vAlign w:val="bottom"/>
          </w:tcPr>
          <w:p w14:paraId="1C4EBFEC" w14:textId="77777777" w:rsidR="008C7806" w:rsidRPr="00EA5D85" w:rsidRDefault="008C7806" w:rsidP="008C7806">
            <w:pPr>
              <w:pStyle w:val="Columnheader"/>
              <w:tabs>
                <w:tab w:val="clear" w:pos="1503"/>
              </w:tabs>
              <w:spacing w:line="240" w:lineRule="auto"/>
              <w:ind w:right="57"/>
              <w:jc w:val="right"/>
              <w:rPr>
                <w:rFonts w:ascii="Times New Roman" w:hAnsi="Times New Roman"/>
                <w:bCs/>
                <w:sz w:val="20"/>
                <w:lang w:val="sk-SK" w:eastAsia="sk-SK"/>
              </w:rPr>
            </w:pPr>
          </w:p>
        </w:tc>
        <w:tc>
          <w:tcPr>
            <w:tcW w:w="653" w:type="pct"/>
            <w:vAlign w:val="bottom"/>
          </w:tcPr>
          <w:p w14:paraId="1425910F" w14:textId="77777777" w:rsidR="008C7806" w:rsidRPr="00EA5D85" w:rsidDel="008C7806" w:rsidRDefault="008C7806" w:rsidP="008C7806">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tis. eur</w:t>
            </w:r>
          </w:p>
        </w:tc>
      </w:tr>
      <w:tr w:rsidR="002D3DB7" w:rsidRPr="00EA5D85" w14:paraId="48F9A7FE" w14:textId="77777777" w:rsidTr="008639D5">
        <w:trPr>
          <w:trHeight w:val="266"/>
        </w:trPr>
        <w:tc>
          <w:tcPr>
            <w:tcW w:w="3562" w:type="pct"/>
            <w:vAlign w:val="bottom"/>
          </w:tcPr>
          <w:p w14:paraId="6837E92D" w14:textId="77777777" w:rsidR="002D3DB7" w:rsidRPr="00EA5D85" w:rsidRDefault="002D3DB7" w:rsidP="002D3DB7">
            <w:pPr>
              <w:ind w:left="228" w:hanging="228"/>
              <w:rPr>
                <w:rFonts w:ascii="Times New Roman" w:hAnsi="Times New Roman"/>
                <w:sz w:val="20"/>
                <w:lang w:val="sk-SK"/>
              </w:rPr>
            </w:pPr>
          </w:p>
        </w:tc>
        <w:tc>
          <w:tcPr>
            <w:tcW w:w="627" w:type="pct"/>
            <w:vAlign w:val="bottom"/>
          </w:tcPr>
          <w:p w14:paraId="43F94EB9" w14:textId="77777777" w:rsidR="002D3DB7" w:rsidRPr="00EA5D85" w:rsidRDefault="002D3DB7" w:rsidP="002D3DB7">
            <w:pPr>
              <w:pStyle w:val="Tablenumbers1"/>
              <w:ind w:right="57"/>
              <w:rPr>
                <w:rFonts w:ascii="Times New Roman" w:hAnsi="Times New Roman"/>
                <w:sz w:val="20"/>
                <w:lang w:val="sk-SK"/>
              </w:rPr>
            </w:pPr>
          </w:p>
        </w:tc>
        <w:tc>
          <w:tcPr>
            <w:tcW w:w="158" w:type="pct"/>
            <w:vAlign w:val="bottom"/>
          </w:tcPr>
          <w:p w14:paraId="4E4DDC3C" w14:textId="77777777" w:rsidR="002D3DB7" w:rsidRPr="00EA5D85" w:rsidRDefault="002D3DB7" w:rsidP="002D3DB7">
            <w:pPr>
              <w:pStyle w:val="Tablenumbers1"/>
              <w:ind w:right="57"/>
              <w:rPr>
                <w:rFonts w:ascii="Times New Roman" w:hAnsi="Times New Roman"/>
                <w:sz w:val="20"/>
                <w:lang w:val="sk-SK"/>
              </w:rPr>
            </w:pPr>
          </w:p>
        </w:tc>
        <w:tc>
          <w:tcPr>
            <w:tcW w:w="653" w:type="pct"/>
            <w:vAlign w:val="bottom"/>
          </w:tcPr>
          <w:p w14:paraId="1C06B926" w14:textId="77777777" w:rsidR="002D3DB7" w:rsidRPr="00EA5D85" w:rsidRDefault="002D3DB7" w:rsidP="002D3DB7">
            <w:pPr>
              <w:pStyle w:val="Tablenumbers1"/>
              <w:ind w:right="57"/>
              <w:rPr>
                <w:rFonts w:ascii="Times New Roman" w:hAnsi="Times New Roman"/>
                <w:sz w:val="20"/>
                <w:lang w:val="sk-SK"/>
              </w:rPr>
            </w:pPr>
          </w:p>
        </w:tc>
      </w:tr>
      <w:tr w:rsidR="00872A2D" w:rsidRPr="00EA5D85" w14:paraId="1FC67D8B" w14:textId="77777777" w:rsidTr="008C7806">
        <w:trPr>
          <w:trHeight w:val="266"/>
        </w:trPr>
        <w:tc>
          <w:tcPr>
            <w:tcW w:w="3562" w:type="pct"/>
            <w:vAlign w:val="bottom"/>
          </w:tcPr>
          <w:p w14:paraId="2CAE962A" w14:textId="77777777" w:rsidR="00872A2D" w:rsidRPr="00EA5D85" w:rsidRDefault="00872A2D" w:rsidP="00872A2D">
            <w:pPr>
              <w:ind w:left="228" w:hanging="228"/>
              <w:rPr>
                <w:rFonts w:ascii="Times New Roman" w:hAnsi="Times New Roman"/>
                <w:sz w:val="20"/>
                <w:lang w:val="sk-SK"/>
              </w:rPr>
            </w:pPr>
            <w:r w:rsidRPr="00EA5D85">
              <w:rPr>
                <w:rFonts w:ascii="Times New Roman" w:hAnsi="Times New Roman"/>
                <w:sz w:val="20"/>
                <w:lang w:val="sk-SK" w:eastAsia="sk-SK"/>
              </w:rPr>
              <w:t>Bežné účty v bankách</w:t>
            </w:r>
          </w:p>
        </w:tc>
        <w:tc>
          <w:tcPr>
            <w:tcW w:w="627" w:type="pct"/>
            <w:vAlign w:val="bottom"/>
          </w:tcPr>
          <w:p w14:paraId="40C38966" w14:textId="77777777" w:rsidR="00872A2D" w:rsidRPr="00EA5D85" w:rsidRDefault="00872A2D" w:rsidP="008639D5">
            <w:pPr>
              <w:pStyle w:val="Tablenumbers1"/>
              <w:ind w:right="57"/>
              <w:rPr>
                <w:rFonts w:ascii="Times New Roman" w:hAnsi="Times New Roman"/>
                <w:sz w:val="20"/>
                <w:lang w:val="sk-SK"/>
              </w:rPr>
            </w:pPr>
            <w:r w:rsidRPr="00EA5D85">
              <w:rPr>
                <w:rFonts w:ascii="Times New Roman" w:hAnsi="Times New Roman"/>
                <w:sz w:val="20"/>
                <w:lang w:val="sk-SK"/>
              </w:rPr>
              <w:t>35 30</w:t>
            </w:r>
            <w:r w:rsidR="00231C7D" w:rsidRPr="00EA5D85">
              <w:rPr>
                <w:rFonts w:ascii="Times New Roman" w:hAnsi="Times New Roman"/>
                <w:sz w:val="20"/>
                <w:lang w:val="sk-SK"/>
              </w:rPr>
              <w:t>2</w:t>
            </w:r>
          </w:p>
        </w:tc>
        <w:tc>
          <w:tcPr>
            <w:tcW w:w="158" w:type="pct"/>
            <w:vAlign w:val="bottom"/>
          </w:tcPr>
          <w:p w14:paraId="287AD41D" w14:textId="77777777" w:rsidR="00872A2D" w:rsidRPr="00EA5D85" w:rsidRDefault="00872A2D" w:rsidP="00872A2D">
            <w:pPr>
              <w:pStyle w:val="Tablenumbers1"/>
              <w:ind w:right="57"/>
              <w:rPr>
                <w:rFonts w:ascii="Times New Roman" w:hAnsi="Times New Roman"/>
                <w:sz w:val="20"/>
                <w:lang w:val="sk-SK"/>
              </w:rPr>
            </w:pPr>
          </w:p>
        </w:tc>
        <w:tc>
          <w:tcPr>
            <w:tcW w:w="653" w:type="pct"/>
            <w:vAlign w:val="bottom"/>
          </w:tcPr>
          <w:p w14:paraId="0B283002" w14:textId="77777777" w:rsidR="00872A2D" w:rsidRPr="00EA5D85" w:rsidRDefault="0022755D" w:rsidP="00872A2D">
            <w:pPr>
              <w:pStyle w:val="Tablenumbers1"/>
              <w:ind w:right="57"/>
              <w:rPr>
                <w:rFonts w:ascii="Times New Roman" w:hAnsi="Times New Roman"/>
                <w:sz w:val="20"/>
                <w:lang w:val="sk-SK"/>
              </w:rPr>
            </w:pPr>
            <w:r>
              <w:rPr>
                <w:rFonts w:ascii="Times New Roman" w:hAnsi="Times New Roman"/>
                <w:sz w:val="20"/>
                <w:lang w:val="sk-SK"/>
              </w:rPr>
              <w:t>23 843</w:t>
            </w:r>
          </w:p>
        </w:tc>
      </w:tr>
      <w:tr w:rsidR="00872A2D" w:rsidRPr="00EA5D85" w14:paraId="50EA8A7E" w14:textId="77777777" w:rsidTr="008C7806">
        <w:trPr>
          <w:trHeight w:val="266"/>
        </w:trPr>
        <w:tc>
          <w:tcPr>
            <w:tcW w:w="3562" w:type="pct"/>
            <w:vAlign w:val="bottom"/>
          </w:tcPr>
          <w:p w14:paraId="1CCAF58C" w14:textId="77777777" w:rsidR="00872A2D" w:rsidRPr="00EA5D85" w:rsidRDefault="00872A2D" w:rsidP="00872A2D">
            <w:pPr>
              <w:ind w:left="228" w:hanging="228"/>
              <w:rPr>
                <w:rFonts w:ascii="Times New Roman" w:hAnsi="Times New Roman"/>
                <w:sz w:val="20"/>
                <w:lang w:val="sk-SK"/>
              </w:rPr>
            </w:pPr>
            <w:r w:rsidRPr="00EA5D85">
              <w:rPr>
                <w:rFonts w:ascii="Times New Roman" w:hAnsi="Times New Roman"/>
                <w:sz w:val="20"/>
                <w:lang w:val="sk-SK" w:eastAsia="sk-SK"/>
              </w:rPr>
              <w:t>Pokladničná hotovosť a ceniny</w:t>
            </w:r>
          </w:p>
        </w:tc>
        <w:tc>
          <w:tcPr>
            <w:tcW w:w="627" w:type="pct"/>
            <w:vAlign w:val="bottom"/>
          </w:tcPr>
          <w:p w14:paraId="313AAA3E" w14:textId="77777777" w:rsidR="00872A2D" w:rsidRPr="00EA5D85" w:rsidRDefault="00231C7D" w:rsidP="00872A2D">
            <w:pPr>
              <w:pStyle w:val="Tablenumbers1"/>
              <w:ind w:right="57"/>
              <w:rPr>
                <w:rFonts w:ascii="Times New Roman" w:hAnsi="Times New Roman"/>
                <w:sz w:val="20"/>
                <w:lang w:val="sk-SK"/>
              </w:rPr>
            </w:pPr>
            <w:r w:rsidRPr="00EA5D85">
              <w:rPr>
                <w:rFonts w:ascii="Times New Roman" w:hAnsi="Times New Roman"/>
                <w:sz w:val="20"/>
                <w:lang w:val="sk-SK"/>
              </w:rPr>
              <w:t>1</w:t>
            </w:r>
          </w:p>
        </w:tc>
        <w:tc>
          <w:tcPr>
            <w:tcW w:w="158" w:type="pct"/>
            <w:vAlign w:val="bottom"/>
          </w:tcPr>
          <w:p w14:paraId="32A1D0B6" w14:textId="77777777" w:rsidR="00872A2D" w:rsidRPr="00EA5D85" w:rsidRDefault="00872A2D" w:rsidP="00872A2D">
            <w:pPr>
              <w:pStyle w:val="Tablenumbers1"/>
              <w:ind w:right="57"/>
              <w:rPr>
                <w:rFonts w:ascii="Times New Roman" w:hAnsi="Times New Roman"/>
                <w:sz w:val="20"/>
                <w:lang w:val="sk-SK"/>
              </w:rPr>
            </w:pPr>
          </w:p>
        </w:tc>
        <w:tc>
          <w:tcPr>
            <w:tcW w:w="653" w:type="pct"/>
            <w:vAlign w:val="bottom"/>
          </w:tcPr>
          <w:p w14:paraId="04D094D6" w14:textId="77777777" w:rsidR="00872A2D" w:rsidRPr="00EA5D85" w:rsidRDefault="0022755D" w:rsidP="00872A2D">
            <w:pPr>
              <w:pStyle w:val="Tablenumbers1"/>
              <w:ind w:right="57"/>
              <w:rPr>
                <w:rFonts w:ascii="Times New Roman" w:hAnsi="Times New Roman"/>
                <w:sz w:val="20"/>
                <w:lang w:val="sk-SK"/>
              </w:rPr>
            </w:pPr>
            <w:r>
              <w:rPr>
                <w:rFonts w:ascii="Times New Roman" w:hAnsi="Times New Roman"/>
                <w:sz w:val="20"/>
                <w:lang w:val="sk-SK"/>
              </w:rPr>
              <w:t>1</w:t>
            </w:r>
          </w:p>
        </w:tc>
      </w:tr>
      <w:tr w:rsidR="00872A2D" w:rsidRPr="00EA5D85" w14:paraId="4E1C8F42" w14:textId="77777777" w:rsidTr="008639D5">
        <w:trPr>
          <w:trHeight w:val="266"/>
        </w:trPr>
        <w:tc>
          <w:tcPr>
            <w:tcW w:w="3562" w:type="pct"/>
            <w:vAlign w:val="bottom"/>
          </w:tcPr>
          <w:p w14:paraId="50CFD8D1" w14:textId="77777777" w:rsidR="00872A2D" w:rsidRPr="00EA5D85" w:rsidRDefault="00872A2D" w:rsidP="00872A2D">
            <w:pPr>
              <w:pStyle w:val="Register2"/>
              <w:ind w:left="228" w:hanging="228"/>
              <w:rPr>
                <w:rFonts w:ascii="Times New Roman" w:hAnsi="Times New Roman"/>
                <w:b/>
                <w:sz w:val="20"/>
                <w:lang w:val="sk-SK"/>
              </w:rPr>
            </w:pPr>
          </w:p>
        </w:tc>
        <w:tc>
          <w:tcPr>
            <w:tcW w:w="627" w:type="pct"/>
            <w:tcBorders>
              <w:top w:val="single" w:sz="6" w:space="0" w:color="auto"/>
            </w:tcBorders>
            <w:vAlign w:val="bottom"/>
          </w:tcPr>
          <w:p w14:paraId="50BDA9FC" w14:textId="77777777" w:rsidR="00872A2D" w:rsidRPr="00EA5D85" w:rsidRDefault="00872A2D" w:rsidP="00872A2D">
            <w:pPr>
              <w:pStyle w:val="Tablenumbers1"/>
              <w:ind w:right="57"/>
              <w:rPr>
                <w:rFonts w:ascii="Times New Roman" w:hAnsi="Times New Roman"/>
                <w:sz w:val="20"/>
                <w:lang w:val="sk-SK"/>
              </w:rPr>
            </w:pPr>
          </w:p>
        </w:tc>
        <w:tc>
          <w:tcPr>
            <w:tcW w:w="158" w:type="pct"/>
            <w:vAlign w:val="bottom"/>
          </w:tcPr>
          <w:p w14:paraId="172EFD25" w14:textId="77777777" w:rsidR="00872A2D" w:rsidRPr="00EA5D85" w:rsidRDefault="00872A2D" w:rsidP="00872A2D">
            <w:pPr>
              <w:pStyle w:val="Tablenumbers1"/>
              <w:ind w:right="57"/>
              <w:rPr>
                <w:rFonts w:ascii="Times New Roman" w:hAnsi="Times New Roman"/>
                <w:sz w:val="20"/>
                <w:lang w:val="sk-SK"/>
              </w:rPr>
            </w:pPr>
          </w:p>
        </w:tc>
        <w:tc>
          <w:tcPr>
            <w:tcW w:w="653" w:type="pct"/>
            <w:tcBorders>
              <w:top w:val="single" w:sz="6" w:space="0" w:color="auto"/>
            </w:tcBorders>
            <w:vAlign w:val="bottom"/>
          </w:tcPr>
          <w:p w14:paraId="00B22AB2" w14:textId="77777777" w:rsidR="00872A2D" w:rsidRPr="00EA5D85" w:rsidRDefault="00872A2D" w:rsidP="00872A2D">
            <w:pPr>
              <w:pStyle w:val="Tablenumbers1"/>
              <w:ind w:right="57"/>
              <w:rPr>
                <w:rFonts w:ascii="Times New Roman" w:hAnsi="Times New Roman"/>
                <w:sz w:val="20"/>
                <w:lang w:val="sk-SK"/>
              </w:rPr>
            </w:pPr>
          </w:p>
        </w:tc>
      </w:tr>
      <w:tr w:rsidR="00872A2D" w:rsidRPr="00EA5D85" w14:paraId="415D72CE" w14:textId="77777777" w:rsidTr="008639D5">
        <w:trPr>
          <w:trHeight w:val="266"/>
        </w:trPr>
        <w:tc>
          <w:tcPr>
            <w:tcW w:w="3562" w:type="pct"/>
            <w:vAlign w:val="bottom"/>
          </w:tcPr>
          <w:p w14:paraId="38B0B158" w14:textId="77777777" w:rsidR="00872A2D" w:rsidRPr="00EA5D85" w:rsidRDefault="00872A2D" w:rsidP="00872A2D">
            <w:pPr>
              <w:pStyle w:val="Rowheader"/>
              <w:rPr>
                <w:rFonts w:ascii="Times New Roman" w:hAnsi="Times New Roman"/>
                <w:sz w:val="20"/>
                <w:lang w:val="sk-SK"/>
              </w:rPr>
            </w:pPr>
          </w:p>
        </w:tc>
        <w:tc>
          <w:tcPr>
            <w:tcW w:w="627" w:type="pct"/>
            <w:tcBorders>
              <w:bottom w:val="double" w:sz="6" w:space="0" w:color="auto"/>
            </w:tcBorders>
            <w:vAlign w:val="bottom"/>
          </w:tcPr>
          <w:p w14:paraId="6D903E27" w14:textId="77777777" w:rsidR="00872A2D" w:rsidRPr="00EA5D85" w:rsidRDefault="00872A2D" w:rsidP="00872A2D">
            <w:pPr>
              <w:pStyle w:val="Columnheader"/>
              <w:spacing w:line="240" w:lineRule="auto"/>
              <w:ind w:right="57"/>
              <w:rPr>
                <w:rFonts w:ascii="Times New Roman" w:hAnsi="Times New Roman"/>
                <w:b w:val="0"/>
                <w:bCs/>
                <w:sz w:val="20"/>
                <w:lang w:val="sk-SK"/>
              </w:rPr>
            </w:pPr>
            <w:r w:rsidRPr="00EA5D85">
              <w:rPr>
                <w:rFonts w:ascii="Times New Roman" w:hAnsi="Times New Roman"/>
                <w:b w:val="0"/>
                <w:bCs/>
                <w:sz w:val="20"/>
                <w:lang w:val="sk-SK"/>
              </w:rPr>
              <w:t>35 303</w:t>
            </w:r>
          </w:p>
        </w:tc>
        <w:tc>
          <w:tcPr>
            <w:tcW w:w="158" w:type="pct"/>
            <w:vAlign w:val="bottom"/>
          </w:tcPr>
          <w:p w14:paraId="51AD5F6B" w14:textId="77777777" w:rsidR="00872A2D" w:rsidRPr="00EA5D85" w:rsidRDefault="00872A2D" w:rsidP="00872A2D">
            <w:pPr>
              <w:pStyle w:val="Columnheader"/>
              <w:spacing w:line="240" w:lineRule="auto"/>
              <w:ind w:right="57"/>
              <w:rPr>
                <w:rFonts w:ascii="Times New Roman" w:hAnsi="Times New Roman"/>
                <w:b w:val="0"/>
                <w:bCs/>
                <w:sz w:val="20"/>
                <w:lang w:val="sk-SK"/>
              </w:rPr>
            </w:pPr>
          </w:p>
        </w:tc>
        <w:tc>
          <w:tcPr>
            <w:tcW w:w="653" w:type="pct"/>
            <w:tcBorders>
              <w:bottom w:val="double" w:sz="6" w:space="0" w:color="auto"/>
            </w:tcBorders>
            <w:vAlign w:val="bottom"/>
          </w:tcPr>
          <w:p w14:paraId="03327274" w14:textId="77777777" w:rsidR="00872A2D" w:rsidRPr="00EA5D85" w:rsidRDefault="0022755D" w:rsidP="00872A2D">
            <w:pPr>
              <w:pStyle w:val="Columnheader"/>
              <w:spacing w:line="240" w:lineRule="auto"/>
              <w:ind w:right="57"/>
              <w:rPr>
                <w:rFonts w:ascii="Times New Roman" w:hAnsi="Times New Roman"/>
                <w:b w:val="0"/>
                <w:bCs/>
                <w:sz w:val="20"/>
                <w:lang w:val="sk-SK"/>
              </w:rPr>
            </w:pPr>
            <w:r>
              <w:rPr>
                <w:rFonts w:ascii="Times New Roman" w:hAnsi="Times New Roman"/>
                <w:b w:val="0"/>
                <w:bCs/>
                <w:sz w:val="20"/>
                <w:lang w:val="sk-SK"/>
              </w:rPr>
              <w:t>23 844</w:t>
            </w:r>
          </w:p>
        </w:tc>
      </w:tr>
      <w:tr w:rsidR="00872A2D" w:rsidRPr="00EA5D85" w14:paraId="7E3C9F86" w14:textId="77777777" w:rsidTr="008639D5">
        <w:trPr>
          <w:trHeight w:val="266"/>
        </w:trPr>
        <w:tc>
          <w:tcPr>
            <w:tcW w:w="3562" w:type="pct"/>
            <w:vAlign w:val="bottom"/>
          </w:tcPr>
          <w:p w14:paraId="390A1830" w14:textId="77777777" w:rsidR="00872A2D" w:rsidRPr="00EA5D85" w:rsidRDefault="00872A2D" w:rsidP="00872A2D">
            <w:pPr>
              <w:pStyle w:val="Tabletext"/>
              <w:rPr>
                <w:rFonts w:ascii="Times New Roman" w:hAnsi="Times New Roman"/>
                <w:sz w:val="20"/>
                <w:lang w:val="sk-SK"/>
              </w:rPr>
            </w:pPr>
          </w:p>
        </w:tc>
        <w:tc>
          <w:tcPr>
            <w:tcW w:w="627" w:type="pct"/>
            <w:tcBorders>
              <w:top w:val="double" w:sz="6" w:space="0" w:color="auto"/>
            </w:tcBorders>
            <w:vAlign w:val="bottom"/>
          </w:tcPr>
          <w:p w14:paraId="534EC1A1" w14:textId="77777777" w:rsidR="00872A2D" w:rsidRPr="00EA5D85" w:rsidRDefault="00872A2D" w:rsidP="00872A2D">
            <w:pPr>
              <w:tabs>
                <w:tab w:val="decimal" w:pos="1503"/>
              </w:tabs>
              <w:ind w:right="57"/>
              <w:rPr>
                <w:rFonts w:ascii="Times New Roman" w:hAnsi="Times New Roman"/>
                <w:b/>
                <w:bCs/>
                <w:sz w:val="20"/>
                <w:lang w:val="sk-SK"/>
              </w:rPr>
            </w:pPr>
          </w:p>
        </w:tc>
        <w:tc>
          <w:tcPr>
            <w:tcW w:w="158" w:type="pct"/>
            <w:vAlign w:val="bottom"/>
          </w:tcPr>
          <w:p w14:paraId="0F670F50" w14:textId="77777777" w:rsidR="00872A2D" w:rsidRPr="00EA5D85" w:rsidRDefault="00872A2D" w:rsidP="00872A2D">
            <w:pPr>
              <w:tabs>
                <w:tab w:val="decimal" w:pos="1503"/>
              </w:tabs>
              <w:ind w:right="57"/>
              <w:rPr>
                <w:rFonts w:ascii="Times New Roman" w:hAnsi="Times New Roman"/>
                <w:b/>
                <w:bCs/>
                <w:sz w:val="20"/>
                <w:lang w:val="sk-SK"/>
              </w:rPr>
            </w:pPr>
          </w:p>
        </w:tc>
        <w:tc>
          <w:tcPr>
            <w:tcW w:w="653" w:type="pct"/>
            <w:tcBorders>
              <w:top w:val="double" w:sz="6" w:space="0" w:color="auto"/>
            </w:tcBorders>
            <w:vAlign w:val="bottom"/>
          </w:tcPr>
          <w:p w14:paraId="7FC33106" w14:textId="77777777" w:rsidR="00872A2D" w:rsidRPr="00EA5D85" w:rsidRDefault="00872A2D" w:rsidP="00872A2D">
            <w:pPr>
              <w:tabs>
                <w:tab w:val="decimal" w:pos="1503"/>
              </w:tabs>
              <w:ind w:right="57"/>
              <w:rPr>
                <w:rFonts w:ascii="Times New Roman" w:hAnsi="Times New Roman"/>
                <w:b/>
                <w:bCs/>
                <w:sz w:val="20"/>
                <w:lang w:val="sk-SK"/>
              </w:rPr>
            </w:pPr>
          </w:p>
        </w:tc>
      </w:tr>
    </w:tbl>
    <w:p w14:paraId="76C0CAB1" w14:textId="77777777" w:rsidR="00872A2D" w:rsidRPr="00EA5D85" w:rsidRDefault="00872A2D" w:rsidP="008639D5">
      <w:pPr>
        <w:rPr>
          <w:rFonts w:ascii="Times New Roman" w:hAnsi="Times New Roman"/>
          <w:sz w:val="20"/>
          <w:lang w:val="sk-SK"/>
        </w:rPr>
      </w:pPr>
    </w:p>
    <w:p w14:paraId="5D2CE19C" w14:textId="77777777" w:rsidR="00CB5EBF" w:rsidRPr="00EA5D85" w:rsidRDefault="005C6634" w:rsidP="008639D5">
      <w:pPr>
        <w:pStyle w:val="Textkomentra"/>
        <w:jc w:val="both"/>
        <w:rPr>
          <w:rFonts w:ascii="Times New Roman" w:hAnsi="Times New Roman"/>
          <w:noProof/>
          <w:sz w:val="20"/>
          <w:lang w:val="sk-SK"/>
        </w:rPr>
      </w:pPr>
      <w:r w:rsidRPr="00EA5D85">
        <w:rPr>
          <w:rFonts w:ascii="Times New Roman" w:hAnsi="Times New Roman"/>
          <w:noProof/>
          <w:sz w:val="20"/>
          <w:lang w:val="sk-SK"/>
        </w:rPr>
        <w:t xml:space="preserve">Zostatky na bežných a termínovaných účtoch </w:t>
      </w:r>
      <w:r w:rsidR="00CD4E2F" w:rsidRPr="00EA5D85">
        <w:rPr>
          <w:rFonts w:ascii="Times New Roman" w:hAnsi="Times New Roman"/>
          <w:noProof/>
          <w:sz w:val="20"/>
          <w:lang w:val="sk-SK"/>
        </w:rPr>
        <w:t xml:space="preserve">má spoločnosť </w:t>
      </w:r>
      <w:r w:rsidRPr="00EA5D85">
        <w:rPr>
          <w:rFonts w:ascii="Times New Roman" w:hAnsi="Times New Roman"/>
          <w:noProof/>
          <w:sz w:val="20"/>
          <w:lang w:val="sk-SK"/>
        </w:rPr>
        <w:t>v</w:t>
      </w:r>
      <w:r w:rsidR="00CD4E2F" w:rsidRPr="00EA5D85">
        <w:rPr>
          <w:rFonts w:ascii="Times New Roman" w:hAnsi="Times New Roman"/>
          <w:noProof/>
          <w:sz w:val="20"/>
          <w:lang w:val="sk-SK"/>
        </w:rPr>
        <w:t>o Všeobecnej úverovej banke</w:t>
      </w:r>
      <w:r w:rsidR="009B23B4" w:rsidRPr="00EA5D85">
        <w:rPr>
          <w:rFonts w:ascii="Times New Roman" w:hAnsi="Times New Roman"/>
          <w:noProof/>
          <w:sz w:val="20"/>
          <w:lang w:val="sk-SK"/>
        </w:rPr>
        <w:t xml:space="preserve">, a.s., Bratislava, </w:t>
      </w:r>
      <w:r w:rsidR="00CD4E2F" w:rsidRPr="00EA5D85">
        <w:rPr>
          <w:rFonts w:ascii="Times New Roman" w:hAnsi="Times New Roman"/>
          <w:noProof/>
          <w:sz w:val="20"/>
          <w:lang w:val="sk-SK"/>
        </w:rPr>
        <w:t>SZRB, a.s. Bratislava</w:t>
      </w:r>
      <w:r w:rsidR="009B23B4" w:rsidRPr="00EA5D85">
        <w:rPr>
          <w:rFonts w:ascii="Times New Roman" w:hAnsi="Times New Roman"/>
          <w:noProof/>
          <w:sz w:val="20"/>
          <w:lang w:val="sk-SK"/>
        </w:rPr>
        <w:t xml:space="preserve"> a v Štátnej pokladnici</w:t>
      </w:r>
      <w:r w:rsidR="00CD4E2F" w:rsidRPr="00EA5D85">
        <w:rPr>
          <w:rFonts w:ascii="Times New Roman" w:hAnsi="Times New Roman"/>
          <w:noProof/>
          <w:sz w:val="20"/>
          <w:lang w:val="sk-SK"/>
        </w:rPr>
        <w:t>.</w:t>
      </w:r>
      <w:r w:rsidRPr="00EA5D85">
        <w:rPr>
          <w:rFonts w:ascii="Times New Roman" w:hAnsi="Times New Roman"/>
          <w:noProof/>
          <w:sz w:val="20"/>
          <w:lang w:val="sk-SK"/>
        </w:rPr>
        <w:t xml:space="preserve"> </w:t>
      </w:r>
    </w:p>
    <w:p w14:paraId="1DD7FA83" w14:textId="77777777" w:rsidR="005C6634" w:rsidRPr="00EA5D85" w:rsidRDefault="005C6634" w:rsidP="008639D5">
      <w:pPr>
        <w:pStyle w:val="Textkomentra"/>
        <w:jc w:val="both"/>
        <w:rPr>
          <w:rFonts w:ascii="Times New Roman" w:hAnsi="Times New Roman"/>
          <w:sz w:val="20"/>
          <w:lang w:val="sk-SK"/>
        </w:rPr>
      </w:pPr>
    </w:p>
    <w:p w14:paraId="01B22918" w14:textId="77777777" w:rsidR="00CB5EBF" w:rsidRPr="00EA5D85" w:rsidRDefault="00B40295" w:rsidP="00B81C8D">
      <w:pPr>
        <w:pStyle w:val="Nadpis1"/>
        <w:numPr>
          <w:ilvl w:val="0"/>
          <w:numId w:val="0"/>
        </w:numPr>
        <w:spacing w:after="0"/>
        <w:ind w:left="567" w:hanging="567"/>
        <w:rPr>
          <w:rFonts w:ascii="Times New Roman" w:hAnsi="Times New Roman" w:cs="Times New Roman"/>
          <w:sz w:val="24"/>
          <w:szCs w:val="24"/>
        </w:rPr>
      </w:pPr>
      <w:r w:rsidRPr="00EA5D85">
        <w:rPr>
          <w:rFonts w:ascii="Times New Roman" w:hAnsi="Times New Roman" w:cs="Times New Roman"/>
          <w:noProof/>
          <w:sz w:val="24"/>
          <w:szCs w:val="24"/>
        </w:rPr>
        <w:br w:type="page"/>
      </w:r>
      <w:r w:rsidR="00CB5EBF" w:rsidRPr="00EA5D85">
        <w:rPr>
          <w:rFonts w:ascii="Times New Roman" w:hAnsi="Times New Roman" w:cs="Times New Roman"/>
          <w:noProof/>
          <w:sz w:val="24"/>
          <w:szCs w:val="24"/>
        </w:rPr>
        <w:t xml:space="preserve">7. </w:t>
      </w:r>
      <w:r w:rsidR="00CB5EBF" w:rsidRPr="00EA5D85">
        <w:rPr>
          <w:rFonts w:ascii="Times New Roman" w:hAnsi="Times New Roman" w:cs="Times New Roman"/>
          <w:sz w:val="24"/>
          <w:szCs w:val="24"/>
        </w:rPr>
        <w:t>Hmotný majetok</w:t>
      </w:r>
    </w:p>
    <w:tbl>
      <w:tblPr>
        <w:tblW w:w="4970" w:type="pct"/>
        <w:tblCellMar>
          <w:left w:w="56" w:type="dxa"/>
          <w:right w:w="56" w:type="dxa"/>
        </w:tblCellMar>
        <w:tblLook w:val="0000" w:firstRow="0" w:lastRow="0" w:firstColumn="0" w:lastColumn="0" w:noHBand="0" w:noVBand="0"/>
      </w:tblPr>
      <w:tblGrid>
        <w:gridCol w:w="7427"/>
        <w:gridCol w:w="426"/>
        <w:gridCol w:w="1275"/>
      </w:tblGrid>
      <w:tr w:rsidR="00B93463" w:rsidRPr="00EA5D85" w14:paraId="698739D6" w14:textId="77777777" w:rsidTr="008639D5">
        <w:trPr>
          <w:trHeight w:val="266"/>
        </w:trPr>
        <w:tc>
          <w:tcPr>
            <w:tcW w:w="7427" w:type="dxa"/>
            <w:vAlign w:val="bottom"/>
          </w:tcPr>
          <w:p w14:paraId="2ADF255C" w14:textId="77777777" w:rsidR="00326497" w:rsidRPr="00EA5D85" w:rsidRDefault="00326497" w:rsidP="00D32A41">
            <w:pPr>
              <w:pStyle w:val="RRthousands"/>
              <w:rPr>
                <w:rFonts w:ascii="Times New Roman" w:hAnsi="Times New Roman" w:cs="Times New Roman"/>
                <w:b/>
                <w:sz w:val="20"/>
                <w:lang w:val="sk-SK"/>
              </w:rPr>
            </w:pPr>
          </w:p>
        </w:tc>
        <w:tc>
          <w:tcPr>
            <w:tcW w:w="426" w:type="dxa"/>
            <w:vAlign w:val="bottom"/>
          </w:tcPr>
          <w:p w14:paraId="4DA8F145" w14:textId="77777777" w:rsidR="00326497" w:rsidRPr="00EA5D85" w:rsidRDefault="00326497" w:rsidP="00D32A41">
            <w:pPr>
              <w:pStyle w:val="Columnheader"/>
              <w:tabs>
                <w:tab w:val="clear" w:pos="1503"/>
              </w:tabs>
              <w:spacing w:line="240" w:lineRule="auto"/>
              <w:ind w:right="57"/>
              <w:jc w:val="center"/>
              <w:rPr>
                <w:rFonts w:ascii="Times New Roman" w:hAnsi="Times New Roman"/>
                <w:sz w:val="20"/>
                <w:lang w:val="sk-SK"/>
              </w:rPr>
            </w:pPr>
          </w:p>
        </w:tc>
        <w:tc>
          <w:tcPr>
            <w:tcW w:w="1275" w:type="dxa"/>
            <w:vAlign w:val="bottom"/>
          </w:tcPr>
          <w:p w14:paraId="653CD368" w14:textId="77777777" w:rsidR="00326497" w:rsidRPr="00EA5D85" w:rsidRDefault="00326497" w:rsidP="008639D5">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sz w:val="20"/>
                <w:lang w:val="sk-SK"/>
              </w:rPr>
              <w:t>Zariadenie a vybavenie</w:t>
            </w:r>
          </w:p>
        </w:tc>
      </w:tr>
      <w:tr w:rsidR="00B93463" w:rsidRPr="00EA5D85" w14:paraId="586326EF" w14:textId="77777777" w:rsidTr="008639D5">
        <w:trPr>
          <w:trHeight w:val="266"/>
        </w:trPr>
        <w:tc>
          <w:tcPr>
            <w:tcW w:w="7427" w:type="dxa"/>
            <w:vAlign w:val="bottom"/>
          </w:tcPr>
          <w:p w14:paraId="03C2A6A8" w14:textId="77777777" w:rsidR="00326497" w:rsidRPr="00EA5D85" w:rsidRDefault="00C26101" w:rsidP="00D32A41">
            <w:pPr>
              <w:pStyle w:val="RRthousands"/>
              <w:rPr>
                <w:rFonts w:ascii="Times New Roman" w:hAnsi="Times New Roman" w:cs="Times New Roman"/>
                <w:sz w:val="20"/>
                <w:lang w:val="sk-SK"/>
              </w:rPr>
            </w:pPr>
            <w:r w:rsidRPr="00EA5D85">
              <w:rPr>
                <w:rFonts w:ascii="Times New Roman" w:hAnsi="Times New Roman" w:cs="Times New Roman"/>
                <w:b/>
                <w:i w:val="0"/>
                <w:sz w:val="20"/>
                <w:lang w:val="sk-SK"/>
              </w:rPr>
              <w:t>Obstarávacia cena</w:t>
            </w:r>
          </w:p>
        </w:tc>
        <w:tc>
          <w:tcPr>
            <w:tcW w:w="426" w:type="dxa"/>
            <w:vAlign w:val="bottom"/>
          </w:tcPr>
          <w:p w14:paraId="5D801B53" w14:textId="77777777" w:rsidR="00326497" w:rsidRPr="00EA5D85" w:rsidRDefault="00326497" w:rsidP="00D32A41">
            <w:pPr>
              <w:pStyle w:val="Columnheader"/>
              <w:tabs>
                <w:tab w:val="clear" w:pos="1503"/>
              </w:tabs>
              <w:spacing w:line="240" w:lineRule="auto"/>
              <w:ind w:right="57"/>
              <w:jc w:val="center"/>
              <w:rPr>
                <w:rFonts w:ascii="Times New Roman" w:hAnsi="Times New Roman"/>
                <w:sz w:val="20"/>
                <w:lang w:val="sk-SK"/>
              </w:rPr>
            </w:pPr>
          </w:p>
        </w:tc>
        <w:tc>
          <w:tcPr>
            <w:tcW w:w="1275" w:type="dxa"/>
            <w:vAlign w:val="bottom"/>
          </w:tcPr>
          <w:p w14:paraId="16A52402" w14:textId="77777777" w:rsidR="00326497" w:rsidRPr="00EA5D85" w:rsidRDefault="00326497" w:rsidP="008639D5">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tis. eur</w:t>
            </w:r>
          </w:p>
        </w:tc>
      </w:tr>
      <w:tr w:rsidR="00B93463" w:rsidRPr="00EA5D85" w14:paraId="1FEDEB46" w14:textId="77777777" w:rsidTr="008639D5">
        <w:trPr>
          <w:trHeight w:val="266"/>
        </w:trPr>
        <w:tc>
          <w:tcPr>
            <w:tcW w:w="7427" w:type="dxa"/>
            <w:vAlign w:val="bottom"/>
          </w:tcPr>
          <w:p w14:paraId="6ED9803A" w14:textId="77777777" w:rsidR="00326497" w:rsidRPr="00EA5D85" w:rsidRDefault="00326497" w:rsidP="00234E49">
            <w:pPr>
              <w:pStyle w:val="Register2"/>
              <w:ind w:left="86" w:hanging="86"/>
              <w:rPr>
                <w:rFonts w:ascii="Times New Roman" w:hAnsi="Times New Roman"/>
                <w:b/>
                <w:sz w:val="20"/>
                <w:lang w:val="sk-SK"/>
              </w:rPr>
            </w:pPr>
          </w:p>
        </w:tc>
        <w:tc>
          <w:tcPr>
            <w:tcW w:w="426" w:type="dxa"/>
            <w:vAlign w:val="bottom"/>
          </w:tcPr>
          <w:p w14:paraId="2919365F" w14:textId="77777777" w:rsidR="00326497" w:rsidRPr="00F52E59" w:rsidRDefault="00326497" w:rsidP="00820645">
            <w:pPr>
              <w:pStyle w:val="lined"/>
              <w:framePr w:wrap="around"/>
            </w:pPr>
          </w:p>
        </w:tc>
        <w:tc>
          <w:tcPr>
            <w:tcW w:w="1275" w:type="dxa"/>
            <w:vAlign w:val="bottom"/>
          </w:tcPr>
          <w:p w14:paraId="47479362" w14:textId="77777777" w:rsidR="00326497" w:rsidRPr="00F52E59" w:rsidRDefault="00326497" w:rsidP="00820645">
            <w:pPr>
              <w:pStyle w:val="lined"/>
              <w:framePr w:wrap="around"/>
            </w:pPr>
          </w:p>
        </w:tc>
      </w:tr>
      <w:tr w:rsidR="008B7218" w:rsidRPr="00EA5D85" w14:paraId="02990592" w14:textId="77777777" w:rsidTr="008639D5">
        <w:trPr>
          <w:trHeight w:val="266"/>
        </w:trPr>
        <w:tc>
          <w:tcPr>
            <w:tcW w:w="7427" w:type="dxa"/>
            <w:vAlign w:val="bottom"/>
          </w:tcPr>
          <w:p w14:paraId="056799A6" w14:textId="77777777" w:rsidR="008B7218" w:rsidRPr="00EA5D85" w:rsidRDefault="008B7218" w:rsidP="008B7218">
            <w:pPr>
              <w:pStyle w:val="Tabletext"/>
              <w:ind w:left="86" w:hanging="86"/>
              <w:rPr>
                <w:rFonts w:ascii="Times New Roman" w:hAnsi="Times New Roman"/>
                <w:sz w:val="20"/>
                <w:lang w:val="sk-SK"/>
              </w:rPr>
            </w:pPr>
            <w:r w:rsidRPr="00EA5D85">
              <w:rPr>
                <w:rFonts w:ascii="Times New Roman" w:hAnsi="Times New Roman"/>
                <w:bCs/>
                <w:sz w:val="20"/>
                <w:lang w:val="sk-SK"/>
              </w:rPr>
              <w:t>K 1</w:t>
            </w:r>
            <w:r w:rsidRPr="008B7218">
              <w:rPr>
                <w:rFonts w:ascii="Times New Roman" w:hAnsi="Times New Roman"/>
                <w:bCs/>
                <w:sz w:val="20"/>
                <w:lang w:val="sk-SK"/>
              </w:rPr>
              <w:t>. januáru 2015</w:t>
            </w:r>
          </w:p>
        </w:tc>
        <w:tc>
          <w:tcPr>
            <w:tcW w:w="426" w:type="dxa"/>
            <w:vAlign w:val="bottom"/>
          </w:tcPr>
          <w:p w14:paraId="727E3823" w14:textId="77777777" w:rsidR="008B7218" w:rsidRPr="00EA5D85" w:rsidRDefault="008B7218" w:rsidP="008B7218">
            <w:pPr>
              <w:pStyle w:val="Tablenumbers1"/>
              <w:tabs>
                <w:tab w:val="clear" w:pos="1503"/>
              </w:tabs>
              <w:ind w:right="57"/>
              <w:jc w:val="right"/>
              <w:rPr>
                <w:rFonts w:ascii="Times New Roman" w:hAnsi="Times New Roman"/>
                <w:sz w:val="20"/>
                <w:lang w:val="sk-SK"/>
              </w:rPr>
            </w:pPr>
          </w:p>
        </w:tc>
        <w:tc>
          <w:tcPr>
            <w:tcW w:w="1275" w:type="dxa"/>
            <w:vAlign w:val="bottom"/>
          </w:tcPr>
          <w:p w14:paraId="6F3C97D0" w14:textId="77777777" w:rsidR="008B7218" w:rsidRPr="00F52E59" w:rsidRDefault="008B7218" w:rsidP="00820645">
            <w:pPr>
              <w:pStyle w:val="lined"/>
              <w:framePr w:wrap="around"/>
            </w:pPr>
            <w:r w:rsidRPr="00F52E59">
              <w:t>40</w:t>
            </w:r>
          </w:p>
        </w:tc>
      </w:tr>
      <w:tr w:rsidR="008B7218" w:rsidRPr="00EA5D85" w14:paraId="082D0350" w14:textId="77777777" w:rsidTr="008639D5">
        <w:trPr>
          <w:trHeight w:val="266"/>
        </w:trPr>
        <w:tc>
          <w:tcPr>
            <w:tcW w:w="7427" w:type="dxa"/>
            <w:vAlign w:val="bottom"/>
          </w:tcPr>
          <w:p w14:paraId="43776105" w14:textId="77777777" w:rsidR="008B7218" w:rsidRPr="00EA5D85" w:rsidRDefault="008B7218" w:rsidP="008B7218">
            <w:pPr>
              <w:pStyle w:val="Tabletext"/>
              <w:ind w:left="86" w:hanging="86"/>
              <w:rPr>
                <w:rFonts w:ascii="Times New Roman" w:hAnsi="Times New Roman"/>
                <w:sz w:val="20"/>
                <w:lang w:val="sk-SK"/>
              </w:rPr>
            </w:pPr>
            <w:r w:rsidRPr="00EA5D85">
              <w:rPr>
                <w:rFonts w:ascii="Times New Roman" w:hAnsi="Times New Roman"/>
                <w:bCs/>
                <w:sz w:val="20"/>
                <w:lang w:val="sk-SK"/>
              </w:rPr>
              <w:t>Prírastky</w:t>
            </w:r>
          </w:p>
        </w:tc>
        <w:tc>
          <w:tcPr>
            <w:tcW w:w="426" w:type="dxa"/>
            <w:vAlign w:val="bottom"/>
          </w:tcPr>
          <w:p w14:paraId="55D1D263" w14:textId="77777777" w:rsidR="008B7218" w:rsidRPr="00EA5D85" w:rsidRDefault="008B7218" w:rsidP="008B7218">
            <w:pPr>
              <w:pStyle w:val="Textkomentra"/>
              <w:ind w:left="113" w:right="57"/>
              <w:jc w:val="right"/>
              <w:rPr>
                <w:rFonts w:ascii="Times New Roman" w:hAnsi="Times New Roman"/>
                <w:bCs/>
                <w:sz w:val="20"/>
                <w:lang w:val="sk-SK"/>
              </w:rPr>
            </w:pPr>
          </w:p>
        </w:tc>
        <w:tc>
          <w:tcPr>
            <w:tcW w:w="1275" w:type="dxa"/>
            <w:vAlign w:val="bottom"/>
          </w:tcPr>
          <w:p w14:paraId="6D80FB13" w14:textId="77777777" w:rsidR="008B7218" w:rsidRPr="00F52E59" w:rsidRDefault="008B7218" w:rsidP="008B7218">
            <w:pPr>
              <w:pStyle w:val="Textkomentra"/>
              <w:ind w:left="113" w:right="57"/>
              <w:jc w:val="right"/>
              <w:rPr>
                <w:rFonts w:ascii="Times New Roman" w:hAnsi="Times New Roman"/>
                <w:bCs/>
                <w:color w:val="000000"/>
                <w:sz w:val="20"/>
                <w:lang w:val="sk-SK"/>
              </w:rPr>
            </w:pPr>
            <w:r w:rsidRPr="00F52E59">
              <w:rPr>
                <w:rFonts w:ascii="Times New Roman" w:hAnsi="Times New Roman"/>
                <w:bCs/>
                <w:color w:val="000000"/>
                <w:sz w:val="20"/>
                <w:lang w:val="sk-SK"/>
              </w:rPr>
              <w:t>2</w:t>
            </w:r>
          </w:p>
        </w:tc>
      </w:tr>
      <w:tr w:rsidR="008B7218" w:rsidRPr="00EA5D85" w14:paraId="5F514254" w14:textId="77777777" w:rsidTr="008639D5">
        <w:trPr>
          <w:trHeight w:val="266"/>
        </w:trPr>
        <w:tc>
          <w:tcPr>
            <w:tcW w:w="7427" w:type="dxa"/>
            <w:vAlign w:val="bottom"/>
          </w:tcPr>
          <w:p w14:paraId="41E4CDD5" w14:textId="77777777" w:rsidR="008B7218" w:rsidRPr="00EA5D85" w:rsidRDefault="008B7218" w:rsidP="008B7218">
            <w:pPr>
              <w:pStyle w:val="Tabletext"/>
              <w:ind w:left="86" w:hanging="86"/>
              <w:rPr>
                <w:rFonts w:ascii="Times New Roman" w:hAnsi="Times New Roman"/>
                <w:bCs/>
                <w:sz w:val="20"/>
                <w:lang w:val="sk-SK"/>
              </w:rPr>
            </w:pPr>
            <w:r w:rsidRPr="00EA5D85">
              <w:rPr>
                <w:rFonts w:ascii="Times New Roman" w:hAnsi="Times New Roman"/>
                <w:bCs/>
                <w:sz w:val="20"/>
                <w:lang w:val="sk-SK"/>
              </w:rPr>
              <w:t>Presuny</w:t>
            </w:r>
          </w:p>
        </w:tc>
        <w:tc>
          <w:tcPr>
            <w:tcW w:w="426" w:type="dxa"/>
            <w:vAlign w:val="bottom"/>
          </w:tcPr>
          <w:p w14:paraId="01B93FF2" w14:textId="77777777" w:rsidR="008B7218" w:rsidRPr="00EA5D85" w:rsidRDefault="008B7218" w:rsidP="008B7218">
            <w:pPr>
              <w:pStyle w:val="Lined0"/>
              <w:ind w:right="57"/>
              <w:jc w:val="right"/>
              <w:rPr>
                <w:rFonts w:ascii="Times New Roman" w:hAnsi="Times New Roman" w:cs="Times New Roman"/>
                <w:sz w:val="20"/>
                <w:szCs w:val="20"/>
              </w:rPr>
            </w:pPr>
          </w:p>
        </w:tc>
        <w:tc>
          <w:tcPr>
            <w:tcW w:w="1275" w:type="dxa"/>
            <w:vAlign w:val="bottom"/>
          </w:tcPr>
          <w:p w14:paraId="3AD6D90B" w14:textId="77777777" w:rsidR="008B7218" w:rsidRPr="00F52E59" w:rsidRDefault="008B7218" w:rsidP="008B7218">
            <w:pPr>
              <w:pStyle w:val="Lined0"/>
              <w:ind w:right="57"/>
              <w:jc w:val="right"/>
              <w:rPr>
                <w:rFonts w:ascii="Times New Roman" w:hAnsi="Times New Roman" w:cs="Times New Roman"/>
                <w:color w:val="000000"/>
                <w:sz w:val="20"/>
                <w:szCs w:val="20"/>
              </w:rPr>
            </w:pPr>
            <w:r w:rsidRPr="00F52E59">
              <w:rPr>
                <w:rFonts w:ascii="Times New Roman" w:hAnsi="Times New Roman" w:cs="Times New Roman"/>
                <w:color w:val="000000"/>
                <w:sz w:val="20"/>
                <w:szCs w:val="20"/>
              </w:rPr>
              <w:t>-</w:t>
            </w:r>
          </w:p>
        </w:tc>
      </w:tr>
      <w:tr w:rsidR="008B7218" w:rsidRPr="00EA5D85" w14:paraId="4FF10D84" w14:textId="77777777" w:rsidTr="008639D5">
        <w:trPr>
          <w:trHeight w:val="266"/>
        </w:trPr>
        <w:tc>
          <w:tcPr>
            <w:tcW w:w="7427" w:type="dxa"/>
            <w:vAlign w:val="bottom"/>
          </w:tcPr>
          <w:p w14:paraId="4B6A7E5C" w14:textId="77777777" w:rsidR="008B7218" w:rsidRPr="00EA5D85" w:rsidRDefault="008B7218" w:rsidP="008B7218">
            <w:pPr>
              <w:pStyle w:val="Tabletext"/>
              <w:ind w:left="86" w:hanging="86"/>
              <w:rPr>
                <w:rFonts w:ascii="Times New Roman" w:hAnsi="Times New Roman"/>
                <w:sz w:val="20"/>
                <w:lang w:val="sk-SK"/>
              </w:rPr>
            </w:pPr>
            <w:r w:rsidRPr="00EA5D85">
              <w:rPr>
                <w:rFonts w:ascii="Times New Roman" w:hAnsi="Times New Roman"/>
                <w:bCs/>
                <w:sz w:val="20"/>
                <w:lang w:val="sk-SK"/>
              </w:rPr>
              <w:t>Úbytky</w:t>
            </w:r>
          </w:p>
        </w:tc>
        <w:tc>
          <w:tcPr>
            <w:tcW w:w="426" w:type="dxa"/>
            <w:vAlign w:val="bottom"/>
          </w:tcPr>
          <w:p w14:paraId="4F7E7433" w14:textId="77777777" w:rsidR="008B7218" w:rsidRPr="00EA5D85" w:rsidRDefault="008B7218" w:rsidP="008B7218">
            <w:pPr>
              <w:pStyle w:val="Lined0"/>
              <w:ind w:right="57"/>
              <w:jc w:val="right"/>
              <w:rPr>
                <w:rFonts w:ascii="Times New Roman" w:hAnsi="Times New Roman" w:cs="Times New Roman"/>
                <w:sz w:val="20"/>
                <w:szCs w:val="20"/>
              </w:rPr>
            </w:pPr>
          </w:p>
        </w:tc>
        <w:tc>
          <w:tcPr>
            <w:tcW w:w="1275" w:type="dxa"/>
            <w:tcBorders>
              <w:bottom w:val="single" w:sz="6" w:space="0" w:color="auto"/>
            </w:tcBorders>
            <w:vAlign w:val="bottom"/>
          </w:tcPr>
          <w:p w14:paraId="413CAE21" w14:textId="77777777" w:rsidR="008B7218" w:rsidRPr="00F52E59" w:rsidRDefault="008B7218" w:rsidP="008B7218">
            <w:pPr>
              <w:pStyle w:val="Lined0"/>
              <w:jc w:val="right"/>
              <w:rPr>
                <w:rFonts w:ascii="Times New Roman" w:hAnsi="Times New Roman" w:cs="Times New Roman"/>
                <w:color w:val="000000"/>
                <w:sz w:val="20"/>
                <w:szCs w:val="20"/>
              </w:rPr>
            </w:pPr>
            <w:r w:rsidRPr="00F52E59">
              <w:rPr>
                <w:rFonts w:ascii="Times New Roman" w:hAnsi="Times New Roman" w:cs="Times New Roman"/>
                <w:color w:val="000000"/>
                <w:sz w:val="20"/>
                <w:szCs w:val="20"/>
              </w:rPr>
              <w:t xml:space="preserve">     (2)</w:t>
            </w:r>
          </w:p>
        </w:tc>
      </w:tr>
      <w:tr w:rsidR="008B7218" w:rsidRPr="00EA5D85" w14:paraId="7B818590" w14:textId="77777777" w:rsidTr="008639D5">
        <w:trPr>
          <w:trHeight w:val="266"/>
        </w:trPr>
        <w:tc>
          <w:tcPr>
            <w:tcW w:w="7427" w:type="dxa"/>
            <w:vAlign w:val="bottom"/>
          </w:tcPr>
          <w:p w14:paraId="6DA05F83" w14:textId="77777777" w:rsidR="008B7218" w:rsidRPr="00EA5D85" w:rsidRDefault="008B7218" w:rsidP="008B7218">
            <w:pPr>
              <w:pStyle w:val="Register2"/>
              <w:ind w:left="86" w:hanging="86"/>
              <w:rPr>
                <w:rFonts w:ascii="Times New Roman" w:hAnsi="Times New Roman"/>
                <w:bCs/>
                <w:sz w:val="20"/>
                <w:lang w:val="sk-SK"/>
              </w:rPr>
            </w:pPr>
          </w:p>
          <w:p w14:paraId="3C7D0745" w14:textId="77777777" w:rsidR="008B7218" w:rsidRPr="00EA5D85" w:rsidRDefault="008B7218" w:rsidP="008B7218">
            <w:pPr>
              <w:pStyle w:val="Register2"/>
              <w:ind w:left="86" w:hanging="86"/>
              <w:rPr>
                <w:rFonts w:ascii="Times New Roman" w:hAnsi="Times New Roman"/>
                <w:sz w:val="20"/>
                <w:lang w:val="sk-SK"/>
              </w:rPr>
            </w:pPr>
            <w:r w:rsidRPr="00EA5D85">
              <w:rPr>
                <w:rFonts w:ascii="Times New Roman" w:hAnsi="Times New Roman"/>
                <w:bCs/>
                <w:sz w:val="20"/>
                <w:lang w:val="sk-SK"/>
              </w:rPr>
              <w:t>K 31. decembru 201</w:t>
            </w:r>
            <w:r>
              <w:rPr>
                <w:rFonts w:ascii="Times New Roman" w:hAnsi="Times New Roman"/>
                <w:bCs/>
                <w:sz w:val="20"/>
                <w:lang w:val="sk-SK"/>
              </w:rPr>
              <w:t>5</w:t>
            </w:r>
          </w:p>
        </w:tc>
        <w:tc>
          <w:tcPr>
            <w:tcW w:w="426" w:type="dxa"/>
            <w:vAlign w:val="bottom"/>
          </w:tcPr>
          <w:p w14:paraId="238CC473" w14:textId="77777777" w:rsidR="008B7218" w:rsidRPr="00F52E59" w:rsidRDefault="008B7218" w:rsidP="00820645">
            <w:pPr>
              <w:pStyle w:val="lined"/>
              <w:framePr w:wrap="around"/>
            </w:pPr>
          </w:p>
        </w:tc>
        <w:tc>
          <w:tcPr>
            <w:tcW w:w="1275" w:type="dxa"/>
            <w:tcBorders>
              <w:top w:val="single" w:sz="6" w:space="0" w:color="auto"/>
              <w:bottom w:val="double" w:sz="6" w:space="0" w:color="auto"/>
            </w:tcBorders>
            <w:vAlign w:val="bottom"/>
          </w:tcPr>
          <w:p w14:paraId="6A593635" w14:textId="77777777" w:rsidR="008B7218" w:rsidRPr="00F52E59" w:rsidRDefault="008B7218" w:rsidP="00820645">
            <w:pPr>
              <w:pStyle w:val="lined"/>
              <w:framePr w:wrap="around"/>
            </w:pPr>
            <w:r w:rsidRPr="00F52E59">
              <w:t>40</w:t>
            </w:r>
          </w:p>
        </w:tc>
      </w:tr>
      <w:tr w:rsidR="00B93463" w:rsidRPr="00EA5D85" w14:paraId="2890474B" w14:textId="77777777" w:rsidTr="008639D5">
        <w:trPr>
          <w:trHeight w:val="266"/>
        </w:trPr>
        <w:tc>
          <w:tcPr>
            <w:tcW w:w="7427" w:type="dxa"/>
            <w:vAlign w:val="bottom"/>
          </w:tcPr>
          <w:p w14:paraId="32EDDE3F" w14:textId="77777777" w:rsidR="00326497" w:rsidRPr="00EA5D85" w:rsidRDefault="00326497" w:rsidP="00D32A41">
            <w:pPr>
              <w:ind w:left="86" w:hanging="86"/>
              <w:rPr>
                <w:rFonts w:ascii="Times New Roman" w:hAnsi="Times New Roman"/>
                <w:sz w:val="20"/>
                <w:lang w:val="sk-SK"/>
              </w:rPr>
            </w:pPr>
          </w:p>
        </w:tc>
        <w:tc>
          <w:tcPr>
            <w:tcW w:w="426" w:type="dxa"/>
            <w:vAlign w:val="bottom"/>
          </w:tcPr>
          <w:p w14:paraId="6A73F751" w14:textId="77777777" w:rsidR="00326497" w:rsidRPr="00EA5D85" w:rsidRDefault="00326497" w:rsidP="00D32A41">
            <w:pPr>
              <w:pStyle w:val="TitreABC2"/>
              <w:tabs>
                <w:tab w:val="clear" w:pos="8782"/>
              </w:tabs>
              <w:ind w:right="57"/>
              <w:jc w:val="right"/>
              <w:rPr>
                <w:rFonts w:ascii="Times New Roman" w:hAnsi="Times New Roman"/>
                <w:sz w:val="20"/>
                <w:lang w:val="sk-SK"/>
              </w:rPr>
            </w:pPr>
          </w:p>
        </w:tc>
        <w:tc>
          <w:tcPr>
            <w:tcW w:w="1275" w:type="dxa"/>
            <w:tcBorders>
              <w:top w:val="double" w:sz="6" w:space="0" w:color="auto"/>
            </w:tcBorders>
            <w:vAlign w:val="bottom"/>
          </w:tcPr>
          <w:p w14:paraId="7DE3D5DC" w14:textId="77777777" w:rsidR="00326497" w:rsidRPr="00EA5D85" w:rsidRDefault="00326497" w:rsidP="008639D5">
            <w:pPr>
              <w:pStyle w:val="TitreABC2"/>
              <w:tabs>
                <w:tab w:val="clear" w:pos="8782"/>
              </w:tabs>
              <w:ind w:right="57"/>
              <w:jc w:val="right"/>
              <w:rPr>
                <w:rFonts w:ascii="Times New Roman" w:hAnsi="Times New Roman"/>
                <w:sz w:val="20"/>
                <w:lang w:val="sk-SK"/>
              </w:rPr>
            </w:pPr>
          </w:p>
        </w:tc>
      </w:tr>
      <w:tr w:rsidR="00B93463" w:rsidRPr="00EA5D85" w14:paraId="5FCD0834" w14:textId="77777777" w:rsidTr="008639D5">
        <w:trPr>
          <w:trHeight w:val="266"/>
        </w:trPr>
        <w:tc>
          <w:tcPr>
            <w:tcW w:w="7427" w:type="dxa"/>
            <w:vAlign w:val="bottom"/>
          </w:tcPr>
          <w:p w14:paraId="420BD127" w14:textId="77777777" w:rsidR="00326497" w:rsidRPr="00EA5D85" w:rsidRDefault="00326497" w:rsidP="008B7218">
            <w:pPr>
              <w:pStyle w:val="Rowheader"/>
              <w:ind w:left="86" w:hanging="86"/>
              <w:rPr>
                <w:rFonts w:ascii="Times New Roman" w:hAnsi="Times New Roman"/>
                <w:b w:val="0"/>
                <w:sz w:val="20"/>
                <w:lang w:val="sk-SK"/>
              </w:rPr>
            </w:pPr>
            <w:r w:rsidRPr="00EA5D85">
              <w:rPr>
                <w:rFonts w:ascii="Times New Roman" w:hAnsi="Times New Roman"/>
                <w:b w:val="0"/>
                <w:bCs/>
                <w:sz w:val="20"/>
                <w:lang w:val="sk-SK"/>
              </w:rPr>
              <w:t>K 1. januáru 201</w:t>
            </w:r>
            <w:r w:rsidR="008B7218">
              <w:rPr>
                <w:rFonts w:ascii="Times New Roman" w:hAnsi="Times New Roman"/>
                <w:b w:val="0"/>
                <w:bCs/>
                <w:sz w:val="20"/>
                <w:lang w:val="sk-SK"/>
              </w:rPr>
              <w:t>6</w:t>
            </w:r>
          </w:p>
        </w:tc>
        <w:tc>
          <w:tcPr>
            <w:tcW w:w="426" w:type="dxa"/>
            <w:vAlign w:val="bottom"/>
          </w:tcPr>
          <w:p w14:paraId="5A6394E4" w14:textId="77777777" w:rsidR="00326497" w:rsidRPr="00F52E59" w:rsidRDefault="00326497" w:rsidP="00820645">
            <w:pPr>
              <w:pStyle w:val="lined"/>
              <w:framePr w:wrap="around"/>
            </w:pPr>
          </w:p>
        </w:tc>
        <w:tc>
          <w:tcPr>
            <w:tcW w:w="1275" w:type="dxa"/>
            <w:vAlign w:val="bottom"/>
          </w:tcPr>
          <w:p w14:paraId="3953D2DC" w14:textId="77777777" w:rsidR="00326497" w:rsidRPr="00F52E59" w:rsidRDefault="00326497" w:rsidP="00820645">
            <w:pPr>
              <w:pStyle w:val="lined"/>
              <w:framePr w:wrap="around"/>
            </w:pPr>
            <w:r w:rsidRPr="00F52E59">
              <w:t>40</w:t>
            </w:r>
          </w:p>
        </w:tc>
      </w:tr>
      <w:tr w:rsidR="00B93463" w:rsidRPr="00EA5D85" w14:paraId="3CD7DA97" w14:textId="77777777" w:rsidTr="008639D5">
        <w:trPr>
          <w:trHeight w:val="266"/>
        </w:trPr>
        <w:tc>
          <w:tcPr>
            <w:tcW w:w="7427" w:type="dxa"/>
            <w:vAlign w:val="bottom"/>
          </w:tcPr>
          <w:p w14:paraId="57C09B44" w14:textId="77777777" w:rsidR="00326497" w:rsidRPr="00EA5D85" w:rsidRDefault="00326497" w:rsidP="00D32A41">
            <w:pPr>
              <w:pStyle w:val="Tabletext"/>
              <w:ind w:left="86" w:hanging="86"/>
              <w:rPr>
                <w:rFonts w:ascii="Times New Roman" w:hAnsi="Times New Roman"/>
                <w:sz w:val="20"/>
                <w:lang w:val="sk-SK"/>
              </w:rPr>
            </w:pPr>
            <w:r w:rsidRPr="00EA5D85">
              <w:rPr>
                <w:rFonts w:ascii="Times New Roman" w:hAnsi="Times New Roman"/>
                <w:bCs/>
                <w:sz w:val="20"/>
                <w:lang w:val="sk-SK"/>
              </w:rPr>
              <w:t>Prírastky</w:t>
            </w:r>
          </w:p>
        </w:tc>
        <w:tc>
          <w:tcPr>
            <w:tcW w:w="426" w:type="dxa"/>
            <w:vAlign w:val="bottom"/>
          </w:tcPr>
          <w:p w14:paraId="13115A85" w14:textId="77777777" w:rsidR="00326497" w:rsidRPr="00EA5D85" w:rsidRDefault="00326497" w:rsidP="00D32A41">
            <w:pPr>
              <w:pStyle w:val="Textkomentra"/>
              <w:ind w:left="113" w:right="57"/>
              <w:jc w:val="right"/>
              <w:rPr>
                <w:rFonts w:ascii="Times New Roman" w:hAnsi="Times New Roman"/>
                <w:bCs/>
                <w:sz w:val="20"/>
                <w:lang w:val="sk-SK"/>
              </w:rPr>
            </w:pPr>
          </w:p>
        </w:tc>
        <w:tc>
          <w:tcPr>
            <w:tcW w:w="1275" w:type="dxa"/>
            <w:vAlign w:val="bottom"/>
          </w:tcPr>
          <w:p w14:paraId="1BCA597D" w14:textId="77777777" w:rsidR="00326497" w:rsidRPr="00F52E59" w:rsidRDefault="0022755D" w:rsidP="008639D5">
            <w:pPr>
              <w:pStyle w:val="Textkomentra"/>
              <w:ind w:left="113" w:right="57"/>
              <w:jc w:val="right"/>
              <w:rPr>
                <w:rFonts w:ascii="Times New Roman" w:hAnsi="Times New Roman"/>
                <w:bCs/>
                <w:color w:val="000000"/>
                <w:sz w:val="20"/>
                <w:lang w:val="sk-SK"/>
              </w:rPr>
            </w:pPr>
            <w:r w:rsidRPr="00F52E59">
              <w:rPr>
                <w:rFonts w:ascii="Times New Roman" w:hAnsi="Times New Roman"/>
                <w:bCs/>
                <w:color w:val="000000"/>
                <w:sz w:val="20"/>
                <w:lang w:val="sk-SK"/>
              </w:rPr>
              <w:t>-</w:t>
            </w:r>
          </w:p>
        </w:tc>
      </w:tr>
      <w:tr w:rsidR="00B93463" w:rsidRPr="00EA5D85" w14:paraId="2A8A78D5" w14:textId="77777777" w:rsidTr="008639D5">
        <w:trPr>
          <w:trHeight w:val="266"/>
        </w:trPr>
        <w:tc>
          <w:tcPr>
            <w:tcW w:w="7427" w:type="dxa"/>
            <w:vAlign w:val="bottom"/>
          </w:tcPr>
          <w:p w14:paraId="3FE9A5F4" w14:textId="77777777" w:rsidR="00326497" w:rsidRPr="00EA5D85" w:rsidRDefault="00326497" w:rsidP="00D32A41">
            <w:pPr>
              <w:pStyle w:val="Tabletext"/>
              <w:ind w:left="86" w:hanging="86"/>
              <w:rPr>
                <w:rFonts w:ascii="Times New Roman" w:hAnsi="Times New Roman"/>
                <w:bCs/>
                <w:sz w:val="20"/>
                <w:lang w:val="sk-SK"/>
              </w:rPr>
            </w:pPr>
            <w:r w:rsidRPr="00EA5D85">
              <w:rPr>
                <w:rFonts w:ascii="Times New Roman" w:hAnsi="Times New Roman"/>
                <w:bCs/>
                <w:sz w:val="20"/>
                <w:lang w:val="sk-SK"/>
              </w:rPr>
              <w:t>Presuny</w:t>
            </w:r>
          </w:p>
        </w:tc>
        <w:tc>
          <w:tcPr>
            <w:tcW w:w="426" w:type="dxa"/>
            <w:vAlign w:val="bottom"/>
          </w:tcPr>
          <w:p w14:paraId="019045FB" w14:textId="77777777" w:rsidR="00326497" w:rsidRPr="00EA5D85" w:rsidRDefault="00326497" w:rsidP="00D32A41">
            <w:pPr>
              <w:pStyle w:val="Lined0"/>
              <w:ind w:right="57"/>
              <w:jc w:val="right"/>
              <w:rPr>
                <w:rFonts w:ascii="Times New Roman" w:hAnsi="Times New Roman" w:cs="Times New Roman"/>
                <w:sz w:val="20"/>
                <w:szCs w:val="20"/>
              </w:rPr>
            </w:pPr>
          </w:p>
        </w:tc>
        <w:tc>
          <w:tcPr>
            <w:tcW w:w="1275" w:type="dxa"/>
            <w:vAlign w:val="bottom"/>
          </w:tcPr>
          <w:p w14:paraId="16D9547A" w14:textId="77777777" w:rsidR="00326497" w:rsidRPr="00F52E59" w:rsidRDefault="00326497" w:rsidP="008639D5">
            <w:pPr>
              <w:pStyle w:val="Lined0"/>
              <w:ind w:right="57"/>
              <w:jc w:val="right"/>
              <w:rPr>
                <w:rFonts w:ascii="Times New Roman" w:hAnsi="Times New Roman" w:cs="Times New Roman"/>
                <w:color w:val="000000"/>
                <w:sz w:val="20"/>
                <w:szCs w:val="20"/>
              </w:rPr>
            </w:pPr>
            <w:r w:rsidRPr="00F52E59">
              <w:rPr>
                <w:rFonts w:ascii="Times New Roman" w:hAnsi="Times New Roman" w:cs="Times New Roman"/>
                <w:color w:val="000000"/>
                <w:sz w:val="20"/>
                <w:szCs w:val="20"/>
              </w:rPr>
              <w:t>-</w:t>
            </w:r>
          </w:p>
        </w:tc>
      </w:tr>
      <w:tr w:rsidR="00B93463" w:rsidRPr="00EA5D85" w14:paraId="66259217" w14:textId="77777777" w:rsidTr="008639D5">
        <w:trPr>
          <w:trHeight w:val="266"/>
        </w:trPr>
        <w:tc>
          <w:tcPr>
            <w:tcW w:w="7427" w:type="dxa"/>
            <w:vAlign w:val="bottom"/>
          </w:tcPr>
          <w:p w14:paraId="1D4A3E50" w14:textId="77777777" w:rsidR="00326497" w:rsidRPr="00EA5D85" w:rsidRDefault="00326497" w:rsidP="00D32A41">
            <w:pPr>
              <w:pStyle w:val="Tabletext"/>
              <w:ind w:left="86" w:hanging="86"/>
              <w:rPr>
                <w:rFonts w:ascii="Times New Roman" w:hAnsi="Times New Roman"/>
                <w:sz w:val="20"/>
                <w:lang w:val="sk-SK"/>
              </w:rPr>
            </w:pPr>
            <w:r w:rsidRPr="00EA5D85">
              <w:rPr>
                <w:rFonts w:ascii="Times New Roman" w:hAnsi="Times New Roman"/>
                <w:bCs/>
                <w:sz w:val="20"/>
                <w:lang w:val="sk-SK"/>
              </w:rPr>
              <w:t>Úbytky</w:t>
            </w:r>
          </w:p>
        </w:tc>
        <w:tc>
          <w:tcPr>
            <w:tcW w:w="426" w:type="dxa"/>
            <w:vAlign w:val="bottom"/>
          </w:tcPr>
          <w:p w14:paraId="4445445D" w14:textId="77777777" w:rsidR="00326497" w:rsidRPr="00EA5D85" w:rsidRDefault="00326497" w:rsidP="00D32A41">
            <w:pPr>
              <w:pStyle w:val="Lined0"/>
              <w:ind w:right="57"/>
              <w:jc w:val="right"/>
              <w:rPr>
                <w:rFonts w:ascii="Times New Roman" w:hAnsi="Times New Roman" w:cs="Times New Roman"/>
                <w:sz w:val="20"/>
                <w:szCs w:val="20"/>
              </w:rPr>
            </w:pPr>
          </w:p>
        </w:tc>
        <w:tc>
          <w:tcPr>
            <w:tcW w:w="1275" w:type="dxa"/>
            <w:tcBorders>
              <w:bottom w:val="single" w:sz="6" w:space="0" w:color="auto"/>
            </w:tcBorders>
            <w:vAlign w:val="bottom"/>
          </w:tcPr>
          <w:p w14:paraId="305C75F2" w14:textId="77777777" w:rsidR="00326497" w:rsidRPr="00F52E59" w:rsidRDefault="0022755D" w:rsidP="0022755D">
            <w:pPr>
              <w:pStyle w:val="Lined0"/>
              <w:jc w:val="right"/>
              <w:rPr>
                <w:rFonts w:ascii="Times New Roman" w:hAnsi="Times New Roman" w:cs="Times New Roman"/>
                <w:color w:val="000000"/>
                <w:sz w:val="20"/>
                <w:szCs w:val="20"/>
              </w:rPr>
            </w:pPr>
            <w:r w:rsidRPr="00F52E59">
              <w:rPr>
                <w:rFonts w:ascii="Times New Roman" w:hAnsi="Times New Roman" w:cs="Times New Roman"/>
                <w:color w:val="000000"/>
                <w:sz w:val="20"/>
                <w:szCs w:val="20"/>
              </w:rPr>
              <w:t xml:space="preserve">   -  </w:t>
            </w:r>
          </w:p>
        </w:tc>
      </w:tr>
      <w:tr w:rsidR="004A5A80" w:rsidRPr="00EA5D85" w14:paraId="2B717EA5" w14:textId="77777777" w:rsidTr="008639D5">
        <w:trPr>
          <w:trHeight w:val="266"/>
        </w:trPr>
        <w:tc>
          <w:tcPr>
            <w:tcW w:w="7427" w:type="dxa"/>
            <w:vAlign w:val="bottom"/>
          </w:tcPr>
          <w:p w14:paraId="4A6259A4" w14:textId="77777777" w:rsidR="004A5A80" w:rsidRPr="00EA5D85" w:rsidRDefault="0022755D" w:rsidP="00D32A41">
            <w:pPr>
              <w:pStyle w:val="Rowheader"/>
              <w:ind w:left="86" w:hanging="86"/>
              <w:rPr>
                <w:rFonts w:ascii="Times New Roman" w:hAnsi="Times New Roman"/>
                <w:b w:val="0"/>
                <w:bCs/>
                <w:sz w:val="20"/>
                <w:lang w:val="sk-SK"/>
              </w:rPr>
            </w:pPr>
            <w:r>
              <w:rPr>
                <w:rFonts w:ascii="Times New Roman" w:hAnsi="Times New Roman"/>
                <w:b w:val="0"/>
                <w:bCs/>
                <w:sz w:val="20"/>
                <w:lang w:val="sk-SK"/>
              </w:rPr>
              <w:t xml:space="preserve"> </w:t>
            </w:r>
          </w:p>
          <w:p w14:paraId="3A15C7E3" w14:textId="77777777" w:rsidR="00326497" w:rsidRPr="00EA5D85" w:rsidRDefault="00326497" w:rsidP="00FB01E1">
            <w:pPr>
              <w:pStyle w:val="Rowheader"/>
              <w:ind w:left="86" w:hanging="86"/>
              <w:rPr>
                <w:rFonts w:ascii="Times New Roman" w:hAnsi="Times New Roman"/>
                <w:b w:val="0"/>
                <w:sz w:val="20"/>
                <w:lang w:val="sk-SK"/>
              </w:rPr>
            </w:pPr>
            <w:r w:rsidRPr="00EA5D85">
              <w:rPr>
                <w:rFonts w:ascii="Times New Roman" w:hAnsi="Times New Roman"/>
                <w:b w:val="0"/>
                <w:bCs/>
                <w:sz w:val="20"/>
                <w:lang w:val="sk-SK"/>
              </w:rPr>
              <w:t>K 31. decembru 201</w:t>
            </w:r>
            <w:r w:rsidR="00FB01E1">
              <w:rPr>
                <w:rFonts w:ascii="Times New Roman" w:hAnsi="Times New Roman"/>
                <w:b w:val="0"/>
                <w:bCs/>
                <w:sz w:val="20"/>
                <w:lang w:val="sk-SK"/>
              </w:rPr>
              <w:t>6</w:t>
            </w:r>
          </w:p>
        </w:tc>
        <w:tc>
          <w:tcPr>
            <w:tcW w:w="426" w:type="dxa"/>
            <w:vAlign w:val="bottom"/>
          </w:tcPr>
          <w:p w14:paraId="70A22B19" w14:textId="77777777" w:rsidR="00326497" w:rsidRPr="00F52E59" w:rsidRDefault="00326497" w:rsidP="00820645">
            <w:pPr>
              <w:pStyle w:val="lined"/>
              <w:framePr w:wrap="around"/>
            </w:pPr>
          </w:p>
        </w:tc>
        <w:tc>
          <w:tcPr>
            <w:tcW w:w="1275" w:type="dxa"/>
            <w:tcBorders>
              <w:top w:val="single" w:sz="6" w:space="0" w:color="auto"/>
              <w:bottom w:val="double" w:sz="6" w:space="0" w:color="auto"/>
            </w:tcBorders>
            <w:vAlign w:val="bottom"/>
          </w:tcPr>
          <w:p w14:paraId="185C63E8" w14:textId="77777777" w:rsidR="00326497" w:rsidRPr="00F52E59" w:rsidRDefault="00326497" w:rsidP="00820645">
            <w:pPr>
              <w:pStyle w:val="lined"/>
              <w:framePr w:wrap="around"/>
            </w:pPr>
            <w:r w:rsidRPr="00F52E59">
              <w:t>40</w:t>
            </w:r>
          </w:p>
        </w:tc>
      </w:tr>
      <w:tr w:rsidR="00B93463" w:rsidRPr="00EA5D85" w14:paraId="21F2234F" w14:textId="77777777" w:rsidTr="008639D5">
        <w:trPr>
          <w:trHeight w:val="266"/>
        </w:trPr>
        <w:tc>
          <w:tcPr>
            <w:tcW w:w="7427" w:type="dxa"/>
            <w:vAlign w:val="bottom"/>
          </w:tcPr>
          <w:p w14:paraId="3C143EBB" w14:textId="77777777" w:rsidR="00326497" w:rsidRPr="00EA5D85" w:rsidRDefault="00326497" w:rsidP="00D32A41">
            <w:pPr>
              <w:pStyle w:val="Rowheader"/>
              <w:ind w:left="86" w:hanging="86"/>
              <w:rPr>
                <w:rFonts w:ascii="Times New Roman" w:hAnsi="Times New Roman"/>
                <w:b w:val="0"/>
                <w:bCs/>
                <w:sz w:val="20"/>
                <w:lang w:val="sk-SK"/>
              </w:rPr>
            </w:pPr>
          </w:p>
        </w:tc>
        <w:tc>
          <w:tcPr>
            <w:tcW w:w="426" w:type="dxa"/>
            <w:vAlign w:val="bottom"/>
          </w:tcPr>
          <w:p w14:paraId="6FB76E03" w14:textId="77777777" w:rsidR="00326497" w:rsidRPr="00F52E59" w:rsidRDefault="00326497" w:rsidP="00820645">
            <w:pPr>
              <w:pStyle w:val="lined"/>
              <w:framePr w:wrap="around"/>
            </w:pPr>
          </w:p>
        </w:tc>
        <w:tc>
          <w:tcPr>
            <w:tcW w:w="1275" w:type="dxa"/>
            <w:tcBorders>
              <w:top w:val="double" w:sz="6" w:space="0" w:color="auto"/>
            </w:tcBorders>
            <w:vAlign w:val="bottom"/>
          </w:tcPr>
          <w:p w14:paraId="6B046060" w14:textId="77777777" w:rsidR="00326497" w:rsidRPr="00F52E59" w:rsidRDefault="00326497" w:rsidP="00820645">
            <w:pPr>
              <w:pStyle w:val="lined"/>
              <w:framePr w:wrap="around"/>
            </w:pPr>
          </w:p>
        </w:tc>
      </w:tr>
      <w:tr w:rsidR="00B93463" w:rsidRPr="00EA5D85" w14:paraId="2581B9C7" w14:textId="77777777" w:rsidTr="008639D5">
        <w:trPr>
          <w:trHeight w:val="266"/>
        </w:trPr>
        <w:tc>
          <w:tcPr>
            <w:tcW w:w="7427" w:type="dxa"/>
            <w:vAlign w:val="bottom"/>
          </w:tcPr>
          <w:p w14:paraId="61415ED8" w14:textId="77777777" w:rsidR="00326497" w:rsidRPr="00EA5D85" w:rsidRDefault="00326497" w:rsidP="00D32A41">
            <w:pPr>
              <w:pStyle w:val="Rowheader"/>
              <w:ind w:left="86" w:hanging="86"/>
              <w:rPr>
                <w:rFonts w:ascii="Times New Roman" w:hAnsi="Times New Roman"/>
                <w:bCs/>
                <w:sz w:val="20"/>
                <w:lang w:val="sk-SK"/>
              </w:rPr>
            </w:pPr>
            <w:r w:rsidRPr="00EA5D85">
              <w:rPr>
                <w:rFonts w:ascii="Times New Roman" w:hAnsi="Times New Roman"/>
                <w:bCs/>
                <w:sz w:val="20"/>
                <w:lang w:val="sk-SK"/>
              </w:rPr>
              <w:t>Oprávky</w:t>
            </w:r>
          </w:p>
        </w:tc>
        <w:tc>
          <w:tcPr>
            <w:tcW w:w="426" w:type="dxa"/>
            <w:vAlign w:val="bottom"/>
          </w:tcPr>
          <w:p w14:paraId="23E079CF" w14:textId="77777777" w:rsidR="00326497" w:rsidRPr="00F52E59" w:rsidRDefault="00326497" w:rsidP="00820645">
            <w:pPr>
              <w:pStyle w:val="lined"/>
              <w:framePr w:wrap="around"/>
            </w:pPr>
          </w:p>
        </w:tc>
        <w:tc>
          <w:tcPr>
            <w:tcW w:w="1275" w:type="dxa"/>
            <w:vAlign w:val="bottom"/>
          </w:tcPr>
          <w:p w14:paraId="75ADBEE8" w14:textId="77777777" w:rsidR="00326497" w:rsidRPr="00F52E59" w:rsidRDefault="00326497" w:rsidP="00820645">
            <w:pPr>
              <w:pStyle w:val="lined"/>
              <w:framePr w:wrap="around"/>
            </w:pPr>
          </w:p>
        </w:tc>
      </w:tr>
      <w:tr w:rsidR="00B93463" w:rsidRPr="00EA5D85" w14:paraId="5F2CA663" w14:textId="77777777" w:rsidTr="008639D5">
        <w:trPr>
          <w:trHeight w:val="266"/>
        </w:trPr>
        <w:tc>
          <w:tcPr>
            <w:tcW w:w="7427" w:type="dxa"/>
            <w:vAlign w:val="bottom"/>
          </w:tcPr>
          <w:p w14:paraId="7CC0C58E" w14:textId="77777777" w:rsidR="00326497" w:rsidRPr="00EA5D85" w:rsidRDefault="00326497" w:rsidP="00D32A41">
            <w:pPr>
              <w:pStyle w:val="Rowheader"/>
              <w:ind w:left="86" w:hanging="86"/>
              <w:rPr>
                <w:rFonts w:ascii="Times New Roman" w:hAnsi="Times New Roman"/>
                <w:bCs/>
                <w:sz w:val="20"/>
                <w:lang w:val="sk-SK"/>
              </w:rPr>
            </w:pPr>
          </w:p>
        </w:tc>
        <w:tc>
          <w:tcPr>
            <w:tcW w:w="426" w:type="dxa"/>
            <w:vAlign w:val="bottom"/>
          </w:tcPr>
          <w:p w14:paraId="0A67D69E" w14:textId="77777777" w:rsidR="00326497" w:rsidRPr="00F52E59" w:rsidRDefault="00326497" w:rsidP="00820645">
            <w:pPr>
              <w:pStyle w:val="lined"/>
              <w:framePr w:wrap="around"/>
            </w:pPr>
          </w:p>
        </w:tc>
        <w:tc>
          <w:tcPr>
            <w:tcW w:w="1275" w:type="dxa"/>
            <w:vAlign w:val="bottom"/>
          </w:tcPr>
          <w:p w14:paraId="4CA132F4" w14:textId="77777777" w:rsidR="00326497" w:rsidRPr="00F52E59" w:rsidRDefault="00326497" w:rsidP="00820645">
            <w:pPr>
              <w:pStyle w:val="lined"/>
              <w:framePr w:wrap="around"/>
            </w:pPr>
          </w:p>
        </w:tc>
      </w:tr>
      <w:tr w:rsidR="008B7218" w:rsidRPr="00EA5D85" w14:paraId="4880154E" w14:textId="77777777" w:rsidTr="008639D5">
        <w:trPr>
          <w:trHeight w:val="266"/>
        </w:trPr>
        <w:tc>
          <w:tcPr>
            <w:tcW w:w="7427" w:type="dxa"/>
            <w:vAlign w:val="bottom"/>
          </w:tcPr>
          <w:p w14:paraId="4EF80572" w14:textId="77777777" w:rsidR="008B7218" w:rsidRPr="00EA5D85" w:rsidRDefault="008B7218" w:rsidP="008B7218">
            <w:pPr>
              <w:pStyle w:val="Rowheader"/>
              <w:ind w:left="86" w:hanging="86"/>
              <w:rPr>
                <w:rFonts w:ascii="Times New Roman" w:hAnsi="Times New Roman"/>
                <w:b w:val="0"/>
                <w:bCs/>
                <w:sz w:val="20"/>
                <w:lang w:val="sk-SK"/>
              </w:rPr>
            </w:pPr>
            <w:r w:rsidRPr="00EA5D85">
              <w:rPr>
                <w:rFonts w:ascii="Times New Roman" w:hAnsi="Times New Roman"/>
                <w:b w:val="0"/>
                <w:bCs/>
                <w:sz w:val="20"/>
                <w:lang w:val="sk-SK"/>
              </w:rPr>
              <w:t>K 1. januáru 201</w:t>
            </w:r>
            <w:r>
              <w:rPr>
                <w:rFonts w:ascii="Times New Roman" w:hAnsi="Times New Roman"/>
                <w:b w:val="0"/>
                <w:bCs/>
                <w:sz w:val="20"/>
                <w:lang w:val="sk-SK"/>
              </w:rPr>
              <w:t>5</w:t>
            </w:r>
          </w:p>
        </w:tc>
        <w:tc>
          <w:tcPr>
            <w:tcW w:w="426" w:type="dxa"/>
            <w:vAlign w:val="bottom"/>
          </w:tcPr>
          <w:p w14:paraId="1BF5CC52" w14:textId="77777777" w:rsidR="008B7218" w:rsidRPr="00F52E59" w:rsidRDefault="008B7218" w:rsidP="00820645">
            <w:pPr>
              <w:pStyle w:val="lined"/>
              <w:framePr w:wrap="around"/>
            </w:pPr>
          </w:p>
        </w:tc>
        <w:tc>
          <w:tcPr>
            <w:tcW w:w="1275" w:type="dxa"/>
            <w:vAlign w:val="bottom"/>
          </w:tcPr>
          <w:p w14:paraId="3FAC1A77" w14:textId="77777777" w:rsidR="008B7218" w:rsidRPr="00F52E59" w:rsidRDefault="008B7218" w:rsidP="00820645">
            <w:pPr>
              <w:pStyle w:val="lined"/>
              <w:framePr w:wrap="around"/>
            </w:pPr>
            <w:r w:rsidRPr="00F52E59">
              <w:t>(6)</w:t>
            </w:r>
          </w:p>
        </w:tc>
      </w:tr>
      <w:tr w:rsidR="008B7218" w:rsidRPr="00EA5D85" w14:paraId="28D97776" w14:textId="77777777" w:rsidTr="008639D5">
        <w:trPr>
          <w:trHeight w:val="266"/>
        </w:trPr>
        <w:tc>
          <w:tcPr>
            <w:tcW w:w="7427" w:type="dxa"/>
            <w:vAlign w:val="bottom"/>
          </w:tcPr>
          <w:p w14:paraId="74BE3583" w14:textId="77777777" w:rsidR="008B7218" w:rsidRPr="00EA5D85" w:rsidRDefault="008B7218" w:rsidP="008B7218">
            <w:pPr>
              <w:pStyle w:val="Rowheader"/>
              <w:ind w:left="86" w:hanging="86"/>
              <w:rPr>
                <w:rFonts w:ascii="Times New Roman" w:hAnsi="Times New Roman"/>
                <w:b w:val="0"/>
                <w:bCs/>
                <w:sz w:val="20"/>
                <w:lang w:val="sk-SK"/>
              </w:rPr>
            </w:pPr>
            <w:r w:rsidRPr="00EA5D85">
              <w:rPr>
                <w:rFonts w:ascii="Times New Roman" w:hAnsi="Times New Roman"/>
                <w:b w:val="0"/>
                <w:bCs/>
                <w:sz w:val="20"/>
                <w:lang w:val="sk-SK"/>
              </w:rPr>
              <w:t>Prírastky</w:t>
            </w:r>
          </w:p>
        </w:tc>
        <w:tc>
          <w:tcPr>
            <w:tcW w:w="426" w:type="dxa"/>
            <w:vAlign w:val="bottom"/>
          </w:tcPr>
          <w:p w14:paraId="4017DD2C" w14:textId="77777777" w:rsidR="008B7218" w:rsidRPr="00F52E59" w:rsidRDefault="008B7218" w:rsidP="00820645">
            <w:pPr>
              <w:pStyle w:val="lined"/>
              <w:framePr w:wrap="around"/>
            </w:pPr>
          </w:p>
        </w:tc>
        <w:tc>
          <w:tcPr>
            <w:tcW w:w="1275" w:type="dxa"/>
            <w:vAlign w:val="bottom"/>
          </w:tcPr>
          <w:p w14:paraId="6E8CC11D" w14:textId="77777777" w:rsidR="008B7218" w:rsidRPr="00F52E59" w:rsidRDefault="008B7218" w:rsidP="00820645">
            <w:pPr>
              <w:pStyle w:val="lined"/>
              <w:framePr w:wrap="around"/>
            </w:pPr>
            <w:r w:rsidRPr="00F52E59">
              <w:t>(10)</w:t>
            </w:r>
          </w:p>
        </w:tc>
      </w:tr>
      <w:tr w:rsidR="008B7218" w:rsidRPr="00EA5D85" w14:paraId="656872E4" w14:textId="77777777" w:rsidTr="008639D5">
        <w:trPr>
          <w:trHeight w:val="266"/>
        </w:trPr>
        <w:tc>
          <w:tcPr>
            <w:tcW w:w="7427" w:type="dxa"/>
            <w:vAlign w:val="bottom"/>
          </w:tcPr>
          <w:p w14:paraId="39C8C282" w14:textId="77777777" w:rsidR="008B7218" w:rsidRPr="00EA5D85" w:rsidRDefault="008B7218" w:rsidP="008B7218">
            <w:pPr>
              <w:pStyle w:val="Rowheader"/>
              <w:ind w:left="86" w:hanging="86"/>
              <w:rPr>
                <w:rFonts w:ascii="Times New Roman" w:hAnsi="Times New Roman"/>
                <w:b w:val="0"/>
                <w:bCs/>
                <w:sz w:val="20"/>
                <w:lang w:val="sk-SK"/>
              </w:rPr>
            </w:pPr>
            <w:r w:rsidRPr="00EA5D85">
              <w:rPr>
                <w:rFonts w:ascii="Times New Roman" w:hAnsi="Times New Roman"/>
                <w:b w:val="0"/>
                <w:bCs/>
                <w:sz w:val="20"/>
                <w:lang w:val="sk-SK"/>
              </w:rPr>
              <w:t>Presuny</w:t>
            </w:r>
          </w:p>
        </w:tc>
        <w:tc>
          <w:tcPr>
            <w:tcW w:w="426" w:type="dxa"/>
            <w:vAlign w:val="bottom"/>
          </w:tcPr>
          <w:p w14:paraId="65DACA7E" w14:textId="77777777" w:rsidR="008B7218" w:rsidRPr="00F52E59" w:rsidRDefault="008B7218" w:rsidP="00820645">
            <w:pPr>
              <w:pStyle w:val="lined"/>
              <w:framePr w:wrap="around"/>
            </w:pPr>
          </w:p>
        </w:tc>
        <w:tc>
          <w:tcPr>
            <w:tcW w:w="1275" w:type="dxa"/>
            <w:vAlign w:val="bottom"/>
          </w:tcPr>
          <w:p w14:paraId="159738BD" w14:textId="77777777" w:rsidR="008B7218" w:rsidRPr="00F52E59" w:rsidRDefault="008B7218" w:rsidP="00820645">
            <w:pPr>
              <w:pStyle w:val="lined"/>
              <w:framePr w:wrap="around"/>
            </w:pPr>
            <w:r w:rsidRPr="00F52E59">
              <w:t>-</w:t>
            </w:r>
          </w:p>
        </w:tc>
      </w:tr>
      <w:tr w:rsidR="008B7218" w:rsidRPr="00EA5D85" w14:paraId="3258073A" w14:textId="77777777" w:rsidTr="008639D5">
        <w:trPr>
          <w:trHeight w:val="266"/>
        </w:trPr>
        <w:tc>
          <w:tcPr>
            <w:tcW w:w="7427" w:type="dxa"/>
            <w:vAlign w:val="bottom"/>
          </w:tcPr>
          <w:p w14:paraId="730C7290" w14:textId="77777777" w:rsidR="008B7218" w:rsidRPr="00EA5D85" w:rsidRDefault="008B7218" w:rsidP="008B7218">
            <w:pPr>
              <w:pStyle w:val="Rowheader"/>
              <w:ind w:left="86" w:hanging="86"/>
              <w:rPr>
                <w:rFonts w:ascii="Times New Roman" w:hAnsi="Times New Roman"/>
                <w:b w:val="0"/>
                <w:bCs/>
                <w:sz w:val="20"/>
                <w:lang w:val="sk-SK"/>
              </w:rPr>
            </w:pPr>
            <w:r w:rsidRPr="00EA5D85">
              <w:rPr>
                <w:rFonts w:ascii="Times New Roman" w:hAnsi="Times New Roman"/>
                <w:b w:val="0"/>
                <w:bCs/>
                <w:sz w:val="20"/>
                <w:lang w:val="sk-SK"/>
              </w:rPr>
              <w:t>Úbytky</w:t>
            </w:r>
          </w:p>
        </w:tc>
        <w:tc>
          <w:tcPr>
            <w:tcW w:w="426" w:type="dxa"/>
            <w:vAlign w:val="bottom"/>
          </w:tcPr>
          <w:p w14:paraId="3F93E111" w14:textId="77777777" w:rsidR="008B7218" w:rsidRPr="00F52E59" w:rsidRDefault="008B7218" w:rsidP="00820645">
            <w:pPr>
              <w:pStyle w:val="lined"/>
              <w:framePr w:wrap="around"/>
            </w:pPr>
          </w:p>
        </w:tc>
        <w:tc>
          <w:tcPr>
            <w:tcW w:w="1275" w:type="dxa"/>
            <w:tcBorders>
              <w:bottom w:val="single" w:sz="6" w:space="0" w:color="auto"/>
            </w:tcBorders>
            <w:vAlign w:val="bottom"/>
          </w:tcPr>
          <w:p w14:paraId="272E329A" w14:textId="77777777" w:rsidR="008B7218" w:rsidRPr="00F52E59" w:rsidRDefault="008B7218" w:rsidP="00820645">
            <w:pPr>
              <w:pStyle w:val="lined"/>
              <w:framePr w:wrap="around"/>
            </w:pPr>
            <w:r w:rsidRPr="00F52E59">
              <w:t>-</w:t>
            </w:r>
          </w:p>
        </w:tc>
      </w:tr>
      <w:tr w:rsidR="008B7218" w:rsidRPr="00EA5D85" w14:paraId="5DB7D3C3" w14:textId="77777777" w:rsidTr="008639D5">
        <w:trPr>
          <w:trHeight w:val="266"/>
        </w:trPr>
        <w:tc>
          <w:tcPr>
            <w:tcW w:w="7427" w:type="dxa"/>
            <w:vAlign w:val="bottom"/>
          </w:tcPr>
          <w:p w14:paraId="761A0845" w14:textId="77777777" w:rsidR="008B7218" w:rsidRPr="00EA5D85" w:rsidRDefault="008B7218" w:rsidP="008B7218">
            <w:pPr>
              <w:pStyle w:val="Rowheader"/>
              <w:ind w:left="86" w:hanging="86"/>
              <w:rPr>
                <w:rFonts w:ascii="Times New Roman" w:hAnsi="Times New Roman"/>
                <w:b w:val="0"/>
                <w:bCs/>
                <w:sz w:val="20"/>
                <w:lang w:val="sk-SK"/>
              </w:rPr>
            </w:pPr>
          </w:p>
          <w:p w14:paraId="5FBC34DA" w14:textId="77777777" w:rsidR="008B7218" w:rsidRPr="00EA5D85" w:rsidRDefault="008B7218" w:rsidP="008B7218">
            <w:pPr>
              <w:pStyle w:val="Rowheader"/>
              <w:ind w:left="86" w:hanging="86"/>
              <w:rPr>
                <w:rFonts w:ascii="Times New Roman" w:hAnsi="Times New Roman"/>
                <w:b w:val="0"/>
                <w:bCs/>
                <w:sz w:val="20"/>
                <w:lang w:val="sk-SK"/>
              </w:rPr>
            </w:pPr>
            <w:r w:rsidRPr="00EA5D85">
              <w:rPr>
                <w:rFonts w:ascii="Times New Roman" w:hAnsi="Times New Roman"/>
                <w:b w:val="0"/>
                <w:bCs/>
                <w:sz w:val="20"/>
                <w:lang w:val="sk-SK"/>
              </w:rPr>
              <w:t>K 31. decembru 201</w:t>
            </w:r>
            <w:r>
              <w:rPr>
                <w:rFonts w:ascii="Times New Roman" w:hAnsi="Times New Roman"/>
                <w:b w:val="0"/>
                <w:bCs/>
                <w:sz w:val="20"/>
                <w:lang w:val="sk-SK"/>
              </w:rPr>
              <w:t>5</w:t>
            </w:r>
          </w:p>
        </w:tc>
        <w:tc>
          <w:tcPr>
            <w:tcW w:w="426" w:type="dxa"/>
            <w:vAlign w:val="bottom"/>
          </w:tcPr>
          <w:p w14:paraId="52447DB7" w14:textId="77777777" w:rsidR="008B7218" w:rsidRPr="00F52E59" w:rsidRDefault="008B7218" w:rsidP="00820645">
            <w:pPr>
              <w:pStyle w:val="lined"/>
              <w:framePr w:wrap="around"/>
            </w:pPr>
          </w:p>
        </w:tc>
        <w:tc>
          <w:tcPr>
            <w:tcW w:w="1275" w:type="dxa"/>
            <w:tcBorders>
              <w:top w:val="single" w:sz="6" w:space="0" w:color="auto"/>
              <w:bottom w:val="double" w:sz="6" w:space="0" w:color="auto"/>
            </w:tcBorders>
            <w:vAlign w:val="bottom"/>
          </w:tcPr>
          <w:p w14:paraId="2897AC40" w14:textId="77777777" w:rsidR="008B7218" w:rsidRPr="00F52E59" w:rsidRDefault="008B7218" w:rsidP="00820645">
            <w:pPr>
              <w:pStyle w:val="lined"/>
              <w:framePr w:wrap="around"/>
            </w:pPr>
            <w:r w:rsidRPr="00F52E59">
              <w:t>(16)</w:t>
            </w:r>
          </w:p>
        </w:tc>
      </w:tr>
      <w:tr w:rsidR="00B93463" w:rsidRPr="00EA5D85" w14:paraId="39E7A4B3" w14:textId="77777777" w:rsidTr="008639D5">
        <w:trPr>
          <w:trHeight w:val="266"/>
        </w:trPr>
        <w:tc>
          <w:tcPr>
            <w:tcW w:w="7427" w:type="dxa"/>
            <w:vAlign w:val="bottom"/>
          </w:tcPr>
          <w:p w14:paraId="7043C8BD" w14:textId="77777777" w:rsidR="00326497" w:rsidRPr="00EA5D85" w:rsidRDefault="00326497" w:rsidP="00DB68F9">
            <w:pPr>
              <w:pStyle w:val="Rowheader"/>
              <w:ind w:left="86" w:hanging="86"/>
              <w:rPr>
                <w:rFonts w:ascii="Times New Roman" w:hAnsi="Times New Roman"/>
                <w:b w:val="0"/>
                <w:bCs/>
                <w:sz w:val="20"/>
                <w:lang w:val="sk-SK"/>
              </w:rPr>
            </w:pPr>
          </w:p>
        </w:tc>
        <w:tc>
          <w:tcPr>
            <w:tcW w:w="426" w:type="dxa"/>
            <w:vAlign w:val="bottom"/>
          </w:tcPr>
          <w:p w14:paraId="7378DFE3" w14:textId="77777777" w:rsidR="00326497" w:rsidRPr="00F52E59" w:rsidRDefault="00326497" w:rsidP="00820645">
            <w:pPr>
              <w:pStyle w:val="lined"/>
              <w:framePr w:wrap="around"/>
            </w:pPr>
          </w:p>
        </w:tc>
        <w:tc>
          <w:tcPr>
            <w:tcW w:w="1275" w:type="dxa"/>
            <w:tcBorders>
              <w:top w:val="double" w:sz="6" w:space="0" w:color="auto"/>
            </w:tcBorders>
            <w:vAlign w:val="bottom"/>
          </w:tcPr>
          <w:p w14:paraId="7F31F096" w14:textId="77777777" w:rsidR="00326497" w:rsidRPr="00F52E59" w:rsidRDefault="00326497" w:rsidP="00820645">
            <w:pPr>
              <w:pStyle w:val="lined"/>
              <w:framePr w:wrap="around"/>
            </w:pPr>
          </w:p>
        </w:tc>
      </w:tr>
      <w:tr w:rsidR="00B93463" w:rsidRPr="00EA5D85" w14:paraId="6C6D4AB3" w14:textId="77777777" w:rsidTr="008639D5">
        <w:trPr>
          <w:trHeight w:val="266"/>
        </w:trPr>
        <w:tc>
          <w:tcPr>
            <w:tcW w:w="7427" w:type="dxa"/>
            <w:vAlign w:val="bottom"/>
          </w:tcPr>
          <w:p w14:paraId="06A64AC3" w14:textId="77777777" w:rsidR="00326497" w:rsidRPr="00EA5D85" w:rsidRDefault="00326497" w:rsidP="008B7218">
            <w:pPr>
              <w:pStyle w:val="Rowheader"/>
              <w:ind w:left="86" w:hanging="86"/>
              <w:rPr>
                <w:rFonts w:ascii="Times New Roman" w:hAnsi="Times New Roman"/>
                <w:b w:val="0"/>
                <w:bCs/>
                <w:sz w:val="20"/>
                <w:lang w:val="sk-SK"/>
              </w:rPr>
            </w:pPr>
            <w:r w:rsidRPr="00EA5D85">
              <w:rPr>
                <w:rFonts w:ascii="Times New Roman" w:hAnsi="Times New Roman"/>
                <w:b w:val="0"/>
                <w:bCs/>
                <w:sz w:val="20"/>
                <w:lang w:val="sk-SK"/>
              </w:rPr>
              <w:t>K 1. januáru 201</w:t>
            </w:r>
            <w:r w:rsidR="008B7218">
              <w:rPr>
                <w:rFonts w:ascii="Times New Roman" w:hAnsi="Times New Roman"/>
                <w:b w:val="0"/>
                <w:bCs/>
                <w:sz w:val="20"/>
                <w:lang w:val="sk-SK"/>
              </w:rPr>
              <w:t>6</w:t>
            </w:r>
          </w:p>
        </w:tc>
        <w:tc>
          <w:tcPr>
            <w:tcW w:w="426" w:type="dxa"/>
            <w:vAlign w:val="bottom"/>
          </w:tcPr>
          <w:p w14:paraId="348EC540" w14:textId="77777777" w:rsidR="00326497" w:rsidRPr="00F52E59" w:rsidRDefault="00326497" w:rsidP="00820645">
            <w:pPr>
              <w:pStyle w:val="lined"/>
              <w:framePr w:wrap="around"/>
            </w:pPr>
          </w:p>
        </w:tc>
        <w:tc>
          <w:tcPr>
            <w:tcW w:w="1275" w:type="dxa"/>
            <w:vAlign w:val="bottom"/>
          </w:tcPr>
          <w:p w14:paraId="6431FABF" w14:textId="77777777" w:rsidR="00326497" w:rsidRPr="00F52E59" w:rsidRDefault="00326497" w:rsidP="00820645">
            <w:pPr>
              <w:pStyle w:val="lined"/>
              <w:framePr w:wrap="around"/>
            </w:pPr>
            <w:r w:rsidRPr="00F52E59">
              <w:t>(</w:t>
            </w:r>
            <w:r w:rsidR="0022755D" w:rsidRPr="00F52E59">
              <w:t>1</w:t>
            </w:r>
            <w:r w:rsidRPr="00F52E59">
              <w:t>6)</w:t>
            </w:r>
          </w:p>
        </w:tc>
      </w:tr>
      <w:tr w:rsidR="00B93463" w:rsidRPr="00EA5D85" w14:paraId="52F3955B" w14:textId="77777777" w:rsidTr="008639D5">
        <w:trPr>
          <w:trHeight w:val="266"/>
        </w:trPr>
        <w:tc>
          <w:tcPr>
            <w:tcW w:w="7427" w:type="dxa"/>
            <w:vAlign w:val="bottom"/>
          </w:tcPr>
          <w:p w14:paraId="37D7A2A6" w14:textId="77777777" w:rsidR="00326497" w:rsidRPr="00EA5D85" w:rsidRDefault="00326497" w:rsidP="00590DC5">
            <w:pPr>
              <w:pStyle w:val="Rowheader"/>
              <w:ind w:left="86" w:hanging="86"/>
              <w:rPr>
                <w:rFonts w:ascii="Times New Roman" w:hAnsi="Times New Roman"/>
                <w:b w:val="0"/>
                <w:bCs/>
                <w:sz w:val="20"/>
                <w:lang w:val="sk-SK"/>
              </w:rPr>
            </w:pPr>
            <w:r w:rsidRPr="00EA5D85">
              <w:rPr>
                <w:rFonts w:ascii="Times New Roman" w:hAnsi="Times New Roman"/>
                <w:b w:val="0"/>
                <w:bCs/>
                <w:sz w:val="20"/>
                <w:lang w:val="sk-SK"/>
              </w:rPr>
              <w:t>Prírastky</w:t>
            </w:r>
          </w:p>
        </w:tc>
        <w:tc>
          <w:tcPr>
            <w:tcW w:w="426" w:type="dxa"/>
            <w:vAlign w:val="bottom"/>
          </w:tcPr>
          <w:p w14:paraId="66878A40" w14:textId="77777777" w:rsidR="00326497" w:rsidRPr="00F52E59" w:rsidRDefault="00326497" w:rsidP="00820645">
            <w:pPr>
              <w:pStyle w:val="lined"/>
              <w:framePr w:wrap="around"/>
            </w:pPr>
          </w:p>
        </w:tc>
        <w:tc>
          <w:tcPr>
            <w:tcW w:w="1275" w:type="dxa"/>
            <w:vAlign w:val="bottom"/>
          </w:tcPr>
          <w:p w14:paraId="78CFB22E" w14:textId="77777777" w:rsidR="00326497" w:rsidRPr="00F52E59" w:rsidRDefault="00326497" w:rsidP="009D4A86">
            <w:pPr>
              <w:pStyle w:val="lined"/>
              <w:framePr w:wrap="around"/>
            </w:pPr>
            <w:r w:rsidRPr="00F52E59">
              <w:t>(</w:t>
            </w:r>
            <w:r w:rsidR="009D4A86" w:rsidRPr="00F52E59">
              <w:t>9</w:t>
            </w:r>
            <w:r w:rsidRPr="00F52E59">
              <w:t>)</w:t>
            </w:r>
          </w:p>
        </w:tc>
      </w:tr>
      <w:tr w:rsidR="00B93463" w:rsidRPr="00EA5D85" w14:paraId="5740CBAC" w14:textId="77777777" w:rsidTr="008639D5">
        <w:trPr>
          <w:trHeight w:val="266"/>
        </w:trPr>
        <w:tc>
          <w:tcPr>
            <w:tcW w:w="7427" w:type="dxa"/>
            <w:vAlign w:val="bottom"/>
          </w:tcPr>
          <w:p w14:paraId="65B5ADA1" w14:textId="77777777" w:rsidR="00326497" w:rsidRPr="00EA5D85" w:rsidRDefault="00326497" w:rsidP="00590DC5">
            <w:pPr>
              <w:pStyle w:val="Rowheader"/>
              <w:ind w:left="86" w:hanging="86"/>
              <w:rPr>
                <w:rFonts w:ascii="Times New Roman" w:hAnsi="Times New Roman"/>
                <w:b w:val="0"/>
                <w:bCs/>
                <w:sz w:val="20"/>
                <w:lang w:val="sk-SK"/>
              </w:rPr>
            </w:pPr>
            <w:r w:rsidRPr="00EA5D85">
              <w:rPr>
                <w:rFonts w:ascii="Times New Roman" w:hAnsi="Times New Roman"/>
                <w:b w:val="0"/>
                <w:bCs/>
                <w:sz w:val="20"/>
                <w:lang w:val="sk-SK"/>
              </w:rPr>
              <w:t>Presuny</w:t>
            </w:r>
          </w:p>
        </w:tc>
        <w:tc>
          <w:tcPr>
            <w:tcW w:w="426" w:type="dxa"/>
            <w:vAlign w:val="bottom"/>
          </w:tcPr>
          <w:p w14:paraId="05D2F712" w14:textId="77777777" w:rsidR="00326497" w:rsidRPr="00F52E59" w:rsidRDefault="00326497" w:rsidP="00820645">
            <w:pPr>
              <w:pStyle w:val="lined"/>
              <w:framePr w:wrap="around"/>
            </w:pPr>
          </w:p>
        </w:tc>
        <w:tc>
          <w:tcPr>
            <w:tcW w:w="1275" w:type="dxa"/>
            <w:vAlign w:val="bottom"/>
          </w:tcPr>
          <w:p w14:paraId="095D3181" w14:textId="77777777" w:rsidR="00326497" w:rsidRPr="00F52E59" w:rsidRDefault="00326497" w:rsidP="00820645">
            <w:pPr>
              <w:pStyle w:val="lined"/>
              <w:framePr w:wrap="around"/>
            </w:pPr>
            <w:r w:rsidRPr="00F52E59">
              <w:t>-</w:t>
            </w:r>
          </w:p>
        </w:tc>
      </w:tr>
      <w:tr w:rsidR="00B93463" w:rsidRPr="00EA5D85" w14:paraId="196BF521" w14:textId="77777777" w:rsidTr="008639D5">
        <w:trPr>
          <w:trHeight w:val="266"/>
        </w:trPr>
        <w:tc>
          <w:tcPr>
            <w:tcW w:w="7427" w:type="dxa"/>
            <w:vAlign w:val="bottom"/>
          </w:tcPr>
          <w:p w14:paraId="6BD26CF5" w14:textId="77777777" w:rsidR="00326497" w:rsidRPr="00EA5D85" w:rsidRDefault="00326497" w:rsidP="00590DC5">
            <w:pPr>
              <w:pStyle w:val="Rowheader"/>
              <w:ind w:left="86" w:hanging="86"/>
              <w:rPr>
                <w:rFonts w:ascii="Times New Roman" w:hAnsi="Times New Roman"/>
                <w:b w:val="0"/>
                <w:bCs/>
                <w:sz w:val="20"/>
                <w:lang w:val="sk-SK"/>
              </w:rPr>
            </w:pPr>
            <w:r w:rsidRPr="00EA5D85">
              <w:rPr>
                <w:rFonts w:ascii="Times New Roman" w:hAnsi="Times New Roman"/>
                <w:b w:val="0"/>
                <w:bCs/>
                <w:sz w:val="20"/>
                <w:lang w:val="sk-SK"/>
              </w:rPr>
              <w:t>Úbytky</w:t>
            </w:r>
          </w:p>
        </w:tc>
        <w:tc>
          <w:tcPr>
            <w:tcW w:w="426" w:type="dxa"/>
            <w:vAlign w:val="bottom"/>
          </w:tcPr>
          <w:p w14:paraId="02AAED4A" w14:textId="77777777" w:rsidR="00326497" w:rsidRPr="00F52E59" w:rsidRDefault="00326497" w:rsidP="00820645">
            <w:pPr>
              <w:pStyle w:val="lined"/>
              <w:framePr w:wrap="around"/>
            </w:pPr>
          </w:p>
        </w:tc>
        <w:tc>
          <w:tcPr>
            <w:tcW w:w="1275" w:type="dxa"/>
            <w:tcBorders>
              <w:bottom w:val="single" w:sz="6" w:space="0" w:color="auto"/>
            </w:tcBorders>
            <w:vAlign w:val="bottom"/>
          </w:tcPr>
          <w:p w14:paraId="725DF424" w14:textId="77777777" w:rsidR="00326497" w:rsidRPr="00F52E59" w:rsidRDefault="00681E80" w:rsidP="00820645">
            <w:pPr>
              <w:pStyle w:val="lined"/>
              <w:framePr w:wrap="around"/>
            </w:pPr>
            <w:r w:rsidRPr="00F52E59">
              <w:t>-</w:t>
            </w:r>
          </w:p>
        </w:tc>
      </w:tr>
      <w:tr w:rsidR="00B93463" w:rsidRPr="00EA5D85" w14:paraId="3A303CA1" w14:textId="77777777" w:rsidTr="008639D5">
        <w:trPr>
          <w:trHeight w:val="266"/>
        </w:trPr>
        <w:tc>
          <w:tcPr>
            <w:tcW w:w="7427" w:type="dxa"/>
            <w:vAlign w:val="bottom"/>
          </w:tcPr>
          <w:p w14:paraId="5DA7BAB1" w14:textId="77777777" w:rsidR="00B93463" w:rsidRPr="00EA5D85" w:rsidRDefault="00B93463" w:rsidP="00590DC5">
            <w:pPr>
              <w:pStyle w:val="Rowheader"/>
              <w:ind w:left="86" w:hanging="86"/>
              <w:rPr>
                <w:rFonts w:ascii="Times New Roman" w:hAnsi="Times New Roman"/>
                <w:b w:val="0"/>
                <w:bCs/>
                <w:sz w:val="20"/>
                <w:lang w:val="sk-SK"/>
              </w:rPr>
            </w:pPr>
          </w:p>
          <w:p w14:paraId="06B211FD" w14:textId="77777777" w:rsidR="00326497" w:rsidRPr="00EA5D85" w:rsidRDefault="00326497" w:rsidP="008B7218">
            <w:pPr>
              <w:pStyle w:val="Rowheader"/>
              <w:ind w:left="86" w:hanging="86"/>
              <w:rPr>
                <w:rFonts w:ascii="Times New Roman" w:hAnsi="Times New Roman"/>
                <w:b w:val="0"/>
                <w:bCs/>
                <w:sz w:val="20"/>
                <w:lang w:val="sk-SK"/>
              </w:rPr>
            </w:pPr>
            <w:r w:rsidRPr="00EA5D85">
              <w:rPr>
                <w:rFonts w:ascii="Times New Roman" w:hAnsi="Times New Roman"/>
                <w:b w:val="0"/>
                <w:bCs/>
                <w:sz w:val="20"/>
                <w:lang w:val="sk-SK"/>
              </w:rPr>
              <w:t>K 31. decembru 201</w:t>
            </w:r>
            <w:r w:rsidR="008B7218">
              <w:rPr>
                <w:rFonts w:ascii="Times New Roman" w:hAnsi="Times New Roman"/>
                <w:b w:val="0"/>
                <w:bCs/>
                <w:sz w:val="20"/>
                <w:lang w:val="sk-SK"/>
              </w:rPr>
              <w:t>6</w:t>
            </w:r>
          </w:p>
        </w:tc>
        <w:tc>
          <w:tcPr>
            <w:tcW w:w="426" w:type="dxa"/>
            <w:vAlign w:val="bottom"/>
          </w:tcPr>
          <w:p w14:paraId="7868C9C9" w14:textId="77777777" w:rsidR="00326497" w:rsidRPr="00F52E59" w:rsidRDefault="00326497" w:rsidP="00820645">
            <w:pPr>
              <w:pStyle w:val="lined"/>
              <w:framePr w:wrap="around"/>
            </w:pPr>
          </w:p>
        </w:tc>
        <w:tc>
          <w:tcPr>
            <w:tcW w:w="1275" w:type="dxa"/>
            <w:tcBorders>
              <w:top w:val="single" w:sz="6" w:space="0" w:color="auto"/>
              <w:bottom w:val="double" w:sz="6" w:space="0" w:color="auto"/>
            </w:tcBorders>
            <w:vAlign w:val="bottom"/>
          </w:tcPr>
          <w:p w14:paraId="67120AAB" w14:textId="77777777" w:rsidR="00326497" w:rsidRPr="00F52E59" w:rsidRDefault="00326497" w:rsidP="009D4A86">
            <w:pPr>
              <w:pStyle w:val="lined"/>
              <w:framePr w:wrap="around"/>
            </w:pPr>
            <w:r w:rsidRPr="00F52E59">
              <w:t>(</w:t>
            </w:r>
            <w:r w:rsidR="0022755D" w:rsidRPr="00F52E59">
              <w:t>2</w:t>
            </w:r>
            <w:r w:rsidR="009D4A86" w:rsidRPr="00F52E59">
              <w:t>5</w:t>
            </w:r>
            <w:r w:rsidRPr="00F52E59">
              <w:t>)</w:t>
            </w:r>
          </w:p>
        </w:tc>
      </w:tr>
      <w:tr w:rsidR="00B93463" w:rsidRPr="00EA5D85" w14:paraId="5089E96A" w14:textId="77777777" w:rsidTr="008639D5">
        <w:trPr>
          <w:trHeight w:val="266"/>
        </w:trPr>
        <w:tc>
          <w:tcPr>
            <w:tcW w:w="7427" w:type="dxa"/>
            <w:vAlign w:val="bottom"/>
          </w:tcPr>
          <w:p w14:paraId="6792C5A7" w14:textId="77777777" w:rsidR="00326497" w:rsidRPr="00EA5D85" w:rsidRDefault="00326497" w:rsidP="00590DC5">
            <w:pPr>
              <w:pStyle w:val="Rowheader"/>
              <w:ind w:left="86" w:hanging="86"/>
              <w:rPr>
                <w:rFonts w:ascii="Times New Roman" w:hAnsi="Times New Roman"/>
                <w:b w:val="0"/>
                <w:bCs/>
                <w:sz w:val="20"/>
                <w:lang w:val="sk-SK"/>
              </w:rPr>
            </w:pPr>
          </w:p>
        </w:tc>
        <w:tc>
          <w:tcPr>
            <w:tcW w:w="426" w:type="dxa"/>
            <w:vAlign w:val="bottom"/>
          </w:tcPr>
          <w:p w14:paraId="04B5775B" w14:textId="77777777" w:rsidR="00326497" w:rsidRPr="00F52E59" w:rsidRDefault="00326497" w:rsidP="00820645">
            <w:pPr>
              <w:pStyle w:val="lined"/>
              <w:framePr w:wrap="around"/>
            </w:pPr>
          </w:p>
        </w:tc>
        <w:tc>
          <w:tcPr>
            <w:tcW w:w="1275" w:type="dxa"/>
            <w:tcBorders>
              <w:top w:val="double" w:sz="6" w:space="0" w:color="auto"/>
            </w:tcBorders>
            <w:vAlign w:val="bottom"/>
          </w:tcPr>
          <w:p w14:paraId="40B08FD0" w14:textId="77777777" w:rsidR="00326497" w:rsidRPr="00F52E59" w:rsidRDefault="00326497" w:rsidP="00820645">
            <w:pPr>
              <w:pStyle w:val="lined"/>
              <w:framePr w:wrap="around"/>
            </w:pPr>
          </w:p>
        </w:tc>
      </w:tr>
      <w:tr w:rsidR="00B93463" w:rsidRPr="00EA5D85" w14:paraId="1EA149FE" w14:textId="77777777" w:rsidTr="008639D5">
        <w:trPr>
          <w:trHeight w:val="266"/>
        </w:trPr>
        <w:tc>
          <w:tcPr>
            <w:tcW w:w="7427" w:type="dxa"/>
            <w:vAlign w:val="bottom"/>
          </w:tcPr>
          <w:p w14:paraId="55CC72F4" w14:textId="77777777" w:rsidR="00326497" w:rsidRPr="00EA5D85" w:rsidRDefault="00326497" w:rsidP="008B7218">
            <w:pPr>
              <w:pStyle w:val="Rowheader"/>
              <w:ind w:left="86" w:hanging="86"/>
              <w:rPr>
                <w:rFonts w:ascii="Times New Roman" w:hAnsi="Times New Roman"/>
                <w:bCs/>
                <w:sz w:val="20"/>
                <w:lang w:val="sk-SK"/>
              </w:rPr>
            </w:pPr>
            <w:r w:rsidRPr="00EA5D85">
              <w:rPr>
                <w:rFonts w:ascii="Times New Roman" w:hAnsi="Times New Roman"/>
                <w:bCs/>
                <w:sz w:val="20"/>
                <w:lang w:val="sk-SK"/>
              </w:rPr>
              <w:t>Účtovná hodnota k 31. decembru 201</w:t>
            </w:r>
            <w:r w:rsidR="008B7218">
              <w:rPr>
                <w:rFonts w:ascii="Times New Roman" w:hAnsi="Times New Roman"/>
                <w:bCs/>
                <w:sz w:val="20"/>
                <w:lang w:val="sk-SK"/>
              </w:rPr>
              <w:t>6</w:t>
            </w:r>
          </w:p>
        </w:tc>
        <w:tc>
          <w:tcPr>
            <w:tcW w:w="426" w:type="dxa"/>
            <w:vAlign w:val="bottom"/>
          </w:tcPr>
          <w:p w14:paraId="1F62E69D" w14:textId="77777777" w:rsidR="00326497" w:rsidRPr="00F52E59" w:rsidRDefault="00326497" w:rsidP="00820645">
            <w:pPr>
              <w:pStyle w:val="lined"/>
              <w:framePr w:wrap="around"/>
            </w:pPr>
          </w:p>
        </w:tc>
        <w:tc>
          <w:tcPr>
            <w:tcW w:w="1275" w:type="dxa"/>
            <w:tcBorders>
              <w:bottom w:val="double" w:sz="6" w:space="0" w:color="auto"/>
            </w:tcBorders>
            <w:vAlign w:val="bottom"/>
          </w:tcPr>
          <w:p w14:paraId="3035E50F" w14:textId="77777777" w:rsidR="00326497" w:rsidRPr="00F52E59" w:rsidRDefault="009D4A86" w:rsidP="00820645">
            <w:pPr>
              <w:pStyle w:val="lined"/>
              <w:framePr w:wrap="around"/>
            </w:pPr>
            <w:r w:rsidRPr="00F52E59">
              <w:t>15</w:t>
            </w:r>
          </w:p>
        </w:tc>
      </w:tr>
      <w:tr w:rsidR="004A5A80" w:rsidRPr="00EA5D85" w14:paraId="4AA25DA3" w14:textId="77777777" w:rsidTr="008639D5">
        <w:trPr>
          <w:trHeight w:val="266"/>
        </w:trPr>
        <w:tc>
          <w:tcPr>
            <w:tcW w:w="7427" w:type="dxa"/>
            <w:vAlign w:val="bottom"/>
          </w:tcPr>
          <w:p w14:paraId="2CA04B13" w14:textId="77777777" w:rsidR="00326497" w:rsidRPr="00EA5D85" w:rsidRDefault="00326497" w:rsidP="00590DC5">
            <w:pPr>
              <w:pStyle w:val="Rowheader"/>
              <w:ind w:left="86" w:hanging="86"/>
              <w:rPr>
                <w:rFonts w:ascii="Times New Roman" w:hAnsi="Times New Roman"/>
                <w:b w:val="0"/>
                <w:bCs/>
                <w:sz w:val="20"/>
                <w:lang w:val="sk-SK"/>
              </w:rPr>
            </w:pPr>
          </w:p>
        </w:tc>
        <w:tc>
          <w:tcPr>
            <w:tcW w:w="426" w:type="dxa"/>
            <w:vAlign w:val="bottom"/>
          </w:tcPr>
          <w:p w14:paraId="1C6CDB6A" w14:textId="77777777" w:rsidR="00326497" w:rsidRPr="00F52E59" w:rsidRDefault="00326497" w:rsidP="00820645">
            <w:pPr>
              <w:pStyle w:val="lined"/>
              <w:framePr w:wrap="around"/>
            </w:pPr>
          </w:p>
        </w:tc>
        <w:tc>
          <w:tcPr>
            <w:tcW w:w="1275" w:type="dxa"/>
            <w:tcBorders>
              <w:top w:val="double" w:sz="6" w:space="0" w:color="auto"/>
            </w:tcBorders>
            <w:vAlign w:val="bottom"/>
          </w:tcPr>
          <w:p w14:paraId="172A3E3D" w14:textId="77777777" w:rsidR="00326497" w:rsidRPr="00F52E59" w:rsidRDefault="00326497" w:rsidP="00820645">
            <w:pPr>
              <w:pStyle w:val="lined"/>
              <w:framePr w:wrap="around"/>
            </w:pPr>
          </w:p>
        </w:tc>
      </w:tr>
      <w:tr w:rsidR="00B93463" w:rsidRPr="00EA5D85" w14:paraId="306F55C6" w14:textId="77777777" w:rsidTr="008639D5">
        <w:trPr>
          <w:trHeight w:val="266"/>
        </w:trPr>
        <w:tc>
          <w:tcPr>
            <w:tcW w:w="7427" w:type="dxa"/>
            <w:vAlign w:val="bottom"/>
          </w:tcPr>
          <w:p w14:paraId="51EF07E3" w14:textId="77777777" w:rsidR="00326497" w:rsidRPr="00EA5D85" w:rsidRDefault="00326497" w:rsidP="008B7218">
            <w:pPr>
              <w:pStyle w:val="Rowheader"/>
              <w:spacing w:before="240"/>
              <w:ind w:left="86" w:hanging="86"/>
              <w:rPr>
                <w:rFonts w:ascii="Times New Roman" w:hAnsi="Times New Roman"/>
                <w:b w:val="0"/>
                <w:bCs/>
                <w:sz w:val="20"/>
                <w:lang w:val="sk-SK"/>
              </w:rPr>
            </w:pPr>
            <w:r w:rsidRPr="00EA5D85">
              <w:rPr>
                <w:rFonts w:ascii="Times New Roman" w:hAnsi="Times New Roman"/>
                <w:bCs/>
                <w:sz w:val="20"/>
                <w:lang w:val="sk-SK"/>
              </w:rPr>
              <w:t>Účtovná hodnota k 31. decembru 201</w:t>
            </w:r>
            <w:r w:rsidR="008B7218">
              <w:rPr>
                <w:rFonts w:ascii="Times New Roman" w:hAnsi="Times New Roman"/>
                <w:bCs/>
                <w:sz w:val="20"/>
                <w:lang w:val="sk-SK"/>
              </w:rPr>
              <w:t>5</w:t>
            </w:r>
          </w:p>
        </w:tc>
        <w:tc>
          <w:tcPr>
            <w:tcW w:w="426" w:type="dxa"/>
            <w:vAlign w:val="bottom"/>
          </w:tcPr>
          <w:p w14:paraId="5A0E68DA" w14:textId="77777777" w:rsidR="00326497" w:rsidRPr="00F52E59" w:rsidRDefault="00326497" w:rsidP="00820645">
            <w:pPr>
              <w:pStyle w:val="lined"/>
              <w:framePr w:wrap="around"/>
            </w:pPr>
          </w:p>
        </w:tc>
        <w:tc>
          <w:tcPr>
            <w:tcW w:w="1275" w:type="dxa"/>
            <w:tcBorders>
              <w:bottom w:val="double" w:sz="6" w:space="0" w:color="auto"/>
            </w:tcBorders>
            <w:vAlign w:val="bottom"/>
          </w:tcPr>
          <w:p w14:paraId="75D967C8" w14:textId="77777777" w:rsidR="00326497" w:rsidRPr="00F52E59" w:rsidRDefault="008B7218" w:rsidP="00820645">
            <w:pPr>
              <w:pStyle w:val="lined"/>
              <w:framePr w:wrap="around"/>
            </w:pPr>
            <w:r w:rsidRPr="00F52E59">
              <w:t>24</w:t>
            </w:r>
          </w:p>
        </w:tc>
      </w:tr>
    </w:tbl>
    <w:p w14:paraId="3A3A58FC" w14:textId="77777777" w:rsidR="00326497" w:rsidRPr="00EA5D85" w:rsidRDefault="0066058C" w:rsidP="004101A5">
      <w:pPr>
        <w:pStyle w:val="Textkomentra"/>
        <w:spacing w:before="240" w:after="120"/>
        <w:jc w:val="both"/>
        <w:rPr>
          <w:rFonts w:ascii="Times New Roman" w:hAnsi="Times New Roman"/>
          <w:sz w:val="20"/>
          <w:lang w:val="sk-SK"/>
        </w:rPr>
      </w:pPr>
      <w:r w:rsidRPr="00C0690F">
        <w:rPr>
          <w:rFonts w:ascii="Times New Roman" w:hAnsi="Times New Roman"/>
          <w:sz w:val="20"/>
          <w:lang w:val="sk-SK"/>
        </w:rPr>
        <w:t xml:space="preserve">Hmotný majetok je poistený pre prípad škôd spôsobených krádežou a živelnou </w:t>
      </w:r>
      <w:r w:rsidR="004101A5" w:rsidRPr="00C0690F">
        <w:rPr>
          <w:rFonts w:ascii="Times New Roman" w:hAnsi="Times New Roman"/>
          <w:sz w:val="20"/>
          <w:lang w:val="sk-SK"/>
        </w:rPr>
        <w:t xml:space="preserve">pohromou </w:t>
      </w:r>
      <w:r w:rsidRPr="00C0690F">
        <w:rPr>
          <w:rFonts w:ascii="Times New Roman" w:hAnsi="Times New Roman"/>
          <w:sz w:val="20"/>
          <w:lang w:val="sk-SK"/>
        </w:rPr>
        <w:t xml:space="preserve"> do výšky </w:t>
      </w:r>
      <w:r w:rsidR="00A5143A" w:rsidRPr="00C0690F">
        <w:rPr>
          <w:rFonts w:ascii="Times New Roman" w:hAnsi="Times New Roman"/>
          <w:sz w:val="20"/>
          <w:lang w:val="sk-SK"/>
        </w:rPr>
        <w:t xml:space="preserve">78 </w:t>
      </w:r>
      <w:r w:rsidRPr="00C0690F">
        <w:rPr>
          <w:rFonts w:ascii="Times New Roman" w:hAnsi="Times New Roman"/>
          <w:sz w:val="20"/>
          <w:lang w:val="sk-SK"/>
        </w:rPr>
        <w:t>tis. eur (201</w:t>
      </w:r>
      <w:r w:rsidR="008B7218">
        <w:rPr>
          <w:rFonts w:ascii="Times New Roman" w:hAnsi="Times New Roman"/>
          <w:sz w:val="20"/>
          <w:lang w:val="sk-SK"/>
        </w:rPr>
        <w:t>5</w:t>
      </w:r>
      <w:r w:rsidRPr="00C0690F">
        <w:rPr>
          <w:rFonts w:ascii="Times New Roman" w:hAnsi="Times New Roman"/>
          <w:sz w:val="20"/>
          <w:lang w:val="sk-SK"/>
        </w:rPr>
        <w:t xml:space="preserve">: </w:t>
      </w:r>
      <w:r w:rsidR="00A5143A" w:rsidRPr="00C0690F">
        <w:rPr>
          <w:rFonts w:ascii="Times New Roman" w:hAnsi="Times New Roman"/>
          <w:sz w:val="20"/>
          <w:lang w:val="sk-SK"/>
        </w:rPr>
        <w:t xml:space="preserve">78 </w:t>
      </w:r>
      <w:r w:rsidRPr="00C0690F">
        <w:rPr>
          <w:rFonts w:ascii="Times New Roman" w:hAnsi="Times New Roman"/>
          <w:sz w:val="20"/>
          <w:lang w:val="sk-SK"/>
        </w:rPr>
        <w:t>tis. eur).</w:t>
      </w:r>
    </w:p>
    <w:p w14:paraId="6B747D08" w14:textId="77777777" w:rsidR="00E324CD" w:rsidRPr="00EA5D85" w:rsidRDefault="006B060B" w:rsidP="00B81C8D">
      <w:pPr>
        <w:pStyle w:val="Nadpis1"/>
        <w:numPr>
          <w:ilvl w:val="0"/>
          <w:numId w:val="0"/>
        </w:numPr>
        <w:spacing w:after="0"/>
        <w:ind w:left="567" w:hanging="567"/>
        <w:rPr>
          <w:rFonts w:ascii="Times New Roman" w:hAnsi="Times New Roman" w:cs="Times New Roman"/>
          <w:sz w:val="24"/>
          <w:szCs w:val="24"/>
        </w:rPr>
      </w:pPr>
      <w:bookmarkStart w:id="31" w:name="_Toc226201604"/>
      <w:bookmarkStart w:id="32" w:name="_Toc226201834"/>
      <w:bookmarkStart w:id="33" w:name="_Toc226201898"/>
      <w:bookmarkStart w:id="34" w:name="_Toc226201967"/>
      <w:bookmarkStart w:id="35" w:name="_Toc226202030"/>
      <w:bookmarkStart w:id="36" w:name="_Toc226200815"/>
      <w:bookmarkStart w:id="37" w:name="_Toc226200889"/>
      <w:bookmarkStart w:id="38" w:name="_Toc226200954"/>
      <w:bookmarkStart w:id="39" w:name="_Toc226201019"/>
      <w:bookmarkStart w:id="40" w:name="_Toc226201347"/>
      <w:bookmarkStart w:id="41" w:name="_Toc226201412"/>
      <w:bookmarkStart w:id="42" w:name="_Toc226201477"/>
      <w:bookmarkStart w:id="43" w:name="_Toc226201542"/>
      <w:bookmarkStart w:id="44" w:name="_Toc226201606"/>
      <w:bookmarkStart w:id="45" w:name="_Toc226201836"/>
      <w:bookmarkStart w:id="46" w:name="_Toc226201900"/>
      <w:bookmarkStart w:id="47" w:name="_Toc226201969"/>
      <w:bookmarkStart w:id="48" w:name="_Toc226202032"/>
      <w:bookmarkStart w:id="49" w:name="_Toc226200816"/>
      <w:bookmarkStart w:id="50" w:name="_Toc226200890"/>
      <w:bookmarkStart w:id="51" w:name="_Toc226200955"/>
      <w:bookmarkStart w:id="52" w:name="_Toc226201020"/>
      <w:bookmarkStart w:id="53" w:name="_Toc226201348"/>
      <w:bookmarkStart w:id="54" w:name="_Toc226201413"/>
      <w:bookmarkStart w:id="55" w:name="_Toc226201478"/>
      <w:bookmarkStart w:id="56" w:name="_Toc226201543"/>
      <w:bookmarkStart w:id="57" w:name="_Toc226201607"/>
      <w:bookmarkStart w:id="58" w:name="_Toc226201837"/>
      <w:bookmarkStart w:id="59" w:name="_Toc226201901"/>
      <w:bookmarkStart w:id="60" w:name="_Toc226201970"/>
      <w:bookmarkStart w:id="61" w:name="_Toc226202033"/>
      <w:bookmarkStart w:id="62" w:name="_Toc226200817"/>
      <w:bookmarkStart w:id="63" w:name="_Toc226200891"/>
      <w:bookmarkStart w:id="64" w:name="_Toc226200956"/>
      <w:bookmarkStart w:id="65" w:name="_Toc226201021"/>
      <w:bookmarkStart w:id="66" w:name="_Toc226201349"/>
      <w:bookmarkStart w:id="67" w:name="_Toc226201414"/>
      <w:bookmarkStart w:id="68" w:name="_Toc226201479"/>
      <w:bookmarkStart w:id="69" w:name="_Toc226201544"/>
      <w:bookmarkStart w:id="70" w:name="_Toc226201608"/>
      <w:bookmarkStart w:id="71" w:name="_Toc226201838"/>
      <w:bookmarkStart w:id="72" w:name="_Toc226201902"/>
      <w:bookmarkStart w:id="73" w:name="_Toc226201971"/>
      <w:bookmarkStart w:id="74" w:name="_Toc226202034"/>
      <w:bookmarkStart w:id="75" w:name="_Toc226200818"/>
      <w:bookmarkStart w:id="76" w:name="_Toc226200892"/>
      <w:bookmarkStart w:id="77" w:name="_Toc226200957"/>
      <w:bookmarkStart w:id="78" w:name="_Toc226201022"/>
      <w:bookmarkStart w:id="79" w:name="_Toc226201350"/>
      <w:bookmarkStart w:id="80" w:name="_Toc226201415"/>
      <w:bookmarkStart w:id="81" w:name="_Toc226201480"/>
      <w:bookmarkStart w:id="82" w:name="_Toc226201545"/>
      <w:bookmarkStart w:id="83" w:name="_Toc226201609"/>
      <w:bookmarkStart w:id="84" w:name="_Toc226201839"/>
      <w:bookmarkStart w:id="85" w:name="_Toc226201903"/>
      <w:bookmarkStart w:id="86" w:name="_Toc226201972"/>
      <w:bookmarkStart w:id="87" w:name="_Toc226202035"/>
      <w:bookmarkStart w:id="88" w:name="_Toc213215764"/>
      <w:bookmarkStart w:id="89" w:name="_Toc226200820"/>
      <w:bookmarkStart w:id="90" w:name="_Toc226200894"/>
      <w:bookmarkStart w:id="91" w:name="_Toc226200959"/>
      <w:bookmarkStart w:id="92" w:name="_Toc226201024"/>
      <w:bookmarkStart w:id="93" w:name="_Toc226201352"/>
      <w:bookmarkStart w:id="94" w:name="_Toc226201417"/>
      <w:bookmarkStart w:id="95" w:name="_Toc226201482"/>
      <w:bookmarkStart w:id="96" w:name="_Toc226201547"/>
      <w:bookmarkStart w:id="97" w:name="_Toc226201611"/>
      <w:bookmarkStart w:id="98" w:name="_Toc226201841"/>
      <w:bookmarkStart w:id="99" w:name="_Toc226201905"/>
      <w:bookmarkStart w:id="100" w:name="_Toc226201974"/>
      <w:bookmarkStart w:id="101" w:name="_Toc226202037"/>
      <w:bookmarkStart w:id="102" w:name="_Toc226200821"/>
      <w:bookmarkStart w:id="103" w:name="_Toc226200895"/>
      <w:bookmarkStart w:id="104" w:name="_Toc226200960"/>
      <w:bookmarkStart w:id="105" w:name="_Toc226201025"/>
      <w:bookmarkStart w:id="106" w:name="_Toc226201353"/>
      <w:bookmarkStart w:id="107" w:name="_Toc226201418"/>
      <w:bookmarkStart w:id="108" w:name="_Toc226201483"/>
      <w:bookmarkStart w:id="109" w:name="_Toc226201548"/>
      <w:bookmarkStart w:id="110" w:name="_Toc226201612"/>
      <w:bookmarkStart w:id="111" w:name="_Toc226201842"/>
      <w:bookmarkStart w:id="112" w:name="_Toc226201906"/>
      <w:bookmarkStart w:id="113" w:name="_Toc226201975"/>
      <w:bookmarkStart w:id="114" w:name="_Toc226202038"/>
      <w:bookmarkStart w:id="115" w:name="_Ref255815282"/>
      <w:bookmarkStart w:id="116" w:name="_Toc255818405"/>
      <w:bookmarkStart w:id="117" w:name="_Toc213214437"/>
      <w:bookmarkStart w:id="118" w:name="_Toc213214968"/>
      <w:bookmarkStart w:id="119" w:name="_Toc213215766"/>
      <w:bookmarkStart w:id="120" w:name="_Toc226202040"/>
      <w:bookmarkStart w:id="121" w:name="_Toc442265212"/>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sidRPr="00EA5D85">
        <w:rPr>
          <w:rFonts w:ascii="Times New Roman" w:hAnsi="Times New Roman" w:cs="Times New Roman"/>
          <w:sz w:val="24"/>
          <w:szCs w:val="24"/>
        </w:rPr>
        <w:t>8</w:t>
      </w:r>
      <w:r w:rsidR="002D3DB7" w:rsidRPr="00EA5D85">
        <w:rPr>
          <w:rFonts w:ascii="Times New Roman" w:hAnsi="Times New Roman" w:cs="Times New Roman"/>
          <w:sz w:val="24"/>
          <w:szCs w:val="24"/>
        </w:rPr>
        <w:t xml:space="preserve">. </w:t>
      </w:r>
      <w:r w:rsidR="00F8529F" w:rsidRPr="00EA5D85">
        <w:rPr>
          <w:rFonts w:ascii="Times New Roman" w:hAnsi="Times New Roman" w:cs="Times New Roman"/>
          <w:sz w:val="24"/>
          <w:szCs w:val="24"/>
        </w:rPr>
        <w:t>Odložená daň</w:t>
      </w:r>
      <w:bookmarkEnd w:id="115"/>
      <w:bookmarkEnd w:id="116"/>
      <w:bookmarkEnd w:id="117"/>
      <w:bookmarkEnd w:id="118"/>
      <w:bookmarkEnd w:id="119"/>
      <w:bookmarkEnd w:id="120"/>
      <w:r w:rsidR="00D55FD3" w:rsidRPr="00EA5D85">
        <w:rPr>
          <w:rFonts w:ascii="Times New Roman" w:hAnsi="Times New Roman" w:cs="Times New Roman"/>
          <w:sz w:val="24"/>
          <w:szCs w:val="24"/>
        </w:rPr>
        <w:t>ová pohľadávka</w:t>
      </w:r>
      <w:bookmarkEnd w:id="121"/>
    </w:p>
    <w:tbl>
      <w:tblPr>
        <w:tblW w:w="4946" w:type="pct"/>
        <w:tblCellMar>
          <w:left w:w="56" w:type="dxa"/>
          <w:right w:w="56" w:type="dxa"/>
        </w:tblCellMar>
        <w:tblLook w:val="0000" w:firstRow="0" w:lastRow="0" w:firstColumn="0" w:lastColumn="0" w:noHBand="0" w:noVBand="0"/>
      </w:tblPr>
      <w:tblGrid>
        <w:gridCol w:w="6435"/>
        <w:gridCol w:w="1134"/>
        <w:gridCol w:w="285"/>
        <w:gridCol w:w="1230"/>
      </w:tblGrid>
      <w:tr w:rsidR="002D3DB7" w:rsidRPr="00EA5D85" w14:paraId="2A08BF29" w14:textId="77777777" w:rsidTr="008639D5">
        <w:trPr>
          <w:trHeight w:val="266"/>
        </w:trPr>
        <w:tc>
          <w:tcPr>
            <w:tcW w:w="3542" w:type="pct"/>
            <w:vAlign w:val="bottom"/>
          </w:tcPr>
          <w:p w14:paraId="6EED92AA" w14:textId="77777777" w:rsidR="002D3DB7" w:rsidRPr="00EA5D85" w:rsidRDefault="002D3DB7" w:rsidP="008639D5">
            <w:pPr>
              <w:pStyle w:val="RRthousands"/>
              <w:rPr>
                <w:rFonts w:ascii="Times New Roman" w:hAnsi="Times New Roman" w:cs="Times New Roman"/>
                <w:b/>
                <w:sz w:val="20"/>
                <w:lang w:val="sk-SK"/>
              </w:rPr>
            </w:pPr>
          </w:p>
        </w:tc>
        <w:tc>
          <w:tcPr>
            <w:tcW w:w="624" w:type="pct"/>
            <w:vAlign w:val="bottom"/>
          </w:tcPr>
          <w:p w14:paraId="2B208037" w14:textId="77777777" w:rsidR="002D3DB7" w:rsidRPr="00EA5D85" w:rsidRDefault="002D3DB7" w:rsidP="008639D5">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2015</w:t>
            </w:r>
          </w:p>
        </w:tc>
        <w:tc>
          <w:tcPr>
            <w:tcW w:w="157" w:type="pct"/>
            <w:vAlign w:val="bottom"/>
          </w:tcPr>
          <w:p w14:paraId="18E38C95" w14:textId="77777777" w:rsidR="002D3DB7" w:rsidRPr="00EA5D85" w:rsidRDefault="002D3DB7" w:rsidP="008639D5">
            <w:pPr>
              <w:pStyle w:val="Columnheader"/>
              <w:tabs>
                <w:tab w:val="clear" w:pos="1503"/>
              </w:tabs>
              <w:spacing w:line="240" w:lineRule="auto"/>
              <w:ind w:right="57"/>
              <w:jc w:val="right"/>
              <w:rPr>
                <w:rFonts w:ascii="Times New Roman" w:hAnsi="Times New Roman"/>
                <w:bCs/>
                <w:sz w:val="20"/>
                <w:lang w:val="sk-SK" w:eastAsia="sk-SK"/>
              </w:rPr>
            </w:pPr>
          </w:p>
        </w:tc>
        <w:tc>
          <w:tcPr>
            <w:tcW w:w="677" w:type="pct"/>
            <w:vAlign w:val="bottom"/>
          </w:tcPr>
          <w:p w14:paraId="6C94F85B" w14:textId="77777777" w:rsidR="002D3DB7" w:rsidRPr="00EA5D85" w:rsidRDefault="002D3DB7" w:rsidP="008B7218">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sz w:val="20"/>
                <w:lang w:val="sk-SK"/>
              </w:rPr>
              <w:t>201</w:t>
            </w:r>
            <w:r w:rsidR="008B7218">
              <w:rPr>
                <w:rFonts w:ascii="Times New Roman" w:hAnsi="Times New Roman"/>
                <w:sz w:val="20"/>
                <w:lang w:val="sk-SK"/>
              </w:rPr>
              <w:t>6</w:t>
            </w:r>
          </w:p>
        </w:tc>
      </w:tr>
      <w:tr w:rsidR="008C7806" w:rsidRPr="00EA5D85" w14:paraId="36E6F489" w14:textId="77777777" w:rsidTr="008639D5">
        <w:trPr>
          <w:trHeight w:val="266"/>
        </w:trPr>
        <w:tc>
          <w:tcPr>
            <w:tcW w:w="3542" w:type="pct"/>
            <w:vAlign w:val="bottom"/>
          </w:tcPr>
          <w:p w14:paraId="2C9A445D" w14:textId="77777777" w:rsidR="008C7806" w:rsidRPr="00EA5D85" w:rsidRDefault="008C7806" w:rsidP="00234E49">
            <w:pPr>
              <w:pStyle w:val="RRthousands"/>
              <w:rPr>
                <w:rFonts w:ascii="Times New Roman" w:hAnsi="Times New Roman" w:cs="Times New Roman"/>
                <w:sz w:val="20"/>
                <w:lang w:val="sk-SK"/>
              </w:rPr>
            </w:pPr>
          </w:p>
        </w:tc>
        <w:tc>
          <w:tcPr>
            <w:tcW w:w="624" w:type="pct"/>
            <w:vAlign w:val="bottom"/>
          </w:tcPr>
          <w:p w14:paraId="353D6DAA" w14:textId="77777777" w:rsidR="008C7806" w:rsidRPr="00EA5D85" w:rsidDel="008C7806" w:rsidRDefault="008C7806" w:rsidP="008639D5">
            <w:pPr>
              <w:pStyle w:val="Columnheader"/>
              <w:tabs>
                <w:tab w:val="clear" w:pos="1503"/>
              </w:tabs>
              <w:spacing w:line="240" w:lineRule="auto"/>
              <w:ind w:right="57"/>
              <w:jc w:val="right"/>
              <w:rPr>
                <w:rFonts w:ascii="Times New Roman" w:hAnsi="Times New Roman"/>
                <w:bCs/>
                <w:sz w:val="20"/>
                <w:lang w:val="sk-SK" w:eastAsia="sk-SK"/>
              </w:rPr>
            </w:pPr>
            <w:r w:rsidRPr="00EA5D85">
              <w:rPr>
                <w:rFonts w:ascii="Times New Roman" w:hAnsi="Times New Roman"/>
                <w:bCs/>
                <w:sz w:val="20"/>
                <w:lang w:val="sk-SK" w:eastAsia="sk-SK"/>
              </w:rPr>
              <w:t>tis. eur</w:t>
            </w:r>
          </w:p>
        </w:tc>
        <w:tc>
          <w:tcPr>
            <w:tcW w:w="157" w:type="pct"/>
            <w:vAlign w:val="bottom"/>
          </w:tcPr>
          <w:p w14:paraId="10A4F059" w14:textId="77777777" w:rsidR="008C7806" w:rsidRPr="00EA5D85" w:rsidRDefault="008C7806" w:rsidP="008639D5">
            <w:pPr>
              <w:pStyle w:val="Columnheader"/>
              <w:tabs>
                <w:tab w:val="clear" w:pos="1503"/>
              </w:tabs>
              <w:spacing w:line="240" w:lineRule="auto"/>
              <w:ind w:right="57"/>
              <w:jc w:val="right"/>
              <w:rPr>
                <w:rFonts w:ascii="Times New Roman" w:hAnsi="Times New Roman"/>
                <w:bCs/>
                <w:sz w:val="20"/>
                <w:lang w:val="sk-SK" w:eastAsia="sk-SK"/>
              </w:rPr>
            </w:pPr>
          </w:p>
        </w:tc>
        <w:tc>
          <w:tcPr>
            <w:tcW w:w="677" w:type="pct"/>
            <w:vAlign w:val="bottom"/>
          </w:tcPr>
          <w:p w14:paraId="22A534CA" w14:textId="77777777" w:rsidR="008C7806" w:rsidRPr="00EA5D85" w:rsidDel="008C7806" w:rsidRDefault="008C7806" w:rsidP="008639D5">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tis. eur</w:t>
            </w:r>
          </w:p>
        </w:tc>
      </w:tr>
      <w:tr w:rsidR="006B060B" w:rsidRPr="00EA5D85" w14:paraId="130A931D" w14:textId="77777777" w:rsidTr="008639D5">
        <w:trPr>
          <w:trHeight w:val="266"/>
        </w:trPr>
        <w:tc>
          <w:tcPr>
            <w:tcW w:w="3542" w:type="pct"/>
            <w:vAlign w:val="bottom"/>
          </w:tcPr>
          <w:p w14:paraId="55400CBA" w14:textId="77777777" w:rsidR="006B060B" w:rsidRPr="00EA5D85" w:rsidRDefault="006B060B" w:rsidP="00234E49">
            <w:pPr>
              <w:ind w:left="228" w:hanging="228"/>
              <w:rPr>
                <w:rFonts w:ascii="Times New Roman" w:hAnsi="Times New Roman"/>
                <w:b/>
                <w:sz w:val="20"/>
                <w:lang w:val="sk-SK"/>
              </w:rPr>
            </w:pPr>
          </w:p>
        </w:tc>
        <w:tc>
          <w:tcPr>
            <w:tcW w:w="624" w:type="pct"/>
            <w:vAlign w:val="bottom"/>
          </w:tcPr>
          <w:p w14:paraId="15351710" w14:textId="77777777" w:rsidR="006B060B" w:rsidRPr="00EA5D85" w:rsidRDefault="006B060B" w:rsidP="008639D5">
            <w:pPr>
              <w:tabs>
                <w:tab w:val="decimal" w:pos="1525"/>
              </w:tabs>
              <w:ind w:right="-45"/>
              <w:rPr>
                <w:rFonts w:ascii="Times New Roman" w:hAnsi="Times New Roman"/>
                <w:sz w:val="20"/>
                <w:lang w:val="sk-SK"/>
              </w:rPr>
            </w:pPr>
          </w:p>
        </w:tc>
        <w:tc>
          <w:tcPr>
            <w:tcW w:w="157" w:type="pct"/>
            <w:vAlign w:val="bottom"/>
          </w:tcPr>
          <w:p w14:paraId="30C26BF9" w14:textId="77777777" w:rsidR="006B060B" w:rsidRPr="00EA5D85" w:rsidRDefault="006B060B" w:rsidP="008639D5">
            <w:pPr>
              <w:tabs>
                <w:tab w:val="decimal" w:pos="1525"/>
              </w:tabs>
              <w:ind w:right="-45"/>
              <w:rPr>
                <w:rFonts w:ascii="Times New Roman" w:hAnsi="Times New Roman"/>
                <w:sz w:val="20"/>
                <w:lang w:val="sk-SK"/>
              </w:rPr>
            </w:pPr>
          </w:p>
        </w:tc>
        <w:tc>
          <w:tcPr>
            <w:tcW w:w="677" w:type="pct"/>
            <w:vAlign w:val="bottom"/>
          </w:tcPr>
          <w:p w14:paraId="2DB4FAE9" w14:textId="77777777" w:rsidR="006B060B" w:rsidRPr="00EA5D85" w:rsidRDefault="006B060B" w:rsidP="008639D5">
            <w:pPr>
              <w:tabs>
                <w:tab w:val="decimal" w:pos="1525"/>
              </w:tabs>
              <w:ind w:right="-45"/>
              <w:rPr>
                <w:rFonts w:ascii="Times New Roman" w:hAnsi="Times New Roman"/>
                <w:sz w:val="20"/>
                <w:lang w:val="sk-SK"/>
              </w:rPr>
            </w:pPr>
          </w:p>
        </w:tc>
      </w:tr>
      <w:tr w:rsidR="002D3DB7" w:rsidRPr="00EA5D85" w14:paraId="4EFA9303" w14:textId="77777777" w:rsidTr="008639D5">
        <w:trPr>
          <w:trHeight w:val="266"/>
        </w:trPr>
        <w:tc>
          <w:tcPr>
            <w:tcW w:w="3542" w:type="pct"/>
            <w:vAlign w:val="bottom"/>
          </w:tcPr>
          <w:p w14:paraId="17BA8A8B" w14:textId="77777777" w:rsidR="002D3DB7" w:rsidRPr="00EA5D85" w:rsidRDefault="002D3DB7" w:rsidP="00234E49">
            <w:pPr>
              <w:ind w:left="28" w:right="57" w:hanging="14"/>
              <w:rPr>
                <w:rFonts w:ascii="Times New Roman" w:hAnsi="Times New Roman"/>
                <w:sz w:val="20"/>
                <w:lang w:val="sk-SK"/>
              </w:rPr>
            </w:pPr>
            <w:r w:rsidRPr="00EA5D85">
              <w:rPr>
                <w:rFonts w:ascii="Times New Roman" w:hAnsi="Times New Roman"/>
                <w:sz w:val="20"/>
                <w:lang w:val="sk-SK"/>
              </w:rPr>
              <w:t>Neuhradené záväzky</w:t>
            </w:r>
          </w:p>
        </w:tc>
        <w:tc>
          <w:tcPr>
            <w:tcW w:w="624" w:type="pct"/>
            <w:vAlign w:val="bottom"/>
          </w:tcPr>
          <w:p w14:paraId="6A61A327" w14:textId="77777777" w:rsidR="002D3DB7" w:rsidRPr="00EA5D85" w:rsidRDefault="002D3DB7" w:rsidP="008639D5">
            <w:pPr>
              <w:ind w:right="57"/>
              <w:jc w:val="right"/>
              <w:rPr>
                <w:rFonts w:ascii="Times New Roman" w:hAnsi="Times New Roman"/>
                <w:sz w:val="20"/>
                <w:lang w:val="sk-SK"/>
              </w:rPr>
            </w:pPr>
            <w:r w:rsidRPr="00EA5D85">
              <w:rPr>
                <w:rFonts w:ascii="Times New Roman" w:hAnsi="Times New Roman"/>
                <w:sz w:val="20"/>
                <w:lang w:val="sk-SK"/>
              </w:rPr>
              <w:t>7</w:t>
            </w:r>
          </w:p>
        </w:tc>
        <w:tc>
          <w:tcPr>
            <w:tcW w:w="157" w:type="pct"/>
            <w:vAlign w:val="bottom"/>
          </w:tcPr>
          <w:p w14:paraId="3EBCF2E6" w14:textId="77777777" w:rsidR="002D3DB7" w:rsidRPr="00EA5D85" w:rsidRDefault="002D3DB7" w:rsidP="008639D5">
            <w:pPr>
              <w:ind w:right="57"/>
              <w:jc w:val="right"/>
              <w:rPr>
                <w:rFonts w:ascii="Times New Roman" w:hAnsi="Times New Roman"/>
                <w:sz w:val="20"/>
                <w:lang w:val="sk-SK"/>
              </w:rPr>
            </w:pPr>
          </w:p>
        </w:tc>
        <w:tc>
          <w:tcPr>
            <w:tcW w:w="677" w:type="pct"/>
            <w:vAlign w:val="bottom"/>
          </w:tcPr>
          <w:p w14:paraId="71BF3253" w14:textId="77777777" w:rsidR="002D3DB7" w:rsidRPr="00F52E59" w:rsidRDefault="0022755D" w:rsidP="008639D5">
            <w:pPr>
              <w:ind w:right="57"/>
              <w:jc w:val="right"/>
              <w:rPr>
                <w:rFonts w:ascii="Times New Roman" w:hAnsi="Times New Roman"/>
                <w:color w:val="000000"/>
                <w:sz w:val="20"/>
                <w:lang w:val="sk-SK"/>
              </w:rPr>
            </w:pPr>
            <w:r w:rsidRPr="00F52E59">
              <w:rPr>
                <w:rFonts w:ascii="Times New Roman" w:hAnsi="Times New Roman"/>
                <w:color w:val="000000"/>
                <w:sz w:val="20"/>
                <w:lang w:val="sk-SK"/>
              </w:rPr>
              <w:t>1</w:t>
            </w:r>
          </w:p>
        </w:tc>
      </w:tr>
      <w:tr w:rsidR="002D3DB7" w:rsidRPr="00EA5D85" w14:paraId="590CE9CA" w14:textId="77777777" w:rsidTr="008639D5">
        <w:trPr>
          <w:trHeight w:val="266"/>
        </w:trPr>
        <w:tc>
          <w:tcPr>
            <w:tcW w:w="3542" w:type="pct"/>
            <w:vAlign w:val="bottom"/>
          </w:tcPr>
          <w:p w14:paraId="7DE6B37A" w14:textId="77777777" w:rsidR="002D3DB7" w:rsidRPr="00EA5D85" w:rsidRDefault="002D3DB7" w:rsidP="00234E49">
            <w:pPr>
              <w:ind w:left="170" w:right="57" w:hanging="170"/>
              <w:rPr>
                <w:rFonts w:ascii="Times New Roman" w:hAnsi="Times New Roman"/>
                <w:sz w:val="20"/>
                <w:lang w:val="sk-SK"/>
              </w:rPr>
            </w:pPr>
            <w:r w:rsidRPr="00EA5D85">
              <w:rPr>
                <w:rFonts w:ascii="Times New Roman" w:hAnsi="Times New Roman"/>
                <w:sz w:val="20"/>
                <w:lang w:val="sk-SK"/>
              </w:rPr>
              <w:t xml:space="preserve">Daňová strata </w:t>
            </w:r>
          </w:p>
        </w:tc>
        <w:tc>
          <w:tcPr>
            <w:tcW w:w="624" w:type="pct"/>
            <w:vAlign w:val="bottom"/>
          </w:tcPr>
          <w:p w14:paraId="168043E9" w14:textId="77777777" w:rsidR="002D3DB7" w:rsidRPr="00EA5D85" w:rsidRDefault="002D3DB7" w:rsidP="008639D5">
            <w:pPr>
              <w:ind w:right="57"/>
              <w:jc w:val="right"/>
              <w:rPr>
                <w:rFonts w:ascii="Times New Roman" w:hAnsi="Times New Roman"/>
                <w:sz w:val="20"/>
                <w:lang w:val="sk-SK"/>
              </w:rPr>
            </w:pPr>
            <w:r w:rsidRPr="00EA5D85">
              <w:rPr>
                <w:rFonts w:ascii="Times New Roman" w:hAnsi="Times New Roman"/>
                <w:sz w:val="20"/>
                <w:lang w:val="sk-SK"/>
              </w:rPr>
              <w:t>327</w:t>
            </w:r>
          </w:p>
        </w:tc>
        <w:tc>
          <w:tcPr>
            <w:tcW w:w="157" w:type="pct"/>
            <w:vAlign w:val="bottom"/>
          </w:tcPr>
          <w:p w14:paraId="51BA0D65" w14:textId="77777777" w:rsidR="002D3DB7" w:rsidRPr="00EA5D85" w:rsidRDefault="002D3DB7" w:rsidP="008639D5">
            <w:pPr>
              <w:ind w:right="57"/>
              <w:jc w:val="right"/>
              <w:rPr>
                <w:rFonts w:ascii="Times New Roman" w:hAnsi="Times New Roman"/>
                <w:sz w:val="20"/>
                <w:lang w:val="sk-SK"/>
              </w:rPr>
            </w:pPr>
          </w:p>
        </w:tc>
        <w:tc>
          <w:tcPr>
            <w:tcW w:w="677" w:type="pct"/>
            <w:vAlign w:val="bottom"/>
          </w:tcPr>
          <w:p w14:paraId="69A0CE08" w14:textId="77777777" w:rsidR="002D3DB7" w:rsidRPr="00F52E59" w:rsidRDefault="0022755D" w:rsidP="008639D5">
            <w:pPr>
              <w:ind w:right="57"/>
              <w:jc w:val="right"/>
              <w:rPr>
                <w:rFonts w:ascii="Times New Roman" w:hAnsi="Times New Roman"/>
                <w:color w:val="000000"/>
                <w:sz w:val="20"/>
                <w:lang w:val="sk-SK"/>
              </w:rPr>
            </w:pPr>
            <w:r w:rsidRPr="00F52E59">
              <w:rPr>
                <w:rFonts w:ascii="Times New Roman" w:hAnsi="Times New Roman"/>
                <w:color w:val="000000"/>
                <w:sz w:val="20"/>
                <w:lang w:val="sk-SK"/>
              </w:rPr>
              <w:t>221</w:t>
            </w:r>
          </w:p>
        </w:tc>
      </w:tr>
      <w:tr w:rsidR="002D3DB7" w:rsidRPr="00EA5D85" w14:paraId="772CB508" w14:textId="77777777" w:rsidTr="008639D5">
        <w:trPr>
          <w:trHeight w:val="266"/>
        </w:trPr>
        <w:tc>
          <w:tcPr>
            <w:tcW w:w="3542" w:type="pct"/>
            <w:vAlign w:val="bottom"/>
          </w:tcPr>
          <w:p w14:paraId="5F71BEE6" w14:textId="77777777" w:rsidR="002D3DB7" w:rsidRPr="00EA5D85" w:rsidRDefault="00224D89" w:rsidP="004101A5">
            <w:pPr>
              <w:ind w:right="57"/>
              <w:rPr>
                <w:rFonts w:ascii="Times New Roman" w:hAnsi="Times New Roman"/>
                <w:sz w:val="20"/>
                <w:lang w:val="sk-SK"/>
              </w:rPr>
            </w:pPr>
            <w:r w:rsidRPr="00EA5D85">
              <w:rPr>
                <w:rFonts w:ascii="Times New Roman" w:hAnsi="Times New Roman"/>
                <w:sz w:val="20"/>
                <w:lang w:val="sk-SK"/>
              </w:rPr>
              <w:t>R</w:t>
            </w:r>
            <w:r w:rsidR="002D3DB7" w:rsidRPr="00EA5D85">
              <w:rPr>
                <w:rFonts w:ascii="Times New Roman" w:hAnsi="Times New Roman"/>
                <w:sz w:val="20"/>
                <w:lang w:val="sk-SK"/>
              </w:rPr>
              <w:t>ezerv</w:t>
            </w:r>
            <w:r w:rsidRPr="00EA5D85">
              <w:rPr>
                <w:rFonts w:ascii="Times New Roman" w:hAnsi="Times New Roman"/>
                <w:sz w:val="20"/>
                <w:lang w:val="sk-SK"/>
              </w:rPr>
              <w:t>y</w:t>
            </w:r>
          </w:p>
        </w:tc>
        <w:tc>
          <w:tcPr>
            <w:tcW w:w="624" w:type="pct"/>
            <w:tcBorders>
              <w:bottom w:val="single" w:sz="6" w:space="0" w:color="auto"/>
            </w:tcBorders>
            <w:vAlign w:val="bottom"/>
          </w:tcPr>
          <w:p w14:paraId="29B57990" w14:textId="77777777" w:rsidR="002D3DB7" w:rsidRPr="00EA5D85" w:rsidRDefault="002D3DB7" w:rsidP="000402E7">
            <w:pPr>
              <w:pStyle w:val="lines"/>
            </w:pPr>
            <w:r w:rsidRPr="00EA5D85">
              <w:t>16</w:t>
            </w:r>
          </w:p>
        </w:tc>
        <w:tc>
          <w:tcPr>
            <w:tcW w:w="157" w:type="pct"/>
            <w:vAlign w:val="bottom"/>
          </w:tcPr>
          <w:p w14:paraId="32055464" w14:textId="77777777" w:rsidR="002D3DB7" w:rsidRPr="00EA5D85" w:rsidRDefault="002D3DB7" w:rsidP="000402E7">
            <w:pPr>
              <w:pStyle w:val="lines"/>
            </w:pPr>
          </w:p>
        </w:tc>
        <w:tc>
          <w:tcPr>
            <w:tcW w:w="677" w:type="pct"/>
            <w:tcBorders>
              <w:bottom w:val="single" w:sz="6" w:space="0" w:color="auto"/>
            </w:tcBorders>
            <w:vAlign w:val="bottom"/>
          </w:tcPr>
          <w:p w14:paraId="11835A52" w14:textId="77777777" w:rsidR="002D3DB7" w:rsidRPr="0022755D" w:rsidRDefault="002D3DB7" w:rsidP="000402E7">
            <w:pPr>
              <w:pStyle w:val="lines"/>
            </w:pPr>
            <w:r w:rsidRPr="0022755D">
              <w:t xml:space="preserve">              </w:t>
            </w:r>
            <w:r w:rsidR="0022755D" w:rsidRPr="0022755D">
              <w:t>14</w:t>
            </w:r>
          </w:p>
        </w:tc>
      </w:tr>
      <w:tr w:rsidR="002D3DB7" w:rsidRPr="00EA5D85" w14:paraId="30B696F5" w14:textId="77777777" w:rsidTr="008639D5">
        <w:trPr>
          <w:trHeight w:val="266"/>
        </w:trPr>
        <w:tc>
          <w:tcPr>
            <w:tcW w:w="3542" w:type="pct"/>
            <w:vAlign w:val="bottom"/>
          </w:tcPr>
          <w:p w14:paraId="0929EB6C" w14:textId="77777777" w:rsidR="002D3DB7" w:rsidRPr="00EA5D85" w:rsidRDefault="002D3DB7" w:rsidP="00234E49">
            <w:pPr>
              <w:ind w:right="57"/>
              <w:rPr>
                <w:rFonts w:ascii="Times New Roman" w:hAnsi="Times New Roman"/>
                <w:b/>
                <w:sz w:val="20"/>
                <w:lang w:val="sk-SK"/>
              </w:rPr>
            </w:pPr>
          </w:p>
        </w:tc>
        <w:tc>
          <w:tcPr>
            <w:tcW w:w="624" w:type="pct"/>
            <w:tcBorders>
              <w:top w:val="single" w:sz="6" w:space="0" w:color="auto"/>
            </w:tcBorders>
            <w:vAlign w:val="bottom"/>
          </w:tcPr>
          <w:p w14:paraId="283936EC" w14:textId="77777777" w:rsidR="002D3DB7" w:rsidRPr="00F52E59" w:rsidRDefault="002D3DB7" w:rsidP="00820645">
            <w:pPr>
              <w:pStyle w:val="lined"/>
              <w:framePr w:wrap="around"/>
            </w:pPr>
          </w:p>
        </w:tc>
        <w:tc>
          <w:tcPr>
            <w:tcW w:w="157" w:type="pct"/>
            <w:vAlign w:val="bottom"/>
          </w:tcPr>
          <w:p w14:paraId="35FCC76A" w14:textId="77777777" w:rsidR="002D3DB7" w:rsidRPr="00F52E59" w:rsidRDefault="002D3DB7" w:rsidP="00820645">
            <w:pPr>
              <w:pStyle w:val="lined"/>
              <w:framePr w:wrap="around"/>
            </w:pPr>
          </w:p>
        </w:tc>
        <w:tc>
          <w:tcPr>
            <w:tcW w:w="677" w:type="pct"/>
            <w:tcBorders>
              <w:top w:val="single" w:sz="6" w:space="0" w:color="auto"/>
            </w:tcBorders>
            <w:vAlign w:val="bottom"/>
          </w:tcPr>
          <w:p w14:paraId="3D7AF284" w14:textId="77777777" w:rsidR="002D3DB7" w:rsidRPr="00F52E59" w:rsidRDefault="002D3DB7" w:rsidP="00820645">
            <w:pPr>
              <w:pStyle w:val="lined"/>
              <w:framePr w:wrap="around"/>
            </w:pPr>
          </w:p>
        </w:tc>
      </w:tr>
      <w:tr w:rsidR="002D3DB7" w:rsidRPr="00EA5D85" w14:paraId="37836500" w14:textId="77777777" w:rsidTr="008639D5">
        <w:trPr>
          <w:trHeight w:val="266"/>
        </w:trPr>
        <w:tc>
          <w:tcPr>
            <w:tcW w:w="3542" w:type="pct"/>
            <w:vAlign w:val="bottom"/>
          </w:tcPr>
          <w:p w14:paraId="67CA0925" w14:textId="77777777" w:rsidR="002D3DB7" w:rsidRPr="00EA5D85" w:rsidRDefault="002D3DB7" w:rsidP="00234E49">
            <w:pPr>
              <w:ind w:right="57"/>
              <w:rPr>
                <w:rFonts w:ascii="Times New Roman" w:hAnsi="Times New Roman"/>
                <w:b/>
                <w:sz w:val="20"/>
                <w:lang w:val="sk-SK"/>
              </w:rPr>
            </w:pPr>
          </w:p>
        </w:tc>
        <w:tc>
          <w:tcPr>
            <w:tcW w:w="624" w:type="pct"/>
            <w:tcBorders>
              <w:bottom w:val="double" w:sz="6" w:space="0" w:color="auto"/>
            </w:tcBorders>
            <w:vAlign w:val="bottom"/>
          </w:tcPr>
          <w:p w14:paraId="4CCDCFF8" w14:textId="77777777" w:rsidR="002D3DB7" w:rsidRPr="00F52E59" w:rsidRDefault="006B060B" w:rsidP="00820645">
            <w:pPr>
              <w:pStyle w:val="lined"/>
              <w:framePr w:wrap="around"/>
            </w:pPr>
            <w:r w:rsidRPr="00F52E59">
              <w:t>350</w:t>
            </w:r>
          </w:p>
        </w:tc>
        <w:tc>
          <w:tcPr>
            <w:tcW w:w="157" w:type="pct"/>
            <w:vAlign w:val="bottom"/>
          </w:tcPr>
          <w:p w14:paraId="0EB03CC8" w14:textId="77777777" w:rsidR="002D3DB7" w:rsidRPr="00F52E59" w:rsidRDefault="002D3DB7" w:rsidP="00820645">
            <w:pPr>
              <w:pStyle w:val="lined"/>
              <w:framePr w:wrap="around"/>
            </w:pPr>
          </w:p>
        </w:tc>
        <w:tc>
          <w:tcPr>
            <w:tcW w:w="677" w:type="pct"/>
            <w:tcBorders>
              <w:bottom w:val="double" w:sz="6" w:space="0" w:color="auto"/>
            </w:tcBorders>
            <w:vAlign w:val="bottom"/>
          </w:tcPr>
          <w:p w14:paraId="1A187669" w14:textId="77777777" w:rsidR="002D3DB7" w:rsidRPr="00F52E59" w:rsidRDefault="0022755D" w:rsidP="00820645">
            <w:pPr>
              <w:pStyle w:val="lined"/>
              <w:framePr w:wrap="around"/>
            </w:pPr>
            <w:r w:rsidRPr="00F52E59">
              <w:t>236</w:t>
            </w:r>
          </w:p>
        </w:tc>
      </w:tr>
      <w:tr w:rsidR="002D3DB7" w:rsidRPr="00EA5D85" w14:paraId="0C9F2017" w14:textId="77777777" w:rsidTr="008639D5">
        <w:trPr>
          <w:trHeight w:val="266"/>
        </w:trPr>
        <w:tc>
          <w:tcPr>
            <w:tcW w:w="3542" w:type="pct"/>
            <w:shd w:val="clear" w:color="auto" w:fill="auto"/>
            <w:vAlign w:val="bottom"/>
          </w:tcPr>
          <w:p w14:paraId="46C67615" w14:textId="77777777" w:rsidR="002D3DB7" w:rsidRPr="00EA5D85" w:rsidRDefault="002D3DB7" w:rsidP="00234E49">
            <w:pPr>
              <w:pStyle w:val="Tabletext"/>
              <w:ind w:left="0"/>
              <w:rPr>
                <w:rFonts w:ascii="Times New Roman" w:hAnsi="Times New Roman"/>
                <w:sz w:val="20"/>
                <w:lang w:val="sk-SK"/>
              </w:rPr>
            </w:pPr>
          </w:p>
        </w:tc>
        <w:tc>
          <w:tcPr>
            <w:tcW w:w="624" w:type="pct"/>
            <w:tcBorders>
              <w:top w:val="double" w:sz="6" w:space="0" w:color="auto"/>
            </w:tcBorders>
            <w:vAlign w:val="bottom"/>
          </w:tcPr>
          <w:p w14:paraId="46ACEF9A" w14:textId="77777777" w:rsidR="002D3DB7" w:rsidRPr="00EA5D85" w:rsidRDefault="002D3DB7" w:rsidP="008639D5">
            <w:pPr>
              <w:pStyle w:val="Tunstred"/>
              <w:spacing w:before="0"/>
              <w:ind w:left="113" w:right="57"/>
              <w:jc w:val="right"/>
              <w:rPr>
                <w:b w:val="0"/>
                <w:szCs w:val="20"/>
                <w:lang w:val="sk-SK"/>
              </w:rPr>
            </w:pPr>
          </w:p>
        </w:tc>
        <w:tc>
          <w:tcPr>
            <w:tcW w:w="157" w:type="pct"/>
            <w:vAlign w:val="bottom"/>
          </w:tcPr>
          <w:p w14:paraId="7370B6F7" w14:textId="77777777" w:rsidR="002D3DB7" w:rsidRPr="00EA5D85" w:rsidRDefault="002D3DB7" w:rsidP="008639D5">
            <w:pPr>
              <w:pStyle w:val="Tunstred"/>
              <w:spacing w:before="0"/>
              <w:ind w:left="113" w:right="57"/>
              <w:jc w:val="right"/>
              <w:rPr>
                <w:b w:val="0"/>
                <w:szCs w:val="20"/>
                <w:lang w:val="sk-SK"/>
              </w:rPr>
            </w:pPr>
          </w:p>
        </w:tc>
        <w:tc>
          <w:tcPr>
            <w:tcW w:w="677" w:type="pct"/>
            <w:tcBorders>
              <w:top w:val="double" w:sz="6" w:space="0" w:color="auto"/>
            </w:tcBorders>
            <w:vAlign w:val="bottom"/>
          </w:tcPr>
          <w:p w14:paraId="462821A2" w14:textId="77777777" w:rsidR="002D3DB7" w:rsidRPr="00EA5D85" w:rsidRDefault="002D3DB7" w:rsidP="008639D5">
            <w:pPr>
              <w:pStyle w:val="Tunstred"/>
              <w:spacing w:before="0"/>
              <w:ind w:left="113" w:right="57"/>
              <w:jc w:val="right"/>
              <w:rPr>
                <w:b w:val="0"/>
                <w:szCs w:val="20"/>
                <w:lang w:val="sk-SK"/>
              </w:rPr>
            </w:pPr>
          </w:p>
        </w:tc>
      </w:tr>
    </w:tbl>
    <w:p w14:paraId="4F9EDCD5" w14:textId="77777777" w:rsidR="00005944" w:rsidRPr="00EA5D85" w:rsidRDefault="006B060B" w:rsidP="008639D5">
      <w:pPr>
        <w:pStyle w:val="ABC-paragrahinNotes"/>
        <w:spacing w:after="120"/>
        <w:rPr>
          <w:rFonts w:ascii="Times New Roman" w:hAnsi="Times New Roman"/>
          <w:lang w:val="sk-SK"/>
        </w:rPr>
      </w:pPr>
      <w:r w:rsidRPr="00EA5D85">
        <w:rPr>
          <w:rFonts w:ascii="Times New Roman" w:eastAsia="Times" w:hAnsi="Times New Roman"/>
          <w:lang w:val="sk-SK" w:eastAsia="ru-RU"/>
        </w:rPr>
        <w:t>Odložená daňová pohľadávka je vypočítaná použitím sadzby dane z príjmov vo výške 2</w:t>
      </w:r>
      <w:r w:rsidR="008B7218">
        <w:rPr>
          <w:rFonts w:ascii="Times New Roman" w:eastAsia="Times" w:hAnsi="Times New Roman"/>
          <w:lang w:val="sk-SK" w:eastAsia="ru-RU"/>
        </w:rPr>
        <w:t>1</w:t>
      </w:r>
      <w:r w:rsidRPr="00EA5D85">
        <w:rPr>
          <w:rFonts w:ascii="Times New Roman" w:eastAsia="Times" w:hAnsi="Times New Roman"/>
          <w:lang w:val="sk-SK" w:eastAsia="ru-RU"/>
        </w:rPr>
        <w:t xml:space="preserve"> %. </w:t>
      </w:r>
    </w:p>
    <w:p w14:paraId="1C8AC65A" w14:textId="77777777" w:rsidR="00CB5EBF" w:rsidRPr="00EA5D85" w:rsidRDefault="00F8529F" w:rsidP="004101A5">
      <w:pPr>
        <w:pStyle w:val="ABC-paragrahinNotes"/>
        <w:spacing w:after="120"/>
        <w:rPr>
          <w:rFonts w:ascii="Times New Roman" w:hAnsi="Times New Roman"/>
          <w:lang w:val="sk-SK"/>
        </w:rPr>
      </w:pPr>
      <w:r w:rsidRPr="00EA5D85">
        <w:rPr>
          <w:rFonts w:ascii="Times New Roman" w:hAnsi="Times New Roman"/>
          <w:b/>
          <w:sz w:val="24"/>
          <w:szCs w:val="24"/>
          <w:lang w:val="sk-SK"/>
        </w:rPr>
        <w:t xml:space="preserve"> </w:t>
      </w:r>
      <w:r w:rsidR="00CB5EBF" w:rsidRPr="00EA5D85">
        <w:rPr>
          <w:rFonts w:ascii="Times New Roman" w:hAnsi="Times New Roman"/>
          <w:b/>
          <w:sz w:val="24"/>
          <w:szCs w:val="24"/>
          <w:lang w:val="sk-SK"/>
        </w:rPr>
        <w:t xml:space="preserve">9. </w:t>
      </w:r>
      <w:r w:rsidR="00B450AF" w:rsidRPr="00EA5D85">
        <w:rPr>
          <w:rFonts w:ascii="Times New Roman" w:hAnsi="Times New Roman"/>
          <w:b/>
          <w:sz w:val="24"/>
          <w:szCs w:val="24"/>
          <w:lang w:val="sk-SK"/>
        </w:rPr>
        <w:t xml:space="preserve">Ostatný </w:t>
      </w:r>
      <w:r w:rsidR="00CB5EBF" w:rsidRPr="00EA5D85">
        <w:rPr>
          <w:rFonts w:ascii="Times New Roman" w:hAnsi="Times New Roman"/>
          <w:b/>
          <w:sz w:val="24"/>
          <w:szCs w:val="24"/>
          <w:lang w:val="sk-SK"/>
        </w:rPr>
        <w:t>majetok</w:t>
      </w:r>
    </w:p>
    <w:tbl>
      <w:tblPr>
        <w:tblW w:w="4893" w:type="pct"/>
        <w:tblLayout w:type="fixed"/>
        <w:tblCellMar>
          <w:left w:w="56" w:type="dxa"/>
          <w:right w:w="56" w:type="dxa"/>
        </w:tblCellMar>
        <w:tblLook w:val="0000" w:firstRow="0" w:lastRow="0" w:firstColumn="0" w:lastColumn="0" w:noHBand="0" w:noVBand="0"/>
      </w:tblPr>
      <w:tblGrid>
        <w:gridCol w:w="6436"/>
        <w:gridCol w:w="1134"/>
        <w:gridCol w:w="284"/>
        <w:gridCol w:w="1132"/>
      </w:tblGrid>
      <w:tr w:rsidR="00CB5EBF" w:rsidRPr="00EA5D85" w14:paraId="10A29936" w14:textId="77777777" w:rsidTr="00D32A41">
        <w:trPr>
          <w:trHeight w:val="266"/>
        </w:trPr>
        <w:tc>
          <w:tcPr>
            <w:tcW w:w="3581" w:type="pct"/>
            <w:vAlign w:val="bottom"/>
          </w:tcPr>
          <w:p w14:paraId="12E81E8C" w14:textId="77777777" w:rsidR="00CB5EBF" w:rsidRPr="00EA5D85" w:rsidRDefault="00CB5EBF" w:rsidP="00D32A41">
            <w:pPr>
              <w:pStyle w:val="RRthousands"/>
              <w:rPr>
                <w:rFonts w:ascii="Times New Roman" w:hAnsi="Times New Roman" w:cs="Times New Roman"/>
                <w:b/>
                <w:sz w:val="20"/>
                <w:lang w:val="sk-SK"/>
              </w:rPr>
            </w:pPr>
          </w:p>
        </w:tc>
        <w:tc>
          <w:tcPr>
            <w:tcW w:w="631" w:type="pct"/>
            <w:vAlign w:val="bottom"/>
          </w:tcPr>
          <w:p w14:paraId="6DE8AF02" w14:textId="77777777" w:rsidR="00CB5EBF" w:rsidRPr="00EA5D85" w:rsidRDefault="00CB5EBF" w:rsidP="00D32A41">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2015</w:t>
            </w:r>
          </w:p>
        </w:tc>
        <w:tc>
          <w:tcPr>
            <w:tcW w:w="158" w:type="pct"/>
            <w:vAlign w:val="bottom"/>
          </w:tcPr>
          <w:p w14:paraId="128ECAE1" w14:textId="77777777" w:rsidR="00CB5EBF" w:rsidRPr="00EA5D85" w:rsidRDefault="00CB5EBF" w:rsidP="00D32A41">
            <w:pPr>
              <w:pStyle w:val="Columnheader"/>
              <w:tabs>
                <w:tab w:val="clear" w:pos="1503"/>
              </w:tabs>
              <w:spacing w:line="240" w:lineRule="auto"/>
              <w:ind w:right="57"/>
              <w:jc w:val="right"/>
              <w:rPr>
                <w:rFonts w:ascii="Times New Roman" w:hAnsi="Times New Roman"/>
                <w:sz w:val="20"/>
                <w:lang w:val="sk-SK"/>
              </w:rPr>
            </w:pPr>
          </w:p>
        </w:tc>
        <w:tc>
          <w:tcPr>
            <w:tcW w:w="630" w:type="pct"/>
            <w:vAlign w:val="bottom"/>
          </w:tcPr>
          <w:p w14:paraId="0B09C3A0" w14:textId="77777777" w:rsidR="00CB5EBF" w:rsidRPr="00EA5D85" w:rsidRDefault="00CB5EBF" w:rsidP="008B7218">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sz w:val="20"/>
                <w:lang w:val="sk-SK"/>
              </w:rPr>
              <w:t>201</w:t>
            </w:r>
            <w:r w:rsidR="008B7218">
              <w:rPr>
                <w:rFonts w:ascii="Times New Roman" w:hAnsi="Times New Roman"/>
                <w:sz w:val="20"/>
                <w:lang w:val="sk-SK"/>
              </w:rPr>
              <w:t>6</w:t>
            </w:r>
          </w:p>
        </w:tc>
      </w:tr>
      <w:tr w:rsidR="00CB5EBF" w:rsidRPr="00EA5D85" w14:paraId="1DB7AED9" w14:textId="77777777" w:rsidTr="00D32A41">
        <w:trPr>
          <w:trHeight w:val="266"/>
        </w:trPr>
        <w:tc>
          <w:tcPr>
            <w:tcW w:w="3581" w:type="pct"/>
            <w:vAlign w:val="bottom"/>
          </w:tcPr>
          <w:p w14:paraId="48DC560D" w14:textId="77777777" w:rsidR="00CB5EBF" w:rsidRPr="00EA5D85" w:rsidRDefault="00CB5EBF" w:rsidP="00D32A41">
            <w:pPr>
              <w:pStyle w:val="RRthousands"/>
              <w:rPr>
                <w:rFonts w:ascii="Times New Roman" w:hAnsi="Times New Roman" w:cs="Times New Roman"/>
                <w:sz w:val="20"/>
                <w:lang w:val="sk-SK"/>
              </w:rPr>
            </w:pPr>
          </w:p>
        </w:tc>
        <w:tc>
          <w:tcPr>
            <w:tcW w:w="631" w:type="pct"/>
            <w:vAlign w:val="bottom"/>
          </w:tcPr>
          <w:p w14:paraId="47DE1BB8" w14:textId="77777777" w:rsidR="00CB5EBF" w:rsidRPr="00EA5D85" w:rsidDel="008C7806" w:rsidRDefault="00CB5EBF" w:rsidP="00D32A41">
            <w:pPr>
              <w:pStyle w:val="Columnheader"/>
              <w:tabs>
                <w:tab w:val="clear" w:pos="1503"/>
              </w:tabs>
              <w:spacing w:line="240" w:lineRule="auto"/>
              <w:ind w:right="57"/>
              <w:jc w:val="right"/>
              <w:rPr>
                <w:rFonts w:ascii="Times New Roman" w:hAnsi="Times New Roman"/>
                <w:bCs/>
                <w:sz w:val="20"/>
                <w:lang w:val="sk-SK" w:eastAsia="sk-SK"/>
              </w:rPr>
            </w:pPr>
            <w:r w:rsidRPr="00EA5D85">
              <w:rPr>
                <w:rFonts w:ascii="Times New Roman" w:hAnsi="Times New Roman"/>
                <w:bCs/>
                <w:sz w:val="20"/>
                <w:lang w:val="sk-SK" w:eastAsia="sk-SK"/>
              </w:rPr>
              <w:t>tis. eur</w:t>
            </w:r>
          </w:p>
        </w:tc>
        <w:tc>
          <w:tcPr>
            <w:tcW w:w="158" w:type="pct"/>
            <w:vAlign w:val="bottom"/>
          </w:tcPr>
          <w:p w14:paraId="2EDA4A5F" w14:textId="77777777" w:rsidR="00CB5EBF" w:rsidRPr="00EA5D85" w:rsidRDefault="00CB5EBF" w:rsidP="00D32A41">
            <w:pPr>
              <w:pStyle w:val="Columnheader"/>
              <w:tabs>
                <w:tab w:val="clear" w:pos="1503"/>
              </w:tabs>
              <w:spacing w:line="240" w:lineRule="auto"/>
              <w:ind w:right="57"/>
              <w:jc w:val="right"/>
              <w:rPr>
                <w:rFonts w:ascii="Times New Roman" w:hAnsi="Times New Roman"/>
                <w:sz w:val="20"/>
                <w:lang w:val="sk-SK"/>
              </w:rPr>
            </w:pPr>
          </w:p>
        </w:tc>
        <w:tc>
          <w:tcPr>
            <w:tcW w:w="630" w:type="pct"/>
            <w:vAlign w:val="bottom"/>
          </w:tcPr>
          <w:p w14:paraId="0763E0E7" w14:textId="77777777" w:rsidR="00CB5EBF" w:rsidRPr="00EA5D85" w:rsidDel="008C7806" w:rsidRDefault="00CB5EBF" w:rsidP="00D32A41">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tis. eur</w:t>
            </w:r>
          </w:p>
        </w:tc>
      </w:tr>
      <w:tr w:rsidR="00CB5EBF" w:rsidRPr="00EA5D85" w14:paraId="60C83881" w14:textId="77777777" w:rsidTr="00D32A41">
        <w:trPr>
          <w:trHeight w:val="266"/>
        </w:trPr>
        <w:tc>
          <w:tcPr>
            <w:tcW w:w="3581" w:type="pct"/>
            <w:vAlign w:val="bottom"/>
          </w:tcPr>
          <w:p w14:paraId="2ABB85C3" w14:textId="77777777" w:rsidR="00CB5EBF" w:rsidRPr="00EA5D85" w:rsidRDefault="00CB5EBF" w:rsidP="00FC420D">
            <w:pPr>
              <w:pStyle w:val="Tabletext"/>
              <w:rPr>
                <w:rFonts w:ascii="Times New Roman" w:hAnsi="Times New Roman"/>
                <w:i/>
                <w:sz w:val="20"/>
                <w:lang w:val="sk-SK"/>
              </w:rPr>
            </w:pPr>
            <w:r w:rsidRPr="00EA5D85">
              <w:rPr>
                <w:rFonts w:ascii="Times New Roman" w:hAnsi="Times New Roman"/>
                <w:i/>
                <w:sz w:val="20"/>
                <w:lang w:val="sk-SK"/>
              </w:rPr>
              <w:t>Pohľadávky, nie sú po splatnosti ani znehodnotené:</w:t>
            </w:r>
          </w:p>
        </w:tc>
        <w:tc>
          <w:tcPr>
            <w:tcW w:w="631" w:type="pct"/>
            <w:vAlign w:val="bottom"/>
          </w:tcPr>
          <w:p w14:paraId="770755E4" w14:textId="77777777" w:rsidR="00CB5EBF" w:rsidRPr="00EA5D85" w:rsidRDefault="00CB5EBF" w:rsidP="00D32A41">
            <w:pPr>
              <w:ind w:left="113" w:right="57"/>
              <w:jc w:val="right"/>
              <w:rPr>
                <w:rFonts w:ascii="Times New Roman" w:hAnsi="Times New Roman"/>
                <w:sz w:val="20"/>
                <w:lang w:val="sk-SK"/>
              </w:rPr>
            </w:pPr>
          </w:p>
        </w:tc>
        <w:tc>
          <w:tcPr>
            <w:tcW w:w="158" w:type="pct"/>
            <w:vAlign w:val="bottom"/>
          </w:tcPr>
          <w:p w14:paraId="6F76F3AD" w14:textId="77777777" w:rsidR="00CB5EBF" w:rsidRPr="00EA5D85" w:rsidRDefault="00CB5EBF" w:rsidP="00D32A41">
            <w:pPr>
              <w:ind w:left="113" w:right="57"/>
              <w:jc w:val="right"/>
              <w:rPr>
                <w:rFonts w:ascii="Times New Roman" w:hAnsi="Times New Roman"/>
                <w:sz w:val="20"/>
                <w:lang w:val="sk-SK"/>
              </w:rPr>
            </w:pPr>
          </w:p>
        </w:tc>
        <w:tc>
          <w:tcPr>
            <w:tcW w:w="630" w:type="pct"/>
            <w:vAlign w:val="bottom"/>
          </w:tcPr>
          <w:p w14:paraId="416F2AC2" w14:textId="77777777" w:rsidR="00CB5EBF" w:rsidRPr="00EA5D85" w:rsidRDefault="00CB5EBF" w:rsidP="00D32A41">
            <w:pPr>
              <w:ind w:left="113" w:right="57"/>
              <w:jc w:val="right"/>
              <w:rPr>
                <w:rFonts w:ascii="Times New Roman" w:hAnsi="Times New Roman"/>
                <w:sz w:val="20"/>
                <w:lang w:val="sk-SK"/>
              </w:rPr>
            </w:pPr>
          </w:p>
        </w:tc>
      </w:tr>
      <w:tr w:rsidR="00CB5EBF" w:rsidRPr="00EA5D85" w14:paraId="695A4728" w14:textId="77777777" w:rsidTr="00D32A41">
        <w:trPr>
          <w:trHeight w:val="266"/>
        </w:trPr>
        <w:tc>
          <w:tcPr>
            <w:tcW w:w="3581" w:type="pct"/>
            <w:vAlign w:val="bottom"/>
          </w:tcPr>
          <w:p w14:paraId="7C2C9982" w14:textId="77777777" w:rsidR="00CB5EBF" w:rsidRPr="00EA5D85" w:rsidRDefault="00CB5EBF" w:rsidP="00D32A41">
            <w:pPr>
              <w:pStyle w:val="Register2"/>
              <w:ind w:left="228" w:hanging="228"/>
              <w:rPr>
                <w:rFonts w:ascii="Times New Roman" w:hAnsi="Times New Roman"/>
                <w:b/>
                <w:sz w:val="20"/>
                <w:lang w:val="sk-SK"/>
              </w:rPr>
            </w:pPr>
            <w:r w:rsidRPr="00EA5D85">
              <w:rPr>
                <w:rFonts w:ascii="Times New Roman" w:hAnsi="Times New Roman"/>
                <w:sz w:val="20"/>
                <w:lang w:val="sk-SK"/>
              </w:rPr>
              <w:t>Ostatné</w:t>
            </w:r>
            <w:r w:rsidR="00005944" w:rsidRPr="00EA5D85">
              <w:rPr>
                <w:rFonts w:ascii="Times New Roman" w:hAnsi="Times New Roman"/>
                <w:sz w:val="20"/>
                <w:lang w:val="sk-SK"/>
              </w:rPr>
              <w:t xml:space="preserve"> pohľadávky</w:t>
            </w:r>
          </w:p>
        </w:tc>
        <w:tc>
          <w:tcPr>
            <w:tcW w:w="631" w:type="pct"/>
            <w:tcBorders>
              <w:bottom w:val="single" w:sz="6" w:space="0" w:color="auto"/>
            </w:tcBorders>
            <w:vAlign w:val="bottom"/>
          </w:tcPr>
          <w:p w14:paraId="5609F89A" w14:textId="77777777" w:rsidR="00CB5EBF" w:rsidRPr="00EA5D85" w:rsidRDefault="00CB5EBF" w:rsidP="008639D5">
            <w:pPr>
              <w:ind w:right="57"/>
              <w:jc w:val="right"/>
              <w:rPr>
                <w:rFonts w:ascii="Times New Roman" w:hAnsi="Times New Roman"/>
                <w:sz w:val="20"/>
                <w:lang w:val="sk-SK"/>
              </w:rPr>
            </w:pPr>
            <w:r w:rsidRPr="00EA5D85">
              <w:rPr>
                <w:rFonts w:ascii="Times New Roman" w:hAnsi="Times New Roman"/>
                <w:sz w:val="20"/>
                <w:lang w:val="sk-SK"/>
              </w:rPr>
              <w:t>332</w:t>
            </w:r>
          </w:p>
        </w:tc>
        <w:tc>
          <w:tcPr>
            <w:tcW w:w="158" w:type="pct"/>
            <w:vAlign w:val="bottom"/>
          </w:tcPr>
          <w:p w14:paraId="579306D5" w14:textId="77777777" w:rsidR="00CB5EBF" w:rsidRPr="00EA5D85" w:rsidRDefault="00CB5EBF" w:rsidP="008639D5">
            <w:pPr>
              <w:ind w:right="57"/>
              <w:jc w:val="right"/>
              <w:rPr>
                <w:rFonts w:ascii="Times New Roman" w:hAnsi="Times New Roman"/>
                <w:sz w:val="20"/>
                <w:lang w:val="sk-SK"/>
              </w:rPr>
            </w:pPr>
          </w:p>
        </w:tc>
        <w:tc>
          <w:tcPr>
            <w:tcW w:w="630" w:type="pct"/>
            <w:tcBorders>
              <w:bottom w:val="single" w:sz="6" w:space="0" w:color="auto"/>
            </w:tcBorders>
            <w:vAlign w:val="bottom"/>
          </w:tcPr>
          <w:p w14:paraId="3E79FFE2" w14:textId="77777777" w:rsidR="00CB5EBF" w:rsidRPr="009E1DEF" w:rsidRDefault="00FC420D" w:rsidP="008639D5">
            <w:pPr>
              <w:ind w:right="57"/>
              <w:jc w:val="right"/>
              <w:rPr>
                <w:rFonts w:ascii="Times New Roman" w:hAnsi="Times New Roman"/>
                <w:color w:val="000000"/>
                <w:sz w:val="20"/>
                <w:lang w:val="sk-SK"/>
              </w:rPr>
            </w:pPr>
            <w:r w:rsidRPr="009E1DEF">
              <w:rPr>
                <w:rFonts w:ascii="Times New Roman" w:hAnsi="Times New Roman"/>
                <w:color w:val="000000"/>
                <w:sz w:val="20"/>
                <w:lang w:val="sk-SK"/>
              </w:rPr>
              <w:t>15</w:t>
            </w:r>
          </w:p>
        </w:tc>
      </w:tr>
      <w:tr w:rsidR="00CB5EBF" w:rsidRPr="00EA5D85" w14:paraId="182422D2" w14:textId="77777777" w:rsidTr="00D32A41">
        <w:trPr>
          <w:trHeight w:val="266"/>
        </w:trPr>
        <w:tc>
          <w:tcPr>
            <w:tcW w:w="3581" w:type="pct"/>
            <w:vAlign w:val="bottom"/>
          </w:tcPr>
          <w:p w14:paraId="4768C35D" w14:textId="77777777" w:rsidR="00CB5EBF" w:rsidRPr="00EA5D85" w:rsidRDefault="00CB5EBF" w:rsidP="00D32A41">
            <w:pPr>
              <w:pStyle w:val="Register2"/>
              <w:ind w:left="228" w:hanging="228"/>
              <w:rPr>
                <w:rFonts w:ascii="Times New Roman" w:hAnsi="Times New Roman"/>
                <w:b/>
                <w:sz w:val="20"/>
                <w:lang w:val="sk-SK"/>
              </w:rPr>
            </w:pPr>
          </w:p>
        </w:tc>
        <w:tc>
          <w:tcPr>
            <w:tcW w:w="631" w:type="pct"/>
            <w:tcBorders>
              <w:top w:val="single" w:sz="6" w:space="0" w:color="auto"/>
            </w:tcBorders>
            <w:vAlign w:val="bottom"/>
          </w:tcPr>
          <w:p w14:paraId="191BADF7" w14:textId="77777777" w:rsidR="00CB5EBF" w:rsidRPr="00EA5D85" w:rsidRDefault="00CB5EBF" w:rsidP="008639D5">
            <w:pPr>
              <w:pStyle w:val="Tablenumbers1"/>
              <w:ind w:right="57"/>
              <w:jc w:val="right"/>
              <w:rPr>
                <w:rFonts w:ascii="Times New Roman" w:hAnsi="Times New Roman"/>
                <w:sz w:val="20"/>
                <w:lang w:val="sk-SK"/>
              </w:rPr>
            </w:pPr>
          </w:p>
        </w:tc>
        <w:tc>
          <w:tcPr>
            <w:tcW w:w="158" w:type="pct"/>
            <w:vAlign w:val="bottom"/>
          </w:tcPr>
          <w:p w14:paraId="55ED94C7" w14:textId="77777777" w:rsidR="00CB5EBF" w:rsidRPr="00EA5D85" w:rsidRDefault="00CB5EBF" w:rsidP="008639D5">
            <w:pPr>
              <w:pStyle w:val="Tablenumbers1"/>
              <w:ind w:right="57"/>
              <w:jc w:val="right"/>
              <w:rPr>
                <w:rFonts w:ascii="Times New Roman" w:hAnsi="Times New Roman"/>
                <w:sz w:val="20"/>
                <w:lang w:val="sk-SK"/>
              </w:rPr>
            </w:pPr>
          </w:p>
        </w:tc>
        <w:tc>
          <w:tcPr>
            <w:tcW w:w="630" w:type="pct"/>
            <w:tcBorders>
              <w:top w:val="single" w:sz="6" w:space="0" w:color="auto"/>
            </w:tcBorders>
            <w:vAlign w:val="bottom"/>
          </w:tcPr>
          <w:p w14:paraId="16716B0A" w14:textId="77777777" w:rsidR="00CB5EBF" w:rsidRPr="009E1DEF" w:rsidRDefault="00CB5EBF" w:rsidP="008639D5">
            <w:pPr>
              <w:pStyle w:val="Tablenumbers1"/>
              <w:ind w:right="57"/>
              <w:jc w:val="right"/>
              <w:rPr>
                <w:rFonts w:ascii="Times New Roman" w:hAnsi="Times New Roman"/>
                <w:color w:val="000000"/>
                <w:sz w:val="20"/>
                <w:lang w:val="sk-SK"/>
              </w:rPr>
            </w:pPr>
          </w:p>
        </w:tc>
      </w:tr>
      <w:tr w:rsidR="00CB5EBF" w:rsidRPr="00EA5D85" w14:paraId="30299110" w14:textId="77777777" w:rsidTr="00D32A41">
        <w:trPr>
          <w:trHeight w:val="266"/>
        </w:trPr>
        <w:tc>
          <w:tcPr>
            <w:tcW w:w="3581" w:type="pct"/>
            <w:vAlign w:val="bottom"/>
          </w:tcPr>
          <w:p w14:paraId="3D589101" w14:textId="77777777" w:rsidR="00CB5EBF" w:rsidRPr="00EA5D85" w:rsidRDefault="00B450AF" w:rsidP="004101A5">
            <w:pPr>
              <w:pStyle w:val="Rowheader"/>
              <w:ind w:left="0" w:firstLine="0"/>
              <w:rPr>
                <w:rFonts w:ascii="Times New Roman" w:hAnsi="Times New Roman"/>
                <w:sz w:val="20"/>
                <w:lang w:val="sk-SK"/>
              </w:rPr>
            </w:pPr>
            <w:r w:rsidRPr="00EA5D85">
              <w:rPr>
                <w:rFonts w:ascii="Times New Roman" w:hAnsi="Times New Roman"/>
                <w:sz w:val="20"/>
                <w:lang w:val="sk-SK"/>
              </w:rPr>
              <w:t xml:space="preserve">Ostatný </w:t>
            </w:r>
            <w:r w:rsidR="00CB5EBF" w:rsidRPr="00EA5D85">
              <w:rPr>
                <w:rFonts w:ascii="Times New Roman" w:hAnsi="Times New Roman"/>
                <w:sz w:val="20"/>
                <w:lang w:val="sk-SK"/>
              </w:rPr>
              <w:t>majetok</w:t>
            </w:r>
          </w:p>
        </w:tc>
        <w:tc>
          <w:tcPr>
            <w:tcW w:w="631" w:type="pct"/>
            <w:tcBorders>
              <w:bottom w:val="double" w:sz="6" w:space="0" w:color="auto"/>
            </w:tcBorders>
            <w:vAlign w:val="bottom"/>
          </w:tcPr>
          <w:p w14:paraId="09BFAE7B" w14:textId="77777777" w:rsidR="00CB5EBF" w:rsidRPr="00EA5D85" w:rsidRDefault="00CB5EBF" w:rsidP="008639D5">
            <w:pPr>
              <w:pStyle w:val="Columnheader"/>
              <w:tabs>
                <w:tab w:val="clear" w:pos="1503"/>
              </w:tabs>
              <w:spacing w:line="240" w:lineRule="auto"/>
              <w:ind w:right="57"/>
              <w:jc w:val="right"/>
              <w:rPr>
                <w:rFonts w:ascii="Times New Roman" w:hAnsi="Times New Roman"/>
                <w:b w:val="0"/>
                <w:bCs/>
                <w:sz w:val="20"/>
                <w:lang w:val="sk-SK"/>
              </w:rPr>
            </w:pPr>
            <w:r w:rsidRPr="00EA5D85">
              <w:rPr>
                <w:rFonts w:ascii="Times New Roman" w:hAnsi="Times New Roman"/>
                <w:b w:val="0"/>
                <w:bCs/>
                <w:sz w:val="20"/>
                <w:lang w:val="sk-SK"/>
              </w:rPr>
              <w:t>332</w:t>
            </w:r>
          </w:p>
        </w:tc>
        <w:tc>
          <w:tcPr>
            <w:tcW w:w="158" w:type="pct"/>
            <w:vAlign w:val="bottom"/>
          </w:tcPr>
          <w:p w14:paraId="1995535E" w14:textId="77777777" w:rsidR="00CB5EBF" w:rsidRPr="00EA5D85" w:rsidRDefault="00CB5EBF" w:rsidP="008639D5">
            <w:pPr>
              <w:pStyle w:val="Columnheader"/>
              <w:tabs>
                <w:tab w:val="clear" w:pos="1503"/>
              </w:tabs>
              <w:spacing w:line="240" w:lineRule="auto"/>
              <w:ind w:right="57"/>
              <w:jc w:val="right"/>
              <w:rPr>
                <w:rFonts w:ascii="Times New Roman" w:hAnsi="Times New Roman"/>
                <w:b w:val="0"/>
                <w:bCs/>
                <w:sz w:val="20"/>
                <w:lang w:val="sk-SK"/>
              </w:rPr>
            </w:pPr>
          </w:p>
        </w:tc>
        <w:tc>
          <w:tcPr>
            <w:tcW w:w="630" w:type="pct"/>
            <w:tcBorders>
              <w:bottom w:val="double" w:sz="6" w:space="0" w:color="auto"/>
            </w:tcBorders>
            <w:vAlign w:val="bottom"/>
          </w:tcPr>
          <w:p w14:paraId="10ABF6D9" w14:textId="77777777" w:rsidR="00CB5EBF" w:rsidRPr="009E1DEF" w:rsidRDefault="00FC420D" w:rsidP="008639D5">
            <w:pPr>
              <w:pStyle w:val="Columnheader"/>
              <w:tabs>
                <w:tab w:val="clear" w:pos="1503"/>
              </w:tabs>
              <w:spacing w:line="240" w:lineRule="auto"/>
              <w:ind w:right="57"/>
              <w:jc w:val="right"/>
              <w:rPr>
                <w:rFonts w:ascii="Times New Roman" w:hAnsi="Times New Roman"/>
                <w:b w:val="0"/>
                <w:bCs/>
                <w:color w:val="000000"/>
                <w:sz w:val="20"/>
                <w:lang w:val="sk-SK"/>
              </w:rPr>
            </w:pPr>
            <w:r w:rsidRPr="009E1DEF">
              <w:rPr>
                <w:rFonts w:ascii="Times New Roman" w:hAnsi="Times New Roman"/>
                <w:b w:val="0"/>
                <w:bCs/>
                <w:color w:val="000000"/>
                <w:sz w:val="20"/>
                <w:lang w:val="sk-SK"/>
              </w:rPr>
              <w:t>15</w:t>
            </w:r>
          </w:p>
        </w:tc>
      </w:tr>
    </w:tbl>
    <w:p w14:paraId="45AEEF6D" w14:textId="77777777" w:rsidR="00CB5EBF" w:rsidRPr="00EA5D85" w:rsidRDefault="00CB5EBF" w:rsidP="00CB5EBF">
      <w:pPr>
        <w:pStyle w:val="ABC-paragrahinNotes"/>
        <w:spacing w:after="120"/>
        <w:rPr>
          <w:rFonts w:ascii="Times New Roman" w:eastAsia="Times" w:hAnsi="Times New Roman"/>
          <w:lang w:val="sk-SK" w:eastAsia="ru-RU"/>
        </w:rPr>
      </w:pPr>
    </w:p>
    <w:p w14:paraId="6323EF8E" w14:textId="77777777" w:rsidR="00CB5EBF" w:rsidRPr="00EA5D85" w:rsidRDefault="00CB5EBF" w:rsidP="00CB5EBF">
      <w:pPr>
        <w:pStyle w:val="ABC-paragrahinNotes"/>
        <w:spacing w:after="120"/>
        <w:rPr>
          <w:rFonts w:ascii="Times New Roman" w:eastAsia="Times" w:hAnsi="Times New Roman"/>
          <w:lang w:val="sk-SK" w:eastAsia="ru-RU"/>
        </w:rPr>
      </w:pPr>
      <w:r w:rsidRPr="00EA5D85">
        <w:rPr>
          <w:rFonts w:ascii="Times New Roman" w:eastAsia="Times" w:hAnsi="Times New Roman"/>
          <w:lang w:val="sk-SK" w:eastAsia="ru-RU"/>
        </w:rPr>
        <w:t xml:space="preserve">Ostatné pohľadávky </w:t>
      </w:r>
      <w:r w:rsidR="00FC420D">
        <w:rPr>
          <w:rFonts w:ascii="Times New Roman" w:eastAsia="Times" w:hAnsi="Times New Roman"/>
          <w:lang w:val="sk-SK" w:eastAsia="ru-RU"/>
        </w:rPr>
        <w:t xml:space="preserve">v roku 2015 </w:t>
      </w:r>
      <w:r w:rsidRPr="00EA5D85">
        <w:rPr>
          <w:rFonts w:ascii="Times New Roman" w:eastAsia="Times" w:hAnsi="Times New Roman"/>
          <w:lang w:val="sk-SK" w:eastAsia="ru-RU"/>
        </w:rPr>
        <w:t>v prevažne</w:t>
      </w:r>
      <w:r w:rsidR="00CA4C4E" w:rsidRPr="00EA5D85">
        <w:rPr>
          <w:rFonts w:ascii="Times New Roman" w:eastAsia="Times" w:hAnsi="Times New Roman"/>
          <w:lang w:val="sk-SK" w:eastAsia="ru-RU"/>
        </w:rPr>
        <w:t>j časti predstavujú</w:t>
      </w:r>
      <w:r w:rsidRPr="00EA5D85">
        <w:rPr>
          <w:rFonts w:ascii="Times New Roman" w:eastAsia="Times" w:hAnsi="Times New Roman"/>
          <w:lang w:val="sk-SK" w:eastAsia="ru-RU"/>
        </w:rPr>
        <w:t xml:space="preserve"> pohľadávk</w:t>
      </w:r>
      <w:r w:rsidR="00CA4C4E" w:rsidRPr="00EA5D85">
        <w:rPr>
          <w:rFonts w:ascii="Times New Roman" w:eastAsia="Times" w:hAnsi="Times New Roman"/>
          <w:lang w:val="sk-SK" w:eastAsia="ru-RU"/>
        </w:rPr>
        <w:t>u</w:t>
      </w:r>
      <w:r w:rsidRPr="00EA5D85">
        <w:rPr>
          <w:rFonts w:ascii="Times New Roman" w:eastAsia="Times" w:hAnsi="Times New Roman"/>
          <w:lang w:val="sk-SK" w:eastAsia="ru-RU"/>
        </w:rPr>
        <w:t xml:space="preserve"> z Operačného programu Technická pomoc.</w:t>
      </w:r>
    </w:p>
    <w:p w14:paraId="74A9F4F2" w14:textId="77777777" w:rsidR="00B450AF" w:rsidRPr="00EA5D85" w:rsidRDefault="00B450AF" w:rsidP="00CB5EBF">
      <w:pPr>
        <w:pStyle w:val="ABC-paragrahinNotes"/>
        <w:spacing w:after="120"/>
        <w:rPr>
          <w:rFonts w:ascii="Times New Roman" w:hAnsi="Times New Roman"/>
          <w:b/>
          <w:sz w:val="24"/>
          <w:szCs w:val="24"/>
          <w:lang w:val="sk-SK"/>
        </w:rPr>
      </w:pPr>
      <w:r w:rsidRPr="00EA5D85">
        <w:rPr>
          <w:rFonts w:ascii="Times New Roman" w:hAnsi="Times New Roman"/>
          <w:b/>
          <w:sz w:val="24"/>
          <w:szCs w:val="24"/>
          <w:lang w:val="sk-SK"/>
        </w:rPr>
        <w:t>1</w:t>
      </w:r>
      <w:r w:rsidR="00686BF5" w:rsidRPr="00EA5D85">
        <w:rPr>
          <w:rFonts w:ascii="Times New Roman" w:hAnsi="Times New Roman"/>
          <w:b/>
          <w:sz w:val="24"/>
          <w:szCs w:val="24"/>
          <w:lang w:val="sk-SK"/>
        </w:rPr>
        <w:t>0</w:t>
      </w:r>
      <w:r w:rsidRPr="00EA5D85">
        <w:rPr>
          <w:rFonts w:ascii="Times New Roman" w:hAnsi="Times New Roman"/>
          <w:b/>
          <w:sz w:val="24"/>
          <w:szCs w:val="24"/>
          <w:lang w:val="sk-SK"/>
        </w:rPr>
        <w:t xml:space="preserve">. Bankový úver </w:t>
      </w:r>
    </w:p>
    <w:tbl>
      <w:tblPr>
        <w:tblW w:w="4893" w:type="pct"/>
        <w:tblLayout w:type="fixed"/>
        <w:tblCellMar>
          <w:left w:w="56" w:type="dxa"/>
          <w:right w:w="56" w:type="dxa"/>
        </w:tblCellMar>
        <w:tblLook w:val="0000" w:firstRow="0" w:lastRow="0" w:firstColumn="0" w:lastColumn="0" w:noHBand="0" w:noVBand="0"/>
      </w:tblPr>
      <w:tblGrid>
        <w:gridCol w:w="6436"/>
        <w:gridCol w:w="1134"/>
        <w:gridCol w:w="284"/>
        <w:gridCol w:w="1132"/>
      </w:tblGrid>
      <w:tr w:rsidR="00B450AF" w:rsidRPr="00EA5D85" w14:paraId="7B616E76" w14:textId="77777777" w:rsidTr="00391C38">
        <w:trPr>
          <w:trHeight w:val="257"/>
        </w:trPr>
        <w:tc>
          <w:tcPr>
            <w:tcW w:w="3581" w:type="pct"/>
            <w:vAlign w:val="bottom"/>
          </w:tcPr>
          <w:p w14:paraId="3726EA5D" w14:textId="77777777" w:rsidR="00B450AF" w:rsidRPr="00EA5D85" w:rsidRDefault="00B450AF" w:rsidP="00391C38">
            <w:pPr>
              <w:pStyle w:val="RRthousands"/>
              <w:ind w:left="0" w:firstLine="0"/>
              <w:rPr>
                <w:rFonts w:ascii="Times New Roman" w:hAnsi="Times New Roman" w:cs="Times New Roman"/>
                <w:b/>
                <w:sz w:val="20"/>
                <w:lang w:val="sk-SK"/>
              </w:rPr>
            </w:pPr>
          </w:p>
        </w:tc>
        <w:tc>
          <w:tcPr>
            <w:tcW w:w="631" w:type="pct"/>
            <w:vAlign w:val="bottom"/>
          </w:tcPr>
          <w:p w14:paraId="6AF9D4C3" w14:textId="77777777" w:rsidR="00B450AF" w:rsidRPr="00EA5D85" w:rsidRDefault="00B450AF" w:rsidP="00F17041">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2015</w:t>
            </w:r>
          </w:p>
        </w:tc>
        <w:tc>
          <w:tcPr>
            <w:tcW w:w="158" w:type="pct"/>
            <w:vAlign w:val="bottom"/>
          </w:tcPr>
          <w:p w14:paraId="0D643B06" w14:textId="77777777" w:rsidR="00B450AF" w:rsidRPr="00EA5D85" w:rsidRDefault="00B450AF" w:rsidP="00F17041">
            <w:pPr>
              <w:pStyle w:val="Columnheader"/>
              <w:tabs>
                <w:tab w:val="clear" w:pos="1503"/>
              </w:tabs>
              <w:spacing w:line="240" w:lineRule="auto"/>
              <w:ind w:right="57"/>
              <w:jc w:val="right"/>
              <w:rPr>
                <w:rFonts w:ascii="Times New Roman" w:hAnsi="Times New Roman"/>
                <w:sz w:val="20"/>
                <w:lang w:val="sk-SK"/>
              </w:rPr>
            </w:pPr>
          </w:p>
        </w:tc>
        <w:tc>
          <w:tcPr>
            <w:tcW w:w="630" w:type="pct"/>
            <w:vAlign w:val="bottom"/>
          </w:tcPr>
          <w:p w14:paraId="59390429" w14:textId="77777777" w:rsidR="00B450AF" w:rsidRPr="00EA5D85" w:rsidRDefault="00B450AF" w:rsidP="008B7218">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sz w:val="20"/>
                <w:lang w:val="sk-SK"/>
              </w:rPr>
              <w:t>201</w:t>
            </w:r>
            <w:r w:rsidR="008B7218">
              <w:rPr>
                <w:rFonts w:ascii="Times New Roman" w:hAnsi="Times New Roman"/>
                <w:sz w:val="20"/>
                <w:lang w:val="sk-SK"/>
              </w:rPr>
              <w:t>6</w:t>
            </w:r>
          </w:p>
        </w:tc>
      </w:tr>
      <w:tr w:rsidR="00B450AF" w:rsidRPr="00EA5D85" w14:paraId="4324A796" w14:textId="77777777" w:rsidTr="00391C38">
        <w:trPr>
          <w:trHeight w:val="257"/>
        </w:trPr>
        <w:tc>
          <w:tcPr>
            <w:tcW w:w="3581" w:type="pct"/>
            <w:vAlign w:val="bottom"/>
          </w:tcPr>
          <w:p w14:paraId="63D78F57" w14:textId="77777777" w:rsidR="00B450AF" w:rsidRPr="00EA5D85" w:rsidRDefault="00B450AF" w:rsidP="00F17041">
            <w:pPr>
              <w:pStyle w:val="RRthousands"/>
              <w:rPr>
                <w:rFonts w:ascii="Times New Roman" w:hAnsi="Times New Roman" w:cs="Times New Roman"/>
                <w:sz w:val="20"/>
                <w:lang w:val="sk-SK"/>
              </w:rPr>
            </w:pPr>
          </w:p>
        </w:tc>
        <w:tc>
          <w:tcPr>
            <w:tcW w:w="631" w:type="pct"/>
            <w:vAlign w:val="bottom"/>
          </w:tcPr>
          <w:p w14:paraId="5FA2DACA" w14:textId="77777777" w:rsidR="00B450AF" w:rsidRPr="00EA5D85" w:rsidDel="008C7806" w:rsidRDefault="00B450AF" w:rsidP="00F17041">
            <w:pPr>
              <w:pStyle w:val="Columnheader"/>
              <w:tabs>
                <w:tab w:val="clear" w:pos="1503"/>
              </w:tabs>
              <w:spacing w:line="240" w:lineRule="auto"/>
              <w:ind w:right="57"/>
              <w:jc w:val="right"/>
              <w:rPr>
                <w:rFonts w:ascii="Times New Roman" w:hAnsi="Times New Roman"/>
                <w:bCs/>
                <w:sz w:val="20"/>
                <w:lang w:val="sk-SK" w:eastAsia="sk-SK"/>
              </w:rPr>
            </w:pPr>
            <w:r w:rsidRPr="00EA5D85">
              <w:rPr>
                <w:rFonts w:ascii="Times New Roman" w:hAnsi="Times New Roman"/>
                <w:bCs/>
                <w:sz w:val="20"/>
                <w:lang w:val="sk-SK" w:eastAsia="sk-SK"/>
              </w:rPr>
              <w:t>tis. eur</w:t>
            </w:r>
          </w:p>
        </w:tc>
        <w:tc>
          <w:tcPr>
            <w:tcW w:w="158" w:type="pct"/>
            <w:vAlign w:val="bottom"/>
          </w:tcPr>
          <w:p w14:paraId="05B05D97" w14:textId="77777777" w:rsidR="00B450AF" w:rsidRPr="00EA5D85" w:rsidRDefault="00B450AF" w:rsidP="00F17041">
            <w:pPr>
              <w:pStyle w:val="Columnheader"/>
              <w:tabs>
                <w:tab w:val="clear" w:pos="1503"/>
              </w:tabs>
              <w:spacing w:line="240" w:lineRule="auto"/>
              <w:ind w:right="57"/>
              <w:jc w:val="right"/>
              <w:rPr>
                <w:rFonts w:ascii="Times New Roman" w:hAnsi="Times New Roman"/>
                <w:sz w:val="20"/>
                <w:lang w:val="sk-SK"/>
              </w:rPr>
            </w:pPr>
          </w:p>
        </w:tc>
        <w:tc>
          <w:tcPr>
            <w:tcW w:w="630" w:type="pct"/>
            <w:vAlign w:val="bottom"/>
          </w:tcPr>
          <w:p w14:paraId="5A03140A" w14:textId="77777777" w:rsidR="00B450AF" w:rsidRPr="00EA5D85" w:rsidDel="008C7806" w:rsidRDefault="00B450AF" w:rsidP="00F17041">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tis. eur</w:t>
            </w:r>
          </w:p>
        </w:tc>
      </w:tr>
      <w:tr w:rsidR="00B450AF" w:rsidRPr="00EA5D85" w14:paraId="5911E28B" w14:textId="77777777" w:rsidTr="00391C38">
        <w:trPr>
          <w:trHeight w:val="257"/>
        </w:trPr>
        <w:tc>
          <w:tcPr>
            <w:tcW w:w="3581" w:type="pct"/>
            <w:vAlign w:val="bottom"/>
          </w:tcPr>
          <w:p w14:paraId="703E0B2B" w14:textId="77777777" w:rsidR="00B450AF" w:rsidRPr="00EA5D85" w:rsidRDefault="00B450AF" w:rsidP="00F17041">
            <w:pPr>
              <w:pStyle w:val="Tabletext"/>
              <w:rPr>
                <w:rFonts w:ascii="Times New Roman" w:hAnsi="Times New Roman"/>
                <w:i/>
                <w:sz w:val="20"/>
                <w:lang w:val="sk-SK"/>
              </w:rPr>
            </w:pPr>
          </w:p>
        </w:tc>
        <w:tc>
          <w:tcPr>
            <w:tcW w:w="631" w:type="pct"/>
            <w:vAlign w:val="bottom"/>
          </w:tcPr>
          <w:p w14:paraId="173F5D1F" w14:textId="77777777" w:rsidR="00B450AF" w:rsidRPr="00EA5D85" w:rsidRDefault="00B450AF" w:rsidP="00F17041">
            <w:pPr>
              <w:ind w:left="113" w:right="57"/>
              <w:jc w:val="right"/>
              <w:rPr>
                <w:rFonts w:ascii="Times New Roman" w:hAnsi="Times New Roman"/>
                <w:sz w:val="20"/>
                <w:lang w:val="sk-SK"/>
              </w:rPr>
            </w:pPr>
          </w:p>
        </w:tc>
        <w:tc>
          <w:tcPr>
            <w:tcW w:w="158" w:type="pct"/>
            <w:vAlign w:val="bottom"/>
          </w:tcPr>
          <w:p w14:paraId="74E42255" w14:textId="77777777" w:rsidR="00B450AF" w:rsidRPr="00EA5D85" w:rsidRDefault="00B450AF" w:rsidP="00F17041">
            <w:pPr>
              <w:ind w:left="113" w:right="57"/>
              <w:jc w:val="right"/>
              <w:rPr>
                <w:rFonts w:ascii="Times New Roman" w:hAnsi="Times New Roman"/>
                <w:sz w:val="20"/>
                <w:lang w:val="sk-SK"/>
              </w:rPr>
            </w:pPr>
          </w:p>
        </w:tc>
        <w:tc>
          <w:tcPr>
            <w:tcW w:w="630" w:type="pct"/>
            <w:vAlign w:val="bottom"/>
          </w:tcPr>
          <w:p w14:paraId="6F06204B" w14:textId="77777777" w:rsidR="00B450AF" w:rsidRPr="00EA5D85" w:rsidRDefault="00B450AF" w:rsidP="00F17041">
            <w:pPr>
              <w:ind w:left="113" w:right="57"/>
              <w:jc w:val="right"/>
              <w:rPr>
                <w:rFonts w:ascii="Times New Roman" w:hAnsi="Times New Roman"/>
                <w:sz w:val="20"/>
                <w:lang w:val="sk-SK"/>
              </w:rPr>
            </w:pPr>
          </w:p>
        </w:tc>
      </w:tr>
      <w:tr w:rsidR="00B450AF" w:rsidRPr="00EA5D85" w14:paraId="6A7B0979" w14:textId="77777777" w:rsidTr="00391C38">
        <w:trPr>
          <w:trHeight w:val="257"/>
        </w:trPr>
        <w:tc>
          <w:tcPr>
            <w:tcW w:w="3581" w:type="pct"/>
            <w:vAlign w:val="bottom"/>
          </w:tcPr>
          <w:p w14:paraId="1E2CCDBB" w14:textId="77777777" w:rsidR="00B450AF" w:rsidRPr="00EA5D85" w:rsidRDefault="00B450AF" w:rsidP="00F17041">
            <w:pPr>
              <w:pStyle w:val="Register2"/>
              <w:ind w:left="228" w:hanging="228"/>
              <w:rPr>
                <w:rFonts w:ascii="Times New Roman" w:hAnsi="Times New Roman"/>
                <w:sz w:val="20"/>
                <w:lang w:val="sk-SK"/>
              </w:rPr>
            </w:pPr>
            <w:r w:rsidRPr="00EA5D85">
              <w:rPr>
                <w:rFonts w:ascii="Times New Roman" w:hAnsi="Times New Roman"/>
                <w:sz w:val="20"/>
                <w:lang w:val="sk-SK"/>
              </w:rPr>
              <w:t>Bankový úver</w:t>
            </w:r>
          </w:p>
        </w:tc>
        <w:tc>
          <w:tcPr>
            <w:tcW w:w="631" w:type="pct"/>
            <w:tcBorders>
              <w:bottom w:val="single" w:sz="6" w:space="0" w:color="auto"/>
            </w:tcBorders>
            <w:vAlign w:val="bottom"/>
          </w:tcPr>
          <w:p w14:paraId="37DD539A" w14:textId="77777777" w:rsidR="00B450AF" w:rsidRPr="00EA5D85" w:rsidRDefault="00B450AF" w:rsidP="00F17041">
            <w:pPr>
              <w:ind w:right="57"/>
              <w:jc w:val="right"/>
              <w:rPr>
                <w:rFonts w:ascii="Times New Roman" w:hAnsi="Times New Roman"/>
                <w:sz w:val="20"/>
                <w:lang w:val="sk-SK"/>
              </w:rPr>
            </w:pPr>
            <w:r w:rsidRPr="00EA5D85">
              <w:rPr>
                <w:rFonts w:ascii="Times New Roman" w:hAnsi="Times New Roman"/>
                <w:sz w:val="20"/>
                <w:lang w:val="sk-SK"/>
              </w:rPr>
              <w:t>500</w:t>
            </w:r>
          </w:p>
        </w:tc>
        <w:tc>
          <w:tcPr>
            <w:tcW w:w="158" w:type="pct"/>
            <w:vAlign w:val="bottom"/>
          </w:tcPr>
          <w:p w14:paraId="40DD1E86" w14:textId="77777777" w:rsidR="00B450AF" w:rsidRPr="00EA5D85" w:rsidRDefault="00B450AF" w:rsidP="00F17041">
            <w:pPr>
              <w:ind w:right="57"/>
              <w:jc w:val="right"/>
              <w:rPr>
                <w:rFonts w:ascii="Times New Roman" w:hAnsi="Times New Roman"/>
                <w:sz w:val="20"/>
                <w:lang w:val="sk-SK"/>
              </w:rPr>
            </w:pPr>
          </w:p>
        </w:tc>
        <w:tc>
          <w:tcPr>
            <w:tcW w:w="630" w:type="pct"/>
            <w:tcBorders>
              <w:bottom w:val="single" w:sz="6" w:space="0" w:color="auto"/>
            </w:tcBorders>
            <w:vAlign w:val="bottom"/>
          </w:tcPr>
          <w:p w14:paraId="7DE8E3E0" w14:textId="77777777" w:rsidR="00B450AF" w:rsidRPr="00EA5D85" w:rsidRDefault="00B450AF" w:rsidP="00F17041">
            <w:pPr>
              <w:ind w:right="57"/>
              <w:jc w:val="right"/>
              <w:rPr>
                <w:rFonts w:ascii="Times New Roman" w:hAnsi="Times New Roman"/>
                <w:sz w:val="20"/>
                <w:lang w:val="sk-SK"/>
              </w:rPr>
            </w:pPr>
            <w:r w:rsidRPr="00EA5D85">
              <w:rPr>
                <w:rFonts w:ascii="Times New Roman" w:hAnsi="Times New Roman"/>
                <w:sz w:val="20"/>
                <w:lang w:val="sk-SK"/>
              </w:rPr>
              <w:t>-</w:t>
            </w:r>
          </w:p>
        </w:tc>
      </w:tr>
      <w:tr w:rsidR="00B450AF" w:rsidRPr="00EA5D85" w14:paraId="1F939045" w14:textId="77777777" w:rsidTr="00391C38">
        <w:trPr>
          <w:trHeight w:val="257"/>
        </w:trPr>
        <w:tc>
          <w:tcPr>
            <w:tcW w:w="3581" w:type="pct"/>
            <w:vAlign w:val="bottom"/>
          </w:tcPr>
          <w:p w14:paraId="0D2765F7" w14:textId="77777777" w:rsidR="00B450AF" w:rsidRPr="00EA5D85" w:rsidRDefault="00B450AF" w:rsidP="00F17041">
            <w:pPr>
              <w:pStyle w:val="Register2"/>
              <w:ind w:left="228" w:hanging="228"/>
              <w:rPr>
                <w:rFonts w:ascii="Times New Roman" w:hAnsi="Times New Roman"/>
                <w:b/>
                <w:sz w:val="20"/>
                <w:lang w:val="sk-SK"/>
              </w:rPr>
            </w:pPr>
          </w:p>
        </w:tc>
        <w:tc>
          <w:tcPr>
            <w:tcW w:w="631" w:type="pct"/>
            <w:tcBorders>
              <w:top w:val="single" w:sz="6" w:space="0" w:color="auto"/>
            </w:tcBorders>
            <w:vAlign w:val="bottom"/>
          </w:tcPr>
          <w:p w14:paraId="3B7F63A3" w14:textId="77777777" w:rsidR="00B450AF" w:rsidRPr="00EA5D85" w:rsidRDefault="00B450AF" w:rsidP="00F17041">
            <w:pPr>
              <w:pStyle w:val="Tablenumbers1"/>
              <w:ind w:right="57"/>
              <w:jc w:val="right"/>
              <w:rPr>
                <w:rFonts w:ascii="Times New Roman" w:hAnsi="Times New Roman"/>
                <w:sz w:val="20"/>
                <w:lang w:val="sk-SK"/>
              </w:rPr>
            </w:pPr>
          </w:p>
        </w:tc>
        <w:tc>
          <w:tcPr>
            <w:tcW w:w="158" w:type="pct"/>
            <w:vAlign w:val="bottom"/>
          </w:tcPr>
          <w:p w14:paraId="211E32D1" w14:textId="77777777" w:rsidR="00B450AF" w:rsidRPr="00EA5D85" w:rsidRDefault="00B450AF" w:rsidP="00F17041">
            <w:pPr>
              <w:pStyle w:val="Tablenumbers1"/>
              <w:ind w:right="57"/>
              <w:jc w:val="right"/>
              <w:rPr>
                <w:rFonts w:ascii="Times New Roman" w:hAnsi="Times New Roman"/>
                <w:sz w:val="20"/>
                <w:lang w:val="sk-SK"/>
              </w:rPr>
            </w:pPr>
          </w:p>
        </w:tc>
        <w:tc>
          <w:tcPr>
            <w:tcW w:w="630" w:type="pct"/>
            <w:tcBorders>
              <w:top w:val="single" w:sz="6" w:space="0" w:color="auto"/>
            </w:tcBorders>
            <w:vAlign w:val="bottom"/>
          </w:tcPr>
          <w:p w14:paraId="1E904429" w14:textId="77777777" w:rsidR="00B450AF" w:rsidRPr="00EA5D85" w:rsidRDefault="00B450AF" w:rsidP="00F17041">
            <w:pPr>
              <w:pStyle w:val="Tablenumbers1"/>
              <w:ind w:right="57"/>
              <w:jc w:val="right"/>
              <w:rPr>
                <w:rFonts w:ascii="Times New Roman" w:hAnsi="Times New Roman"/>
                <w:sz w:val="20"/>
                <w:lang w:val="sk-SK"/>
              </w:rPr>
            </w:pPr>
          </w:p>
        </w:tc>
      </w:tr>
      <w:tr w:rsidR="00B450AF" w:rsidRPr="00EA5D85" w14:paraId="1EA8ADFB" w14:textId="77777777" w:rsidTr="00391C38">
        <w:trPr>
          <w:trHeight w:val="257"/>
        </w:trPr>
        <w:tc>
          <w:tcPr>
            <w:tcW w:w="3581" w:type="pct"/>
            <w:vAlign w:val="bottom"/>
          </w:tcPr>
          <w:p w14:paraId="7B126375" w14:textId="77777777" w:rsidR="00B450AF" w:rsidRPr="00EA5D85" w:rsidRDefault="00B450AF" w:rsidP="00F17041">
            <w:pPr>
              <w:pStyle w:val="Rowheader"/>
              <w:ind w:left="0" w:firstLine="0"/>
              <w:rPr>
                <w:rFonts w:ascii="Times New Roman" w:hAnsi="Times New Roman"/>
                <w:sz w:val="20"/>
                <w:lang w:val="sk-SK"/>
              </w:rPr>
            </w:pPr>
          </w:p>
        </w:tc>
        <w:tc>
          <w:tcPr>
            <w:tcW w:w="631" w:type="pct"/>
            <w:tcBorders>
              <w:bottom w:val="double" w:sz="6" w:space="0" w:color="auto"/>
            </w:tcBorders>
            <w:vAlign w:val="bottom"/>
          </w:tcPr>
          <w:p w14:paraId="0B7E68C8" w14:textId="77777777" w:rsidR="00B450AF" w:rsidRPr="00EA5D85" w:rsidRDefault="00B450AF" w:rsidP="00F17041">
            <w:pPr>
              <w:pStyle w:val="Columnheader"/>
              <w:tabs>
                <w:tab w:val="clear" w:pos="1503"/>
              </w:tabs>
              <w:spacing w:line="240" w:lineRule="auto"/>
              <w:ind w:right="57"/>
              <w:jc w:val="right"/>
              <w:rPr>
                <w:rFonts w:ascii="Times New Roman" w:hAnsi="Times New Roman"/>
                <w:b w:val="0"/>
                <w:bCs/>
                <w:sz w:val="20"/>
                <w:lang w:val="sk-SK"/>
              </w:rPr>
            </w:pPr>
            <w:r w:rsidRPr="00EA5D85">
              <w:rPr>
                <w:rFonts w:ascii="Times New Roman" w:hAnsi="Times New Roman"/>
                <w:b w:val="0"/>
                <w:bCs/>
                <w:sz w:val="20"/>
                <w:lang w:val="sk-SK"/>
              </w:rPr>
              <w:t>500</w:t>
            </w:r>
          </w:p>
        </w:tc>
        <w:tc>
          <w:tcPr>
            <w:tcW w:w="158" w:type="pct"/>
            <w:vAlign w:val="bottom"/>
          </w:tcPr>
          <w:p w14:paraId="0B867C14" w14:textId="77777777" w:rsidR="00B450AF" w:rsidRPr="00EA5D85" w:rsidRDefault="00B450AF" w:rsidP="00F17041">
            <w:pPr>
              <w:pStyle w:val="Columnheader"/>
              <w:tabs>
                <w:tab w:val="clear" w:pos="1503"/>
              </w:tabs>
              <w:spacing w:line="240" w:lineRule="auto"/>
              <w:ind w:right="57"/>
              <w:jc w:val="right"/>
              <w:rPr>
                <w:rFonts w:ascii="Times New Roman" w:hAnsi="Times New Roman"/>
                <w:b w:val="0"/>
                <w:bCs/>
                <w:sz w:val="20"/>
                <w:lang w:val="sk-SK"/>
              </w:rPr>
            </w:pPr>
          </w:p>
        </w:tc>
        <w:tc>
          <w:tcPr>
            <w:tcW w:w="630" w:type="pct"/>
            <w:tcBorders>
              <w:bottom w:val="double" w:sz="6" w:space="0" w:color="auto"/>
            </w:tcBorders>
            <w:vAlign w:val="bottom"/>
          </w:tcPr>
          <w:p w14:paraId="4152C051" w14:textId="77777777" w:rsidR="00B450AF" w:rsidRPr="00EA5D85" w:rsidRDefault="00B450AF" w:rsidP="00F17041">
            <w:pPr>
              <w:pStyle w:val="Columnheader"/>
              <w:tabs>
                <w:tab w:val="clear" w:pos="1503"/>
              </w:tabs>
              <w:spacing w:line="240" w:lineRule="auto"/>
              <w:ind w:right="57"/>
              <w:jc w:val="right"/>
              <w:rPr>
                <w:rFonts w:ascii="Times New Roman" w:hAnsi="Times New Roman"/>
                <w:b w:val="0"/>
                <w:bCs/>
                <w:sz w:val="20"/>
                <w:lang w:val="sk-SK"/>
              </w:rPr>
            </w:pPr>
            <w:r w:rsidRPr="00EA5D85">
              <w:rPr>
                <w:rFonts w:ascii="Times New Roman" w:hAnsi="Times New Roman"/>
                <w:b w:val="0"/>
                <w:bCs/>
                <w:sz w:val="20"/>
                <w:lang w:val="sk-SK"/>
              </w:rPr>
              <w:t>-</w:t>
            </w:r>
          </w:p>
        </w:tc>
      </w:tr>
    </w:tbl>
    <w:p w14:paraId="482745C2" w14:textId="77777777" w:rsidR="008717D5" w:rsidRDefault="008717D5" w:rsidP="008717D5">
      <w:pPr>
        <w:suppressAutoHyphens/>
        <w:spacing w:after="120"/>
        <w:jc w:val="both"/>
        <w:rPr>
          <w:rFonts w:ascii="Times New Roman" w:hAnsi="Times New Roman"/>
          <w:sz w:val="20"/>
          <w:lang w:val="sk-SK"/>
        </w:rPr>
      </w:pPr>
    </w:p>
    <w:p w14:paraId="25ABF992" w14:textId="77777777" w:rsidR="008717D5" w:rsidRPr="00EA5D85" w:rsidRDefault="008717D5" w:rsidP="008717D5">
      <w:pPr>
        <w:suppressAutoHyphens/>
        <w:spacing w:after="120"/>
        <w:jc w:val="both"/>
        <w:rPr>
          <w:rFonts w:ascii="Times New Roman" w:hAnsi="Times New Roman"/>
          <w:sz w:val="20"/>
          <w:lang w:val="sk-SK"/>
        </w:rPr>
      </w:pPr>
      <w:r w:rsidRPr="00EA5D85">
        <w:rPr>
          <w:rFonts w:ascii="Times New Roman" w:hAnsi="Times New Roman"/>
          <w:sz w:val="20"/>
          <w:lang w:val="sk-SK"/>
        </w:rPr>
        <w:t xml:space="preserve">V roku 2015 čerpala správcovská spoločnosť krátkodobý úver na financovanie prevádzkových potrieb od materskej spoločnosti </w:t>
      </w:r>
      <w:r w:rsidRPr="00EA5D85">
        <w:rPr>
          <w:rFonts w:ascii="Times New Roman" w:hAnsi="Times New Roman"/>
          <w:noProof/>
          <w:sz w:val="20"/>
          <w:lang w:val="sk-SK"/>
        </w:rPr>
        <w:t>Slovenská záručná a rozvojová banka, a.s</w:t>
      </w:r>
      <w:r w:rsidRPr="00EA5D85">
        <w:rPr>
          <w:rFonts w:ascii="Times New Roman" w:hAnsi="Times New Roman"/>
          <w:sz w:val="20"/>
          <w:lang w:val="sk-SK"/>
        </w:rPr>
        <w:t xml:space="preserve">. Celková výška úveru je 1 000 tis. eur. Úroková miera poskytnutého úveru je 3M EURIBOR + 0,1 %. </w:t>
      </w:r>
      <w:r w:rsidR="008B7218">
        <w:rPr>
          <w:rFonts w:ascii="Times New Roman" w:hAnsi="Times New Roman"/>
          <w:sz w:val="20"/>
          <w:lang w:val="sk-SK"/>
        </w:rPr>
        <w:t>K</w:t>
      </w:r>
      <w:r w:rsidR="008B7218" w:rsidRPr="00EA5D85">
        <w:rPr>
          <w:rFonts w:ascii="Times New Roman" w:hAnsi="Times New Roman"/>
          <w:sz w:val="20"/>
          <w:lang w:val="sk-SK"/>
        </w:rPr>
        <w:t xml:space="preserve">rátkodobý úver </w:t>
      </w:r>
      <w:r w:rsidR="008B7218">
        <w:rPr>
          <w:rFonts w:ascii="Times New Roman" w:hAnsi="Times New Roman"/>
          <w:sz w:val="20"/>
          <w:lang w:val="sk-SK"/>
        </w:rPr>
        <w:t xml:space="preserve">bol splatený </w:t>
      </w:r>
      <w:r w:rsidR="00751731">
        <w:rPr>
          <w:rFonts w:ascii="Times New Roman" w:hAnsi="Times New Roman"/>
          <w:sz w:val="20"/>
          <w:lang w:val="sk-SK"/>
        </w:rPr>
        <w:t>22</w:t>
      </w:r>
      <w:r w:rsidRPr="00EA5D85">
        <w:rPr>
          <w:rFonts w:ascii="Times New Roman" w:hAnsi="Times New Roman"/>
          <w:sz w:val="20"/>
          <w:lang w:val="sk-SK"/>
        </w:rPr>
        <w:t xml:space="preserve">. </w:t>
      </w:r>
      <w:r w:rsidR="00751731">
        <w:rPr>
          <w:rFonts w:ascii="Times New Roman" w:hAnsi="Times New Roman"/>
          <w:sz w:val="20"/>
          <w:lang w:val="sk-SK"/>
        </w:rPr>
        <w:t>marca</w:t>
      </w:r>
      <w:r w:rsidRPr="00EA5D85">
        <w:rPr>
          <w:rFonts w:ascii="Times New Roman" w:hAnsi="Times New Roman"/>
          <w:sz w:val="20"/>
          <w:lang w:val="sk-SK"/>
        </w:rPr>
        <w:t xml:space="preserve"> 2016.</w:t>
      </w:r>
    </w:p>
    <w:p w14:paraId="51922490" w14:textId="77777777" w:rsidR="008717D5" w:rsidRPr="00EA5D85" w:rsidRDefault="008717D5" w:rsidP="00CB5EBF">
      <w:pPr>
        <w:pStyle w:val="ABC-paragrahinNotes"/>
        <w:spacing w:after="120"/>
        <w:rPr>
          <w:rFonts w:ascii="Times New Roman" w:eastAsia="Times" w:hAnsi="Times New Roman"/>
          <w:lang w:val="sk-SK" w:eastAsia="ru-RU"/>
        </w:rPr>
      </w:pPr>
    </w:p>
    <w:p w14:paraId="6E918FF0" w14:textId="77777777" w:rsidR="00686BF5" w:rsidRPr="00EA5D85" w:rsidRDefault="00686BF5" w:rsidP="00CB5EBF">
      <w:pPr>
        <w:pStyle w:val="ABC-paragrahinNotes"/>
        <w:spacing w:after="120"/>
        <w:rPr>
          <w:rFonts w:ascii="Times New Roman" w:hAnsi="Times New Roman"/>
          <w:b/>
          <w:sz w:val="24"/>
          <w:szCs w:val="24"/>
          <w:lang w:val="sk-SK"/>
        </w:rPr>
      </w:pPr>
      <w:r w:rsidRPr="00EA5D85">
        <w:rPr>
          <w:rFonts w:ascii="Times New Roman" w:hAnsi="Times New Roman"/>
          <w:b/>
          <w:sz w:val="24"/>
          <w:szCs w:val="24"/>
          <w:lang w:val="sk-SK"/>
        </w:rPr>
        <w:t>11. Rezervy</w:t>
      </w:r>
    </w:p>
    <w:tbl>
      <w:tblPr>
        <w:tblW w:w="4893" w:type="pct"/>
        <w:tblLayout w:type="fixed"/>
        <w:tblCellMar>
          <w:left w:w="56" w:type="dxa"/>
          <w:right w:w="56" w:type="dxa"/>
        </w:tblCellMar>
        <w:tblLook w:val="0000" w:firstRow="0" w:lastRow="0" w:firstColumn="0" w:lastColumn="0" w:noHBand="0" w:noVBand="0"/>
      </w:tblPr>
      <w:tblGrid>
        <w:gridCol w:w="6436"/>
        <w:gridCol w:w="1134"/>
        <w:gridCol w:w="284"/>
        <w:gridCol w:w="1132"/>
      </w:tblGrid>
      <w:tr w:rsidR="00686BF5" w:rsidRPr="00EA5D85" w14:paraId="0340CE4E" w14:textId="77777777" w:rsidTr="00F17041">
        <w:trPr>
          <w:trHeight w:val="266"/>
        </w:trPr>
        <w:tc>
          <w:tcPr>
            <w:tcW w:w="3581" w:type="pct"/>
            <w:vAlign w:val="bottom"/>
          </w:tcPr>
          <w:p w14:paraId="614BCC0B" w14:textId="77777777" w:rsidR="00686BF5" w:rsidRPr="00EA5D85" w:rsidRDefault="00686BF5" w:rsidP="00F17041">
            <w:pPr>
              <w:pStyle w:val="RRthousands"/>
              <w:rPr>
                <w:rFonts w:ascii="Times New Roman" w:hAnsi="Times New Roman" w:cs="Times New Roman"/>
                <w:b/>
                <w:sz w:val="20"/>
                <w:lang w:val="sk-SK"/>
              </w:rPr>
            </w:pPr>
          </w:p>
        </w:tc>
        <w:tc>
          <w:tcPr>
            <w:tcW w:w="631" w:type="pct"/>
            <w:vAlign w:val="bottom"/>
          </w:tcPr>
          <w:p w14:paraId="33DFA487" w14:textId="77777777" w:rsidR="00686BF5" w:rsidRPr="00EA5D85" w:rsidRDefault="00686BF5" w:rsidP="00F17041">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2015</w:t>
            </w:r>
          </w:p>
        </w:tc>
        <w:tc>
          <w:tcPr>
            <w:tcW w:w="158" w:type="pct"/>
            <w:vAlign w:val="bottom"/>
          </w:tcPr>
          <w:p w14:paraId="25B7A36A" w14:textId="77777777" w:rsidR="00686BF5" w:rsidRPr="00EA5D85" w:rsidRDefault="00686BF5" w:rsidP="00F17041">
            <w:pPr>
              <w:pStyle w:val="Columnheader"/>
              <w:tabs>
                <w:tab w:val="clear" w:pos="1503"/>
              </w:tabs>
              <w:spacing w:line="240" w:lineRule="auto"/>
              <w:ind w:right="57"/>
              <w:jc w:val="right"/>
              <w:rPr>
                <w:rFonts w:ascii="Times New Roman" w:hAnsi="Times New Roman"/>
                <w:sz w:val="20"/>
                <w:lang w:val="sk-SK"/>
              </w:rPr>
            </w:pPr>
          </w:p>
        </w:tc>
        <w:tc>
          <w:tcPr>
            <w:tcW w:w="630" w:type="pct"/>
            <w:vAlign w:val="bottom"/>
          </w:tcPr>
          <w:p w14:paraId="1104E138" w14:textId="77777777" w:rsidR="00686BF5" w:rsidRPr="00EA5D85" w:rsidRDefault="00686BF5" w:rsidP="00751731">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sz w:val="20"/>
                <w:lang w:val="sk-SK"/>
              </w:rPr>
              <w:t>201</w:t>
            </w:r>
            <w:r w:rsidR="00751731">
              <w:rPr>
                <w:rFonts w:ascii="Times New Roman" w:hAnsi="Times New Roman"/>
                <w:sz w:val="20"/>
                <w:lang w:val="sk-SK"/>
              </w:rPr>
              <w:t>6</w:t>
            </w:r>
          </w:p>
        </w:tc>
      </w:tr>
      <w:tr w:rsidR="00686BF5" w:rsidRPr="00EA5D85" w14:paraId="191772FF" w14:textId="77777777" w:rsidTr="00F17041">
        <w:trPr>
          <w:trHeight w:val="266"/>
        </w:trPr>
        <w:tc>
          <w:tcPr>
            <w:tcW w:w="3581" w:type="pct"/>
            <w:vAlign w:val="bottom"/>
          </w:tcPr>
          <w:p w14:paraId="68373936" w14:textId="77777777" w:rsidR="00686BF5" w:rsidRPr="00EA5D85" w:rsidRDefault="00686BF5" w:rsidP="00F17041">
            <w:pPr>
              <w:pStyle w:val="RRthousands"/>
              <w:rPr>
                <w:rFonts w:ascii="Times New Roman" w:hAnsi="Times New Roman" w:cs="Times New Roman"/>
                <w:sz w:val="20"/>
                <w:lang w:val="sk-SK"/>
              </w:rPr>
            </w:pPr>
          </w:p>
        </w:tc>
        <w:tc>
          <w:tcPr>
            <w:tcW w:w="631" w:type="pct"/>
            <w:vAlign w:val="bottom"/>
          </w:tcPr>
          <w:p w14:paraId="299AB346" w14:textId="77777777" w:rsidR="00686BF5" w:rsidRPr="00EA5D85" w:rsidDel="008C7806" w:rsidRDefault="00686BF5" w:rsidP="00F17041">
            <w:pPr>
              <w:pStyle w:val="Columnheader"/>
              <w:tabs>
                <w:tab w:val="clear" w:pos="1503"/>
              </w:tabs>
              <w:spacing w:line="240" w:lineRule="auto"/>
              <w:ind w:right="57"/>
              <w:jc w:val="right"/>
              <w:rPr>
                <w:rFonts w:ascii="Times New Roman" w:hAnsi="Times New Roman"/>
                <w:bCs/>
                <w:sz w:val="20"/>
                <w:lang w:val="sk-SK" w:eastAsia="sk-SK"/>
              </w:rPr>
            </w:pPr>
            <w:r w:rsidRPr="00EA5D85">
              <w:rPr>
                <w:rFonts w:ascii="Times New Roman" w:hAnsi="Times New Roman"/>
                <w:bCs/>
                <w:sz w:val="20"/>
                <w:lang w:val="sk-SK" w:eastAsia="sk-SK"/>
              </w:rPr>
              <w:t>tis. eur</w:t>
            </w:r>
          </w:p>
        </w:tc>
        <w:tc>
          <w:tcPr>
            <w:tcW w:w="158" w:type="pct"/>
            <w:vAlign w:val="bottom"/>
          </w:tcPr>
          <w:p w14:paraId="2EDC4911" w14:textId="77777777" w:rsidR="00686BF5" w:rsidRPr="00EA5D85" w:rsidRDefault="00686BF5" w:rsidP="00F17041">
            <w:pPr>
              <w:pStyle w:val="Columnheader"/>
              <w:tabs>
                <w:tab w:val="clear" w:pos="1503"/>
              </w:tabs>
              <w:spacing w:line="240" w:lineRule="auto"/>
              <w:ind w:right="57"/>
              <w:jc w:val="right"/>
              <w:rPr>
                <w:rFonts w:ascii="Times New Roman" w:hAnsi="Times New Roman"/>
                <w:sz w:val="20"/>
                <w:lang w:val="sk-SK"/>
              </w:rPr>
            </w:pPr>
          </w:p>
        </w:tc>
        <w:tc>
          <w:tcPr>
            <w:tcW w:w="630" w:type="pct"/>
            <w:vAlign w:val="bottom"/>
          </w:tcPr>
          <w:p w14:paraId="53EBD356" w14:textId="77777777" w:rsidR="00686BF5" w:rsidRPr="00EA5D85" w:rsidDel="008C7806" w:rsidRDefault="00686BF5" w:rsidP="00F17041">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tis. eur</w:t>
            </w:r>
          </w:p>
        </w:tc>
      </w:tr>
      <w:tr w:rsidR="00686BF5" w:rsidRPr="00EA5D85" w14:paraId="68470AD3" w14:textId="77777777" w:rsidTr="00F17041">
        <w:trPr>
          <w:trHeight w:val="266"/>
        </w:trPr>
        <w:tc>
          <w:tcPr>
            <w:tcW w:w="3581" w:type="pct"/>
            <w:vAlign w:val="bottom"/>
          </w:tcPr>
          <w:p w14:paraId="33A35191" w14:textId="77777777" w:rsidR="00686BF5" w:rsidRPr="00EA5D85" w:rsidRDefault="00686BF5" w:rsidP="00F17041">
            <w:pPr>
              <w:pStyle w:val="Tabletext"/>
              <w:rPr>
                <w:rFonts w:ascii="Times New Roman" w:hAnsi="Times New Roman"/>
                <w:i/>
                <w:sz w:val="20"/>
                <w:lang w:val="sk-SK"/>
              </w:rPr>
            </w:pPr>
          </w:p>
        </w:tc>
        <w:tc>
          <w:tcPr>
            <w:tcW w:w="631" w:type="pct"/>
            <w:vAlign w:val="bottom"/>
          </w:tcPr>
          <w:p w14:paraId="1B7CF29B" w14:textId="77777777" w:rsidR="00686BF5" w:rsidRPr="00EA5D85" w:rsidRDefault="00686BF5" w:rsidP="00F17041">
            <w:pPr>
              <w:ind w:left="113" w:right="57"/>
              <w:jc w:val="right"/>
              <w:rPr>
                <w:rFonts w:ascii="Times New Roman" w:hAnsi="Times New Roman"/>
                <w:sz w:val="20"/>
                <w:lang w:val="sk-SK"/>
              </w:rPr>
            </w:pPr>
          </w:p>
        </w:tc>
        <w:tc>
          <w:tcPr>
            <w:tcW w:w="158" w:type="pct"/>
            <w:vAlign w:val="bottom"/>
          </w:tcPr>
          <w:p w14:paraId="2373F05D" w14:textId="77777777" w:rsidR="00686BF5" w:rsidRPr="00EA5D85" w:rsidRDefault="00686BF5" w:rsidP="00F17041">
            <w:pPr>
              <w:ind w:left="113" w:right="57"/>
              <w:jc w:val="right"/>
              <w:rPr>
                <w:rFonts w:ascii="Times New Roman" w:hAnsi="Times New Roman"/>
                <w:sz w:val="20"/>
                <w:lang w:val="sk-SK"/>
              </w:rPr>
            </w:pPr>
          </w:p>
        </w:tc>
        <w:tc>
          <w:tcPr>
            <w:tcW w:w="630" w:type="pct"/>
            <w:vAlign w:val="bottom"/>
          </w:tcPr>
          <w:p w14:paraId="31D8E146" w14:textId="77777777" w:rsidR="00686BF5" w:rsidRPr="00751731" w:rsidRDefault="00686BF5" w:rsidP="00F17041">
            <w:pPr>
              <w:ind w:left="113" w:right="57"/>
              <w:jc w:val="right"/>
              <w:rPr>
                <w:rFonts w:ascii="Times New Roman" w:hAnsi="Times New Roman"/>
                <w:color w:val="FF0000"/>
                <w:sz w:val="20"/>
                <w:lang w:val="sk-SK"/>
              </w:rPr>
            </w:pPr>
          </w:p>
        </w:tc>
      </w:tr>
      <w:tr w:rsidR="00686BF5" w:rsidRPr="00EA5D85" w14:paraId="439D76AC" w14:textId="77777777" w:rsidTr="00F17041">
        <w:trPr>
          <w:trHeight w:val="266"/>
        </w:trPr>
        <w:tc>
          <w:tcPr>
            <w:tcW w:w="3581" w:type="pct"/>
            <w:vAlign w:val="bottom"/>
          </w:tcPr>
          <w:p w14:paraId="08773D09" w14:textId="77777777" w:rsidR="00686BF5" w:rsidRPr="00EA5D85" w:rsidRDefault="00686BF5" w:rsidP="00F17041">
            <w:pPr>
              <w:pStyle w:val="Tabletext"/>
              <w:rPr>
                <w:rFonts w:ascii="Times New Roman" w:hAnsi="Times New Roman"/>
                <w:sz w:val="20"/>
                <w:lang w:val="sk-SK"/>
              </w:rPr>
            </w:pPr>
            <w:r w:rsidRPr="00EA5D85">
              <w:rPr>
                <w:rFonts w:ascii="Times New Roman" w:hAnsi="Times New Roman"/>
                <w:sz w:val="20"/>
                <w:lang w:val="sk-SK"/>
              </w:rPr>
              <w:t>Rezerva na nevyčerpané dovolenky</w:t>
            </w:r>
          </w:p>
        </w:tc>
        <w:tc>
          <w:tcPr>
            <w:tcW w:w="631" w:type="pct"/>
            <w:vAlign w:val="bottom"/>
          </w:tcPr>
          <w:p w14:paraId="616D49D3" w14:textId="77777777" w:rsidR="00686BF5" w:rsidRPr="00EA5D85" w:rsidRDefault="00686BF5" w:rsidP="00F17041">
            <w:pPr>
              <w:ind w:left="113" w:right="57"/>
              <w:jc w:val="right"/>
              <w:rPr>
                <w:rFonts w:ascii="Times New Roman" w:hAnsi="Times New Roman"/>
                <w:sz w:val="20"/>
                <w:lang w:val="sk-SK"/>
              </w:rPr>
            </w:pPr>
            <w:r w:rsidRPr="00EA5D85">
              <w:rPr>
                <w:rFonts w:ascii="Times New Roman" w:hAnsi="Times New Roman"/>
                <w:sz w:val="20"/>
                <w:lang w:val="sk-SK"/>
              </w:rPr>
              <w:t>26</w:t>
            </w:r>
          </w:p>
        </w:tc>
        <w:tc>
          <w:tcPr>
            <w:tcW w:w="158" w:type="pct"/>
            <w:vAlign w:val="bottom"/>
          </w:tcPr>
          <w:p w14:paraId="38B60F66" w14:textId="77777777" w:rsidR="00686BF5" w:rsidRPr="00EA5D85" w:rsidRDefault="00686BF5" w:rsidP="00F17041">
            <w:pPr>
              <w:ind w:left="113" w:right="57"/>
              <w:jc w:val="right"/>
              <w:rPr>
                <w:rFonts w:ascii="Times New Roman" w:hAnsi="Times New Roman"/>
                <w:sz w:val="20"/>
                <w:lang w:val="sk-SK"/>
              </w:rPr>
            </w:pPr>
          </w:p>
        </w:tc>
        <w:tc>
          <w:tcPr>
            <w:tcW w:w="630" w:type="pct"/>
            <w:vAlign w:val="bottom"/>
          </w:tcPr>
          <w:p w14:paraId="3B799D89" w14:textId="7F0D7671" w:rsidR="00686BF5" w:rsidRPr="00F52E59" w:rsidRDefault="00FB01E1" w:rsidP="00FB01E1">
            <w:pPr>
              <w:ind w:left="113" w:right="57"/>
              <w:jc w:val="right"/>
              <w:rPr>
                <w:rFonts w:ascii="Times New Roman" w:hAnsi="Times New Roman"/>
                <w:color w:val="000000"/>
                <w:sz w:val="20"/>
                <w:lang w:val="sk-SK"/>
              </w:rPr>
            </w:pPr>
            <w:r w:rsidRPr="00F52E59">
              <w:rPr>
                <w:rFonts w:ascii="Times New Roman" w:hAnsi="Times New Roman"/>
                <w:color w:val="000000"/>
                <w:sz w:val="20"/>
                <w:lang w:val="sk-SK"/>
              </w:rPr>
              <w:t>5</w:t>
            </w:r>
            <w:r>
              <w:rPr>
                <w:rFonts w:ascii="Times New Roman" w:hAnsi="Times New Roman"/>
                <w:color w:val="000000"/>
                <w:sz w:val="20"/>
                <w:lang w:val="sk-SK"/>
              </w:rPr>
              <w:t>7</w:t>
            </w:r>
          </w:p>
        </w:tc>
      </w:tr>
      <w:tr w:rsidR="00686BF5" w:rsidRPr="00EA5D85" w14:paraId="2ABA4B5D" w14:textId="77777777" w:rsidTr="00F17041">
        <w:trPr>
          <w:trHeight w:val="266"/>
        </w:trPr>
        <w:tc>
          <w:tcPr>
            <w:tcW w:w="3581" w:type="pct"/>
            <w:vAlign w:val="bottom"/>
          </w:tcPr>
          <w:p w14:paraId="0ADE7F87" w14:textId="77777777" w:rsidR="00686BF5" w:rsidRPr="00EA5D85" w:rsidRDefault="00686BF5" w:rsidP="004101A5">
            <w:pPr>
              <w:pStyle w:val="Tabletext"/>
              <w:ind w:left="0" w:firstLine="0"/>
              <w:rPr>
                <w:rFonts w:ascii="Times New Roman" w:hAnsi="Times New Roman"/>
                <w:sz w:val="20"/>
                <w:lang w:val="sk-SK"/>
              </w:rPr>
            </w:pPr>
            <w:r w:rsidRPr="00EA5D85">
              <w:rPr>
                <w:rFonts w:ascii="Times New Roman" w:hAnsi="Times New Roman"/>
                <w:sz w:val="20"/>
                <w:lang w:val="sk-SK"/>
              </w:rPr>
              <w:t>Rezerva na odmeny</w:t>
            </w:r>
          </w:p>
        </w:tc>
        <w:tc>
          <w:tcPr>
            <w:tcW w:w="631" w:type="pct"/>
            <w:vAlign w:val="bottom"/>
          </w:tcPr>
          <w:p w14:paraId="14CF05C2" w14:textId="77777777" w:rsidR="00686BF5" w:rsidRPr="00EA5D85" w:rsidRDefault="00686BF5" w:rsidP="00F17041">
            <w:pPr>
              <w:ind w:left="113" w:right="57"/>
              <w:jc w:val="right"/>
              <w:rPr>
                <w:rFonts w:ascii="Times New Roman" w:hAnsi="Times New Roman"/>
                <w:sz w:val="20"/>
                <w:lang w:val="sk-SK"/>
              </w:rPr>
            </w:pPr>
            <w:r w:rsidRPr="00EA5D85">
              <w:rPr>
                <w:rFonts w:ascii="Times New Roman" w:hAnsi="Times New Roman"/>
                <w:sz w:val="20"/>
                <w:lang w:val="sk-SK"/>
              </w:rPr>
              <w:t>7</w:t>
            </w:r>
            <w:r w:rsidR="00CC3960">
              <w:rPr>
                <w:rFonts w:ascii="Times New Roman" w:hAnsi="Times New Roman"/>
                <w:sz w:val="20"/>
                <w:lang w:val="sk-SK"/>
              </w:rPr>
              <w:t>3</w:t>
            </w:r>
          </w:p>
        </w:tc>
        <w:tc>
          <w:tcPr>
            <w:tcW w:w="158" w:type="pct"/>
            <w:vAlign w:val="bottom"/>
          </w:tcPr>
          <w:p w14:paraId="651CA14A" w14:textId="77777777" w:rsidR="00686BF5" w:rsidRPr="00EA5D85" w:rsidRDefault="00686BF5" w:rsidP="00F17041">
            <w:pPr>
              <w:ind w:left="113" w:right="57"/>
              <w:jc w:val="right"/>
              <w:rPr>
                <w:rFonts w:ascii="Times New Roman" w:hAnsi="Times New Roman"/>
                <w:sz w:val="20"/>
                <w:lang w:val="sk-SK"/>
              </w:rPr>
            </w:pPr>
          </w:p>
        </w:tc>
        <w:tc>
          <w:tcPr>
            <w:tcW w:w="630" w:type="pct"/>
            <w:vAlign w:val="bottom"/>
          </w:tcPr>
          <w:p w14:paraId="16648E78" w14:textId="4285D9B1" w:rsidR="00686BF5" w:rsidRPr="00F52E59" w:rsidRDefault="00FB01E1" w:rsidP="00FB01E1">
            <w:pPr>
              <w:ind w:left="113" w:right="57"/>
              <w:jc w:val="right"/>
              <w:rPr>
                <w:rFonts w:ascii="Times New Roman" w:hAnsi="Times New Roman"/>
                <w:color w:val="000000"/>
                <w:sz w:val="20"/>
                <w:lang w:val="sk-SK"/>
              </w:rPr>
            </w:pPr>
            <w:r w:rsidRPr="00F52E59">
              <w:rPr>
                <w:rFonts w:ascii="Times New Roman" w:hAnsi="Times New Roman"/>
                <w:color w:val="000000"/>
                <w:sz w:val="20"/>
                <w:lang w:val="sk-SK"/>
              </w:rPr>
              <w:t>5</w:t>
            </w:r>
            <w:r>
              <w:rPr>
                <w:rFonts w:ascii="Times New Roman" w:hAnsi="Times New Roman"/>
                <w:color w:val="000000"/>
                <w:sz w:val="20"/>
                <w:lang w:val="sk-SK"/>
              </w:rPr>
              <w:t>2</w:t>
            </w:r>
          </w:p>
        </w:tc>
      </w:tr>
      <w:tr w:rsidR="00686BF5" w:rsidRPr="00EA5D85" w14:paraId="7C5112CE" w14:textId="77777777" w:rsidTr="00F17041">
        <w:trPr>
          <w:trHeight w:val="266"/>
        </w:trPr>
        <w:tc>
          <w:tcPr>
            <w:tcW w:w="3581" w:type="pct"/>
            <w:vAlign w:val="bottom"/>
          </w:tcPr>
          <w:p w14:paraId="47EA0A59" w14:textId="77777777" w:rsidR="00686BF5" w:rsidRPr="00EA5D85" w:rsidRDefault="00686BF5" w:rsidP="004101A5">
            <w:pPr>
              <w:pStyle w:val="Register2"/>
              <w:ind w:left="0" w:firstLine="0"/>
              <w:rPr>
                <w:rFonts w:ascii="Times New Roman" w:hAnsi="Times New Roman"/>
                <w:sz w:val="20"/>
                <w:lang w:val="sk-SK"/>
              </w:rPr>
            </w:pPr>
            <w:r w:rsidRPr="00EA5D85">
              <w:rPr>
                <w:rFonts w:ascii="Times New Roman" w:hAnsi="Times New Roman"/>
                <w:sz w:val="20"/>
                <w:lang w:val="sk-SK"/>
              </w:rPr>
              <w:t>Ostatné rezervy</w:t>
            </w:r>
          </w:p>
        </w:tc>
        <w:tc>
          <w:tcPr>
            <w:tcW w:w="631" w:type="pct"/>
            <w:tcBorders>
              <w:bottom w:val="single" w:sz="6" w:space="0" w:color="auto"/>
            </w:tcBorders>
            <w:vAlign w:val="bottom"/>
          </w:tcPr>
          <w:p w14:paraId="789BD0D2" w14:textId="77777777" w:rsidR="00686BF5" w:rsidRPr="00EA5D85" w:rsidRDefault="00CC3960" w:rsidP="00F17041">
            <w:pPr>
              <w:ind w:right="57"/>
              <w:jc w:val="right"/>
              <w:rPr>
                <w:rFonts w:ascii="Times New Roman" w:hAnsi="Times New Roman"/>
                <w:sz w:val="20"/>
                <w:lang w:val="sk-SK"/>
              </w:rPr>
            </w:pPr>
            <w:r>
              <w:rPr>
                <w:rFonts w:ascii="Times New Roman" w:hAnsi="Times New Roman"/>
                <w:sz w:val="20"/>
                <w:lang w:val="sk-SK"/>
              </w:rPr>
              <w:t>3</w:t>
            </w:r>
          </w:p>
        </w:tc>
        <w:tc>
          <w:tcPr>
            <w:tcW w:w="158" w:type="pct"/>
            <w:vAlign w:val="bottom"/>
          </w:tcPr>
          <w:p w14:paraId="0CA6F5FD" w14:textId="77777777" w:rsidR="00686BF5" w:rsidRPr="00EA5D85" w:rsidRDefault="00686BF5" w:rsidP="00F17041">
            <w:pPr>
              <w:ind w:right="57"/>
              <w:jc w:val="right"/>
              <w:rPr>
                <w:rFonts w:ascii="Times New Roman" w:hAnsi="Times New Roman"/>
                <w:sz w:val="20"/>
                <w:lang w:val="sk-SK"/>
              </w:rPr>
            </w:pPr>
          </w:p>
        </w:tc>
        <w:tc>
          <w:tcPr>
            <w:tcW w:w="630" w:type="pct"/>
            <w:tcBorders>
              <w:bottom w:val="single" w:sz="6" w:space="0" w:color="auto"/>
            </w:tcBorders>
            <w:vAlign w:val="bottom"/>
          </w:tcPr>
          <w:p w14:paraId="7C379B63" w14:textId="77777777" w:rsidR="00686BF5" w:rsidRPr="00F52E59" w:rsidRDefault="00176893" w:rsidP="00F17041">
            <w:pPr>
              <w:ind w:right="57"/>
              <w:jc w:val="right"/>
              <w:rPr>
                <w:rFonts w:ascii="Times New Roman" w:hAnsi="Times New Roman"/>
                <w:color w:val="000000"/>
                <w:sz w:val="20"/>
                <w:lang w:val="sk-SK"/>
              </w:rPr>
            </w:pPr>
            <w:r w:rsidRPr="00F52E59">
              <w:rPr>
                <w:rFonts w:ascii="Times New Roman" w:hAnsi="Times New Roman"/>
                <w:color w:val="000000"/>
                <w:sz w:val="20"/>
                <w:lang w:val="sk-SK"/>
              </w:rPr>
              <w:t>8</w:t>
            </w:r>
          </w:p>
        </w:tc>
      </w:tr>
      <w:tr w:rsidR="00686BF5" w:rsidRPr="00EA5D85" w14:paraId="00B0E8AE" w14:textId="77777777" w:rsidTr="00F17041">
        <w:trPr>
          <w:trHeight w:val="266"/>
        </w:trPr>
        <w:tc>
          <w:tcPr>
            <w:tcW w:w="3581" w:type="pct"/>
            <w:vAlign w:val="bottom"/>
          </w:tcPr>
          <w:p w14:paraId="4D4B7421" w14:textId="77777777" w:rsidR="00686BF5" w:rsidRPr="00EA5D85" w:rsidRDefault="00686BF5" w:rsidP="00F17041">
            <w:pPr>
              <w:pStyle w:val="Register2"/>
              <w:ind w:left="228" w:hanging="228"/>
              <w:rPr>
                <w:rFonts w:ascii="Times New Roman" w:hAnsi="Times New Roman"/>
                <w:b/>
                <w:sz w:val="20"/>
                <w:lang w:val="sk-SK"/>
              </w:rPr>
            </w:pPr>
          </w:p>
        </w:tc>
        <w:tc>
          <w:tcPr>
            <w:tcW w:w="631" w:type="pct"/>
            <w:tcBorders>
              <w:top w:val="single" w:sz="6" w:space="0" w:color="auto"/>
            </w:tcBorders>
            <w:vAlign w:val="bottom"/>
          </w:tcPr>
          <w:p w14:paraId="62B2E33D" w14:textId="77777777" w:rsidR="00686BF5" w:rsidRPr="00EA5D85" w:rsidRDefault="00686BF5" w:rsidP="00F17041">
            <w:pPr>
              <w:pStyle w:val="Tablenumbers1"/>
              <w:ind w:right="57"/>
              <w:jc w:val="right"/>
              <w:rPr>
                <w:rFonts w:ascii="Times New Roman" w:hAnsi="Times New Roman"/>
                <w:sz w:val="20"/>
                <w:lang w:val="sk-SK"/>
              </w:rPr>
            </w:pPr>
          </w:p>
        </w:tc>
        <w:tc>
          <w:tcPr>
            <w:tcW w:w="158" w:type="pct"/>
            <w:vAlign w:val="bottom"/>
          </w:tcPr>
          <w:p w14:paraId="03C47F6B" w14:textId="77777777" w:rsidR="00686BF5" w:rsidRPr="00EA5D85" w:rsidRDefault="00686BF5" w:rsidP="00F17041">
            <w:pPr>
              <w:pStyle w:val="Tablenumbers1"/>
              <w:ind w:right="57"/>
              <w:jc w:val="right"/>
              <w:rPr>
                <w:rFonts w:ascii="Times New Roman" w:hAnsi="Times New Roman"/>
                <w:sz w:val="20"/>
                <w:lang w:val="sk-SK"/>
              </w:rPr>
            </w:pPr>
          </w:p>
        </w:tc>
        <w:tc>
          <w:tcPr>
            <w:tcW w:w="630" w:type="pct"/>
            <w:tcBorders>
              <w:top w:val="single" w:sz="6" w:space="0" w:color="auto"/>
            </w:tcBorders>
            <w:vAlign w:val="bottom"/>
          </w:tcPr>
          <w:p w14:paraId="2458E0B3" w14:textId="77777777" w:rsidR="00686BF5" w:rsidRPr="00F52E59" w:rsidRDefault="00686BF5" w:rsidP="00F17041">
            <w:pPr>
              <w:pStyle w:val="Tablenumbers1"/>
              <w:ind w:right="57"/>
              <w:jc w:val="right"/>
              <w:rPr>
                <w:rFonts w:ascii="Times New Roman" w:hAnsi="Times New Roman"/>
                <w:color w:val="000000"/>
                <w:sz w:val="20"/>
                <w:lang w:val="sk-SK"/>
              </w:rPr>
            </w:pPr>
          </w:p>
        </w:tc>
      </w:tr>
      <w:tr w:rsidR="00686BF5" w:rsidRPr="00EA5D85" w14:paraId="29E878D1" w14:textId="77777777" w:rsidTr="00F17041">
        <w:trPr>
          <w:trHeight w:val="266"/>
        </w:trPr>
        <w:tc>
          <w:tcPr>
            <w:tcW w:w="3581" w:type="pct"/>
            <w:vAlign w:val="bottom"/>
          </w:tcPr>
          <w:p w14:paraId="1DDB10C9" w14:textId="77777777" w:rsidR="00686BF5" w:rsidRPr="00EA5D85" w:rsidRDefault="00686BF5" w:rsidP="00F17041">
            <w:pPr>
              <w:pStyle w:val="Rowheader"/>
              <w:ind w:left="0" w:firstLine="0"/>
              <w:rPr>
                <w:rFonts w:ascii="Times New Roman" w:hAnsi="Times New Roman"/>
                <w:sz w:val="20"/>
                <w:lang w:val="sk-SK"/>
              </w:rPr>
            </w:pPr>
          </w:p>
        </w:tc>
        <w:tc>
          <w:tcPr>
            <w:tcW w:w="631" w:type="pct"/>
            <w:tcBorders>
              <w:bottom w:val="double" w:sz="6" w:space="0" w:color="auto"/>
            </w:tcBorders>
            <w:vAlign w:val="bottom"/>
          </w:tcPr>
          <w:p w14:paraId="781FC3FC" w14:textId="77777777" w:rsidR="00686BF5" w:rsidRPr="00EA5D85" w:rsidRDefault="00686BF5" w:rsidP="00F17041">
            <w:pPr>
              <w:pStyle w:val="Columnheader"/>
              <w:tabs>
                <w:tab w:val="clear" w:pos="1503"/>
              </w:tabs>
              <w:spacing w:line="240" w:lineRule="auto"/>
              <w:ind w:right="57"/>
              <w:jc w:val="right"/>
              <w:rPr>
                <w:rFonts w:ascii="Times New Roman" w:hAnsi="Times New Roman"/>
                <w:b w:val="0"/>
                <w:bCs/>
                <w:sz w:val="20"/>
                <w:lang w:val="sk-SK"/>
              </w:rPr>
            </w:pPr>
            <w:r w:rsidRPr="00EA5D85">
              <w:rPr>
                <w:rFonts w:ascii="Times New Roman" w:hAnsi="Times New Roman"/>
                <w:b w:val="0"/>
                <w:bCs/>
                <w:sz w:val="20"/>
                <w:lang w:val="sk-SK"/>
              </w:rPr>
              <w:t>102</w:t>
            </w:r>
          </w:p>
        </w:tc>
        <w:tc>
          <w:tcPr>
            <w:tcW w:w="158" w:type="pct"/>
            <w:vAlign w:val="bottom"/>
          </w:tcPr>
          <w:p w14:paraId="75AEA580" w14:textId="77777777" w:rsidR="00686BF5" w:rsidRPr="00EA5D85" w:rsidRDefault="00686BF5" w:rsidP="00F17041">
            <w:pPr>
              <w:pStyle w:val="Columnheader"/>
              <w:tabs>
                <w:tab w:val="clear" w:pos="1503"/>
              </w:tabs>
              <w:spacing w:line="240" w:lineRule="auto"/>
              <w:ind w:right="57"/>
              <w:jc w:val="right"/>
              <w:rPr>
                <w:rFonts w:ascii="Times New Roman" w:hAnsi="Times New Roman"/>
                <w:b w:val="0"/>
                <w:bCs/>
                <w:sz w:val="20"/>
                <w:lang w:val="sk-SK"/>
              </w:rPr>
            </w:pPr>
          </w:p>
        </w:tc>
        <w:tc>
          <w:tcPr>
            <w:tcW w:w="630" w:type="pct"/>
            <w:tcBorders>
              <w:bottom w:val="double" w:sz="6" w:space="0" w:color="auto"/>
            </w:tcBorders>
            <w:vAlign w:val="bottom"/>
          </w:tcPr>
          <w:p w14:paraId="481006FA" w14:textId="77777777" w:rsidR="00686BF5" w:rsidRPr="00F52E59" w:rsidRDefault="00176893" w:rsidP="00F17041">
            <w:pPr>
              <w:pStyle w:val="Columnheader"/>
              <w:tabs>
                <w:tab w:val="clear" w:pos="1503"/>
              </w:tabs>
              <w:spacing w:line="240" w:lineRule="auto"/>
              <w:ind w:right="57"/>
              <w:jc w:val="right"/>
              <w:rPr>
                <w:rFonts w:ascii="Times New Roman" w:hAnsi="Times New Roman"/>
                <w:b w:val="0"/>
                <w:bCs/>
                <w:color w:val="000000"/>
                <w:sz w:val="20"/>
                <w:lang w:val="sk-SK"/>
              </w:rPr>
            </w:pPr>
            <w:r w:rsidRPr="00F52E59">
              <w:rPr>
                <w:rFonts w:ascii="Times New Roman" w:hAnsi="Times New Roman"/>
                <w:b w:val="0"/>
                <w:bCs/>
                <w:color w:val="000000"/>
                <w:sz w:val="20"/>
                <w:lang w:val="sk-SK"/>
              </w:rPr>
              <w:t>117</w:t>
            </w:r>
          </w:p>
        </w:tc>
      </w:tr>
    </w:tbl>
    <w:p w14:paraId="566FB527" w14:textId="77777777" w:rsidR="00686BF5" w:rsidRPr="00EA5D85" w:rsidRDefault="00686BF5" w:rsidP="00CB5EBF">
      <w:pPr>
        <w:pStyle w:val="ABC-paragrahinNotes"/>
        <w:spacing w:after="120"/>
        <w:rPr>
          <w:rFonts w:ascii="Times New Roman" w:eastAsia="Times" w:hAnsi="Times New Roman"/>
          <w:lang w:val="sk-SK" w:eastAsia="ru-RU"/>
        </w:rPr>
      </w:pPr>
    </w:p>
    <w:p w14:paraId="16858119" w14:textId="77777777" w:rsidR="00E324CD" w:rsidRPr="00EA5D85" w:rsidRDefault="00B450AF" w:rsidP="00AA0418">
      <w:pPr>
        <w:pStyle w:val="Nadpis1"/>
        <w:numPr>
          <w:ilvl w:val="0"/>
          <w:numId w:val="0"/>
        </w:numPr>
        <w:ind w:left="567" w:hanging="567"/>
        <w:rPr>
          <w:rFonts w:ascii="Times New Roman" w:hAnsi="Times New Roman" w:cs="Times New Roman"/>
          <w:sz w:val="24"/>
          <w:szCs w:val="24"/>
        </w:rPr>
      </w:pPr>
      <w:bookmarkStart w:id="122" w:name="_Toc226201845"/>
      <w:bookmarkStart w:id="123" w:name="_Toc226201909"/>
      <w:bookmarkStart w:id="124" w:name="_Toc226201978"/>
      <w:bookmarkStart w:id="125" w:name="_Toc226202041"/>
      <w:bookmarkStart w:id="126" w:name="_Toc213215768"/>
      <w:bookmarkStart w:id="127" w:name="_Toc213215772"/>
      <w:bookmarkStart w:id="128" w:name="_Toc442265215"/>
      <w:bookmarkEnd w:id="122"/>
      <w:bookmarkEnd w:id="123"/>
      <w:bookmarkEnd w:id="124"/>
      <w:bookmarkEnd w:id="125"/>
      <w:bookmarkEnd w:id="126"/>
      <w:bookmarkEnd w:id="127"/>
      <w:r w:rsidRPr="00EA5D85">
        <w:rPr>
          <w:rFonts w:ascii="Times New Roman" w:hAnsi="Times New Roman" w:cs="Times New Roman"/>
          <w:sz w:val="24"/>
          <w:szCs w:val="24"/>
        </w:rPr>
        <w:t>12</w:t>
      </w:r>
      <w:r w:rsidR="00D63B8B" w:rsidRPr="00EA5D85">
        <w:rPr>
          <w:rFonts w:ascii="Times New Roman" w:hAnsi="Times New Roman" w:cs="Times New Roman"/>
          <w:sz w:val="24"/>
          <w:szCs w:val="24"/>
        </w:rPr>
        <w:t xml:space="preserve">. </w:t>
      </w:r>
      <w:r w:rsidR="00515FFA" w:rsidRPr="00EA5D85">
        <w:rPr>
          <w:rFonts w:ascii="Times New Roman" w:hAnsi="Times New Roman" w:cs="Times New Roman"/>
          <w:sz w:val="24"/>
          <w:szCs w:val="24"/>
        </w:rPr>
        <w:t>Ostatné záväzky</w:t>
      </w:r>
      <w:bookmarkEnd w:id="128"/>
    </w:p>
    <w:tbl>
      <w:tblPr>
        <w:tblW w:w="5026" w:type="pct"/>
        <w:tblLayout w:type="fixed"/>
        <w:tblCellMar>
          <w:left w:w="56" w:type="dxa"/>
          <w:right w:w="56" w:type="dxa"/>
        </w:tblCellMar>
        <w:tblLook w:val="0000" w:firstRow="0" w:lastRow="0" w:firstColumn="0" w:lastColumn="0" w:noHBand="0" w:noVBand="0"/>
      </w:tblPr>
      <w:tblGrid>
        <w:gridCol w:w="6602"/>
        <w:gridCol w:w="1205"/>
        <w:gridCol w:w="289"/>
        <w:gridCol w:w="1135"/>
      </w:tblGrid>
      <w:tr w:rsidR="00B450AF" w:rsidRPr="00EA5D85" w14:paraId="0FD20845" w14:textId="77777777" w:rsidTr="00391C38">
        <w:trPr>
          <w:trHeight w:val="243"/>
        </w:trPr>
        <w:tc>
          <w:tcPr>
            <w:tcW w:w="6602" w:type="dxa"/>
            <w:vAlign w:val="bottom"/>
          </w:tcPr>
          <w:p w14:paraId="1AB64D16" w14:textId="77777777" w:rsidR="00D63B8B" w:rsidRPr="00EA5D85" w:rsidRDefault="00D63B8B" w:rsidP="00D63B8B">
            <w:pPr>
              <w:pStyle w:val="RRthousands"/>
              <w:rPr>
                <w:rFonts w:ascii="Times New Roman" w:hAnsi="Times New Roman" w:cs="Times New Roman"/>
                <w:b/>
                <w:sz w:val="20"/>
                <w:lang w:val="sk-SK"/>
              </w:rPr>
            </w:pPr>
          </w:p>
        </w:tc>
        <w:tc>
          <w:tcPr>
            <w:tcW w:w="1205" w:type="dxa"/>
            <w:vAlign w:val="bottom"/>
          </w:tcPr>
          <w:p w14:paraId="5EB816E3" w14:textId="77777777" w:rsidR="00D63B8B" w:rsidRPr="00EA5D85" w:rsidRDefault="00D63B8B" w:rsidP="00D63B8B">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sz w:val="20"/>
                <w:lang w:val="sk-SK"/>
              </w:rPr>
              <w:t>2015</w:t>
            </w:r>
          </w:p>
        </w:tc>
        <w:tc>
          <w:tcPr>
            <w:tcW w:w="289" w:type="dxa"/>
            <w:vAlign w:val="bottom"/>
          </w:tcPr>
          <w:p w14:paraId="5752F0C2" w14:textId="77777777" w:rsidR="00D63B8B" w:rsidRPr="00EA5D85" w:rsidRDefault="00D63B8B" w:rsidP="00D63B8B">
            <w:pPr>
              <w:pStyle w:val="Columnheader"/>
              <w:tabs>
                <w:tab w:val="clear" w:pos="1503"/>
              </w:tabs>
              <w:spacing w:line="240" w:lineRule="auto"/>
              <w:ind w:right="57"/>
              <w:jc w:val="right"/>
              <w:rPr>
                <w:rFonts w:ascii="Times New Roman" w:hAnsi="Times New Roman"/>
                <w:sz w:val="20"/>
                <w:lang w:val="sk-SK"/>
              </w:rPr>
            </w:pPr>
          </w:p>
        </w:tc>
        <w:tc>
          <w:tcPr>
            <w:tcW w:w="1135" w:type="dxa"/>
            <w:vAlign w:val="bottom"/>
          </w:tcPr>
          <w:p w14:paraId="23EB2AB4" w14:textId="77777777" w:rsidR="00D63B8B" w:rsidRPr="00EA5D85" w:rsidRDefault="00D63B8B" w:rsidP="00751731">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sz w:val="20"/>
                <w:lang w:val="sk-SK"/>
              </w:rPr>
              <w:t>201</w:t>
            </w:r>
            <w:r w:rsidR="00751731">
              <w:rPr>
                <w:rFonts w:ascii="Times New Roman" w:hAnsi="Times New Roman"/>
                <w:sz w:val="20"/>
                <w:lang w:val="sk-SK"/>
              </w:rPr>
              <w:t>6</w:t>
            </w:r>
          </w:p>
        </w:tc>
      </w:tr>
      <w:tr w:rsidR="00B450AF" w:rsidRPr="00EA5D85" w14:paraId="466FB9D0" w14:textId="77777777" w:rsidTr="00391C38">
        <w:trPr>
          <w:trHeight w:val="243"/>
        </w:trPr>
        <w:tc>
          <w:tcPr>
            <w:tcW w:w="6602" w:type="dxa"/>
            <w:vAlign w:val="bottom"/>
          </w:tcPr>
          <w:p w14:paraId="0794007C" w14:textId="77777777" w:rsidR="006330D2" w:rsidRPr="00EA5D85" w:rsidRDefault="006330D2" w:rsidP="006330D2">
            <w:pPr>
              <w:pStyle w:val="RRthousands"/>
              <w:rPr>
                <w:rFonts w:ascii="Times New Roman" w:hAnsi="Times New Roman" w:cs="Times New Roman"/>
                <w:sz w:val="20"/>
                <w:lang w:val="sk-SK"/>
              </w:rPr>
            </w:pPr>
          </w:p>
        </w:tc>
        <w:tc>
          <w:tcPr>
            <w:tcW w:w="1205" w:type="dxa"/>
            <w:vAlign w:val="bottom"/>
          </w:tcPr>
          <w:p w14:paraId="53E3381D" w14:textId="77777777" w:rsidR="006330D2" w:rsidRPr="00EA5D85" w:rsidDel="006330D2" w:rsidRDefault="006330D2" w:rsidP="006330D2">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tis. eur</w:t>
            </w:r>
          </w:p>
        </w:tc>
        <w:tc>
          <w:tcPr>
            <w:tcW w:w="289" w:type="dxa"/>
            <w:vAlign w:val="bottom"/>
          </w:tcPr>
          <w:p w14:paraId="4EEC8AAC" w14:textId="77777777" w:rsidR="006330D2" w:rsidRPr="00EA5D85" w:rsidRDefault="006330D2" w:rsidP="006330D2">
            <w:pPr>
              <w:pStyle w:val="Columnheader"/>
              <w:tabs>
                <w:tab w:val="clear" w:pos="1503"/>
              </w:tabs>
              <w:spacing w:line="240" w:lineRule="auto"/>
              <w:ind w:right="57"/>
              <w:jc w:val="right"/>
              <w:rPr>
                <w:rFonts w:ascii="Times New Roman" w:hAnsi="Times New Roman"/>
                <w:sz w:val="20"/>
                <w:lang w:val="sk-SK"/>
              </w:rPr>
            </w:pPr>
          </w:p>
        </w:tc>
        <w:tc>
          <w:tcPr>
            <w:tcW w:w="1135" w:type="dxa"/>
            <w:vAlign w:val="bottom"/>
          </w:tcPr>
          <w:p w14:paraId="6390D607" w14:textId="77777777" w:rsidR="006330D2" w:rsidRPr="00EA5D85" w:rsidDel="006330D2" w:rsidRDefault="006330D2" w:rsidP="006330D2">
            <w:pPr>
              <w:pStyle w:val="Columnheader"/>
              <w:tabs>
                <w:tab w:val="clear" w:pos="1503"/>
              </w:tabs>
              <w:spacing w:line="240" w:lineRule="auto"/>
              <w:ind w:right="57"/>
              <w:jc w:val="right"/>
              <w:rPr>
                <w:rFonts w:ascii="Times New Roman" w:hAnsi="Times New Roman"/>
                <w:sz w:val="20"/>
                <w:lang w:val="sk-SK"/>
              </w:rPr>
            </w:pPr>
            <w:r w:rsidRPr="00EA5D85">
              <w:rPr>
                <w:rFonts w:ascii="Times New Roman" w:hAnsi="Times New Roman"/>
                <w:bCs/>
                <w:sz w:val="20"/>
                <w:lang w:val="sk-SK" w:eastAsia="sk-SK"/>
              </w:rPr>
              <w:t>tis. eur</w:t>
            </w:r>
          </w:p>
        </w:tc>
      </w:tr>
      <w:tr w:rsidR="00B450AF" w:rsidRPr="00EA5D85" w14:paraId="0E49DAFA" w14:textId="77777777" w:rsidTr="00391C38">
        <w:trPr>
          <w:trHeight w:val="243"/>
        </w:trPr>
        <w:tc>
          <w:tcPr>
            <w:tcW w:w="6602" w:type="dxa"/>
            <w:vAlign w:val="bottom"/>
          </w:tcPr>
          <w:p w14:paraId="47383049" w14:textId="77777777" w:rsidR="00D63B8B" w:rsidRPr="00EA5D85" w:rsidRDefault="00D63B8B" w:rsidP="00D63B8B">
            <w:pPr>
              <w:ind w:left="228" w:hanging="228"/>
              <w:rPr>
                <w:rFonts w:ascii="Times New Roman" w:hAnsi="Times New Roman"/>
                <w:sz w:val="20"/>
                <w:lang w:val="sk-SK"/>
              </w:rPr>
            </w:pPr>
          </w:p>
        </w:tc>
        <w:tc>
          <w:tcPr>
            <w:tcW w:w="1205" w:type="dxa"/>
            <w:vAlign w:val="bottom"/>
          </w:tcPr>
          <w:p w14:paraId="51A1448C" w14:textId="77777777" w:rsidR="00D63B8B" w:rsidRPr="00EA5D85" w:rsidRDefault="00D63B8B" w:rsidP="00D63B8B">
            <w:pPr>
              <w:pStyle w:val="Tablenumbers1"/>
              <w:jc w:val="right"/>
              <w:rPr>
                <w:rFonts w:ascii="Times New Roman" w:hAnsi="Times New Roman"/>
                <w:sz w:val="20"/>
                <w:lang w:val="sk-SK"/>
              </w:rPr>
            </w:pPr>
          </w:p>
        </w:tc>
        <w:tc>
          <w:tcPr>
            <w:tcW w:w="289" w:type="dxa"/>
            <w:vAlign w:val="bottom"/>
          </w:tcPr>
          <w:p w14:paraId="32CF9B82" w14:textId="77777777" w:rsidR="00D63B8B" w:rsidRPr="00EA5D85" w:rsidRDefault="00D63B8B" w:rsidP="00D63B8B">
            <w:pPr>
              <w:pStyle w:val="Tablenumbers1"/>
              <w:jc w:val="right"/>
              <w:rPr>
                <w:rFonts w:ascii="Times New Roman" w:hAnsi="Times New Roman"/>
                <w:sz w:val="20"/>
                <w:lang w:val="sk-SK"/>
              </w:rPr>
            </w:pPr>
          </w:p>
        </w:tc>
        <w:tc>
          <w:tcPr>
            <w:tcW w:w="1135" w:type="dxa"/>
            <w:vAlign w:val="bottom"/>
          </w:tcPr>
          <w:p w14:paraId="618D8C3D" w14:textId="77777777" w:rsidR="00D63B8B" w:rsidRPr="00EA5D85" w:rsidRDefault="00D63B8B" w:rsidP="00D63B8B">
            <w:pPr>
              <w:pStyle w:val="Tablenumbers1"/>
              <w:jc w:val="right"/>
              <w:rPr>
                <w:rFonts w:ascii="Times New Roman" w:hAnsi="Times New Roman"/>
                <w:sz w:val="20"/>
                <w:lang w:val="sk-SK"/>
              </w:rPr>
            </w:pPr>
          </w:p>
        </w:tc>
      </w:tr>
      <w:tr w:rsidR="00B450AF" w:rsidRPr="00EA5D85" w14:paraId="2D042CCA" w14:textId="77777777" w:rsidTr="00391C38">
        <w:trPr>
          <w:trHeight w:val="243"/>
        </w:trPr>
        <w:tc>
          <w:tcPr>
            <w:tcW w:w="6602" w:type="dxa"/>
            <w:vAlign w:val="bottom"/>
          </w:tcPr>
          <w:p w14:paraId="426261FE" w14:textId="77777777" w:rsidR="00B450AF" w:rsidRPr="00EA5D85" w:rsidRDefault="00B450AF" w:rsidP="00A9342C">
            <w:pPr>
              <w:ind w:left="228" w:hanging="228"/>
              <w:rPr>
                <w:rFonts w:ascii="Times New Roman" w:hAnsi="Times New Roman"/>
                <w:sz w:val="20"/>
                <w:lang w:val="sk-SK"/>
              </w:rPr>
            </w:pPr>
            <w:r w:rsidRPr="00EA5D85">
              <w:rPr>
                <w:rFonts w:ascii="Times New Roman" w:hAnsi="Times New Roman"/>
                <w:sz w:val="20"/>
                <w:lang w:val="sk-SK"/>
              </w:rPr>
              <w:t>Záväzok zo Zml</w:t>
            </w:r>
            <w:r w:rsidR="00A9342C">
              <w:rPr>
                <w:rFonts w:ascii="Times New Roman" w:hAnsi="Times New Roman"/>
                <w:sz w:val="20"/>
                <w:lang w:val="sk-SK"/>
              </w:rPr>
              <w:t>úv</w:t>
            </w:r>
            <w:r w:rsidRPr="00EA5D85">
              <w:rPr>
                <w:rFonts w:ascii="Times New Roman" w:hAnsi="Times New Roman"/>
                <w:sz w:val="20"/>
                <w:lang w:val="sk-SK"/>
              </w:rPr>
              <w:t xml:space="preserve"> o financovaní</w:t>
            </w:r>
          </w:p>
        </w:tc>
        <w:tc>
          <w:tcPr>
            <w:tcW w:w="1205" w:type="dxa"/>
            <w:vAlign w:val="bottom"/>
          </w:tcPr>
          <w:p w14:paraId="53561774" w14:textId="77777777" w:rsidR="00B450AF" w:rsidRPr="00EA5D85" w:rsidRDefault="00B450AF" w:rsidP="00B450AF">
            <w:pPr>
              <w:pStyle w:val="Tablenumbers1"/>
              <w:ind w:right="129"/>
              <w:jc w:val="right"/>
              <w:rPr>
                <w:rFonts w:ascii="Times New Roman" w:hAnsi="Times New Roman"/>
                <w:sz w:val="20"/>
                <w:lang w:val="sk-SK"/>
              </w:rPr>
            </w:pPr>
            <w:r w:rsidRPr="00EA5D85">
              <w:rPr>
                <w:rFonts w:ascii="Times New Roman" w:hAnsi="Times New Roman"/>
                <w:sz w:val="20"/>
                <w:lang w:val="sk-SK"/>
              </w:rPr>
              <w:t>3</w:t>
            </w:r>
            <w:r w:rsidR="00CC3960">
              <w:rPr>
                <w:rFonts w:ascii="Times New Roman" w:hAnsi="Times New Roman"/>
                <w:sz w:val="20"/>
                <w:lang w:val="sk-SK"/>
              </w:rPr>
              <w:t>4 999</w:t>
            </w:r>
          </w:p>
        </w:tc>
        <w:tc>
          <w:tcPr>
            <w:tcW w:w="289" w:type="dxa"/>
            <w:vAlign w:val="bottom"/>
          </w:tcPr>
          <w:p w14:paraId="28CE903D" w14:textId="77777777" w:rsidR="00B450AF" w:rsidRPr="00EA5D85" w:rsidRDefault="00B450AF" w:rsidP="00B450AF">
            <w:pPr>
              <w:pStyle w:val="Tablenumbers1"/>
              <w:jc w:val="right"/>
              <w:rPr>
                <w:rFonts w:ascii="Times New Roman" w:hAnsi="Times New Roman"/>
                <w:sz w:val="20"/>
                <w:lang w:val="sk-SK"/>
              </w:rPr>
            </w:pPr>
          </w:p>
        </w:tc>
        <w:tc>
          <w:tcPr>
            <w:tcW w:w="1135" w:type="dxa"/>
            <w:vAlign w:val="bottom"/>
          </w:tcPr>
          <w:p w14:paraId="1780387F" w14:textId="77777777" w:rsidR="00B450AF" w:rsidRPr="00F52E59" w:rsidRDefault="00176893" w:rsidP="004101A5">
            <w:pPr>
              <w:pStyle w:val="Tablenumbers1"/>
              <w:tabs>
                <w:tab w:val="clear" w:pos="1503"/>
              </w:tabs>
              <w:ind w:right="0"/>
              <w:jc w:val="right"/>
              <w:rPr>
                <w:rFonts w:ascii="Times New Roman" w:hAnsi="Times New Roman"/>
                <w:color w:val="000000"/>
                <w:sz w:val="20"/>
                <w:lang w:val="sk-SK"/>
              </w:rPr>
            </w:pPr>
            <w:r w:rsidRPr="00F52E59">
              <w:rPr>
                <w:rFonts w:ascii="Times New Roman" w:hAnsi="Times New Roman"/>
                <w:color w:val="000000"/>
                <w:sz w:val="20"/>
                <w:lang w:val="sk-SK"/>
              </w:rPr>
              <w:t>19 488</w:t>
            </w:r>
          </w:p>
        </w:tc>
      </w:tr>
      <w:tr w:rsidR="00B450AF" w:rsidRPr="00EA5D85" w14:paraId="407739EB" w14:textId="77777777" w:rsidTr="00391C38">
        <w:trPr>
          <w:trHeight w:val="243"/>
        </w:trPr>
        <w:tc>
          <w:tcPr>
            <w:tcW w:w="6602" w:type="dxa"/>
            <w:vAlign w:val="bottom"/>
          </w:tcPr>
          <w:p w14:paraId="14371442" w14:textId="77777777" w:rsidR="00B450AF" w:rsidRPr="00EA5D85" w:rsidRDefault="00B450AF" w:rsidP="00B450AF">
            <w:pPr>
              <w:rPr>
                <w:rFonts w:ascii="Times New Roman" w:hAnsi="Times New Roman"/>
                <w:sz w:val="20"/>
                <w:lang w:val="sk-SK"/>
              </w:rPr>
            </w:pPr>
            <w:r w:rsidRPr="00EA5D85">
              <w:rPr>
                <w:rFonts w:ascii="Times New Roman" w:hAnsi="Times New Roman"/>
                <w:sz w:val="20"/>
                <w:lang w:val="sk-SK"/>
              </w:rPr>
              <w:t>Záväzky voči zamestnancom a poisťovniam</w:t>
            </w:r>
          </w:p>
        </w:tc>
        <w:tc>
          <w:tcPr>
            <w:tcW w:w="1205" w:type="dxa"/>
            <w:vAlign w:val="bottom"/>
          </w:tcPr>
          <w:p w14:paraId="2010D769" w14:textId="77777777" w:rsidR="00B450AF" w:rsidRPr="00EA5D85" w:rsidRDefault="00CC3960" w:rsidP="00B450AF">
            <w:pPr>
              <w:ind w:left="410" w:right="57"/>
              <w:jc w:val="right"/>
              <w:rPr>
                <w:rFonts w:ascii="Times New Roman" w:hAnsi="Times New Roman"/>
                <w:sz w:val="20"/>
                <w:lang w:val="sk-SK"/>
              </w:rPr>
            </w:pPr>
            <w:r>
              <w:rPr>
                <w:rFonts w:ascii="Times New Roman" w:hAnsi="Times New Roman"/>
                <w:sz w:val="20"/>
                <w:lang w:val="sk-SK"/>
              </w:rPr>
              <w:t>0</w:t>
            </w:r>
          </w:p>
        </w:tc>
        <w:tc>
          <w:tcPr>
            <w:tcW w:w="289" w:type="dxa"/>
            <w:vAlign w:val="bottom"/>
          </w:tcPr>
          <w:p w14:paraId="412489CC" w14:textId="77777777" w:rsidR="00B450AF" w:rsidRPr="00EA5D85" w:rsidRDefault="00B450AF" w:rsidP="00B450AF">
            <w:pPr>
              <w:ind w:left="113" w:right="57"/>
              <w:jc w:val="right"/>
              <w:rPr>
                <w:rFonts w:ascii="Times New Roman" w:hAnsi="Times New Roman"/>
                <w:sz w:val="20"/>
                <w:lang w:val="sk-SK"/>
              </w:rPr>
            </w:pPr>
          </w:p>
        </w:tc>
        <w:tc>
          <w:tcPr>
            <w:tcW w:w="1135" w:type="dxa"/>
            <w:vAlign w:val="bottom"/>
          </w:tcPr>
          <w:p w14:paraId="31C728DB" w14:textId="77777777" w:rsidR="00B450AF" w:rsidRPr="00F52E59" w:rsidRDefault="00176893" w:rsidP="00B450AF">
            <w:pPr>
              <w:ind w:left="113" w:right="57"/>
              <w:jc w:val="right"/>
              <w:rPr>
                <w:rFonts w:ascii="Times New Roman" w:hAnsi="Times New Roman"/>
                <w:color w:val="000000"/>
                <w:sz w:val="20"/>
                <w:lang w:val="sk-SK"/>
              </w:rPr>
            </w:pPr>
            <w:r w:rsidRPr="00F52E59">
              <w:rPr>
                <w:rFonts w:ascii="Times New Roman" w:hAnsi="Times New Roman"/>
                <w:color w:val="000000"/>
                <w:sz w:val="20"/>
                <w:lang w:val="sk-SK"/>
              </w:rPr>
              <w:t>190</w:t>
            </w:r>
          </w:p>
        </w:tc>
      </w:tr>
      <w:tr w:rsidR="00B450AF" w:rsidRPr="00EA5D85" w14:paraId="058A2F73" w14:textId="77777777" w:rsidTr="00391C38">
        <w:trPr>
          <w:trHeight w:val="243"/>
        </w:trPr>
        <w:tc>
          <w:tcPr>
            <w:tcW w:w="6602" w:type="dxa"/>
            <w:vAlign w:val="bottom"/>
          </w:tcPr>
          <w:p w14:paraId="38F5B67A" w14:textId="77777777" w:rsidR="00B450AF" w:rsidRPr="00EA5D85" w:rsidRDefault="00B450AF" w:rsidP="00B450AF">
            <w:pPr>
              <w:rPr>
                <w:rFonts w:ascii="Times New Roman" w:hAnsi="Times New Roman"/>
                <w:sz w:val="20"/>
                <w:lang w:val="sk-SK"/>
              </w:rPr>
            </w:pPr>
            <w:r w:rsidRPr="00EA5D85">
              <w:rPr>
                <w:rFonts w:ascii="Times New Roman" w:hAnsi="Times New Roman"/>
                <w:sz w:val="20"/>
                <w:lang w:val="sk-SK"/>
              </w:rPr>
              <w:t>Iné záväzky</w:t>
            </w:r>
          </w:p>
        </w:tc>
        <w:tc>
          <w:tcPr>
            <w:tcW w:w="1205" w:type="dxa"/>
            <w:vAlign w:val="bottom"/>
          </w:tcPr>
          <w:p w14:paraId="45663273" w14:textId="77777777" w:rsidR="00B450AF" w:rsidRPr="00EA5D85" w:rsidRDefault="00CC3960" w:rsidP="00B450AF">
            <w:pPr>
              <w:ind w:left="113" w:right="57"/>
              <w:jc w:val="right"/>
              <w:rPr>
                <w:rFonts w:ascii="Times New Roman" w:hAnsi="Times New Roman"/>
                <w:sz w:val="20"/>
                <w:lang w:val="sk-SK"/>
              </w:rPr>
            </w:pPr>
            <w:r>
              <w:rPr>
                <w:rFonts w:ascii="Times New Roman" w:hAnsi="Times New Roman"/>
                <w:sz w:val="20"/>
                <w:lang w:val="sk-SK"/>
              </w:rPr>
              <w:t>5</w:t>
            </w:r>
          </w:p>
        </w:tc>
        <w:tc>
          <w:tcPr>
            <w:tcW w:w="289" w:type="dxa"/>
            <w:vAlign w:val="bottom"/>
          </w:tcPr>
          <w:p w14:paraId="7CAA2E3B" w14:textId="77777777" w:rsidR="00B450AF" w:rsidRPr="00EA5D85" w:rsidRDefault="00B450AF" w:rsidP="00B450AF">
            <w:pPr>
              <w:ind w:left="113" w:right="57"/>
              <w:jc w:val="right"/>
              <w:rPr>
                <w:rFonts w:ascii="Times New Roman" w:hAnsi="Times New Roman"/>
                <w:sz w:val="20"/>
                <w:lang w:val="sk-SK"/>
              </w:rPr>
            </w:pPr>
          </w:p>
        </w:tc>
        <w:tc>
          <w:tcPr>
            <w:tcW w:w="1135" w:type="dxa"/>
            <w:vAlign w:val="bottom"/>
          </w:tcPr>
          <w:p w14:paraId="27BC8013" w14:textId="77777777" w:rsidR="00B450AF" w:rsidRPr="00F52E59" w:rsidRDefault="001674B5" w:rsidP="00B450AF">
            <w:pPr>
              <w:ind w:left="113" w:right="57"/>
              <w:jc w:val="right"/>
              <w:rPr>
                <w:rFonts w:ascii="Times New Roman" w:hAnsi="Times New Roman"/>
                <w:color w:val="000000"/>
                <w:sz w:val="20"/>
                <w:lang w:val="sk-SK"/>
              </w:rPr>
            </w:pPr>
            <w:r w:rsidRPr="00F52E59">
              <w:rPr>
                <w:rFonts w:ascii="Times New Roman" w:hAnsi="Times New Roman"/>
                <w:color w:val="000000"/>
                <w:sz w:val="20"/>
                <w:lang w:val="sk-SK"/>
              </w:rPr>
              <w:t>9</w:t>
            </w:r>
          </w:p>
        </w:tc>
      </w:tr>
      <w:tr w:rsidR="001674B5" w:rsidRPr="00EA5D85" w14:paraId="4520F705" w14:textId="77777777" w:rsidTr="00391C38">
        <w:trPr>
          <w:trHeight w:val="243"/>
        </w:trPr>
        <w:tc>
          <w:tcPr>
            <w:tcW w:w="6602" w:type="dxa"/>
            <w:vAlign w:val="bottom"/>
          </w:tcPr>
          <w:p w14:paraId="214AFA63" w14:textId="77777777" w:rsidR="001674B5" w:rsidRPr="00EA5D85" w:rsidRDefault="001674B5" w:rsidP="00B450AF">
            <w:pPr>
              <w:rPr>
                <w:rFonts w:ascii="Times New Roman" w:hAnsi="Times New Roman"/>
                <w:sz w:val="20"/>
                <w:lang w:val="sk-SK"/>
              </w:rPr>
            </w:pPr>
            <w:r>
              <w:rPr>
                <w:rFonts w:ascii="Times New Roman" w:hAnsi="Times New Roman"/>
                <w:sz w:val="20"/>
                <w:lang w:val="sk-SK"/>
              </w:rPr>
              <w:t>Výnosy budúcich období</w:t>
            </w:r>
          </w:p>
        </w:tc>
        <w:tc>
          <w:tcPr>
            <w:tcW w:w="1205" w:type="dxa"/>
            <w:vAlign w:val="bottom"/>
          </w:tcPr>
          <w:p w14:paraId="547476DD" w14:textId="77777777" w:rsidR="001674B5" w:rsidRDefault="001674B5" w:rsidP="00B450AF">
            <w:pPr>
              <w:ind w:left="113" w:right="57"/>
              <w:jc w:val="right"/>
              <w:rPr>
                <w:rFonts w:ascii="Times New Roman" w:hAnsi="Times New Roman"/>
                <w:sz w:val="20"/>
                <w:lang w:val="sk-SK"/>
              </w:rPr>
            </w:pPr>
            <w:r>
              <w:rPr>
                <w:rFonts w:ascii="Times New Roman" w:hAnsi="Times New Roman"/>
                <w:sz w:val="20"/>
                <w:lang w:val="sk-SK"/>
              </w:rPr>
              <w:t>-</w:t>
            </w:r>
          </w:p>
        </w:tc>
        <w:tc>
          <w:tcPr>
            <w:tcW w:w="289" w:type="dxa"/>
            <w:vAlign w:val="bottom"/>
          </w:tcPr>
          <w:p w14:paraId="1300E064" w14:textId="77777777" w:rsidR="001674B5" w:rsidRPr="00EA5D85" w:rsidRDefault="001674B5" w:rsidP="00B450AF">
            <w:pPr>
              <w:ind w:left="113" w:right="57"/>
              <w:jc w:val="right"/>
              <w:rPr>
                <w:rFonts w:ascii="Times New Roman" w:hAnsi="Times New Roman"/>
                <w:sz w:val="20"/>
                <w:lang w:val="sk-SK"/>
              </w:rPr>
            </w:pPr>
          </w:p>
        </w:tc>
        <w:tc>
          <w:tcPr>
            <w:tcW w:w="1135" w:type="dxa"/>
            <w:vAlign w:val="bottom"/>
          </w:tcPr>
          <w:p w14:paraId="23AD2995" w14:textId="77777777" w:rsidR="001674B5" w:rsidRPr="00F52E59" w:rsidRDefault="001674B5" w:rsidP="001674B5">
            <w:pPr>
              <w:ind w:left="113" w:right="57"/>
              <w:jc w:val="right"/>
              <w:rPr>
                <w:rFonts w:ascii="Times New Roman" w:hAnsi="Times New Roman"/>
                <w:color w:val="000000"/>
                <w:sz w:val="20"/>
                <w:lang w:val="sk-SK"/>
              </w:rPr>
            </w:pPr>
            <w:r w:rsidRPr="001674B5">
              <w:rPr>
                <w:rFonts w:ascii="Times New Roman" w:hAnsi="Times New Roman"/>
                <w:color w:val="000000"/>
                <w:sz w:val="20"/>
                <w:lang w:val="sk-SK"/>
              </w:rPr>
              <w:t>78</w:t>
            </w:r>
            <w:r>
              <w:rPr>
                <w:rFonts w:ascii="Times New Roman" w:hAnsi="Times New Roman"/>
                <w:color w:val="000000"/>
                <w:sz w:val="20"/>
                <w:lang w:val="sk-SK"/>
              </w:rPr>
              <w:t>3</w:t>
            </w:r>
          </w:p>
        </w:tc>
      </w:tr>
      <w:tr w:rsidR="001674B5" w:rsidRPr="00EA5D85" w14:paraId="067928A6" w14:textId="77777777" w:rsidTr="00391C38">
        <w:trPr>
          <w:trHeight w:val="243"/>
        </w:trPr>
        <w:tc>
          <w:tcPr>
            <w:tcW w:w="6602" w:type="dxa"/>
            <w:vAlign w:val="bottom"/>
          </w:tcPr>
          <w:p w14:paraId="1CB15602" w14:textId="77777777" w:rsidR="001674B5" w:rsidRPr="00EA5D85" w:rsidRDefault="001674B5" w:rsidP="00B450AF">
            <w:pPr>
              <w:rPr>
                <w:rFonts w:ascii="Times New Roman" w:hAnsi="Times New Roman"/>
                <w:sz w:val="20"/>
                <w:lang w:val="sk-SK"/>
              </w:rPr>
            </w:pPr>
            <w:r>
              <w:rPr>
                <w:rFonts w:ascii="Times New Roman" w:hAnsi="Times New Roman"/>
                <w:sz w:val="20"/>
                <w:lang w:val="sk-SK"/>
              </w:rPr>
              <w:t>Daň z príjmov právnických osôb</w:t>
            </w:r>
          </w:p>
        </w:tc>
        <w:tc>
          <w:tcPr>
            <w:tcW w:w="1205" w:type="dxa"/>
            <w:vAlign w:val="bottom"/>
          </w:tcPr>
          <w:p w14:paraId="5A3D4060" w14:textId="77777777" w:rsidR="001674B5" w:rsidRDefault="001674B5" w:rsidP="00B450AF">
            <w:pPr>
              <w:ind w:left="113" w:right="57"/>
              <w:jc w:val="right"/>
              <w:rPr>
                <w:rFonts w:ascii="Times New Roman" w:hAnsi="Times New Roman"/>
                <w:sz w:val="20"/>
                <w:lang w:val="sk-SK"/>
              </w:rPr>
            </w:pPr>
            <w:r>
              <w:rPr>
                <w:rFonts w:ascii="Times New Roman" w:hAnsi="Times New Roman"/>
                <w:sz w:val="20"/>
                <w:lang w:val="sk-SK"/>
              </w:rPr>
              <w:t>-</w:t>
            </w:r>
          </w:p>
        </w:tc>
        <w:tc>
          <w:tcPr>
            <w:tcW w:w="289" w:type="dxa"/>
            <w:vAlign w:val="bottom"/>
          </w:tcPr>
          <w:p w14:paraId="7ADB7ECF" w14:textId="77777777" w:rsidR="001674B5" w:rsidRPr="00EA5D85" w:rsidRDefault="001674B5" w:rsidP="00B450AF">
            <w:pPr>
              <w:ind w:left="113" w:right="57"/>
              <w:jc w:val="right"/>
              <w:rPr>
                <w:rFonts w:ascii="Times New Roman" w:hAnsi="Times New Roman"/>
                <w:sz w:val="20"/>
                <w:lang w:val="sk-SK"/>
              </w:rPr>
            </w:pPr>
          </w:p>
        </w:tc>
        <w:tc>
          <w:tcPr>
            <w:tcW w:w="1135" w:type="dxa"/>
            <w:vAlign w:val="bottom"/>
          </w:tcPr>
          <w:p w14:paraId="519CC688" w14:textId="77777777" w:rsidR="001674B5" w:rsidRPr="00F52E59" w:rsidRDefault="001674B5" w:rsidP="00B450AF">
            <w:pPr>
              <w:ind w:left="113" w:right="57"/>
              <w:jc w:val="right"/>
              <w:rPr>
                <w:rFonts w:ascii="Times New Roman" w:hAnsi="Times New Roman"/>
                <w:color w:val="000000"/>
                <w:sz w:val="20"/>
                <w:lang w:val="sk-SK"/>
              </w:rPr>
            </w:pPr>
            <w:r w:rsidRPr="00F52E59">
              <w:rPr>
                <w:rFonts w:ascii="Times New Roman" w:hAnsi="Times New Roman"/>
                <w:color w:val="000000"/>
                <w:sz w:val="20"/>
                <w:lang w:val="sk-SK"/>
              </w:rPr>
              <w:t>609</w:t>
            </w:r>
          </w:p>
        </w:tc>
      </w:tr>
      <w:tr w:rsidR="00B450AF" w:rsidRPr="00EA5D85" w14:paraId="08BA9AEB" w14:textId="77777777" w:rsidTr="00391C38">
        <w:trPr>
          <w:trHeight w:val="243"/>
        </w:trPr>
        <w:tc>
          <w:tcPr>
            <w:tcW w:w="6602" w:type="dxa"/>
            <w:vAlign w:val="bottom"/>
          </w:tcPr>
          <w:p w14:paraId="71192897" w14:textId="23FD32E5" w:rsidR="00B450AF" w:rsidRPr="00EA5D85" w:rsidRDefault="00FB01E1" w:rsidP="00B450AF">
            <w:pPr>
              <w:rPr>
                <w:rFonts w:ascii="Times New Roman" w:hAnsi="Times New Roman"/>
                <w:sz w:val="20"/>
                <w:lang w:val="sk-SK"/>
              </w:rPr>
            </w:pPr>
            <w:r>
              <w:rPr>
                <w:rFonts w:ascii="Times New Roman" w:hAnsi="Times New Roman"/>
                <w:sz w:val="20"/>
                <w:lang w:val="sk-SK"/>
              </w:rPr>
              <w:t>Náklady budúcich období</w:t>
            </w:r>
          </w:p>
        </w:tc>
        <w:tc>
          <w:tcPr>
            <w:tcW w:w="1205" w:type="dxa"/>
            <w:tcBorders>
              <w:bottom w:val="single" w:sz="6" w:space="0" w:color="auto"/>
            </w:tcBorders>
            <w:vAlign w:val="bottom"/>
          </w:tcPr>
          <w:p w14:paraId="6D372336" w14:textId="77777777" w:rsidR="00B450AF" w:rsidRPr="00EA5D85" w:rsidRDefault="00CC3960" w:rsidP="00B450AF">
            <w:pPr>
              <w:ind w:left="113" w:right="57"/>
              <w:jc w:val="right"/>
              <w:rPr>
                <w:rFonts w:ascii="Times New Roman" w:hAnsi="Times New Roman"/>
                <w:sz w:val="20"/>
                <w:lang w:val="sk-SK"/>
              </w:rPr>
            </w:pPr>
            <w:r>
              <w:rPr>
                <w:rFonts w:ascii="Times New Roman" w:hAnsi="Times New Roman"/>
                <w:sz w:val="20"/>
                <w:lang w:val="sk-SK"/>
              </w:rPr>
              <w:t>2</w:t>
            </w:r>
          </w:p>
        </w:tc>
        <w:tc>
          <w:tcPr>
            <w:tcW w:w="289" w:type="dxa"/>
            <w:vAlign w:val="bottom"/>
          </w:tcPr>
          <w:p w14:paraId="774EC048" w14:textId="77777777" w:rsidR="00B450AF" w:rsidRPr="00EA5D85" w:rsidRDefault="00B450AF" w:rsidP="00B450AF">
            <w:pPr>
              <w:ind w:left="113" w:right="57"/>
              <w:jc w:val="right"/>
              <w:rPr>
                <w:rFonts w:ascii="Times New Roman" w:hAnsi="Times New Roman"/>
                <w:sz w:val="20"/>
                <w:lang w:val="sk-SK"/>
              </w:rPr>
            </w:pPr>
          </w:p>
        </w:tc>
        <w:tc>
          <w:tcPr>
            <w:tcW w:w="1135" w:type="dxa"/>
            <w:tcBorders>
              <w:bottom w:val="single" w:sz="6" w:space="0" w:color="auto"/>
            </w:tcBorders>
            <w:vAlign w:val="bottom"/>
          </w:tcPr>
          <w:p w14:paraId="23337921" w14:textId="77777777" w:rsidR="00B450AF" w:rsidRPr="00F52E59" w:rsidRDefault="00176893" w:rsidP="00B450AF">
            <w:pPr>
              <w:ind w:left="113" w:right="57"/>
              <w:jc w:val="right"/>
              <w:rPr>
                <w:rFonts w:ascii="Times New Roman" w:hAnsi="Times New Roman"/>
                <w:color w:val="000000"/>
                <w:sz w:val="20"/>
                <w:lang w:val="sk-SK"/>
              </w:rPr>
            </w:pPr>
            <w:r w:rsidRPr="00F52E59">
              <w:rPr>
                <w:rFonts w:ascii="Times New Roman" w:hAnsi="Times New Roman"/>
                <w:color w:val="000000"/>
                <w:sz w:val="20"/>
                <w:lang w:val="sk-SK"/>
              </w:rPr>
              <w:t>1</w:t>
            </w:r>
          </w:p>
        </w:tc>
      </w:tr>
      <w:tr w:rsidR="00B450AF" w:rsidRPr="00EA5D85" w14:paraId="501A5480" w14:textId="77777777" w:rsidTr="00391C38">
        <w:trPr>
          <w:trHeight w:val="243"/>
        </w:trPr>
        <w:tc>
          <w:tcPr>
            <w:tcW w:w="6602" w:type="dxa"/>
            <w:vAlign w:val="bottom"/>
          </w:tcPr>
          <w:p w14:paraId="79D5D820" w14:textId="77777777" w:rsidR="00B450AF" w:rsidRPr="00EA5D85" w:rsidRDefault="00B450AF" w:rsidP="00B450AF">
            <w:pPr>
              <w:pStyle w:val="Register2"/>
              <w:ind w:left="0" w:hanging="228"/>
              <w:rPr>
                <w:rFonts w:ascii="Times New Roman" w:hAnsi="Times New Roman"/>
                <w:b/>
                <w:sz w:val="20"/>
                <w:lang w:val="sk-SK"/>
              </w:rPr>
            </w:pPr>
          </w:p>
        </w:tc>
        <w:tc>
          <w:tcPr>
            <w:tcW w:w="1205" w:type="dxa"/>
            <w:tcBorders>
              <w:top w:val="single" w:sz="6" w:space="0" w:color="auto"/>
            </w:tcBorders>
            <w:vAlign w:val="bottom"/>
          </w:tcPr>
          <w:p w14:paraId="1BD12AA7" w14:textId="77777777" w:rsidR="00B450AF" w:rsidRPr="00EA5D85" w:rsidRDefault="00B450AF" w:rsidP="00B450AF">
            <w:pPr>
              <w:pStyle w:val="Tablenumbers1"/>
              <w:ind w:right="57"/>
              <w:jc w:val="right"/>
              <w:rPr>
                <w:rFonts w:ascii="Times New Roman" w:hAnsi="Times New Roman"/>
                <w:sz w:val="20"/>
                <w:lang w:val="sk-SK"/>
              </w:rPr>
            </w:pPr>
          </w:p>
        </w:tc>
        <w:tc>
          <w:tcPr>
            <w:tcW w:w="289" w:type="dxa"/>
            <w:vAlign w:val="bottom"/>
          </w:tcPr>
          <w:p w14:paraId="425E1937" w14:textId="77777777" w:rsidR="00B450AF" w:rsidRPr="00EA5D85" w:rsidRDefault="00B450AF" w:rsidP="00B450AF">
            <w:pPr>
              <w:pStyle w:val="Tablenumbers1"/>
              <w:ind w:right="57"/>
              <w:jc w:val="right"/>
              <w:rPr>
                <w:rFonts w:ascii="Times New Roman" w:hAnsi="Times New Roman"/>
                <w:sz w:val="20"/>
                <w:lang w:val="sk-SK"/>
              </w:rPr>
            </w:pPr>
          </w:p>
        </w:tc>
        <w:tc>
          <w:tcPr>
            <w:tcW w:w="1135" w:type="dxa"/>
            <w:tcBorders>
              <w:top w:val="single" w:sz="6" w:space="0" w:color="auto"/>
            </w:tcBorders>
            <w:vAlign w:val="bottom"/>
          </w:tcPr>
          <w:p w14:paraId="2EFA36F0" w14:textId="77777777" w:rsidR="00B450AF" w:rsidRPr="00751731" w:rsidRDefault="00B450AF" w:rsidP="00B450AF">
            <w:pPr>
              <w:pStyle w:val="Tablenumbers1"/>
              <w:ind w:right="57"/>
              <w:jc w:val="right"/>
              <w:rPr>
                <w:rFonts w:ascii="Times New Roman" w:hAnsi="Times New Roman"/>
                <w:color w:val="FF0000"/>
                <w:sz w:val="20"/>
                <w:lang w:val="sk-SK"/>
              </w:rPr>
            </w:pPr>
          </w:p>
        </w:tc>
      </w:tr>
      <w:tr w:rsidR="00B450AF" w:rsidRPr="00EA5D85" w14:paraId="088ED941" w14:textId="77777777" w:rsidTr="00391C38">
        <w:trPr>
          <w:trHeight w:val="243"/>
        </w:trPr>
        <w:tc>
          <w:tcPr>
            <w:tcW w:w="6602" w:type="dxa"/>
            <w:vAlign w:val="bottom"/>
          </w:tcPr>
          <w:p w14:paraId="1D289F00" w14:textId="77777777" w:rsidR="00B450AF" w:rsidRPr="00EA5D85" w:rsidRDefault="00B450AF" w:rsidP="00B450AF">
            <w:pPr>
              <w:pStyle w:val="Rowheader"/>
              <w:rPr>
                <w:rFonts w:ascii="Times New Roman" w:hAnsi="Times New Roman"/>
                <w:sz w:val="20"/>
                <w:lang w:val="sk-SK"/>
              </w:rPr>
            </w:pPr>
          </w:p>
        </w:tc>
        <w:tc>
          <w:tcPr>
            <w:tcW w:w="1205" w:type="dxa"/>
            <w:tcBorders>
              <w:bottom w:val="double" w:sz="6" w:space="0" w:color="auto"/>
            </w:tcBorders>
            <w:vAlign w:val="bottom"/>
          </w:tcPr>
          <w:p w14:paraId="3A687713" w14:textId="77777777" w:rsidR="00B450AF" w:rsidRPr="00EA5D85" w:rsidRDefault="00B450AF" w:rsidP="00B450AF">
            <w:pPr>
              <w:ind w:left="113" w:right="57"/>
              <w:jc w:val="right"/>
              <w:rPr>
                <w:rFonts w:ascii="Times New Roman" w:hAnsi="Times New Roman"/>
                <w:sz w:val="20"/>
                <w:lang w:val="sk-SK"/>
              </w:rPr>
            </w:pPr>
            <w:r w:rsidRPr="00EA5D85">
              <w:rPr>
                <w:rFonts w:ascii="Times New Roman" w:hAnsi="Times New Roman"/>
                <w:sz w:val="20"/>
                <w:lang w:val="sk-SK"/>
              </w:rPr>
              <w:t xml:space="preserve">35 </w:t>
            </w:r>
            <w:r w:rsidR="00CC3960">
              <w:rPr>
                <w:rFonts w:ascii="Times New Roman" w:hAnsi="Times New Roman"/>
                <w:sz w:val="20"/>
                <w:lang w:val="sk-SK"/>
              </w:rPr>
              <w:t>006</w:t>
            </w:r>
          </w:p>
        </w:tc>
        <w:tc>
          <w:tcPr>
            <w:tcW w:w="289" w:type="dxa"/>
            <w:vAlign w:val="bottom"/>
          </w:tcPr>
          <w:p w14:paraId="54ACF6F5" w14:textId="77777777" w:rsidR="00B450AF" w:rsidRPr="00EA5D85" w:rsidRDefault="00B450AF" w:rsidP="00B450AF">
            <w:pPr>
              <w:ind w:left="113" w:right="57"/>
              <w:jc w:val="right"/>
              <w:rPr>
                <w:rFonts w:ascii="Times New Roman" w:hAnsi="Times New Roman"/>
                <w:sz w:val="20"/>
                <w:lang w:val="sk-SK"/>
              </w:rPr>
            </w:pPr>
          </w:p>
        </w:tc>
        <w:tc>
          <w:tcPr>
            <w:tcW w:w="1135" w:type="dxa"/>
            <w:tcBorders>
              <w:bottom w:val="double" w:sz="6" w:space="0" w:color="auto"/>
            </w:tcBorders>
            <w:vAlign w:val="bottom"/>
          </w:tcPr>
          <w:p w14:paraId="0A8AF3CB" w14:textId="77777777" w:rsidR="001674B5" w:rsidRPr="00F52E59" w:rsidRDefault="001674B5" w:rsidP="00B450AF">
            <w:pPr>
              <w:ind w:left="113" w:right="57"/>
              <w:jc w:val="right"/>
              <w:rPr>
                <w:rFonts w:ascii="Times New Roman" w:hAnsi="Times New Roman"/>
                <w:color w:val="000000"/>
                <w:sz w:val="20"/>
                <w:lang w:val="sk-SK"/>
              </w:rPr>
            </w:pPr>
          </w:p>
          <w:p w14:paraId="0FB75D9C" w14:textId="77777777" w:rsidR="00EE5271" w:rsidRPr="00F52E59" w:rsidRDefault="00176893" w:rsidP="001674B5">
            <w:pPr>
              <w:ind w:left="113" w:right="57"/>
              <w:jc w:val="right"/>
              <w:rPr>
                <w:rFonts w:ascii="Times New Roman" w:hAnsi="Times New Roman"/>
                <w:color w:val="000000"/>
                <w:sz w:val="20"/>
                <w:lang w:val="sk-SK"/>
              </w:rPr>
            </w:pPr>
            <w:r w:rsidRPr="00F52E59">
              <w:rPr>
                <w:rFonts w:ascii="Times New Roman" w:hAnsi="Times New Roman"/>
                <w:color w:val="000000"/>
                <w:sz w:val="20"/>
                <w:lang w:val="sk-SK"/>
              </w:rPr>
              <w:t>21</w:t>
            </w:r>
            <w:r w:rsidR="00EE5271" w:rsidRPr="00F52E59">
              <w:rPr>
                <w:rFonts w:ascii="Times New Roman" w:hAnsi="Times New Roman"/>
                <w:color w:val="000000"/>
                <w:sz w:val="20"/>
                <w:lang w:val="sk-SK"/>
              </w:rPr>
              <w:t> </w:t>
            </w:r>
            <w:r w:rsidRPr="00F52E59">
              <w:rPr>
                <w:rFonts w:ascii="Times New Roman" w:hAnsi="Times New Roman"/>
                <w:color w:val="000000"/>
                <w:sz w:val="20"/>
                <w:lang w:val="sk-SK"/>
              </w:rPr>
              <w:t>080</w:t>
            </w:r>
          </w:p>
        </w:tc>
      </w:tr>
    </w:tbl>
    <w:p w14:paraId="261A19E8" w14:textId="77777777" w:rsidR="00B94012" w:rsidRDefault="00B94012" w:rsidP="005A3FAF">
      <w:pPr>
        <w:suppressAutoHyphens/>
        <w:spacing w:after="120"/>
        <w:jc w:val="both"/>
        <w:rPr>
          <w:rFonts w:ascii="Times New Roman" w:hAnsi="Times New Roman"/>
          <w:sz w:val="20"/>
          <w:lang w:val="sk-SK"/>
        </w:rPr>
      </w:pPr>
    </w:p>
    <w:p w14:paraId="5E51BB65" w14:textId="7EC9FDCA" w:rsidR="00686BF5" w:rsidRPr="00391C38" w:rsidRDefault="00FF0CAB" w:rsidP="005A3FAF">
      <w:pPr>
        <w:suppressAutoHyphens/>
        <w:spacing w:after="120"/>
        <w:jc w:val="both"/>
        <w:rPr>
          <w:rFonts w:ascii="Times New Roman" w:hAnsi="Times New Roman"/>
          <w:sz w:val="20"/>
          <w:lang w:val="sk-SK"/>
        </w:rPr>
      </w:pPr>
      <w:r w:rsidRPr="00997309">
        <w:rPr>
          <w:rFonts w:ascii="Times New Roman" w:hAnsi="Times New Roman"/>
          <w:sz w:val="20"/>
          <w:lang w:val="sk-SK"/>
        </w:rPr>
        <w:t>Zverené finančné prostr</w:t>
      </w:r>
      <w:r>
        <w:rPr>
          <w:rFonts w:ascii="Times New Roman" w:hAnsi="Times New Roman"/>
          <w:sz w:val="20"/>
          <w:lang w:val="sk-SK"/>
        </w:rPr>
        <w:t>iedky prijaté od riadiacich orgá</w:t>
      </w:r>
      <w:r w:rsidRPr="00997309">
        <w:rPr>
          <w:rFonts w:ascii="Times New Roman" w:hAnsi="Times New Roman"/>
          <w:sz w:val="20"/>
          <w:lang w:val="sk-SK"/>
        </w:rPr>
        <w:t>nov, ktoré neboli do zostavenia účtovnej závierky investované sú účtované ako</w:t>
      </w:r>
      <w:r>
        <w:rPr>
          <w:rFonts w:ascii="Times New Roman" w:hAnsi="Times New Roman"/>
          <w:sz w:val="20"/>
          <w:lang w:val="sk-SK"/>
        </w:rPr>
        <w:t xml:space="preserve"> o</w:t>
      </w:r>
      <w:r w:rsidRPr="00997309">
        <w:rPr>
          <w:rFonts w:ascii="Times New Roman" w:hAnsi="Times New Roman"/>
          <w:sz w:val="20"/>
          <w:lang w:val="sk-SK"/>
        </w:rPr>
        <w:t>statné záväzky</w:t>
      </w:r>
      <w:r>
        <w:rPr>
          <w:rFonts w:ascii="Times New Roman" w:hAnsi="Times New Roman"/>
          <w:sz w:val="20"/>
          <w:lang w:val="sk-SK"/>
        </w:rPr>
        <w:t xml:space="preserve"> a vykázané v sume </w:t>
      </w:r>
      <w:r w:rsidR="00B94012">
        <w:rPr>
          <w:rFonts w:ascii="Times New Roman" w:hAnsi="Times New Roman"/>
          <w:sz w:val="20"/>
          <w:lang w:val="sk-SK"/>
        </w:rPr>
        <w:t>„</w:t>
      </w:r>
      <w:r w:rsidRPr="00391C38">
        <w:rPr>
          <w:rFonts w:ascii="Times New Roman" w:hAnsi="Times New Roman"/>
          <w:sz w:val="20"/>
          <w:lang w:val="sk-SK"/>
        </w:rPr>
        <w:t>Z</w:t>
      </w:r>
      <w:r>
        <w:rPr>
          <w:rFonts w:ascii="Times New Roman" w:hAnsi="Times New Roman"/>
          <w:sz w:val="20"/>
          <w:lang w:val="sk-SK"/>
        </w:rPr>
        <w:t>áväzok zo Zmlúv o financovaní</w:t>
      </w:r>
      <w:r w:rsidRPr="00391C38">
        <w:rPr>
          <w:rFonts w:ascii="Times New Roman" w:hAnsi="Times New Roman"/>
          <w:sz w:val="20"/>
          <w:lang w:val="sk-SK"/>
        </w:rPr>
        <w:t xml:space="preserve">”.  Z čiastky 19 488 ths. Eur predstavuje </w:t>
      </w:r>
      <w:r w:rsidR="00B94012" w:rsidRPr="00391C38">
        <w:rPr>
          <w:rFonts w:ascii="Times New Roman" w:hAnsi="Times New Roman"/>
          <w:sz w:val="20"/>
          <w:lang w:val="sk-SK"/>
        </w:rPr>
        <w:t xml:space="preserve">18 018 tis. </w:t>
      </w:r>
      <w:r w:rsidRPr="00391C38">
        <w:rPr>
          <w:rFonts w:ascii="Times New Roman" w:hAnsi="Times New Roman"/>
          <w:sz w:val="20"/>
          <w:lang w:val="sk-SK"/>
        </w:rPr>
        <w:t>Eur z</w:t>
      </w:r>
      <w:r>
        <w:rPr>
          <w:rFonts w:ascii="Times New Roman" w:hAnsi="Times New Roman"/>
          <w:sz w:val="20"/>
          <w:lang w:val="sk-SK"/>
        </w:rPr>
        <w:t xml:space="preserve">áväzok zo zmluvy o financovaní s Ministerstvom práce, sociálnych vecí a rodiny </w:t>
      </w:r>
      <w:r w:rsidR="00B94012">
        <w:rPr>
          <w:rFonts w:ascii="Times New Roman" w:hAnsi="Times New Roman"/>
          <w:sz w:val="20"/>
          <w:lang w:val="sk-SK"/>
        </w:rPr>
        <w:t>SR</w:t>
      </w:r>
      <w:r>
        <w:rPr>
          <w:rFonts w:ascii="Times New Roman" w:hAnsi="Times New Roman"/>
          <w:sz w:val="20"/>
          <w:lang w:val="sk-SK"/>
        </w:rPr>
        <w:t>, operačný program ľudské zdroje</w:t>
      </w:r>
      <w:r w:rsidR="00B94012">
        <w:rPr>
          <w:rFonts w:ascii="Times New Roman" w:hAnsi="Times New Roman"/>
          <w:sz w:val="20"/>
          <w:lang w:val="sk-SK"/>
        </w:rPr>
        <w:t xml:space="preserve"> a </w:t>
      </w:r>
      <w:r w:rsidRPr="00391C38">
        <w:rPr>
          <w:rFonts w:ascii="Times New Roman" w:hAnsi="Times New Roman"/>
          <w:sz w:val="20"/>
          <w:lang w:val="sk-SK"/>
        </w:rPr>
        <w:t>1 470 tis. Eur z</w:t>
      </w:r>
      <w:r>
        <w:rPr>
          <w:rFonts w:ascii="Times New Roman" w:hAnsi="Times New Roman"/>
          <w:sz w:val="20"/>
          <w:lang w:val="sk-SK"/>
        </w:rPr>
        <w:t>áväzok zo zmluvy o financovaní s Ministerstvom pôdohospodárstva a rozvoja vidieka</w:t>
      </w:r>
      <w:r w:rsidR="00B94012">
        <w:rPr>
          <w:rFonts w:ascii="Times New Roman" w:hAnsi="Times New Roman"/>
          <w:sz w:val="20"/>
          <w:lang w:val="sk-SK"/>
        </w:rPr>
        <w:t xml:space="preserve"> SR</w:t>
      </w:r>
      <w:r>
        <w:rPr>
          <w:rFonts w:ascii="Times New Roman" w:hAnsi="Times New Roman"/>
          <w:sz w:val="20"/>
          <w:lang w:val="sk-SK"/>
        </w:rPr>
        <w:t xml:space="preserve">, Integrovaný regionálny operačný program. </w:t>
      </w:r>
    </w:p>
    <w:p w14:paraId="008EF2E1" w14:textId="77777777" w:rsidR="00686BF5" w:rsidRPr="00EA5D85" w:rsidRDefault="00686BF5" w:rsidP="00F96F92">
      <w:pPr>
        <w:pStyle w:val="Nadpis1"/>
      </w:pPr>
      <w:r w:rsidRPr="00EA5D85">
        <w:br w:type="page"/>
        <w:t>12. Ostatné záväzky pokračovanie</w:t>
      </w:r>
    </w:p>
    <w:p w14:paraId="07084568" w14:textId="77777777" w:rsidR="0066058C" w:rsidRPr="00EA5D85" w:rsidRDefault="0066058C" w:rsidP="005A3FAF">
      <w:pPr>
        <w:suppressAutoHyphens/>
        <w:spacing w:after="120"/>
        <w:jc w:val="both"/>
        <w:rPr>
          <w:rFonts w:ascii="Times New Roman" w:hAnsi="Times New Roman"/>
          <w:sz w:val="20"/>
          <w:lang w:val="sk-SK"/>
        </w:rPr>
      </w:pPr>
      <w:r w:rsidRPr="00EA5D85">
        <w:rPr>
          <w:rFonts w:ascii="Times New Roman" w:hAnsi="Times New Roman"/>
          <w:sz w:val="20"/>
          <w:lang w:val="sk-SK"/>
        </w:rPr>
        <w:t>Na základe uznesenia vlády Slovenskej republiky č. 736/2013 zo dňa 18.</w:t>
      </w:r>
      <w:r w:rsidR="00F369AA">
        <w:rPr>
          <w:rFonts w:ascii="Times New Roman" w:hAnsi="Times New Roman"/>
          <w:sz w:val="20"/>
          <w:lang w:val="sk-SK"/>
        </w:rPr>
        <w:t xml:space="preserve"> decembra </w:t>
      </w:r>
      <w:r w:rsidRPr="00EA5D85">
        <w:rPr>
          <w:rFonts w:ascii="Times New Roman" w:hAnsi="Times New Roman"/>
          <w:sz w:val="20"/>
          <w:lang w:val="sk-SK"/>
        </w:rPr>
        <w:t>2013 bol schválený Postup implementácie finančných zdrojov cez Slovenský investičný holding v programovom období 2014 – 2020, do ktorého bu</w:t>
      </w:r>
      <w:r w:rsidR="00F369AA">
        <w:rPr>
          <w:rFonts w:ascii="Times New Roman" w:hAnsi="Times New Roman"/>
          <w:sz w:val="20"/>
          <w:lang w:val="sk-SK"/>
        </w:rPr>
        <w:t xml:space="preserve">de vyčlenená minimálna alokácie </w:t>
      </w:r>
      <w:r w:rsidRPr="00EA5D85">
        <w:rPr>
          <w:rFonts w:ascii="Times New Roman" w:hAnsi="Times New Roman"/>
          <w:sz w:val="20"/>
          <w:lang w:val="sk-SK"/>
        </w:rPr>
        <w:t>vo výške 3% z každého operačného programu, (s výnimkou operačných programov pre cieľ európske územnej spolupráce).</w:t>
      </w:r>
    </w:p>
    <w:p w14:paraId="635B6BF0" w14:textId="77777777" w:rsidR="006F2DE1" w:rsidRPr="00EA5D85" w:rsidRDefault="006F2DE1" w:rsidP="005A3FAF">
      <w:pPr>
        <w:suppressAutoHyphens/>
        <w:spacing w:after="120"/>
        <w:jc w:val="both"/>
        <w:rPr>
          <w:rFonts w:ascii="Times New Roman" w:hAnsi="Times New Roman"/>
          <w:sz w:val="20"/>
          <w:lang w:val="sk-SK"/>
        </w:rPr>
      </w:pPr>
      <w:r w:rsidRPr="00EA5D85">
        <w:rPr>
          <w:rFonts w:ascii="Times New Roman" w:hAnsi="Times New Roman"/>
          <w:sz w:val="20"/>
          <w:lang w:val="sk-SK"/>
        </w:rPr>
        <w:t>Správcovská spoločnosť podpísala s Ministerstvom dopravy, výstavby a regionálneho rozvoja SR</w:t>
      </w:r>
      <w:r w:rsidR="00751731">
        <w:rPr>
          <w:rFonts w:ascii="Times New Roman" w:hAnsi="Times New Roman"/>
          <w:sz w:val="20"/>
          <w:lang w:val="sk-SK"/>
        </w:rPr>
        <w:t>, s Ministerstvom životného prostredia SR, Ministerstvom práce, sociálnych vecí a rodiny SR, s Ministerstvom pôdohospodárstva a rozvoja vidieka SR, s Ministerstvom vnútra SR</w:t>
      </w:r>
      <w:r w:rsidR="0066058C" w:rsidRPr="00EA5D85">
        <w:rPr>
          <w:rFonts w:ascii="Times New Roman" w:hAnsi="Times New Roman"/>
          <w:sz w:val="20"/>
          <w:lang w:val="sk-SK"/>
        </w:rPr>
        <w:t xml:space="preserve"> („Ministerstv</w:t>
      </w:r>
      <w:r w:rsidR="007B2CA8">
        <w:rPr>
          <w:rFonts w:ascii="Times New Roman" w:hAnsi="Times New Roman"/>
          <w:sz w:val="20"/>
          <w:lang w:val="sk-SK"/>
        </w:rPr>
        <w:t>á</w:t>
      </w:r>
      <w:r w:rsidR="0066058C" w:rsidRPr="00EA5D85">
        <w:rPr>
          <w:rFonts w:ascii="Times New Roman" w:hAnsi="Times New Roman"/>
          <w:sz w:val="20"/>
          <w:lang w:val="sk-SK"/>
        </w:rPr>
        <w:t>“)</w:t>
      </w:r>
      <w:r w:rsidR="00C26101" w:rsidRPr="00EA5D85">
        <w:rPr>
          <w:rFonts w:ascii="Times New Roman" w:hAnsi="Times New Roman"/>
          <w:sz w:val="20"/>
          <w:lang w:val="sk-SK"/>
        </w:rPr>
        <w:t xml:space="preserve"> </w:t>
      </w:r>
      <w:r w:rsidRPr="00EA5D85">
        <w:rPr>
          <w:rFonts w:ascii="Times New Roman" w:hAnsi="Times New Roman"/>
          <w:sz w:val="20"/>
          <w:lang w:val="sk-SK"/>
        </w:rPr>
        <w:t>a so spoločnosťou Slovak Investment Holding, a.s. Zmluv</w:t>
      </w:r>
      <w:r w:rsidR="00751731">
        <w:rPr>
          <w:rFonts w:ascii="Times New Roman" w:hAnsi="Times New Roman"/>
          <w:sz w:val="20"/>
          <w:lang w:val="sk-SK"/>
        </w:rPr>
        <w:t>y</w:t>
      </w:r>
      <w:r w:rsidRPr="00EA5D85">
        <w:rPr>
          <w:rFonts w:ascii="Times New Roman" w:hAnsi="Times New Roman"/>
          <w:sz w:val="20"/>
          <w:lang w:val="sk-SK"/>
        </w:rPr>
        <w:t xml:space="preserve"> o financovaní, na základe ktor</w:t>
      </w:r>
      <w:r w:rsidR="00751731">
        <w:rPr>
          <w:rFonts w:ascii="Times New Roman" w:hAnsi="Times New Roman"/>
          <w:sz w:val="20"/>
          <w:lang w:val="sk-SK"/>
        </w:rPr>
        <w:t>ých</w:t>
      </w:r>
      <w:r w:rsidR="00F01897" w:rsidRPr="00EA5D85">
        <w:rPr>
          <w:rFonts w:ascii="Times New Roman" w:hAnsi="Times New Roman"/>
          <w:sz w:val="20"/>
          <w:lang w:val="sk-SK"/>
        </w:rPr>
        <w:t xml:space="preserve"> </w:t>
      </w:r>
      <w:r w:rsidR="00751731">
        <w:rPr>
          <w:rFonts w:ascii="Times New Roman" w:hAnsi="Times New Roman"/>
          <w:sz w:val="20"/>
          <w:lang w:val="sk-SK"/>
        </w:rPr>
        <w:t>jej</w:t>
      </w:r>
      <w:r w:rsidRPr="00EA5D85">
        <w:rPr>
          <w:rFonts w:ascii="Times New Roman" w:hAnsi="Times New Roman"/>
          <w:sz w:val="20"/>
          <w:lang w:val="sk-SK"/>
        </w:rPr>
        <w:t xml:space="preserve"> </w:t>
      </w:r>
      <w:r w:rsidR="00F01897" w:rsidRPr="00EA5D85">
        <w:rPr>
          <w:rFonts w:ascii="Times New Roman" w:hAnsi="Times New Roman"/>
          <w:sz w:val="20"/>
          <w:lang w:val="sk-SK"/>
        </w:rPr>
        <w:t>Ministerstv</w:t>
      </w:r>
      <w:r w:rsidR="00751731">
        <w:rPr>
          <w:rFonts w:ascii="Times New Roman" w:hAnsi="Times New Roman"/>
          <w:sz w:val="20"/>
          <w:lang w:val="sk-SK"/>
        </w:rPr>
        <w:t>á</w:t>
      </w:r>
      <w:r w:rsidR="00F01897" w:rsidRPr="00EA5D85">
        <w:rPr>
          <w:rFonts w:ascii="Times New Roman" w:hAnsi="Times New Roman"/>
          <w:sz w:val="20"/>
          <w:lang w:val="sk-SK"/>
        </w:rPr>
        <w:t xml:space="preserve"> zveril</w:t>
      </w:r>
      <w:r w:rsidR="00751731">
        <w:rPr>
          <w:rFonts w:ascii="Times New Roman" w:hAnsi="Times New Roman"/>
          <w:sz w:val="20"/>
          <w:lang w:val="sk-SK"/>
        </w:rPr>
        <w:t>i</w:t>
      </w:r>
      <w:r w:rsidR="00F01897" w:rsidRPr="00EA5D85">
        <w:rPr>
          <w:rFonts w:ascii="Times New Roman" w:hAnsi="Times New Roman"/>
          <w:sz w:val="20"/>
          <w:lang w:val="sk-SK"/>
        </w:rPr>
        <w:t xml:space="preserve"> prostriedky, ktoré </w:t>
      </w:r>
      <w:r w:rsidR="007B2CA8">
        <w:rPr>
          <w:rFonts w:ascii="Times New Roman" w:hAnsi="Times New Roman"/>
          <w:sz w:val="20"/>
          <w:lang w:val="sk-SK"/>
        </w:rPr>
        <w:t>boli</w:t>
      </w:r>
      <w:r w:rsidR="007B2CA8" w:rsidRPr="00391C38">
        <w:rPr>
          <w:rFonts w:ascii="Times New Roman" w:hAnsi="Times New Roman"/>
          <w:sz w:val="20"/>
          <w:lang w:val="sk-SK"/>
        </w:rPr>
        <w:t>/</w:t>
      </w:r>
      <w:r w:rsidR="00F01897" w:rsidRPr="00EA5D85">
        <w:rPr>
          <w:rFonts w:ascii="Times New Roman" w:hAnsi="Times New Roman"/>
          <w:sz w:val="20"/>
          <w:lang w:val="sk-SK"/>
        </w:rPr>
        <w:t>budú následne investované do spoločnosti Slovak Investment Holding, a.s. Správcovská spoločnosť bola poverená ich správou a jej úlohou je zabezpečiť, aby boli po</w:t>
      </w:r>
      <w:r w:rsidR="00EA5D85" w:rsidRPr="00EA5D85">
        <w:rPr>
          <w:rFonts w:ascii="Times New Roman" w:hAnsi="Times New Roman"/>
          <w:sz w:val="20"/>
          <w:lang w:val="sk-SK"/>
        </w:rPr>
        <w:t>u</w:t>
      </w:r>
      <w:r w:rsidR="00F01897" w:rsidRPr="00EA5D85">
        <w:rPr>
          <w:rFonts w:ascii="Times New Roman" w:hAnsi="Times New Roman"/>
          <w:sz w:val="20"/>
          <w:lang w:val="sk-SK"/>
        </w:rPr>
        <w:t>žité výlučne v súlade s investičnou stratégiou za čo jej  náleží odmena.</w:t>
      </w:r>
    </w:p>
    <w:p w14:paraId="4548D4A1" w14:textId="77777777" w:rsidR="00B35C34" w:rsidRPr="00EA5D85" w:rsidRDefault="00B35C34" w:rsidP="005A3FAF">
      <w:pPr>
        <w:suppressAutoHyphens/>
        <w:spacing w:after="120"/>
        <w:jc w:val="both"/>
        <w:rPr>
          <w:rFonts w:ascii="Times New Roman" w:hAnsi="Times New Roman"/>
          <w:sz w:val="20"/>
          <w:lang w:val="sk-SK"/>
        </w:rPr>
      </w:pPr>
      <w:r w:rsidRPr="00EA5D85">
        <w:rPr>
          <w:rFonts w:ascii="Times New Roman" w:hAnsi="Times New Roman"/>
          <w:sz w:val="20"/>
          <w:lang w:val="sk-SK"/>
        </w:rPr>
        <w:t>Pohyby na účte sociálneho fondu boli počas roka nasledovné:</w:t>
      </w:r>
    </w:p>
    <w:tbl>
      <w:tblPr>
        <w:tblW w:w="5000" w:type="pct"/>
        <w:tblCellMar>
          <w:left w:w="56" w:type="dxa"/>
          <w:right w:w="56" w:type="dxa"/>
        </w:tblCellMar>
        <w:tblLook w:val="0000" w:firstRow="0" w:lastRow="0" w:firstColumn="0" w:lastColumn="0" w:noHBand="0" w:noVBand="0"/>
      </w:tblPr>
      <w:tblGrid>
        <w:gridCol w:w="6401"/>
        <w:gridCol w:w="1269"/>
        <w:gridCol w:w="299"/>
        <w:gridCol w:w="1214"/>
      </w:tblGrid>
      <w:tr w:rsidR="00D63B8B" w:rsidRPr="00EA5D85" w14:paraId="72804F98" w14:textId="77777777" w:rsidTr="006330D2">
        <w:trPr>
          <w:trHeight w:val="266"/>
        </w:trPr>
        <w:tc>
          <w:tcPr>
            <w:tcW w:w="3485" w:type="pct"/>
            <w:vAlign w:val="bottom"/>
          </w:tcPr>
          <w:p w14:paraId="1611FF01" w14:textId="77777777" w:rsidR="00D63B8B" w:rsidRPr="00EA5D85" w:rsidRDefault="00D63B8B" w:rsidP="008639D5">
            <w:pPr>
              <w:pStyle w:val="odst"/>
              <w:rPr>
                <w:b/>
              </w:rPr>
            </w:pPr>
          </w:p>
        </w:tc>
        <w:tc>
          <w:tcPr>
            <w:tcW w:w="691" w:type="pct"/>
            <w:vAlign w:val="bottom"/>
          </w:tcPr>
          <w:p w14:paraId="4B708D06" w14:textId="77777777" w:rsidR="00D63B8B" w:rsidRPr="00EA5D85" w:rsidRDefault="00D63B8B" w:rsidP="00D63B8B">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2015</w:t>
            </w:r>
          </w:p>
        </w:tc>
        <w:tc>
          <w:tcPr>
            <w:tcW w:w="163" w:type="pct"/>
          </w:tcPr>
          <w:p w14:paraId="37DEF9D8" w14:textId="77777777" w:rsidR="00D63B8B" w:rsidRPr="00EA5D85" w:rsidRDefault="00D63B8B" w:rsidP="00D63B8B">
            <w:pPr>
              <w:ind w:left="113" w:right="57"/>
              <w:jc w:val="right"/>
              <w:rPr>
                <w:rFonts w:ascii="Times New Roman" w:hAnsi="Times New Roman"/>
                <w:b/>
                <w:bCs/>
                <w:sz w:val="20"/>
                <w:lang w:val="sk-SK" w:eastAsia="sk-SK"/>
              </w:rPr>
            </w:pPr>
          </w:p>
        </w:tc>
        <w:tc>
          <w:tcPr>
            <w:tcW w:w="661" w:type="pct"/>
            <w:vAlign w:val="bottom"/>
          </w:tcPr>
          <w:p w14:paraId="0023A512" w14:textId="77777777" w:rsidR="00D63B8B" w:rsidRPr="00EA5D85" w:rsidRDefault="00D63B8B" w:rsidP="007B2CA8">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w:t>
            </w:r>
            <w:r w:rsidR="007B2CA8">
              <w:rPr>
                <w:rFonts w:ascii="Times New Roman" w:hAnsi="Times New Roman"/>
                <w:b/>
                <w:bCs/>
                <w:sz w:val="20"/>
                <w:lang w:val="sk-SK" w:eastAsia="sk-SK"/>
              </w:rPr>
              <w:t>6</w:t>
            </w:r>
          </w:p>
        </w:tc>
      </w:tr>
      <w:tr w:rsidR="006330D2" w:rsidRPr="00EA5D85" w14:paraId="43C80B2E" w14:textId="77777777" w:rsidTr="008639D5">
        <w:trPr>
          <w:trHeight w:val="266"/>
        </w:trPr>
        <w:tc>
          <w:tcPr>
            <w:tcW w:w="3485" w:type="pct"/>
            <w:vAlign w:val="bottom"/>
          </w:tcPr>
          <w:p w14:paraId="3F7A72EE" w14:textId="77777777" w:rsidR="006330D2" w:rsidRPr="00EA5D85" w:rsidRDefault="006330D2" w:rsidP="006330D2">
            <w:pPr>
              <w:pStyle w:val="RRthousands"/>
              <w:ind w:left="85" w:hanging="85"/>
              <w:rPr>
                <w:rFonts w:ascii="Times New Roman" w:hAnsi="Times New Roman" w:cs="Times New Roman"/>
                <w:sz w:val="20"/>
                <w:lang w:val="sk-SK"/>
              </w:rPr>
            </w:pPr>
          </w:p>
        </w:tc>
        <w:tc>
          <w:tcPr>
            <w:tcW w:w="691" w:type="pct"/>
            <w:vAlign w:val="bottom"/>
          </w:tcPr>
          <w:p w14:paraId="5797EE4D" w14:textId="77777777" w:rsidR="006330D2" w:rsidRPr="00EA5D85" w:rsidDel="006330D2" w:rsidRDefault="006330D2" w:rsidP="006330D2">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163" w:type="pct"/>
            <w:vAlign w:val="bottom"/>
          </w:tcPr>
          <w:p w14:paraId="7A9DD1A4" w14:textId="77777777" w:rsidR="006330D2" w:rsidRPr="00EA5D85" w:rsidRDefault="006330D2" w:rsidP="006330D2">
            <w:pPr>
              <w:ind w:left="113" w:right="57"/>
              <w:jc w:val="right"/>
              <w:rPr>
                <w:rFonts w:ascii="Times New Roman" w:hAnsi="Times New Roman"/>
                <w:b/>
                <w:bCs/>
                <w:sz w:val="20"/>
                <w:lang w:val="sk-SK" w:eastAsia="sk-SK"/>
              </w:rPr>
            </w:pPr>
          </w:p>
        </w:tc>
        <w:tc>
          <w:tcPr>
            <w:tcW w:w="661" w:type="pct"/>
            <w:vAlign w:val="bottom"/>
          </w:tcPr>
          <w:p w14:paraId="13808055" w14:textId="77777777" w:rsidR="006330D2" w:rsidRPr="00EA5D85" w:rsidDel="006330D2" w:rsidRDefault="006330D2" w:rsidP="006330D2">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D63B8B" w:rsidRPr="00EA5D85" w14:paraId="181D2785" w14:textId="77777777" w:rsidTr="006330D2">
        <w:trPr>
          <w:trHeight w:val="266"/>
        </w:trPr>
        <w:tc>
          <w:tcPr>
            <w:tcW w:w="3485" w:type="pct"/>
            <w:vAlign w:val="bottom"/>
          </w:tcPr>
          <w:p w14:paraId="6C61B66E" w14:textId="77777777" w:rsidR="00D63B8B" w:rsidRPr="00EA5D85" w:rsidRDefault="00D63B8B" w:rsidP="00D63B8B">
            <w:pPr>
              <w:ind w:hanging="228"/>
              <w:rPr>
                <w:rFonts w:ascii="Times New Roman" w:hAnsi="Times New Roman"/>
                <w:sz w:val="20"/>
                <w:lang w:val="sk-SK"/>
              </w:rPr>
            </w:pPr>
          </w:p>
        </w:tc>
        <w:tc>
          <w:tcPr>
            <w:tcW w:w="691" w:type="pct"/>
            <w:vAlign w:val="bottom"/>
          </w:tcPr>
          <w:p w14:paraId="7BA0882D" w14:textId="77777777" w:rsidR="00D63B8B" w:rsidRPr="00EA5D85" w:rsidRDefault="00D63B8B" w:rsidP="00D63B8B">
            <w:pPr>
              <w:pStyle w:val="Tablenumbers1"/>
              <w:jc w:val="right"/>
              <w:rPr>
                <w:rFonts w:ascii="Times New Roman" w:hAnsi="Times New Roman"/>
                <w:sz w:val="20"/>
                <w:lang w:val="sk-SK"/>
              </w:rPr>
            </w:pPr>
          </w:p>
        </w:tc>
        <w:tc>
          <w:tcPr>
            <w:tcW w:w="163" w:type="pct"/>
          </w:tcPr>
          <w:p w14:paraId="58952E0B" w14:textId="77777777" w:rsidR="00D63B8B" w:rsidRPr="00EA5D85" w:rsidRDefault="00D63B8B" w:rsidP="00D63B8B">
            <w:pPr>
              <w:pStyle w:val="Tablenumbers1"/>
              <w:jc w:val="right"/>
              <w:rPr>
                <w:rFonts w:ascii="Times New Roman" w:hAnsi="Times New Roman"/>
                <w:sz w:val="20"/>
                <w:lang w:val="sk-SK"/>
              </w:rPr>
            </w:pPr>
          </w:p>
        </w:tc>
        <w:tc>
          <w:tcPr>
            <w:tcW w:w="661" w:type="pct"/>
            <w:vAlign w:val="bottom"/>
          </w:tcPr>
          <w:p w14:paraId="6E143409" w14:textId="77777777" w:rsidR="00D63B8B" w:rsidRPr="00EA5D85" w:rsidRDefault="00D63B8B" w:rsidP="00D63B8B">
            <w:pPr>
              <w:pStyle w:val="Tablenumbers1"/>
              <w:jc w:val="right"/>
              <w:rPr>
                <w:rFonts w:ascii="Times New Roman" w:hAnsi="Times New Roman"/>
                <w:sz w:val="20"/>
                <w:lang w:val="sk-SK"/>
              </w:rPr>
            </w:pPr>
          </w:p>
        </w:tc>
      </w:tr>
      <w:tr w:rsidR="00D63B8B" w:rsidRPr="00EA5D85" w14:paraId="5B07D52C" w14:textId="77777777" w:rsidTr="006330D2">
        <w:trPr>
          <w:trHeight w:val="266"/>
        </w:trPr>
        <w:tc>
          <w:tcPr>
            <w:tcW w:w="3485" w:type="pct"/>
            <w:vAlign w:val="bottom"/>
          </w:tcPr>
          <w:p w14:paraId="3181E2AC" w14:textId="77777777" w:rsidR="00D63B8B" w:rsidRPr="00EA5D85" w:rsidRDefault="00735DFB" w:rsidP="00234E49">
            <w:pPr>
              <w:rPr>
                <w:rFonts w:ascii="Times New Roman" w:hAnsi="Times New Roman"/>
                <w:sz w:val="20"/>
                <w:lang w:val="sk-SK"/>
              </w:rPr>
            </w:pPr>
            <w:r w:rsidRPr="00EA5D85">
              <w:rPr>
                <w:rFonts w:ascii="Times New Roman" w:hAnsi="Times New Roman"/>
                <w:sz w:val="20"/>
                <w:lang w:val="sk-SK"/>
              </w:rPr>
              <w:t>K</w:t>
            </w:r>
            <w:r w:rsidR="00D63B8B" w:rsidRPr="00EA5D85">
              <w:rPr>
                <w:rFonts w:ascii="Times New Roman" w:hAnsi="Times New Roman"/>
                <w:sz w:val="20"/>
                <w:lang w:val="sk-SK"/>
              </w:rPr>
              <w:t> </w:t>
            </w:r>
            <w:r w:rsidR="0066622D" w:rsidRPr="00EA5D85">
              <w:rPr>
                <w:rFonts w:ascii="Times New Roman" w:hAnsi="Times New Roman"/>
                <w:sz w:val="20"/>
                <w:lang w:val="sk-SK"/>
              </w:rPr>
              <w:t>začiatku účtovného obdobia</w:t>
            </w:r>
          </w:p>
        </w:tc>
        <w:tc>
          <w:tcPr>
            <w:tcW w:w="691" w:type="pct"/>
            <w:vAlign w:val="bottom"/>
          </w:tcPr>
          <w:p w14:paraId="5EE1B3A7" w14:textId="77777777" w:rsidR="00D63B8B" w:rsidRPr="00EA5D85" w:rsidRDefault="00681E80" w:rsidP="00D63B8B">
            <w:pPr>
              <w:ind w:left="113" w:right="57"/>
              <w:jc w:val="right"/>
              <w:rPr>
                <w:rFonts w:ascii="Times New Roman" w:hAnsi="Times New Roman"/>
                <w:sz w:val="20"/>
                <w:lang w:val="sk-SK" w:eastAsia="sk-SK"/>
              </w:rPr>
            </w:pPr>
            <w:r w:rsidRPr="00EA5D85">
              <w:rPr>
                <w:rFonts w:ascii="Times New Roman" w:hAnsi="Times New Roman"/>
                <w:sz w:val="20"/>
                <w:lang w:val="sk-SK" w:eastAsia="sk-SK"/>
              </w:rPr>
              <w:t>2</w:t>
            </w:r>
          </w:p>
        </w:tc>
        <w:tc>
          <w:tcPr>
            <w:tcW w:w="163" w:type="pct"/>
          </w:tcPr>
          <w:p w14:paraId="13B5FF56" w14:textId="77777777" w:rsidR="00D63B8B" w:rsidRPr="00EA5D85" w:rsidRDefault="00D63B8B" w:rsidP="00D63B8B">
            <w:pPr>
              <w:ind w:left="113" w:right="57"/>
              <w:jc w:val="right"/>
              <w:rPr>
                <w:rFonts w:ascii="Times New Roman" w:hAnsi="Times New Roman"/>
                <w:sz w:val="20"/>
                <w:lang w:val="sk-SK" w:eastAsia="sk-SK"/>
              </w:rPr>
            </w:pPr>
          </w:p>
        </w:tc>
        <w:tc>
          <w:tcPr>
            <w:tcW w:w="661" w:type="pct"/>
            <w:vAlign w:val="bottom"/>
          </w:tcPr>
          <w:p w14:paraId="48114EC6" w14:textId="77777777" w:rsidR="00D63B8B" w:rsidRPr="00F52E59" w:rsidRDefault="001674B5" w:rsidP="00D63B8B">
            <w:pPr>
              <w:ind w:left="113" w:right="57"/>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5</w:t>
            </w:r>
          </w:p>
        </w:tc>
      </w:tr>
      <w:tr w:rsidR="00D63B8B" w:rsidRPr="00EA5D85" w14:paraId="6AC616B0" w14:textId="77777777" w:rsidTr="006330D2">
        <w:trPr>
          <w:trHeight w:val="266"/>
        </w:trPr>
        <w:tc>
          <w:tcPr>
            <w:tcW w:w="3485" w:type="pct"/>
            <w:vAlign w:val="bottom"/>
          </w:tcPr>
          <w:p w14:paraId="5689F19E" w14:textId="77777777" w:rsidR="00D63B8B" w:rsidRPr="00EA5D85" w:rsidRDefault="00D63B8B" w:rsidP="00234E49">
            <w:pPr>
              <w:pStyle w:val="dotabulky"/>
              <w:spacing w:before="0"/>
              <w:rPr>
                <w:sz w:val="20"/>
                <w:szCs w:val="20"/>
                <w:lang w:val="sk-SK"/>
              </w:rPr>
            </w:pPr>
            <w:r w:rsidRPr="00EA5D85">
              <w:rPr>
                <w:sz w:val="20"/>
                <w:szCs w:val="20"/>
                <w:lang w:val="sk-SK"/>
              </w:rPr>
              <w:t xml:space="preserve">Tvorba </w:t>
            </w:r>
          </w:p>
        </w:tc>
        <w:tc>
          <w:tcPr>
            <w:tcW w:w="691" w:type="pct"/>
            <w:vAlign w:val="bottom"/>
          </w:tcPr>
          <w:p w14:paraId="0507252D" w14:textId="77777777" w:rsidR="00D63B8B" w:rsidRPr="00EA5D85" w:rsidRDefault="00D63B8B" w:rsidP="00D63B8B">
            <w:pPr>
              <w:ind w:left="113" w:right="57"/>
              <w:jc w:val="right"/>
              <w:rPr>
                <w:rFonts w:ascii="Times New Roman" w:hAnsi="Times New Roman"/>
                <w:sz w:val="20"/>
                <w:lang w:val="sk-SK" w:eastAsia="sk-SK"/>
              </w:rPr>
            </w:pPr>
            <w:r w:rsidRPr="00EA5D85">
              <w:rPr>
                <w:rFonts w:ascii="Times New Roman" w:hAnsi="Times New Roman"/>
                <w:sz w:val="20"/>
                <w:lang w:val="sk-SK" w:eastAsia="sk-SK"/>
              </w:rPr>
              <w:t>3</w:t>
            </w:r>
          </w:p>
        </w:tc>
        <w:tc>
          <w:tcPr>
            <w:tcW w:w="163" w:type="pct"/>
          </w:tcPr>
          <w:p w14:paraId="7E29DC9A" w14:textId="77777777" w:rsidR="00D63B8B" w:rsidRPr="00EA5D85" w:rsidRDefault="00D63B8B" w:rsidP="00D63B8B">
            <w:pPr>
              <w:ind w:left="113" w:right="57"/>
              <w:jc w:val="right"/>
              <w:rPr>
                <w:rFonts w:ascii="Times New Roman" w:hAnsi="Times New Roman"/>
                <w:sz w:val="20"/>
                <w:lang w:val="sk-SK" w:eastAsia="sk-SK"/>
              </w:rPr>
            </w:pPr>
          </w:p>
        </w:tc>
        <w:tc>
          <w:tcPr>
            <w:tcW w:w="661" w:type="pct"/>
            <w:vAlign w:val="bottom"/>
          </w:tcPr>
          <w:p w14:paraId="2700F50F" w14:textId="77777777" w:rsidR="00D63B8B" w:rsidRPr="00F52E59" w:rsidRDefault="001674B5" w:rsidP="00D63B8B">
            <w:pPr>
              <w:ind w:left="113" w:right="57"/>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4</w:t>
            </w:r>
          </w:p>
        </w:tc>
      </w:tr>
      <w:tr w:rsidR="00D63B8B" w:rsidRPr="00EA5D85" w14:paraId="4DC8B869" w14:textId="77777777" w:rsidTr="008639D5">
        <w:trPr>
          <w:trHeight w:val="266"/>
        </w:trPr>
        <w:tc>
          <w:tcPr>
            <w:tcW w:w="3485" w:type="pct"/>
            <w:vAlign w:val="bottom"/>
          </w:tcPr>
          <w:p w14:paraId="4C6160C3" w14:textId="77777777" w:rsidR="00D63B8B" w:rsidRPr="00EA5D85" w:rsidRDefault="00D63B8B" w:rsidP="00D63B8B">
            <w:pPr>
              <w:rPr>
                <w:rFonts w:ascii="Times New Roman" w:hAnsi="Times New Roman"/>
                <w:sz w:val="20"/>
                <w:lang w:val="sk-SK"/>
              </w:rPr>
            </w:pPr>
            <w:r w:rsidRPr="00EA5D85">
              <w:rPr>
                <w:rFonts w:ascii="Times New Roman" w:hAnsi="Times New Roman"/>
                <w:sz w:val="20"/>
                <w:lang w:val="sk-SK"/>
              </w:rPr>
              <w:t>Čerpanie</w:t>
            </w:r>
          </w:p>
        </w:tc>
        <w:tc>
          <w:tcPr>
            <w:tcW w:w="691" w:type="pct"/>
            <w:tcBorders>
              <w:bottom w:val="single" w:sz="6" w:space="0" w:color="auto"/>
            </w:tcBorders>
            <w:vAlign w:val="bottom"/>
          </w:tcPr>
          <w:p w14:paraId="4EC9F85F" w14:textId="77777777" w:rsidR="00D63B8B" w:rsidRPr="00EA5D85" w:rsidRDefault="003C118C" w:rsidP="00D63B8B">
            <w:pPr>
              <w:pStyle w:val="Lines0"/>
              <w:widowControl/>
              <w:pBdr>
                <w:bottom w:val="none" w:sz="0" w:space="0" w:color="auto"/>
              </w:pBdr>
              <w:ind w:left="113"/>
              <w:rPr>
                <w:color w:val="auto"/>
                <w:sz w:val="20"/>
                <w:lang w:val="sk-SK" w:eastAsia="sk-SK"/>
              </w:rPr>
            </w:pPr>
            <w:r w:rsidRPr="00EA5D85">
              <w:rPr>
                <w:color w:val="auto"/>
                <w:sz w:val="20"/>
                <w:lang w:val="sk-SK" w:eastAsia="sk-SK"/>
              </w:rPr>
              <w:t>-</w:t>
            </w:r>
          </w:p>
        </w:tc>
        <w:tc>
          <w:tcPr>
            <w:tcW w:w="163" w:type="pct"/>
          </w:tcPr>
          <w:p w14:paraId="354A450E" w14:textId="77777777" w:rsidR="00D63B8B" w:rsidRPr="00EA5D85" w:rsidRDefault="00D63B8B" w:rsidP="00D63B8B">
            <w:pPr>
              <w:pStyle w:val="Lines0"/>
              <w:widowControl/>
              <w:pBdr>
                <w:bottom w:val="none" w:sz="0" w:space="0" w:color="auto"/>
              </w:pBdr>
              <w:ind w:left="113"/>
              <w:rPr>
                <w:color w:val="auto"/>
                <w:sz w:val="20"/>
                <w:lang w:val="sk-SK" w:eastAsia="sk-SK"/>
              </w:rPr>
            </w:pPr>
          </w:p>
        </w:tc>
        <w:tc>
          <w:tcPr>
            <w:tcW w:w="661" w:type="pct"/>
            <w:tcBorders>
              <w:bottom w:val="single" w:sz="6" w:space="0" w:color="auto"/>
            </w:tcBorders>
            <w:vAlign w:val="bottom"/>
          </w:tcPr>
          <w:p w14:paraId="7D47FD2E" w14:textId="77777777" w:rsidR="00D63B8B" w:rsidRPr="00F52E59" w:rsidRDefault="00D63B8B" w:rsidP="00D63B8B">
            <w:pPr>
              <w:pStyle w:val="Lines0"/>
              <w:widowControl/>
              <w:pBdr>
                <w:bottom w:val="none" w:sz="0" w:space="0" w:color="auto"/>
              </w:pBdr>
              <w:ind w:left="113"/>
              <w:rPr>
                <w:sz w:val="20"/>
                <w:lang w:val="sk-SK" w:eastAsia="sk-SK"/>
              </w:rPr>
            </w:pPr>
          </w:p>
        </w:tc>
      </w:tr>
      <w:tr w:rsidR="00D63B8B" w:rsidRPr="00EA5D85" w14:paraId="0BE16C7E" w14:textId="77777777" w:rsidTr="008639D5">
        <w:trPr>
          <w:trHeight w:val="266"/>
        </w:trPr>
        <w:tc>
          <w:tcPr>
            <w:tcW w:w="3485" w:type="pct"/>
            <w:vAlign w:val="bottom"/>
          </w:tcPr>
          <w:p w14:paraId="285760CC" w14:textId="77777777" w:rsidR="00D63B8B" w:rsidRPr="00EA5D85" w:rsidRDefault="00D63B8B" w:rsidP="00D63B8B">
            <w:pPr>
              <w:pStyle w:val="Register2"/>
              <w:ind w:left="0" w:hanging="228"/>
              <w:rPr>
                <w:rFonts w:ascii="Times New Roman" w:hAnsi="Times New Roman"/>
                <w:b/>
                <w:sz w:val="20"/>
                <w:lang w:val="sk-SK"/>
              </w:rPr>
            </w:pPr>
          </w:p>
        </w:tc>
        <w:tc>
          <w:tcPr>
            <w:tcW w:w="691" w:type="pct"/>
            <w:tcBorders>
              <w:top w:val="single" w:sz="6" w:space="0" w:color="auto"/>
            </w:tcBorders>
            <w:vAlign w:val="bottom"/>
          </w:tcPr>
          <w:p w14:paraId="3B2944FB" w14:textId="77777777" w:rsidR="00D63B8B" w:rsidRPr="00EA5D85" w:rsidRDefault="00D63B8B" w:rsidP="00D63B8B">
            <w:pPr>
              <w:pStyle w:val="Lined1"/>
              <w:widowControl/>
              <w:pBdr>
                <w:bottom w:val="none" w:sz="0" w:space="0" w:color="auto"/>
              </w:pBdr>
              <w:ind w:left="113"/>
              <w:rPr>
                <w:color w:val="auto"/>
                <w:sz w:val="20"/>
                <w:lang w:val="sk-SK" w:eastAsia="sk-SK"/>
              </w:rPr>
            </w:pPr>
          </w:p>
        </w:tc>
        <w:tc>
          <w:tcPr>
            <w:tcW w:w="163" w:type="pct"/>
          </w:tcPr>
          <w:p w14:paraId="394826FA" w14:textId="77777777" w:rsidR="00D63B8B" w:rsidRPr="00EA5D85" w:rsidRDefault="00D63B8B" w:rsidP="00D63B8B">
            <w:pPr>
              <w:pStyle w:val="Lined1"/>
              <w:widowControl/>
              <w:pBdr>
                <w:bottom w:val="none" w:sz="0" w:space="0" w:color="auto"/>
              </w:pBdr>
              <w:ind w:left="113"/>
              <w:rPr>
                <w:color w:val="auto"/>
                <w:sz w:val="20"/>
                <w:lang w:val="sk-SK" w:eastAsia="sk-SK"/>
              </w:rPr>
            </w:pPr>
          </w:p>
        </w:tc>
        <w:tc>
          <w:tcPr>
            <w:tcW w:w="661" w:type="pct"/>
            <w:tcBorders>
              <w:top w:val="single" w:sz="6" w:space="0" w:color="auto"/>
            </w:tcBorders>
            <w:vAlign w:val="bottom"/>
          </w:tcPr>
          <w:p w14:paraId="200C1DD6" w14:textId="77777777" w:rsidR="00D63B8B" w:rsidRPr="00F52E59" w:rsidRDefault="00D63B8B" w:rsidP="00D63B8B">
            <w:pPr>
              <w:pStyle w:val="Lined1"/>
              <w:widowControl/>
              <w:pBdr>
                <w:bottom w:val="none" w:sz="0" w:space="0" w:color="auto"/>
              </w:pBdr>
              <w:ind w:left="113"/>
              <w:rPr>
                <w:sz w:val="20"/>
                <w:lang w:val="sk-SK" w:eastAsia="sk-SK"/>
              </w:rPr>
            </w:pPr>
          </w:p>
        </w:tc>
      </w:tr>
      <w:tr w:rsidR="00D63B8B" w:rsidRPr="00EA5D85" w14:paraId="75D4150C" w14:textId="77777777" w:rsidTr="008639D5">
        <w:trPr>
          <w:trHeight w:val="266"/>
        </w:trPr>
        <w:tc>
          <w:tcPr>
            <w:tcW w:w="3485" w:type="pct"/>
            <w:vAlign w:val="bottom"/>
          </w:tcPr>
          <w:p w14:paraId="620BD7C4" w14:textId="77777777" w:rsidR="00D63B8B" w:rsidRPr="00EA5D85" w:rsidRDefault="00735DFB" w:rsidP="008639D5">
            <w:pPr>
              <w:pStyle w:val="Obsah4"/>
            </w:pPr>
            <w:r w:rsidRPr="00EA5D85">
              <w:t>K</w:t>
            </w:r>
            <w:r w:rsidR="00D63B8B" w:rsidRPr="00EA5D85">
              <w:t> 31. decembru</w:t>
            </w:r>
          </w:p>
        </w:tc>
        <w:tc>
          <w:tcPr>
            <w:tcW w:w="691" w:type="pct"/>
            <w:tcBorders>
              <w:bottom w:val="double" w:sz="6" w:space="0" w:color="auto"/>
            </w:tcBorders>
            <w:vAlign w:val="bottom"/>
          </w:tcPr>
          <w:p w14:paraId="7B616AAB" w14:textId="77777777" w:rsidR="00D63B8B" w:rsidRPr="00EA5D85" w:rsidRDefault="00D63B8B" w:rsidP="00D63B8B">
            <w:pPr>
              <w:pStyle w:val="Lined1"/>
              <w:widowControl/>
              <w:pBdr>
                <w:bottom w:val="none" w:sz="0" w:space="0" w:color="auto"/>
              </w:pBdr>
              <w:ind w:left="113"/>
              <w:rPr>
                <w:b w:val="0"/>
                <w:color w:val="auto"/>
                <w:sz w:val="20"/>
                <w:lang w:val="sk-SK" w:eastAsia="sk-SK"/>
              </w:rPr>
            </w:pPr>
            <w:r w:rsidRPr="00EA5D85">
              <w:rPr>
                <w:b w:val="0"/>
                <w:color w:val="auto"/>
                <w:sz w:val="20"/>
                <w:lang w:val="sk-SK" w:eastAsia="sk-SK"/>
              </w:rPr>
              <w:t>5</w:t>
            </w:r>
          </w:p>
        </w:tc>
        <w:tc>
          <w:tcPr>
            <w:tcW w:w="163" w:type="pct"/>
          </w:tcPr>
          <w:p w14:paraId="6346149C" w14:textId="77777777" w:rsidR="00D63B8B" w:rsidRPr="00EA5D85" w:rsidRDefault="00D63B8B" w:rsidP="00D63B8B">
            <w:pPr>
              <w:pStyle w:val="Lined1"/>
              <w:widowControl/>
              <w:pBdr>
                <w:bottom w:val="none" w:sz="0" w:space="0" w:color="auto"/>
              </w:pBdr>
              <w:ind w:left="113"/>
              <w:rPr>
                <w:b w:val="0"/>
                <w:color w:val="auto"/>
                <w:sz w:val="20"/>
                <w:lang w:val="sk-SK" w:eastAsia="sk-SK"/>
              </w:rPr>
            </w:pPr>
          </w:p>
        </w:tc>
        <w:tc>
          <w:tcPr>
            <w:tcW w:w="661" w:type="pct"/>
            <w:tcBorders>
              <w:bottom w:val="double" w:sz="6" w:space="0" w:color="auto"/>
            </w:tcBorders>
            <w:vAlign w:val="bottom"/>
          </w:tcPr>
          <w:p w14:paraId="1291937E" w14:textId="77777777" w:rsidR="00D63B8B" w:rsidRPr="00F52E59" w:rsidRDefault="001674B5" w:rsidP="00D63B8B">
            <w:pPr>
              <w:pStyle w:val="Lined1"/>
              <w:widowControl/>
              <w:pBdr>
                <w:bottom w:val="none" w:sz="0" w:space="0" w:color="auto"/>
              </w:pBdr>
              <w:ind w:left="113"/>
              <w:rPr>
                <w:b w:val="0"/>
                <w:sz w:val="20"/>
                <w:lang w:val="sk-SK" w:eastAsia="sk-SK"/>
              </w:rPr>
            </w:pPr>
            <w:r w:rsidRPr="00F52E59">
              <w:rPr>
                <w:b w:val="0"/>
                <w:sz w:val="20"/>
                <w:lang w:val="sk-SK" w:eastAsia="sk-SK"/>
              </w:rPr>
              <w:t>9</w:t>
            </w:r>
          </w:p>
        </w:tc>
      </w:tr>
      <w:tr w:rsidR="00D63B8B" w:rsidRPr="00EA5D85" w14:paraId="72E04E90" w14:textId="77777777" w:rsidTr="008639D5">
        <w:trPr>
          <w:trHeight w:val="266"/>
        </w:trPr>
        <w:tc>
          <w:tcPr>
            <w:tcW w:w="3485" w:type="pct"/>
            <w:vAlign w:val="bottom"/>
          </w:tcPr>
          <w:p w14:paraId="64386A1D" w14:textId="77777777" w:rsidR="00D63B8B" w:rsidRPr="00EA5D85" w:rsidRDefault="00D63B8B" w:rsidP="00D63B8B">
            <w:pPr>
              <w:pStyle w:val="Tabletext"/>
              <w:rPr>
                <w:rFonts w:ascii="Times New Roman" w:hAnsi="Times New Roman"/>
                <w:sz w:val="20"/>
                <w:lang w:val="sk-SK"/>
              </w:rPr>
            </w:pPr>
          </w:p>
        </w:tc>
        <w:tc>
          <w:tcPr>
            <w:tcW w:w="691" w:type="pct"/>
            <w:tcBorders>
              <w:top w:val="double" w:sz="6" w:space="0" w:color="auto"/>
            </w:tcBorders>
          </w:tcPr>
          <w:p w14:paraId="634BC502" w14:textId="77777777" w:rsidR="00D63B8B" w:rsidRPr="00EA5D85" w:rsidRDefault="00D63B8B" w:rsidP="00D63B8B">
            <w:pPr>
              <w:tabs>
                <w:tab w:val="decimal" w:pos="1503"/>
              </w:tabs>
              <w:rPr>
                <w:rFonts w:ascii="Times New Roman" w:hAnsi="Times New Roman"/>
                <w:b/>
                <w:bCs/>
                <w:sz w:val="20"/>
                <w:lang w:val="sk-SK"/>
              </w:rPr>
            </w:pPr>
          </w:p>
        </w:tc>
        <w:tc>
          <w:tcPr>
            <w:tcW w:w="163" w:type="pct"/>
          </w:tcPr>
          <w:p w14:paraId="6CD1BBD6" w14:textId="77777777" w:rsidR="00D63B8B" w:rsidRPr="00EA5D85" w:rsidRDefault="00D63B8B" w:rsidP="00D63B8B">
            <w:pPr>
              <w:tabs>
                <w:tab w:val="decimal" w:pos="1503"/>
              </w:tabs>
              <w:rPr>
                <w:rFonts w:ascii="Times New Roman" w:hAnsi="Times New Roman"/>
                <w:b/>
                <w:bCs/>
                <w:sz w:val="20"/>
                <w:lang w:val="sk-SK"/>
              </w:rPr>
            </w:pPr>
          </w:p>
        </w:tc>
        <w:tc>
          <w:tcPr>
            <w:tcW w:w="661" w:type="pct"/>
            <w:tcBorders>
              <w:top w:val="double" w:sz="6" w:space="0" w:color="auto"/>
            </w:tcBorders>
            <w:vAlign w:val="bottom"/>
          </w:tcPr>
          <w:p w14:paraId="451FDFFA" w14:textId="77777777" w:rsidR="00D63B8B" w:rsidRPr="00EA5D85" w:rsidRDefault="00D63B8B" w:rsidP="00D63B8B">
            <w:pPr>
              <w:tabs>
                <w:tab w:val="decimal" w:pos="1503"/>
              </w:tabs>
              <w:rPr>
                <w:rFonts w:ascii="Times New Roman" w:hAnsi="Times New Roman"/>
                <w:b/>
                <w:bCs/>
                <w:sz w:val="20"/>
                <w:lang w:val="sk-SK"/>
              </w:rPr>
            </w:pPr>
          </w:p>
        </w:tc>
      </w:tr>
    </w:tbl>
    <w:p w14:paraId="2232D4DD" w14:textId="77777777" w:rsidR="00AB6C01" w:rsidRPr="00EA5D85" w:rsidRDefault="00AB6C01" w:rsidP="008639D5">
      <w:pPr>
        <w:pStyle w:val="Nadpis1"/>
        <w:numPr>
          <w:ilvl w:val="0"/>
          <w:numId w:val="0"/>
        </w:numPr>
        <w:rPr>
          <w:rFonts w:ascii="Times New Roman" w:hAnsi="Times New Roman"/>
        </w:rPr>
      </w:pPr>
      <w:bookmarkStart w:id="129" w:name="_Toc226202046"/>
      <w:bookmarkEnd w:id="129"/>
    </w:p>
    <w:p w14:paraId="131CE127" w14:textId="77777777" w:rsidR="00953525" w:rsidRPr="00EA5D85" w:rsidRDefault="00D63B8B" w:rsidP="008639D5">
      <w:pPr>
        <w:pStyle w:val="Nadpis1"/>
        <w:numPr>
          <w:ilvl w:val="0"/>
          <w:numId w:val="0"/>
        </w:numPr>
      </w:pPr>
      <w:bookmarkStart w:id="130" w:name="_Toc442265217"/>
      <w:r w:rsidRPr="00EA5D85">
        <w:rPr>
          <w:rFonts w:ascii="Times New Roman" w:hAnsi="Times New Roman" w:cs="Times New Roman"/>
          <w:sz w:val="24"/>
          <w:szCs w:val="24"/>
        </w:rPr>
        <w:t>1</w:t>
      </w:r>
      <w:r w:rsidR="00686BF5" w:rsidRPr="00EA5D85">
        <w:rPr>
          <w:rFonts w:ascii="Times New Roman" w:hAnsi="Times New Roman" w:cs="Times New Roman"/>
          <w:sz w:val="24"/>
          <w:szCs w:val="24"/>
        </w:rPr>
        <w:t>3</w:t>
      </w:r>
      <w:r w:rsidRPr="00EA5D85">
        <w:rPr>
          <w:rFonts w:ascii="Times New Roman" w:hAnsi="Times New Roman" w:cs="Times New Roman"/>
          <w:sz w:val="24"/>
          <w:szCs w:val="24"/>
        </w:rPr>
        <w:t xml:space="preserve">. </w:t>
      </w:r>
      <w:r w:rsidR="00CD2D15" w:rsidRPr="00EA5D85">
        <w:rPr>
          <w:rFonts w:ascii="Times New Roman" w:hAnsi="Times New Roman" w:cs="Times New Roman"/>
          <w:sz w:val="24"/>
          <w:szCs w:val="24"/>
        </w:rPr>
        <w:t>Základné imanie</w:t>
      </w:r>
      <w:bookmarkEnd w:id="130"/>
    </w:p>
    <w:tbl>
      <w:tblPr>
        <w:tblW w:w="9156" w:type="dxa"/>
        <w:tblInd w:w="55" w:type="dxa"/>
        <w:tblCellMar>
          <w:left w:w="70" w:type="dxa"/>
          <w:right w:w="70" w:type="dxa"/>
        </w:tblCellMar>
        <w:tblLook w:val="04A0" w:firstRow="1" w:lastRow="0" w:firstColumn="1" w:lastColumn="0" w:noHBand="0" w:noVBand="1"/>
      </w:tblPr>
      <w:tblGrid>
        <w:gridCol w:w="6536"/>
        <w:gridCol w:w="1170"/>
        <w:gridCol w:w="247"/>
        <w:gridCol w:w="1203"/>
      </w:tblGrid>
      <w:tr w:rsidR="00735DFB" w:rsidRPr="00EA5D85" w14:paraId="064AC851" w14:textId="77777777" w:rsidTr="008639D5">
        <w:trPr>
          <w:trHeight w:val="266"/>
        </w:trPr>
        <w:tc>
          <w:tcPr>
            <w:tcW w:w="6536" w:type="dxa"/>
            <w:tcBorders>
              <w:top w:val="nil"/>
              <w:left w:val="nil"/>
              <w:bottom w:val="nil"/>
              <w:right w:val="nil"/>
            </w:tcBorders>
            <w:shd w:val="clear" w:color="auto" w:fill="auto"/>
            <w:vAlign w:val="bottom"/>
            <w:hideMark/>
          </w:tcPr>
          <w:p w14:paraId="55F657DA" w14:textId="77777777" w:rsidR="00735DFB" w:rsidRPr="00EA5D85" w:rsidRDefault="00735DFB" w:rsidP="00735DFB">
            <w:pPr>
              <w:rPr>
                <w:rFonts w:ascii="Times New Roman" w:hAnsi="Times New Roman"/>
                <w:sz w:val="20"/>
                <w:lang w:val="sk-SK" w:eastAsia="sk-SK"/>
              </w:rPr>
            </w:pPr>
          </w:p>
        </w:tc>
        <w:tc>
          <w:tcPr>
            <w:tcW w:w="1170" w:type="dxa"/>
            <w:tcBorders>
              <w:top w:val="nil"/>
              <w:left w:val="nil"/>
              <w:bottom w:val="nil"/>
              <w:right w:val="nil"/>
            </w:tcBorders>
            <w:vAlign w:val="bottom"/>
          </w:tcPr>
          <w:p w14:paraId="6695395C" w14:textId="77777777" w:rsidR="00735DFB" w:rsidRPr="00EA5D85" w:rsidRDefault="00735DFB" w:rsidP="00735DFB">
            <w:pPr>
              <w:jc w:val="right"/>
              <w:rPr>
                <w:rFonts w:ascii="Times New Roman" w:hAnsi="Times New Roman"/>
                <w:b/>
                <w:bCs/>
                <w:sz w:val="20"/>
                <w:lang w:val="sk-SK" w:eastAsia="sk-SK"/>
              </w:rPr>
            </w:pPr>
            <w:r w:rsidRPr="00EA5D85">
              <w:rPr>
                <w:rFonts w:ascii="Times New Roman" w:hAnsi="Times New Roman"/>
                <w:b/>
                <w:sz w:val="20"/>
                <w:lang w:val="sk-SK"/>
              </w:rPr>
              <w:t>2015</w:t>
            </w:r>
          </w:p>
        </w:tc>
        <w:tc>
          <w:tcPr>
            <w:tcW w:w="247" w:type="dxa"/>
            <w:tcBorders>
              <w:top w:val="nil"/>
              <w:left w:val="nil"/>
              <w:bottom w:val="nil"/>
              <w:right w:val="nil"/>
            </w:tcBorders>
            <w:vAlign w:val="bottom"/>
          </w:tcPr>
          <w:p w14:paraId="05C65F3C" w14:textId="77777777" w:rsidR="00735DFB" w:rsidRPr="00EA5D85" w:rsidRDefault="00735DFB" w:rsidP="00735DFB">
            <w:pPr>
              <w:jc w:val="right"/>
              <w:rPr>
                <w:rFonts w:ascii="Times New Roman" w:hAnsi="Times New Roman"/>
                <w:b/>
                <w:bCs/>
                <w:sz w:val="20"/>
                <w:lang w:val="sk-SK" w:eastAsia="sk-SK"/>
              </w:rPr>
            </w:pPr>
          </w:p>
        </w:tc>
        <w:tc>
          <w:tcPr>
            <w:tcW w:w="1203" w:type="dxa"/>
            <w:tcBorders>
              <w:top w:val="nil"/>
              <w:left w:val="nil"/>
              <w:bottom w:val="nil"/>
              <w:right w:val="nil"/>
            </w:tcBorders>
            <w:shd w:val="clear" w:color="auto" w:fill="auto"/>
            <w:vAlign w:val="bottom"/>
            <w:hideMark/>
          </w:tcPr>
          <w:p w14:paraId="264027FC" w14:textId="77777777" w:rsidR="00735DFB" w:rsidRPr="00EA5D85" w:rsidRDefault="00735DFB" w:rsidP="00735DFB">
            <w:pPr>
              <w:jc w:val="right"/>
              <w:rPr>
                <w:rFonts w:ascii="Times New Roman" w:hAnsi="Times New Roman"/>
                <w:b/>
                <w:bCs/>
                <w:sz w:val="20"/>
                <w:lang w:val="sk-SK" w:eastAsia="sk-SK"/>
              </w:rPr>
            </w:pPr>
            <w:r w:rsidRPr="00EA5D85">
              <w:rPr>
                <w:rFonts w:ascii="Times New Roman" w:hAnsi="Times New Roman"/>
                <w:b/>
                <w:bCs/>
                <w:sz w:val="20"/>
                <w:lang w:val="sk-SK" w:eastAsia="sk-SK"/>
              </w:rPr>
              <w:t>2014</w:t>
            </w:r>
          </w:p>
        </w:tc>
      </w:tr>
      <w:tr w:rsidR="00735DFB" w:rsidRPr="00EA5D85" w14:paraId="29A6C99F" w14:textId="77777777" w:rsidTr="008639D5">
        <w:trPr>
          <w:trHeight w:val="266"/>
        </w:trPr>
        <w:tc>
          <w:tcPr>
            <w:tcW w:w="6536" w:type="dxa"/>
            <w:tcBorders>
              <w:top w:val="nil"/>
              <w:left w:val="nil"/>
              <w:bottom w:val="nil"/>
              <w:right w:val="nil"/>
            </w:tcBorders>
            <w:shd w:val="clear" w:color="auto" w:fill="auto"/>
            <w:vAlign w:val="bottom"/>
            <w:hideMark/>
          </w:tcPr>
          <w:p w14:paraId="7DF36FC3" w14:textId="77777777" w:rsidR="00735DFB" w:rsidRPr="00EA5D85" w:rsidRDefault="00735DFB" w:rsidP="00735DFB">
            <w:pPr>
              <w:rPr>
                <w:rFonts w:ascii="Times New Roman" w:hAnsi="Times New Roman"/>
                <w:sz w:val="20"/>
                <w:lang w:val="sk-SK" w:eastAsia="sk-SK"/>
              </w:rPr>
            </w:pPr>
          </w:p>
        </w:tc>
        <w:tc>
          <w:tcPr>
            <w:tcW w:w="1170" w:type="dxa"/>
            <w:tcBorders>
              <w:top w:val="nil"/>
              <w:left w:val="nil"/>
              <w:bottom w:val="nil"/>
              <w:right w:val="nil"/>
            </w:tcBorders>
            <w:vAlign w:val="bottom"/>
          </w:tcPr>
          <w:p w14:paraId="7F138FB6" w14:textId="77777777" w:rsidR="00735DFB" w:rsidRPr="00EA5D85" w:rsidRDefault="00735DFB" w:rsidP="00735DFB">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247" w:type="dxa"/>
            <w:tcBorders>
              <w:top w:val="nil"/>
              <w:left w:val="nil"/>
              <w:bottom w:val="nil"/>
              <w:right w:val="nil"/>
            </w:tcBorders>
            <w:vAlign w:val="bottom"/>
          </w:tcPr>
          <w:p w14:paraId="2C7D2D55" w14:textId="77777777" w:rsidR="00735DFB" w:rsidRPr="00EA5D85" w:rsidRDefault="00735DFB" w:rsidP="00735DFB">
            <w:pPr>
              <w:jc w:val="right"/>
              <w:rPr>
                <w:rFonts w:ascii="Times New Roman" w:hAnsi="Times New Roman"/>
                <w:b/>
                <w:bCs/>
                <w:sz w:val="20"/>
                <w:lang w:val="sk-SK" w:eastAsia="sk-SK"/>
              </w:rPr>
            </w:pPr>
          </w:p>
        </w:tc>
        <w:tc>
          <w:tcPr>
            <w:tcW w:w="1203" w:type="dxa"/>
            <w:tcBorders>
              <w:top w:val="nil"/>
              <w:left w:val="nil"/>
              <w:bottom w:val="nil"/>
              <w:right w:val="nil"/>
            </w:tcBorders>
            <w:shd w:val="clear" w:color="auto" w:fill="auto"/>
            <w:vAlign w:val="bottom"/>
            <w:hideMark/>
          </w:tcPr>
          <w:p w14:paraId="5940E53A" w14:textId="77777777" w:rsidR="00735DFB" w:rsidRPr="00EA5D85" w:rsidRDefault="00735DFB" w:rsidP="00735DFB">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735DFB" w:rsidRPr="00EA5D85" w14:paraId="012EDB98" w14:textId="77777777" w:rsidTr="008639D5">
        <w:trPr>
          <w:trHeight w:val="266"/>
        </w:trPr>
        <w:tc>
          <w:tcPr>
            <w:tcW w:w="6536" w:type="dxa"/>
            <w:tcBorders>
              <w:top w:val="nil"/>
              <w:left w:val="nil"/>
              <w:bottom w:val="nil"/>
              <w:right w:val="nil"/>
            </w:tcBorders>
            <w:shd w:val="clear" w:color="auto" w:fill="auto"/>
            <w:vAlign w:val="bottom"/>
            <w:hideMark/>
          </w:tcPr>
          <w:p w14:paraId="7E91B3A5" w14:textId="77777777" w:rsidR="00735DFB" w:rsidRPr="00EA5D85" w:rsidRDefault="00686BF5" w:rsidP="00735DFB">
            <w:pPr>
              <w:rPr>
                <w:rFonts w:ascii="Times New Roman" w:hAnsi="Times New Roman"/>
                <w:sz w:val="20"/>
                <w:lang w:val="sk-SK" w:eastAsia="sk-SK"/>
              </w:rPr>
            </w:pPr>
            <w:r w:rsidRPr="00EA5D85">
              <w:rPr>
                <w:rFonts w:ascii="Times New Roman" w:hAnsi="Times New Roman"/>
                <w:sz w:val="20"/>
                <w:lang w:val="sk-SK" w:eastAsia="sk-SK"/>
              </w:rPr>
              <w:t xml:space="preserve">Základné imanie upísané </w:t>
            </w:r>
            <w:r w:rsidR="00735DFB" w:rsidRPr="00EA5D85">
              <w:rPr>
                <w:rFonts w:ascii="Times New Roman" w:hAnsi="Times New Roman"/>
                <w:sz w:val="20"/>
                <w:lang w:val="sk-SK" w:eastAsia="sk-SK"/>
              </w:rPr>
              <w:t>a splatené v plnej výške:</w:t>
            </w:r>
          </w:p>
        </w:tc>
        <w:tc>
          <w:tcPr>
            <w:tcW w:w="1170" w:type="dxa"/>
            <w:tcBorders>
              <w:top w:val="nil"/>
              <w:left w:val="nil"/>
              <w:bottom w:val="nil"/>
              <w:right w:val="nil"/>
            </w:tcBorders>
            <w:vAlign w:val="bottom"/>
          </w:tcPr>
          <w:p w14:paraId="36A5CDCF" w14:textId="77777777" w:rsidR="00735DFB" w:rsidRPr="00EA5D85" w:rsidRDefault="00735DFB" w:rsidP="00735DFB">
            <w:pPr>
              <w:jc w:val="right"/>
              <w:rPr>
                <w:rFonts w:ascii="Times New Roman" w:hAnsi="Times New Roman"/>
                <w:b/>
                <w:bCs/>
                <w:sz w:val="20"/>
                <w:lang w:val="sk-SK" w:eastAsia="sk-SK"/>
              </w:rPr>
            </w:pPr>
          </w:p>
        </w:tc>
        <w:tc>
          <w:tcPr>
            <w:tcW w:w="247" w:type="dxa"/>
            <w:tcBorders>
              <w:top w:val="nil"/>
              <w:left w:val="nil"/>
              <w:bottom w:val="nil"/>
              <w:right w:val="nil"/>
            </w:tcBorders>
            <w:vAlign w:val="bottom"/>
          </w:tcPr>
          <w:p w14:paraId="11D54443" w14:textId="77777777" w:rsidR="00735DFB" w:rsidRPr="00EA5D85" w:rsidRDefault="00735DFB" w:rsidP="00735DFB">
            <w:pPr>
              <w:jc w:val="right"/>
              <w:rPr>
                <w:rFonts w:ascii="Times New Roman" w:hAnsi="Times New Roman"/>
                <w:b/>
                <w:bCs/>
                <w:sz w:val="20"/>
                <w:lang w:val="sk-SK" w:eastAsia="sk-SK"/>
              </w:rPr>
            </w:pPr>
          </w:p>
        </w:tc>
        <w:tc>
          <w:tcPr>
            <w:tcW w:w="1203" w:type="dxa"/>
            <w:tcBorders>
              <w:top w:val="nil"/>
              <w:left w:val="nil"/>
              <w:bottom w:val="nil"/>
              <w:right w:val="nil"/>
            </w:tcBorders>
            <w:shd w:val="clear" w:color="auto" w:fill="auto"/>
            <w:vAlign w:val="bottom"/>
            <w:hideMark/>
          </w:tcPr>
          <w:p w14:paraId="3DA86B72" w14:textId="77777777" w:rsidR="00735DFB" w:rsidRPr="00EA5D85" w:rsidRDefault="00735DFB" w:rsidP="00735DFB">
            <w:pPr>
              <w:jc w:val="right"/>
              <w:rPr>
                <w:rFonts w:ascii="Times New Roman" w:hAnsi="Times New Roman"/>
                <w:b/>
                <w:bCs/>
                <w:sz w:val="20"/>
                <w:lang w:val="sk-SK" w:eastAsia="sk-SK"/>
              </w:rPr>
            </w:pPr>
          </w:p>
        </w:tc>
      </w:tr>
      <w:tr w:rsidR="004064FF" w:rsidRPr="00EA5D85" w14:paraId="22134595" w14:textId="77777777" w:rsidTr="008639D5">
        <w:trPr>
          <w:trHeight w:val="266"/>
        </w:trPr>
        <w:tc>
          <w:tcPr>
            <w:tcW w:w="6536" w:type="dxa"/>
            <w:tcBorders>
              <w:top w:val="nil"/>
              <w:left w:val="nil"/>
              <w:bottom w:val="nil"/>
              <w:right w:val="nil"/>
            </w:tcBorders>
            <w:shd w:val="clear" w:color="auto" w:fill="auto"/>
            <w:vAlign w:val="bottom"/>
            <w:hideMark/>
          </w:tcPr>
          <w:p w14:paraId="7DAB0E43" w14:textId="77777777" w:rsidR="004064FF" w:rsidRPr="00EA5D85" w:rsidRDefault="0066622D" w:rsidP="00234E49">
            <w:pPr>
              <w:rPr>
                <w:rFonts w:ascii="Times New Roman" w:hAnsi="Times New Roman"/>
                <w:sz w:val="20"/>
                <w:lang w:val="sk-SK" w:eastAsia="sk-SK"/>
              </w:rPr>
            </w:pPr>
            <w:r w:rsidRPr="00EA5D85">
              <w:rPr>
                <w:rFonts w:ascii="Times New Roman" w:hAnsi="Times New Roman"/>
                <w:sz w:val="20"/>
                <w:lang w:val="sk-SK" w:eastAsia="sk-SK"/>
              </w:rPr>
              <w:t>K začiatku účtovného obdobia</w:t>
            </w:r>
          </w:p>
        </w:tc>
        <w:tc>
          <w:tcPr>
            <w:tcW w:w="1170" w:type="dxa"/>
            <w:tcBorders>
              <w:top w:val="nil"/>
              <w:left w:val="nil"/>
              <w:bottom w:val="nil"/>
              <w:right w:val="nil"/>
            </w:tcBorders>
            <w:vAlign w:val="bottom"/>
          </w:tcPr>
          <w:p w14:paraId="264F1B73" w14:textId="77777777" w:rsidR="004064FF" w:rsidRPr="00EA5D85" w:rsidRDefault="001B76BA" w:rsidP="008639D5">
            <w:pPr>
              <w:jc w:val="right"/>
              <w:rPr>
                <w:rFonts w:ascii="Times New Roman" w:hAnsi="Times New Roman"/>
                <w:sz w:val="20"/>
                <w:lang w:val="sk-SK" w:eastAsia="sk-SK"/>
              </w:rPr>
            </w:pPr>
            <w:r w:rsidRPr="00EA5D85">
              <w:rPr>
                <w:rFonts w:ascii="Times New Roman" w:hAnsi="Times New Roman"/>
                <w:sz w:val="20"/>
                <w:lang w:val="sk-SK" w:eastAsia="sk-SK"/>
              </w:rPr>
              <w:t>30</w:t>
            </w:r>
            <w:r w:rsidR="004064FF" w:rsidRPr="00EA5D85">
              <w:rPr>
                <w:rFonts w:ascii="Times New Roman" w:hAnsi="Times New Roman"/>
                <w:sz w:val="20"/>
                <w:lang w:val="sk-SK" w:eastAsia="sk-SK"/>
              </w:rPr>
              <w:t>0</w:t>
            </w:r>
          </w:p>
        </w:tc>
        <w:tc>
          <w:tcPr>
            <w:tcW w:w="247" w:type="dxa"/>
            <w:tcBorders>
              <w:top w:val="nil"/>
              <w:left w:val="nil"/>
              <w:bottom w:val="nil"/>
              <w:right w:val="nil"/>
            </w:tcBorders>
            <w:vAlign w:val="bottom"/>
          </w:tcPr>
          <w:p w14:paraId="43DCDA93" w14:textId="77777777" w:rsidR="004064FF" w:rsidRPr="00EA5D85" w:rsidRDefault="004064FF" w:rsidP="008639D5">
            <w:pPr>
              <w:jc w:val="right"/>
              <w:rPr>
                <w:rFonts w:ascii="Times New Roman" w:hAnsi="Times New Roman"/>
                <w:sz w:val="20"/>
                <w:lang w:val="sk-SK" w:eastAsia="sk-SK"/>
              </w:rPr>
            </w:pPr>
          </w:p>
        </w:tc>
        <w:tc>
          <w:tcPr>
            <w:tcW w:w="1203" w:type="dxa"/>
            <w:tcBorders>
              <w:top w:val="nil"/>
              <w:left w:val="nil"/>
              <w:bottom w:val="nil"/>
              <w:right w:val="nil"/>
            </w:tcBorders>
            <w:shd w:val="clear" w:color="auto" w:fill="auto"/>
            <w:vAlign w:val="bottom"/>
          </w:tcPr>
          <w:p w14:paraId="0ABA2467" w14:textId="77777777" w:rsidR="004064FF" w:rsidRPr="00EA5D85" w:rsidRDefault="001B76BA" w:rsidP="008639D5">
            <w:pPr>
              <w:jc w:val="right"/>
              <w:rPr>
                <w:rFonts w:ascii="Times New Roman" w:hAnsi="Times New Roman"/>
                <w:sz w:val="20"/>
                <w:lang w:val="sk-SK" w:eastAsia="sk-SK"/>
              </w:rPr>
            </w:pPr>
            <w:r w:rsidRPr="00EA5D85">
              <w:rPr>
                <w:rFonts w:ascii="Times New Roman" w:hAnsi="Times New Roman"/>
                <w:sz w:val="20"/>
                <w:lang w:val="sk-SK" w:eastAsia="sk-SK"/>
              </w:rPr>
              <w:t>300</w:t>
            </w:r>
          </w:p>
        </w:tc>
      </w:tr>
      <w:tr w:rsidR="00735DFB" w:rsidRPr="00EA5D85" w14:paraId="68672CAB" w14:textId="77777777" w:rsidTr="008639D5">
        <w:trPr>
          <w:trHeight w:val="266"/>
        </w:trPr>
        <w:tc>
          <w:tcPr>
            <w:tcW w:w="6536" w:type="dxa"/>
            <w:tcBorders>
              <w:top w:val="nil"/>
              <w:left w:val="nil"/>
              <w:bottom w:val="nil"/>
              <w:right w:val="nil"/>
            </w:tcBorders>
            <w:shd w:val="clear" w:color="auto" w:fill="auto"/>
            <w:vAlign w:val="bottom"/>
            <w:hideMark/>
          </w:tcPr>
          <w:p w14:paraId="58612784" w14:textId="77777777" w:rsidR="00735DFB" w:rsidRPr="00EA5D85" w:rsidRDefault="00735DFB" w:rsidP="008639D5">
            <w:pPr>
              <w:rPr>
                <w:rFonts w:ascii="Times New Roman" w:hAnsi="Times New Roman"/>
                <w:sz w:val="20"/>
                <w:lang w:val="sk-SK" w:eastAsia="sk-SK"/>
              </w:rPr>
            </w:pPr>
          </w:p>
        </w:tc>
        <w:tc>
          <w:tcPr>
            <w:tcW w:w="1170" w:type="dxa"/>
            <w:tcBorders>
              <w:top w:val="single" w:sz="4" w:space="0" w:color="auto"/>
              <w:left w:val="nil"/>
              <w:right w:val="nil"/>
            </w:tcBorders>
            <w:vAlign w:val="bottom"/>
          </w:tcPr>
          <w:p w14:paraId="2235CA3F" w14:textId="77777777" w:rsidR="00735DFB" w:rsidRPr="00EA5D85" w:rsidRDefault="00735DFB" w:rsidP="008639D5">
            <w:pPr>
              <w:jc w:val="right"/>
              <w:rPr>
                <w:rFonts w:ascii="Times New Roman" w:hAnsi="Times New Roman"/>
                <w:sz w:val="20"/>
                <w:lang w:val="sk-SK" w:eastAsia="sk-SK"/>
              </w:rPr>
            </w:pPr>
          </w:p>
        </w:tc>
        <w:tc>
          <w:tcPr>
            <w:tcW w:w="247" w:type="dxa"/>
            <w:tcBorders>
              <w:left w:val="nil"/>
              <w:right w:val="nil"/>
            </w:tcBorders>
            <w:vAlign w:val="bottom"/>
          </w:tcPr>
          <w:p w14:paraId="049C9DD2" w14:textId="77777777" w:rsidR="00735DFB" w:rsidRPr="00EA5D85" w:rsidRDefault="00735DFB" w:rsidP="008639D5">
            <w:pPr>
              <w:jc w:val="right"/>
              <w:rPr>
                <w:rFonts w:ascii="Times New Roman" w:hAnsi="Times New Roman"/>
                <w:sz w:val="20"/>
                <w:lang w:val="sk-SK" w:eastAsia="sk-SK"/>
              </w:rPr>
            </w:pPr>
          </w:p>
        </w:tc>
        <w:tc>
          <w:tcPr>
            <w:tcW w:w="1203" w:type="dxa"/>
            <w:tcBorders>
              <w:top w:val="single" w:sz="4" w:space="0" w:color="auto"/>
              <w:left w:val="nil"/>
              <w:right w:val="nil"/>
            </w:tcBorders>
            <w:shd w:val="clear" w:color="auto" w:fill="auto"/>
            <w:vAlign w:val="bottom"/>
          </w:tcPr>
          <w:p w14:paraId="075F26FB" w14:textId="77777777" w:rsidR="00735DFB" w:rsidRPr="00EA5D85" w:rsidRDefault="00735DFB" w:rsidP="008639D5">
            <w:pPr>
              <w:jc w:val="right"/>
              <w:rPr>
                <w:rFonts w:ascii="Times New Roman" w:hAnsi="Times New Roman"/>
                <w:sz w:val="20"/>
                <w:lang w:val="sk-SK" w:eastAsia="sk-SK"/>
              </w:rPr>
            </w:pPr>
          </w:p>
        </w:tc>
      </w:tr>
      <w:tr w:rsidR="004064FF" w:rsidRPr="00EA5D85" w14:paraId="61E852F7" w14:textId="77777777" w:rsidTr="008639D5">
        <w:trPr>
          <w:trHeight w:val="266"/>
        </w:trPr>
        <w:tc>
          <w:tcPr>
            <w:tcW w:w="6536" w:type="dxa"/>
            <w:tcBorders>
              <w:top w:val="nil"/>
              <w:left w:val="nil"/>
              <w:bottom w:val="nil"/>
              <w:right w:val="nil"/>
            </w:tcBorders>
            <w:shd w:val="clear" w:color="auto" w:fill="auto"/>
            <w:vAlign w:val="bottom"/>
          </w:tcPr>
          <w:p w14:paraId="592992E2" w14:textId="77777777" w:rsidR="004064FF" w:rsidRPr="00EA5D85" w:rsidRDefault="004064FF" w:rsidP="004064FF">
            <w:pPr>
              <w:rPr>
                <w:rFonts w:ascii="Times New Roman" w:hAnsi="Times New Roman"/>
                <w:sz w:val="20"/>
                <w:lang w:val="sk-SK" w:eastAsia="sk-SK"/>
              </w:rPr>
            </w:pPr>
            <w:r w:rsidRPr="00EA5D85">
              <w:rPr>
                <w:rFonts w:ascii="Times New Roman" w:hAnsi="Times New Roman"/>
                <w:sz w:val="20"/>
                <w:lang w:val="sk-SK" w:eastAsia="sk-SK"/>
              </w:rPr>
              <w:t>K 31. decembru</w:t>
            </w:r>
          </w:p>
        </w:tc>
        <w:tc>
          <w:tcPr>
            <w:tcW w:w="1170" w:type="dxa"/>
            <w:tcBorders>
              <w:left w:val="nil"/>
              <w:bottom w:val="double" w:sz="6" w:space="0" w:color="auto"/>
              <w:right w:val="nil"/>
            </w:tcBorders>
            <w:vAlign w:val="bottom"/>
          </w:tcPr>
          <w:p w14:paraId="2AF4BE1F" w14:textId="77777777" w:rsidR="004064FF" w:rsidRPr="00EA5D85" w:rsidRDefault="001B76BA" w:rsidP="008639D5">
            <w:pPr>
              <w:jc w:val="right"/>
              <w:rPr>
                <w:rFonts w:ascii="Times New Roman" w:hAnsi="Times New Roman"/>
                <w:sz w:val="20"/>
                <w:lang w:val="sk-SK" w:eastAsia="sk-SK"/>
              </w:rPr>
            </w:pPr>
            <w:r w:rsidRPr="00EA5D85">
              <w:rPr>
                <w:rFonts w:ascii="Times New Roman" w:hAnsi="Times New Roman"/>
                <w:sz w:val="20"/>
                <w:lang w:val="sk-SK" w:eastAsia="sk-SK"/>
              </w:rPr>
              <w:t>300</w:t>
            </w:r>
          </w:p>
        </w:tc>
        <w:tc>
          <w:tcPr>
            <w:tcW w:w="247" w:type="dxa"/>
            <w:tcBorders>
              <w:left w:val="nil"/>
              <w:right w:val="nil"/>
            </w:tcBorders>
            <w:vAlign w:val="bottom"/>
          </w:tcPr>
          <w:p w14:paraId="0A2E72D2" w14:textId="77777777" w:rsidR="004064FF" w:rsidRPr="00EA5D85" w:rsidRDefault="004064FF" w:rsidP="008639D5">
            <w:pPr>
              <w:jc w:val="right"/>
              <w:rPr>
                <w:rFonts w:ascii="Times New Roman" w:hAnsi="Times New Roman"/>
                <w:sz w:val="20"/>
                <w:lang w:val="sk-SK" w:eastAsia="sk-SK"/>
              </w:rPr>
            </w:pPr>
          </w:p>
        </w:tc>
        <w:tc>
          <w:tcPr>
            <w:tcW w:w="1203" w:type="dxa"/>
            <w:tcBorders>
              <w:left w:val="nil"/>
              <w:bottom w:val="double" w:sz="6" w:space="0" w:color="auto"/>
              <w:right w:val="nil"/>
            </w:tcBorders>
            <w:shd w:val="clear" w:color="auto" w:fill="auto"/>
            <w:vAlign w:val="bottom"/>
          </w:tcPr>
          <w:p w14:paraId="32F7A7AC" w14:textId="77777777" w:rsidR="004064FF" w:rsidRPr="00EA5D85" w:rsidRDefault="001B76BA" w:rsidP="008639D5">
            <w:pPr>
              <w:jc w:val="right"/>
              <w:rPr>
                <w:rFonts w:ascii="Times New Roman" w:hAnsi="Times New Roman"/>
                <w:sz w:val="20"/>
                <w:lang w:val="sk-SK" w:eastAsia="sk-SK"/>
              </w:rPr>
            </w:pPr>
            <w:r w:rsidRPr="00EA5D85">
              <w:rPr>
                <w:rFonts w:ascii="Times New Roman" w:hAnsi="Times New Roman"/>
                <w:sz w:val="20"/>
                <w:lang w:val="sk-SK" w:eastAsia="sk-SK"/>
              </w:rPr>
              <w:t>300</w:t>
            </w:r>
          </w:p>
        </w:tc>
      </w:tr>
    </w:tbl>
    <w:p w14:paraId="28C3B3A2" w14:textId="77777777" w:rsidR="00AC4983" w:rsidRPr="00EA5D85" w:rsidRDefault="00AC4983" w:rsidP="008639D5">
      <w:pPr>
        <w:pStyle w:val="odst"/>
        <w:rPr>
          <w:noProof/>
        </w:rPr>
      </w:pPr>
    </w:p>
    <w:p w14:paraId="76CF28E3" w14:textId="77777777" w:rsidR="00AA0418" w:rsidRPr="00EA5D85" w:rsidRDefault="00AA0418" w:rsidP="008639D5">
      <w:pPr>
        <w:jc w:val="both"/>
        <w:rPr>
          <w:rFonts w:ascii="Times New Roman" w:hAnsi="Times New Roman"/>
          <w:sz w:val="20"/>
          <w:lang w:val="sk-SK"/>
        </w:rPr>
      </w:pPr>
      <w:r w:rsidRPr="00EA5D85">
        <w:rPr>
          <w:rFonts w:ascii="Times New Roman" w:hAnsi="Times New Roman"/>
          <w:sz w:val="20"/>
          <w:lang w:val="sk-SK" w:eastAsia="sk-SK"/>
        </w:rPr>
        <w:t>Upísané a splatené základné imanie k 31. decembru 201</w:t>
      </w:r>
      <w:r w:rsidR="007B2CA8">
        <w:rPr>
          <w:rFonts w:ascii="Times New Roman" w:hAnsi="Times New Roman"/>
          <w:sz w:val="20"/>
          <w:lang w:val="sk-SK" w:eastAsia="sk-SK"/>
        </w:rPr>
        <w:t>6</w:t>
      </w:r>
      <w:r w:rsidRPr="00EA5D85">
        <w:rPr>
          <w:rFonts w:ascii="Times New Roman" w:hAnsi="Times New Roman"/>
          <w:sz w:val="20"/>
          <w:lang w:val="sk-SK" w:eastAsia="sk-SK"/>
        </w:rPr>
        <w:t xml:space="preserve"> pozostáva </w:t>
      </w:r>
      <w:r w:rsidR="00686BF5" w:rsidRPr="00EA5D85">
        <w:rPr>
          <w:rFonts w:ascii="Times New Roman" w:hAnsi="Times New Roman"/>
          <w:sz w:val="20"/>
          <w:lang w:val="sk-SK" w:eastAsia="sk-SK"/>
        </w:rPr>
        <w:t xml:space="preserve">z </w:t>
      </w:r>
      <w:r w:rsidR="00735DFB" w:rsidRPr="00EA5D85">
        <w:rPr>
          <w:rFonts w:ascii="Times New Roman" w:hAnsi="Times New Roman"/>
          <w:sz w:val="20"/>
          <w:lang w:val="sk-SK" w:eastAsia="sk-SK"/>
        </w:rPr>
        <w:t>300</w:t>
      </w:r>
      <w:r w:rsidRPr="00EA5D85">
        <w:rPr>
          <w:rFonts w:ascii="Times New Roman" w:hAnsi="Times New Roman"/>
          <w:sz w:val="20"/>
          <w:lang w:val="sk-SK" w:eastAsia="sk-SK"/>
        </w:rPr>
        <w:t xml:space="preserve"> kmeňových akcií v nominálnej hodnote </w:t>
      </w:r>
      <w:r w:rsidR="00735DFB" w:rsidRPr="00EA5D85">
        <w:rPr>
          <w:rFonts w:ascii="Times New Roman" w:hAnsi="Times New Roman"/>
          <w:sz w:val="20"/>
          <w:lang w:val="sk-SK" w:eastAsia="sk-SK"/>
        </w:rPr>
        <w:t>1 000</w:t>
      </w:r>
      <w:r w:rsidRPr="00EA5D85">
        <w:rPr>
          <w:rFonts w:ascii="Times New Roman" w:hAnsi="Times New Roman"/>
          <w:sz w:val="20"/>
          <w:lang w:val="sk-SK" w:eastAsia="sk-SK"/>
        </w:rPr>
        <w:t xml:space="preserve"> eur za akciu.</w:t>
      </w:r>
      <w:r w:rsidRPr="00EA5D85">
        <w:rPr>
          <w:rFonts w:ascii="Times New Roman" w:hAnsi="Times New Roman"/>
          <w:sz w:val="20"/>
          <w:lang w:val="sk-SK"/>
        </w:rPr>
        <w:t xml:space="preserve"> Držitelia kmeňových akcií disponujú hlasovacím právom vo výške jedného hlasu na kmeňovú akciu.</w:t>
      </w:r>
    </w:p>
    <w:p w14:paraId="046080E8" w14:textId="77777777" w:rsidR="00AA0418" w:rsidRPr="00EA5D85" w:rsidRDefault="00AA0418" w:rsidP="00AA0418">
      <w:pPr>
        <w:rPr>
          <w:rFonts w:ascii="Times New Roman" w:hAnsi="Times New Roman"/>
          <w:sz w:val="20"/>
          <w:lang w:val="sk-SK"/>
        </w:rPr>
      </w:pPr>
    </w:p>
    <w:p w14:paraId="053E0240" w14:textId="77777777" w:rsidR="00AA0418" w:rsidRPr="00EA5D85" w:rsidRDefault="00AA0418" w:rsidP="00AA0418">
      <w:pPr>
        <w:rPr>
          <w:rFonts w:ascii="Times New Roman" w:hAnsi="Times New Roman"/>
          <w:sz w:val="20"/>
          <w:lang w:val="sk-SK"/>
        </w:rPr>
      </w:pPr>
      <w:r w:rsidRPr="00EA5D85">
        <w:rPr>
          <w:rFonts w:ascii="Times New Roman" w:hAnsi="Times New Roman"/>
          <w:sz w:val="20"/>
          <w:lang w:val="sk-SK"/>
        </w:rPr>
        <w:t xml:space="preserve">Základné imanie spoločnosti bolo dňa </w:t>
      </w:r>
      <w:r w:rsidR="004064FF" w:rsidRPr="00EA5D85">
        <w:rPr>
          <w:rFonts w:ascii="Times New Roman" w:hAnsi="Times New Roman"/>
          <w:sz w:val="20"/>
          <w:lang w:val="sk-SK"/>
        </w:rPr>
        <w:t>1</w:t>
      </w:r>
      <w:r w:rsidRPr="00EA5D85">
        <w:rPr>
          <w:rFonts w:ascii="Times New Roman" w:hAnsi="Times New Roman"/>
          <w:sz w:val="20"/>
          <w:lang w:val="sk-SK"/>
        </w:rPr>
        <w:t xml:space="preserve">. </w:t>
      </w:r>
      <w:r w:rsidR="004064FF" w:rsidRPr="00EA5D85">
        <w:rPr>
          <w:rFonts w:ascii="Times New Roman" w:hAnsi="Times New Roman"/>
          <w:sz w:val="20"/>
          <w:lang w:val="sk-SK"/>
        </w:rPr>
        <w:t>mája</w:t>
      </w:r>
      <w:r w:rsidRPr="00EA5D85">
        <w:rPr>
          <w:rFonts w:ascii="Times New Roman" w:hAnsi="Times New Roman"/>
          <w:sz w:val="20"/>
          <w:lang w:val="sk-SK"/>
        </w:rPr>
        <w:t xml:space="preserve"> 2014 zapísané do obchodného registra v sume </w:t>
      </w:r>
      <w:r w:rsidR="004064FF" w:rsidRPr="00EA5D85">
        <w:rPr>
          <w:rFonts w:ascii="Times New Roman" w:hAnsi="Times New Roman"/>
          <w:sz w:val="20"/>
          <w:lang w:val="sk-SK"/>
        </w:rPr>
        <w:t>30</w:t>
      </w:r>
      <w:r w:rsidRPr="00EA5D85">
        <w:rPr>
          <w:rFonts w:ascii="Times New Roman" w:hAnsi="Times New Roman"/>
          <w:sz w:val="20"/>
          <w:lang w:val="sk-SK"/>
        </w:rPr>
        <w:t>0 000</w:t>
      </w:r>
      <w:r w:rsidRPr="00EA5D85">
        <w:rPr>
          <w:rFonts w:ascii="Times New Roman" w:hAnsi="Times New Roman"/>
          <w:sz w:val="20"/>
          <w:lang w:val="sk-SK" w:eastAsia="sk-SK"/>
        </w:rPr>
        <w:t xml:space="preserve"> eur</w:t>
      </w:r>
      <w:r w:rsidRPr="00EA5D85">
        <w:rPr>
          <w:rFonts w:ascii="Times New Roman" w:hAnsi="Times New Roman"/>
          <w:sz w:val="20"/>
          <w:lang w:val="sk-SK"/>
        </w:rPr>
        <w:t>.</w:t>
      </w:r>
    </w:p>
    <w:p w14:paraId="36E90D0B" w14:textId="77777777" w:rsidR="00686BF5" w:rsidRPr="00EA5D85" w:rsidRDefault="00686BF5" w:rsidP="00AA0418">
      <w:pPr>
        <w:rPr>
          <w:rFonts w:ascii="Times New Roman" w:hAnsi="Times New Roman"/>
          <w:sz w:val="20"/>
          <w:lang w:val="sk-SK"/>
        </w:rPr>
      </w:pPr>
    </w:p>
    <w:tbl>
      <w:tblPr>
        <w:tblW w:w="9129" w:type="dxa"/>
        <w:tblInd w:w="108" w:type="dxa"/>
        <w:tblLook w:val="0000" w:firstRow="0" w:lastRow="0" w:firstColumn="0" w:lastColumn="0" w:noHBand="0" w:noVBand="0"/>
      </w:tblPr>
      <w:tblGrid>
        <w:gridCol w:w="6521"/>
        <w:gridCol w:w="1149"/>
        <w:gridCol w:w="283"/>
        <w:gridCol w:w="1176"/>
      </w:tblGrid>
      <w:tr w:rsidR="00686BF5" w:rsidRPr="00EA5D85" w14:paraId="2753CFC3" w14:textId="77777777" w:rsidTr="00F17041">
        <w:trPr>
          <w:trHeight w:val="266"/>
        </w:trPr>
        <w:tc>
          <w:tcPr>
            <w:tcW w:w="6521" w:type="dxa"/>
            <w:vAlign w:val="bottom"/>
          </w:tcPr>
          <w:p w14:paraId="25A636E4" w14:textId="77777777" w:rsidR="00686BF5" w:rsidRPr="00EA5D85" w:rsidRDefault="00686BF5" w:rsidP="00F17041">
            <w:pPr>
              <w:pStyle w:val="tableheader"/>
              <w:spacing w:before="0" w:after="0"/>
              <w:jc w:val="left"/>
              <w:rPr>
                <w:rFonts w:ascii="Times New Roman" w:hAnsi="Times New Roman"/>
                <w:sz w:val="20"/>
                <w:lang w:val="sk-SK"/>
              </w:rPr>
            </w:pPr>
          </w:p>
        </w:tc>
        <w:tc>
          <w:tcPr>
            <w:tcW w:w="1149" w:type="dxa"/>
            <w:vAlign w:val="bottom"/>
          </w:tcPr>
          <w:p w14:paraId="74947EC6" w14:textId="77777777" w:rsidR="00686BF5" w:rsidRPr="00EA5D85" w:rsidRDefault="00686BF5" w:rsidP="00F17041">
            <w:pPr>
              <w:pStyle w:val="Columnheader"/>
              <w:tabs>
                <w:tab w:val="clear" w:pos="1503"/>
              </w:tabs>
              <w:spacing w:line="240" w:lineRule="auto"/>
              <w:ind w:right="0"/>
              <w:jc w:val="right"/>
              <w:rPr>
                <w:rFonts w:ascii="Times New Roman" w:hAnsi="Times New Roman"/>
                <w:sz w:val="20"/>
                <w:lang w:val="sk-SK"/>
              </w:rPr>
            </w:pPr>
            <w:r w:rsidRPr="00EA5D85">
              <w:rPr>
                <w:rFonts w:ascii="Times New Roman" w:hAnsi="Times New Roman"/>
                <w:sz w:val="20"/>
                <w:lang w:val="sk-SK"/>
              </w:rPr>
              <w:t>2015</w:t>
            </w:r>
          </w:p>
        </w:tc>
        <w:tc>
          <w:tcPr>
            <w:tcW w:w="283" w:type="dxa"/>
            <w:vAlign w:val="bottom"/>
          </w:tcPr>
          <w:p w14:paraId="7FD069BD" w14:textId="77777777" w:rsidR="00686BF5" w:rsidRPr="00EA5D85" w:rsidRDefault="00686BF5" w:rsidP="00F17041">
            <w:pPr>
              <w:pStyle w:val="Columnheader"/>
              <w:tabs>
                <w:tab w:val="clear" w:pos="1503"/>
              </w:tabs>
              <w:spacing w:line="240" w:lineRule="auto"/>
              <w:ind w:right="0"/>
              <w:jc w:val="right"/>
              <w:rPr>
                <w:rFonts w:ascii="Times New Roman" w:hAnsi="Times New Roman"/>
                <w:sz w:val="20"/>
                <w:lang w:val="sk-SK"/>
              </w:rPr>
            </w:pPr>
          </w:p>
        </w:tc>
        <w:tc>
          <w:tcPr>
            <w:tcW w:w="1176" w:type="dxa"/>
            <w:vAlign w:val="bottom"/>
          </w:tcPr>
          <w:p w14:paraId="79756294" w14:textId="77777777" w:rsidR="00686BF5" w:rsidRPr="00EA5D85" w:rsidRDefault="00686BF5" w:rsidP="007B2CA8">
            <w:pPr>
              <w:pStyle w:val="Columnheader"/>
              <w:tabs>
                <w:tab w:val="clear" w:pos="1503"/>
              </w:tabs>
              <w:spacing w:line="240" w:lineRule="auto"/>
              <w:ind w:right="0"/>
              <w:jc w:val="right"/>
              <w:rPr>
                <w:rFonts w:ascii="Times New Roman" w:hAnsi="Times New Roman"/>
                <w:sz w:val="20"/>
                <w:lang w:val="sk-SK"/>
              </w:rPr>
            </w:pPr>
            <w:r w:rsidRPr="00EA5D85">
              <w:rPr>
                <w:rFonts w:ascii="Times New Roman" w:hAnsi="Times New Roman"/>
                <w:sz w:val="20"/>
                <w:lang w:val="sk-SK"/>
              </w:rPr>
              <w:t>201</w:t>
            </w:r>
            <w:r w:rsidR="007B2CA8">
              <w:rPr>
                <w:rFonts w:ascii="Times New Roman" w:hAnsi="Times New Roman"/>
                <w:sz w:val="20"/>
                <w:lang w:val="sk-SK"/>
              </w:rPr>
              <w:t>6</w:t>
            </w:r>
          </w:p>
        </w:tc>
      </w:tr>
      <w:tr w:rsidR="00686BF5" w:rsidRPr="00EA5D85" w14:paraId="1F823B3D" w14:textId="77777777" w:rsidTr="00F17041">
        <w:trPr>
          <w:trHeight w:val="266"/>
        </w:trPr>
        <w:tc>
          <w:tcPr>
            <w:tcW w:w="6521" w:type="dxa"/>
            <w:vAlign w:val="bottom"/>
          </w:tcPr>
          <w:p w14:paraId="55563964" w14:textId="77777777" w:rsidR="00686BF5" w:rsidRPr="00EA5D85" w:rsidRDefault="00686BF5" w:rsidP="00F17041">
            <w:pPr>
              <w:pStyle w:val="tableheader"/>
              <w:spacing w:before="0" w:after="0"/>
              <w:jc w:val="left"/>
              <w:rPr>
                <w:rFonts w:ascii="Times New Roman" w:hAnsi="Times New Roman"/>
                <w:sz w:val="20"/>
                <w:lang w:val="sk-SK"/>
              </w:rPr>
            </w:pPr>
          </w:p>
        </w:tc>
        <w:tc>
          <w:tcPr>
            <w:tcW w:w="1149" w:type="dxa"/>
            <w:vAlign w:val="bottom"/>
          </w:tcPr>
          <w:p w14:paraId="67E48B17" w14:textId="77777777" w:rsidR="00686BF5" w:rsidRPr="00EA5D85" w:rsidDel="006330D2" w:rsidRDefault="00686BF5" w:rsidP="00F17041">
            <w:pPr>
              <w:pStyle w:val="Columnheader"/>
              <w:tabs>
                <w:tab w:val="clear" w:pos="1503"/>
              </w:tabs>
              <w:spacing w:line="240" w:lineRule="auto"/>
              <w:ind w:right="0"/>
              <w:jc w:val="right"/>
              <w:rPr>
                <w:rFonts w:ascii="Times New Roman" w:hAnsi="Times New Roman"/>
                <w:sz w:val="20"/>
                <w:lang w:val="sk-SK"/>
              </w:rPr>
            </w:pPr>
            <w:r w:rsidRPr="00EA5D85">
              <w:rPr>
                <w:rFonts w:ascii="Times New Roman" w:hAnsi="Times New Roman"/>
                <w:bCs/>
                <w:sz w:val="20"/>
                <w:lang w:val="sk-SK" w:eastAsia="sk-SK"/>
              </w:rPr>
              <w:t>tis. eur</w:t>
            </w:r>
          </w:p>
        </w:tc>
        <w:tc>
          <w:tcPr>
            <w:tcW w:w="283" w:type="dxa"/>
            <w:vAlign w:val="bottom"/>
          </w:tcPr>
          <w:p w14:paraId="45B8E26C" w14:textId="77777777" w:rsidR="00686BF5" w:rsidRPr="00EA5D85" w:rsidRDefault="00686BF5" w:rsidP="00F17041">
            <w:pPr>
              <w:pStyle w:val="Columnheader"/>
              <w:tabs>
                <w:tab w:val="clear" w:pos="1503"/>
              </w:tabs>
              <w:spacing w:line="240" w:lineRule="auto"/>
              <w:ind w:right="0"/>
              <w:jc w:val="right"/>
              <w:rPr>
                <w:rFonts w:ascii="Times New Roman" w:hAnsi="Times New Roman"/>
                <w:sz w:val="20"/>
                <w:lang w:val="sk-SK"/>
              </w:rPr>
            </w:pPr>
          </w:p>
        </w:tc>
        <w:tc>
          <w:tcPr>
            <w:tcW w:w="1176" w:type="dxa"/>
            <w:vAlign w:val="bottom"/>
          </w:tcPr>
          <w:p w14:paraId="60D326BE" w14:textId="77777777" w:rsidR="00686BF5" w:rsidRPr="00EA5D85" w:rsidDel="006330D2" w:rsidRDefault="00686BF5" w:rsidP="00F17041">
            <w:pPr>
              <w:pStyle w:val="Columnheader"/>
              <w:tabs>
                <w:tab w:val="clear" w:pos="1503"/>
              </w:tabs>
              <w:spacing w:line="240" w:lineRule="auto"/>
              <w:ind w:right="0"/>
              <w:jc w:val="right"/>
              <w:rPr>
                <w:rFonts w:ascii="Times New Roman" w:hAnsi="Times New Roman"/>
                <w:sz w:val="20"/>
                <w:lang w:val="sk-SK"/>
              </w:rPr>
            </w:pPr>
            <w:r w:rsidRPr="00EA5D85">
              <w:rPr>
                <w:rFonts w:ascii="Times New Roman" w:hAnsi="Times New Roman"/>
                <w:bCs/>
                <w:sz w:val="20"/>
                <w:lang w:val="sk-SK" w:eastAsia="sk-SK"/>
              </w:rPr>
              <w:t xml:space="preserve">tis. </w:t>
            </w:r>
            <w:r w:rsidR="001674B5" w:rsidRPr="00EA5D85">
              <w:rPr>
                <w:rFonts w:ascii="Times New Roman" w:hAnsi="Times New Roman"/>
                <w:bCs/>
                <w:sz w:val="20"/>
                <w:lang w:val="sk-SK" w:eastAsia="sk-SK"/>
              </w:rPr>
              <w:t>E</w:t>
            </w:r>
            <w:r w:rsidRPr="00EA5D85">
              <w:rPr>
                <w:rFonts w:ascii="Times New Roman" w:hAnsi="Times New Roman"/>
                <w:bCs/>
                <w:sz w:val="20"/>
                <w:lang w:val="sk-SK" w:eastAsia="sk-SK"/>
              </w:rPr>
              <w:t>ur</w:t>
            </w:r>
          </w:p>
        </w:tc>
      </w:tr>
      <w:tr w:rsidR="00686BF5" w:rsidRPr="00EA5D85" w14:paraId="18C8ACAC" w14:textId="77777777" w:rsidTr="00F17041">
        <w:trPr>
          <w:trHeight w:val="266"/>
        </w:trPr>
        <w:tc>
          <w:tcPr>
            <w:tcW w:w="6521" w:type="dxa"/>
            <w:vAlign w:val="bottom"/>
          </w:tcPr>
          <w:p w14:paraId="6227626F" w14:textId="77777777" w:rsidR="00686BF5" w:rsidRPr="00EA5D85" w:rsidRDefault="00686BF5" w:rsidP="00F17041">
            <w:pPr>
              <w:pStyle w:val="tableheader"/>
              <w:spacing w:before="0" w:after="0"/>
              <w:jc w:val="left"/>
              <w:rPr>
                <w:rFonts w:ascii="Times New Roman" w:hAnsi="Times New Roman"/>
                <w:sz w:val="20"/>
                <w:lang w:val="sk-SK"/>
              </w:rPr>
            </w:pPr>
          </w:p>
        </w:tc>
        <w:tc>
          <w:tcPr>
            <w:tcW w:w="1149" w:type="dxa"/>
            <w:vAlign w:val="bottom"/>
          </w:tcPr>
          <w:p w14:paraId="1BF81CE9" w14:textId="77777777" w:rsidR="00686BF5" w:rsidRPr="00EA5D85" w:rsidRDefault="00686BF5" w:rsidP="00F17041">
            <w:pPr>
              <w:pStyle w:val="Columnheader"/>
              <w:tabs>
                <w:tab w:val="clear" w:pos="1503"/>
              </w:tabs>
              <w:spacing w:line="240" w:lineRule="auto"/>
              <w:ind w:right="57"/>
              <w:jc w:val="right"/>
              <w:rPr>
                <w:rFonts w:ascii="Times New Roman" w:hAnsi="Times New Roman"/>
                <w:sz w:val="20"/>
                <w:lang w:val="sk-SK"/>
              </w:rPr>
            </w:pPr>
          </w:p>
        </w:tc>
        <w:tc>
          <w:tcPr>
            <w:tcW w:w="283" w:type="dxa"/>
            <w:vAlign w:val="bottom"/>
          </w:tcPr>
          <w:p w14:paraId="1879CF4B" w14:textId="77777777" w:rsidR="00686BF5" w:rsidRPr="00EA5D85" w:rsidRDefault="00686BF5" w:rsidP="00F17041">
            <w:pPr>
              <w:pStyle w:val="Columnheader"/>
              <w:tabs>
                <w:tab w:val="clear" w:pos="1503"/>
              </w:tabs>
              <w:spacing w:line="240" w:lineRule="auto"/>
              <w:ind w:right="57"/>
              <w:jc w:val="right"/>
              <w:rPr>
                <w:rFonts w:ascii="Times New Roman" w:hAnsi="Times New Roman"/>
                <w:sz w:val="20"/>
                <w:lang w:val="sk-SK"/>
              </w:rPr>
            </w:pPr>
          </w:p>
        </w:tc>
        <w:tc>
          <w:tcPr>
            <w:tcW w:w="1176" w:type="dxa"/>
            <w:vAlign w:val="bottom"/>
          </w:tcPr>
          <w:p w14:paraId="14123003" w14:textId="77777777" w:rsidR="00686BF5" w:rsidRPr="00EA5D85" w:rsidRDefault="00686BF5" w:rsidP="00F17041">
            <w:pPr>
              <w:pStyle w:val="Columnheader"/>
              <w:tabs>
                <w:tab w:val="clear" w:pos="1503"/>
              </w:tabs>
              <w:spacing w:line="240" w:lineRule="auto"/>
              <w:ind w:right="57"/>
              <w:jc w:val="right"/>
              <w:rPr>
                <w:rFonts w:ascii="Times New Roman" w:hAnsi="Times New Roman"/>
                <w:sz w:val="20"/>
                <w:lang w:val="sk-SK"/>
              </w:rPr>
            </w:pPr>
          </w:p>
        </w:tc>
      </w:tr>
      <w:tr w:rsidR="00686BF5" w:rsidRPr="00EA5D85" w14:paraId="3306EEA5" w14:textId="77777777" w:rsidTr="00F17041">
        <w:trPr>
          <w:trHeight w:val="266"/>
        </w:trPr>
        <w:tc>
          <w:tcPr>
            <w:tcW w:w="6521" w:type="dxa"/>
            <w:vAlign w:val="bottom"/>
          </w:tcPr>
          <w:p w14:paraId="65950432" w14:textId="77777777" w:rsidR="00686BF5" w:rsidRPr="00EA5D85" w:rsidRDefault="00FC420D" w:rsidP="00F17041">
            <w:pPr>
              <w:pStyle w:val="tabletext0"/>
              <w:widowControl/>
              <w:rPr>
                <w:rFonts w:ascii="Times New Roman" w:hAnsi="Times New Roman"/>
                <w:sz w:val="20"/>
              </w:rPr>
            </w:pPr>
            <w:r>
              <w:rPr>
                <w:rFonts w:ascii="Times New Roman" w:hAnsi="Times New Roman"/>
                <w:sz w:val="20"/>
              </w:rPr>
              <w:t>Zisk</w:t>
            </w:r>
            <w:r>
              <w:rPr>
                <w:rFonts w:ascii="Times New Roman" w:hAnsi="Times New Roman"/>
                <w:sz w:val="20"/>
                <w:lang w:val="en-US"/>
              </w:rPr>
              <w:t>/</w:t>
            </w:r>
            <w:r w:rsidR="00686BF5" w:rsidRPr="00EA5D85">
              <w:rPr>
                <w:rFonts w:ascii="Times New Roman" w:hAnsi="Times New Roman"/>
                <w:sz w:val="20"/>
              </w:rPr>
              <w:t xml:space="preserve">Strata po zdanení </w:t>
            </w:r>
          </w:p>
        </w:tc>
        <w:tc>
          <w:tcPr>
            <w:tcW w:w="1149" w:type="dxa"/>
            <w:vAlign w:val="bottom"/>
          </w:tcPr>
          <w:p w14:paraId="20CED778" w14:textId="77777777" w:rsidR="00686BF5" w:rsidRPr="00EA5D85" w:rsidRDefault="00686BF5" w:rsidP="00F17041">
            <w:pPr>
              <w:pStyle w:val="tabletext0"/>
              <w:widowControl/>
              <w:ind w:left="72" w:right="-93"/>
              <w:jc w:val="center"/>
              <w:rPr>
                <w:rFonts w:ascii="Times New Roman" w:hAnsi="Times New Roman"/>
                <w:sz w:val="20"/>
              </w:rPr>
            </w:pPr>
            <w:r w:rsidRPr="00EA5D85">
              <w:rPr>
                <w:rFonts w:ascii="Times New Roman" w:hAnsi="Times New Roman"/>
                <w:sz w:val="20"/>
              </w:rPr>
              <w:t xml:space="preserve">         (585)</w:t>
            </w:r>
          </w:p>
        </w:tc>
        <w:tc>
          <w:tcPr>
            <w:tcW w:w="283" w:type="dxa"/>
            <w:vAlign w:val="bottom"/>
          </w:tcPr>
          <w:p w14:paraId="3A2CE040" w14:textId="77777777" w:rsidR="00686BF5" w:rsidRPr="00EA5D85" w:rsidRDefault="00686BF5" w:rsidP="00F17041">
            <w:pPr>
              <w:pStyle w:val="tabletext0"/>
              <w:widowControl/>
              <w:ind w:left="72" w:right="-93"/>
              <w:jc w:val="right"/>
              <w:rPr>
                <w:rFonts w:ascii="Times New Roman" w:hAnsi="Times New Roman"/>
                <w:sz w:val="20"/>
              </w:rPr>
            </w:pPr>
          </w:p>
        </w:tc>
        <w:tc>
          <w:tcPr>
            <w:tcW w:w="1176" w:type="dxa"/>
            <w:vAlign w:val="bottom"/>
          </w:tcPr>
          <w:p w14:paraId="66A3BFEE" w14:textId="77777777" w:rsidR="00686BF5" w:rsidRPr="00F52E59" w:rsidRDefault="001674B5" w:rsidP="00F17041">
            <w:pPr>
              <w:pStyle w:val="tabletext0"/>
              <w:widowControl/>
              <w:ind w:left="72" w:right="-93"/>
              <w:jc w:val="center"/>
              <w:rPr>
                <w:rFonts w:ascii="Times New Roman" w:hAnsi="Times New Roman"/>
                <w:color w:val="000000"/>
                <w:sz w:val="20"/>
              </w:rPr>
            </w:pPr>
            <w:r w:rsidRPr="00F52E59">
              <w:rPr>
                <w:rFonts w:ascii="Times New Roman" w:hAnsi="Times New Roman"/>
                <w:color w:val="000000"/>
                <w:sz w:val="20"/>
              </w:rPr>
              <w:t>2 504</w:t>
            </w:r>
          </w:p>
        </w:tc>
      </w:tr>
      <w:tr w:rsidR="00686BF5" w:rsidRPr="00EA5D85" w14:paraId="2718401F" w14:textId="77777777" w:rsidTr="00F17041">
        <w:trPr>
          <w:trHeight w:val="266"/>
        </w:trPr>
        <w:tc>
          <w:tcPr>
            <w:tcW w:w="6521" w:type="dxa"/>
            <w:vAlign w:val="bottom"/>
          </w:tcPr>
          <w:p w14:paraId="2BFDF9F9" w14:textId="77777777" w:rsidR="00686BF5" w:rsidRPr="00EA5D85" w:rsidRDefault="00686BF5" w:rsidP="00F17041">
            <w:pPr>
              <w:pStyle w:val="tabletext0"/>
              <w:widowControl/>
              <w:rPr>
                <w:rFonts w:ascii="Times New Roman" w:hAnsi="Times New Roman"/>
                <w:sz w:val="20"/>
              </w:rPr>
            </w:pPr>
            <w:r w:rsidRPr="00EA5D85">
              <w:rPr>
                <w:rFonts w:ascii="Times New Roman" w:hAnsi="Times New Roman"/>
                <w:sz w:val="20"/>
              </w:rPr>
              <w:t xml:space="preserve">Počet akcií </w:t>
            </w:r>
          </w:p>
        </w:tc>
        <w:tc>
          <w:tcPr>
            <w:tcW w:w="1149" w:type="dxa"/>
            <w:vAlign w:val="bottom"/>
          </w:tcPr>
          <w:p w14:paraId="496B8A9E" w14:textId="77777777" w:rsidR="00686BF5" w:rsidRPr="00EA5D85" w:rsidRDefault="00686BF5" w:rsidP="00F17041">
            <w:pPr>
              <w:pStyle w:val="tabletext0"/>
              <w:widowControl/>
              <w:ind w:left="72"/>
              <w:jc w:val="right"/>
              <w:rPr>
                <w:rFonts w:ascii="Times New Roman" w:hAnsi="Times New Roman"/>
                <w:sz w:val="20"/>
              </w:rPr>
            </w:pPr>
            <w:r w:rsidRPr="00EA5D85">
              <w:rPr>
                <w:rFonts w:ascii="Times New Roman" w:hAnsi="Times New Roman"/>
                <w:sz w:val="20"/>
              </w:rPr>
              <w:t>300</w:t>
            </w:r>
          </w:p>
        </w:tc>
        <w:tc>
          <w:tcPr>
            <w:tcW w:w="283" w:type="dxa"/>
            <w:vAlign w:val="bottom"/>
          </w:tcPr>
          <w:p w14:paraId="3DB19BFA" w14:textId="77777777" w:rsidR="00686BF5" w:rsidRPr="00EA5D85" w:rsidRDefault="00686BF5" w:rsidP="00F17041">
            <w:pPr>
              <w:pStyle w:val="tabletext0"/>
              <w:widowControl/>
              <w:ind w:left="72"/>
              <w:jc w:val="right"/>
              <w:rPr>
                <w:rFonts w:ascii="Times New Roman" w:hAnsi="Times New Roman"/>
                <w:sz w:val="20"/>
              </w:rPr>
            </w:pPr>
          </w:p>
        </w:tc>
        <w:tc>
          <w:tcPr>
            <w:tcW w:w="1176" w:type="dxa"/>
            <w:vAlign w:val="bottom"/>
          </w:tcPr>
          <w:p w14:paraId="61B991B9" w14:textId="77777777" w:rsidR="00686BF5" w:rsidRPr="00F52E59" w:rsidRDefault="001674B5" w:rsidP="001674B5">
            <w:pPr>
              <w:pStyle w:val="tabletext0"/>
              <w:widowControl/>
              <w:ind w:left="72"/>
              <w:jc w:val="center"/>
              <w:rPr>
                <w:rFonts w:ascii="Times New Roman" w:hAnsi="Times New Roman"/>
                <w:color w:val="000000"/>
                <w:sz w:val="20"/>
              </w:rPr>
            </w:pPr>
            <w:r w:rsidRPr="00F52E59">
              <w:rPr>
                <w:rFonts w:ascii="Times New Roman" w:hAnsi="Times New Roman"/>
                <w:color w:val="000000"/>
                <w:sz w:val="20"/>
              </w:rPr>
              <w:t>300</w:t>
            </w:r>
          </w:p>
        </w:tc>
      </w:tr>
      <w:tr w:rsidR="00686BF5" w:rsidRPr="00EA5D85" w14:paraId="3A665305" w14:textId="77777777" w:rsidTr="00F17041">
        <w:trPr>
          <w:trHeight w:val="266"/>
        </w:trPr>
        <w:tc>
          <w:tcPr>
            <w:tcW w:w="6521" w:type="dxa"/>
            <w:vAlign w:val="bottom"/>
          </w:tcPr>
          <w:p w14:paraId="6860BDE6" w14:textId="77777777" w:rsidR="00686BF5" w:rsidRPr="00EA5D85" w:rsidRDefault="00686BF5" w:rsidP="00F17041">
            <w:pPr>
              <w:pStyle w:val="Styletotal"/>
              <w:spacing w:before="0" w:after="0"/>
              <w:rPr>
                <w:rFonts w:ascii="Times New Roman" w:hAnsi="Times New Roman"/>
                <w:b w:val="0"/>
                <w:bCs w:val="0"/>
                <w:sz w:val="20"/>
              </w:rPr>
            </w:pPr>
          </w:p>
        </w:tc>
        <w:tc>
          <w:tcPr>
            <w:tcW w:w="1149" w:type="dxa"/>
            <w:tcBorders>
              <w:top w:val="single" w:sz="6" w:space="0" w:color="auto"/>
            </w:tcBorders>
            <w:vAlign w:val="bottom"/>
          </w:tcPr>
          <w:p w14:paraId="62621C2F" w14:textId="77777777" w:rsidR="00686BF5" w:rsidRPr="00EA5D85" w:rsidRDefault="00686BF5" w:rsidP="00F17041">
            <w:pPr>
              <w:pStyle w:val="tabletext0"/>
              <w:widowControl/>
              <w:ind w:left="72"/>
              <w:jc w:val="right"/>
              <w:rPr>
                <w:rFonts w:ascii="Times New Roman" w:hAnsi="Times New Roman"/>
                <w:sz w:val="20"/>
              </w:rPr>
            </w:pPr>
          </w:p>
        </w:tc>
        <w:tc>
          <w:tcPr>
            <w:tcW w:w="283" w:type="dxa"/>
            <w:vAlign w:val="bottom"/>
          </w:tcPr>
          <w:p w14:paraId="68E02C09" w14:textId="77777777" w:rsidR="00686BF5" w:rsidRPr="00EA5D85" w:rsidRDefault="00686BF5" w:rsidP="00F17041">
            <w:pPr>
              <w:pStyle w:val="tabletext0"/>
              <w:widowControl/>
              <w:ind w:left="72"/>
              <w:jc w:val="right"/>
              <w:rPr>
                <w:rFonts w:ascii="Times New Roman" w:hAnsi="Times New Roman"/>
                <w:sz w:val="20"/>
              </w:rPr>
            </w:pPr>
          </w:p>
        </w:tc>
        <w:tc>
          <w:tcPr>
            <w:tcW w:w="1176" w:type="dxa"/>
            <w:tcBorders>
              <w:top w:val="single" w:sz="6" w:space="0" w:color="auto"/>
            </w:tcBorders>
            <w:vAlign w:val="bottom"/>
          </w:tcPr>
          <w:p w14:paraId="7B0643DC" w14:textId="77777777" w:rsidR="00686BF5" w:rsidRPr="007B2CA8" w:rsidRDefault="00686BF5" w:rsidP="00F17041">
            <w:pPr>
              <w:pStyle w:val="tabletext0"/>
              <w:widowControl/>
              <w:ind w:left="72"/>
              <w:jc w:val="right"/>
              <w:rPr>
                <w:rFonts w:ascii="Times New Roman" w:hAnsi="Times New Roman"/>
                <w:color w:val="FF0000"/>
                <w:sz w:val="20"/>
              </w:rPr>
            </w:pPr>
          </w:p>
        </w:tc>
      </w:tr>
      <w:tr w:rsidR="00686BF5" w:rsidRPr="00EA5D85" w14:paraId="36C79C6E" w14:textId="77777777" w:rsidTr="00F17041">
        <w:trPr>
          <w:trHeight w:val="266"/>
        </w:trPr>
        <w:tc>
          <w:tcPr>
            <w:tcW w:w="6521" w:type="dxa"/>
            <w:vAlign w:val="bottom"/>
          </w:tcPr>
          <w:p w14:paraId="028BC9A7" w14:textId="77777777" w:rsidR="00686BF5" w:rsidRPr="00EA5D85" w:rsidRDefault="00686BF5" w:rsidP="00533B64">
            <w:pPr>
              <w:pStyle w:val="Styletotal"/>
              <w:spacing w:before="0" w:after="0"/>
              <w:ind w:left="0" w:firstLine="0"/>
              <w:rPr>
                <w:rFonts w:ascii="Times New Roman" w:hAnsi="Times New Roman"/>
                <w:b w:val="0"/>
                <w:sz w:val="20"/>
              </w:rPr>
            </w:pPr>
            <w:r w:rsidRPr="00EA5D85">
              <w:rPr>
                <w:rFonts w:ascii="Times New Roman" w:hAnsi="Times New Roman"/>
                <w:b w:val="0"/>
                <w:sz w:val="20"/>
              </w:rPr>
              <w:t>Základná/zriedená strata</w:t>
            </w:r>
            <w:r w:rsidR="004B2D4D">
              <w:rPr>
                <w:rFonts w:ascii="Times New Roman" w:hAnsi="Times New Roman"/>
                <w:b w:val="0"/>
                <w:sz w:val="20"/>
              </w:rPr>
              <w:t>/zisk</w:t>
            </w:r>
            <w:r w:rsidRPr="00EA5D85">
              <w:rPr>
                <w:rFonts w:ascii="Times New Roman" w:hAnsi="Times New Roman"/>
                <w:b w:val="0"/>
                <w:sz w:val="20"/>
              </w:rPr>
              <w:t xml:space="preserve"> na akciu v eur</w:t>
            </w:r>
          </w:p>
        </w:tc>
        <w:tc>
          <w:tcPr>
            <w:tcW w:w="1149" w:type="dxa"/>
            <w:tcBorders>
              <w:bottom w:val="double" w:sz="6" w:space="0" w:color="auto"/>
            </w:tcBorders>
            <w:vAlign w:val="bottom"/>
          </w:tcPr>
          <w:p w14:paraId="47C3AF2F" w14:textId="77777777" w:rsidR="00686BF5" w:rsidRPr="00EA5D85" w:rsidRDefault="00686BF5" w:rsidP="00F17041">
            <w:pPr>
              <w:pStyle w:val="tabletext0"/>
              <w:widowControl/>
              <w:ind w:right="-93"/>
              <w:jc w:val="right"/>
              <w:rPr>
                <w:rFonts w:ascii="Times New Roman" w:hAnsi="Times New Roman"/>
                <w:bCs/>
                <w:sz w:val="20"/>
              </w:rPr>
            </w:pPr>
            <w:r w:rsidRPr="00EA5D85">
              <w:rPr>
                <w:rFonts w:ascii="Times New Roman" w:hAnsi="Times New Roman"/>
                <w:bCs/>
                <w:sz w:val="20"/>
              </w:rPr>
              <w:t>(1 950)</w:t>
            </w:r>
          </w:p>
        </w:tc>
        <w:tc>
          <w:tcPr>
            <w:tcW w:w="283" w:type="dxa"/>
            <w:vAlign w:val="bottom"/>
          </w:tcPr>
          <w:p w14:paraId="39247BAA" w14:textId="77777777" w:rsidR="00686BF5" w:rsidRPr="00EA5D85" w:rsidRDefault="00686BF5" w:rsidP="00F17041">
            <w:pPr>
              <w:pStyle w:val="tabletext0"/>
              <w:widowControl/>
              <w:ind w:right="-93"/>
              <w:jc w:val="right"/>
              <w:rPr>
                <w:rFonts w:ascii="Times New Roman" w:hAnsi="Times New Roman"/>
                <w:bCs/>
                <w:sz w:val="20"/>
              </w:rPr>
            </w:pPr>
          </w:p>
        </w:tc>
        <w:tc>
          <w:tcPr>
            <w:tcW w:w="1176" w:type="dxa"/>
            <w:tcBorders>
              <w:bottom w:val="double" w:sz="6" w:space="0" w:color="auto"/>
            </w:tcBorders>
            <w:vAlign w:val="bottom"/>
          </w:tcPr>
          <w:p w14:paraId="47A8EE37" w14:textId="77777777" w:rsidR="00686BF5" w:rsidRPr="00F52E59" w:rsidRDefault="001674B5" w:rsidP="001674B5">
            <w:pPr>
              <w:pStyle w:val="tabletext0"/>
              <w:widowControl/>
              <w:ind w:right="-93"/>
              <w:jc w:val="center"/>
              <w:rPr>
                <w:rFonts w:ascii="Times New Roman" w:hAnsi="Times New Roman"/>
                <w:bCs/>
                <w:color w:val="000000"/>
                <w:sz w:val="20"/>
              </w:rPr>
            </w:pPr>
            <w:r w:rsidRPr="00F52E59">
              <w:rPr>
                <w:rFonts w:ascii="Times New Roman" w:hAnsi="Times New Roman"/>
                <w:bCs/>
                <w:color w:val="000000"/>
                <w:sz w:val="20"/>
              </w:rPr>
              <w:t>8 347</w:t>
            </w:r>
          </w:p>
        </w:tc>
      </w:tr>
    </w:tbl>
    <w:p w14:paraId="22C909BF" w14:textId="77777777" w:rsidR="00AC4983" w:rsidRPr="00EA5D85" w:rsidRDefault="00AC4983" w:rsidP="00AA0418">
      <w:pPr>
        <w:rPr>
          <w:rFonts w:ascii="Times New Roman" w:hAnsi="Times New Roman"/>
          <w:sz w:val="20"/>
          <w:lang w:val="sk-SK"/>
        </w:rPr>
      </w:pPr>
    </w:p>
    <w:p w14:paraId="15879970" w14:textId="77777777" w:rsidR="00DA4033" w:rsidRPr="00EA5D85" w:rsidRDefault="00DA4033" w:rsidP="00AA0418">
      <w:pPr>
        <w:rPr>
          <w:rFonts w:ascii="Times New Roman" w:hAnsi="Times New Roman"/>
          <w:sz w:val="20"/>
          <w:lang w:val="sk-SK"/>
        </w:rPr>
      </w:pPr>
    </w:p>
    <w:p w14:paraId="0E16283F" w14:textId="77777777" w:rsidR="00AB6C01" w:rsidRPr="00EA5D85" w:rsidRDefault="00E05091" w:rsidP="00AB6C01">
      <w:pPr>
        <w:rPr>
          <w:rFonts w:ascii="Times New Roman" w:hAnsi="Times New Roman"/>
          <w:b/>
          <w:bCs/>
          <w:sz w:val="24"/>
          <w:szCs w:val="24"/>
          <w:lang w:val="sk-SK" w:eastAsia="sk-SK"/>
        </w:rPr>
      </w:pPr>
      <w:r w:rsidRPr="00EA5D85">
        <w:rPr>
          <w:rFonts w:ascii="Times New Roman" w:hAnsi="Times New Roman"/>
          <w:b/>
          <w:bCs/>
          <w:sz w:val="24"/>
          <w:szCs w:val="24"/>
          <w:lang w:val="sk-SK" w:eastAsia="sk-SK"/>
        </w:rPr>
        <w:br w:type="page"/>
        <w:t>14</w:t>
      </w:r>
      <w:r w:rsidR="00AB6C01" w:rsidRPr="00EA5D85">
        <w:rPr>
          <w:rFonts w:ascii="Times New Roman" w:hAnsi="Times New Roman"/>
          <w:b/>
          <w:bCs/>
          <w:sz w:val="24"/>
          <w:szCs w:val="24"/>
          <w:lang w:val="sk-SK" w:eastAsia="sk-SK"/>
        </w:rPr>
        <w:t>. Rezervné fondy a nerozdelený zisk</w:t>
      </w:r>
    </w:p>
    <w:p w14:paraId="0312A21A" w14:textId="77777777" w:rsidR="00C1748F" w:rsidRPr="00EA5D85" w:rsidRDefault="00C1748F" w:rsidP="00AB6C01">
      <w:pPr>
        <w:rPr>
          <w:rFonts w:ascii="Times New Roman" w:hAnsi="Times New Roman"/>
          <w:b/>
          <w:bCs/>
          <w:sz w:val="24"/>
          <w:szCs w:val="24"/>
          <w:lang w:val="sk-SK" w:eastAsia="sk-SK"/>
        </w:rPr>
      </w:pPr>
    </w:p>
    <w:tbl>
      <w:tblPr>
        <w:tblW w:w="5000" w:type="pct"/>
        <w:tblLayout w:type="fixed"/>
        <w:tblCellMar>
          <w:left w:w="70" w:type="dxa"/>
          <w:right w:w="70" w:type="dxa"/>
        </w:tblCellMar>
        <w:tblLook w:val="04A0" w:firstRow="1" w:lastRow="0" w:firstColumn="1" w:lastColumn="0" w:noHBand="0" w:noVBand="1"/>
      </w:tblPr>
      <w:tblGrid>
        <w:gridCol w:w="4301"/>
        <w:gridCol w:w="22"/>
        <w:gridCol w:w="1070"/>
        <w:gridCol w:w="46"/>
        <w:gridCol w:w="114"/>
        <w:gridCol w:w="46"/>
        <w:gridCol w:w="1115"/>
        <w:gridCol w:w="48"/>
        <w:gridCol w:w="112"/>
        <w:gridCol w:w="48"/>
        <w:gridCol w:w="1072"/>
        <w:gridCol w:w="28"/>
        <w:gridCol w:w="133"/>
        <w:gridCol w:w="28"/>
        <w:gridCol w:w="1028"/>
      </w:tblGrid>
      <w:tr w:rsidR="00895140" w:rsidRPr="00EA5D85" w14:paraId="540FBB6F" w14:textId="77777777" w:rsidTr="007B2CA8">
        <w:trPr>
          <w:trHeight w:val="266"/>
        </w:trPr>
        <w:tc>
          <w:tcPr>
            <w:tcW w:w="2335" w:type="pct"/>
            <w:tcBorders>
              <w:top w:val="nil"/>
              <w:left w:val="nil"/>
              <w:bottom w:val="nil"/>
              <w:right w:val="nil"/>
            </w:tcBorders>
            <w:shd w:val="clear" w:color="auto" w:fill="auto"/>
            <w:vAlign w:val="bottom"/>
          </w:tcPr>
          <w:p w14:paraId="7CE16F2C" w14:textId="77777777" w:rsidR="00895140" w:rsidRPr="00EA5D85" w:rsidRDefault="00895140" w:rsidP="00895140">
            <w:pPr>
              <w:ind w:left="142" w:hanging="142"/>
              <w:rPr>
                <w:rFonts w:ascii="Times New Roman" w:hAnsi="Times New Roman"/>
                <w:sz w:val="20"/>
                <w:lang w:val="sk-SK" w:eastAsia="sk-SK"/>
              </w:rPr>
            </w:pPr>
          </w:p>
        </w:tc>
        <w:tc>
          <w:tcPr>
            <w:tcW w:w="593" w:type="pct"/>
            <w:gridSpan w:val="2"/>
            <w:tcBorders>
              <w:top w:val="nil"/>
              <w:left w:val="nil"/>
              <w:right w:val="nil"/>
            </w:tcBorders>
            <w:shd w:val="clear" w:color="auto" w:fill="auto"/>
            <w:vAlign w:val="bottom"/>
          </w:tcPr>
          <w:p w14:paraId="6F72DFDF" w14:textId="77777777" w:rsidR="00895140" w:rsidRPr="00EA5D85" w:rsidRDefault="00895140" w:rsidP="00895140">
            <w:pPr>
              <w:ind w:right="62"/>
              <w:jc w:val="right"/>
              <w:rPr>
                <w:rFonts w:ascii="Times New Roman" w:hAnsi="Times New Roman"/>
                <w:sz w:val="20"/>
                <w:lang w:val="sk-SK" w:eastAsia="sk-SK"/>
              </w:rPr>
            </w:pPr>
            <w:r w:rsidRPr="00EA5D85">
              <w:rPr>
                <w:rFonts w:ascii="Times New Roman" w:hAnsi="Times New Roman"/>
                <w:b/>
                <w:bCs/>
                <w:sz w:val="20"/>
                <w:lang w:val="sk-SK" w:eastAsia="sk-SK"/>
              </w:rPr>
              <w:t>Strata za účtovné obdobie</w:t>
            </w:r>
          </w:p>
        </w:tc>
        <w:tc>
          <w:tcPr>
            <w:tcW w:w="87" w:type="pct"/>
            <w:gridSpan w:val="2"/>
            <w:tcBorders>
              <w:top w:val="nil"/>
              <w:left w:val="nil"/>
              <w:right w:val="nil"/>
            </w:tcBorders>
            <w:shd w:val="clear" w:color="auto" w:fill="auto"/>
            <w:vAlign w:val="bottom"/>
          </w:tcPr>
          <w:p w14:paraId="25036CB8" w14:textId="77777777" w:rsidR="00895140" w:rsidRPr="00EA5D85" w:rsidRDefault="00895140" w:rsidP="00895140">
            <w:pPr>
              <w:ind w:right="62"/>
              <w:jc w:val="right"/>
              <w:rPr>
                <w:rFonts w:ascii="Times New Roman" w:hAnsi="Times New Roman"/>
                <w:sz w:val="20"/>
                <w:lang w:val="sk-SK" w:eastAsia="sk-SK"/>
              </w:rPr>
            </w:pPr>
          </w:p>
        </w:tc>
        <w:tc>
          <w:tcPr>
            <w:tcW w:w="656" w:type="pct"/>
            <w:gridSpan w:val="3"/>
            <w:tcBorders>
              <w:top w:val="nil"/>
              <w:left w:val="nil"/>
              <w:right w:val="nil"/>
            </w:tcBorders>
            <w:shd w:val="clear" w:color="auto" w:fill="auto"/>
            <w:vAlign w:val="bottom"/>
          </w:tcPr>
          <w:p w14:paraId="0F6E8851" w14:textId="77777777" w:rsidR="00895140" w:rsidRPr="00EA5D85" w:rsidDel="00D32A41" w:rsidRDefault="00895140" w:rsidP="00895140">
            <w:pPr>
              <w:ind w:right="62"/>
              <w:jc w:val="right"/>
              <w:rPr>
                <w:rFonts w:ascii="Times New Roman" w:hAnsi="Times New Roman"/>
                <w:sz w:val="20"/>
                <w:lang w:val="sk-SK" w:eastAsia="sk-SK"/>
              </w:rPr>
            </w:pPr>
            <w:r w:rsidRPr="00EA5D85">
              <w:rPr>
                <w:rFonts w:ascii="Times New Roman" w:hAnsi="Times New Roman"/>
                <w:b/>
                <w:bCs/>
                <w:sz w:val="20"/>
                <w:lang w:val="sk-SK" w:eastAsia="sk-SK"/>
              </w:rPr>
              <w:t>Zákonný rezervný fond</w:t>
            </w:r>
          </w:p>
        </w:tc>
        <w:tc>
          <w:tcPr>
            <w:tcW w:w="87" w:type="pct"/>
            <w:gridSpan w:val="2"/>
            <w:tcBorders>
              <w:top w:val="nil"/>
              <w:left w:val="nil"/>
              <w:right w:val="nil"/>
            </w:tcBorders>
            <w:vAlign w:val="bottom"/>
          </w:tcPr>
          <w:p w14:paraId="1E704B1E" w14:textId="77777777" w:rsidR="00895140" w:rsidRPr="00EA5D85" w:rsidRDefault="00895140" w:rsidP="00895140">
            <w:pPr>
              <w:ind w:right="62"/>
              <w:jc w:val="right"/>
              <w:rPr>
                <w:rFonts w:ascii="Times New Roman" w:hAnsi="Times New Roman"/>
                <w:sz w:val="20"/>
                <w:lang w:val="sk-SK" w:eastAsia="sk-SK"/>
              </w:rPr>
            </w:pPr>
          </w:p>
        </w:tc>
        <w:tc>
          <w:tcPr>
            <w:tcW w:w="597" w:type="pct"/>
            <w:gridSpan w:val="2"/>
            <w:tcBorders>
              <w:top w:val="nil"/>
              <w:left w:val="nil"/>
              <w:right w:val="nil"/>
            </w:tcBorders>
            <w:vAlign w:val="bottom"/>
          </w:tcPr>
          <w:p w14:paraId="54FE8082" w14:textId="77777777" w:rsidR="00895140" w:rsidRPr="00EA5D85" w:rsidRDefault="00895140" w:rsidP="00895140">
            <w:pPr>
              <w:ind w:right="62"/>
              <w:jc w:val="right"/>
              <w:rPr>
                <w:rFonts w:ascii="Times New Roman" w:hAnsi="Times New Roman"/>
                <w:sz w:val="20"/>
                <w:lang w:val="sk-SK" w:eastAsia="sk-SK"/>
              </w:rPr>
            </w:pPr>
            <w:r w:rsidRPr="00EA5D85">
              <w:rPr>
                <w:rFonts w:ascii="Times New Roman" w:hAnsi="Times New Roman"/>
                <w:b/>
                <w:bCs/>
                <w:sz w:val="20"/>
                <w:lang w:val="sk-SK" w:eastAsia="sk-SK"/>
              </w:rPr>
              <w:t>Ostatné kapitálové fondy</w:t>
            </w:r>
          </w:p>
        </w:tc>
        <w:tc>
          <w:tcPr>
            <w:tcW w:w="87" w:type="pct"/>
            <w:gridSpan w:val="2"/>
            <w:tcBorders>
              <w:top w:val="nil"/>
              <w:left w:val="nil"/>
              <w:right w:val="nil"/>
            </w:tcBorders>
            <w:shd w:val="clear" w:color="auto" w:fill="auto"/>
            <w:vAlign w:val="bottom"/>
          </w:tcPr>
          <w:p w14:paraId="4294E76C" w14:textId="77777777" w:rsidR="00895140" w:rsidRPr="00EA5D85" w:rsidRDefault="00895140" w:rsidP="00895140">
            <w:pPr>
              <w:ind w:right="62"/>
              <w:jc w:val="right"/>
              <w:rPr>
                <w:rFonts w:ascii="Times New Roman" w:hAnsi="Times New Roman"/>
                <w:sz w:val="20"/>
                <w:lang w:val="sk-SK" w:eastAsia="sk-SK"/>
              </w:rPr>
            </w:pPr>
          </w:p>
        </w:tc>
        <w:tc>
          <w:tcPr>
            <w:tcW w:w="558" w:type="pct"/>
            <w:tcBorders>
              <w:top w:val="nil"/>
              <w:left w:val="nil"/>
              <w:right w:val="nil"/>
            </w:tcBorders>
            <w:shd w:val="clear" w:color="auto" w:fill="auto"/>
            <w:vAlign w:val="bottom"/>
          </w:tcPr>
          <w:p w14:paraId="657EFF29" w14:textId="77777777" w:rsidR="00895140" w:rsidRPr="00EA5D85" w:rsidDel="00D32A41" w:rsidRDefault="00895140" w:rsidP="00895140">
            <w:pPr>
              <w:ind w:right="62"/>
              <w:jc w:val="right"/>
              <w:rPr>
                <w:rFonts w:ascii="Times New Roman" w:hAnsi="Times New Roman"/>
                <w:sz w:val="20"/>
                <w:lang w:val="sk-SK" w:eastAsia="sk-SK"/>
              </w:rPr>
            </w:pPr>
            <w:r w:rsidRPr="00EA5D85">
              <w:rPr>
                <w:rFonts w:ascii="Times New Roman" w:hAnsi="Times New Roman"/>
                <w:b/>
                <w:bCs/>
                <w:sz w:val="20"/>
                <w:lang w:val="sk-SK" w:eastAsia="sk-SK"/>
              </w:rPr>
              <w:t>Spolu</w:t>
            </w:r>
          </w:p>
        </w:tc>
      </w:tr>
      <w:tr w:rsidR="00895140" w:rsidRPr="00EA5D85" w14:paraId="71C12771" w14:textId="77777777" w:rsidTr="007B2CA8">
        <w:trPr>
          <w:trHeight w:val="266"/>
        </w:trPr>
        <w:tc>
          <w:tcPr>
            <w:tcW w:w="2335" w:type="pct"/>
            <w:tcBorders>
              <w:top w:val="nil"/>
              <w:left w:val="nil"/>
              <w:bottom w:val="nil"/>
              <w:right w:val="nil"/>
            </w:tcBorders>
            <w:shd w:val="clear" w:color="auto" w:fill="auto"/>
            <w:vAlign w:val="bottom"/>
          </w:tcPr>
          <w:p w14:paraId="7A966E9B" w14:textId="77777777" w:rsidR="00895140" w:rsidRPr="00EA5D85" w:rsidRDefault="00895140" w:rsidP="00895140">
            <w:pPr>
              <w:ind w:left="142" w:hanging="142"/>
              <w:rPr>
                <w:rFonts w:ascii="Times New Roman" w:hAnsi="Times New Roman"/>
                <w:sz w:val="20"/>
                <w:lang w:val="sk-SK" w:eastAsia="sk-SK"/>
              </w:rPr>
            </w:pPr>
          </w:p>
        </w:tc>
        <w:tc>
          <w:tcPr>
            <w:tcW w:w="593" w:type="pct"/>
            <w:gridSpan w:val="2"/>
            <w:tcBorders>
              <w:top w:val="nil"/>
              <w:left w:val="nil"/>
              <w:right w:val="nil"/>
            </w:tcBorders>
            <w:shd w:val="clear" w:color="auto" w:fill="auto"/>
            <w:vAlign w:val="bottom"/>
          </w:tcPr>
          <w:p w14:paraId="781E35FA" w14:textId="77777777" w:rsidR="00895140" w:rsidRPr="00EA5D85" w:rsidRDefault="00895140" w:rsidP="00895140">
            <w:pPr>
              <w:ind w:right="62"/>
              <w:jc w:val="right"/>
              <w:rPr>
                <w:rFonts w:ascii="Times New Roman" w:hAnsi="Times New Roman"/>
                <w:sz w:val="20"/>
                <w:lang w:val="sk-SK" w:eastAsia="sk-SK"/>
              </w:rPr>
            </w:pPr>
            <w:r w:rsidRPr="00EA5D85">
              <w:rPr>
                <w:rFonts w:ascii="Times New Roman" w:hAnsi="Times New Roman"/>
                <w:b/>
                <w:bCs/>
                <w:sz w:val="20"/>
                <w:lang w:val="sk-SK" w:eastAsia="sk-SK"/>
              </w:rPr>
              <w:t>tis. eur</w:t>
            </w:r>
          </w:p>
        </w:tc>
        <w:tc>
          <w:tcPr>
            <w:tcW w:w="87" w:type="pct"/>
            <w:gridSpan w:val="2"/>
            <w:tcBorders>
              <w:top w:val="nil"/>
              <w:left w:val="nil"/>
              <w:right w:val="nil"/>
            </w:tcBorders>
            <w:shd w:val="clear" w:color="auto" w:fill="auto"/>
            <w:vAlign w:val="bottom"/>
          </w:tcPr>
          <w:p w14:paraId="3A09B9D2" w14:textId="77777777" w:rsidR="00895140" w:rsidRPr="00EA5D85" w:rsidRDefault="00895140" w:rsidP="00895140">
            <w:pPr>
              <w:ind w:right="62"/>
              <w:jc w:val="right"/>
              <w:rPr>
                <w:rFonts w:ascii="Times New Roman" w:hAnsi="Times New Roman"/>
                <w:sz w:val="20"/>
                <w:lang w:val="sk-SK" w:eastAsia="sk-SK"/>
              </w:rPr>
            </w:pPr>
          </w:p>
        </w:tc>
        <w:tc>
          <w:tcPr>
            <w:tcW w:w="656" w:type="pct"/>
            <w:gridSpan w:val="3"/>
            <w:tcBorders>
              <w:top w:val="nil"/>
              <w:left w:val="nil"/>
              <w:right w:val="nil"/>
            </w:tcBorders>
            <w:shd w:val="clear" w:color="auto" w:fill="auto"/>
            <w:vAlign w:val="bottom"/>
          </w:tcPr>
          <w:p w14:paraId="222A8CD3" w14:textId="77777777" w:rsidR="00895140" w:rsidRPr="00EA5D85" w:rsidDel="00D32A41" w:rsidRDefault="00895140" w:rsidP="00895140">
            <w:pPr>
              <w:ind w:right="62"/>
              <w:jc w:val="right"/>
              <w:rPr>
                <w:rFonts w:ascii="Times New Roman" w:hAnsi="Times New Roman"/>
                <w:sz w:val="20"/>
                <w:lang w:val="sk-SK" w:eastAsia="sk-SK"/>
              </w:rPr>
            </w:pPr>
            <w:r w:rsidRPr="00EA5D85">
              <w:rPr>
                <w:rFonts w:ascii="Times New Roman" w:hAnsi="Times New Roman"/>
                <w:b/>
                <w:bCs/>
                <w:sz w:val="20"/>
                <w:lang w:val="sk-SK" w:eastAsia="sk-SK"/>
              </w:rPr>
              <w:t>tis. eur</w:t>
            </w:r>
          </w:p>
        </w:tc>
        <w:tc>
          <w:tcPr>
            <w:tcW w:w="87" w:type="pct"/>
            <w:gridSpan w:val="2"/>
            <w:tcBorders>
              <w:top w:val="nil"/>
              <w:left w:val="nil"/>
              <w:right w:val="nil"/>
            </w:tcBorders>
            <w:vAlign w:val="bottom"/>
          </w:tcPr>
          <w:p w14:paraId="556944D5" w14:textId="77777777" w:rsidR="00895140" w:rsidRPr="00EA5D85" w:rsidRDefault="00895140" w:rsidP="00895140">
            <w:pPr>
              <w:ind w:right="62"/>
              <w:jc w:val="right"/>
              <w:rPr>
                <w:rFonts w:ascii="Times New Roman" w:hAnsi="Times New Roman"/>
                <w:sz w:val="20"/>
                <w:lang w:val="sk-SK" w:eastAsia="sk-SK"/>
              </w:rPr>
            </w:pPr>
          </w:p>
        </w:tc>
        <w:tc>
          <w:tcPr>
            <w:tcW w:w="597" w:type="pct"/>
            <w:gridSpan w:val="2"/>
            <w:tcBorders>
              <w:top w:val="nil"/>
              <w:left w:val="nil"/>
              <w:right w:val="nil"/>
            </w:tcBorders>
            <w:vAlign w:val="bottom"/>
          </w:tcPr>
          <w:p w14:paraId="42827279" w14:textId="77777777" w:rsidR="00895140" w:rsidRPr="00EA5D85" w:rsidRDefault="00895140" w:rsidP="00895140">
            <w:pPr>
              <w:ind w:right="62"/>
              <w:jc w:val="right"/>
              <w:rPr>
                <w:rFonts w:ascii="Times New Roman" w:hAnsi="Times New Roman"/>
                <w:sz w:val="20"/>
                <w:lang w:val="sk-SK" w:eastAsia="sk-SK"/>
              </w:rPr>
            </w:pPr>
            <w:r w:rsidRPr="00EA5D85">
              <w:rPr>
                <w:rFonts w:ascii="Times New Roman" w:hAnsi="Times New Roman"/>
                <w:b/>
                <w:bCs/>
                <w:sz w:val="20"/>
                <w:lang w:val="sk-SK" w:eastAsia="sk-SK"/>
              </w:rPr>
              <w:t>tis. eur</w:t>
            </w:r>
          </w:p>
        </w:tc>
        <w:tc>
          <w:tcPr>
            <w:tcW w:w="87" w:type="pct"/>
            <w:gridSpan w:val="2"/>
            <w:tcBorders>
              <w:top w:val="nil"/>
              <w:left w:val="nil"/>
              <w:right w:val="nil"/>
            </w:tcBorders>
            <w:shd w:val="clear" w:color="auto" w:fill="auto"/>
            <w:vAlign w:val="bottom"/>
          </w:tcPr>
          <w:p w14:paraId="216E76A8" w14:textId="77777777" w:rsidR="00895140" w:rsidRPr="00EA5D85" w:rsidRDefault="00895140" w:rsidP="00895140">
            <w:pPr>
              <w:ind w:right="62"/>
              <w:jc w:val="right"/>
              <w:rPr>
                <w:rFonts w:ascii="Times New Roman" w:hAnsi="Times New Roman"/>
                <w:sz w:val="20"/>
                <w:lang w:val="sk-SK" w:eastAsia="sk-SK"/>
              </w:rPr>
            </w:pPr>
          </w:p>
        </w:tc>
        <w:tc>
          <w:tcPr>
            <w:tcW w:w="558" w:type="pct"/>
            <w:tcBorders>
              <w:top w:val="nil"/>
              <w:left w:val="nil"/>
              <w:right w:val="nil"/>
            </w:tcBorders>
            <w:shd w:val="clear" w:color="auto" w:fill="auto"/>
            <w:vAlign w:val="bottom"/>
          </w:tcPr>
          <w:p w14:paraId="25CAD7AF" w14:textId="77777777" w:rsidR="00895140" w:rsidRPr="00EA5D85" w:rsidDel="00D32A41" w:rsidRDefault="00895140" w:rsidP="00895140">
            <w:pPr>
              <w:ind w:right="62"/>
              <w:jc w:val="right"/>
              <w:rPr>
                <w:rFonts w:ascii="Times New Roman" w:hAnsi="Times New Roman"/>
                <w:sz w:val="20"/>
                <w:lang w:val="sk-SK" w:eastAsia="sk-SK"/>
              </w:rPr>
            </w:pPr>
            <w:r w:rsidRPr="00EA5D85">
              <w:rPr>
                <w:rFonts w:ascii="Times New Roman" w:hAnsi="Times New Roman"/>
                <w:b/>
                <w:bCs/>
                <w:sz w:val="20"/>
                <w:lang w:val="sk-SK" w:eastAsia="sk-SK"/>
              </w:rPr>
              <w:t>tis. eur</w:t>
            </w:r>
          </w:p>
        </w:tc>
      </w:tr>
      <w:tr w:rsidR="007B2CA8" w:rsidRPr="00EA5D85" w14:paraId="0DC98166" w14:textId="77777777" w:rsidTr="007B2CA8">
        <w:trPr>
          <w:trHeight w:val="266"/>
        </w:trPr>
        <w:tc>
          <w:tcPr>
            <w:tcW w:w="2347" w:type="pct"/>
            <w:gridSpan w:val="2"/>
            <w:tcBorders>
              <w:top w:val="nil"/>
              <w:left w:val="nil"/>
              <w:bottom w:val="nil"/>
              <w:right w:val="nil"/>
            </w:tcBorders>
            <w:shd w:val="clear" w:color="auto" w:fill="auto"/>
            <w:vAlign w:val="bottom"/>
          </w:tcPr>
          <w:p w14:paraId="1A131636" w14:textId="77777777" w:rsidR="007B2CA8" w:rsidRPr="00EA5D85" w:rsidRDefault="007B2CA8" w:rsidP="00DB45FD">
            <w:pPr>
              <w:ind w:left="142" w:hanging="142"/>
              <w:rPr>
                <w:rFonts w:ascii="Times New Roman" w:hAnsi="Times New Roman"/>
                <w:sz w:val="20"/>
                <w:lang w:val="sk-SK" w:eastAsia="sk-SK"/>
              </w:rPr>
            </w:pPr>
            <w:r w:rsidRPr="00EA5D85">
              <w:rPr>
                <w:rFonts w:ascii="Times New Roman" w:hAnsi="Times New Roman"/>
                <w:sz w:val="20"/>
                <w:lang w:val="sk-SK" w:eastAsia="sk-SK"/>
              </w:rPr>
              <w:t>K 1. januáru 2015</w:t>
            </w:r>
          </w:p>
        </w:tc>
        <w:tc>
          <w:tcPr>
            <w:tcW w:w="606" w:type="pct"/>
            <w:gridSpan w:val="2"/>
            <w:tcBorders>
              <w:top w:val="nil"/>
              <w:left w:val="nil"/>
              <w:right w:val="nil"/>
            </w:tcBorders>
            <w:shd w:val="clear" w:color="auto" w:fill="auto"/>
            <w:vAlign w:val="bottom"/>
          </w:tcPr>
          <w:p w14:paraId="6947C857" w14:textId="77777777" w:rsidR="007B2CA8" w:rsidRPr="00EA5D85" w:rsidRDefault="007B2CA8" w:rsidP="00DB45FD">
            <w:pPr>
              <w:jc w:val="right"/>
              <w:rPr>
                <w:rFonts w:ascii="Times New Roman" w:hAnsi="Times New Roman"/>
                <w:sz w:val="20"/>
                <w:lang w:val="sk-SK" w:eastAsia="sk-SK"/>
              </w:rPr>
            </w:pPr>
            <w:r w:rsidRPr="00EA5D85">
              <w:rPr>
                <w:rFonts w:ascii="Times New Roman" w:hAnsi="Times New Roman"/>
                <w:sz w:val="20"/>
                <w:lang w:val="sk-SK" w:eastAsia="sk-SK"/>
              </w:rPr>
              <w:t>(877)</w:t>
            </w:r>
          </w:p>
        </w:tc>
        <w:tc>
          <w:tcPr>
            <w:tcW w:w="87" w:type="pct"/>
            <w:gridSpan w:val="2"/>
            <w:tcBorders>
              <w:top w:val="nil"/>
              <w:left w:val="nil"/>
              <w:right w:val="nil"/>
            </w:tcBorders>
            <w:shd w:val="clear" w:color="auto" w:fill="auto"/>
            <w:vAlign w:val="bottom"/>
          </w:tcPr>
          <w:p w14:paraId="01DDB0B0" w14:textId="77777777" w:rsidR="007B2CA8" w:rsidRPr="00EA5D85" w:rsidRDefault="007B2CA8" w:rsidP="00DB45FD">
            <w:pPr>
              <w:ind w:right="62"/>
              <w:jc w:val="right"/>
              <w:rPr>
                <w:rFonts w:ascii="Times New Roman" w:hAnsi="Times New Roman"/>
                <w:sz w:val="20"/>
                <w:lang w:val="sk-SK" w:eastAsia="sk-SK"/>
              </w:rPr>
            </w:pPr>
          </w:p>
        </w:tc>
        <w:tc>
          <w:tcPr>
            <w:tcW w:w="605" w:type="pct"/>
            <w:tcBorders>
              <w:top w:val="nil"/>
              <w:left w:val="nil"/>
              <w:right w:val="nil"/>
            </w:tcBorders>
            <w:shd w:val="clear" w:color="auto" w:fill="auto"/>
            <w:vAlign w:val="bottom"/>
          </w:tcPr>
          <w:p w14:paraId="30D005D0" w14:textId="77777777" w:rsidR="007B2CA8" w:rsidRPr="00EA5D85" w:rsidRDefault="007B2CA8" w:rsidP="00DB45FD">
            <w:pPr>
              <w:ind w:right="62"/>
              <w:jc w:val="right"/>
              <w:rPr>
                <w:rFonts w:ascii="Times New Roman" w:hAnsi="Times New Roman"/>
                <w:sz w:val="20"/>
                <w:lang w:val="sk-SK" w:eastAsia="sk-SK"/>
              </w:rPr>
            </w:pPr>
            <w:r w:rsidRPr="00EA5D85">
              <w:rPr>
                <w:rFonts w:ascii="Times New Roman" w:hAnsi="Times New Roman"/>
                <w:sz w:val="20"/>
                <w:lang w:val="sk-SK" w:eastAsia="sk-SK"/>
              </w:rPr>
              <w:t>30</w:t>
            </w:r>
          </w:p>
        </w:tc>
        <w:tc>
          <w:tcPr>
            <w:tcW w:w="87" w:type="pct"/>
            <w:gridSpan w:val="2"/>
            <w:tcBorders>
              <w:top w:val="nil"/>
              <w:left w:val="nil"/>
              <w:right w:val="nil"/>
            </w:tcBorders>
            <w:vAlign w:val="bottom"/>
          </w:tcPr>
          <w:p w14:paraId="377BC70B" w14:textId="77777777" w:rsidR="007B2CA8" w:rsidRPr="00EA5D85" w:rsidRDefault="007B2CA8" w:rsidP="00DB45FD">
            <w:pPr>
              <w:ind w:right="62"/>
              <w:jc w:val="right"/>
              <w:rPr>
                <w:rFonts w:ascii="Times New Roman" w:hAnsi="Times New Roman"/>
                <w:sz w:val="20"/>
                <w:lang w:val="sk-SK" w:eastAsia="sk-SK"/>
              </w:rPr>
            </w:pPr>
          </w:p>
        </w:tc>
        <w:tc>
          <w:tcPr>
            <w:tcW w:w="608" w:type="pct"/>
            <w:gridSpan w:val="2"/>
            <w:tcBorders>
              <w:top w:val="nil"/>
              <w:left w:val="nil"/>
              <w:right w:val="nil"/>
            </w:tcBorders>
            <w:vAlign w:val="bottom"/>
          </w:tcPr>
          <w:p w14:paraId="228FD09B" w14:textId="77777777" w:rsidR="007B2CA8" w:rsidRPr="00EA5D85" w:rsidRDefault="007B2CA8" w:rsidP="00DB45FD">
            <w:pPr>
              <w:ind w:right="62"/>
              <w:jc w:val="right"/>
              <w:rPr>
                <w:rFonts w:ascii="Times New Roman" w:hAnsi="Times New Roman"/>
                <w:sz w:val="20"/>
                <w:lang w:val="sk-SK" w:eastAsia="sk-SK"/>
              </w:rPr>
            </w:pPr>
            <w:r w:rsidRPr="00EA5D85">
              <w:rPr>
                <w:rFonts w:ascii="Times New Roman" w:hAnsi="Times New Roman"/>
                <w:sz w:val="20"/>
                <w:lang w:val="sk-SK" w:eastAsia="sk-SK"/>
              </w:rPr>
              <w:t>1500</w:t>
            </w:r>
          </w:p>
        </w:tc>
        <w:tc>
          <w:tcPr>
            <w:tcW w:w="87" w:type="pct"/>
            <w:gridSpan w:val="2"/>
            <w:tcBorders>
              <w:top w:val="nil"/>
              <w:left w:val="nil"/>
              <w:right w:val="nil"/>
            </w:tcBorders>
            <w:shd w:val="clear" w:color="auto" w:fill="auto"/>
            <w:vAlign w:val="bottom"/>
          </w:tcPr>
          <w:p w14:paraId="02429B76" w14:textId="77777777" w:rsidR="007B2CA8" w:rsidRPr="00EA5D85" w:rsidRDefault="007B2CA8" w:rsidP="00DB45FD">
            <w:pPr>
              <w:ind w:right="62"/>
              <w:jc w:val="right"/>
              <w:rPr>
                <w:rFonts w:ascii="Times New Roman" w:hAnsi="Times New Roman"/>
                <w:sz w:val="20"/>
                <w:lang w:val="sk-SK" w:eastAsia="sk-SK"/>
              </w:rPr>
            </w:pPr>
          </w:p>
        </w:tc>
        <w:tc>
          <w:tcPr>
            <w:tcW w:w="573" w:type="pct"/>
            <w:gridSpan w:val="2"/>
            <w:tcBorders>
              <w:top w:val="nil"/>
              <w:left w:val="nil"/>
              <w:right w:val="nil"/>
            </w:tcBorders>
            <w:shd w:val="clear" w:color="auto" w:fill="auto"/>
            <w:vAlign w:val="bottom"/>
          </w:tcPr>
          <w:p w14:paraId="5052A67A" w14:textId="77777777" w:rsidR="007B2CA8" w:rsidRPr="00EA5D85" w:rsidRDefault="007B2CA8" w:rsidP="00DB45FD">
            <w:pPr>
              <w:ind w:right="96"/>
              <w:jc w:val="right"/>
              <w:rPr>
                <w:rFonts w:ascii="Times New Roman" w:hAnsi="Times New Roman"/>
                <w:sz w:val="20"/>
                <w:lang w:val="sk-SK" w:eastAsia="sk-SK"/>
              </w:rPr>
            </w:pPr>
            <w:r w:rsidRPr="00EA5D85">
              <w:rPr>
                <w:rFonts w:ascii="Times New Roman" w:hAnsi="Times New Roman"/>
                <w:sz w:val="20"/>
                <w:lang w:val="sk-SK" w:eastAsia="sk-SK"/>
              </w:rPr>
              <w:t>653</w:t>
            </w:r>
          </w:p>
        </w:tc>
      </w:tr>
      <w:tr w:rsidR="007B2CA8" w:rsidRPr="00EA5D85" w14:paraId="4CE2BC9F" w14:textId="77777777" w:rsidTr="007B2CA8">
        <w:trPr>
          <w:trHeight w:val="266"/>
        </w:trPr>
        <w:tc>
          <w:tcPr>
            <w:tcW w:w="2335" w:type="pct"/>
            <w:tcBorders>
              <w:top w:val="nil"/>
              <w:left w:val="nil"/>
              <w:bottom w:val="nil"/>
              <w:right w:val="nil"/>
            </w:tcBorders>
            <w:shd w:val="clear" w:color="auto" w:fill="auto"/>
            <w:vAlign w:val="bottom"/>
            <w:hideMark/>
          </w:tcPr>
          <w:p w14:paraId="0675DFD4" w14:textId="77777777" w:rsidR="007B2CA8" w:rsidRPr="00EA5D85" w:rsidRDefault="007B2CA8" w:rsidP="007B2CA8">
            <w:pPr>
              <w:ind w:left="142" w:hanging="142"/>
              <w:rPr>
                <w:rFonts w:ascii="Times New Roman" w:hAnsi="Times New Roman"/>
                <w:sz w:val="20"/>
                <w:lang w:val="sk-SK" w:eastAsia="sk-SK"/>
              </w:rPr>
            </w:pPr>
            <w:r w:rsidRPr="00EA5D85">
              <w:rPr>
                <w:rFonts w:ascii="Times New Roman" w:hAnsi="Times New Roman"/>
                <w:sz w:val="20"/>
                <w:lang w:val="sk-SK" w:eastAsia="sk-SK"/>
              </w:rPr>
              <w:t xml:space="preserve">Strata za </w:t>
            </w:r>
            <w:r>
              <w:rPr>
                <w:rFonts w:ascii="Times New Roman" w:hAnsi="Times New Roman"/>
                <w:sz w:val="20"/>
                <w:lang w:val="sk-SK" w:eastAsia="sk-SK"/>
              </w:rPr>
              <w:t>rok 2015</w:t>
            </w:r>
          </w:p>
        </w:tc>
        <w:tc>
          <w:tcPr>
            <w:tcW w:w="593" w:type="pct"/>
            <w:gridSpan w:val="2"/>
            <w:tcBorders>
              <w:left w:val="nil"/>
              <w:bottom w:val="single" w:sz="4" w:space="0" w:color="auto"/>
              <w:right w:val="nil"/>
            </w:tcBorders>
            <w:shd w:val="clear" w:color="auto" w:fill="auto"/>
            <w:vAlign w:val="bottom"/>
          </w:tcPr>
          <w:p w14:paraId="73187D36" w14:textId="77777777" w:rsidR="007B2CA8" w:rsidRPr="00EA5D85" w:rsidRDefault="007B2CA8" w:rsidP="007B2CA8">
            <w:pPr>
              <w:jc w:val="right"/>
              <w:rPr>
                <w:rFonts w:ascii="Times New Roman" w:hAnsi="Times New Roman"/>
                <w:sz w:val="20"/>
                <w:lang w:val="sk-SK" w:eastAsia="sk-SK"/>
              </w:rPr>
            </w:pPr>
            <w:r w:rsidRPr="00EA5D85">
              <w:rPr>
                <w:rFonts w:ascii="Times New Roman" w:hAnsi="Times New Roman"/>
                <w:sz w:val="20"/>
                <w:lang w:val="sk-SK" w:eastAsia="sk-SK"/>
              </w:rPr>
              <w:t>(585)</w:t>
            </w:r>
          </w:p>
        </w:tc>
        <w:tc>
          <w:tcPr>
            <w:tcW w:w="87" w:type="pct"/>
            <w:gridSpan w:val="2"/>
            <w:tcBorders>
              <w:left w:val="nil"/>
              <w:bottom w:val="nil"/>
              <w:right w:val="nil"/>
            </w:tcBorders>
            <w:shd w:val="clear" w:color="auto" w:fill="auto"/>
            <w:vAlign w:val="bottom"/>
          </w:tcPr>
          <w:p w14:paraId="0D887F79" w14:textId="77777777" w:rsidR="007B2CA8" w:rsidRPr="00EA5D85" w:rsidRDefault="007B2CA8" w:rsidP="007B2CA8">
            <w:pPr>
              <w:ind w:right="62"/>
              <w:jc w:val="right"/>
              <w:rPr>
                <w:rFonts w:ascii="Times New Roman" w:hAnsi="Times New Roman"/>
                <w:sz w:val="20"/>
                <w:lang w:val="sk-SK" w:eastAsia="sk-SK"/>
              </w:rPr>
            </w:pPr>
          </w:p>
        </w:tc>
        <w:tc>
          <w:tcPr>
            <w:tcW w:w="656" w:type="pct"/>
            <w:gridSpan w:val="3"/>
            <w:tcBorders>
              <w:left w:val="nil"/>
              <w:bottom w:val="single" w:sz="4" w:space="0" w:color="auto"/>
              <w:right w:val="nil"/>
            </w:tcBorders>
            <w:shd w:val="clear" w:color="auto" w:fill="auto"/>
            <w:vAlign w:val="bottom"/>
          </w:tcPr>
          <w:p w14:paraId="488F0C5D" w14:textId="77777777" w:rsidR="007B2CA8" w:rsidRPr="00EA5D85" w:rsidRDefault="007B2CA8" w:rsidP="007B2CA8">
            <w:pPr>
              <w:ind w:right="62"/>
              <w:jc w:val="right"/>
              <w:rPr>
                <w:rFonts w:ascii="Times New Roman" w:hAnsi="Times New Roman"/>
                <w:sz w:val="20"/>
                <w:lang w:val="sk-SK" w:eastAsia="sk-SK"/>
              </w:rPr>
            </w:pPr>
            <w:r w:rsidRPr="00EA5D85">
              <w:rPr>
                <w:rFonts w:ascii="Times New Roman" w:hAnsi="Times New Roman"/>
                <w:sz w:val="20"/>
                <w:lang w:val="sk-SK" w:eastAsia="sk-SK"/>
              </w:rPr>
              <w:t>-</w:t>
            </w:r>
          </w:p>
        </w:tc>
        <w:tc>
          <w:tcPr>
            <w:tcW w:w="87" w:type="pct"/>
            <w:gridSpan w:val="2"/>
            <w:tcBorders>
              <w:left w:val="nil"/>
              <w:bottom w:val="nil"/>
              <w:right w:val="nil"/>
            </w:tcBorders>
            <w:vAlign w:val="bottom"/>
          </w:tcPr>
          <w:p w14:paraId="32DA2999" w14:textId="77777777" w:rsidR="007B2CA8" w:rsidRPr="00EA5D85" w:rsidRDefault="007B2CA8" w:rsidP="007B2CA8">
            <w:pPr>
              <w:ind w:right="62"/>
              <w:jc w:val="right"/>
              <w:rPr>
                <w:rFonts w:ascii="Times New Roman" w:hAnsi="Times New Roman"/>
                <w:sz w:val="20"/>
                <w:lang w:val="sk-SK" w:eastAsia="sk-SK"/>
              </w:rPr>
            </w:pPr>
          </w:p>
        </w:tc>
        <w:tc>
          <w:tcPr>
            <w:tcW w:w="597" w:type="pct"/>
            <w:gridSpan w:val="2"/>
            <w:tcBorders>
              <w:left w:val="nil"/>
              <w:bottom w:val="single" w:sz="6" w:space="0" w:color="auto"/>
              <w:right w:val="nil"/>
            </w:tcBorders>
            <w:vAlign w:val="bottom"/>
          </w:tcPr>
          <w:p w14:paraId="767A95F1" w14:textId="77777777" w:rsidR="007B2CA8" w:rsidRPr="00EA5D85" w:rsidRDefault="007B2CA8" w:rsidP="007B2CA8">
            <w:pPr>
              <w:ind w:right="62"/>
              <w:jc w:val="right"/>
              <w:rPr>
                <w:rFonts w:ascii="Times New Roman" w:hAnsi="Times New Roman"/>
                <w:sz w:val="20"/>
                <w:lang w:val="sk-SK" w:eastAsia="sk-SK"/>
              </w:rPr>
            </w:pPr>
            <w:r w:rsidRPr="00EA5D85">
              <w:rPr>
                <w:rFonts w:ascii="Times New Roman" w:hAnsi="Times New Roman"/>
                <w:sz w:val="20"/>
                <w:lang w:val="sk-SK" w:eastAsia="sk-SK"/>
              </w:rPr>
              <w:t>-</w:t>
            </w:r>
          </w:p>
        </w:tc>
        <w:tc>
          <w:tcPr>
            <w:tcW w:w="87" w:type="pct"/>
            <w:gridSpan w:val="2"/>
            <w:tcBorders>
              <w:left w:val="nil"/>
              <w:bottom w:val="nil"/>
              <w:right w:val="nil"/>
            </w:tcBorders>
            <w:shd w:val="clear" w:color="auto" w:fill="auto"/>
            <w:vAlign w:val="bottom"/>
          </w:tcPr>
          <w:p w14:paraId="57D723B4" w14:textId="77777777" w:rsidR="007B2CA8" w:rsidRPr="00EA5D85" w:rsidRDefault="007B2CA8" w:rsidP="007B2CA8">
            <w:pPr>
              <w:ind w:right="62"/>
              <w:jc w:val="right"/>
              <w:rPr>
                <w:rFonts w:ascii="Times New Roman" w:hAnsi="Times New Roman"/>
                <w:sz w:val="20"/>
                <w:lang w:val="sk-SK" w:eastAsia="sk-SK"/>
              </w:rPr>
            </w:pPr>
          </w:p>
        </w:tc>
        <w:tc>
          <w:tcPr>
            <w:tcW w:w="558" w:type="pct"/>
            <w:tcBorders>
              <w:left w:val="nil"/>
              <w:bottom w:val="single" w:sz="4" w:space="0" w:color="auto"/>
              <w:right w:val="nil"/>
            </w:tcBorders>
            <w:shd w:val="clear" w:color="auto" w:fill="auto"/>
            <w:vAlign w:val="bottom"/>
          </w:tcPr>
          <w:p w14:paraId="7381929E" w14:textId="77777777" w:rsidR="007B2CA8" w:rsidRPr="00EA5D85" w:rsidRDefault="007B2CA8" w:rsidP="007B2CA8">
            <w:pPr>
              <w:jc w:val="right"/>
              <w:rPr>
                <w:rFonts w:ascii="Times New Roman" w:hAnsi="Times New Roman"/>
                <w:sz w:val="20"/>
                <w:lang w:val="sk-SK" w:eastAsia="sk-SK"/>
              </w:rPr>
            </w:pPr>
            <w:r w:rsidRPr="00EA5D85">
              <w:rPr>
                <w:rFonts w:ascii="Times New Roman" w:hAnsi="Times New Roman"/>
                <w:sz w:val="20"/>
                <w:lang w:val="sk-SK" w:eastAsia="sk-SK"/>
              </w:rPr>
              <w:t>(585)</w:t>
            </w:r>
          </w:p>
        </w:tc>
      </w:tr>
      <w:tr w:rsidR="007B2CA8" w:rsidRPr="00EA5D85" w14:paraId="00E0671F" w14:textId="77777777" w:rsidTr="007B2CA8">
        <w:trPr>
          <w:trHeight w:val="266"/>
        </w:trPr>
        <w:tc>
          <w:tcPr>
            <w:tcW w:w="2335" w:type="pct"/>
            <w:tcBorders>
              <w:top w:val="nil"/>
              <w:left w:val="nil"/>
              <w:bottom w:val="nil"/>
              <w:right w:val="nil"/>
            </w:tcBorders>
            <w:shd w:val="clear" w:color="auto" w:fill="auto"/>
            <w:vAlign w:val="bottom"/>
            <w:hideMark/>
          </w:tcPr>
          <w:p w14:paraId="316AF81A" w14:textId="77777777" w:rsidR="007B2CA8" w:rsidRPr="00EA5D85" w:rsidRDefault="007B2CA8" w:rsidP="007B2CA8">
            <w:pPr>
              <w:ind w:left="142" w:hanging="142"/>
              <w:rPr>
                <w:rFonts w:ascii="Times New Roman" w:hAnsi="Times New Roman"/>
                <w:sz w:val="20"/>
                <w:lang w:val="sk-SK" w:eastAsia="sk-SK"/>
              </w:rPr>
            </w:pPr>
          </w:p>
        </w:tc>
        <w:tc>
          <w:tcPr>
            <w:tcW w:w="593" w:type="pct"/>
            <w:gridSpan w:val="2"/>
            <w:vMerge w:val="restart"/>
            <w:tcBorders>
              <w:top w:val="single" w:sz="4" w:space="0" w:color="auto"/>
              <w:left w:val="nil"/>
              <w:bottom w:val="double" w:sz="6" w:space="0" w:color="auto"/>
              <w:right w:val="nil"/>
            </w:tcBorders>
            <w:shd w:val="clear" w:color="auto" w:fill="auto"/>
            <w:vAlign w:val="bottom"/>
          </w:tcPr>
          <w:p w14:paraId="6FBCDD33" w14:textId="77777777" w:rsidR="007B2CA8" w:rsidRPr="00EA5D85" w:rsidRDefault="007B2CA8" w:rsidP="007B2CA8">
            <w:pPr>
              <w:jc w:val="right"/>
              <w:rPr>
                <w:rFonts w:ascii="Times New Roman" w:hAnsi="Times New Roman"/>
                <w:sz w:val="20"/>
                <w:lang w:val="sk-SK" w:eastAsia="sk-SK"/>
              </w:rPr>
            </w:pPr>
            <w:r w:rsidRPr="00EA5D85">
              <w:rPr>
                <w:rFonts w:ascii="Times New Roman" w:hAnsi="Times New Roman"/>
                <w:sz w:val="20"/>
                <w:lang w:val="sk-SK" w:eastAsia="sk-SK"/>
              </w:rPr>
              <w:t>(1 462)</w:t>
            </w:r>
          </w:p>
        </w:tc>
        <w:tc>
          <w:tcPr>
            <w:tcW w:w="87" w:type="pct"/>
            <w:gridSpan w:val="2"/>
            <w:vMerge w:val="restart"/>
            <w:tcBorders>
              <w:top w:val="nil"/>
              <w:left w:val="nil"/>
              <w:bottom w:val="nil"/>
              <w:right w:val="nil"/>
            </w:tcBorders>
            <w:shd w:val="clear" w:color="auto" w:fill="auto"/>
            <w:vAlign w:val="bottom"/>
          </w:tcPr>
          <w:p w14:paraId="3B7EF2FA" w14:textId="77777777" w:rsidR="007B2CA8" w:rsidRPr="00EA5D85" w:rsidRDefault="007B2CA8" w:rsidP="007B2CA8">
            <w:pPr>
              <w:ind w:right="62"/>
              <w:jc w:val="right"/>
              <w:rPr>
                <w:rFonts w:ascii="Times New Roman" w:hAnsi="Times New Roman"/>
                <w:sz w:val="20"/>
                <w:lang w:val="sk-SK" w:eastAsia="sk-SK"/>
              </w:rPr>
            </w:pPr>
          </w:p>
        </w:tc>
        <w:tc>
          <w:tcPr>
            <w:tcW w:w="656" w:type="pct"/>
            <w:gridSpan w:val="3"/>
            <w:vMerge w:val="restart"/>
            <w:tcBorders>
              <w:top w:val="single" w:sz="4" w:space="0" w:color="auto"/>
              <w:left w:val="nil"/>
              <w:bottom w:val="double" w:sz="6" w:space="0" w:color="auto"/>
              <w:right w:val="nil"/>
            </w:tcBorders>
            <w:shd w:val="clear" w:color="auto" w:fill="auto"/>
            <w:vAlign w:val="bottom"/>
          </w:tcPr>
          <w:p w14:paraId="103C27A1" w14:textId="77777777" w:rsidR="007B2CA8" w:rsidRPr="00EA5D85" w:rsidRDefault="007B2CA8" w:rsidP="007B2CA8">
            <w:pPr>
              <w:ind w:right="62"/>
              <w:jc w:val="right"/>
              <w:rPr>
                <w:rFonts w:ascii="Times New Roman" w:hAnsi="Times New Roman"/>
                <w:sz w:val="20"/>
                <w:lang w:val="sk-SK" w:eastAsia="sk-SK"/>
              </w:rPr>
            </w:pPr>
            <w:r w:rsidRPr="00EA5D85">
              <w:rPr>
                <w:rFonts w:ascii="Times New Roman" w:hAnsi="Times New Roman"/>
                <w:sz w:val="20"/>
                <w:lang w:val="sk-SK" w:eastAsia="sk-SK"/>
              </w:rPr>
              <w:t>30</w:t>
            </w:r>
          </w:p>
        </w:tc>
        <w:tc>
          <w:tcPr>
            <w:tcW w:w="87" w:type="pct"/>
            <w:gridSpan w:val="2"/>
            <w:vMerge w:val="restart"/>
            <w:tcBorders>
              <w:top w:val="nil"/>
              <w:left w:val="nil"/>
              <w:right w:val="nil"/>
            </w:tcBorders>
            <w:vAlign w:val="bottom"/>
          </w:tcPr>
          <w:p w14:paraId="6EC917EA" w14:textId="77777777" w:rsidR="007B2CA8" w:rsidRPr="00EA5D85" w:rsidRDefault="007B2CA8" w:rsidP="007B2CA8">
            <w:pPr>
              <w:ind w:right="62"/>
              <w:jc w:val="right"/>
              <w:rPr>
                <w:rFonts w:ascii="Times New Roman" w:hAnsi="Times New Roman"/>
                <w:sz w:val="20"/>
                <w:lang w:val="sk-SK" w:eastAsia="sk-SK"/>
              </w:rPr>
            </w:pPr>
          </w:p>
        </w:tc>
        <w:tc>
          <w:tcPr>
            <w:tcW w:w="597" w:type="pct"/>
            <w:gridSpan w:val="2"/>
            <w:vMerge w:val="restart"/>
            <w:tcBorders>
              <w:top w:val="single" w:sz="6" w:space="0" w:color="auto"/>
              <w:left w:val="nil"/>
              <w:bottom w:val="double" w:sz="6" w:space="0" w:color="auto"/>
              <w:right w:val="nil"/>
            </w:tcBorders>
            <w:vAlign w:val="bottom"/>
          </w:tcPr>
          <w:p w14:paraId="33A75056" w14:textId="77777777" w:rsidR="007B2CA8" w:rsidRPr="00EA5D85" w:rsidRDefault="007B2CA8" w:rsidP="007B2CA8">
            <w:pPr>
              <w:ind w:right="62"/>
              <w:jc w:val="right"/>
              <w:rPr>
                <w:rFonts w:ascii="Times New Roman" w:hAnsi="Times New Roman"/>
                <w:sz w:val="20"/>
                <w:lang w:val="sk-SK" w:eastAsia="sk-SK"/>
              </w:rPr>
            </w:pPr>
            <w:r w:rsidRPr="00EA5D85">
              <w:rPr>
                <w:rFonts w:ascii="Times New Roman" w:hAnsi="Times New Roman"/>
                <w:sz w:val="20"/>
                <w:lang w:val="sk-SK" w:eastAsia="sk-SK"/>
              </w:rPr>
              <w:t>1500</w:t>
            </w:r>
          </w:p>
        </w:tc>
        <w:tc>
          <w:tcPr>
            <w:tcW w:w="87" w:type="pct"/>
            <w:gridSpan w:val="2"/>
            <w:vMerge w:val="restart"/>
            <w:tcBorders>
              <w:top w:val="nil"/>
              <w:left w:val="nil"/>
              <w:bottom w:val="nil"/>
              <w:right w:val="nil"/>
            </w:tcBorders>
            <w:shd w:val="clear" w:color="auto" w:fill="auto"/>
            <w:vAlign w:val="bottom"/>
          </w:tcPr>
          <w:p w14:paraId="34C1D579" w14:textId="77777777" w:rsidR="007B2CA8" w:rsidRPr="00EA5D85" w:rsidRDefault="007B2CA8" w:rsidP="007B2CA8">
            <w:pPr>
              <w:ind w:right="62"/>
              <w:jc w:val="right"/>
              <w:rPr>
                <w:rFonts w:ascii="Times New Roman" w:hAnsi="Times New Roman"/>
                <w:sz w:val="20"/>
                <w:lang w:val="sk-SK" w:eastAsia="sk-SK"/>
              </w:rPr>
            </w:pPr>
          </w:p>
        </w:tc>
        <w:tc>
          <w:tcPr>
            <w:tcW w:w="558" w:type="pct"/>
            <w:vMerge w:val="restart"/>
            <w:tcBorders>
              <w:top w:val="single" w:sz="4" w:space="0" w:color="auto"/>
              <w:left w:val="nil"/>
              <w:bottom w:val="double" w:sz="6" w:space="0" w:color="auto"/>
              <w:right w:val="nil"/>
            </w:tcBorders>
            <w:shd w:val="clear" w:color="auto" w:fill="auto"/>
            <w:vAlign w:val="bottom"/>
          </w:tcPr>
          <w:p w14:paraId="0B2761D2" w14:textId="77777777" w:rsidR="007B2CA8" w:rsidRPr="00EA5D85" w:rsidRDefault="007B2CA8" w:rsidP="007B2CA8">
            <w:pPr>
              <w:ind w:right="37"/>
              <w:jc w:val="right"/>
              <w:rPr>
                <w:rFonts w:ascii="Times New Roman" w:hAnsi="Times New Roman"/>
                <w:sz w:val="20"/>
                <w:lang w:val="sk-SK" w:eastAsia="sk-SK"/>
              </w:rPr>
            </w:pPr>
            <w:r w:rsidRPr="00EA5D85">
              <w:rPr>
                <w:rFonts w:ascii="Times New Roman" w:hAnsi="Times New Roman"/>
                <w:sz w:val="20"/>
                <w:lang w:val="sk-SK" w:eastAsia="sk-SK"/>
              </w:rPr>
              <w:t>68</w:t>
            </w:r>
          </w:p>
        </w:tc>
      </w:tr>
      <w:tr w:rsidR="007B2CA8" w:rsidRPr="00EA5D85" w14:paraId="1C63207F" w14:textId="77777777" w:rsidTr="007B2CA8">
        <w:trPr>
          <w:trHeight w:val="266"/>
        </w:trPr>
        <w:tc>
          <w:tcPr>
            <w:tcW w:w="2335" w:type="pct"/>
            <w:tcBorders>
              <w:top w:val="nil"/>
              <w:left w:val="nil"/>
              <w:bottom w:val="nil"/>
              <w:right w:val="nil"/>
            </w:tcBorders>
            <w:shd w:val="clear" w:color="auto" w:fill="auto"/>
            <w:vAlign w:val="bottom"/>
            <w:hideMark/>
          </w:tcPr>
          <w:p w14:paraId="3BE0BBB9" w14:textId="77777777" w:rsidR="007B2CA8" w:rsidRPr="00EA5D85" w:rsidRDefault="007B2CA8" w:rsidP="007B2CA8">
            <w:pPr>
              <w:ind w:left="142" w:hanging="142"/>
              <w:rPr>
                <w:rFonts w:ascii="Times New Roman" w:hAnsi="Times New Roman"/>
                <w:sz w:val="20"/>
                <w:lang w:val="sk-SK" w:eastAsia="sk-SK"/>
              </w:rPr>
            </w:pPr>
            <w:r w:rsidRPr="00EA5D85">
              <w:rPr>
                <w:rFonts w:ascii="Times New Roman" w:hAnsi="Times New Roman"/>
                <w:sz w:val="20"/>
                <w:lang w:val="sk-SK" w:eastAsia="sk-SK"/>
              </w:rPr>
              <w:t>K 31. decembru 201</w:t>
            </w:r>
            <w:r>
              <w:rPr>
                <w:rFonts w:ascii="Times New Roman" w:hAnsi="Times New Roman"/>
                <w:sz w:val="20"/>
                <w:lang w:val="sk-SK" w:eastAsia="sk-SK"/>
              </w:rPr>
              <w:t>5</w:t>
            </w:r>
          </w:p>
        </w:tc>
        <w:tc>
          <w:tcPr>
            <w:tcW w:w="593" w:type="pct"/>
            <w:gridSpan w:val="2"/>
            <w:vMerge/>
            <w:tcBorders>
              <w:top w:val="double" w:sz="6" w:space="0" w:color="auto"/>
              <w:left w:val="nil"/>
              <w:bottom w:val="double" w:sz="6" w:space="0" w:color="auto"/>
              <w:right w:val="nil"/>
            </w:tcBorders>
            <w:vAlign w:val="bottom"/>
          </w:tcPr>
          <w:p w14:paraId="378E692C" w14:textId="77777777" w:rsidR="007B2CA8" w:rsidRPr="00EA5D85" w:rsidRDefault="007B2CA8" w:rsidP="007B2CA8">
            <w:pPr>
              <w:rPr>
                <w:rFonts w:ascii="Times New Roman" w:hAnsi="Times New Roman"/>
                <w:sz w:val="20"/>
                <w:lang w:val="sk-SK" w:eastAsia="sk-SK"/>
              </w:rPr>
            </w:pPr>
          </w:p>
        </w:tc>
        <w:tc>
          <w:tcPr>
            <w:tcW w:w="87" w:type="pct"/>
            <w:gridSpan w:val="2"/>
            <w:vMerge/>
            <w:tcBorders>
              <w:top w:val="nil"/>
              <w:left w:val="nil"/>
              <w:bottom w:val="nil"/>
              <w:right w:val="nil"/>
            </w:tcBorders>
            <w:vAlign w:val="bottom"/>
          </w:tcPr>
          <w:p w14:paraId="6D658E6E" w14:textId="77777777" w:rsidR="007B2CA8" w:rsidRPr="00EA5D85" w:rsidRDefault="007B2CA8" w:rsidP="007B2CA8">
            <w:pPr>
              <w:rPr>
                <w:rFonts w:ascii="Times New Roman" w:hAnsi="Times New Roman"/>
                <w:sz w:val="20"/>
                <w:lang w:val="sk-SK" w:eastAsia="sk-SK"/>
              </w:rPr>
            </w:pPr>
          </w:p>
        </w:tc>
        <w:tc>
          <w:tcPr>
            <w:tcW w:w="656" w:type="pct"/>
            <w:gridSpan w:val="3"/>
            <w:vMerge/>
            <w:tcBorders>
              <w:top w:val="double" w:sz="6" w:space="0" w:color="auto"/>
              <w:left w:val="nil"/>
              <w:bottom w:val="double" w:sz="6" w:space="0" w:color="auto"/>
              <w:right w:val="nil"/>
            </w:tcBorders>
            <w:vAlign w:val="bottom"/>
          </w:tcPr>
          <w:p w14:paraId="6C15FCCE" w14:textId="77777777" w:rsidR="007B2CA8" w:rsidRPr="00EA5D85" w:rsidRDefault="007B2CA8" w:rsidP="007B2CA8">
            <w:pPr>
              <w:rPr>
                <w:rFonts w:ascii="Times New Roman" w:hAnsi="Times New Roman"/>
                <w:sz w:val="20"/>
                <w:lang w:val="sk-SK" w:eastAsia="sk-SK"/>
              </w:rPr>
            </w:pPr>
          </w:p>
        </w:tc>
        <w:tc>
          <w:tcPr>
            <w:tcW w:w="87" w:type="pct"/>
            <w:gridSpan w:val="2"/>
            <w:vMerge/>
            <w:tcBorders>
              <w:left w:val="nil"/>
              <w:bottom w:val="nil"/>
              <w:right w:val="nil"/>
            </w:tcBorders>
            <w:vAlign w:val="bottom"/>
          </w:tcPr>
          <w:p w14:paraId="22906BF1" w14:textId="77777777" w:rsidR="007B2CA8" w:rsidRPr="00EA5D85" w:rsidRDefault="007B2CA8" w:rsidP="007B2CA8">
            <w:pPr>
              <w:rPr>
                <w:rFonts w:ascii="Times New Roman" w:hAnsi="Times New Roman"/>
                <w:sz w:val="20"/>
                <w:lang w:val="sk-SK" w:eastAsia="sk-SK"/>
              </w:rPr>
            </w:pPr>
          </w:p>
        </w:tc>
        <w:tc>
          <w:tcPr>
            <w:tcW w:w="597" w:type="pct"/>
            <w:gridSpan w:val="2"/>
            <w:vMerge/>
            <w:tcBorders>
              <w:left w:val="nil"/>
              <w:bottom w:val="double" w:sz="6" w:space="0" w:color="auto"/>
              <w:right w:val="nil"/>
            </w:tcBorders>
            <w:vAlign w:val="bottom"/>
          </w:tcPr>
          <w:p w14:paraId="1989AED5" w14:textId="77777777" w:rsidR="007B2CA8" w:rsidRPr="00EA5D85" w:rsidRDefault="007B2CA8" w:rsidP="007B2CA8">
            <w:pPr>
              <w:ind w:right="62"/>
              <w:jc w:val="right"/>
              <w:rPr>
                <w:rFonts w:ascii="Times New Roman" w:hAnsi="Times New Roman"/>
                <w:sz w:val="20"/>
                <w:lang w:val="sk-SK" w:eastAsia="sk-SK"/>
              </w:rPr>
            </w:pPr>
          </w:p>
        </w:tc>
        <w:tc>
          <w:tcPr>
            <w:tcW w:w="87" w:type="pct"/>
            <w:gridSpan w:val="2"/>
            <w:vMerge/>
            <w:tcBorders>
              <w:top w:val="nil"/>
              <w:left w:val="nil"/>
              <w:bottom w:val="nil"/>
              <w:right w:val="nil"/>
            </w:tcBorders>
            <w:vAlign w:val="bottom"/>
          </w:tcPr>
          <w:p w14:paraId="5204D049" w14:textId="77777777" w:rsidR="007B2CA8" w:rsidRPr="00EA5D85" w:rsidRDefault="007B2CA8" w:rsidP="007B2CA8">
            <w:pPr>
              <w:rPr>
                <w:rFonts w:ascii="Times New Roman" w:hAnsi="Times New Roman"/>
                <w:sz w:val="20"/>
                <w:lang w:val="sk-SK" w:eastAsia="sk-SK"/>
              </w:rPr>
            </w:pPr>
          </w:p>
        </w:tc>
        <w:tc>
          <w:tcPr>
            <w:tcW w:w="558" w:type="pct"/>
            <w:vMerge/>
            <w:tcBorders>
              <w:top w:val="double" w:sz="6" w:space="0" w:color="auto"/>
              <w:left w:val="nil"/>
              <w:bottom w:val="double" w:sz="6" w:space="0" w:color="auto"/>
              <w:right w:val="nil"/>
            </w:tcBorders>
            <w:vAlign w:val="bottom"/>
          </w:tcPr>
          <w:p w14:paraId="1DB74F1F" w14:textId="77777777" w:rsidR="007B2CA8" w:rsidRPr="00EA5D85" w:rsidRDefault="007B2CA8" w:rsidP="007B2CA8">
            <w:pPr>
              <w:rPr>
                <w:rFonts w:ascii="Times New Roman" w:hAnsi="Times New Roman"/>
                <w:sz w:val="20"/>
                <w:lang w:val="sk-SK" w:eastAsia="sk-SK"/>
              </w:rPr>
            </w:pPr>
          </w:p>
        </w:tc>
      </w:tr>
    </w:tbl>
    <w:p w14:paraId="21E25F83" w14:textId="77777777" w:rsidR="00AC4983" w:rsidRPr="00EA5D85" w:rsidRDefault="00AC4983" w:rsidP="008639D5">
      <w:pPr>
        <w:pStyle w:val="odst"/>
        <w:rPr>
          <w:noProof/>
        </w:rPr>
      </w:pPr>
    </w:p>
    <w:tbl>
      <w:tblPr>
        <w:tblW w:w="5000" w:type="pct"/>
        <w:tblLayout w:type="fixed"/>
        <w:tblCellMar>
          <w:left w:w="70" w:type="dxa"/>
          <w:right w:w="70" w:type="dxa"/>
        </w:tblCellMar>
        <w:tblLook w:val="04A0" w:firstRow="1" w:lastRow="0" w:firstColumn="1" w:lastColumn="0" w:noHBand="0" w:noVBand="1"/>
      </w:tblPr>
      <w:tblGrid>
        <w:gridCol w:w="4324"/>
        <w:gridCol w:w="1116"/>
        <w:gridCol w:w="160"/>
        <w:gridCol w:w="1115"/>
        <w:gridCol w:w="160"/>
        <w:gridCol w:w="1120"/>
        <w:gridCol w:w="160"/>
        <w:gridCol w:w="1056"/>
      </w:tblGrid>
      <w:tr w:rsidR="00DA4033" w:rsidRPr="00EA5D85" w14:paraId="032ED110" w14:textId="77777777" w:rsidTr="007B2CA8">
        <w:trPr>
          <w:trHeight w:val="266"/>
        </w:trPr>
        <w:tc>
          <w:tcPr>
            <w:tcW w:w="2347" w:type="pct"/>
            <w:vMerge w:val="restart"/>
            <w:tcBorders>
              <w:top w:val="nil"/>
              <w:left w:val="nil"/>
              <w:bottom w:val="nil"/>
              <w:right w:val="nil"/>
            </w:tcBorders>
            <w:shd w:val="clear" w:color="auto" w:fill="auto"/>
            <w:vAlign w:val="bottom"/>
            <w:hideMark/>
          </w:tcPr>
          <w:p w14:paraId="0476E0FC" w14:textId="77777777" w:rsidR="0066622D" w:rsidRPr="00EA5D85" w:rsidRDefault="0066622D" w:rsidP="00D32A41">
            <w:pPr>
              <w:ind w:left="142" w:hanging="142"/>
              <w:rPr>
                <w:rFonts w:ascii="Times New Roman" w:hAnsi="Times New Roman"/>
                <w:b/>
                <w:bCs/>
                <w:sz w:val="20"/>
                <w:lang w:val="sk-SK" w:eastAsia="sk-SK"/>
              </w:rPr>
            </w:pPr>
          </w:p>
        </w:tc>
        <w:tc>
          <w:tcPr>
            <w:tcW w:w="606" w:type="pct"/>
            <w:tcBorders>
              <w:top w:val="nil"/>
              <w:left w:val="nil"/>
              <w:bottom w:val="nil"/>
              <w:right w:val="nil"/>
            </w:tcBorders>
            <w:shd w:val="clear" w:color="auto" w:fill="auto"/>
            <w:vAlign w:val="bottom"/>
            <w:hideMark/>
          </w:tcPr>
          <w:p w14:paraId="5FA1E675" w14:textId="77777777" w:rsidR="0066622D" w:rsidRPr="00EA5D85" w:rsidRDefault="001674B5" w:rsidP="00D32A41">
            <w:pPr>
              <w:ind w:left="-69"/>
              <w:jc w:val="right"/>
              <w:rPr>
                <w:rFonts w:ascii="Times New Roman" w:hAnsi="Times New Roman"/>
                <w:b/>
                <w:bCs/>
                <w:sz w:val="20"/>
                <w:lang w:val="sk-SK" w:eastAsia="sk-SK"/>
              </w:rPr>
            </w:pPr>
            <w:r>
              <w:rPr>
                <w:rFonts w:ascii="Times New Roman" w:hAnsi="Times New Roman"/>
                <w:b/>
                <w:bCs/>
                <w:sz w:val="20"/>
                <w:lang w:val="sk-SK" w:eastAsia="sk-SK"/>
              </w:rPr>
              <w:t>Zisk</w:t>
            </w:r>
            <w:r w:rsidR="0066622D" w:rsidRPr="00EA5D85">
              <w:rPr>
                <w:rFonts w:ascii="Times New Roman" w:hAnsi="Times New Roman"/>
                <w:b/>
                <w:bCs/>
                <w:sz w:val="20"/>
                <w:lang w:val="sk-SK" w:eastAsia="sk-SK"/>
              </w:rPr>
              <w:t xml:space="preserve"> za účtovné obdobie</w:t>
            </w:r>
          </w:p>
        </w:tc>
        <w:tc>
          <w:tcPr>
            <w:tcW w:w="87" w:type="pct"/>
            <w:vMerge w:val="restart"/>
            <w:tcBorders>
              <w:top w:val="nil"/>
              <w:left w:val="nil"/>
              <w:bottom w:val="nil"/>
              <w:right w:val="nil"/>
            </w:tcBorders>
            <w:shd w:val="clear" w:color="auto" w:fill="auto"/>
            <w:vAlign w:val="bottom"/>
            <w:hideMark/>
          </w:tcPr>
          <w:p w14:paraId="6112F835" w14:textId="77777777" w:rsidR="0066622D" w:rsidRPr="00EA5D85" w:rsidRDefault="0066622D" w:rsidP="00D32A41">
            <w:pPr>
              <w:jc w:val="right"/>
              <w:rPr>
                <w:rFonts w:ascii="Times New Roman" w:hAnsi="Times New Roman"/>
                <w:b/>
                <w:bCs/>
                <w:sz w:val="20"/>
                <w:lang w:val="sk-SK" w:eastAsia="sk-SK"/>
              </w:rPr>
            </w:pPr>
          </w:p>
        </w:tc>
        <w:tc>
          <w:tcPr>
            <w:tcW w:w="605" w:type="pct"/>
            <w:tcBorders>
              <w:top w:val="nil"/>
              <w:left w:val="nil"/>
              <w:bottom w:val="nil"/>
              <w:right w:val="nil"/>
            </w:tcBorders>
            <w:shd w:val="clear" w:color="auto" w:fill="auto"/>
            <w:vAlign w:val="bottom"/>
            <w:hideMark/>
          </w:tcPr>
          <w:p w14:paraId="2FC90410" w14:textId="77777777" w:rsidR="0066622D" w:rsidRPr="00EA5D85" w:rsidRDefault="0066622D" w:rsidP="00D32A41">
            <w:pPr>
              <w:jc w:val="right"/>
              <w:rPr>
                <w:rFonts w:ascii="Times New Roman" w:hAnsi="Times New Roman"/>
                <w:b/>
                <w:bCs/>
                <w:sz w:val="20"/>
                <w:lang w:val="sk-SK" w:eastAsia="sk-SK"/>
              </w:rPr>
            </w:pPr>
            <w:r w:rsidRPr="00EA5D85">
              <w:rPr>
                <w:rFonts w:ascii="Times New Roman" w:hAnsi="Times New Roman"/>
                <w:b/>
                <w:bCs/>
                <w:sz w:val="20"/>
                <w:lang w:val="sk-SK" w:eastAsia="sk-SK"/>
              </w:rPr>
              <w:t>Zákonný rezervný fond</w:t>
            </w:r>
          </w:p>
        </w:tc>
        <w:tc>
          <w:tcPr>
            <w:tcW w:w="87" w:type="pct"/>
            <w:tcBorders>
              <w:top w:val="nil"/>
              <w:left w:val="nil"/>
              <w:bottom w:val="nil"/>
              <w:right w:val="nil"/>
            </w:tcBorders>
            <w:vAlign w:val="bottom"/>
          </w:tcPr>
          <w:p w14:paraId="4DADA87D" w14:textId="77777777" w:rsidR="0066622D" w:rsidRPr="00EA5D85" w:rsidRDefault="0066622D" w:rsidP="00D32A41">
            <w:pPr>
              <w:jc w:val="right"/>
              <w:rPr>
                <w:rFonts w:ascii="Times New Roman" w:hAnsi="Times New Roman"/>
                <w:b/>
                <w:bCs/>
                <w:sz w:val="20"/>
                <w:lang w:val="sk-SK" w:eastAsia="sk-SK"/>
              </w:rPr>
            </w:pPr>
          </w:p>
        </w:tc>
        <w:tc>
          <w:tcPr>
            <w:tcW w:w="608" w:type="pct"/>
            <w:tcBorders>
              <w:top w:val="nil"/>
              <w:left w:val="nil"/>
              <w:bottom w:val="nil"/>
              <w:right w:val="nil"/>
            </w:tcBorders>
            <w:vAlign w:val="bottom"/>
          </w:tcPr>
          <w:p w14:paraId="1A25929D" w14:textId="77777777" w:rsidR="0066622D" w:rsidRPr="00EA5D85" w:rsidRDefault="0066622D" w:rsidP="00D32A41">
            <w:pPr>
              <w:jc w:val="right"/>
              <w:rPr>
                <w:rFonts w:ascii="Times New Roman" w:hAnsi="Times New Roman"/>
                <w:b/>
                <w:bCs/>
                <w:sz w:val="20"/>
                <w:lang w:val="sk-SK" w:eastAsia="sk-SK"/>
              </w:rPr>
            </w:pPr>
            <w:r w:rsidRPr="00EA5D85">
              <w:rPr>
                <w:rFonts w:ascii="Times New Roman" w:hAnsi="Times New Roman"/>
                <w:b/>
                <w:bCs/>
                <w:sz w:val="20"/>
                <w:lang w:val="sk-SK" w:eastAsia="sk-SK"/>
              </w:rPr>
              <w:t>Ostatné kapitálové fondy</w:t>
            </w:r>
          </w:p>
        </w:tc>
        <w:tc>
          <w:tcPr>
            <w:tcW w:w="87" w:type="pct"/>
            <w:vMerge w:val="restart"/>
            <w:tcBorders>
              <w:top w:val="nil"/>
              <w:left w:val="nil"/>
              <w:bottom w:val="nil"/>
              <w:right w:val="nil"/>
            </w:tcBorders>
            <w:shd w:val="clear" w:color="auto" w:fill="auto"/>
            <w:vAlign w:val="bottom"/>
            <w:hideMark/>
          </w:tcPr>
          <w:p w14:paraId="2E76444A" w14:textId="77777777" w:rsidR="0066622D" w:rsidRPr="00EA5D85" w:rsidRDefault="0066622D" w:rsidP="00D32A41">
            <w:pPr>
              <w:jc w:val="right"/>
              <w:rPr>
                <w:rFonts w:ascii="Times New Roman" w:hAnsi="Times New Roman"/>
                <w:b/>
                <w:bCs/>
                <w:sz w:val="20"/>
                <w:lang w:val="sk-SK" w:eastAsia="sk-SK"/>
              </w:rPr>
            </w:pPr>
          </w:p>
        </w:tc>
        <w:tc>
          <w:tcPr>
            <w:tcW w:w="573" w:type="pct"/>
            <w:tcBorders>
              <w:top w:val="nil"/>
              <w:left w:val="nil"/>
              <w:bottom w:val="nil"/>
              <w:right w:val="nil"/>
            </w:tcBorders>
            <w:shd w:val="clear" w:color="auto" w:fill="auto"/>
            <w:vAlign w:val="bottom"/>
            <w:hideMark/>
          </w:tcPr>
          <w:p w14:paraId="0A2687A7" w14:textId="77777777" w:rsidR="0066622D" w:rsidRPr="00EA5D85" w:rsidRDefault="0066622D" w:rsidP="00D32A41">
            <w:pPr>
              <w:jc w:val="right"/>
              <w:rPr>
                <w:rFonts w:ascii="Times New Roman" w:hAnsi="Times New Roman"/>
                <w:b/>
                <w:bCs/>
                <w:sz w:val="20"/>
                <w:lang w:val="sk-SK" w:eastAsia="sk-SK"/>
              </w:rPr>
            </w:pPr>
            <w:r w:rsidRPr="00EA5D85">
              <w:rPr>
                <w:rFonts w:ascii="Times New Roman" w:hAnsi="Times New Roman"/>
                <w:b/>
                <w:bCs/>
                <w:sz w:val="20"/>
                <w:lang w:val="sk-SK" w:eastAsia="sk-SK"/>
              </w:rPr>
              <w:t>Spolu</w:t>
            </w:r>
          </w:p>
        </w:tc>
      </w:tr>
      <w:tr w:rsidR="00DA4033" w:rsidRPr="00EA5D85" w14:paraId="71BFFEC0" w14:textId="77777777" w:rsidTr="00DA4033">
        <w:trPr>
          <w:trHeight w:val="266"/>
        </w:trPr>
        <w:tc>
          <w:tcPr>
            <w:tcW w:w="2347" w:type="pct"/>
            <w:vMerge/>
            <w:tcBorders>
              <w:top w:val="nil"/>
              <w:left w:val="nil"/>
              <w:bottom w:val="nil"/>
              <w:right w:val="nil"/>
            </w:tcBorders>
            <w:vAlign w:val="bottom"/>
            <w:hideMark/>
          </w:tcPr>
          <w:p w14:paraId="3616F98D" w14:textId="77777777" w:rsidR="00B40295" w:rsidRPr="00EA5D85" w:rsidRDefault="00B40295" w:rsidP="0066622D">
            <w:pPr>
              <w:ind w:left="142" w:hanging="142"/>
              <w:rPr>
                <w:rFonts w:ascii="Times New Roman" w:hAnsi="Times New Roman"/>
                <w:b/>
                <w:bCs/>
                <w:sz w:val="20"/>
                <w:lang w:val="sk-SK" w:eastAsia="sk-SK"/>
              </w:rPr>
            </w:pPr>
          </w:p>
        </w:tc>
        <w:tc>
          <w:tcPr>
            <w:tcW w:w="606" w:type="pct"/>
            <w:tcBorders>
              <w:top w:val="nil"/>
              <w:left w:val="nil"/>
              <w:right w:val="nil"/>
            </w:tcBorders>
            <w:shd w:val="clear" w:color="auto" w:fill="auto"/>
            <w:vAlign w:val="bottom"/>
            <w:hideMark/>
          </w:tcPr>
          <w:p w14:paraId="2A706C8B" w14:textId="77777777" w:rsidR="00B40295" w:rsidRPr="00EA5D85" w:rsidRDefault="00B40295" w:rsidP="0066622D">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87" w:type="pct"/>
            <w:vMerge/>
            <w:tcBorders>
              <w:top w:val="nil"/>
              <w:left w:val="nil"/>
              <w:bottom w:val="nil"/>
              <w:right w:val="nil"/>
            </w:tcBorders>
            <w:vAlign w:val="bottom"/>
            <w:hideMark/>
          </w:tcPr>
          <w:p w14:paraId="3600E491" w14:textId="77777777" w:rsidR="00B40295" w:rsidRPr="00EA5D85" w:rsidRDefault="00B40295" w:rsidP="0066622D">
            <w:pPr>
              <w:rPr>
                <w:rFonts w:ascii="Times New Roman" w:hAnsi="Times New Roman"/>
                <w:b/>
                <w:bCs/>
                <w:sz w:val="20"/>
                <w:lang w:val="sk-SK" w:eastAsia="sk-SK"/>
              </w:rPr>
            </w:pPr>
          </w:p>
        </w:tc>
        <w:tc>
          <w:tcPr>
            <w:tcW w:w="605" w:type="pct"/>
            <w:tcBorders>
              <w:top w:val="nil"/>
              <w:left w:val="nil"/>
              <w:right w:val="nil"/>
            </w:tcBorders>
            <w:shd w:val="clear" w:color="auto" w:fill="auto"/>
            <w:vAlign w:val="bottom"/>
            <w:hideMark/>
          </w:tcPr>
          <w:p w14:paraId="5B4D60DF" w14:textId="77777777" w:rsidR="00B40295" w:rsidRPr="00EA5D85" w:rsidRDefault="00B40295" w:rsidP="0066622D">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87" w:type="pct"/>
            <w:tcBorders>
              <w:top w:val="nil"/>
              <w:left w:val="nil"/>
              <w:right w:val="nil"/>
            </w:tcBorders>
            <w:vAlign w:val="bottom"/>
          </w:tcPr>
          <w:p w14:paraId="428A2ED1" w14:textId="77777777" w:rsidR="00B40295" w:rsidRPr="00EA5D85" w:rsidRDefault="00B40295" w:rsidP="0066622D">
            <w:pPr>
              <w:rPr>
                <w:rFonts w:ascii="Times New Roman" w:hAnsi="Times New Roman"/>
                <w:b/>
                <w:bCs/>
                <w:sz w:val="20"/>
                <w:lang w:val="sk-SK" w:eastAsia="sk-SK"/>
              </w:rPr>
            </w:pPr>
          </w:p>
        </w:tc>
        <w:tc>
          <w:tcPr>
            <w:tcW w:w="608" w:type="pct"/>
            <w:tcBorders>
              <w:top w:val="nil"/>
              <w:left w:val="nil"/>
              <w:right w:val="nil"/>
            </w:tcBorders>
            <w:vAlign w:val="bottom"/>
          </w:tcPr>
          <w:p w14:paraId="4A32DFAB" w14:textId="77777777" w:rsidR="00B40295" w:rsidRPr="00EA5D85" w:rsidRDefault="00B40295" w:rsidP="008639D5">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87" w:type="pct"/>
            <w:vMerge/>
            <w:tcBorders>
              <w:top w:val="nil"/>
              <w:left w:val="nil"/>
              <w:bottom w:val="nil"/>
              <w:right w:val="nil"/>
            </w:tcBorders>
            <w:vAlign w:val="bottom"/>
            <w:hideMark/>
          </w:tcPr>
          <w:p w14:paraId="1CBB7180" w14:textId="77777777" w:rsidR="00B40295" w:rsidRPr="00EA5D85" w:rsidRDefault="00B40295" w:rsidP="0066622D">
            <w:pPr>
              <w:rPr>
                <w:rFonts w:ascii="Times New Roman" w:hAnsi="Times New Roman"/>
                <w:b/>
                <w:bCs/>
                <w:sz w:val="20"/>
                <w:lang w:val="sk-SK" w:eastAsia="sk-SK"/>
              </w:rPr>
            </w:pPr>
          </w:p>
        </w:tc>
        <w:tc>
          <w:tcPr>
            <w:tcW w:w="574" w:type="pct"/>
            <w:tcBorders>
              <w:top w:val="nil"/>
              <w:left w:val="nil"/>
              <w:right w:val="nil"/>
            </w:tcBorders>
            <w:shd w:val="clear" w:color="auto" w:fill="auto"/>
            <w:vAlign w:val="bottom"/>
            <w:hideMark/>
          </w:tcPr>
          <w:p w14:paraId="5DFDEED3" w14:textId="77777777" w:rsidR="00B40295" w:rsidRPr="00EA5D85" w:rsidRDefault="00B40295" w:rsidP="0066622D">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DA4033" w:rsidRPr="00EA5D85" w14:paraId="05CF5872" w14:textId="77777777" w:rsidTr="00DA4033">
        <w:trPr>
          <w:trHeight w:val="266"/>
        </w:trPr>
        <w:tc>
          <w:tcPr>
            <w:tcW w:w="2347" w:type="pct"/>
            <w:tcBorders>
              <w:top w:val="nil"/>
              <w:left w:val="nil"/>
              <w:bottom w:val="nil"/>
              <w:right w:val="nil"/>
            </w:tcBorders>
            <w:vAlign w:val="bottom"/>
          </w:tcPr>
          <w:p w14:paraId="6D9CED61" w14:textId="77777777" w:rsidR="00B40295" w:rsidRPr="00EA5D85" w:rsidRDefault="00B40295" w:rsidP="0066622D">
            <w:pPr>
              <w:ind w:left="142" w:hanging="142"/>
              <w:rPr>
                <w:rFonts w:ascii="Times New Roman" w:hAnsi="Times New Roman"/>
                <w:b/>
                <w:bCs/>
                <w:sz w:val="20"/>
                <w:lang w:val="sk-SK" w:eastAsia="sk-SK"/>
              </w:rPr>
            </w:pPr>
          </w:p>
        </w:tc>
        <w:tc>
          <w:tcPr>
            <w:tcW w:w="606" w:type="pct"/>
            <w:tcBorders>
              <w:top w:val="nil"/>
              <w:left w:val="nil"/>
              <w:right w:val="nil"/>
            </w:tcBorders>
            <w:shd w:val="clear" w:color="auto" w:fill="auto"/>
            <w:vAlign w:val="bottom"/>
          </w:tcPr>
          <w:p w14:paraId="384B9627" w14:textId="77777777" w:rsidR="00B40295" w:rsidRPr="00EA5D85" w:rsidRDefault="00B40295" w:rsidP="00DA4033">
            <w:pPr>
              <w:ind w:hanging="70"/>
              <w:jc w:val="right"/>
              <w:rPr>
                <w:rFonts w:ascii="Times New Roman" w:hAnsi="Times New Roman"/>
                <w:b/>
                <w:bCs/>
                <w:sz w:val="20"/>
                <w:lang w:val="sk-SK" w:eastAsia="sk-SK"/>
              </w:rPr>
            </w:pPr>
          </w:p>
        </w:tc>
        <w:tc>
          <w:tcPr>
            <w:tcW w:w="87" w:type="pct"/>
            <w:tcBorders>
              <w:top w:val="nil"/>
              <w:left w:val="nil"/>
              <w:bottom w:val="nil"/>
              <w:right w:val="nil"/>
            </w:tcBorders>
            <w:vAlign w:val="bottom"/>
          </w:tcPr>
          <w:p w14:paraId="46CC3002" w14:textId="77777777" w:rsidR="00B40295" w:rsidRPr="00EA5D85" w:rsidRDefault="00B40295" w:rsidP="0066622D">
            <w:pPr>
              <w:rPr>
                <w:rFonts w:ascii="Times New Roman" w:hAnsi="Times New Roman"/>
                <w:b/>
                <w:bCs/>
                <w:sz w:val="20"/>
                <w:lang w:val="sk-SK" w:eastAsia="sk-SK"/>
              </w:rPr>
            </w:pPr>
          </w:p>
        </w:tc>
        <w:tc>
          <w:tcPr>
            <w:tcW w:w="605" w:type="pct"/>
            <w:tcBorders>
              <w:top w:val="nil"/>
              <w:left w:val="nil"/>
              <w:right w:val="nil"/>
            </w:tcBorders>
            <w:shd w:val="clear" w:color="auto" w:fill="auto"/>
            <w:vAlign w:val="bottom"/>
          </w:tcPr>
          <w:p w14:paraId="225A8E67" w14:textId="77777777" w:rsidR="00B40295" w:rsidRPr="00EA5D85" w:rsidRDefault="00B40295" w:rsidP="0066622D">
            <w:pPr>
              <w:jc w:val="right"/>
              <w:rPr>
                <w:rFonts w:ascii="Times New Roman" w:hAnsi="Times New Roman"/>
                <w:b/>
                <w:bCs/>
                <w:sz w:val="20"/>
                <w:lang w:val="sk-SK" w:eastAsia="sk-SK"/>
              </w:rPr>
            </w:pPr>
          </w:p>
        </w:tc>
        <w:tc>
          <w:tcPr>
            <w:tcW w:w="87" w:type="pct"/>
            <w:tcBorders>
              <w:top w:val="nil"/>
              <w:left w:val="nil"/>
              <w:right w:val="nil"/>
            </w:tcBorders>
            <w:vAlign w:val="bottom"/>
          </w:tcPr>
          <w:p w14:paraId="0715B873" w14:textId="77777777" w:rsidR="00B40295" w:rsidRPr="00EA5D85" w:rsidRDefault="00B40295" w:rsidP="0066622D">
            <w:pPr>
              <w:rPr>
                <w:rFonts w:ascii="Times New Roman" w:hAnsi="Times New Roman"/>
                <w:b/>
                <w:bCs/>
                <w:sz w:val="20"/>
                <w:lang w:val="sk-SK" w:eastAsia="sk-SK"/>
              </w:rPr>
            </w:pPr>
          </w:p>
        </w:tc>
        <w:tc>
          <w:tcPr>
            <w:tcW w:w="608" w:type="pct"/>
            <w:tcBorders>
              <w:top w:val="nil"/>
              <w:left w:val="nil"/>
              <w:right w:val="nil"/>
            </w:tcBorders>
            <w:vAlign w:val="bottom"/>
          </w:tcPr>
          <w:p w14:paraId="6751BBA3" w14:textId="77777777" w:rsidR="00B40295" w:rsidRPr="00EA5D85" w:rsidRDefault="00B40295" w:rsidP="0066622D">
            <w:pPr>
              <w:jc w:val="right"/>
              <w:rPr>
                <w:rFonts w:ascii="Times New Roman" w:hAnsi="Times New Roman"/>
                <w:b/>
                <w:bCs/>
                <w:sz w:val="20"/>
                <w:lang w:val="sk-SK" w:eastAsia="sk-SK"/>
              </w:rPr>
            </w:pPr>
          </w:p>
        </w:tc>
        <w:tc>
          <w:tcPr>
            <w:tcW w:w="87" w:type="pct"/>
            <w:tcBorders>
              <w:top w:val="nil"/>
              <w:left w:val="nil"/>
              <w:bottom w:val="nil"/>
              <w:right w:val="nil"/>
            </w:tcBorders>
            <w:vAlign w:val="bottom"/>
          </w:tcPr>
          <w:p w14:paraId="45984E55" w14:textId="77777777" w:rsidR="00B40295" w:rsidRPr="00EA5D85" w:rsidRDefault="00B40295" w:rsidP="0066622D">
            <w:pPr>
              <w:rPr>
                <w:rFonts w:ascii="Times New Roman" w:hAnsi="Times New Roman"/>
                <w:b/>
                <w:bCs/>
                <w:sz w:val="20"/>
                <w:lang w:val="sk-SK" w:eastAsia="sk-SK"/>
              </w:rPr>
            </w:pPr>
          </w:p>
        </w:tc>
        <w:tc>
          <w:tcPr>
            <w:tcW w:w="574" w:type="pct"/>
            <w:tcBorders>
              <w:top w:val="nil"/>
              <w:left w:val="nil"/>
              <w:right w:val="nil"/>
            </w:tcBorders>
            <w:shd w:val="clear" w:color="auto" w:fill="auto"/>
            <w:vAlign w:val="bottom"/>
          </w:tcPr>
          <w:p w14:paraId="7F01DEDA" w14:textId="77777777" w:rsidR="00B40295" w:rsidRPr="00EA5D85" w:rsidRDefault="00B40295" w:rsidP="0066622D">
            <w:pPr>
              <w:jc w:val="right"/>
              <w:rPr>
                <w:rFonts w:ascii="Times New Roman" w:hAnsi="Times New Roman"/>
                <w:b/>
                <w:bCs/>
                <w:sz w:val="20"/>
                <w:lang w:val="sk-SK" w:eastAsia="sk-SK"/>
              </w:rPr>
            </w:pPr>
          </w:p>
        </w:tc>
      </w:tr>
      <w:tr w:rsidR="007B2CA8" w:rsidRPr="00EA5D85" w14:paraId="2EE34CB5" w14:textId="77777777" w:rsidTr="00DA4033">
        <w:trPr>
          <w:trHeight w:val="266"/>
        </w:trPr>
        <w:tc>
          <w:tcPr>
            <w:tcW w:w="2347" w:type="pct"/>
            <w:tcBorders>
              <w:top w:val="nil"/>
              <w:left w:val="nil"/>
              <w:bottom w:val="nil"/>
              <w:right w:val="nil"/>
            </w:tcBorders>
            <w:shd w:val="clear" w:color="auto" w:fill="auto"/>
            <w:vAlign w:val="bottom"/>
          </w:tcPr>
          <w:p w14:paraId="7E80BBA4" w14:textId="77777777" w:rsidR="007B2CA8" w:rsidRPr="00EA5D85" w:rsidRDefault="007B2CA8" w:rsidP="007B2CA8">
            <w:pPr>
              <w:ind w:left="142" w:hanging="142"/>
              <w:rPr>
                <w:rFonts w:ascii="Times New Roman" w:hAnsi="Times New Roman"/>
                <w:sz w:val="20"/>
                <w:lang w:val="sk-SK" w:eastAsia="sk-SK"/>
              </w:rPr>
            </w:pPr>
            <w:r w:rsidRPr="00EA5D85">
              <w:rPr>
                <w:rFonts w:ascii="Times New Roman" w:hAnsi="Times New Roman"/>
                <w:sz w:val="20"/>
                <w:lang w:val="sk-SK" w:eastAsia="sk-SK"/>
              </w:rPr>
              <w:t>K 1. januáru 201</w:t>
            </w:r>
            <w:r>
              <w:rPr>
                <w:rFonts w:ascii="Times New Roman" w:hAnsi="Times New Roman"/>
                <w:sz w:val="20"/>
                <w:lang w:val="sk-SK" w:eastAsia="sk-SK"/>
              </w:rPr>
              <w:t>6</w:t>
            </w:r>
          </w:p>
        </w:tc>
        <w:tc>
          <w:tcPr>
            <w:tcW w:w="606" w:type="pct"/>
            <w:tcBorders>
              <w:top w:val="nil"/>
              <w:left w:val="nil"/>
              <w:right w:val="nil"/>
            </w:tcBorders>
            <w:shd w:val="clear" w:color="auto" w:fill="auto"/>
            <w:vAlign w:val="bottom"/>
          </w:tcPr>
          <w:p w14:paraId="2BAB858E" w14:textId="77777777" w:rsidR="007B2CA8" w:rsidRPr="00EA5D85" w:rsidRDefault="007B2CA8" w:rsidP="007B2CA8">
            <w:pPr>
              <w:jc w:val="right"/>
              <w:rPr>
                <w:rFonts w:ascii="Times New Roman" w:hAnsi="Times New Roman"/>
                <w:sz w:val="20"/>
                <w:lang w:val="sk-SK" w:eastAsia="sk-SK"/>
              </w:rPr>
            </w:pPr>
            <w:r w:rsidRPr="00EA5D85">
              <w:rPr>
                <w:rFonts w:ascii="Times New Roman" w:hAnsi="Times New Roman"/>
                <w:sz w:val="20"/>
                <w:lang w:val="sk-SK" w:eastAsia="sk-SK"/>
              </w:rPr>
              <w:t>(1 462)</w:t>
            </w:r>
          </w:p>
        </w:tc>
        <w:tc>
          <w:tcPr>
            <w:tcW w:w="87" w:type="pct"/>
            <w:tcBorders>
              <w:top w:val="nil"/>
              <w:left w:val="nil"/>
              <w:right w:val="nil"/>
            </w:tcBorders>
            <w:shd w:val="clear" w:color="auto" w:fill="auto"/>
            <w:vAlign w:val="bottom"/>
          </w:tcPr>
          <w:p w14:paraId="6E2F5F8A" w14:textId="77777777" w:rsidR="007B2CA8" w:rsidRPr="00EA5D85" w:rsidRDefault="007B2CA8" w:rsidP="007B2CA8">
            <w:pPr>
              <w:ind w:right="62"/>
              <w:jc w:val="right"/>
              <w:rPr>
                <w:rFonts w:ascii="Times New Roman" w:hAnsi="Times New Roman"/>
                <w:sz w:val="20"/>
                <w:lang w:val="sk-SK" w:eastAsia="sk-SK"/>
              </w:rPr>
            </w:pPr>
          </w:p>
        </w:tc>
        <w:tc>
          <w:tcPr>
            <w:tcW w:w="605" w:type="pct"/>
            <w:tcBorders>
              <w:top w:val="nil"/>
              <w:left w:val="nil"/>
              <w:right w:val="nil"/>
            </w:tcBorders>
            <w:shd w:val="clear" w:color="auto" w:fill="auto"/>
            <w:vAlign w:val="bottom"/>
          </w:tcPr>
          <w:p w14:paraId="2A7131DC" w14:textId="77777777" w:rsidR="007B2CA8" w:rsidRPr="00EA5D85" w:rsidRDefault="007B2CA8" w:rsidP="007B2CA8">
            <w:pPr>
              <w:ind w:right="62"/>
              <w:jc w:val="right"/>
              <w:rPr>
                <w:rFonts w:ascii="Times New Roman" w:hAnsi="Times New Roman"/>
                <w:sz w:val="20"/>
                <w:lang w:val="sk-SK" w:eastAsia="sk-SK"/>
              </w:rPr>
            </w:pPr>
            <w:r w:rsidRPr="00EA5D85">
              <w:rPr>
                <w:rFonts w:ascii="Times New Roman" w:hAnsi="Times New Roman"/>
                <w:sz w:val="20"/>
                <w:lang w:val="sk-SK" w:eastAsia="sk-SK"/>
              </w:rPr>
              <w:t>30</w:t>
            </w:r>
          </w:p>
        </w:tc>
        <w:tc>
          <w:tcPr>
            <w:tcW w:w="87" w:type="pct"/>
            <w:tcBorders>
              <w:top w:val="nil"/>
              <w:left w:val="nil"/>
              <w:right w:val="nil"/>
            </w:tcBorders>
            <w:vAlign w:val="bottom"/>
          </w:tcPr>
          <w:p w14:paraId="5392A128" w14:textId="77777777" w:rsidR="007B2CA8" w:rsidRPr="00EA5D85" w:rsidRDefault="007B2CA8" w:rsidP="007B2CA8">
            <w:pPr>
              <w:ind w:right="62"/>
              <w:jc w:val="right"/>
              <w:rPr>
                <w:rFonts w:ascii="Times New Roman" w:hAnsi="Times New Roman"/>
                <w:sz w:val="20"/>
                <w:lang w:val="sk-SK" w:eastAsia="sk-SK"/>
              </w:rPr>
            </w:pPr>
          </w:p>
        </w:tc>
        <w:tc>
          <w:tcPr>
            <w:tcW w:w="608" w:type="pct"/>
            <w:tcBorders>
              <w:top w:val="nil"/>
              <w:left w:val="nil"/>
              <w:right w:val="nil"/>
            </w:tcBorders>
            <w:vAlign w:val="bottom"/>
          </w:tcPr>
          <w:p w14:paraId="3B3D6C60" w14:textId="77777777" w:rsidR="007B2CA8" w:rsidRPr="00EA5D85" w:rsidRDefault="007B2CA8" w:rsidP="007B2CA8">
            <w:pPr>
              <w:ind w:right="62"/>
              <w:jc w:val="right"/>
              <w:rPr>
                <w:rFonts w:ascii="Times New Roman" w:hAnsi="Times New Roman"/>
                <w:sz w:val="20"/>
                <w:lang w:val="sk-SK" w:eastAsia="sk-SK"/>
              </w:rPr>
            </w:pPr>
            <w:r w:rsidRPr="00EA5D85">
              <w:rPr>
                <w:rFonts w:ascii="Times New Roman" w:hAnsi="Times New Roman"/>
                <w:sz w:val="20"/>
                <w:lang w:val="sk-SK" w:eastAsia="sk-SK"/>
              </w:rPr>
              <w:t>1500</w:t>
            </w:r>
          </w:p>
        </w:tc>
        <w:tc>
          <w:tcPr>
            <w:tcW w:w="87" w:type="pct"/>
            <w:tcBorders>
              <w:top w:val="nil"/>
              <w:left w:val="nil"/>
              <w:right w:val="nil"/>
            </w:tcBorders>
            <w:shd w:val="clear" w:color="auto" w:fill="auto"/>
            <w:vAlign w:val="bottom"/>
          </w:tcPr>
          <w:p w14:paraId="3E73677B" w14:textId="77777777" w:rsidR="007B2CA8" w:rsidRPr="00EA5D85" w:rsidRDefault="007B2CA8" w:rsidP="007B2CA8">
            <w:pPr>
              <w:ind w:right="62"/>
              <w:jc w:val="right"/>
              <w:rPr>
                <w:rFonts w:ascii="Times New Roman" w:hAnsi="Times New Roman"/>
                <w:sz w:val="20"/>
                <w:lang w:val="sk-SK" w:eastAsia="sk-SK"/>
              </w:rPr>
            </w:pPr>
          </w:p>
        </w:tc>
        <w:tc>
          <w:tcPr>
            <w:tcW w:w="574" w:type="pct"/>
            <w:tcBorders>
              <w:top w:val="nil"/>
              <w:left w:val="nil"/>
              <w:right w:val="nil"/>
            </w:tcBorders>
            <w:shd w:val="clear" w:color="auto" w:fill="auto"/>
            <w:vAlign w:val="bottom"/>
          </w:tcPr>
          <w:p w14:paraId="6C55B3E5" w14:textId="77777777" w:rsidR="007B2CA8" w:rsidRPr="00EA5D85" w:rsidRDefault="007B2CA8" w:rsidP="007B2CA8">
            <w:pPr>
              <w:ind w:right="37"/>
              <w:jc w:val="right"/>
              <w:rPr>
                <w:rFonts w:ascii="Times New Roman" w:hAnsi="Times New Roman"/>
                <w:sz w:val="20"/>
                <w:lang w:val="sk-SK" w:eastAsia="sk-SK"/>
              </w:rPr>
            </w:pPr>
            <w:r w:rsidRPr="00EA5D85">
              <w:rPr>
                <w:rFonts w:ascii="Times New Roman" w:hAnsi="Times New Roman"/>
                <w:sz w:val="20"/>
                <w:lang w:val="sk-SK" w:eastAsia="sk-SK"/>
              </w:rPr>
              <w:t>68</w:t>
            </w:r>
          </w:p>
        </w:tc>
      </w:tr>
      <w:tr w:rsidR="00DA4033" w:rsidRPr="00EA5D85" w14:paraId="631FC1A0" w14:textId="77777777" w:rsidTr="007B2CA8">
        <w:trPr>
          <w:trHeight w:val="266"/>
        </w:trPr>
        <w:tc>
          <w:tcPr>
            <w:tcW w:w="2347" w:type="pct"/>
            <w:tcBorders>
              <w:top w:val="nil"/>
              <w:left w:val="nil"/>
              <w:bottom w:val="nil"/>
              <w:right w:val="nil"/>
            </w:tcBorders>
            <w:shd w:val="clear" w:color="auto" w:fill="auto"/>
            <w:vAlign w:val="bottom"/>
            <w:hideMark/>
          </w:tcPr>
          <w:p w14:paraId="6102809C" w14:textId="77777777" w:rsidR="0066622D" w:rsidRPr="00EA5D85" w:rsidRDefault="007B2CA8" w:rsidP="007B2CA8">
            <w:pPr>
              <w:ind w:left="142" w:hanging="142"/>
              <w:rPr>
                <w:rFonts w:ascii="Times New Roman" w:hAnsi="Times New Roman"/>
                <w:sz w:val="20"/>
                <w:lang w:val="sk-SK" w:eastAsia="sk-SK"/>
              </w:rPr>
            </w:pPr>
            <w:r>
              <w:rPr>
                <w:rFonts w:ascii="Times New Roman" w:hAnsi="Times New Roman"/>
                <w:sz w:val="20"/>
                <w:lang w:val="sk-SK" w:eastAsia="sk-SK"/>
              </w:rPr>
              <w:t>Zisk</w:t>
            </w:r>
            <w:r w:rsidR="0066622D" w:rsidRPr="00EA5D85">
              <w:rPr>
                <w:rFonts w:ascii="Times New Roman" w:hAnsi="Times New Roman"/>
                <w:sz w:val="20"/>
                <w:lang w:val="sk-SK" w:eastAsia="sk-SK"/>
              </w:rPr>
              <w:t xml:space="preserve"> za rok 201</w:t>
            </w:r>
            <w:r>
              <w:rPr>
                <w:rFonts w:ascii="Times New Roman" w:hAnsi="Times New Roman"/>
                <w:sz w:val="20"/>
                <w:lang w:val="sk-SK" w:eastAsia="sk-SK"/>
              </w:rPr>
              <w:t>6</w:t>
            </w:r>
          </w:p>
        </w:tc>
        <w:tc>
          <w:tcPr>
            <w:tcW w:w="606" w:type="pct"/>
            <w:tcBorders>
              <w:left w:val="nil"/>
              <w:bottom w:val="single" w:sz="4" w:space="0" w:color="auto"/>
              <w:right w:val="nil"/>
            </w:tcBorders>
            <w:shd w:val="clear" w:color="auto" w:fill="auto"/>
            <w:vAlign w:val="bottom"/>
          </w:tcPr>
          <w:p w14:paraId="380CDE1A" w14:textId="77777777" w:rsidR="0066622D" w:rsidRPr="00F52E59" w:rsidRDefault="001674B5" w:rsidP="008639D5">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2 504</w:t>
            </w:r>
          </w:p>
        </w:tc>
        <w:tc>
          <w:tcPr>
            <w:tcW w:w="87" w:type="pct"/>
            <w:tcBorders>
              <w:left w:val="nil"/>
              <w:bottom w:val="nil"/>
              <w:right w:val="nil"/>
            </w:tcBorders>
            <w:shd w:val="clear" w:color="auto" w:fill="auto"/>
            <w:vAlign w:val="bottom"/>
          </w:tcPr>
          <w:p w14:paraId="60B167D5" w14:textId="77777777" w:rsidR="0066622D" w:rsidRPr="007B2CA8" w:rsidRDefault="0066622D" w:rsidP="0066622D">
            <w:pPr>
              <w:ind w:right="62"/>
              <w:jc w:val="right"/>
              <w:rPr>
                <w:rFonts w:ascii="Times New Roman" w:hAnsi="Times New Roman"/>
                <w:color w:val="FF0000"/>
                <w:sz w:val="20"/>
                <w:lang w:val="sk-SK" w:eastAsia="sk-SK"/>
              </w:rPr>
            </w:pPr>
          </w:p>
        </w:tc>
        <w:tc>
          <w:tcPr>
            <w:tcW w:w="605" w:type="pct"/>
            <w:tcBorders>
              <w:left w:val="nil"/>
              <w:bottom w:val="single" w:sz="4" w:space="0" w:color="auto"/>
              <w:right w:val="nil"/>
            </w:tcBorders>
            <w:shd w:val="clear" w:color="auto" w:fill="auto"/>
            <w:vAlign w:val="bottom"/>
          </w:tcPr>
          <w:p w14:paraId="10E92ECC" w14:textId="77777777" w:rsidR="0066622D" w:rsidRPr="007B2CA8" w:rsidRDefault="0066622D" w:rsidP="0066622D">
            <w:pPr>
              <w:ind w:right="62"/>
              <w:jc w:val="right"/>
              <w:rPr>
                <w:rFonts w:ascii="Times New Roman" w:hAnsi="Times New Roman"/>
                <w:color w:val="FF0000"/>
                <w:sz w:val="20"/>
                <w:lang w:val="sk-SK" w:eastAsia="sk-SK"/>
              </w:rPr>
            </w:pPr>
          </w:p>
        </w:tc>
        <w:tc>
          <w:tcPr>
            <w:tcW w:w="87" w:type="pct"/>
            <w:tcBorders>
              <w:left w:val="nil"/>
              <w:bottom w:val="nil"/>
              <w:right w:val="nil"/>
            </w:tcBorders>
            <w:vAlign w:val="bottom"/>
          </w:tcPr>
          <w:p w14:paraId="5CB50879" w14:textId="77777777" w:rsidR="0066622D" w:rsidRPr="007B2CA8" w:rsidRDefault="0066622D" w:rsidP="0066622D">
            <w:pPr>
              <w:ind w:right="62"/>
              <w:jc w:val="right"/>
              <w:rPr>
                <w:rFonts w:ascii="Times New Roman" w:hAnsi="Times New Roman"/>
                <w:color w:val="FF0000"/>
                <w:sz w:val="20"/>
                <w:lang w:val="sk-SK" w:eastAsia="sk-SK"/>
              </w:rPr>
            </w:pPr>
          </w:p>
        </w:tc>
        <w:tc>
          <w:tcPr>
            <w:tcW w:w="608" w:type="pct"/>
            <w:tcBorders>
              <w:left w:val="nil"/>
              <w:bottom w:val="single" w:sz="6" w:space="0" w:color="auto"/>
              <w:right w:val="nil"/>
            </w:tcBorders>
            <w:vAlign w:val="bottom"/>
          </w:tcPr>
          <w:p w14:paraId="2812E4EC" w14:textId="77777777" w:rsidR="0066622D" w:rsidRPr="007B2CA8" w:rsidRDefault="0066622D" w:rsidP="0066622D">
            <w:pPr>
              <w:ind w:right="62"/>
              <w:jc w:val="right"/>
              <w:rPr>
                <w:rFonts w:ascii="Times New Roman" w:hAnsi="Times New Roman"/>
                <w:color w:val="FF0000"/>
                <w:sz w:val="20"/>
                <w:lang w:val="sk-SK" w:eastAsia="sk-SK"/>
              </w:rPr>
            </w:pPr>
          </w:p>
        </w:tc>
        <w:tc>
          <w:tcPr>
            <w:tcW w:w="87" w:type="pct"/>
            <w:tcBorders>
              <w:left w:val="nil"/>
              <w:bottom w:val="nil"/>
              <w:right w:val="nil"/>
            </w:tcBorders>
            <w:shd w:val="clear" w:color="auto" w:fill="auto"/>
            <w:vAlign w:val="bottom"/>
          </w:tcPr>
          <w:p w14:paraId="77E4F8D7" w14:textId="77777777" w:rsidR="0066622D" w:rsidRPr="007B2CA8" w:rsidRDefault="0066622D" w:rsidP="0066622D">
            <w:pPr>
              <w:ind w:right="62"/>
              <w:jc w:val="right"/>
              <w:rPr>
                <w:rFonts w:ascii="Times New Roman" w:hAnsi="Times New Roman"/>
                <w:color w:val="FF0000"/>
                <w:sz w:val="20"/>
                <w:lang w:val="sk-SK" w:eastAsia="sk-SK"/>
              </w:rPr>
            </w:pPr>
          </w:p>
        </w:tc>
        <w:tc>
          <w:tcPr>
            <w:tcW w:w="573" w:type="pct"/>
            <w:tcBorders>
              <w:left w:val="nil"/>
              <w:bottom w:val="single" w:sz="4" w:space="0" w:color="auto"/>
              <w:right w:val="nil"/>
            </w:tcBorders>
            <w:shd w:val="clear" w:color="auto" w:fill="auto"/>
            <w:vAlign w:val="bottom"/>
          </w:tcPr>
          <w:p w14:paraId="262B3868" w14:textId="77777777" w:rsidR="0066622D" w:rsidRPr="009E1DEF" w:rsidRDefault="00FC420D" w:rsidP="008639D5">
            <w:pPr>
              <w:jc w:val="right"/>
              <w:rPr>
                <w:rFonts w:ascii="Times New Roman" w:hAnsi="Times New Roman"/>
                <w:color w:val="000000"/>
                <w:sz w:val="20"/>
                <w:lang w:val="sk-SK" w:eastAsia="sk-SK"/>
              </w:rPr>
            </w:pPr>
            <w:r w:rsidRPr="009E1DEF">
              <w:rPr>
                <w:rFonts w:ascii="Times New Roman" w:hAnsi="Times New Roman"/>
                <w:color w:val="000000"/>
                <w:sz w:val="20"/>
                <w:lang w:val="sk-SK" w:eastAsia="sk-SK"/>
              </w:rPr>
              <w:t>2 504</w:t>
            </w:r>
          </w:p>
        </w:tc>
      </w:tr>
      <w:tr w:rsidR="00DA4033" w:rsidRPr="00EA5D85" w14:paraId="7726EFAF" w14:textId="77777777" w:rsidTr="007B2CA8">
        <w:trPr>
          <w:trHeight w:val="266"/>
        </w:trPr>
        <w:tc>
          <w:tcPr>
            <w:tcW w:w="2347" w:type="pct"/>
            <w:tcBorders>
              <w:top w:val="nil"/>
              <w:left w:val="nil"/>
              <w:bottom w:val="nil"/>
              <w:right w:val="nil"/>
            </w:tcBorders>
            <w:shd w:val="clear" w:color="auto" w:fill="auto"/>
            <w:vAlign w:val="bottom"/>
            <w:hideMark/>
          </w:tcPr>
          <w:p w14:paraId="5453FAC7" w14:textId="77777777" w:rsidR="00B40295" w:rsidRPr="00EA5D85" w:rsidRDefault="00B40295" w:rsidP="0066622D">
            <w:pPr>
              <w:ind w:left="142" w:hanging="142"/>
              <w:rPr>
                <w:rFonts w:ascii="Times New Roman" w:hAnsi="Times New Roman"/>
                <w:sz w:val="20"/>
                <w:lang w:val="sk-SK" w:eastAsia="sk-SK"/>
              </w:rPr>
            </w:pPr>
          </w:p>
        </w:tc>
        <w:tc>
          <w:tcPr>
            <w:tcW w:w="606" w:type="pct"/>
            <w:vMerge w:val="restart"/>
            <w:tcBorders>
              <w:top w:val="single" w:sz="4" w:space="0" w:color="auto"/>
              <w:left w:val="nil"/>
              <w:bottom w:val="double" w:sz="6" w:space="0" w:color="auto"/>
              <w:right w:val="nil"/>
            </w:tcBorders>
            <w:shd w:val="clear" w:color="auto" w:fill="auto"/>
            <w:vAlign w:val="bottom"/>
          </w:tcPr>
          <w:p w14:paraId="34C89476" w14:textId="77777777" w:rsidR="00B40295" w:rsidRPr="00F52E59" w:rsidRDefault="001674B5" w:rsidP="008639D5">
            <w:pPr>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1 042</w:t>
            </w:r>
          </w:p>
        </w:tc>
        <w:tc>
          <w:tcPr>
            <w:tcW w:w="87" w:type="pct"/>
            <w:vMerge w:val="restart"/>
            <w:tcBorders>
              <w:top w:val="nil"/>
              <w:left w:val="nil"/>
              <w:bottom w:val="nil"/>
              <w:right w:val="nil"/>
            </w:tcBorders>
            <w:shd w:val="clear" w:color="auto" w:fill="auto"/>
            <w:vAlign w:val="bottom"/>
          </w:tcPr>
          <w:p w14:paraId="0DF4497D" w14:textId="77777777" w:rsidR="00B40295" w:rsidRPr="00F52E59" w:rsidRDefault="00B40295" w:rsidP="0066622D">
            <w:pPr>
              <w:ind w:right="62"/>
              <w:jc w:val="right"/>
              <w:rPr>
                <w:rFonts w:ascii="Times New Roman" w:hAnsi="Times New Roman"/>
                <w:color w:val="000000"/>
                <w:sz w:val="20"/>
                <w:lang w:val="sk-SK" w:eastAsia="sk-SK"/>
              </w:rPr>
            </w:pPr>
          </w:p>
        </w:tc>
        <w:tc>
          <w:tcPr>
            <w:tcW w:w="605" w:type="pct"/>
            <w:vMerge w:val="restart"/>
            <w:tcBorders>
              <w:top w:val="single" w:sz="4" w:space="0" w:color="auto"/>
              <w:left w:val="nil"/>
              <w:bottom w:val="double" w:sz="6" w:space="0" w:color="auto"/>
              <w:right w:val="nil"/>
            </w:tcBorders>
            <w:shd w:val="clear" w:color="auto" w:fill="auto"/>
            <w:vAlign w:val="bottom"/>
          </w:tcPr>
          <w:p w14:paraId="6FB3F2FC" w14:textId="77777777" w:rsidR="00B40295" w:rsidRPr="00F52E59" w:rsidRDefault="00B40295" w:rsidP="0066622D">
            <w:pPr>
              <w:ind w:right="62"/>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30</w:t>
            </w:r>
          </w:p>
        </w:tc>
        <w:tc>
          <w:tcPr>
            <w:tcW w:w="87" w:type="pct"/>
            <w:vMerge w:val="restart"/>
            <w:tcBorders>
              <w:top w:val="nil"/>
              <w:left w:val="nil"/>
              <w:right w:val="nil"/>
            </w:tcBorders>
            <w:vAlign w:val="bottom"/>
          </w:tcPr>
          <w:p w14:paraId="657D9EB0" w14:textId="77777777" w:rsidR="00B40295" w:rsidRPr="00F52E59" w:rsidRDefault="00B40295" w:rsidP="0066622D">
            <w:pPr>
              <w:ind w:right="62"/>
              <w:jc w:val="right"/>
              <w:rPr>
                <w:rFonts w:ascii="Times New Roman" w:hAnsi="Times New Roman"/>
                <w:color w:val="000000"/>
                <w:sz w:val="20"/>
                <w:lang w:val="sk-SK" w:eastAsia="sk-SK"/>
              </w:rPr>
            </w:pPr>
          </w:p>
        </w:tc>
        <w:tc>
          <w:tcPr>
            <w:tcW w:w="608" w:type="pct"/>
            <w:vMerge w:val="restart"/>
            <w:tcBorders>
              <w:top w:val="single" w:sz="6" w:space="0" w:color="auto"/>
              <w:left w:val="nil"/>
              <w:bottom w:val="double" w:sz="6" w:space="0" w:color="auto"/>
              <w:right w:val="nil"/>
            </w:tcBorders>
            <w:vAlign w:val="bottom"/>
          </w:tcPr>
          <w:p w14:paraId="1F3DAA92" w14:textId="77777777" w:rsidR="00B40295" w:rsidRPr="00F52E59" w:rsidRDefault="00B40295" w:rsidP="0066622D">
            <w:pPr>
              <w:ind w:right="62"/>
              <w:jc w:val="right"/>
              <w:rPr>
                <w:rFonts w:ascii="Times New Roman" w:hAnsi="Times New Roman"/>
                <w:color w:val="000000"/>
                <w:sz w:val="20"/>
                <w:lang w:val="sk-SK" w:eastAsia="sk-SK"/>
              </w:rPr>
            </w:pPr>
            <w:r w:rsidRPr="00F52E59">
              <w:rPr>
                <w:rFonts w:ascii="Times New Roman" w:hAnsi="Times New Roman"/>
                <w:color w:val="000000"/>
                <w:sz w:val="20"/>
                <w:lang w:val="sk-SK" w:eastAsia="sk-SK"/>
              </w:rPr>
              <w:t>1500</w:t>
            </w:r>
          </w:p>
        </w:tc>
        <w:tc>
          <w:tcPr>
            <w:tcW w:w="87" w:type="pct"/>
            <w:vMerge w:val="restart"/>
            <w:tcBorders>
              <w:top w:val="nil"/>
              <w:left w:val="nil"/>
              <w:bottom w:val="nil"/>
              <w:right w:val="nil"/>
            </w:tcBorders>
            <w:shd w:val="clear" w:color="auto" w:fill="auto"/>
            <w:vAlign w:val="bottom"/>
          </w:tcPr>
          <w:p w14:paraId="1BC55458" w14:textId="77777777" w:rsidR="00B40295" w:rsidRPr="00F52E59" w:rsidRDefault="00B40295" w:rsidP="0066622D">
            <w:pPr>
              <w:ind w:right="62"/>
              <w:jc w:val="right"/>
              <w:rPr>
                <w:rFonts w:ascii="Times New Roman" w:hAnsi="Times New Roman"/>
                <w:color w:val="000000"/>
                <w:sz w:val="20"/>
                <w:lang w:val="sk-SK" w:eastAsia="sk-SK"/>
              </w:rPr>
            </w:pPr>
          </w:p>
        </w:tc>
        <w:tc>
          <w:tcPr>
            <w:tcW w:w="573" w:type="pct"/>
            <w:vMerge w:val="restart"/>
            <w:tcBorders>
              <w:top w:val="single" w:sz="4" w:space="0" w:color="auto"/>
              <w:left w:val="nil"/>
              <w:bottom w:val="double" w:sz="6" w:space="0" w:color="auto"/>
              <w:right w:val="nil"/>
            </w:tcBorders>
            <w:shd w:val="clear" w:color="auto" w:fill="auto"/>
            <w:vAlign w:val="bottom"/>
          </w:tcPr>
          <w:p w14:paraId="7C417B5F" w14:textId="77777777" w:rsidR="00B40295" w:rsidRPr="00F52E59" w:rsidRDefault="00FC420D" w:rsidP="00B40295">
            <w:pPr>
              <w:ind w:right="37"/>
              <w:jc w:val="right"/>
              <w:rPr>
                <w:rFonts w:ascii="Times New Roman" w:hAnsi="Times New Roman"/>
                <w:color w:val="000000"/>
                <w:sz w:val="20"/>
                <w:lang w:val="sk-SK" w:eastAsia="sk-SK"/>
              </w:rPr>
            </w:pPr>
            <w:r>
              <w:rPr>
                <w:rFonts w:ascii="Times New Roman" w:hAnsi="Times New Roman"/>
                <w:color w:val="000000"/>
                <w:sz w:val="20"/>
                <w:lang w:val="sk-SK" w:eastAsia="sk-SK"/>
              </w:rPr>
              <w:t>2 572</w:t>
            </w:r>
          </w:p>
        </w:tc>
      </w:tr>
      <w:tr w:rsidR="00DA4033" w:rsidRPr="00EA5D85" w14:paraId="4708810B" w14:textId="77777777" w:rsidTr="007B2CA8">
        <w:trPr>
          <w:trHeight w:val="266"/>
        </w:trPr>
        <w:tc>
          <w:tcPr>
            <w:tcW w:w="2347" w:type="pct"/>
            <w:tcBorders>
              <w:top w:val="nil"/>
              <w:left w:val="nil"/>
              <w:bottom w:val="nil"/>
              <w:right w:val="nil"/>
            </w:tcBorders>
            <w:shd w:val="clear" w:color="auto" w:fill="auto"/>
            <w:vAlign w:val="bottom"/>
            <w:hideMark/>
          </w:tcPr>
          <w:p w14:paraId="2BC5F64D" w14:textId="77777777" w:rsidR="00B40295" w:rsidRPr="00EA5D85" w:rsidRDefault="00B40295" w:rsidP="007B2CA8">
            <w:pPr>
              <w:ind w:left="142" w:hanging="142"/>
              <w:rPr>
                <w:rFonts w:ascii="Times New Roman" w:hAnsi="Times New Roman"/>
                <w:sz w:val="20"/>
                <w:lang w:val="sk-SK" w:eastAsia="sk-SK"/>
              </w:rPr>
            </w:pPr>
            <w:r w:rsidRPr="00EA5D85">
              <w:rPr>
                <w:rFonts w:ascii="Times New Roman" w:hAnsi="Times New Roman"/>
                <w:sz w:val="20"/>
                <w:lang w:val="sk-SK" w:eastAsia="sk-SK"/>
              </w:rPr>
              <w:t>K 31. decembru 201</w:t>
            </w:r>
            <w:r w:rsidR="007B2CA8">
              <w:rPr>
                <w:rFonts w:ascii="Times New Roman" w:hAnsi="Times New Roman"/>
                <w:sz w:val="20"/>
                <w:lang w:val="sk-SK" w:eastAsia="sk-SK"/>
              </w:rPr>
              <w:t>6</w:t>
            </w:r>
          </w:p>
        </w:tc>
        <w:tc>
          <w:tcPr>
            <w:tcW w:w="606" w:type="pct"/>
            <w:vMerge/>
            <w:tcBorders>
              <w:top w:val="double" w:sz="6" w:space="0" w:color="auto"/>
              <w:left w:val="nil"/>
              <w:bottom w:val="double" w:sz="6" w:space="0" w:color="auto"/>
              <w:right w:val="nil"/>
            </w:tcBorders>
            <w:vAlign w:val="bottom"/>
          </w:tcPr>
          <w:p w14:paraId="6486A6D6" w14:textId="77777777" w:rsidR="00B40295" w:rsidRPr="00EA5D85" w:rsidRDefault="00B40295" w:rsidP="0066622D">
            <w:pPr>
              <w:rPr>
                <w:rFonts w:ascii="Times New Roman" w:hAnsi="Times New Roman"/>
                <w:sz w:val="20"/>
                <w:lang w:val="sk-SK" w:eastAsia="sk-SK"/>
              </w:rPr>
            </w:pPr>
          </w:p>
        </w:tc>
        <w:tc>
          <w:tcPr>
            <w:tcW w:w="87" w:type="pct"/>
            <w:vMerge/>
            <w:tcBorders>
              <w:top w:val="nil"/>
              <w:left w:val="nil"/>
              <w:bottom w:val="nil"/>
              <w:right w:val="nil"/>
            </w:tcBorders>
            <w:vAlign w:val="bottom"/>
          </w:tcPr>
          <w:p w14:paraId="1CBB48CB" w14:textId="77777777" w:rsidR="00B40295" w:rsidRPr="00EA5D85" w:rsidRDefault="00B40295" w:rsidP="0066622D">
            <w:pPr>
              <w:rPr>
                <w:rFonts w:ascii="Times New Roman" w:hAnsi="Times New Roman"/>
                <w:sz w:val="20"/>
                <w:lang w:val="sk-SK" w:eastAsia="sk-SK"/>
              </w:rPr>
            </w:pPr>
          </w:p>
        </w:tc>
        <w:tc>
          <w:tcPr>
            <w:tcW w:w="605" w:type="pct"/>
            <w:vMerge/>
            <w:tcBorders>
              <w:top w:val="double" w:sz="6" w:space="0" w:color="auto"/>
              <w:left w:val="nil"/>
              <w:bottom w:val="double" w:sz="6" w:space="0" w:color="auto"/>
              <w:right w:val="nil"/>
            </w:tcBorders>
            <w:vAlign w:val="bottom"/>
          </w:tcPr>
          <w:p w14:paraId="57E4608C" w14:textId="77777777" w:rsidR="00B40295" w:rsidRPr="00EA5D85" w:rsidRDefault="00B40295" w:rsidP="0066622D">
            <w:pPr>
              <w:rPr>
                <w:rFonts w:ascii="Times New Roman" w:hAnsi="Times New Roman"/>
                <w:sz w:val="20"/>
                <w:lang w:val="sk-SK" w:eastAsia="sk-SK"/>
              </w:rPr>
            </w:pPr>
          </w:p>
        </w:tc>
        <w:tc>
          <w:tcPr>
            <w:tcW w:w="87" w:type="pct"/>
            <w:vMerge/>
            <w:tcBorders>
              <w:left w:val="nil"/>
              <w:bottom w:val="nil"/>
              <w:right w:val="nil"/>
            </w:tcBorders>
            <w:vAlign w:val="bottom"/>
          </w:tcPr>
          <w:p w14:paraId="6F58BBAA" w14:textId="77777777" w:rsidR="00B40295" w:rsidRPr="00EA5D85" w:rsidRDefault="00B40295" w:rsidP="0066622D">
            <w:pPr>
              <w:rPr>
                <w:rFonts w:ascii="Times New Roman" w:hAnsi="Times New Roman"/>
                <w:sz w:val="20"/>
                <w:lang w:val="sk-SK" w:eastAsia="sk-SK"/>
              </w:rPr>
            </w:pPr>
          </w:p>
        </w:tc>
        <w:tc>
          <w:tcPr>
            <w:tcW w:w="608" w:type="pct"/>
            <w:vMerge/>
            <w:tcBorders>
              <w:left w:val="nil"/>
              <w:bottom w:val="double" w:sz="6" w:space="0" w:color="auto"/>
              <w:right w:val="nil"/>
            </w:tcBorders>
            <w:vAlign w:val="bottom"/>
          </w:tcPr>
          <w:p w14:paraId="3A245CAC" w14:textId="77777777" w:rsidR="00B40295" w:rsidRPr="00EA5D85" w:rsidRDefault="00B40295" w:rsidP="008639D5">
            <w:pPr>
              <w:ind w:right="62"/>
              <w:jc w:val="right"/>
              <w:rPr>
                <w:rFonts w:ascii="Times New Roman" w:hAnsi="Times New Roman"/>
                <w:sz w:val="20"/>
                <w:lang w:val="sk-SK" w:eastAsia="sk-SK"/>
              </w:rPr>
            </w:pPr>
          </w:p>
        </w:tc>
        <w:tc>
          <w:tcPr>
            <w:tcW w:w="87" w:type="pct"/>
            <w:vMerge/>
            <w:tcBorders>
              <w:top w:val="nil"/>
              <w:left w:val="nil"/>
              <w:bottom w:val="nil"/>
              <w:right w:val="nil"/>
            </w:tcBorders>
            <w:vAlign w:val="bottom"/>
          </w:tcPr>
          <w:p w14:paraId="20040C53" w14:textId="77777777" w:rsidR="00B40295" w:rsidRPr="00EA5D85" w:rsidRDefault="00B40295" w:rsidP="0066622D">
            <w:pPr>
              <w:rPr>
                <w:rFonts w:ascii="Times New Roman" w:hAnsi="Times New Roman"/>
                <w:sz w:val="20"/>
                <w:lang w:val="sk-SK" w:eastAsia="sk-SK"/>
              </w:rPr>
            </w:pPr>
          </w:p>
        </w:tc>
        <w:tc>
          <w:tcPr>
            <w:tcW w:w="573" w:type="pct"/>
            <w:vMerge/>
            <w:tcBorders>
              <w:top w:val="double" w:sz="6" w:space="0" w:color="auto"/>
              <w:left w:val="nil"/>
              <w:bottom w:val="double" w:sz="6" w:space="0" w:color="auto"/>
              <w:right w:val="nil"/>
            </w:tcBorders>
            <w:vAlign w:val="bottom"/>
          </w:tcPr>
          <w:p w14:paraId="56599DD3" w14:textId="77777777" w:rsidR="00B40295" w:rsidRPr="00EA5D85" w:rsidRDefault="00B40295" w:rsidP="0066622D">
            <w:pPr>
              <w:rPr>
                <w:rFonts w:ascii="Times New Roman" w:hAnsi="Times New Roman"/>
                <w:sz w:val="20"/>
                <w:lang w:val="sk-SK" w:eastAsia="sk-SK"/>
              </w:rPr>
            </w:pPr>
          </w:p>
        </w:tc>
      </w:tr>
    </w:tbl>
    <w:p w14:paraId="2C4B5139" w14:textId="77777777" w:rsidR="00D874CC" w:rsidRPr="00EA5D85" w:rsidRDefault="00D874CC" w:rsidP="008639D5">
      <w:pPr>
        <w:pStyle w:val="odst"/>
        <w:rPr>
          <w:noProof/>
        </w:rPr>
      </w:pPr>
    </w:p>
    <w:p w14:paraId="6077C375" w14:textId="77777777" w:rsidR="00AB6C01" w:rsidRPr="00EA5D85" w:rsidRDefault="00AB6C01" w:rsidP="00AB6C01">
      <w:pPr>
        <w:tabs>
          <w:tab w:val="left" w:pos="1134"/>
          <w:tab w:val="right" w:pos="4820"/>
          <w:tab w:val="right" w:pos="6521"/>
          <w:tab w:val="right" w:pos="8222"/>
        </w:tabs>
        <w:rPr>
          <w:rFonts w:ascii="Times New Roman" w:hAnsi="Times New Roman"/>
          <w:sz w:val="20"/>
          <w:lang w:val="sk-SK"/>
        </w:rPr>
      </w:pPr>
      <w:r w:rsidRPr="00EA5D85">
        <w:rPr>
          <w:rFonts w:ascii="Times New Roman" w:hAnsi="Times New Roman"/>
          <w:sz w:val="20"/>
          <w:lang w:val="sk-SK"/>
        </w:rPr>
        <w:t>Držitelia kmeňových akcií majú nárok na dividendy vtedy, ak sú vyhlásené.</w:t>
      </w:r>
    </w:p>
    <w:p w14:paraId="6D9251D8" w14:textId="77777777" w:rsidR="00AB6C01" w:rsidRPr="00EA5D85" w:rsidRDefault="00AB6C01" w:rsidP="00AB6C01">
      <w:pPr>
        <w:tabs>
          <w:tab w:val="left" w:pos="1134"/>
          <w:tab w:val="right" w:pos="4820"/>
          <w:tab w:val="right" w:pos="6521"/>
          <w:tab w:val="right" w:pos="8222"/>
        </w:tabs>
        <w:rPr>
          <w:rFonts w:ascii="Times New Roman" w:hAnsi="Times New Roman"/>
          <w:i/>
          <w:sz w:val="20"/>
          <w:lang w:val="sk-SK"/>
        </w:rPr>
      </w:pPr>
    </w:p>
    <w:p w14:paraId="215AAC5A" w14:textId="77777777" w:rsidR="00AB6C01" w:rsidRPr="00EA5D85" w:rsidRDefault="00AB6C01" w:rsidP="00AB6C01">
      <w:pPr>
        <w:tabs>
          <w:tab w:val="left" w:pos="1134"/>
          <w:tab w:val="right" w:pos="4820"/>
          <w:tab w:val="right" w:pos="6521"/>
          <w:tab w:val="right" w:pos="8222"/>
        </w:tabs>
        <w:rPr>
          <w:rFonts w:ascii="Times New Roman" w:hAnsi="Times New Roman"/>
          <w:i/>
          <w:sz w:val="20"/>
          <w:lang w:val="sk-SK"/>
        </w:rPr>
      </w:pPr>
      <w:r w:rsidRPr="00EA5D85">
        <w:rPr>
          <w:rFonts w:ascii="Times New Roman" w:hAnsi="Times New Roman"/>
          <w:i/>
          <w:sz w:val="20"/>
          <w:lang w:val="sk-SK"/>
        </w:rPr>
        <w:t>(a) Zákonný rezervný fond</w:t>
      </w:r>
    </w:p>
    <w:p w14:paraId="2E92CD4A" w14:textId="77777777" w:rsidR="00AB6C01" w:rsidRPr="00F369AA" w:rsidRDefault="00AB6C01" w:rsidP="00AB6C01">
      <w:pPr>
        <w:pStyle w:val="Zkladntext2"/>
        <w:rPr>
          <w:i w:val="0"/>
          <w:sz w:val="20"/>
          <w:lang w:val="sk-SK"/>
        </w:rPr>
      </w:pPr>
      <w:r w:rsidRPr="00EA5D85">
        <w:rPr>
          <w:rFonts w:ascii="Times New Roman" w:hAnsi="Times New Roman"/>
          <w:i w:val="0"/>
          <w:sz w:val="20"/>
          <w:lang w:val="sk-SK"/>
        </w:rPr>
        <w:t>Zákonný rezervný fond bol vytvorený pri vzniku správcovskej spoločnosti vkladom akcionárov do výšky 10</w:t>
      </w:r>
      <w:r w:rsidR="00F369AA">
        <w:rPr>
          <w:rFonts w:ascii="Times New Roman" w:hAnsi="Times New Roman"/>
          <w:i w:val="0"/>
          <w:sz w:val="20"/>
          <w:lang w:val="sk-SK"/>
        </w:rPr>
        <w:t xml:space="preserve"> </w:t>
      </w:r>
      <w:r w:rsidRPr="00EA5D85">
        <w:rPr>
          <w:rFonts w:ascii="Times New Roman" w:hAnsi="Times New Roman"/>
          <w:i w:val="0"/>
          <w:sz w:val="20"/>
          <w:lang w:val="sk-SK"/>
        </w:rPr>
        <w:t xml:space="preserve">% zo základného imania v zmysle </w:t>
      </w:r>
      <w:r w:rsidRPr="00EA5D85">
        <w:rPr>
          <w:rFonts w:ascii="Times New Roman" w:hAnsi="Times New Roman"/>
          <w:i w:val="0"/>
          <w:lang w:val="sk-SK"/>
        </w:rPr>
        <w:t xml:space="preserve">Stanov </w:t>
      </w:r>
      <w:r w:rsidRPr="00F369AA">
        <w:rPr>
          <w:rFonts w:ascii="Times New Roman" w:hAnsi="Times New Roman"/>
          <w:i w:val="0"/>
          <w:sz w:val="20"/>
          <w:lang w:val="sk-SK"/>
        </w:rPr>
        <w:t>správcovskej spoločnosti.</w:t>
      </w:r>
    </w:p>
    <w:p w14:paraId="50DA6C7E" w14:textId="77777777" w:rsidR="00AB6C01" w:rsidRPr="00EA5D85" w:rsidRDefault="00AB6C01" w:rsidP="00AB6C01">
      <w:pPr>
        <w:pStyle w:val="Zkladntext2"/>
        <w:rPr>
          <w:sz w:val="20"/>
          <w:lang w:val="sk-SK"/>
        </w:rPr>
      </w:pPr>
    </w:p>
    <w:p w14:paraId="640D2E75" w14:textId="77777777" w:rsidR="00E05091" w:rsidRPr="00EA5D85" w:rsidRDefault="00E05091" w:rsidP="004101A5">
      <w:pPr>
        <w:rPr>
          <w:noProof/>
          <w:lang w:val="sk-SK"/>
        </w:rPr>
      </w:pPr>
    </w:p>
    <w:p w14:paraId="4EFC27F8" w14:textId="39665F35" w:rsidR="00EA474B" w:rsidRDefault="00CA4C4E" w:rsidP="004101A5">
      <w:pPr>
        <w:rPr>
          <w:rFonts w:ascii="Times New Roman" w:hAnsi="Times New Roman"/>
          <w:b/>
          <w:sz w:val="24"/>
          <w:szCs w:val="24"/>
          <w:lang w:val="sk-SK"/>
        </w:rPr>
      </w:pPr>
      <w:r w:rsidRPr="00EA5D85">
        <w:rPr>
          <w:rFonts w:ascii="Times New Roman" w:hAnsi="Times New Roman"/>
          <w:b/>
          <w:sz w:val="24"/>
          <w:szCs w:val="24"/>
          <w:lang w:val="sk-SK"/>
        </w:rPr>
        <w:t>1</w:t>
      </w:r>
      <w:r w:rsidR="00E05091" w:rsidRPr="00EA5D85">
        <w:rPr>
          <w:rFonts w:ascii="Times New Roman" w:hAnsi="Times New Roman"/>
          <w:b/>
          <w:sz w:val="24"/>
          <w:szCs w:val="24"/>
          <w:lang w:val="sk-SK"/>
        </w:rPr>
        <w:t>5</w:t>
      </w:r>
      <w:r w:rsidRPr="00EA5D85">
        <w:rPr>
          <w:rFonts w:ascii="Times New Roman" w:hAnsi="Times New Roman"/>
          <w:b/>
          <w:sz w:val="24"/>
          <w:szCs w:val="24"/>
          <w:lang w:val="sk-SK"/>
        </w:rPr>
        <w:t xml:space="preserve">. </w:t>
      </w:r>
      <w:r w:rsidR="00D47A23" w:rsidRPr="00391C38">
        <w:rPr>
          <w:rFonts w:ascii="Times New Roman" w:hAnsi="Times New Roman"/>
          <w:b/>
          <w:sz w:val="24"/>
          <w:szCs w:val="24"/>
          <w:lang w:val="sk-SK"/>
        </w:rPr>
        <w:t>Čisté výnosy z poplatkov a provízií</w:t>
      </w:r>
    </w:p>
    <w:p w14:paraId="31C693A4" w14:textId="77777777" w:rsidR="00EA474B" w:rsidRDefault="00EA474B" w:rsidP="004101A5">
      <w:pPr>
        <w:rPr>
          <w:rFonts w:ascii="Times New Roman" w:hAnsi="Times New Roman"/>
          <w:b/>
          <w:sz w:val="24"/>
          <w:szCs w:val="24"/>
          <w:lang w:val="sk-SK"/>
        </w:rPr>
      </w:pPr>
    </w:p>
    <w:p w14:paraId="5EB9280E" w14:textId="42CAE5D4" w:rsidR="00EA474B" w:rsidRPr="00391C38" w:rsidRDefault="00D47A23" w:rsidP="004101A5">
      <w:pPr>
        <w:rPr>
          <w:rFonts w:ascii="Times New Roman" w:eastAsia="Times" w:hAnsi="Times New Roman"/>
          <w:noProof/>
          <w:snapToGrid w:val="0"/>
          <w:sz w:val="20"/>
          <w:lang w:val="sk-SK"/>
        </w:rPr>
      </w:pPr>
      <w:r w:rsidRPr="00391C38">
        <w:rPr>
          <w:rFonts w:ascii="Times New Roman" w:eastAsia="Times" w:hAnsi="Times New Roman"/>
          <w:noProof/>
          <w:snapToGrid w:val="0"/>
          <w:sz w:val="20"/>
          <w:lang w:val="sk-SK"/>
        </w:rPr>
        <w:t xml:space="preserve">Spoločnosť dosiahla </w:t>
      </w:r>
      <w:r>
        <w:rPr>
          <w:rFonts w:ascii="Times New Roman" w:eastAsia="Times" w:hAnsi="Times New Roman"/>
          <w:noProof/>
          <w:snapToGrid w:val="0"/>
          <w:sz w:val="20"/>
          <w:lang w:val="sk-SK"/>
        </w:rPr>
        <w:t xml:space="preserve">poplatky zo správy spoločností Slovak Investment Holding, a.s. a </w:t>
      </w:r>
      <w:r w:rsidRPr="00391C38">
        <w:rPr>
          <w:rFonts w:ascii="Times New Roman" w:eastAsia="Times" w:hAnsi="Times New Roman"/>
          <w:noProof/>
          <w:snapToGrid w:val="0"/>
          <w:sz w:val="20"/>
          <w:lang w:val="sk-SK"/>
        </w:rPr>
        <w:t>Slovenský záručný a rozvojový fond, s. r. o.</w:t>
      </w:r>
      <w:r w:rsidRPr="00391C38">
        <w:rPr>
          <w:rFonts w:ascii="Times New Roman" w:eastAsia="Times" w:hAnsi="Times New Roman"/>
          <w:noProof/>
          <w:snapToGrid w:val="0"/>
          <w:lang w:val="sk-SK"/>
        </w:rPr>
        <w:t> </w:t>
      </w:r>
      <w:r w:rsidR="00950F48" w:rsidRPr="00391C38">
        <w:rPr>
          <w:rFonts w:ascii="Times New Roman" w:eastAsia="Times" w:hAnsi="Times New Roman"/>
          <w:noProof/>
          <w:snapToGrid w:val="0"/>
          <w:lang w:val="sk-SK"/>
        </w:rPr>
        <w:t>:</w:t>
      </w:r>
    </w:p>
    <w:p w14:paraId="78133C29" w14:textId="77777777" w:rsidR="00971592" w:rsidRDefault="00971592" w:rsidP="004101A5">
      <w:pPr>
        <w:rPr>
          <w:rFonts w:ascii="Times New Roman" w:eastAsia="Times" w:hAnsi="Times New Roman"/>
          <w:noProof/>
          <w:snapToGrid w:val="0"/>
          <w:sz w:val="20"/>
          <w:lang w:val="sk-SK"/>
        </w:rPr>
      </w:pPr>
    </w:p>
    <w:tbl>
      <w:tblPr>
        <w:tblW w:w="9119" w:type="dxa"/>
        <w:tblLayout w:type="fixed"/>
        <w:tblCellMar>
          <w:left w:w="56" w:type="dxa"/>
          <w:right w:w="56" w:type="dxa"/>
        </w:tblCellMar>
        <w:tblLook w:val="0000" w:firstRow="0" w:lastRow="0" w:firstColumn="0" w:lastColumn="0" w:noHBand="0" w:noVBand="0"/>
      </w:tblPr>
      <w:tblGrid>
        <w:gridCol w:w="6439"/>
        <w:gridCol w:w="1249"/>
        <w:gridCol w:w="277"/>
        <w:gridCol w:w="1154"/>
      </w:tblGrid>
      <w:tr w:rsidR="00971592" w:rsidRPr="00EA5D85" w14:paraId="079A8592" w14:textId="77777777" w:rsidTr="00391C38">
        <w:trPr>
          <w:trHeight w:val="237"/>
        </w:trPr>
        <w:tc>
          <w:tcPr>
            <w:tcW w:w="6439" w:type="dxa"/>
            <w:vAlign w:val="bottom"/>
          </w:tcPr>
          <w:p w14:paraId="5F7D2B16" w14:textId="77777777" w:rsidR="00971592" w:rsidRPr="00EA5D85" w:rsidRDefault="00971592" w:rsidP="008D52F1">
            <w:pPr>
              <w:suppressAutoHyphens/>
              <w:ind w:left="68" w:hanging="68"/>
              <w:rPr>
                <w:rFonts w:ascii="Times New Roman" w:hAnsi="Times New Roman"/>
                <w:i/>
                <w:sz w:val="20"/>
                <w:lang w:val="sk-SK"/>
              </w:rPr>
            </w:pPr>
          </w:p>
        </w:tc>
        <w:tc>
          <w:tcPr>
            <w:tcW w:w="1249" w:type="dxa"/>
            <w:vAlign w:val="bottom"/>
          </w:tcPr>
          <w:p w14:paraId="5FEAE01A" w14:textId="77777777" w:rsidR="00971592" w:rsidRPr="00EA5D85" w:rsidRDefault="00971592" w:rsidP="008D52F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2015</w:t>
            </w:r>
          </w:p>
        </w:tc>
        <w:tc>
          <w:tcPr>
            <w:tcW w:w="277" w:type="dxa"/>
            <w:vAlign w:val="bottom"/>
          </w:tcPr>
          <w:p w14:paraId="50A441FA" w14:textId="77777777" w:rsidR="00971592" w:rsidRPr="00EA5D85" w:rsidRDefault="00971592" w:rsidP="008D52F1">
            <w:pPr>
              <w:ind w:left="113" w:right="57"/>
              <w:jc w:val="right"/>
              <w:rPr>
                <w:rFonts w:ascii="Times New Roman" w:hAnsi="Times New Roman"/>
                <w:b/>
                <w:bCs/>
                <w:sz w:val="20"/>
                <w:lang w:val="sk-SK" w:eastAsia="sk-SK"/>
              </w:rPr>
            </w:pPr>
          </w:p>
        </w:tc>
        <w:tc>
          <w:tcPr>
            <w:tcW w:w="1154" w:type="dxa"/>
            <w:vAlign w:val="bottom"/>
          </w:tcPr>
          <w:p w14:paraId="4883E950" w14:textId="77777777" w:rsidR="00971592" w:rsidRPr="00EA5D85" w:rsidRDefault="00971592" w:rsidP="008D52F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w:t>
            </w:r>
            <w:r>
              <w:rPr>
                <w:rFonts w:ascii="Times New Roman" w:hAnsi="Times New Roman"/>
                <w:b/>
                <w:bCs/>
                <w:sz w:val="20"/>
                <w:lang w:val="sk-SK" w:eastAsia="sk-SK"/>
              </w:rPr>
              <w:t>6</w:t>
            </w:r>
          </w:p>
        </w:tc>
      </w:tr>
      <w:tr w:rsidR="00971592" w:rsidRPr="00EA5D85" w14:paraId="33E804CB" w14:textId="77777777" w:rsidTr="00391C38">
        <w:trPr>
          <w:trHeight w:val="291"/>
        </w:trPr>
        <w:tc>
          <w:tcPr>
            <w:tcW w:w="6439" w:type="dxa"/>
            <w:vAlign w:val="bottom"/>
          </w:tcPr>
          <w:p w14:paraId="4E02EDE8" w14:textId="77777777" w:rsidR="00971592" w:rsidRPr="00EA5D85" w:rsidRDefault="00971592" w:rsidP="008D52F1">
            <w:pPr>
              <w:suppressAutoHyphens/>
              <w:ind w:left="68" w:hanging="68"/>
              <w:rPr>
                <w:rFonts w:ascii="Times New Roman" w:hAnsi="Times New Roman"/>
                <w:i/>
                <w:sz w:val="20"/>
                <w:lang w:val="sk-SK"/>
              </w:rPr>
            </w:pPr>
          </w:p>
        </w:tc>
        <w:tc>
          <w:tcPr>
            <w:tcW w:w="1249" w:type="dxa"/>
            <w:vAlign w:val="bottom"/>
          </w:tcPr>
          <w:p w14:paraId="616DBC24" w14:textId="77777777" w:rsidR="00971592" w:rsidRPr="00EA5D85" w:rsidDel="00CE6064" w:rsidRDefault="00971592" w:rsidP="008D52F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277" w:type="dxa"/>
            <w:vAlign w:val="bottom"/>
          </w:tcPr>
          <w:p w14:paraId="49D78945" w14:textId="77777777" w:rsidR="00971592" w:rsidRPr="00EA5D85" w:rsidRDefault="00971592" w:rsidP="008D52F1">
            <w:pPr>
              <w:ind w:left="113" w:right="57"/>
              <w:jc w:val="right"/>
              <w:rPr>
                <w:rFonts w:ascii="Times New Roman" w:hAnsi="Times New Roman"/>
                <w:b/>
                <w:bCs/>
                <w:sz w:val="20"/>
                <w:lang w:val="sk-SK" w:eastAsia="sk-SK"/>
              </w:rPr>
            </w:pPr>
          </w:p>
        </w:tc>
        <w:tc>
          <w:tcPr>
            <w:tcW w:w="1154" w:type="dxa"/>
            <w:vAlign w:val="bottom"/>
          </w:tcPr>
          <w:p w14:paraId="6CB9EDE3" w14:textId="77777777" w:rsidR="00971592" w:rsidRPr="00EA5D85" w:rsidDel="00CE6064" w:rsidRDefault="00971592" w:rsidP="008D52F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971592" w:rsidRPr="00EA5D85" w14:paraId="1847F29E" w14:textId="77777777" w:rsidTr="00391C38">
        <w:trPr>
          <w:trHeight w:val="237"/>
        </w:trPr>
        <w:tc>
          <w:tcPr>
            <w:tcW w:w="6439" w:type="dxa"/>
            <w:vAlign w:val="bottom"/>
          </w:tcPr>
          <w:p w14:paraId="670CA5CD" w14:textId="567F9704" w:rsidR="00971592" w:rsidRPr="00EA5D85" w:rsidRDefault="00971592" w:rsidP="008D52F1">
            <w:pPr>
              <w:suppressAutoHyphens/>
              <w:ind w:left="68" w:hanging="68"/>
              <w:rPr>
                <w:rFonts w:ascii="Times New Roman" w:hAnsi="Times New Roman"/>
                <w:sz w:val="20"/>
                <w:lang w:val="sk-SK"/>
              </w:rPr>
            </w:pPr>
            <w:r>
              <w:rPr>
                <w:rFonts w:ascii="Times New Roman" w:eastAsia="Times" w:hAnsi="Times New Roman"/>
                <w:noProof/>
                <w:snapToGrid w:val="0"/>
                <w:sz w:val="20"/>
                <w:lang w:val="sk-SK"/>
              </w:rPr>
              <w:t>Slovak Investment Holding, a.s.</w:t>
            </w:r>
          </w:p>
        </w:tc>
        <w:tc>
          <w:tcPr>
            <w:tcW w:w="1249" w:type="dxa"/>
            <w:vAlign w:val="bottom"/>
          </w:tcPr>
          <w:p w14:paraId="6B41A34E" w14:textId="4FFC76FD" w:rsidR="00971592" w:rsidRPr="00EA5D85" w:rsidRDefault="00971592" w:rsidP="00391C38">
            <w:pPr>
              <w:pStyle w:val="Tablenumbers1"/>
              <w:tabs>
                <w:tab w:val="clear" w:pos="1503"/>
              </w:tabs>
              <w:suppressAutoHyphens/>
              <w:ind w:right="57" w:hanging="70"/>
              <w:jc w:val="right"/>
              <w:rPr>
                <w:rFonts w:ascii="Times New Roman" w:hAnsi="Times New Roman"/>
                <w:sz w:val="20"/>
                <w:lang w:val="sk-SK"/>
              </w:rPr>
            </w:pPr>
            <w:r>
              <w:rPr>
                <w:rFonts w:ascii="Times New Roman" w:hAnsi="Times New Roman"/>
                <w:sz w:val="20"/>
                <w:lang w:val="sk-SK"/>
              </w:rPr>
              <w:t xml:space="preserve">0 </w:t>
            </w:r>
          </w:p>
        </w:tc>
        <w:tc>
          <w:tcPr>
            <w:tcW w:w="277" w:type="dxa"/>
            <w:vAlign w:val="bottom"/>
          </w:tcPr>
          <w:p w14:paraId="5022CE83" w14:textId="77777777" w:rsidR="00971592" w:rsidRPr="00EA5D85" w:rsidRDefault="00971592" w:rsidP="00B2079E">
            <w:pPr>
              <w:pStyle w:val="Tablenumbers1"/>
              <w:tabs>
                <w:tab w:val="clear" w:pos="1503"/>
                <w:tab w:val="decimal" w:pos="1525"/>
              </w:tabs>
              <w:suppressAutoHyphens/>
              <w:ind w:right="57" w:hanging="70"/>
              <w:jc w:val="right"/>
              <w:rPr>
                <w:rFonts w:ascii="Times New Roman" w:hAnsi="Times New Roman"/>
                <w:sz w:val="20"/>
                <w:lang w:val="sk-SK"/>
              </w:rPr>
            </w:pPr>
          </w:p>
        </w:tc>
        <w:tc>
          <w:tcPr>
            <w:tcW w:w="1154" w:type="dxa"/>
            <w:vAlign w:val="bottom"/>
          </w:tcPr>
          <w:p w14:paraId="62595613" w14:textId="59E11ECD" w:rsidR="00971592" w:rsidRPr="00391C38" w:rsidRDefault="00971592" w:rsidP="00391C38">
            <w:pPr>
              <w:pStyle w:val="Tablenumbers1"/>
              <w:tabs>
                <w:tab w:val="clear" w:pos="1503"/>
              </w:tabs>
              <w:suppressAutoHyphens/>
              <w:ind w:right="57" w:hanging="70"/>
              <w:jc w:val="right"/>
              <w:rPr>
                <w:rFonts w:ascii="Times New Roman" w:hAnsi="Times New Roman"/>
                <w:sz w:val="20"/>
                <w:lang w:val="sk-SK"/>
              </w:rPr>
            </w:pPr>
            <w:r>
              <w:rPr>
                <w:rFonts w:ascii="Times New Roman" w:hAnsi="Times New Roman"/>
                <w:sz w:val="20"/>
                <w:lang w:val="sk-SK"/>
              </w:rPr>
              <w:t>3 057</w:t>
            </w:r>
          </w:p>
        </w:tc>
      </w:tr>
      <w:tr w:rsidR="00971592" w:rsidRPr="00EA5D85" w14:paraId="1DE1E591" w14:textId="77777777" w:rsidTr="00391C38">
        <w:trPr>
          <w:trHeight w:val="237"/>
        </w:trPr>
        <w:tc>
          <w:tcPr>
            <w:tcW w:w="6439" w:type="dxa"/>
            <w:vAlign w:val="bottom"/>
          </w:tcPr>
          <w:p w14:paraId="42474D5E" w14:textId="77777777" w:rsidR="00971592" w:rsidRDefault="00971592" w:rsidP="00971592">
            <w:pPr>
              <w:rPr>
                <w:rFonts w:ascii="Times New Roman" w:eastAsia="Times" w:hAnsi="Times New Roman"/>
                <w:noProof/>
                <w:snapToGrid w:val="0"/>
                <w:sz w:val="20"/>
                <w:lang w:val="sk-SK"/>
              </w:rPr>
            </w:pPr>
            <w:r w:rsidRPr="008D2BFE">
              <w:rPr>
                <w:rFonts w:ascii="Times New Roman" w:eastAsia="Times" w:hAnsi="Times New Roman"/>
                <w:noProof/>
                <w:snapToGrid w:val="0"/>
                <w:sz w:val="20"/>
                <w:lang w:val="sk-SK"/>
              </w:rPr>
              <w:t>Slovenský záručný a rozvojový fond, s. r. o.</w:t>
            </w:r>
            <w:r w:rsidRPr="008D2BFE">
              <w:rPr>
                <w:rFonts w:ascii="Times New Roman" w:eastAsia="Times" w:hAnsi="Times New Roman"/>
                <w:noProof/>
                <w:snapToGrid w:val="0"/>
                <w:lang w:val="sk-SK"/>
              </w:rPr>
              <w:t> </w:t>
            </w:r>
          </w:p>
          <w:p w14:paraId="1B335777" w14:textId="23A9C069" w:rsidR="00971592" w:rsidRPr="00EA5D85" w:rsidRDefault="00971592" w:rsidP="008D52F1">
            <w:pPr>
              <w:pStyle w:val="Tabletext"/>
              <w:suppressAutoHyphens/>
              <w:ind w:left="68" w:hanging="68"/>
              <w:rPr>
                <w:rFonts w:ascii="Times New Roman" w:hAnsi="Times New Roman"/>
                <w:sz w:val="20"/>
                <w:lang w:val="sk-SK"/>
              </w:rPr>
            </w:pPr>
          </w:p>
        </w:tc>
        <w:tc>
          <w:tcPr>
            <w:tcW w:w="1249" w:type="dxa"/>
            <w:tcBorders>
              <w:bottom w:val="single" w:sz="6" w:space="0" w:color="auto"/>
            </w:tcBorders>
            <w:vAlign w:val="bottom"/>
          </w:tcPr>
          <w:p w14:paraId="1BAF2F53" w14:textId="236D9E01" w:rsidR="00971592" w:rsidRPr="00EA5D85" w:rsidRDefault="00971592" w:rsidP="008D52F1">
            <w:pPr>
              <w:pStyle w:val="Tablenumbers1"/>
              <w:tabs>
                <w:tab w:val="clear" w:pos="1503"/>
              </w:tabs>
              <w:suppressAutoHyphens/>
              <w:ind w:right="57" w:hanging="70"/>
              <w:jc w:val="right"/>
              <w:rPr>
                <w:rFonts w:ascii="Times New Roman" w:hAnsi="Times New Roman"/>
                <w:sz w:val="20"/>
                <w:lang w:val="sk-SK"/>
              </w:rPr>
            </w:pPr>
            <w:r>
              <w:rPr>
                <w:rFonts w:ascii="Times New Roman" w:hAnsi="Times New Roman"/>
                <w:sz w:val="20"/>
                <w:lang w:val="sk-SK"/>
              </w:rPr>
              <w:t xml:space="preserve">   0</w:t>
            </w:r>
          </w:p>
        </w:tc>
        <w:tc>
          <w:tcPr>
            <w:tcW w:w="277" w:type="dxa"/>
            <w:vAlign w:val="bottom"/>
          </w:tcPr>
          <w:p w14:paraId="2AB73462" w14:textId="77777777" w:rsidR="00971592" w:rsidRPr="00EA5D85" w:rsidRDefault="00971592" w:rsidP="008D52F1">
            <w:pPr>
              <w:pStyle w:val="Tablenumbers1"/>
              <w:tabs>
                <w:tab w:val="clear" w:pos="1503"/>
              </w:tabs>
              <w:suppressAutoHyphens/>
              <w:ind w:right="57" w:hanging="70"/>
              <w:jc w:val="right"/>
              <w:rPr>
                <w:rFonts w:ascii="Times New Roman" w:hAnsi="Times New Roman"/>
                <w:sz w:val="20"/>
                <w:lang w:val="sk-SK"/>
              </w:rPr>
            </w:pPr>
          </w:p>
        </w:tc>
        <w:tc>
          <w:tcPr>
            <w:tcW w:w="1154" w:type="dxa"/>
            <w:tcBorders>
              <w:bottom w:val="single" w:sz="6" w:space="0" w:color="auto"/>
            </w:tcBorders>
            <w:vAlign w:val="bottom"/>
          </w:tcPr>
          <w:p w14:paraId="5161540A" w14:textId="14674C27" w:rsidR="00971592" w:rsidRPr="00391C38" w:rsidRDefault="00971592" w:rsidP="008D52F1">
            <w:pPr>
              <w:pStyle w:val="Tablenumbers1"/>
              <w:tabs>
                <w:tab w:val="clear" w:pos="1503"/>
              </w:tabs>
              <w:suppressAutoHyphens/>
              <w:ind w:right="57" w:hanging="70"/>
              <w:jc w:val="right"/>
              <w:rPr>
                <w:rFonts w:ascii="Times New Roman" w:hAnsi="Times New Roman"/>
                <w:sz w:val="20"/>
                <w:lang w:val="sk-SK"/>
              </w:rPr>
            </w:pPr>
            <w:r>
              <w:rPr>
                <w:rFonts w:ascii="Times New Roman" w:hAnsi="Times New Roman"/>
                <w:sz w:val="20"/>
                <w:lang w:val="sk-SK"/>
              </w:rPr>
              <w:t>1 797</w:t>
            </w:r>
          </w:p>
        </w:tc>
      </w:tr>
      <w:tr w:rsidR="00971592" w:rsidRPr="00EA5D85" w14:paraId="20C37DD0" w14:textId="77777777" w:rsidTr="00391C38">
        <w:trPr>
          <w:trHeight w:val="237"/>
        </w:trPr>
        <w:tc>
          <w:tcPr>
            <w:tcW w:w="6439" w:type="dxa"/>
            <w:vAlign w:val="bottom"/>
          </w:tcPr>
          <w:p w14:paraId="7E30AEA9" w14:textId="77777777" w:rsidR="00971592" w:rsidRPr="00EA5D85" w:rsidRDefault="00971592" w:rsidP="008D52F1">
            <w:pPr>
              <w:suppressAutoHyphens/>
              <w:ind w:left="68" w:hanging="68"/>
              <w:rPr>
                <w:rFonts w:ascii="Times New Roman" w:hAnsi="Times New Roman"/>
                <w:sz w:val="20"/>
                <w:lang w:val="sk-SK"/>
              </w:rPr>
            </w:pPr>
          </w:p>
        </w:tc>
        <w:tc>
          <w:tcPr>
            <w:tcW w:w="1249" w:type="dxa"/>
            <w:tcBorders>
              <w:top w:val="single" w:sz="6" w:space="0" w:color="auto"/>
            </w:tcBorders>
            <w:vAlign w:val="bottom"/>
          </w:tcPr>
          <w:p w14:paraId="2CA97212" w14:textId="77777777" w:rsidR="00971592" w:rsidRPr="00EA5D85" w:rsidRDefault="00971592" w:rsidP="008D52F1">
            <w:pPr>
              <w:pStyle w:val="Tablenumbers1"/>
              <w:tabs>
                <w:tab w:val="clear" w:pos="1503"/>
              </w:tabs>
              <w:suppressAutoHyphens/>
              <w:ind w:right="57" w:hanging="70"/>
              <w:jc w:val="right"/>
              <w:rPr>
                <w:rFonts w:ascii="Times New Roman" w:hAnsi="Times New Roman"/>
                <w:b/>
                <w:bCs/>
                <w:sz w:val="20"/>
                <w:lang w:val="sk-SK"/>
              </w:rPr>
            </w:pPr>
          </w:p>
        </w:tc>
        <w:tc>
          <w:tcPr>
            <w:tcW w:w="277" w:type="dxa"/>
            <w:vAlign w:val="bottom"/>
          </w:tcPr>
          <w:p w14:paraId="7B89ECEF" w14:textId="77777777" w:rsidR="00971592" w:rsidRPr="00EA5D85" w:rsidRDefault="00971592" w:rsidP="008D52F1">
            <w:pPr>
              <w:pStyle w:val="Tablenumbers1"/>
              <w:tabs>
                <w:tab w:val="clear" w:pos="1503"/>
              </w:tabs>
              <w:suppressAutoHyphens/>
              <w:ind w:right="57" w:hanging="70"/>
              <w:jc w:val="right"/>
              <w:rPr>
                <w:rFonts w:ascii="Times New Roman" w:hAnsi="Times New Roman"/>
                <w:b/>
                <w:bCs/>
                <w:sz w:val="20"/>
                <w:lang w:val="sk-SK"/>
              </w:rPr>
            </w:pPr>
          </w:p>
        </w:tc>
        <w:tc>
          <w:tcPr>
            <w:tcW w:w="1154" w:type="dxa"/>
            <w:tcBorders>
              <w:top w:val="single" w:sz="6" w:space="0" w:color="auto"/>
            </w:tcBorders>
            <w:vAlign w:val="bottom"/>
          </w:tcPr>
          <w:p w14:paraId="75538934" w14:textId="77777777" w:rsidR="00971592" w:rsidRPr="00F52E59" w:rsidRDefault="00971592" w:rsidP="008D52F1">
            <w:pPr>
              <w:pStyle w:val="Tablenumbers1"/>
              <w:tabs>
                <w:tab w:val="clear" w:pos="1503"/>
              </w:tabs>
              <w:suppressAutoHyphens/>
              <w:ind w:right="57" w:hanging="70"/>
              <w:jc w:val="right"/>
              <w:rPr>
                <w:rFonts w:ascii="Times New Roman" w:hAnsi="Times New Roman"/>
                <w:b/>
                <w:bCs/>
                <w:color w:val="000000"/>
                <w:sz w:val="20"/>
                <w:lang w:val="sk-SK"/>
              </w:rPr>
            </w:pPr>
          </w:p>
        </w:tc>
      </w:tr>
      <w:tr w:rsidR="00971592" w:rsidRPr="00EA5D85" w14:paraId="5DB30D6B" w14:textId="77777777" w:rsidTr="00391C38">
        <w:trPr>
          <w:trHeight w:val="237"/>
        </w:trPr>
        <w:tc>
          <w:tcPr>
            <w:tcW w:w="6439" w:type="dxa"/>
            <w:vAlign w:val="bottom"/>
          </w:tcPr>
          <w:p w14:paraId="06BE5A06" w14:textId="77777777" w:rsidR="00971592" w:rsidRPr="00EA5D85" w:rsidRDefault="00971592" w:rsidP="008D52F1">
            <w:pPr>
              <w:pStyle w:val="Rowheader"/>
              <w:suppressAutoHyphens/>
              <w:ind w:left="68" w:hanging="68"/>
              <w:rPr>
                <w:rFonts w:ascii="Times New Roman" w:hAnsi="Times New Roman"/>
                <w:sz w:val="20"/>
                <w:lang w:val="sk-SK"/>
              </w:rPr>
            </w:pPr>
          </w:p>
        </w:tc>
        <w:tc>
          <w:tcPr>
            <w:tcW w:w="1249" w:type="dxa"/>
            <w:tcBorders>
              <w:bottom w:val="double" w:sz="6" w:space="0" w:color="auto"/>
            </w:tcBorders>
            <w:vAlign w:val="bottom"/>
          </w:tcPr>
          <w:p w14:paraId="4F905A44" w14:textId="13B48A4F" w:rsidR="00971592" w:rsidRPr="00EA5D85" w:rsidRDefault="00971592" w:rsidP="008D52F1">
            <w:pPr>
              <w:pStyle w:val="Tablenumbers1"/>
              <w:tabs>
                <w:tab w:val="clear" w:pos="1503"/>
              </w:tabs>
              <w:suppressAutoHyphens/>
              <w:ind w:right="57" w:hanging="70"/>
              <w:jc w:val="right"/>
              <w:rPr>
                <w:rFonts w:ascii="Times New Roman" w:hAnsi="Times New Roman"/>
                <w:bCs/>
                <w:sz w:val="20"/>
                <w:lang w:val="sk-SK"/>
              </w:rPr>
            </w:pPr>
            <w:r>
              <w:rPr>
                <w:rFonts w:ascii="Times New Roman" w:hAnsi="Times New Roman"/>
                <w:bCs/>
                <w:sz w:val="20"/>
                <w:lang w:val="sk-SK"/>
              </w:rPr>
              <w:t>0</w:t>
            </w:r>
          </w:p>
        </w:tc>
        <w:tc>
          <w:tcPr>
            <w:tcW w:w="277" w:type="dxa"/>
            <w:vAlign w:val="bottom"/>
          </w:tcPr>
          <w:p w14:paraId="6FE3C47B" w14:textId="77777777" w:rsidR="00971592" w:rsidRPr="00EA5D85" w:rsidRDefault="00971592" w:rsidP="008D52F1">
            <w:pPr>
              <w:pStyle w:val="Tablenumbers1"/>
              <w:tabs>
                <w:tab w:val="clear" w:pos="1503"/>
              </w:tabs>
              <w:suppressAutoHyphens/>
              <w:ind w:right="57" w:hanging="70"/>
              <w:jc w:val="right"/>
              <w:rPr>
                <w:rFonts w:ascii="Times New Roman" w:hAnsi="Times New Roman"/>
                <w:bCs/>
                <w:sz w:val="20"/>
                <w:lang w:val="sk-SK"/>
              </w:rPr>
            </w:pPr>
          </w:p>
        </w:tc>
        <w:tc>
          <w:tcPr>
            <w:tcW w:w="1154" w:type="dxa"/>
            <w:tcBorders>
              <w:bottom w:val="double" w:sz="6" w:space="0" w:color="auto"/>
            </w:tcBorders>
            <w:vAlign w:val="bottom"/>
          </w:tcPr>
          <w:p w14:paraId="0FF5A476" w14:textId="4C40DC18" w:rsidR="00971592" w:rsidRPr="00F52E59" w:rsidRDefault="00971592" w:rsidP="008D52F1">
            <w:pPr>
              <w:pStyle w:val="Tablenumbers1"/>
              <w:tabs>
                <w:tab w:val="clear" w:pos="1503"/>
              </w:tabs>
              <w:suppressAutoHyphens/>
              <w:ind w:right="57" w:hanging="70"/>
              <w:jc w:val="right"/>
              <w:rPr>
                <w:rFonts w:ascii="Times New Roman" w:hAnsi="Times New Roman"/>
                <w:bCs/>
                <w:color w:val="000000"/>
                <w:sz w:val="20"/>
                <w:lang w:val="sk-SK"/>
              </w:rPr>
            </w:pPr>
            <w:r>
              <w:rPr>
                <w:rFonts w:ascii="Times New Roman" w:hAnsi="Times New Roman"/>
                <w:bCs/>
                <w:color w:val="000000"/>
                <w:sz w:val="20"/>
                <w:lang w:val="sk-SK"/>
              </w:rPr>
              <w:t>4 854</w:t>
            </w:r>
          </w:p>
        </w:tc>
      </w:tr>
    </w:tbl>
    <w:p w14:paraId="1427689B" w14:textId="77777777" w:rsidR="00EA474B" w:rsidRDefault="00EA474B" w:rsidP="004101A5">
      <w:pPr>
        <w:rPr>
          <w:rFonts w:ascii="Times New Roman" w:hAnsi="Times New Roman"/>
          <w:b/>
          <w:sz w:val="24"/>
          <w:szCs w:val="24"/>
          <w:lang w:val="sk-SK"/>
        </w:rPr>
      </w:pPr>
    </w:p>
    <w:p w14:paraId="68BC3CAE" w14:textId="41D62BF8" w:rsidR="00CA4C4E" w:rsidRPr="00EA5D85" w:rsidRDefault="00EA474B" w:rsidP="004101A5">
      <w:pPr>
        <w:rPr>
          <w:rFonts w:ascii="Times New Roman" w:hAnsi="Times New Roman"/>
          <w:b/>
          <w:sz w:val="24"/>
          <w:szCs w:val="24"/>
          <w:lang w:val="sk-SK"/>
        </w:rPr>
      </w:pPr>
      <w:r w:rsidRPr="00EA5D85">
        <w:rPr>
          <w:rFonts w:ascii="Times New Roman" w:hAnsi="Times New Roman"/>
          <w:b/>
          <w:sz w:val="24"/>
          <w:szCs w:val="24"/>
          <w:lang w:val="sk-SK"/>
        </w:rPr>
        <w:t xml:space="preserve">16. </w:t>
      </w:r>
      <w:r w:rsidR="00CA4C4E" w:rsidRPr="00EA5D85">
        <w:rPr>
          <w:rFonts w:ascii="Times New Roman" w:hAnsi="Times New Roman"/>
          <w:b/>
          <w:sz w:val="24"/>
          <w:szCs w:val="24"/>
          <w:lang w:val="sk-SK"/>
        </w:rPr>
        <w:t>Ostatné výnosy</w:t>
      </w:r>
    </w:p>
    <w:tbl>
      <w:tblPr>
        <w:tblW w:w="9315" w:type="dxa"/>
        <w:tblLayout w:type="fixed"/>
        <w:tblCellMar>
          <w:left w:w="56" w:type="dxa"/>
          <w:right w:w="56" w:type="dxa"/>
        </w:tblCellMar>
        <w:tblLook w:val="0000" w:firstRow="0" w:lastRow="0" w:firstColumn="0" w:lastColumn="0" w:noHBand="0" w:noVBand="0"/>
      </w:tblPr>
      <w:tblGrid>
        <w:gridCol w:w="6577"/>
        <w:gridCol w:w="1276"/>
        <w:gridCol w:w="283"/>
        <w:gridCol w:w="1179"/>
      </w:tblGrid>
      <w:tr w:rsidR="00CA4C4E" w:rsidRPr="00EA5D85" w14:paraId="02EBE01A" w14:textId="77777777" w:rsidTr="007A3CD5">
        <w:trPr>
          <w:trHeight w:val="266"/>
        </w:trPr>
        <w:tc>
          <w:tcPr>
            <w:tcW w:w="6577" w:type="dxa"/>
            <w:vAlign w:val="bottom"/>
          </w:tcPr>
          <w:p w14:paraId="1870DAEC" w14:textId="77777777" w:rsidR="00CA4C4E" w:rsidRPr="00EA5D85" w:rsidRDefault="00CA4C4E" w:rsidP="007A3CD5">
            <w:pPr>
              <w:suppressAutoHyphens/>
              <w:ind w:left="68" w:hanging="68"/>
              <w:rPr>
                <w:rFonts w:ascii="Times New Roman" w:hAnsi="Times New Roman"/>
                <w:i/>
                <w:sz w:val="20"/>
                <w:lang w:val="sk-SK"/>
              </w:rPr>
            </w:pPr>
          </w:p>
        </w:tc>
        <w:tc>
          <w:tcPr>
            <w:tcW w:w="1276" w:type="dxa"/>
            <w:vAlign w:val="bottom"/>
          </w:tcPr>
          <w:p w14:paraId="3C8B3EF1" w14:textId="77777777" w:rsidR="00CA4C4E" w:rsidRPr="00EA5D85" w:rsidRDefault="00CA4C4E" w:rsidP="007A3CD5">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2015</w:t>
            </w:r>
          </w:p>
        </w:tc>
        <w:tc>
          <w:tcPr>
            <w:tcW w:w="283" w:type="dxa"/>
            <w:vAlign w:val="bottom"/>
          </w:tcPr>
          <w:p w14:paraId="44FA67A9" w14:textId="77777777" w:rsidR="00CA4C4E" w:rsidRPr="00EA5D85" w:rsidRDefault="00CA4C4E" w:rsidP="007A3CD5">
            <w:pPr>
              <w:ind w:left="113" w:right="57"/>
              <w:jc w:val="right"/>
              <w:rPr>
                <w:rFonts w:ascii="Times New Roman" w:hAnsi="Times New Roman"/>
                <w:b/>
                <w:bCs/>
                <w:sz w:val="20"/>
                <w:lang w:val="sk-SK" w:eastAsia="sk-SK"/>
              </w:rPr>
            </w:pPr>
          </w:p>
        </w:tc>
        <w:tc>
          <w:tcPr>
            <w:tcW w:w="1179" w:type="dxa"/>
            <w:vAlign w:val="bottom"/>
          </w:tcPr>
          <w:p w14:paraId="55679C81" w14:textId="77777777" w:rsidR="00CA4C4E" w:rsidRPr="00EA5D85" w:rsidRDefault="00CA4C4E" w:rsidP="007B2CA8">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w:t>
            </w:r>
            <w:r w:rsidR="007B2CA8">
              <w:rPr>
                <w:rFonts w:ascii="Times New Roman" w:hAnsi="Times New Roman"/>
                <w:b/>
                <w:bCs/>
                <w:sz w:val="20"/>
                <w:lang w:val="sk-SK" w:eastAsia="sk-SK"/>
              </w:rPr>
              <w:t>6</w:t>
            </w:r>
          </w:p>
        </w:tc>
      </w:tr>
      <w:tr w:rsidR="00CA4C4E" w:rsidRPr="00EA5D85" w14:paraId="3BE04B37" w14:textId="77777777" w:rsidTr="007A3CD5">
        <w:trPr>
          <w:trHeight w:val="266"/>
        </w:trPr>
        <w:tc>
          <w:tcPr>
            <w:tcW w:w="6577" w:type="dxa"/>
            <w:vAlign w:val="bottom"/>
          </w:tcPr>
          <w:p w14:paraId="2E00F3C1" w14:textId="77777777" w:rsidR="00CA4C4E" w:rsidRPr="00EA5D85" w:rsidRDefault="00CA4C4E" w:rsidP="007A3CD5">
            <w:pPr>
              <w:suppressAutoHyphens/>
              <w:ind w:left="68" w:hanging="68"/>
              <w:rPr>
                <w:rFonts w:ascii="Times New Roman" w:hAnsi="Times New Roman"/>
                <w:i/>
                <w:sz w:val="20"/>
                <w:lang w:val="sk-SK"/>
              </w:rPr>
            </w:pPr>
          </w:p>
        </w:tc>
        <w:tc>
          <w:tcPr>
            <w:tcW w:w="1276" w:type="dxa"/>
            <w:vAlign w:val="bottom"/>
          </w:tcPr>
          <w:p w14:paraId="7593F054" w14:textId="77777777" w:rsidR="00CA4C4E" w:rsidRPr="00EA5D85" w:rsidDel="00CE6064" w:rsidRDefault="00CA4C4E" w:rsidP="007A3CD5">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283" w:type="dxa"/>
            <w:vAlign w:val="bottom"/>
          </w:tcPr>
          <w:p w14:paraId="4777C6B8" w14:textId="77777777" w:rsidR="00CA4C4E" w:rsidRPr="00EA5D85" w:rsidRDefault="00CA4C4E" w:rsidP="007A3CD5">
            <w:pPr>
              <w:ind w:left="113" w:right="57"/>
              <w:jc w:val="right"/>
              <w:rPr>
                <w:rFonts w:ascii="Times New Roman" w:hAnsi="Times New Roman"/>
                <w:b/>
                <w:bCs/>
                <w:sz w:val="20"/>
                <w:lang w:val="sk-SK" w:eastAsia="sk-SK"/>
              </w:rPr>
            </w:pPr>
          </w:p>
        </w:tc>
        <w:tc>
          <w:tcPr>
            <w:tcW w:w="1179" w:type="dxa"/>
            <w:vAlign w:val="bottom"/>
          </w:tcPr>
          <w:p w14:paraId="590F5297" w14:textId="77777777" w:rsidR="00CA4C4E" w:rsidRPr="00EA5D85" w:rsidDel="00CE6064" w:rsidRDefault="00CA4C4E" w:rsidP="007A3CD5">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CA4C4E" w:rsidRPr="00EA5D85" w14:paraId="7C2B02A7" w14:textId="77777777" w:rsidTr="007A3CD5">
        <w:trPr>
          <w:trHeight w:val="266"/>
        </w:trPr>
        <w:tc>
          <w:tcPr>
            <w:tcW w:w="6577" w:type="dxa"/>
            <w:vAlign w:val="bottom"/>
          </w:tcPr>
          <w:p w14:paraId="26B24716" w14:textId="77777777" w:rsidR="00CA4C4E" w:rsidRPr="00EA5D85" w:rsidRDefault="00CA4C4E" w:rsidP="007A3CD5">
            <w:pPr>
              <w:suppressAutoHyphens/>
              <w:ind w:left="68" w:hanging="68"/>
              <w:rPr>
                <w:rFonts w:ascii="Times New Roman" w:hAnsi="Times New Roman"/>
                <w:sz w:val="20"/>
                <w:lang w:val="sk-SK"/>
              </w:rPr>
            </w:pPr>
          </w:p>
        </w:tc>
        <w:tc>
          <w:tcPr>
            <w:tcW w:w="1276" w:type="dxa"/>
            <w:vAlign w:val="bottom"/>
          </w:tcPr>
          <w:p w14:paraId="205DE31F" w14:textId="77777777" w:rsidR="00CA4C4E" w:rsidRPr="00EA5D85" w:rsidRDefault="00CA4C4E" w:rsidP="007A3CD5">
            <w:pPr>
              <w:pStyle w:val="Tablenumbers1"/>
              <w:tabs>
                <w:tab w:val="clear" w:pos="1503"/>
                <w:tab w:val="decimal" w:pos="1525"/>
              </w:tabs>
              <w:suppressAutoHyphens/>
              <w:ind w:right="57" w:hanging="70"/>
              <w:jc w:val="right"/>
              <w:rPr>
                <w:rFonts w:ascii="Times New Roman" w:hAnsi="Times New Roman"/>
                <w:sz w:val="20"/>
                <w:lang w:val="sk-SK"/>
              </w:rPr>
            </w:pPr>
          </w:p>
        </w:tc>
        <w:tc>
          <w:tcPr>
            <w:tcW w:w="283" w:type="dxa"/>
            <w:vAlign w:val="bottom"/>
          </w:tcPr>
          <w:p w14:paraId="4CDEE4B8" w14:textId="77777777" w:rsidR="00CA4C4E" w:rsidRPr="00EA5D85" w:rsidRDefault="00CA4C4E" w:rsidP="007A3CD5">
            <w:pPr>
              <w:pStyle w:val="Tablenumbers1"/>
              <w:tabs>
                <w:tab w:val="clear" w:pos="1503"/>
                <w:tab w:val="decimal" w:pos="1525"/>
              </w:tabs>
              <w:suppressAutoHyphens/>
              <w:ind w:right="57" w:hanging="70"/>
              <w:jc w:val="right"/>
              <w:rPr>
                <w:rFonts w:ascii="Times New Roman" w:hAnsi="Times New Roman"/>
                <w:sz w:val="20"/>
                <w:lang w:val="sk-SK"/>
              </w:rPr>
            </w:pPr>
          </w:p>
        </w:tc>
        <w:tc>
          <w:tcPr>
            <w:tcW w:w="1179" w:type="dxa"/>
            <w:vAlign w:val="bottom"/>
          </w:tcPr>
          <w:p w14:paraId="1DF93320" w14:textId="77777777" w:rsidR="00CA4C4E" w:rsidRPr="007B2CA8" w:rsidRDefault="00CA4C4E" w:rsidP="007A3CD5">
            <w:pPr>
              <w:pStyle w:val="Tablenumbers1"/>
              <w:tabs>
                <w:tab w:val="clear" w:pos="1503"/>
                <w:tab w:val="decimal" w:pos="1525"/>
              </w:tabs>
              <w:suppressAutoHyphens/>
              <w:ind w:right="57" w:hanging="70"/>
              <w:jc w:val="right"/>
              <w:rPr>
                <w:rFonts w:ascii="Times New Roman" w:hAnsi="Times New Roman"/>
                <w:color w:val="FF0000"/>
                <w:sz w:val="20"/>
                <w:lang w:val="sk-SK"/>
              </w:rPr>
            </w:pPr>
          </w:p>
        </w:tc>
      </w:tr>
      <w:tr w:rsidR="00CA4C4E" w:rsidRPr="00EA5D85" w14:paraId="26F7AD61" w14:textId="77777777" w:rsidTr="008639D5">
        <w:trPr>
          <w:trHeight w:val="266"/>
        </w:trPr>
        <w:tc>
          <w:tcPr>
            <w:tcW w:w="6577" w:type="dxa"/>
            <w:vAlign w:val="bottom"/>
          </w:tcPr>
          <w:p w14:paraId="1911AB12" w14:textId="77777777" w:rsidR="00CA4C4E" w:rsidRPr="00EA5D85" w:rsidRDefault="00CA4C4E" w:rsidP="007A3CD5">
            <w:pPr>
              <w:pStyle w:val="Tabletext"/>
              <w:suppressAutoHyphens/>
              <w:ind w:left="68" w:hanging="68"/>
              <w:rPr>
                <w:rFonts w:ascii="Times New Roman" w:hAnsi="Times New Roman"/>
                <w:sz w:val="20"/>
                <w:lang w:val="sk-SK"/>
              </w:rPr>
            </w:pPr>
            <w:r w:rsidRPr="00EA5D85">
              <w:rPr>
                <w:rFonts w:ascii="Times New Roman" w:hAnsi="Times New Roman"/>
                <w:sz w:val="20"/>
                <w:lang w:val="sk-SK"/>
              </w:rPr>
              <w:t>Ostatné výnosy</w:t>
            </w:r>
          </w:p>
        </w:tc>
        <w:tc>
          <w:tcPr>
            <w:tcW w:w="1276" w:type="dxa"/>
            <w:tcBorders>
              <w:bottom w:val="single" w:sz="6" w:space="0" w:color="auto"/>
            </w:tcBorders>
            <w:vAlign w:val="bottom"/>
          </w:tcPr>
          <w:p w14:paraId="55DC8251" w14:textId="77777777" w:rsidR="00CA4C4E" w:rsidRPr="00EA5D85" w:rsidRDefault="00CA4C4E" w:rsidP="007A3CD5">
            <w:pPr>
              <w:pStyle w:val="Tablenumbers1"/>
              <w:tabs>
                <w:tab w:val="clear" w:pos="1503"/>
              </w:tabs>
              <w:suppressAutoHyphens/>
              <w:ind w:right="57" w:hanging="70"/>
              <w:jc w:val="right"/>
              <w:rPr>
                <w:rFonts w:ascii="Times New Roman" w:hAnsi="Times New Roman"/>
                <w:sz w:val="20"/>
                <w:lang w:val="sk-SK"/>
              </w:rPr>
            </w:pPr>
            <w:r w:rsidRPr="00EA5D85">
              <w:rPr>
                <w:rFonts w:ascii="Times New Roman" w:hAnsi="Times New Roman"/>
                <w:sz w:val="20"/>
                <w:lang w:val="sk-SK"/>
              </w:rPr>
              <w:t>326</w:t>
            </w:r>
          </w:p>
        </w:tc>
        <w:tc>
          <w:tcPr>
            <w:tcW w:w="283" w:type="dxa"/>
            <w:vAlign w:val="bottom"/>
          </w:tcPr>
          <w:p w14:paraId="078040C9" w14:textId="77777777" w:rsidR="00CA4C4E" w:rsidRPr="00EA5D85" w:rsidRDefault="00CA4C4E" w:rsidP="007A3CD5">
            <w:pPr>
              <w:pStyle w:val="Tablenumbers1"/>
              <w:tabs>
                <w:tab w:val="clear" w:pos="1503"/>
              </w:tabs>
              <w:suppressAutoHyphens/>
              <w:ind w:right="57" w:hanging="70"/>
              <w:jc w:val="right"/>
              <w:rPr>
                <w:rFonts w:ascii="Times New Roman" w:hAnsi="Times New Roman"/>
                <w:sz w:val="20"/>
                <w:lang w:val="sk-SK"/>
              </w:rPr>
            </w:pPr>
          </w:p>
        </w:tc>
        <w:tc>
          <w:tcPr>
            <w:tcW w:w="1179" w:type="dxa"/>
            <w:tcBorders>
              <w:bottom w:val="single" w:sz="6" w:space="0" w:color="auto"/>
            </w:tcBorders>
            <w:vAlign w:val="bottom"/>
          </w:tcPr>
          <w:p w14:paraId="5E420CF3" w14:textId="77777777" w:rsidR="00CA4C4E" w:rsidRPr="00F52E59" w:rsidRDefault="001674B5" w:rsidP="007A3CD5">
            <w:pPr>
              <w:pStyle w:val="Tablenumbers1"/>
              <w:tabs>
                <w:tab w:val="clear" w:pos="1503"/>
              </w:tabs>
              <w:suppressAutoHyphens/>
              <w:ind w:right="57" w:hanging="70"/>
              <w:jc w:val="right"/>
              <w:rPr>
                <w:rFonts w:ascii="Times New Roman" w:hAnsi="Times New Roman"/>
                <w:color w:val="000000"/>
                <w:sz w:val="20"/>
                <w:lang w:val="sk-SK"/>
              </w:rPr>
            </w:pPr>
            <w:r w:rsidRPr="00F52E59">
              <w:rPr>
                <w:rFonts w:ascii="Times New Roman" w:hAnsi="Times New Roman"/>
                <w:color w:val="000000"/>
                <w:sz w:val="20"/>
                <w:lang w:val="sk-SK"/>
              </w:rPr>
              <w:t>260</w:t>
            </w:r>
          </w:p>
        </w:tc>
      </w:tr>
      <w:tr w:rsidR="00CA4C4E" w:rsidRPr="00EA5D85" w14:paraId="4B497B38" w14:textId="77777777" w:rsidTr="007A3CD5">
        <w:trPr>
          <w:trHeight w:val="266"/>
        </w:trPr>
        <w:tc>
          <w:tcPr>
            <w:tcW w:w="6577" w:type="dxa"/>
            <w:vAlign w:val="bottom"/>
          </w:tcPr>
          <w:p w14:paraId="06C339AF" w14:textId="77777777" w:rsidR="00CA4C4E" w:rsidRPr="00EA5D85" w:rsidRDefault="00CA4C4E" w:rsidP="007A3CD5">
            <w:pPr>
              <w:suppressAutoHyphens/>
              <w:ind w:left="68" w:hanging="68"/>
              <w:rPr>
                <w:rFonts w:ascii="Times New Roman" w:hAnsi="Times New Roman"/>
                <w:sz w:val="20"/>
                <w:lang w:val="sk-SK"/>
              </w:rPr>
            </w:pPr>
          </w:p>
        </w:tc>
        <w:tc>
          <w:tcPr>
            <w:tcW w:w="1276" w:type="dxa"/>
            <w:tcBorders>
              <w:top w:val="single" w:sz="6" w:space="0" w:color="auto"/>
            </w:tcBorders>
            <w:vAlign w:val="bottom"/>
          </w:tcPr>
          <w:p w14:paraId="0A88A114" w14:textId="77777777" w:rsidR="00CA4C4E" w:rsidRPr="00EA5D85" w:rsidRDefault="00CA4C4E" w:rsidP="007A3CD5">
            <w:pPr>
              <w:pStyle w:val="Tablenumbers1"/>
              <w:tabs>
                <w:tab w:val="clear" w:pos="1503"/>
              </w:tabs>
              <w:suppressAutoHyphens/>
              <w:ind w:right="57" w:hanging="70"/>
              <w:jc w:val="right"/>
              <w:rPr>
                <w:rFonts w:ascii="Times New Roman" w:hAnsi="Times New Roman"/>
                <w:b/>
                <w:bCs/>
                <w:sz w:val="20"/>
                <w:lang w:val="sk-SK"/>
              </w:rPr>
            </w:pPr>
          </w:p>
        </w:tc>
        <w:tc>
          <w:tcPr>
            <w:tcW w:w="283" w:type="dxa"/>
            <w:vAlign w:val="bottom"/>
          </w:tcPr>
          <w:p w14:paraId="36984014" w14:textId="77777777" w:rsidR="00CA4C4E" w:rsidRPr="00EA5D85" w:rsidRDefault="00CA4C4E" w:rsidP="007A3CD5">
            <w:pPr>
              <w:pStyle w:val="Tablenumbers1"/>
              <w:tabs>
                <w:tab w:val="clear" w:pos="1503"/>
              </w:tabs>
              <w:suppressAutoHyphens/>
              <w:ind w:right="57" w:hanging="70"/>
              <w:jc w:val="right"/>
              <w:rPr>
                <w:rFonts w:ascii="Times New Roman" w:hAnsi="Times New Roman"/>
                <w:b/>
                <w:bCs/>
                <w:sz w:val="20"/>
                <w:lang w:val="sk-SK"/>
              </w:rPr>
            </w:pPr>
          </w:p>
        </w:tc>
        <w:tc>
          <w:tcPr>
            <w:tcW w:w="1179" w:type="dxa"/>
            <w:tcBorders>
              <w:top w:val="single" w:sz="6" w:space="0" w:color="auto"/>
            </w:tcBorders>
            <w:vAlign w:val="bottom"/>
          </w:tcPr>
          <w:p w14:paraId="09DF0182" w14:textId="77777777" w:rsidR="00CA4C4E" w:rsidRPr="00F52E59" w:rsidRDefault="00CA4C4E" w:rsidP="007A3CD5">
            <w:pPr>
              <w:pStyle w:val="Tablenumbers1"/>
              <w:tabs>
                <w:tab w:val="clear" w:pos="1503"/>
              </w:tabs>
              <w:suppressAutoHyphens/>
              <w:ind w:right="57" w:hanging="70"/>
              <w:jc w:val="right"/>
              <w:rPr>
                <w:rFonts w:ascii="Times New Roman" w:hAnsi="Times New Roman"/>
                <w:b/>
                <w:bCs/>
                <w:color w:val="000000"/>
                <w:sz w:val="20"/>
                <w:lang w:val="sk-SK"/>
              </w:rPr>
            </w:pPr>
          </w:p>
        </w:tc>
      </w:tr>
      <w:tr w:rsidR="00CA4C4E" w:rsidRPr="00EA5D85" w14:paraId="0380FB3B" w14:textId="77777777" w:rsidTr="008639D5">
        <w:trPr>
          <w:trHeight w:val="266"/>
        </w:trPr>
        <w:tc>
          <w:tcPr>
            <w:tcW w:w="6577" w:type="dxa"/>
            <w:vAlign w:val="bottom"/>
          </w:tcPr>
          <w:p w14:paraId="5D08E683" w14:textId="77777777" w:rsidR="00CA4C4E" w:rsidRPr="00EA5D85" w:rsidRDefault="00CA4C4E" w:rsidP="007A3CD5">
            <w:pPr>
              <w:pStyle w:val="Rowheader"/>
              <w:suppressAutoHyphens/>
              <w:ind w:left="68" w:hanging="68"/>
              <w:rPr>
                <w:rFonts w:ascii="Times New Roman" w:hAnsi="Times New Roman"/>
                <w:sz w:val="20"/>
                <w:lang w:val="sk-SK"/>
              </w:rPr>
            </w:pPr>
          </w:p>
        </w:tc>
        <w:tc>
          <w:tcPr>
            <w:tcW w:w="1276" w:type="dxa"/>
            <w:tcBorders>
              <w:bottom w:val="double" w:sz="6" w:space="0" w:color="auto"/>
            </w:tcBorders>
            <w:vAlign w:val="bottom"/>
          </w:tcPr>
          <w:p w14:paraId="39802142" w14:textId="77777777" w:rsidR="00CA4C4E" w:rsidRPr="00EA5D85" w:rsidRDefault="00CA4C4E" w:rsidP="007A3CD5">
            <w:pPr>
              <w:pStyle w:val="Tablenumbers1"/>
              <w:tabs>
                <w:tab w:val="clear" w:pos="1503"/>
              </w:tabs>
              <w:suppressAutoHyphens/>
              <w:ind w:right="57" w:hanging="70"/>
              <w:jc w:val="right"/>
              <w:rPr>
                <w:rFonts w:ascii="Times New Roman" w:hAnsi="Times New Roman"/>
                <w:bCs/>
                <w:sz w:val="20"/>
                <w:lang w:val="sk-SK"/>
              </w:rPr>
            </w:pPr>
            <w:r w:rsidRPr="00EA5D85">
              <w:rPr>
                <w:rFonts w:ascii="Times New Roman" w:hAnsi="Times New Roman"/>
                <w:bCs/>
                <w:sz w:val="20"/>
                <w:lang w:val="sk-SK"/>
              </w:rPr>
              <w:t>326</w:t>
            </w:r>
          </w:p>
        </w:tc>
        <w:tc>
          <w:tcPr>
            <w:tcW w:w="283" w:type="dxa"/>
            <w:vAlign w:val="bottom"/>
          </w:tcPr>
          <w:p w14:paraId="0388A983" w14:textId="77777777" w:rsidR="00CA4C4E" w:rsidRPr="00EA5D85" w:rsidRDefault="00CA4C4E" w:rsidP="007A3CD5">
            <w:pPr>
              <w:pStyle w:val="Tablenumbers1"/>
              <w:tabs>
                <w:tab w:val="clear" w:pos="1503"/>
              </w:tabs>
              <w:suppressAutoHyphens/>
              <w:ind w:right="57" w:hanging="70"/>
              <w:jc w:val="right"/>
              <w:rPr>
                <w:rFonts w:ascii="Times New Roman" w:hAnsi="Times New Roman"/>
                <w:bCs/>
                <w:sz w:val="20"/>
                <w:lang w:val="sk-SK"/>
              </w:rPr>
            </w:pPr>
          </w:p>
        </w:tc>
        <w:tc>
          <w:tcPr>
            <w:tcW w:w="1179" w:type="dxa"/>
            <w:tcBorders>
              <w:bottom w:val="double" w:sz="6" w:space="0" w:color="auto"/>
            </w:tcBorders>
            <w:vAlign w:val="bottom"/>
          </w:tcPr>
          <w:p w14:paraId="2CDBB379" w14:textId="77777777" w:rsidR="00CA4C4E" w:rsidRPr="00F52E59" w:rsidRDefault="001674B5" w:rsidP="007A3CD5">
            <w:pPr>
              <w:pStyle w:val="Tablenumbers1"/>
              <w:tabs>
                <w:tab w:val="clear" w:pos="1503"/>
              </w:tabs>
              <w:suppressAutoHyphens/>
              <w:ind w:right="57" w:hanging="70"/>
              <w:jc w:val="right"/>
              <w:rPr>
                <w:rFonts w:ascii="Times New Roman" w:hAnsi="Times New Roman"/>
                <w:bCs/>
                <w:color w:val="000000"/>
                <w:sz w:val="20"/>
                <w:lang w:val="sk-SK"/>
              </w:rPr>
            </w:pPr>
            <w:r w:rsidRPr="00F52E59">
              <w:rPr>
                <w:rFonts w:ascii="Times New Roman" w:hAnsi="Times New Roman"/>
                <w:bCs/>
                <w:color w:val="000000"/>
                <w:sz w:val="20"/>
                <w:lang w:val="sk-SK"/>
              </w:rPr>
              <w:t>260</w:t>
            </w:r>
          </w:p>
        </w:tc>
      </w:tr>
      <w:tr w:rsidR="00CA4C4E" w:rsidRPr="00EA5D85" w14:paraId="7C28F64F" w14:textId="77777777" w:rsidTr="008639D5">
        <w:trPr>
          <w:trHeight w:val="266"/>
        </w:trPr>
        <w:tc>
          <w:tcPr>
            <w:tcW w:w="6577" w:type="dxa"/>
            <w:shd w:val="clear" w:color="auto" w:fill="auto"/>
            <w:vAlign w:val="bottom"/>
          </w:tcPr>
          <w:p w14:paraId="0632CAD9" w14:textId="77777777" w:rsidR="00CA4C4E" w:rsidRPr="00EA5D85" w:rsidRDefault="00CA4C4E" w:rsidP="007A3CD5">
            <w:pPr>
              <w:pStyle w:val="Rowheader"/>
              <w:suppressAutoHyphens/>
              <w:ind w:left="0" w:hanging="70"/>
              <w:rPr>
                <w:rFonts w:ascii="Times New Roman" w:hAnsi="Times New Roman"/>
                <w:sz w:val="20"/>
                <w:lang w:val="sk-SK"/>
              </w:rPr>
            </w:pPr>
          </w:p>
        </w:tc>
        <w:tc>
          <w:tcPr>
            <w:tcW w:w="1276" w:type="dxa"/>
            <w:tcBorders>
              <w:top w:val="double" w:sz="6" w:space="0" w:color="auto"/>
            </w:tcBorders>
            <w:vAlign w:val="bottom"/>
          </w:tcPr>
          <w:p w14:paraId="659C9416" w14:textId="77777777" w:rsidR="00CA4C4E" w:rsidRPr="00EA5D85" w:rsidRDefault="00CA4C4E" w:rsidP="007A3CD5">
            <w:pPr>
              <w:pStyle w:val="Tablenumbers1"/>
              <w:tabs>
                <w:tab w:val="clear" w:pos="1503"/>
              </w:tabs>
              <w:suppressAutoHyphens/>
              <w:ind w:right="57" w:hanging="70"/>
              <w:jc w:val="right"/>
              <w:rPr>
                <w:rFonts w:ascii="Times New Roman" w:hAnsi="Times New Roman"/>
                <w:b/>
                <w:bCs/>
                <w:sz w:val="20"/>
                <w:lang w:val="sk-SK"/>
              </w:rPr>
            </w:pPr>
          </w:p>
        </w:tc>
        <w:tc>
          <w:tcPr>
            <w:tcW w:w="283" w:type="dxa"/>
            <w:shd w:val="clear" w:color="auto" w:fill="auto"/>
            <w:vAlign w:val="bottom"/>
          </w:tcPr>
          <w:p w14:paraId="42EA051B" w14:textId="77777777" w:rsidR="00CA4C4E" w:rsidRPr="00EA5D85" w:rsidRDefault="00CA4C4E" w:rsidP="007A3CD5">
            <w:pPr>
              <w:pStyle w:val="Tablenumbers1"/>
              <w:tabs>
                <w:tab w:val="clear" w:pos="1503"/>
              </w:tabs>
              <w:suppressAutoHyphens/>
              <w:ind w:right="57" w:hanging="70"/>
              <w:jc w:val="right"/>
              <w:rPr>
                <w:rFonts w:ascii="Times New Roman" w:hAnsi="Times New Roman"/>
                <w:b/>
                <w:bCs/>
                <w:sz w:val="20"/>
                <w:lang w:val="sk-SK"/>
              </w:rPr>
            </w:pPr>
          </w:p>
        </w:tc>
        <w:tc>
          <w:tcPr>
            <w:tcW w:w="1179" w:type="dxa"/>
            <w:tcBorders>
              <w:top w:val="double" w:sz="6" w:space="0" w:color="auto"/>
            </w:tcBorders>
            <w:vAlign w:val="bottom"/>
          </w:tcPr>
          <w:p w14:paraId="26D2B2FA" w14:textId="77777777" w:rsidR="00CA4C4E" w:rsidRPr="007B2CA8" w:rsidRDefault="00CA4C4E" w:rsidP="007A3CD5">
            <w:pPr>
              <w:pStyle w:val="Tablenumbers1"/>
              <w:tabs>
                <w:tab w:val="clear" w:pos="1503"/>
              </w:tabs>
              <w:suppressAutoHyphens/>
              <w:ind w:right="57" w:hanging="70"/>
              <w:jc w:val="right"/>
              <w:rPr>
                <w:rFonts w:ascii="Times New Roman" w:hAnsi="Times New Roman"/>
                <w:b/>
                <w:bCs/>
                <w:color w:val="FF0000"/>
                <w:sz w:val="20"/>
                <w:lang w:val="sk-SK"/>
              </w:rPr>
            </w:pPr>
          </w:p>
        </w:tc>
      </w:tr>
    </w:tbl>
    <w:p w14:paraId="4A7E3E91" w14:textId="77777777" w:rsidR="00AC4983" w:rsidRPr="00EA5D85" w:rsidRDefault="00AC4983" w:rsidP="008639D5">
      <w:pPr>
        <w:pStyle w:val="odst"/>
        <w:rPr>
          <w:i w:val="0"/>
          <w:noProof/>
        </w:rPr>
      </w:pPr>
    </w:p>
    <w:p w14:paraId="683322E8" w14:textId="77777777" w:rsidR="00CA4C4E" w:rsidRPr="00EA5D85" w:rsidRDefault="00CA4C4E" w:rsidP="008639D5">
      <w:pPr>
        <w:pStyle w:val="odst"/>
        <w:rPr>
          <w:i w:val="0"/>
          <w:noProof/>
        </w:rPr>
      </w:pPr>
      <w:r w:rsidRPr="00EA5D85">
        <w:rPr>
          <w:i w:val="0"/>
          <w:noProof/>
        </w:rPr>
        <w:t xml:space="preserve">Ostatné výnosy </w:t>
      </w:r>
      <w:r w:rsidR="007B2CA8">
        <w:rPr>
          <w:i w:val="0"/>
          <w:noProof/>
        </w:rPr>
        <w:t xml:space="preserve">v roku 2015 </w:t>
      </w:r>
      <w:r w:rsidRPr="00EA5D85">
        <w:rPr>
          <w:i w:val="0"/>
          <w:noProof/>
        </w:rPr>
        <w:t>predstavujú náhradu časti osobných nákladov z Operačného programu Technická pomoc.</w:t>
      </w:r>
    </w:p>
    <w:p w14:paraId="0CCEFD25" w14:textId="77777777" w:rsidR="00AC4983" w:rsidRDefault="001674B5" w:rsidP="008639D5">
      <w:pPr>
        <w:pStyle w:val="odst"/>
        <w:rPr>
          <w:i w:val="0"/>
          <w:noProof/>
        </w:rPr>
      </w:pPr>
      <w:r w:rsidRPr="00EA5D85">
        <w:rPr>
          <w:i w:val="0"/>
          <w:noProof/>
        </w:rPr>
        <w:t xml:space="preserve">Ostatné výnosy </w:t>
      </w:r>
      <w:r>
        <w:rPr>
          <w:i w:val="0"/>
          <w:noProof/>
        </w:rPr>
        <w:t>v roku 2016 predstavujú kompenzáciu nákladov spojených s podpisom zmluvy na financovanie D4/R7</w:t>
      </w:r>
      <w:r w:rsidR="00FC420D">
        <w:rPr>
          <w:i w:val="0"/>
          <w:noProof/>
        </w:rPr>
        <w:t>, ktorú poskytla spoločnosť Slovak Investment Holding, a.s. v roku 2016</w:t>
      </w:r>
      <w:r>
        <w:rPr>
          <w:i w:val="0"/>
          <w:noProof/>
        </w:rPr>
        <w:t>.</w:t>
      </w:r>
    </w:p>
    <w:p w14:paraId="7BD22644" w14:textId="77777777" w:rsidR="001674B5" w:rsidRPr="00EA5D85" w:rsidRDefault="001674B5" w:rsidP="008639D5">
      <w:pPr>
        <w:pStyle w:val="odst"/>
        <w:rPr>
          <w:i w:val="0"/>
          <w:noProof/>
        </w:rPr>
      </w:pPr>
    </w:p>
    <w:p w14:paraId="4812F6E3" w14:textId="286C73F4" w:rsidR="00933A52" w:rsidRPr="00EA5D85" w:rsidRDefault="00EA474B" w:rsidP="00933A52">
      <w:pPr>
        <w:suppressAutoHyphens/>
        <w:spacing w:after="120"/>
        <w:jc w:val="both"/>
        <w:rPr>
          <w:rFonts w:ascii="Times New Roman" w:hAnsi="Times New Roman"/>
          <w:b/>
          <w:sz w:val="24"/>
          <w:szCs w:val="24"/>
          <w:lang w:val="sk-SK"/>
        </w:rPr>
      </w:pPr>
      <w:r w:rsidRPr="00EA5D85">
        <w:rPr>
          <w:rFonts w:ascii="Times New Roman" w:hAnsi="Times New Roman"/>
          <w:b/>
          <w:sz w:val="24"/>
          <w:szCs w:val="24"/>
          <w:lang w:val="sk-SK"/>
        </w:rPr>
        <w:t>17.</w:t>
      </w:r>
      <w:r>
        <w:rPr>
          <w:rFonts w:ascii="Times New Roman" w:hAnsi="Times New Roman"/>
          <w:b/>
          <w:sz w:val="24"/>
          <w:szCs w:val="24"/>
          <w:lang w:val="sk-SK"/>
        </w:rPr>
        <w:t xml:space="preserve"> </w:t>
      </w:r>
      <w:r w:rsidR="00933A52" w:rsidRPr="00EA5D85">
        <w:rPr>
          <w:rFonts w:ascii="Times New Roman" w:hAnsi="Times New Roman"/>
          <w:b/>
          <w:sz w:val="24"/>
          <w:szCs w:val="24"/>
          <w:lang w:val="sk-SK"/>
        </w:rPr>
        <w:t>Osobné náklady</w:t>
      </w:r>
    </w:p>
    <w:tbl>
      <w:tblPr>
        <w:tblW w:w="9315" w:type="dxa"/>
        <w:tblLayout w:type="fixed"/>
        <w:tblCellMar>
          <w:left w:w="56" w:type="dxa"/>
          <w:right w:w="56" w:type="dxa"/>
        </w:tblCellMar>
        <w:tblLook w:val="0000" w:firstRow="0" w:lastRow="0" w:firstColumn="0" w:lastColumn="0" w:noHBand="0" w:noVBand="0"/>
      </w:tblPr>
      <w:tblGrid>
        <w:gridCol w:w="6577"/>
        <w:gridCol w:w="1276"/>
        <w:gridCol w:w="283"/>
        <w:gridCol w:w="1179"/>
      </w:tblGrid>
      <w:tr w:rsidR="00933A52" w:rsidRPr="00EA5D85" w14:paraId="71165ACB" w14:textId="77777777" w:rsidTr="00D32A41">
        <w:trPr>
          <w:trHeight w:val="266"/>
        </w:trPr>
        <w:tc>
          <w:tcPr>
            <w:tcW w:w="6577" w:type="dxa"/>
            <w:vAlign w:val="bottom"/>
          </w:tcPr>
          <w:p w14:paraId="1A9649CB" w14:textId="77777777" w:rsidR="00933A52" w:rsidRPr="00EA5D85" w:rsidRDefault="00933A52" w:rsidP="00D32A41">
            <w:pPr>
              <w:suppressAutoHyphens/>
              <w:ind w:left="68" w:hanging="68"/>
              <w:rPr>
                <w:rFonts w:ascii="Times New Roman" w:hAnsi="Times New Roman"/>
                <w:i/>
                <w:sz w:val="20"/>
                <w:lang w:val="sk-SK"/>
              </w:rPr>
            </w:pPr>
          </w:p>
        </w:tc>
        <w:tc>
          <w:tcPr>
            <w:tcW w:w="1276" w:type="dxa"/>
            <w:vAlign w:val="bottom"/>
          </w:tcPr>
          <w:p w14:paraId="1299B6BB" w14:textId="77777777" w:rsidR="00933A52" w:rsidRPr="00EA5D85" w:rsidRDefault="00933A52" w:rsidP="00D32A4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2015</w:t>
            </w:r>
          </w:p>
        </w:tc>
        <w:tc>
          <w:tcPr>
            <w:tcW w:w="283" w:type="dxa"/>
            <w:vAlign w:val="bottom"/>
          </w:tcPr>
          <w:p w14:paraId="2E03F070" w14:textId="77777777" w:rsidR="00933A52" w:rsidRPr="00EA5D85" w:rsidRDefault="00933A52" w:rsidP="00D32A41">
            <w:pPr>
              <w:ind w:left="113" w:right="57"/>
              <w:jc w:val="right"/>
              <w:rPr>
                <w:rFonts w:ascii="Times New Roman" w:hAnsi="Times New Roman"/>
                <w:b/>
                <w:bCs/>
                <w:sz w:val="20"/>
                <w:lang w:val="sk-SK" w:eastAsia="sk-SK"/>
              </w:rPr>
            </w:pPr>
          </w:p>
        </w:tc>
        <w:tc>
          <w:tcPr>
            <w:tcW w:w="1179" w:type="dxa"/>
            <w:vAlign w:val="bottom"/>
          </w:tcPr>
          <w:p w14:paraId="682BBD9F" w14:textId="77777777" w:rsidR="00933A52" w:rsidRPr="00EA5D85" w:rsidRDefault="00933A52" w:rsidP="007B2CA8">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w:t>
            </w:r>
            <w:r w:rsidR="007B2CA8">
              <w:rPr>
                <w:rFonts w:ascii="Times New Roman" w:hAnsi="Times New Roman"/>
                <w:b/>
                <w:bCs/>
                <w:sz w:val="20"/>
                <w:lang w:val="sk-SK" w:eastAsia="sk-SK"/>
              </w:rPr>
              <w:t>6</w:t>
            </w:r>
          </w:p>
        </w:tc>
      </w:tr>
      <w:tr w:rsidR="00933A52" w:rsidRPr="00EA5D85" w14:paraId="4BFE48F4" w14:textId="77777777" w:rsidTr="00D32A41">
        <w:trPr>
          <w:trHeight w:val="266"/>
        </w:trPr>
        <w:tc>
          <w:tcPr>
            <w:tcW w:w="6577" w:type="dxa"/>
            <w:vAlign w:val="bottom"/>
          </w:tcPr>
          <w:p w14:paraId="01A61C61" w14:textId="77777777" w:rsidR="00933A52" w:rsidRPr="00EA5D85" w:rsidRDefault="00933A52" w:rsidP="00D32A41">
            <w:pPr>
              <w:suppressAutoHyphens/>
              <w:ind w:left="68" w:hanging="68"/>
              <w:rPr>
                <w:rFonts w:ascii="Times New Roman" w:hAnsi="Times New Roman"/>
                <w:i/>
                <w:sz w:val="20"/>
                <w:lang w:val="sk-SK"/>
              </w:rPr>
            </w:pPr>
          </w:p>
        </w:tc>
        <w:tc>
          <w:tcPr>
            <w:tcW w:w="1276" w:type="dxa"/>
            <w:vAlign w:val="bottom"/>
          </w:tcPr>
          <w:p w14:paraId="5C9B67D0" w14:textId="77777777" w:rsidR="00933A52" w:rsidRPr="00EA5D85" w:rsidDel="00CE6064" w:rsidRDefault="00933A52" w:rsidP="00D32A4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283" w:type="dxa"/>
            <w:vAlign w:val="bottom"/>
          </w:tcPr>
          <w:p w14:paraId="50EA87B4" w14:textId="77777777" w:rsidR="00933A52" w:rsidRPr="00EA5D85" w:rsidRDefault="00933A52" w:rsidP="00D32A41">
            <w:pPr>
              <w:ind w:left="113" w:right="57"/>
              <w:jc w:val="right"/>
              <w:rPr>
                <w:rFonts w:ascii="Times New Roman" w:hAnsi="Times New Roman"/>
                <w:b/>
                <w:bCs/>
                <w:sz w:val="20"/>
                <w:lang w:val="sk-SK" w:eastAsia="sk-SK"/>
              </w:rPr>
            </w:pPr>
          </w:p>
        </w:tc>
        <w:tc>
          <w:tcPr>
            <w:tcW w:w="1179" w:type="dxa"/>
            <w:vAlign w:val="bottom"/>
          </w:tcPr>
          <w:p w14:paraId="5064F455" w14:textId="77777777" w:rsidR="00933A52" w:rsidRPr="00EA5D85" w:rsidDel="00CE6064" w:rsidRDefault="00933A52" w:rsidP="00D32A4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933A52" w:rsidRPr="00EA5D85" w14:paraId="36166356" w14:textId="77777777" w:rsidTr="00D32A41">
        <w:trPr>
          <w:trHeight w:val="266"/>
        </w:trPr>
        <w:tc>
          <w:tcPr>
            <w:tcW w:w="6577" w:type="dxa"/>
            <w:vAlign w:val="bottom"/>
          </w:tcPr>
          <w:p w14:paraId="75419DF1" w14:textId="77777777" w:rsidR="00933A52" w:rsidRPr="00EA5D85" w:rsidRDefault="00933A52" w:rsidP="00D32A41">
            <w:pPr>
              <w:suppressAutoHyphens/>
              <w:ind w:left="68" w:hanging="68"/>
              <w:rPr>
                <w:rFonts w:ascii="Times New Roman" w:hAnsi="Times New Roman"/>
                <w:sz w:val="20"/>
                <w:lang w:val="sk-SK"/>
              </w:rPr>
            </w:pPr>
          </w:p>
        </w:tc>
        <w:tc>
          <w:tcPr>
            <w:tcW w:w="1276" w:type="dxa"/>
            <w:vAlign w:val="bottom"/>
          </w:tcPr>
          <w:p w14:paraId="71551691" w14:textId="77777777" w:rsidR="00933A52" w:rsidRPr="00EA5D85" w:rsidRDefault="00933A52" w:rsidP="00D32A41">
            <w:pPr>
              <w:pStyle w:val="Tablenumbers1"/>
              <w:tabs>
                <w:tab w:val="clear" w:pos="1503"/>
                <w:tab w:val="decimal" w:pos="1525"/>
              </w:tabs>
              <w:suppressAutoHyphens/>
              <w:ind w:right="57" w:hanging="70"/>
              <w:jc w:val="right"/>
              <w:rPr>
                <w:rFonts w:ascii="Times New Roman" w:hAnsi="Times New Roman"/>
                <w:sz w:val="20"/>
                <w:lang w:val="sk-SK"/>
              </w:rPr>
            </w:pPr>
          </w:p>
        </w:tc>
        <w:tc>
          <w:tcPr>
            <w:tcW w:w="283" w:type="dxa"/>
            <w:vAlign w:val="bottom"/>
          </w:tcPr>
          <w:p w14:paraId="684FA7CB" w14:textId="77777777" w:rsidR="00933A52" w:rsidRPr="00EA5D85" w:rsidRDefault="00933A52" w:rsidP="00D32A41">
            <w:pPr>
              <w:pStyle w:val="Tablenumbers1"/>
              <w:tabs>
                <w:tab w:val="clear" w:pos="1503"/>
                <w:tab w:val="decimal" w:pos="1525"/>
              </w:tabs>
              <w:suppressAutoHyphens/>
              <w:ind w:right="57" w:hanging="70"/>
              <w:jc w:val="right"/>
              <w:rPr>
                <w:rFonts w:ascii="Times New Roman" w:hAnsi="Times New Roman"/>
                <w:sz w:val="20"/>
                <w:lang w:val="sk-SK"/>
              </w:rPr>
            </w:pPr>
          </w:p>
        </w:tc>
        <w:tc>
          <w:tcPr>
            <w:tcW w:w="1179" w:type="dxa"/>
            <w:vAlign w:val="bottom"/>
          </w:tcPr>
          <w:p w14:paraId="52E4FEF8" w14:textId="77777777" w:rsidR="00933A52" w:rsidRPr="00EA5D85" w:rsidRDefault="00933A52" w:rsidP="00D32A41">
            <w:pPr>
              <w:pStyle w:val="Tablenumbers1"/>
              <w:tabs>
                <w:tab w:val="clear" w:pos="1503"/>
                <w:tab w:val="decimal" w:pos="1525"/>
              </w:tabs>
              <w:suppressAutoHyphens/>
              <w:ind w:right="57" w:hanging="70"/>
              <w:jc w:val="right"/>
              <w:rPr>
                <w:rFonts w:ascii="Times New Roman" w:hAnsi="Times New Roman"/>
                <w:sz w:val="20"/>
                <w:lang w:val="sk-SK"/>
              </w:rPr>
            </w:pPr>
          </w:p>
        </w:tc>
      </w:tr>
      <w:tr w:rsidR="00933A52" w:rsidRPr="00EA5D85" w14:paraId="1D26848D" w14:textId="77777777" w:rsidTr="00D32A41">
        <w:trPr>
          <w:trHeight w:val="266"/>
        </w:trPr>
        <w:tc>
          <w:tcPr>
            <w:tcW w:w="6577" w:type="dxa"/>
            <w:vAlign w:val="bottom"/>
          </w:tcPr>
          <w:p w14:paraId="13ED9BA8" w14:textId="77777777" w:rsidR="00933A52" w:rsidRPr="00EA5D85" w:rsidRDefault="00CA4C4E" w:rsidP="004101A5">
            <w:pPr>
              <w:pStyle w:val="Tabletext"/>
              <w:suppressAutoHyphens/>
              <w:ind w:left="68" w:hanging="68"/>
              <w:rPr>
                <w:rFonts w:ascii="Times New Roman" w:hAnsi="Times New Roman"/>
                <w:sz w:val="20"/>
                <w:lang w:val="sk-SK"/>
              </w:rPr>
            </w:pPr>
            <w:r w:rsidRPr="00EA5D85">
              <w:rPr>
                <w:rFonts w:ascii="Times New Roman" w:hAnsi="Times New Roman"/>
                <w:sz w:val="20"/>
                <w:lang w:val="sk-SK"/>
              </w:rPr>
              <w:t xml:space="preserve">Mzdové náklady (vrátane </w:t>
            </w:r>
            <w:r w:rsidR="005276B9" w:rsidRPr="00EA5D85">
              <w:rPr>
                <w:rFonts w:ascii="Times New Roman" w:hAnsi="Times New Roman"/>
                <w:sz w:val="20"/>
                <w:lang w:val="sk-SK"/>
              </w:rPr>
              <w:t>bonusov</w:t>
            </w:r>
            <w:r w:rsidRPr="00EA5D85">
              <w:rPr>
                <w:rFonts w:ascii="Times New Roman" w:hAnsi="Times New Roman"/>
                <w:sz w:val="20"/>
                <w:lang w:val="sk-SK"/>
              </w:rPr>
              <w:t>)</w:t>
            </w:r>
          </w:p>
        </w:tc>
        <w:tc>
          <w:tcPr>
            <w:tcW w:w="1276" w:type="dxa"/>
            <w:vAlign w:val="bottom"/>
          </w:tcPr>
          <w:p w14:paraId="1D794577" w14:textId="77777777" w:rsidR="00933A52" w:rsidRPr="00EA5D85" w:rsidRDefault="001B76BA" w:rsidP="00D32A41">
            <w:pPr>
              <w:pStyle w:val="Tablenumbers1"/>
              <w:tabs>
                <w:tab w:val="clear" w:pos="1503"/>
              </w:tabs>
              <w:suppressAutoHyphens/>
              <w:ind w:right="57" w:hanging="70"/>
              <w:jc w:val="right"/>
              <w:rPr>
                <w:rFonts w:ascii="Times New Roman" w:hAnsi="Times New Roman"/>
                <w:sz w:val="20"/>
                <w:lang w:val="sk-SK"/>
              </w:rPr>
            </w:pPr>
            <w:r w:rsidRPr="00EA5D85">
              <w:rPr>
                <w:rFonts w:ascii="Times New Roman" w:hAnsi="Times New Roman"/>
                <w:sz w:val="20"/>
                <w:lang w:val="sk-SK"/>
              </w:rPr>
              <w:t>72</w:t>
            </w:r>
            <w:r w:rsidR="00CA4C4E" w:rsidRPr="00EA5D85">
              <w:rPr>
                <w:rFonts w:ascii="Times New Roman" w:hAnsi="Times New Roman"/>
                <w:sz w:val="20"/>
                <w:lang w:val="sk-SK"/>
              </w:rPr>
              <w:t>2</w:t>
            </w:r>
          </w:p>
        </w:tc>
        <w:tc>
          <w:tcPr>
            <w:tcW w:w="283" w:type="dxa"/>
            <w:vAlign w:val="bottom"/>
          </w:tcPr>
          <w:p w14:paraId="506A9A01" w14:textId="77777777" w:rsidR="00933A52" w:rsidRPr="00EA5D85" w:rsidRDefault="00933A52" w:rsidP="00D32A41">
            <w:pPr>
              <w:pStyle w:val="Tablenumbers1"/>
              <w:tabs>
                <w:tab w:val="clear" w:pos="1503"/>
              </w:tabs>
              <w:suppressAutoHyphens/>
              <w:ind w:right="57" w:hanging="70"/>
              <w:jc w:val="right"/>
              <w:rPr>
                <w:rFonts w:ascii="Times New Roman" w:hAnsi="Times New Roman"/>
                <w:sz w:val="20"/>
                <w:lang w:val="sk-SK"/>
              </w:rPr>
            </w:pPr>
          </w:p>
        </w:tc>
        <w:tc>
          <w:tcPr>
            <w:tcW w:w="1179" w:type="dxa"/>
            <w:vAlign w:val="bottom"/>
          </w:tcPr>
          <w:p w14:paraId="24A305E9" w14:textId="77777777" w:rsidR="00933A52" w:rsidRPr="00F52E59" w:rsidRDefault="007A479F" w:rsidP="00D32A41">
            <w:pPr>
              <w:pStyle w:val="Tablenumbers1"/>
              <w:tabs>
                <w:tab w:val="clear" w:pos="1503"/>
              </w:tabs>
              <w:suppressAutoHyphens/>
              <w:ind w:right="57" w:hanging="70"/>
              <w:jc w:val="right"/>
              <w:rPr>
                <w:rFonts w:ascii="Times New Roman" w:hAnsi="Times New Roman"/>
                <w:color w:val="000000"/>
                <w:sz w:val="20"/>
                <w:lang w:val="sk-SK"/>
              </w:rPr>
            </w:pPr>
            <w:r w:rsidRPr="00F52E59">
              <w:rPr>
                <w:rFonts w:ascii="Times New Roman" w:hAnsi="Times New Roman"/>
                <w:color w:val="000000"/>
                <w:sz w:val="20"/>
                <w:lang w:val="sk-SK"/>
              </w:rPr>
              <w:t>899</w:t>
            </w:r>
          </w:p>
        </w:tc>
      </w:tr>
      <w:tr w:rsidR="00933A52" w:rsidRPr="00EA5D85" w14:paraId="5BDC57F2" w14:textId="77777777" w:rsidTr="008639D5">
        <w:trPr>
          <w:trHeight w:val="266"/>
        </w:trPr>
        <w:tc>
          <w:tcPr>
            <w:tcW w:w="6577" w:type="dxa"/>
            <w:vAlign w:val="bottom"/>
          </w:tcPr>
          <w:p w14:paraId="69B7E4F2" w14:textId="77777777" w:rsidR="00933A52" w:rsidRPr="00EA5D85" w:rsidRDefault="00CA4C4E" w:rsidP="00234E49">
            <w:pPr>
              <w:pStyle w:val="Tabletext"/>
              <w:suppressAutoHyphens/>
              <w:ind w:left="68" w:hanging="68"/>
              <w:rPr>
                <w:rFonts w:ascii="Times New Roman" w:hAnsi="Times New Roman"/>
                <w:sz w:val="20"/>
                <w:lang w:val="sk-SK"/>
              </w:rPr>
            </w:pPr>
            <w:r w:rsidRPr="00EA5D85">
              <w:rPr>
                <w:rFonts w:ascii="Times New Roman" w:hAnsi="Times New Roman"/>
                <w:sz w:val="20"/>
                <w:lang w:val="sk-SK"/>
              </w:rPr>
              <w:t>S</w:t>
            </w:r>
            <w:r w:rsidR="00933A52" w:rsidRPr="00EA5D85">
              <w:rPr>
                <w:rFonts w:ascii="Times New Roman" w:hAnsi="Times New Roman"/>
                <w:sz w:val="20"/>
                <w:lang w:val="sk-SK"/>
              </w:rPr>
              <w:t xml:space="preserve">ociálne </w:t>
            </w:r>
            <w:r w:rsidRPr="00EA5D85">
              <w:rPr>
                <w:rFonts w:ascii="Times New Roman" w:hAnsi="Times New Roman"/>
                <w:sz w:val="20"/>
                <w:lang w:val="sk-SK"/>
              </w:rPr>
              <w:t>poistenie</w:t>
            </w:r>
          </w:p>
        </w:tc>
        <w:tc>
          <w:tcPr>
            <w:tcW w:w="1276" w:type="dxa"/>
            <w:tcBorders>
              <w:bottom w:val="single" w:sz="6" w:space="0" w:color="auto"/>
            </w:tcBorders>
            <w:vAlign w:val="bottom"/>
          </w:tcPr>
          <w:p w14:paraId="4ED6FBF1" w14:textId="77777777" w:rsidR="00933A52" w:rsidRPr="00EA5D85" w:rsidRDefault="001B76BA" w:rsidP="00D32A41">
            <w:pPr>
              <w:pStyle w:val="Tablenumbers1"/>
              <w:tabs>
                <w:tab w:val="clear" w:pos="1503"/>
              </w:tabs>
              <w:suppressAutoHyphens/>
              <w:ind w:right="57" w:hanging="70"/>
              <w:jc w:val="right"/>
              <w:rPr>
                <w:rFonts w:ascii="Times New Roman" w:hAnsi="Times New Roman"/>
                <w:sz w:val="20"/>
                <w:lang w:val="sk-SK"/>
              </w:rPr>
            </w:pPr>
            <w:r w:rsidRPr="00EA5D85">
              <w:rPr>
                <w:rFonts w:ascii="Times New Roman" w:hAnsi="Times New Roman"/>
                <w:sz w:val="20"/>
                <w:lang w:val="sk-SK"/>
              </w:rPr>
              <w:t>22</w:t>
            </w:r>
            <w:r w:rsidR="00933A52" w:rsidRPr="00EA5D85">
              <w:rPr>
                <w:rFonts w:ascii="Times New Roman" w:hAnsi="Times New Roman"/>
                <w:sz w:val="20"/>
                <w:lang w:val="sk-SK"/>
              </w:rPr>
              <w:t>5</w:t>
            </w:r>
          </w:p>
        </w:tc>
        <w:tc>
          <w:tcPr>
            <w:tcW w:w="283" w:type="dxa"/>
            <w:vAlign w:val="bottom"/>
          </w:tcPr>
          <w:p w14:paraId="288C3933" w14:textId="77777777" w:rsidR="00933A52" w:rsidRPr="00EA5D85" w:rsidRDefault="00933A52" w:rsidP="00D32A41">
            <w:pPr>
              <w:pStyle w:val="Tablenumbers1"/>
              <w:tabs>
                <w:tab w:val="clear" w:pos="1503"/>
              </w:tabs>
              <w:suppressAutoHyphens/>
              <w:ind w:right="57" w:hanging="70"/>
              <w:jc w:val="right"/>
              <w:rPr>
                <w:rFonts w:ascii="Times New Roman" w:hAnsi="Times New Roman"/>
                <w:sz w:val="20"/>
                <w:lang w:val="sk-SK"/>
              </w:rPr>
            </w:pPr>
          </w:p>
        </w:tc>
        <w:tc>
          <w:tcPr>
            <w:tcW w:w="1179" w:type="dxa"/>
            <w:tcBorders>
              <w:bottom w:val="single" w:sz="6" w:space="0" w:color="auto"/>
            </w:tcBorders>
            <w:vAlign w:val="bottom"/>
          </w:tcPr>
          <w:p w14:paraId="267B1B8B" w14:textId="77777777" w:rsidR="00933A52" w:rsidRPr="00F52E59" w:rsidRDefault="007A479F" w:rsidP="00D32A41">
            <w:pPr>
              <w:pStyle w:val="Tablenumbers1"/>
              <w:tabs>
                <w:tab w:val="clear" w:pos="1503"/>
              </w:tabs>
              <w:suppressAutoHyphens/>
              <w:ind w:right="57" w:hanging="70"/>
              <w:jc w:val="right"/>
              <w:rPr>
                <w:rFonts w:ascii="Times New Roman" w:hAnsi="Times New Roman"/>
                <w:color w:val="000000"/>
                <w:sz w:val="20"/>
                <w:lang w:val="sk-SK"/>
              </w:rPr>
            </w:pPr>
            <w:r w:rsidRPr="00F52E59">
              <w:rPr>
                <w:rFonts w:ascii="Times New Roman" w:hAnsi="Times New Roman"/>
                <w:color w:val="000000"/>
                <w:sz w:val="20"/>
                <w:lang w:val="sk-SK"/>
              </w:rPr>
              <w:t>257</w:t>
            </w:r>
          </w:p>
        </w:tc>
      </w:tr>
      <w:tr w:rsidR="00933A52" w:rsidRPr="00EA5D85" w14:paraId="3BA99B2E" w14:textId="77777777" w:rsidTr="00D32A41">
        <w:trPr>
          <w:trHeight w:val="266"/>
        </w:trPr>
        <w:tc>
          <w:tcPr>
            <w:tcW w:w="6577" w:type="dxa"/>
            <w:vAlign w:val="bottom"/>
          </w:tcPr>
          <w:p w14:paraId="2F26BE73" w14:textId="77777777" w:rsidR="00933A52" w:rsidRPr="00EA5D85" w:rsidRDefault="00933A52" w:rsidP="00D32A41">
            <w:pPr>
              <w:suppressAutoHyphens/>
              <w:ind w:left="68" w:hanging="68"/>
              <w:rPr>
                <w:rFonts w:ascii="Times New Roman" w:hAnsi="Times New Roman"/>
                <w:sz w:val="20"/>
                <w:lang w:val="sk-SK"/>
              </w:rPr>
            </w:pPr>
          </w:p>
        </w:tc>
        <w:tc>
          <w:tcPr>
            <w:tcW w:w="1276" w:type="dxa"/>
            <w:tcBorders>
              <w:top w:val="single" w:sz="6" w:space="0" w:color="auto"/>
            </w:tcBorders>
            <w:vAlign w:val="bottom"/>
          </w:tcPr>
          <w:p w14:paraId="7C650BF4" w14:textId="77777777" w:rsidR="00933A52" w:rsidRPr="00EA5D85" w:rsidRDefault="00933A52" w:rsidP="00D32A41">
            <w:pPr>
              <w:pStyle w:val="Tablenumbers1"/>
              <w:tabs>
                <w:tab w:val="clear" w:pos="1503"/>
              </w:tabs>
              <w:suppressAutoHyphens/>
              <w:ind w:right="57" w:hanging="70"/>
              <w:jc w:val="right"/>
              <w:rPr>
                <w:rFonts w:ascii="Times New Roman" w:hAnsi="Times New Roman"/>
                <w:b/>
                <w:bCs/>
                <w:sz w:val="20"/>
                <w:lang w:val="sk-SK"/>
              </w:rPr>
            </w:pPr>
          </w:p>
        </w:tc>
        <w:tc>
          <w:tcPr>
            <w:tcW w:w="283" w:type="dxa"/>
            <w:vAlign w:val="bottom"/>
          </w:tcPr>
          <w:p w14:paraId="4B888919" w14:textId="77777777" w:rsidR="00933A52" w:rsidRPr="00EA5D85" w:rsidRDefault="00933A52" w:rsidP="00D32A41">
            <w:pPr>
              <w:pStyle w:val="Tablenumbers1"/>
              <w:tabs>
                <w:tab w:val="clear" w:pos="1503"/>
              </w:tabs>
              <w:suppressAutoHyphens/>
              <w:ind w:right="57" w:hanging="70"/>
              <w:jc w:val="right"/>
              <w:rPr>
                <w:rFonts w:ascii="Times New Roman" w:hAnsi="Times New Roman"/>
                <w:b/>
                <w:bCs/>
                <w:sz w:val="20"/>
                <w:lang w:val="sk-SK"/>
              </w:rPr>
            </w:pPr>
          </w:p>
        </w:tc>
        <w:tc>
          <w:tcPr>
            <w:tcW w:w="1179" w:type="dxa"/>
            <w:tcBorders>
              <w:top w:val="single" w:sz="6" w:space="0" w:color="auto"/>
            </w:tcBorders>
            <w:vAlign w:val="bottom"/>
          </w:tcPr>
          <w:p w14:paraId="50006EDB" w14:textId="77777777" w:rsidR="00933A52" w:rsidRPr="00F52E59" w:rsidRDefault="00933A52" w:rsidP="00D32A41">
            <w:pPr>
              <w:pStyle w:val="Tablenumbers1"/>
              <w:tabs>
                <w:tab w:val="clear" w:pos="1503"/>
              </w:tabs>
              <w:suppressAutoHyphens/>
              <w:ind w:right="57" w:hanging="70"/>
              <w:jc w:val="right"/>
              <w:rPr>
                <w:rFonts w:ascii="Times New Roman" w:hAnsi="Times New Roman"/>
                <w:b/>
                <w:bCs/>
                <w:color w:val="000000"/>
                <w:sz w:val="20"/>
                <w:lang w:val="sk-SK"/>
              </w:rPr>
            </w:pPr>
          </w:p>
        </w:tc>
      </w:tr>
      <w:tr w:rsidR="00933A52" w:rsidRPr="00EA5D85" w14:paraId="28A66AFC" w14:textId="77777777" w:rsidTr="008639D5">
        <w:trPr>
          <w:trHeight w:val="266"/>
        </w:trPr>
        <w:tc>
          <w:tcPr>
            <w:tcW w:w="6577" w:type="dxa"/>
            <w:vAlign w:val="bottom"/>
          </w:tcPr>
          <w:p w14:paraId="74B30275" w14:textId="77777777" w:rsidR="00933A52" w:rsidRPr="00EA5D85" w:rsidRDefault="00933A52" w:rsidP="00D32A41">
            <w:pPr>
              <w:pStyle w:val="Rowheader"/>
              <w:suppressAutoHyphens/>
              <w:ind w:left="68" w:hanging="68"/>
              <w:rPr>
                <w:rFonts w:ascii="Times New Roman" w:hAnsi="Times New Roman"/>
                <w:sz w:val="20"/>
                <w:lang w:val="sk-SK"/>
              </w:rPr>
            </w:pPr>
          </w:p>
        </w:tc>
        <w:tc>
          <w:tcPr>
            <w:tcW w:w="1276" w:type="dxa"/>
            <w:tcBorders>
              <w:bottom w:val="double" w:sz="6" w:space="0" w:color="auto"/>
            </w:tcBorders>
            <w:vAlign w:val="bottom"/>
          </w:tcPr>
          <w:p w14:paraId="12723F0A" w14:textId="77777777" w:rsidR="00933A52" w:rsidRPr="00EA5D85" w:rsidRDefault="00933A52" w:rsidP="00D32A41">
            <w:pPr>
              <w:pStyle w:val="Tablenumbers1"/>
              <w:tabs>
                <w:tab w:val="clear" w:pos="1503"/>
              </w:tabs>
              <w:suppressAutoHyphens/>
              <w:ind w:right="57" w:hanging="70"/>
              <w:jc w:val="right"/>
              <w:rPr>
                <w:rFonts w:ascii="Times New Roman" w:hAnsi="Times New Roman"/>
                <w:bCs/>
                <w:sz w:val="20"/>
                <w:lang w:val="sk-SK"/>
              </w:rPr>
            </w:pPr>
            <w:r w:rsidRPr="00EA5D85">
              <w:rPr>
                <w:rFonts w:ascii="Times New Roman" w:hAnsi="Times New Roman"/>
                <w:bCs/>
                <w:sz w:val="20"/>
                <w:lang w:val="sk-SK"/>
              </w:rPr>
              <w:t>947</w:t>
            </w:r>
          </w:p>
        </w:tc>
        <w:tc>
          <w:tcPr>
            <w:tcW w:w="283" w:type="dxa"/>
            <w:vAlign w:val="bottom"/>
          </w:tcPr>
          <w:p w14:paraId="43E911EA" w14:textId="77777777" w:rsidR="00933A52" w:rsidRPr="00EA5D85" w:rsidRDefault="00933A52" w:rsidP="00D32A41">
            <w:pPr>
              <w:pStyle w:val="Tablenumbers1"/>
              <w:tabs>
                <w:tab w:val="clear" w:pos="1503"/>
              </w:tabs>
              <w:suppressAutoHyphens/>
              <w:ind w:right="57" w:hanging="70"/>
              <w:jc w:val="right"/>
              <w:rPr>
                <w:rFonts w:ascii="Times New Roman" w:hAnsi="Times New Roman"/>
                <w:bCs/>
                <w:sz w:val="20"/>
                <w:lang w:val="sk-SK"/>
              </w:rPr>
            </w:pPr>
          </w:p>
        </w:tc>
        <w:tc>
          <w:tcPr>
            <w:tcW w:w="1179" w:type="dxa"/>
            <w:tcBorders>
              <w:bottom w:val="double" w:sz="6" w:space="0" w:color="auto"/>
            </w:tcBorders>
            <w:vAlign w:val="bottom"/>
          </w:tcPr>
          <w:p w14:paraId="5F610916" w14:textId="77777777" w:rsidR="00933A52" w:rsidRPr="00F52E59" w:rsidRDefault="007A479F" w:rsidP="00D32A41">
            <w:pPr>
              <w:pStyle w:val="Tablenumbers1"/>
              <w:tabs>
                <w:tab w:val="clear" w:pos="1503"/>
              </w:tabs>
              <w:suppressAutoHyphens/>
              <w:ind w:right="57" w:hanging="70"/>
              <w:jc w:val="right"/>
              <w:rPr>
                <w:rFonts w:ascii="Times New Roman" w:hAnsi="Times New Roman"/>
                <w:bCs/>
                <w:color w:val="000000"/>
                <w:sz w:val="20"/>
                <w:lang w:val="sk-SK"/>
              </w:rPr>
            </w:pPr>
            <w:r w:rsidRPr="00F52E59">
              <w:rPr>
                <w:rFonts w:ascii="Times New Roman" w:hAnsi="Times New Roman"/>
                <w:bCs/>
                <w:color w:val="000000"/>
                <w:sz w:val="20"/>
                <w:lang w:val="sk-SK"/>
              </w:rPr>
              <w:t>1 156</w:t>
            </w:r>
          </w:p>
        </w:tc>
      </w:tr>
      <w:tr w:rsidR="00933A52" w:rsidRPr="00EA5D85" w14:paraId="7873CE01" w14:textId="77777777" w:rsidTr="008639D5">
        <w:trPr>
          <w:trHeight w:val="266"/>
        </w:trPr>
        <w:tc>
          <w:tcPr>
            <w:tcW w:w="6577" w:type="dxa"/>
            <w:shd w:val="clear" w:color="auto" w:fill="auto"/>
            <w:vAlign w:val="bottom"/>
          </w:tcPr>
          <w:p w14:paraId="1362FECC" w14:textId="77777777" w:rsidR="00933A52" w:rsidRPr="00EA5D85" w:rsidRDefault="00933A52" w:rsidP="00D32A41">
            <w:pPr>
              <w:pStyle w:val="Rowheader"/>
              <w:suppressAutoHyphens/>
              <w:ind w:left="0" w:hanging="70"/>
              <w:rPr>
                <w:rFonts w:ascii="Times New Roman" w:hAnsi="Times New Roman"/>
                <w:sz w:val="20"/>
                <w:lang w:val="sk-SK"/>
              </w:rPr>
            </w:pPr>
          </w:p>
        </w:tc>
        <w:tc>
          <w:tcPr>
            <w:tcW w:w="1276" w:type="dxa"/>
            <w:tcBorders>
              <w:top w:val="double" w:sz="6" w:space="0" w:color="auto"/>
            </w:tcBorders>
            <w:vAlign w:val="bottom"/>
          </w:tcPr>
          <w:p w14:paraId="57D582E4" w14:textId="77777777" w:rsidR="00933A52" w:rsidRPr="00EA5D85" w:rsidRDefault="00933A52" w:rsidP="00D32A41">
            <w:pPr>
              <w:pStyle w:val="Tablenumbers1"/>
              <w:tabs>
                <w:tab w:val="clear" w:pos="1503"/>
              </w:tabs>
              <w:suppressAutoHyphens/>
              <w:ind w:right="57" w:hanging="70"/>
              <w:jc w:val="right"/>
              <w:rPr>
                <w:rFonts w:ascii="Times New Roman" w:hAnsi="Times New Roman"/>
                <w:b/>
                <w:bCs/>
                <w:sz w:val="20"/>
                <w:lang w:val="sk-SK"/>
              </w:rPr>
            </w:pPr>
          </w:p>
        </w:tc>
        <w:tc>
          <w:tcPr>
            <w:tcW w:w="283" w:type="dxa"/>
            <w:shd w:val="clear" w:color="auto" w:fill="auto"/>
            <w:vAlign w:val="bottom"/>
          </w:tcPr>
          <w:p w14:paraId="350B5A2B" w14:textId="77777777" w:rsidR="00933A52" w:rsidRPr="00EA5D85" w:rsidRDefault="00933A52" w:rsidP="00D32A41">
            <w:pPr>
              <w:pStyle w:val="Tablenumbers1"/>
              <w:tabs>
                <w:tab w:val="clear" w:pos="1503"/>
              </w:tabs>
              <w:suppressAutoHyphens/>
              <w:ind w:right="57" w:hanging="70"/>
              <w:jc w:val="right"/>
              <w:rPr>
                <w:rFonts w:ascii="Times New Roman" w:hAnsi="Times New Roman"/>
                <w:b/>
                <w:bCs/>
                <w:sz w:val="20"/>
                <w:lang w:val="sk-SK"/>
              </w:rPr>
            </w:pPr>
          </w:p>
        </w:tc>
        <w:tc>
          <w:tcPr>
            <w:tcW w:w="1179" w:type="dxa"/>
            <w:tcBorders>
              <w:top w:val="double" w:sz="6" w:space="0" w:color="auto"/>
            </w:tcBorders>
            <w:vAlign w:val="bottom"/>
          </w:tcPr>
          <w:p w14:paraId="0F8EE855" w14:textId="77777777" w:rsidR="00933A52" w:rsidRPr="00EA5D85" w:rsidRDefault="00933A52" w:rsidP="00D32A41">
            <w:pPr>
              <w:pStyle w:val="Tablenumbers1"/>
              <w:tabs>
                <w:tab w:val="clear" w:pos="1503"/>
              </w:tabs>
              <w:suppressAutoHyphens/>
              <w:ind w:right="57" w:hanging="70"/>
              <w:jc w:val="right"/>
              <w:rPr>
                <w:rFonts w:ascii="Times New Roman" w:hAnsi="Times New Roman"/>
                <w:b/>
                <w:bCs/>
                <w:sz w:val="20"/>
                <w:lang w:val="sk-SK"/>
              </w:rPr>
            </w:pPr>
          </w:p>
        </w:tc>
      </w:tr>
    </w:tbl>
    <w:p w14:paraId="0DB3075C" w14:textId="77777777" w:rsidR="007B2CA8" w:rsidRDefault="007B2CA8" w:rsidP="00933A52">
      <w:pPr>
        <w:suppressAutoHyphens/>
        <w:spacing w:after="120"/>
        <w:rPr>
          <w:rFonts w:ascii="Times New Roman" w:hAnsi="Times New Roman"/>
          <w:b/>
          <w:sz w:val="24"/>
          <w:szCs w:val="24"/>
          <w:lang w:val="sk-SK"/>
        </w:rPr>
      </w:pPr>
    </w:p>
    <w:p w14:paraId="282E05CD" w14:textId="69B451B2" w:rsidR="00933A52" w:rsidRPr="00EA5D85" w:rsidRDefault="00EA474B" w:rsidP="00933A52">
      <w:pPr>
        <w:suppressAutoHyphens/>
        <w:spacing w:after="120"/>
        <w:rPr>
          <w:rFonts w:ascii="Times New Roman" w:hAnsi="Times New Roman"/>
          <w:sz w:val="20"/>
          <w:lang w:val="sk-SK"/>
        </w:rPr>
      </w:pPr>
      <w:r w:rsidRPr="00391C38">
        <w:rPr>
          <w:rFonts w:ascii="Times New Roman" w:hAnsi="Times New Roman"/>
          <w:b/>
          <w:sz w:val="24"/>
          <w:szCs w:val="24"/>
        </w:rPr>
        <w:t>18.</w:t>
      </w:r>
      <w:r>
        <w:rPr>
          <w:rFonts w:ascii="Times New Roman" w:hAnsi="Times New Roman"/>
          <w:sz w:val="24"/>
          <w:szCs w:val="24"/>
        </w:rPr>
        <w:t xml:space="preserve"> </w:t>
      </w:r>
      <w:r w:rsidR="00933A52" w:rsidRPr="00EA5D85">
        <w:rPr>
          <w:rFonts w:ascii="Times New Roman" w:hAnsi="Times New Roman"/>
          <w:b/>
          <w:sz w:val="24"/>
          <w:szCs w:val="24"/>
          <w:lang w:val="sk-SK"/>
        </w:rPr>
        <w:t>Všeobecné administratívne náklady</w:t>
      </w:r>
    </w:p>
    <w:tbl>
      <w:tblPr>
        <w:tblW w:w="5047" w:type="pct"/>
        <w:tblCellMar>
          <w:left w:w="56" w:type="dxa"/>
          <w:right w:w="56" w:type="dxa"/>
        </w:tblCellMar>
        <w:tblLook w:val="0000" w:firstRow="0" w:lastRow="0" w:firstColumn="0" w:lastColumn="0" w:noHBand="0" w:noVBand="0"/>
      </w:tblPr>
      <w:tblGrid>
        <w:gridCol w:w="6577"/>
        <w:gridCol w:w="1275"/>
        <w:gridCol w:w="284"/>
        <w:gridCol w:w="1133"/>
      </w:tblGrid>
      <w:tr w:rsidR="00933A52" w:rsidRPr="00EA5D85" w14:paraId="36EADB8E" w14:textId="77777777" w:rsidTr="00D32A41">
        <w:trPr>
          <w:trHeight w:val="266"/>
        </w:trPr>
        <w:tc>
          <w:tcPr>
            <w:tcW w:w="3548" w:type="pct"/>
            <w:vAlign w:val="bottom"/>
          </w:tcPr>
          <w:p w14:paraId="08A157DA" w14:textId="77777777" w:rsidR="00933A52" w:rsidRPr="00EA5D85" w:rsidRDefault="00933A52" w:rsidP="00D32A41">
            <w:pPr>
              <w:pStyle w:val="RRthousands"/>
              <w:suppressAutoHyphens/>
              <w:rPr>
                <w:rFonts w:ascii="Times New Roman" w:hAnsi="Times New Roman" w:cs="Times New Roman"/>
                <w:b/>
                <w:sz w:val="20"/>
                <w:lang w:val="sk-SK"/>
              </w:rPr>
            </w:pPr>
          </w:p>
        </w:tc>
        <w:tc>
          <w:tcPr>
            <w:tcW w:w="688" w:type="pct"/>
            <w:vAlign w:val="bottom"/>
          </w:tcPr>
          <w:p w14:paraId="30B3F986" w14:textId="77777777" w:rsidR="00933A52" w:rsidRPr="00EA5D85" w:rsidRDefault="00933A52" w:rsidP="00D32A4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2015</w:t>
            </w:r>
          </w:p>
        </w:tc>
        <w:tc>
          <w:tcPr>
            <w:tcW w:w="153" w:type="pct"/>
            <w:vAlign w:val="bottom"/>
          </w:tcPr>
          <w:p w14:paraId="03784D6B" w14:textId="77777777" w:rsidR="00933A52" w:rsidRPr="00EA5D85" w:rsidRDefault="00933A52" w:rsidP="00D32A41">
            <w:pPr>
              <w:ind w:left="113" w:right="57"/>
              <w:jc w:val="right"/>
              <w:rPr>
                <w:rFonts w:ascii="Times New Roman" w:hAnsi="Times New Roman"/>
                <w:b/>
                <w:bCs/>
                <w:sz w:val="20"/>
                <w:lang w:val="sk-SK" w:eastAsia="sk-SK"/>
              </w:rPr>
            </w:pPr>
          </w:p>
        </w:tc>
        <w:tc>
          <w:tcPr>
            <w:tcW w:w="611" w:type="pct"/>
            <w:vAlign w:val="bottom"/>
          </w:tcPr>
          <w:p w14:paraId="393EBD24" w14:textId="77777777" w:rsidR="00933A52" w:rsidRPr="00EA5D85" w:rsidRDefault="00933A52" w:rsidP="00793A5E">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201</w:t>
            </w:r>
            <w:r w:rsidR="00793A5E">
              <w:rPr>
                <w:rFonts w:ascii="Times New Roman" w:hAnsi="Times New Roman"/>
                <w:b/>
                <w:bCs/>
                <w:sz w:val="20"/>
                <w:lang w:val="sk-SK" w:eastAsia="sk-SK"/>
              </w:rPr>
              <w:t>6</w:t>
            </w:r>
          </w:p>
        </w:tc>
      </w:tr>
      <w:tr w:rsidR="00933A52" w:rsidRPr="00EA5D85" w14:paraId="59F8FDF2" w14:textId="77777777" w:rsidTr="00D32A41">
        <w:trPr>
          <w:trHeight w:val="266"/>
        </w:trPr>
        <w:tc>
          <w:tcPr>
            <w:tcW w:w="3548" w:type="pct"/>
            <w:vAlign w:val="bottom"/>
          </w:tcPr>
          <w:p w14:paraId="6AF5A961" w14:textId="77777777" w:rsidR="00933A52" w:rsidRPr="00EA5D85" w:rsidRDefault="00933A52" w:rsidP="00D32A41">
            <w:pPr>
              <w:pStyle w:val="RRthousands"/>
              <w:suppressAutoHyphens/>
              <w:rPr>
                <w:rFonts w:ascii="Times New Roman" w:hAnsi="Times New Roman" w:cs="Times New Roman"/>
                <w:sz w:val="20"/>
                <w:lang w:val="sk-SK"/>
              </w:rPr>
            </w:pPr>
          </w:p>
        </w:tc>
        <w:tc>
          <w:tcPr>
            <w:tcW w:w="688" w:type="pct"/>
            <w:vAlign w:val="bottom"/>
          </w:tcPr>
          <w:p w14:paraId="6D6FE36C" w14:textId="77777777" w:rsidR="00933A52" w:rsidRPr="00EA5D85" w:rsidDel="00CE6064" w:rsidRDefault="00933A52" w:rsidP="00D32A4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153" w:type="pct"/>
            <w:vAlign w:val="bottom"/>
          </w:tcPr>
          <w:p w14:paraId="7874A9BB" w14:textId="77777777" w:rsidR="00933A52" w:rsidRPr="00EA5D85" w:rsidRDefault="00933A52" w:rsidP="00D32A41">
            <w:pPr>
              <w:ind w:left="113" w:right="57"/>
              <w:jc w:val="right"/>
              <w:rPr>
                <w:rFonts w:ascii="Times New Roman" w:hAnsi="Times New Roman"/>
                <w:b/>
                <w:bCs/>
                <w:sz w:val="20"/>
                <w:lang w:val="sk-SK" w:eastAsia="sk-SK"/>
              </w:rPr>
            </w:pPr>
          </w:p>
        </w:tc>
        <w:tc>
          <w:tcPr>
            <w:tcW w:w="611" w:type="pct"/>
            <w:vAlign w:val="bottom"/>
          </w:tcPr>
          <w:p w14:paraId="2EA062BF" w14:textId="77777777" w:rsidR="00933A52" w:rsidRPr="00EA5D85" w:rsidDel="00CE6064" w:rsidRDefault="00933A52" w:rsidP="00D32A41">
            <w:pPr>
              <w:ind w:left="113" w:right="57"/>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933A52" w:rsidRPr="00EA5D85" w14:paraId="0D0B3747" w14:textId="77777777" w:rsidTr="00D32A41">
        <w:trPr>
          <w:trHeight w:val="266"/>
        </w:trPr>
        <w:tc>
          <w:tcPr>
            <w:tcW w:w="3548" w:type="pct"/>
            <w:vAlign w:val="bottom"/>
          </w:tcPr>
          <w:p w14:paraId="40330E79" w14:textId="77777777" w:rsidR="00933A52" w:rsidRPr="00EA5D85" w:rsidRDefault="00933A52" w:rsidP="00D32A41">
            <w:pPr>
              <w:suppressAutoHyphens/>
              <w:ind w:left="86" w:hanging="86"/>
              <w:rPr>
                <w:rFonts w:ascii="Times New Roman" w:hAnsi="Times New Roman"/>
                <w:sz w:val="20"/>
                <w:lang w:val="sk-SK"/>
              </w:rPr>
            </w:pPr>
          </w:p>
        </w:tc>
        <w:tc>
          <w:tcPr>
            <w:tcW w:w="688" w:type="pct"/>
            <w:vAlign w:val="bottom"/>
          </w:tcPr>
          <w:p w14:paraId="01BEFE78" w14:textId="77777777" w:rsidR="00933A52" w:rsidRPr="00EA5D85" w:rsidRDefault="00933A52" w:rsidP="00D32A41">
            <w:pPr>
              <w:pStyle w:val="Tablenumbers1"/>
              <w:tabs>
                <w:tab w:val="clear" w:pos="1503"/>
                <w:tab w:val="decimal" w:pos="1525"/>
              </w:tabs>
              <w:suppressAutoHyphens/>
              <w:ind w:right="-45"/>
              <w:jc w:val="right"/>
              <w:rPr>
                <w:rFonts w:ascii="Times New Roman" w:hAnsi="Times New Roman"/>
                <w:sz w:val="20"/>
                <w:lang w:val="sk-SK"/>
              </w:rPr>
            </w:pPr>
          </w:p>
        </w:tc>
        <w:tc>
          <w:tcPr>
            <w:tcW w:w="153" w:type="pct"/>
            <w:vAlign w:val="bottom"/>
          </w:tcPr>
          <w:p w14:paraId="1734F226" w14:textId="77777777" w:rsidR="00933A52" w:rsidRPr="00EA5D85" w:rsidRDefault="00933A52" w:rsidP="00D32A41">
            <w:pPr>
              <w:pStyle w:val="Tablenumbers1"/>
              <w:tabs>
                <w:tab w:val="clear" w:pos="1503"/>
                <w:tab w:val="decimal" w:pos="1525"/>
              </w:tabs>
              <w:suppressAutoHyphens/>
              <w:ind w:right="-45"/>
              <w:jc w:val="right"/>
              <w:rPr>
                <w:rFonts w:ascii="Times New Roman" w:hAnsi="Times New Roman"/>
                <w:sz w:val="20"/>
                <w:lang w:val="sk-SK"/>
              </w:rPr>
            </w:pPr>
          </w:p>
        </w:tc>
        <w:tc>
          <w:tcPr>
            <w:tcW w:w="611" w:type="pct"/>
            <w:vAlign w:val="bottom"/>
          </w:tcPr>
          <w:p w14:paraId="653A6A41" w14:textId="77777777" w:rsidR="00933A52" w:rsidRPr="00EA5D85" w:rsidRDefault="00933A52" w:rsidP="00D32A41">
            <w:pPr>
              <w:pStyle w:val="Tablenumbers1"/>
              <w:tabs>
                <w:tab w:val="clear" w:pos="1503"/>
                <w:tab w:val="decimal" w:pos="1525"/>
              </w:tabs>
              <w:suppressAutoHyphens/>
              <w:ind w:right="-45"/>
              <w:jc w:val="right"/>
              <w:rPr>
                <w:rFonts w:ascii="Times New Roman" w:hAnsi="Times New Roman"/>
                <w:sz w:val="20"/>
                <w:lang w:val="sk-SK"/>
              </w:rPr>
            </w:pPr>
          </w:p>
        </w:tc>
      </w:tr>
      <w:tr w:rsidR="00933A52" w:rsidRPr="00EA5D85" w14:paraId="6A9D1253" w14:textId="77777777" w:rsidTr="00D32A41">
        <w:trPr>
          <w:trHeight w:val="266"/>
        </w:trPr>
        <w:tc>
          <w:tcPr>
            <w:tcW w:w="3548" w:type="pct"/>
            <w:vAlign w:val="bottom"/>
          </w:tcPr>
          <w:p w14:paraId="02545558" w14:textId="77777777" w:rsidR="00933A52" w:rsidRPr="00EA5D85" w:rsidRDefault="00CA4C4E" w:rsidP="00D32A41">
            <w:pPr>
              <w:suppressAutoHyphens/>
              <w:rPr>
                <w:rFonts w:ascii="Times New Roman" w:hAnsi="Times New Roman"/>
                <w:bCs/>
                <w:color w:val="000000"/>
                <w:sz w:val="20"/>
                <w:lang w:val="sk-SK"/>
              </w:rPr>
            </w:pPr>
            <w:r w:rsidRPr="00EA5D85">
              <w:rPr>
                <w:rFonts w:ascii="Times New Roman" w:hAnsi="Times New Roman"/>
                <w:bCs/>
                <w:color w:val="000000"/>
                <w:sz w:val="20"/>
                <w:lang w:val="sk-SK"/>
              </w:rPr>
              <w:t>Nájomné</w:t>
            </w:r>
          </w:p>
        </w:tc>
        <w:tc>
          <w:tcPr>
            <w:tcW w:w="688" w:type="pct"/>
            <w:vAlign w:val="bottom"/>
          </w:tcPr>
          <w:p w14:paraId="785ACD6F" w14:textId="77777777" w:rsidR="00933A52" w:rsidRPr="00F52E59" w:rsidRDefault="00933A52" w:rsidP="008639D5">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100</w:t>
            </w:r>
          </w:p>
        </w:tc>
        <w:tc>
          <w:tcPr>
            <w:tcW w:w="153" w:type="pct"/>
            <w:vAlign w:val="bottom"/>
          </w:tcPr>
          <w:p w14:paraId="4E880B92" w14:textId="77777777" w:rsidR="00933A52" w:rsidRPr="00F52E59" w:rsidRDefault="00933A52" w:rsidP="008639D5">
            <w:pPr>
              <w:suppressAutoHyphens/>
              <w:ind w:right="57"/>
              <w:jc w:val="right"/>
              <w:rPr>
                <w:rFonts w:ascii="Times New Roman" w:hAnsi="Times New Roman"/>
                <w:color w:val="000000"/>
                <w:sz w:val="20"/>
                <w:lang w:val="sk-SK"/>
              </w:rPr>
            </w:pPr>
          </w:p>
        </w:tc>
        <w:tc>
          <w:tcPr>
            <w:tcW w:w="611" w:type="pct"/>
            <w:vAlign w:val="bottom"/>
          </w:tcPr>
          <w:p w14:paraId="5430AE57" w14:textId="77777777" w:rsidR="00933A52" w:rsidRPr="00F52E59" w:rsidRDefault="00793A5E" w:rsidP="008639D5">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70</w:t>
            </w:r>
          </w:p>
        </w:tc>
      </w:tr>
      <w:tr w:rsidR="00E05091" w:rsidRPr="00EA5D85" w14:paraId="4F05676E" w14:textId="77777777" w:rsidTr="00D32A41">
        <w:trPr>
          <w:trHeight w:val="266"/>
        </w:trPr>
        <w:tc>
          <w:tcPr>
            <w:tcW w:w="3548" w:type="pct"/>
            <w:vAlign w:val="bottom"/>
          </w:tcPr>
          <w:p w14:paraId="26D4E860" w14:textId="77777777" w:rsidR="00E05091" w:rsidRPr="00EA5D85" w:rsidRDefault="00E05091" w:rsidP="00E05091">
            <w:pPr>
              <w:suppressAutoHyphens/>
              <w:rPr>
                <w:rFonts w:ascii="Times New Roman" w:hAnsi="Times New Roman"/>
                <w:bCs/>
                <w:color w:val="000000"/>
                <w:sz w:val="20"/>
                <w:lang w:val="sk-SK"/>
              </w:rPr>
            </w:pPr>
            <w:r w:rsidRPr="00EA5D85">
              <w:rPr>
                <w:rFonts w:ascii="Times New Roman" w:hAnsi="Times New Roman"/>
                <w:bCs/>
                <w:color w:val="000000"/>
                <w:sz w:val="20"/>
                <w:lang w:val="sk-SK"/>
              </w:rPr>
              <w:t>Právne poradenstvo</w:t>
            </w:r>
          </w:p>
        </w:tc>
        <w:tc>
          <w:tcPr>
            <w:tcW w:w="688" w:type="pct"/>
            <w:vAlign w:val="bottom"/>
          </w:tcPr>
          <w:p w14:paraId="50E365C5" w14:textId="77777777" w:rsidR="00E05091" w:rsidRPr="00F52E59" w:rsidRDefault="00E05091"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97</w:t>
            </w:r>
          </w:p>
        </w:tc>
        <w:tc>
          <w:tcPr>
            <w:tcW w:w="153" w:type="pct"/>
            <w:vAlign w:val="bottom"/>
          </w:tcPr>
          <w:p w14:paraId="3EC40790" w14:textId="77777777" w:rsidR="00E05091" w:rsidRPr="00F52E59" w:rsidRDefault="00E05091" w:rsidP="00E05091">
            <w:pPr>
              <w:suppressAutoHyphens/>
              <w:ind w:right="57"/>
              <w:jc w:val="right"/>
              <w:rPr>
                <w:rFonts w:ascii="Times New Roman" w:hAnsi="Times New Roman"/>
                <w:color w:val="000000"/>
                <w:sz w:val="20"/>
                <w:lang w:val="sk-SK"/>
              </w:rPr>
            </w:pPr>
          </w:p>
        </w:tc>
        <w:tc>
          <w:tcPr>
            <w:tcW w:w="611" w:type="pct"/>
            <w:vAlign w:val="bottom"/>
          </w:tcPr>
          <w:p w14:paraId="016306B8" w14:textId="77777777" w:rsidR="00E05091" w:rsidRPr="00F52E59" w:rsidRDefault="00E05091"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41</w:t>
            </w:r>
            <w:r w:rsidR="00793A5E" w:rsidRPr="00F52E59">
              <w:rPr>
                <w:rFonts w:ascii="Times New Roman" w:hAnsi="Times New Roman"/>
                <w:color w:val="000000"/>
                <w:sz w:val="20"/>
                <w:lang w:val="sk-SK"/>
              </w:rPr>
              <w:t>3</w:t>
            </w:r>
          </w:p>
        </w:tc>
      </w:tr>
      <w:tr w:rsidR="00E05091" w:rsidRPr="00EA5D85" w14:paraId="3C77D809" w14:textId="77777777" w:rsidTr="00D32A41">
        <w:trPr>
          <w:trHeight w:val="266"/>
        </w:trPr>
        <w:tc>
          <w:tcPr>
            <w:tcW w:w="3548" w:type="pct"/>
            <w:vAlign w:val="bottom"/>
          </w:tcPr>
          <w:p w14:paraId="1D5DD5B5" w14:textId="77777777" w:rsidR="00E05091" w:rsidRPr="00EA5D85" w:rsidRDefault="00E05091" w:rsidP="00E05091">
            <w:pPr>
              <w:suppressAutoHyphens/>
              <w:rPr>
                <w:rFonts w:ascii="Times New Roman" w:hAnsi="Times New Roman"/>
                <w:bCs/>
                <w:color w:val="000000"/>
                <w:sz w:val="20"/>
                <w:lang w:val="sk-SK"/>
              </w:rPr>
            </w:pPr>
            <w:r w:rsidRPr="00EA5D85">
              <w:rPr>
                <w:rFonts w:ascii="Times New Roman" w:hAnsi="Times New Roman"/>
                <w:bCs/>
                <w:color w:val="000000"/>
                <w:sz w:val="20"/>
                <w:lang w:val="sk-SK"/>
              </w:rPr>
              <w:t>Cestovné náklady, tréningy, nábor zamestnancov</w:t>
            </w:r>
          </w:p>
        </w:tc>
        <w:tc>
          <w:tcPr>
            <w:tcW w:w="688" w:type="pct"/>
            <w:vAlign w:val="bottom"/>
          </w:tcPr>
          <w:p w14:paraId="33DC5187" w14:textId="77777777" w:rsidR="00E05091" w:rsidRPr="00F52E59" w:rsidRDefault="00E05091"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31</w:t>
            </w:r>
          </w:p>
        </w:tc>
        <w:tc>
          <w:tcPr>
            <w:tcW w:w="153" w:type="pct"/>
            <w:vAlign w:val="bottom"/>
          </w:tcPr>
          <w:p w14:paraId="26307A8A" w14:textId="77777777" w:rsidR="00E05091" w:rsidRPr="00F52E59" w:rsidRDefault="00E05091" w:rsidP="00E05091">
            <w:pPr>
              <w:suppressAutoHyphens/>
              <w:ind w:right="57"/>
              <w:jc w:val="right"/>
              <w:rPr>
                <w:rFonts w:ascii="Times New Roman" w:hAnsi="Times New Roman"/>
                <w:color w:val="000000"/>
                <w:sz w:val="20"/>
                <w:lang w:val="sk-SK"/>
              </w:rPr>
            </w:pPr>
          </w:p>
        </w:tc>
        <w:tc>
          <w:tcPr>
            <w:tcW w:w="611" w:type="pct"/>
            <w:vAlign w:val="bottom"/>
          </w:tcPr>
          <w:p w14:paraId="2CD9D973" w14:textId="77777777" w:rsidR="00E05091" w:rsidRPr="00F52E59" w:rsidRDefault="00793A5E"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23</w:t>
            </w:r>
          </w:p>
        </w:tc>
      </w:tr>
      <w:tr w:rsidR="00E05091" w:rsidRPr="00EA5D85" w14:paraId="5AFF607B" w14:textId="77777777" w:rsidTr="00D32A41">
        <w:trPr>
          <w:trHeight w:val="266"/>
        </w:trPr>
        <w:tc>
          <w:tcPr>
            <w:tcW w:w="3548" w:type="pct"/>
            <w:vAlign w:val="bottom"/>
          </w:tcPr>
          <w:p w14:paraId="5CA7A124" w14:textId="77777777" w:rsidR="00E05091" w:rsidRPr="00EA5D85" w:rsidRDefault="00E05091" w:rsidP="00E05091">
            <w:pPr>
              <w:suppressAutoHyphens/>
              <w:rPr>
                <w:rFonts w:ascii="Times New Roman" w:hAnsi="Times New Roman"/>
                <w:bCs/>
                <w:color w:val="000000"/>
                <w:sz w:val="20"/>
                <w:lang w:val="sk-SK"/>
              </w:rPr>
            </w:pPr>
            <w:r w:rsidRPr="00EA5D85">
              <w:rPr>
                <w:rFonts w:ascii="Times New Roman" w:hAnsi="Times New Roman"/>
                <w:bCs/>
                <w:color w:val="000000"/>
                <w:sz w:val="20"/>
                <w:lang w:val="sk-SK"/>
              </w:rPr>
              <w:t>Marketingové náklady a reklama</w:t>
            </w:r>
          </w:p>
        </w:tc>
        <w:tc>
          <w:tcPr>
            <w:tcW w:w="688" w:type="pct"/>
            <w:vAlign w:val="bottom"/>
          </w:tcPr>
          <w:p w14:paraId="25DDD40C" w14:textId="77777777" w:rsidR="00E05091" w:rsidRPr="00F52E59" w:rsidRDefault="00E05091" w:rsidP="00E05091">
            <w:pPr>
              <w:ind w:right="57"/>
              <w:jc w:val="right"/>
              <w:rPr>
                <w:rFonts w:ascii="Times New Roman" w:hAnsi="Times New Roman"/>
                <w:color w:val="000000"/>
                <w:sz w:val="20"/>
                <w:lang w:val="sk-SK"/>
              </w:rPr>
            </w:pPr>
            <w:r w:rsidRPr="00F52E59">
              <w:rPr>
                <w:rFonts w:ascii="Times New Roman" w:hAnsi="Times New Roman"/>
                <w:color w:val="000000"/>
                <w:sz w:val="20"/>
                <w:lang w:val="sk-SK"/>
              </w:rPr>
              <w:t>21</w:t>
            </w:r>
          </w:p>
        </w:tc>
        <w:tc>
          <w:tcPr>
            <w:tcW w:w="153" w:type="pct"/>
            <w:vAlign w:val="bottom"/>
          </w:tcPr>
          <w:p w14:paraId="4A1C8E66" w14:textId="77777777" w:rsidR="00E05091" w:rsidRPr="00F52E59" w:rsidRDefault="00E05091" w:rsidP="00E05091">
            <w:pPr>
              <w:ind w:right="57"/>
              <w:jc w:val="right"/>
              <w:rPr>
                <w:rFonts w:ascii="Times New Roman" w:hAnsi="Times New Roman"/>
                <w:color w:val="000000"/>
                <w:sz w:val="20"/>
                <w:lang w:val="sk-SK"/>
              </w:rPr>
            </w:pPr>
          </w:p>
        </w:tc>
        <w:tc>
          <w:tcPr>
            <w:tcW w:w="611" w:type="pct"/>
            <w:vAlign w:val="bottom"/>
          </w:tcPr>
          <w:p w14:paraId="448FC82E" w14:textId="77777777" w:rsidR="00E05091" w:rsidRPr="00F52E59" w:rsidRDefault="00793A5E"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22</w:t>
            </w:r>
          </w:p>
        </w:tc>
      </w:tr>
      <w:tr w:rsidR="00E05091" w:rsidRPr="00EA5D85" w14:paraId="4398461E" w14:textId="77777777" w:rsidTr="00D32A41">
        <w:trPr>
          <w:trHeight w:val="266"/>
        </w:trPr>
        <w:tc>
          <w:tcPr>
            <w:tcW w:w="3548" w:type="pct"/>
            <w:vAlign w:val="bottom"/>
          </w:tcPr>
          <w:p w14:paraId="12252B5F" w14:textId="77777777" w:rsidR="00E05091" w:rsidRPr="00EA5D85" w:rsidRDefault="00E05091" w:rsidP="00E05091">
            <w:pPr>
              <w:suppressAutoHyphens/>
              <w:rPr>
                <w:rFonts w:ascii="Times New Roman" w:hAnsi="Times New Roman"/>
                <w:bCs/>
                <w:color w:val="000000"/>
                <w:sz w:val="20"/>
                <w:lang w:val="sk-SK"/>
              </w:rPr>
            </w:pPr>
            <w:r w:rsidRPr="00EA5D85">
              <w:rPr>
                <w:rFonts w:ascii="Times New Roman" w:hAnsi="Times New Roman"/>
                <w:bCs/>
                <w:color w:val="000000"/>
                <w:sz w:val="20"/>
                <w:lang w:val="sk-SK"/>
              </w:rPr>
              <w:t>Telefónne poplatky a iná komunikácie</w:t>
            </w:r>
            <w:r w:rsidRPr="00EA5D85" w:rsidDel="00521F70">
              <w:rPr>
                <w:rFonts w:ascii="Times New Roman" w:hAnsi="Times New Roman"/>
                <w:bCs/>
                <w:color w:val="000000"/>
                <w:sz w:val="20"/>
                <w:lang w:val="sk-SK"/>
              </w:rPr>
              <w:t xml:space="preserve"> </w:t>
            </w:r>
          </w:p>
        </w:tc>
        <w:tc>
          <w:tcPr>
            <w:tcW w:w="688" w:type="pct"/>
            <w:vAlign w:val="bottom"/>
          </w:tcPr>
          <w:p w14:paraId="36FDA970" w14:textId="77777777" w:rsidR="00E05091" w:rsidRPr="00F52E59" w:rsidRDefault="00E05091" w:rsidP="00E05091">
            <w:pPr>
              <w:ind w:right="57"/>
              <w:jc w:val="right"/>
              <w:rPr>
                <w:rFonts w:ascii="Times New Roman" w:hAnsi="Times New Roman"/>
                <w:color w:val="000000"/>
                <w:sz w:val="20"/>
                <w:lang w:val="sk-SK"/>
              </w:rPr>
            </w:pPr>
            <w:r w:rsidRPr="00F52E59">
              <w:rPr>
                <w:rFonts w:ascii="Times New Roman" w:hAnsi="Times New Roman"/>
                <w:color w:val="000000"/>
                <w:sz w:val="20"/>
                <w:lang w:val="sk-SK"/>
              </w:rPr>
              <w:t>19</w:t>
            </w:r>
          </w:p>
        </w:tc>
        <w:tc>
          <w:tcPr>
            <w:tcW w:w="153" w:type="pct"/>
            <w:vAlign w:val="bottom"/>
          </w:tcPr>
          <w:p w14:paraId="3C5A03EE" w14:textId="77777777" w:rsidR="00E05091" w:rsidRPr="00F52E59" w:rsidRDefault="00E05091" w:rsidP="00E05091">
            <w:pPr>
              <w:ind w:right="57"/>
              <w:jc w:val="right"/>
              <w:rPr>
                <w:rFonts w:ascii="Times New Roman" w:hAnsi="Times New Roman"/>
                <w:color w:val="000000"/>
                <w:sz w:val="20"/>
                <w:lang w:val="sk-SK"/>
              </w:rPr>
            </w:pPr>
          </w:p>
        </w:tc>
        <w:tc>
          <w:tcPr>
            <w:tcW w:w="611" w:type="pct"/>
            <w:vAlign w:val="bottom"/>
          </w:tcPr>
          <w:p w14:paraId="64559DEC" w14:textId="77777777" w:rsidR="00E05091" w:rsidRPr="00F52E59" w:rsidRDefault="00793A5E"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16</w:t>
            </w:r>
          </w:p>
        </w:tc>
      </w:tr>
      <w:tr w:rsidR="00E05091" w:rsidRPr="00EA5D85" w14:paraId="6535082B" w14:textId="77777777" w:rsidTr="00D32A41">
        <w:trPr>
          <w:trHeight w:val="266"/>
        </w:trPr>
        <w:tc>
          <w:tcPr>
            <w:tcW w:w="3548" w:type="pct"/>
            <w:vAlign w:val="bottom"/>
          </w:tcPr>
          <w:p w14:paraId="43C6CF81" w14:textId="77777777" w:rsidR="00E05091" w:rsidRPr="00EA5D85" w:rsidRDefault="00E05091" w:rsidP="00E05091">
            <w:pPr>
              <w:suppressAutoHyphens/>
              <w:rPr>
                <w:rFonts w:ascii="Times New Roman" w:hAnsi="Times New Roman"/>
                <w:bCs/>
                <w:color w:val="000000"/>
                <w:sz w:val="20"/>
                <w:lang w:val="sk-SK"/>
              </w:rPr>
            </w:pPr>
            <w:r w:rsidRPr="00EA5D85">
              <w:rPr>
                <w:rFonts w:ascii="Times New Roman" w:hAnsi="Times New Roman"/>
                <w:bCs/>
                <w:color w:val="000000"/>
                <w:sz w:val="20"/>
                <w:lang w:val="sk-SK"/>
              </w:rPr>
              <w:t>Materiálové náklady</w:t>
            </w:r>
          </w:p>
        </w:tc>
        <w:tc>
          <w:tcPr>
            <w:tcW w:w="688" w:type="pct"/>
            <w:vAlign w:val="bottom"/>
          </w:tcPr>
          <w:p w14:paraId="3D136334" w14:textId="77777777" w:rsidR="00E05091" w:rsidRPr="00F52E59" w:rsidRDefault="00E05091" w:rsidP="00E05091">
            <w:pPr>
              <w:ind w:right="57"/>
              <w:jc w:val="right"/>
              <w:rPr>
                <w:rFonts w:ascii="Times New Roman" w:hAnsi="Times New Roman"/>
                <w:color w:val="000000"/>
                <w:sz w:val="20"/>
                <w:lang w:val="sk-SK"/>
              </w:rPr>
            </w:pPr>
            <w:r w:rsidRPr="00F52E59">
              <w:rPr>
                <w:rFonts w:ascii="Times New Roman" w:hAnsi="Times New Roman"/>
                <w:color w:val="000000"/>
                <w:sz w:val="20"/>
                <w:lang w:val="sk-SK"/>
              </w:rPr>
              <w:t>3</w:t>
            </w:r>
          </w:p>
        </w:tc>
        <w:tc>
          <w:tcPr>
            <w:tcW w:w="153" w:type="pct"/>
            <w:vAlign w:val="bottom"/>
          </w:tcPr>
          <w:p w14:paraId="2BD1857A" w14:textId="77777777" w:rsidR="00E05091" w:rsidRPr="00F52E59" w:rsidRDefault="00E05091" w:rsidP="00E05091">
            <w:pPr>
              <w:ind w:right="57"/>
              <w:jc w:val="right"/>
              <w:rPr>
                <w:rFonts w:ascii="Times New Roman" w:hAnsi="Times New Roman"/>
                <w:color w:val="000000"/>
                <w:sz w:val="20"/>
                <w:lang w:val="sk-SK"/>
              </w:rPr>
            </w:pPr>
          </w:p>
        </w:tc>
        <w:tc>
          <w:tcPr>
            <w:tcW w:w="611" w:type="pct"/>
            <w:vAlign w:val="bottom"/>
          </w:tcPr>
          <w:p w14:paraId="1FFA6D04" w14:textId="77777777" w:rsidR="00E05091" w:rsidRPr="00F52E59" w:rsidRDefault="000402E7"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7</w:t>
            </w:r>
          </w:p>
        </w:tc>
      </w:tr>
      <w:tr w:rsidR="00E05091" w:rsidRPr="00EA5D85" w14:paraId="5C810A95" w14:textId="77777777" w:rsidTr="00D32A41">
        <w:trPr>
          <w:trHeight w:val="266"/>
        </w:trPr>
        <w:tc>
          <w:tcPr>
            <w:tcW w:w="3548" w:type="pct"/>
            <w:vAlign w:val="bottom"/>
          </w:tcPr>
          <w:p w14:paraId="3E875208" w14:textId="77777777" w:rsidR="00E05091" w:rsidRPr="00EA5D85" w:rsidRDefault="00E05091" w:rsidP="00E05091">
            <w:pPr>
              <w:suppressAutoHyphens/>
              <w:rPr>
                <w:rFonts w:ascii="Times New Roman" w:hAnsi="Times New Roman"/>
                <w:bCs/>
                <w:color w:val="000000"/>
                <w:sz w:val="20"/>
                <w:lang w:val="sk-SK"/>
              </w:rPr>
            </w:pPr>
            <w:r w:rsidRPr="00EA5D85">
              <w:rPr>
                <w:rFonts w:ascii="Times New Roman" w:hAnsi="Times New Roman"/>
                <w:bCs/>
                <w:color w:val="000000"/>
                <w:sz w:val="20"/>
                <w:lang w:val="sk-SK"/>
              </w:rPr>
              <w:t>Audítorské služby</w:t>
            </w:r>
          </w:p>
        </w:tc>
        <w:tc>
          <w:tcPr>
            <w:tcW w:w="688" w:type="pct"/>
            <w:vAlign w:val="bottom"/>
          </w:tcPr>
          <w:p w14:paraId="6862D2C6" w14:textId="77777777" w:rsidR="00E05091" w:rsidRPr="00F52E59" w:rsidRDefault="00E05091" w:rsidP="00E05091">
            <w:pPr>
              <w:ind w:right="57"/>
              <w:jc w:val="right"/>
              <w:rPr>
                <w:rFonts w:ascii="Times New Roman" w:hAnsi="Times New Roman"/>
                <w:color w:val="000000"/>
                <w:sz w:val="20"/>
                <w:lang w:val="sk-SK"/>
              </w:rPr>
            </w:pPr>
            <w:r w:rsidRPr="00F52E59">
              <w:rPr>
                <w:rFonts w:ascii="Times New Roman" w:hAnsi="Times New Roman"/>
                <w:color w:val="000000"/>
                <w:sz w:val="20"/>
                <w:lang w:val="sk-SK"/>
              </w:rPr>
              <w:t>2</w:t>
            </w:r>
          </w:p>
        </w:tc>
        <w:tc>
          <w:tcPr>
            <w:tcW w:w="153" w:type="pct"/>
            <w:vAlign w:val="bottom"/>
          </w:tcPr>
          <w:p w14:paraId="323CD5EA" w14:textId="77777777" w:rsidR="00E05091" w:rsidRPr="00F52E59" w:rsidRDefault="00E05091" w:rsidP="00E05091">
            <w:pPr>
              <w:ind w:right="57"/>
              <w:jc w:val="right"/>
              <w:rPr>
                <w:rFonts w:ascii="Times New Roman" w:hAnsi="Times New Roman"/>
                <w:color w:val="000000"/>
                <w:sz w:val="20"/>
                <w:lang w:val="sk-SK"/>
              </w:rPr>
            </w:pPr>
          </w:p>
        </w:tc>
        <w:tc>
          <w:tcPr>
            <w:tcW w:w="611" w:type="pct"/>
            <w:vAlign w:val="bottom"/>
          </w:tcPr>
          <w:p w14:paraId="62E73FA2" w14:textId="77777777" w:rsidR="00E05091" w:rsidRPr="00F52E59" w:rsidRDefault="00793A5E"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7</w:t>
            </w:r>
          </w:p>
        </w:tc>
      </w:tr>
      <w:tr w:rsidR="00E05091" w:rsidRPr="00EA5D85" w14:paraId="37906756" w14:textId="77777777" w:rsidTr="00D32A41">
        <w:trPr>
          <w:trHeight w:val="266"/>
        </w:trPr>
        <w:tc>
          <w:tcPr>
            <w:tcW w:w="3548" w:type="pct"/>
            <w:vAlign w:val="bottom"/>
          </w:tcPr>
          <w:p w14:paraId="5D7FE313" w14:textId="77777777" w:rsidR="00E05091" w:rsidRPr="00EA5D85" w:rsidRDefault="00E05091" w:rsidP="00E05091">
            <w:pPr>
              <w:suppressAutoHyphens/>
              <w:rPr>
                <w:rFonts w:ascii="Times New Roman" w:hAnsi="Times New Roman"/>
                <w:bCs/>
                <w:color w:val="000000"/>
                <w:sz w:val="20"/>
                <w:lang w:val="sk-SK"/>
              </w:rPr>
            </w:pPr>
            <w:r w:rsidRPr="00EA5D85">
              <w:rPr>
                <w:rFonts w:ascii="Times New Roman" w:hAnsi="Times New Roman"/>
                <w:bCs/>
                <w:color w:val="000000"/>
                <w:sz w:val="20"/>
                <w:lang w:val="sk-SK"/>
              </w:rPr>
              <w:t>Školenia</w:t>
            </w:r>
          </w:p>
        </w:tc>
        <w:tc>
          <w:tcPr>
            <w:tcW w:w="688" w:type="pct"/>
            <w:vAlign w:val="bottom"/>
          </w:tcPr>
          <w:p w14:paraId="0E372DCA" w14:textId="77777777" w:rsidR="00E05091" w:rsidRPr="00F52E59" w:rsidRDefault="00E05091" w:rsidP="00E05091">
            <w:pPr>
              <w:ind w:right="57"/>
              <w:jc w:val="right"/>
              <w:rPr>
                <w:rFonts w:ascii="Times New Roman" w:hAnsi="Times New Roman"/>
                <w:color w:val="000000"/>
                <w:sz w:val="20"/>
                <w:lang w:val="sk-SK"/>
              </w:rPr>
            </w:pPr>
            <w:r w:rsidRPr="00F52E59">
              <w:rPr>
                <w:rFonts w:ascii="Times New Roman" w:hAnsi="Times New Roman"/>
                <w:color w:val="000000"/>
                <w:sz w:val="20"/>
                <w:lang w:val="sk-SK"/>
              </w:rPr>
              <w:t>2</w:t>
            </w:r>
          </w:p>
        </w:tc>
        <w:tc>
          <w:tcPr>
            <w:tcW w:w="153" w:type="pct"/>
            <w:vAlign w:val="bottom"/>
          </w:tcPr>
          <w:p w14:paraId="75E468B5" w14:textId="77777777" w:rsidR="00E05091" w:rsidRPr="00F52E59" w:rsidRDefault="00E05091" w:rsidP="00E05091">
            <w:pPr>
              <w:ind w:right="57"/>
              <w:jc w:val="right"/>
              <w:rPr>
                <w:rFonts w:ascii="Times New Roman" w:hAnsi="Times New Roman"/>
                <w:color w:val="000000"/>
                <w:sz w:val="20"/>
                <w:lang w:val="sk-SK"/>
              </w:rPr>
            </w:pPr>
          </w:p>
        </w:tc>
        <w:tc>
          <w:tcPr>
            <w:tcW w:w="611" w:type="pct"/>
            <w:vAlign w:val="bottom"/>
          </w:tcPr>
          <w:p w14:paraId="5691EF26" w14:textId="77777777" w:rsidR="00E05091" w:rsidRPr="00F52E59" w:rsidRDefault="000402E7"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7</w:t>
            </w:r>
          </w:p>
        </w:tc>
      </w:tr>
      <w:tr w:rsidR="00E05091" w:rsidRPr="00EA5D85" w14:paraId="5B0110FB" w14:textId="77777777" w:rsidTr="00D32A41">
        <w:trPr>
          <w:trHeight w:val="266"/>
        </w:trPr>
        <w:tc>
          <w:tcPr>
            <w:tcW w:w="3548" w:type="pct"/>
            <w:vAlign w:val="bottom"/>
          </w:tcPr>
          <w:p w14:paraId="39D9229D" w14:textId="77777777" w:rsidR="00E05091" w:rsidRPr="00EA5D85" w:rsidRDefault="00E05091" w:rsidP="00E05091">
            <w:pPr>
              <w:suppressAutoHyphens/>
              <w:rPr>
                <w:rFonts w:ascii="Times New Roman" w:hAnsi="Times New Roman"/>
                <w:b/>
                <w:bCs/>
                <w:color w:val="000000"/>
                <w:sz w:val="20"/>
                <w:lang w:val="sk-SK"/>
              </w:rPr>
            </w:pPr>
            <w:r w:rsidRPr="00EA5D85">
              <w:rPr>
                <w:rFonts w:ascii="Times New Roman" w:hAnsi="Times New Roman"/>
                <w:bCs/>
                <w:color w:val="000000"/>
                <w:sz w:val="20"/>
                <w:lang w:val="sk-SK"/>
              </w:rPr>
              <w:t>IT služby</w:t>
            </w:r>
          </w:p>
        </w:tc>
        <w:tc>
          <w:tcPr>
            <w:tcW w:w="688" w:type="pct"/>
            <w:vAlign w:val="bottom"/>
          </w:tcPr>
          <w:p w14:paraId="5A11A8BE" w14:textId="77777777" w:rsidR="00E05091" w:rsidRPr="00F52E59" w:rsidRDefault="00E05091" w:rsidP="00E05091">
            <w:pPr>
              <w:ind w:right="57"/>
              <w:jc w:val="right"/>
              <w:rPr>
                <w:rFonts w:ascii="Times New Roman" w:hAnsi="Times New Roman"/>
                <w:color w:val="000000"/>
                <w:sz w:val="20"/>
                <w:lang w:val="sk-SK"/>
              </w:rPr>
            </w:pPr>
            <w:r w:rsidRPr="00F52E59">
              <w:rPr>
                <w:rFonts w:ascii="Times New Roman" w:hAnsi="Times New Roman"/>
                <w:color w:val="000000"/>
                <w:sz w:val="20"/>
                <w:lang w:val="sk-SK"/>
              </w:rPr>
              <w:t>-</w:t>
            </w:r>
          </w:p>
        </w:tc>
        <w:tc>
          <w:tcPr>
            <w:tcW w:w="153" w:type="pct"/>
            <w:vAlign w:val="bottom"/>
          </w:tcPr>
          <w:p w14:paraId="72835457" w14:textId="77777777" w:rsidR="00E05091" w:rsidRPr="00F52E59" w:rsidRDefault="00E05091" w:rsidP="00E05091">
            <w:pPr>
              <w:ind w:right="57"/>
              <w:jc w:val="right"/>
              <w:rPr>
                <w:rFonts w:ascii="Times New Roman" w:hAnsi="Times New Roman"/>
                <w:color w:val="000000"/>
                <w:sz w:val="20"/>
                <w:lang w:val="sk-SK"/>
              </w:rPr>
            </w:pPr>
          </w:p>
        </w:tc>
        <w:tc>
          <w:tcPr>
            <w:tcW w:w="611" w:type="pct"/>
            <w:vAlign w:val="bottom"/>
          </w:tcPr>
          <w:p w14:paraId="33478D36" w14:textId="77777777" w:rsidR="00E05091" w:rsidRPr="00F52E59" w:rsidRDefault="00793A5E"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11</w:t>
            </w:r>
          </w:p>
        </w:tc>
      </w:tr>
      <w:tr w:rsidR="00793A5E" w:rsidRPr="00EA5D85" w14:paraId="61535321" w14:textId="77777777" w:rsidTr="00D32A41">
        <w:trPr>
          <w:trHeight w:val="266"/>
        </w:trPr>
        <w:tc>
          <w:tcPr>
            <w:tcW w:w="3548" w:type="pct"/>
            <w:vAlign w:val="bottom"/>
          </w:tcPr>
          <w:p w14:paraId="52F54825" w14:textId="77777777" w:rsidR="00793A5E" w:rsidRPr="00EA5D85" w:rsidRDefault="00793A5E" w:rsidP="00E05091">
            <w:pPr>
              <w:suppressAutoHyphens/>
              <w:rPr>
                <w:rFonts w:ascii="Times New Roman" w:hAnsi="Times New Roman"/>
                <w:bCs/>
                <w:color w:val="000000"/>
                <w:sz w:val="20"/>
                <w:lang w:val="sk-SK"/>
              </w:rPr>
            </w:pPr>
            <w:r>
              <w:rPr>
                <w:rFonts w:ascii="Times New Roman" w:hAnsi="Times New Roman"/>
                <w:bCs/>
                <w:color w:val="000000"/>
                <w:sz w:val="20"/>
                <w:lang w:val="sk-SK"/>
              </w:rPr>
              <w:t>DPH koeficient</w:t>
            </w:r>
          </w:p>
        </w:tc>
        <w:tc>
          <w:tcPr>
            <w:tcW w:w="688" w:type="pct"/>
            <w:vAlign w:val="bottom"/>
          </w:tcPr>
          <w:p w14:paraId="26DDA0EA" w14:textId="77777777" w:rsidR="00793A5E" w:rsidRPr="00F52E59" w:rsidRDefault="00793A5E" w:rsidP="00E05091">
            <w:pPr>
              <w:ind w:right="57"/>
              <w:jc w:val="right"/>
              <w:rPr>
                <w:rFonts w:ascii="Times New Roman" w:hAnsi="Times New Roman"/>
                <w:color w:val="000000"/>
                <w:sz w:val="20"/>
                <w:lang w:val="sk-SK"/>
              </w:rPr>
            </w:pPr>
            <w:r w:rsidRPr="00F52E59">
              <w:rPr>
                <w:rFonts w:ascii="Times New Roman" w:hAnsi="Times New Roman"/>
                <w:color w:val="000000"/>
                <w:sz w:val="20"/>
                <w:lang w:val="sk-SK"/>
              </w:rPr>
              <w:t>-</w:t>
            </w:r>
          </w:p>
        </w:tc>
        <w:tc>
          <w:tcPr>
            <w:tcW w:w="153" w:type="pct"/>
            <w:vAlign w:val="bottom"/>
          </w:tcPr>
          <w:p w14:paraId="1F72F2F2" w14:textId="77777777" w:rsidR="00793A5E" w:rsidRPr="00F52E59" w:rsidRDefault="00793A5E" w:rsidP="00E05091">
            <w:pPr>
              <w:ind w:right="57"/>
              <w:jc w:val="right"/>
              <w:rPr>
                <w:rFonts w:ascii="Times New Roman" w:hAnsi="Times New Roman"/>
                <w:color w:val="000000"/>
                <w:sz w:val="20"/>
                <w:lang w:val="sk-SK"/>
              </w:rPr>
            </w:pPr>
          </w:p>
        </w:tc>
        <w:tc>
          <w:tcPr>
            <w:tcW w:w="611" w:type="pct"/>
            <w:vAlign w:val="bottom"/>
          </w:tcPr>
          <w:p w14:paraId="17DF01C3" w14:textId="77777777" w:rsidR="00793A5E" w:rsidRPr="00F52E59" w:rsidRDefault="00793A5E"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88</w:t>
            </w:r>
          </w:p>
        </w:tc>
      </w:tr>
      <w:tr w:rsidR="00793A5E" w:rsidRPr="00EA5D85" w14:paraId="13B36D9C" w14:textId="77777777" w:rsidTr="00D32A41">
        <w:trPr>
          <w:trHeight w:val="266"/>
        </w:trPr>
        <w:tc>
          <w:tcPr>
            <w:tcW w:w="3548" w:type="pct"/>
            <w:vAlign w:val="bottom"/>
          </w:tcPr>
          <w:p w14:paraId="54A90928" w14:textId="77777777" w:rsidR="00793A5E" w:rsidRPr="00EA5D85" w:rsidRDefault="00793A5E" w:rsidP="00E05091">
            <w:pPr>
              <w:suppressAutoHyphens/>
              <w:rPr>
                <w:rFonts w:ascii="Times New Roman" w:hAnsi="Times New Roman"/>
                <w:bCs/>
                <w:color w:val="000000"/>
                <w:sz w:val="20"/>
                <w:lang w:val="sk-SK"/>
              </w:rPr>
            </w:pPr>
            <w:r>
              <w:rPr>
                <w:rFonts w:ascii="Times New Roman" w:hAnsi="Times New Roman"/>
                <w:bCs/>
                <w:color w:val="000000"/>
                <w:sz w:val="20"/>
                <w:lang w:val="sk-SK"/>
              </w:rPr>
              <w:t>Leasing dopravných prostriedkov</w:t>
            </w:r>
          </w:p>
        </w:tc>
        <w:tc>
          <w:tcPr>
            <w:tcW w:w="688" w:type="pct"/>
            <w:vAlign w:val="bottom"/>
          </w:tcPr>
          <w:p w14:paraId="73D11A25" w14:textId="77777777" w:rsidR="00793A5E" w:rsidRPr="00F52E59" w:rsidRDefault="00793A5E" w:rsidP="00E05091">
            <w:pPr>
              <w:ind w:right="57"/>
              <w:jc w:val="right"/>
              <w:rPr>
                <w:rFonts w:ascii="Times New Roman" w:hAnsi="Times New Roman"/>
                <w:color w:val="000000"/>
                <w:sz w:val="20"/>
                <w:lang w:val="sk-SK"/>
              </w:rPr>
            </w:pPr>
            <w:r w:rsidRPr="00F52E59">
              <w:rPr>
                <w:rFonts w:ascii="Times New Roman" w:hAnsi="Times New Roman"/>
                <w:color w:val="000000"/>
                <w:sz w:val="20"/>
                <w:lang w:val="sk-SK"/>
              </w:rPr>
              <w:t>-</w:t>
            </w:r>
          </w:p>
        </w:tc>
        <w:tc>
          <w:tcPr>
            <w:tcW w:w="153" w:type="pct"/>
            <w:vAlign w:val="bottom"/>
          </w:tcPr>
          <w:p w14:paraId="37E4FCBF" w14:textId="77777777" w:rsidR="00793A5E" w:rsidRPr="00F52E59" w:rsidRDefault="00793A5E" w:rsidP="00E05091">
            <w:pPr>
              <w:ind w:right="57"/>
              <w:jc w:val="right"/>
              <w:rPr>
                <w:rFonts w:ascii="Times New Roman" w:hAnsi="Times New Roman"/>
                <w:color w:val="000000"/>
                <w:sz w:val="20"/>
                <w:lang w:val="sk-SK"/>
              </w:rPr>
            </w:pPr>
          </w:p>
        </w:tc>
        <w:tc>
          <w:tcPr>
            <w:tcW w:w="611" w:type="pct"/>
            <w:vAlign w:val="bottom"/>
          </w:tcPr>
          <w:p w14:paraId="66C0F63D" w14:textId="77777777" w:rsidR="00793A5E" w:rsidRPr="00F52E59" w:rsidRDefault="00793A5E"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12</w:t>
            </w:r>
          </w:p>
        </w:tc>
      </w:tr>
      <w:tr w:rsidR="00E05091" w:rsidRPr="00EA5D85" w14:paraId="4FD78C04" w14:textId="77777777" w:rsidTr="00D32A41">
        <w:trPr>
          <w:trHeight w:val="266"/>
        </w:trPr>
        <w:tc>
          <w:tcPr>
            <w:tcW w:w="3548" w:type="pct"/>
            <w:vAlign w:val="bottom"/>
          </w:tcPr>
          <w:p w14:paraId="6580BF47" w14:textId="77777777" w:rsidR="00E05091" w:rsidRPr="00EA5D85" w:rsidRDefault="00E05091" w:rsidP="00E05091">
            <w:pPr>
              <w:suppressAutoHyphens/>
              <w:rPr>
                <w:rFonts w:ascii="Times New Roman" w:hAnsi="Times New Roman"/>
                <w:bCs/>
                <w:color w:val="000000"/>
                <w:sz w:val="20"/>
                <w:lang w:val="sk-SK"/>
              </w:rPr>
            </w:pPr>
            <w:r w:rsidRPr="00EA5D85">
              <w:rPr>
                <w:rFonts w:ascii="Times New Roman" w:hAnsi="Times New Roman"/>
                <w:bCs/>
                <w:color w:val="000000"/>
                <w:sz w:val="20"/>
                <w:lang w:val="sk-SK"/>
              </w:rPr>
              <w:t>Ostatné služby</w:t>
            </w:r>
          </w:p>
        </w:tc>
        <w:tc>
          <w:tcPr>
            <w:tcW w:w="688" w:type="pct"/>
            <w:vAlign w:val="bottom"/>
          </w:tcPr>
          <w:p w14:paraId="1736FD2F" w14:textId="77777777" w:rsidR="00E05091" w:rsidRPr="00F52E59" w:rsidRDefault="00E05091" w:rsidP="00E05091">
            <w:pPr>
              <w:ind w:right="57"/>
              <w:jc w:val="right"/>
              <w:rPr>
                <w:rFonts w:ascii="Times New Roman" w:hAnsi="Times New Roman"/>
                <w:color w:val="000000"/>
                <w:sz w:val="20"/>
                <w:lang w:val="sk-SK"/>
              </w:rPr>
            </w:pPr>
            <w:r w:rsidRPr="00F52E59">
              <w:rPr>
                <w:rFonts w:ascii="Times New Roman" w:hAnsi="Times New Roman"/>
                <w:color w:val="000000"/>
                <w:sz w:val="20"/>
                <w:lang w:val="sk-SK"/>
              </w:rPr>
              <w:t>28</w:t>
            </w:r>
          </w:p>
        </w:tc>
        <w:tc>
          <w:tcPr>
            <w:tcW w:w="153" w:type="pct"/>
            <w:vAlign w:val="bottom"/>
          </w:tcPr>
          <w:p w14:paraId="339BA740" w14:textId="77777777" w:rsidR="00E05091" w:rsidRPr="00F52E59" w:rsidRDefault="00E05091" w:rsidP="00E05091">
            <w:pPr>
              <w:ind w:right="57"/>
              <w:jc w:val="right"/>
              <w:rPr>
                <w:rFonts w:ascii="Times New Roman" w:hAnsi="Times New Roman"/>
                <w:color w:val="000000"/>
                <w:sz w:val="20"/>
                <w:lang w:val="sk-SK"/>
              </w:rPr>
            </w:pPr>
          </w:p>
        </w:tc>
        <w:tc>
          <w:tcPr>
            <w:tcW w:w="611" w:type="pct"/>
            <w:vAlign w:val="bottom"/>
          </w:tcPr>
          <w:p w14:paraId="756C1E69" w14:textId="77777777" w:rsidR="00E05091" w:rsidRPr="00F52E59" w:rsidDel="00B345E0" w:rsidRDefault="00793A5E"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44</w:t>
            </w:r>
          </w:p>
        </w:tc>
      </w:tr>
      <w:tr w:rsidR="00E05091" w:rsidRPr="00EA5D85" w14:paraId="544B92CC" w14:textId="77777777" w:rsidTr="00D32A41">
        <w:trPr>
          <w:trHeight w:val="266"/>
        </w:trPr>
        <w:tc>
          <w:tcPr>
            <w:tcW w:w="3548" w:type="pct"/>
            <w:shd w:val="clear" w:color="auto" w:fill="auto"/>
            <w:vAlign w:val="bottom"/>
          </w:tcPr>
          <w:p w14:paraId="1B23689F" w14:textId="77777777" w:rsidR="00E05091" w:rsidRPr="00EA5D85" w:rsidRDefault="00E05091" w:rsidP="00E05091">
            <w:pPr>
              <w:ind w:left="-57"/>
              <w:rPr>
                <w:rFonts w:ascii="Times New Roman" w:hAnsi="Times New Roman"/>
                <w:b/>
                <w:sz w:val="20"/>
                <w:lang w:val="sk-SK"/>
              </w:rPr>
            </w:pPr>
          </w:p>
        </w:tc>
        <w:tc>
          <w:tcPr>
            <w:tcW w:w="688" w:type="pct"/>
            <w:tcBorders>
              <w:top w:val="single" w:sz="6" w:space="0" w:color="auto"/>
            </w:tcBorders>
            <w:shd w:val="clear" w:color="auto" w:fill="auto"/>
            <w:vAlign w:val="bottom"/>
          </w:tcPr>
          <w:p w14:paraId="38715635" w14:textId="77777777" w:rsidR="00E05091" w:rsidRPr="00F52E59" w:rsidRDefault="00E05091" w:rsidP="00820645">
            <w:pPr>
              <w:pStyle w:val="lined"/>
              <w:framePr w:wrap="around"/>
            </w:pPr>
          </w:p>
        </w:tc>
        <w:tc>
          <w:tcPr>
            <w:tcW w:w="153" w:type="pct"/>
            <w:vAlign w:val="bottom"/>
          </w:tcPr>
          <w:p w14:paraId="6F04FCCD" w14:textId="77777777" w:rsidR="00E05091" w:rsidRPr="00F52E59" w:rsidRDefault="00E05091" w:rsidP="00820645">
            <w:pPr>
              <w:pStyle w:val="lined"/>
              <w:framePr w:wrap="around"/>
            </w:pPr>
          </w:p>
        </w:tc>
        <w:tc>
          <w:tcPr>
            <w:tcW w:w="611" w:type="pct"/>
            <w:tcBorders>
              <w:top w:val="single" w:sz="6" w:space="0" w:color="auto"/>
            </w:tcBorders>
            <w:vAlign w:val="bottom"/>
          </w:tcPr>
          <w:p w14:paraId="2D63449A" w14:textId="77777777" w:rsidR="00E05091" w:rsidRPr="00F52E59" w:rsidRDefault="00E05091" w:rsidP="00820645">
            <w:pPr>
              <w:pStyle w:val="lined"/>
              <w:framePr w:wrap="around"/>
            </w:pPr>
          </w:p>
        </w:tc>
      </w:tr>
      <w:tr w:rsidR="00E05091" w:rsidRPr="00EA5D85" w14:paraId="50307CB0" w14:textId="77777777" w:rsidTr="00D32A41">
        <w:trPr>
          <w:trHeight w:val="266"/>
        </w:trPr>
        <w:tc>
          <w:tcPr>
            <w:tcW w:w="3548" w:type="pct"/>
            <w:vAlign w:val="bottom"/>
          </w:tcPr>
          <w:p w14:paraId="724B878E" w14:textId="77777777" w:rsidR="00E05091" w:rsidRPr="00EA5D85" w:rsidRDefault="00E05091" w:rsidP="00E05091">
            <w:pPr>
              <w:suppressAutoHyphens/>
              <w:rPr>
                <w:rFonts w:ascii="Times New Roman" w:hAnsi="Times New Roman"/>
                <w:b/>
                <w:color w:val="000000"/>
                <w:sz w:val="20"/>
                <w:lang w:val="sk-SK"/>
              </w:rPr>
            </w:pPr>
          </w:p>
        </w:tc>
        <w:tc>
          <w:tcPr>
            <w:tcW w:w="688" w:type="pct"/>
            <w:tcBorders>
              <w:bottom w:val="double" w:sz="6" w:space="0" w:color="auto"/>
            </w:tcBorders>
            <w:vAlign w:val="bottom"/>
          </w:tcPr>
          <w:p w14:paraId="569C3E8E" w14:textId="77777777" w:rsidR="00E05091" w:rsidRPr="00F52E59" w:rsidRDefault="00E05091" w:rsidP="00820645">
            <w:pPr>
              <w:pStyle w:val="lined"/>
              <w:framePr w:wrap="around"/>
            </w:pPr>
            <w:r w:rsidRPr="00F52E59">
              <w:t xml:space="preserve">             303</w:t>
            </w:r>
          </w:p>
        </w:tc>
        <w:tc>
          <w:tcPr>
            <w:tcW w:w="153" w:type="pct"/>
            <w:vAlign w:val="bottom"/>
          </w:tcPr>
          <w:p w14:paraId="4318C40C" w14:textId="77777777" w:rsidR="00E05091" w:rsidRPr="00F52E59" w:rsidRDefault="00E05091" w:rsidP="00820645">
            <w:pPr>
              <w:pStyle w:val="lined"/>
              <w:framePr w:wrap="around"/>
            </w:pPr>
          </w:p>
        </w:tc>
        <w:tc>
          <w:tcPr>
            <w:tcW w:w="611" w:type="pct"/>
            <w:tcBorders>
              <w:bottom w:val="double" w:sz="6" w:space="0" w:color="auto"/>
            </w:tcBorders>
            <w:vAlign w:val="bottom"/>
          </w:tcPr>
          <w:p w14:paraId="2825E0DE" w14:textId="77777777" w:rsidR="00E05091" w:rsidRPr="00F52E59" w:rsidRDefault="000402E7" w:rsidP="00E05091">
            <w:pPr>
              <w:suppressAutoHyphens/>
              <w:ind w:right="57"/>
              <w:jc w:val="right"/>
              <w:rPr>
                <w:rFonts w:ascii="Times New Roman" w:hAnsi="Times New Roman"/>
                <w:color w:val="000000"/>
                <w:sz w:val="20"/>
                <w:lang w:val="sk-SK"/>
              </w:rPr>
            </w:pPr>
            <w:r w:rsidRPr="00F52E59">
              <w:rPr>
                <w:rFonts w:ascii="Times New Roman" w:hAnsi="Times New Roman"/>
                <w:color w:val="000000"/>
                <w:sz w:val="20"/>
                <w:lang w:val="sk-SK"/>
              </w:rPr>
              <w:t>720</w:t>
            </w:r>
          </w:p>
        </w:tc>
      </w:tr>
      <w:tr w:rsidR="00E05091" w:rsidRPr="00EA5D85" w14:paraId="11CAFEDE" w14:textId="77777777" w:rsidTr="00D32A41">
        <w:trPr>
          <w:trHeight w:val="266"/>
        </w:trPr>
        <w:tc>
          <w:tcPr>
            <w:tcW w:w="3548" w:type="pct"/>
            <w:shd w:val="clear" w:color="auto" w:fill="auto"/>
            <w:vAlign w:val="bottom"/>
          </w:tcPr>
          <w:p w14:paraId="6F2C562F" w14:textId="77777777" w:rsidR="00E05091" w:rsidRPr="00EA5D85" w:rsidRDefault="00E05091" w:rsidP="00E05091">
            <w:pPr>
              <w:ind w:left="-57"/>
              <w:rPr>
                <w:rFonts w:ascii="Times New Roman" w:hAnsi="Times New Roman"/>
                <w:b/>
                <w:sz w:val="20"/>
                <w:lang w:val="sk-SK"/>
              </w:rPr>
            </w:pPr>
          </w:p>
        </w:tc>
        <w:tc>
          <w:tcPr>
            <w:tcW w:w="688" w:type="pct"/>
            <w:tcBorders>
              <w:top w:val="double" w:sz="6" w:space="0" w:color="auto"/>
            </w:tcBorders>
            <w:shd w:val="clear" w:color="auto" w:fill="auto"/>
            <w:vAlign w:val="bottom"/>
          </w:tcPr>
          <w:p w14:paraId="12F338A5" w14:textId="77777777" w:rsidR="00E05091" w:rsidRPr="00EA5D85" w:rsidRDefault="00E05091" w:rsidP="00E05091">
            <w:pPr>
              <w:ind w:left="113" w:right="57"/>
              <w:jc w:val="right"/>
              <w:rPr>
                <w:rFonts w:ascii="Times New Roman" w:hAnsi="Times New Roman"/>
                <w:sz w:val="20"/>
                <w:lang w:val="sk-SK"/>
              </w:rPr>
            </w:pPr>
          </w:p>
        </w:tc>
        <w:tc>
          <w:tcPr>
            <w:tcW w:w="153" w:type="pct"/>
            <w:vAlign w:val="bottom"/>
          </w:tcPr>
          <w:p w14:paraId="17D0D741" w14:textId="77777777" w:rsidR="00E05091" w:rsidRPr="00F52E59" w:rsidRDefault="00E05091" w:rsidP="00820645">
            <w:pPr>
              <w:pStyle w:val="lined"/>
              <w:framePr w:wrap="around"/>
            </w:pPr>
          </w:p>
        </w:tc>
        <w:tc>
          <w:tcPr>
            <w:tcW w:w="611" w:type="pct"/>
            <w:tcBorders>
              <w:top w:val="double" w:sz="6" w:space="0" w:color="auto"/>
            </w:tcBorders>
            <w:vAlign w:val="bottom"/>
          </w:tcPr>
          <w:p w14:paraId="41DE8CC3" w14:textId="77777777" w:rsidR="00E05091" w:rsidRPr="00F52E59" w:rsidRDefault="00E05091" w:rsidP="00820645">
            <w:pPr>
              <w:pStyle w:val="lined"/>
              <w:framePr w:wrap="around"/>
            </w:pPr>
          </w:p>
        </w:tc>
      </w:tr>
    </w:tbl>
    <w:p w14:paraId="33A03EF3" w14:textId="77777777" w:rsidR="00EB15FA" w:rsidRPr="00EA5D85" w:rsidRDefault="00EB15FA" w:rsidP="008639D5">
      <w:pPr>
        <w:spacing w:before="240"/>
        <w:jc w:val="both"/>
        <w:rPr>
          <w:rFonts w:ascii="Times New Roman" w:hAnsi="Times New Roman"/>
          <w:sz w:val="20"/>
          <w:lang w:val="sk-SK"/>
        </w:rPr>
      </w:pPr>
      <w:r w:rsidRPr="00EA5D85">
        <w:rPr>
          <w:rFonts w:ascii="Times New Roman" w:hAnsi="Times New Roman"/>
          <w:sz w:val="20"/>
          <w:lang w:val="sk-SK"/>
        </w:rPr>
        <w:t xml:space="preserve">Správcovská spoločnosť využíva služby audítorskej spoločnosti </w:t>
      </w:r>
      <w:r w:rsidR="007B2CA8">
        <w:rPr>
          <w:rFonts w:ascii="Times New Roman" w:hAnsi="Times New Roman"/>
          <w:sz w:val="20"/>
          <w:lang w:val="sk-SK"/>
        </w:rPr>
        <w:t>Deloitte Audit</w:t>
      </w:r>
      <w:r w:rsidRPr="00EA5D85">
        <w:rPr>
          <w:rFonts w:ascii="Times New Roman" w:hAnsi="Times New Roman"/>
          <w:sz w:val="20"/>
          <w:lang w:val="sk-SK"/>
        </w:rPr>
        <w:t xml:space="preserve"> s</w:t>
      </w:r>
      <w:r w:rsidR="007B2CA8">
        <w:rPr>
          <w:rFonts w:ascii="Times New Roman" w:hAnsi="Times New Roman"/>
          <w:sz w:val="20"/>
          <w:lang w:val="sk-SK"/>
        </w:rPr>
        <w:t>.</w:t>
      </w:r>
      <w:r w:rsidRPr="00EA5D85">
        <w:rPr>
          <w:rFonts w:ascii="Times New Roman" w:hAnsi="Times New Roman"/>
          <w:sz w:val="20"/>
          <w:lang w:val="sk-SK"/>
        </w:rPr>
        <w:t xml:space="preserve">r.o. </w:t>
      </w:r>
      <w:r w:rsidR="007B2CA8">
        <w:rPr>
          <w:rFonts w:ascii="Times New Roman" w:hAnsi="Times New Roman"/>
          <w:sz w:val="20"/>
          <w:lang w:val="sk-SK"/>
        </w:rPr>
        <w:t xml:space="preserve"> </w:t>
      </w:r>
      <w:r w:rsidRPr="00EA5D85">
        <w:rPr>
          <w:rFonts w:ascii="Times New Roman" w:hAnsi="Times New Roman"/>
          <w:sz w:val="20"/>
          <w:lang w:val="sk-SK"/>
        </w:rPr>
        <w:t>na overenie individuálnej účtovnej závierky za obdob</w:t>
      </w:r>
      <w:r w:rsidR="007B2CA8">
        <w:rPr>
          <w:rFonts w:ascii="Times New Roman" w:hAnsi="Times New Roman"/>
          <w:sz w:val="20"/>
          <w:lang w:val="sk-SK"/>
        </w:rPr>
        <w:t>ie končiace sa 31. decembra 2016 (</w:t>
      </w:r>
      <w:r w:rsidR="007B2CA8" w:rsidRPr="00EA5D85">
        <w:rPr>
          <w:rFonts w:ascii="Times New Roman" w:hAnsi="Times New Roman"/>
          <w:sz w:val="20"/>
          <w:lang w:val="sk-SK"/>
        </w:rPr>
        <w:t>KPMG Slovensko spol. s r.o.</w:t>
      </w:r>
      <w:r w:rsidR="007B2CA8">
        <w:rPr>
          <w:rFonts w:ascii="Times New Roman" w:hAnsi="Times New Roman"/>
          <w:sz w:val="20"/>
          <w:lang w:val="sk-SK"/>
        </w:rPr>
        <w:t xml:space="preserve"> v roku 2015)</w:t>
      </w:r>
      <w:r w:rsidRPr="00EA5D85">
        <w:rPr>
          <w:rFonts w:ascii="Times New Roman" w:hAnsi="Times New Roman"/>
          <w:sz w:val="20"/>
          <w:lang w:val="sk-SK"/>
        </w:rPr>
        <w:t xml:space="preserve">. </w:t>
      </w:r>
      <w:r w:rsidR="007A479F">
        <w:rPr>
          <w:rFonts w:ascii="Times New Roman" w:hAnsi="Times New Roman"/>
          <w:sz w:val="20"/>
          <w:lang w:val="sk-SK"/>
        </w:rPr>
        <w:t>Deloitte Audit</w:t>
      </w:r>
      <w:r w:rsidR="007A479F" w:rsidRPr="00EA5D85">
        <w:rPr>
          <w:rFonts w:ascii="Times New Roman" w:hAnsi="Times New Roman"/>
          <w:sz w:val="20"/>
          <w:lang w:val="sk-SK"/>
        </w:rPr>
        <w:t xml:space="preserve"> s</w:t>
      </w:r>
      <w:r w:rsidR="007A479F">
        <w:rPr>
          <w:rFonts w:ascii="Times New Roman" w:hAnsi="Times New Roman"/>
          <w:sz w:val="20"/>
          <w:lang w:val="sk-SK"/>
        </w:rPr>
        <w:t>.</w:t>
      </w:r>
      <w:r w:rsidR="007A479F" w:rsidRPr="00EA5D85">
        <w:rPr>
          <w:rFonts w:ascii="Times New Roman" w:hAnsi="Times New Roman"/>
          <w:sz w:val="20"/>
          <w:lang w:val="sk-SK"/>
        </w:rPr>
        <w:t>r.o.</w:t>
      </w:r>
      <w:r w:rsidR="007A479F">
        <w:rPr>
          <w:rFonts w:ascii="Times New Roman" w:hAnsi="Times New Roman"/>
          <w:sz w:val="20"/>
          <w:lang w:val="sk-SK"/>
        </w:rPr>
        <w:t xml:space="preserve">a </w:t>
      </w:r>
      <w:r w:rsidRPr="00EA5D85">
        <w:rPr>
          <w:rFonts w:ascii="Times New Roman" w:hAnsi="Times New Roman"/>
          <w:sz w:val="20"/>
          <w:lang w:val="sk-SK"/>
        </w:rPr>
        <w:t>KPMG Slovensko spol. s r.o. neposkytoval</w:t>
      </w:r>
      <w:r w:rsidR="007A479F">
        <w:rPr>
          <w:rFonts w:ascii="Times New Roman" w:hAnsi="Times New Roman"/>
          <w:sz w:val="20"/>
          <w:lang w:val="sk-SK"/>
        </w:rPr>
        <w:t>i</w:t>
      </w:r>
      <w:r w:rsidRPr="00EA5D85">
        <w:rPr>
          <w:rFonts w:ascii="Times New Roman" w:hAnsi="Times New Roman"/>
          <w:sz w:val="20"/>
          <w:lang w:val="sk-SK"/>
        </w:rPr>
        <w:t xml:space="preserve"> správcovskej</w:t>
      </w:r>
      <w:r w:rsidRPr="00EA5D85" w:rsidDel="0077575A">
        <w:rPr>
          <w:rFonts w:ascii="Times New Roman" w:hAnsi="Times New Roman"/>
          <w:sz w:val="20"/>
          <w:lang w:val="sk-SK"/>
        </w:rPr>
        <w:t xml:space="preserve"> </w:t>
      </w:r>
      <w:r w:rsidRPr="00EA5D85">
        <w:rPr>
          <w:rFonts w:ascii="Times New Roman" w:hAnsi="Times New Roman"/>
          <w:sz w:val="20"/>
          <w:lang w:val="sk-SK"/>
        </w:rPr>
        <w:t xml:space="preserve">spoločnosti iné služby. </w:t>
      </w:r>
    </w:p>
    <w:p w14:paraId="259BC1E0" w14:textId="77777777" w:rsidR="00EB15FA" w:rsidRPr="00EA5D85" w:rsidRDefault="00EB15FA" w:rsidP="008639D5">
      <w:pPr>
        <w:jc w:val="both"/>
        <w:rPr>
          <w:rFonts w:ascii="Times New Roman" w:hAnsi="Times New Roman"/>
          <w:sz w:val="20"/>
          <w:lang w:val="sk-SK" w:eastAsia="sk-SK"/>
        </w:rPr>
      </w:pPr>
    </w:p>
    <w:p w14:paraId="636980CB" w14:textId="77777777" w:rsidR="00EB15FA" w:rsidRPr="00EA5D85" w:rsidRDefault="00EB15FA" w:rsidP="008639D5">
      <w:pPr>
        <w:jc w:val="both"/>
        <w:rPr>
          <w:rFonts w:ascii="Times New Roman" w:hAnsi="Times New Roman"/>
          <w:sz w:val="20"/>
          <w:lang w:val="sk-SK" w:eastAsia="sk-SK"/>
        </w:rPr>
      </w:pPr>
      <w:r w:rsidRPr="00EA5D85">
        <w:rPr>
          <w:rFonts w:ascii="Times New Roman" w:hAnsi="Times New Roman"/>
          <w:sz w:val="20"/>
          <w:lang w:val="sk-SK" w:eastAsia="sk-SK"/>
        </w:rPr>
        <w:t>K 31. decembru 201</w:t>
      </w:r>
      <w:r w:rsidR="007B2CA8">
        <w:rPr>
          <w:rFonts w:ascii="Times New Roman" w:hAnsi="Times New Roman"/>
          <w:sz w:val="20"/>
          <w:lang w:val="sk-SK" w:eastAsia="sk-SK"/>
        </w:rPr>
        <w:t>6</w:t>
      </w:r>
      <w:r w:rsidRPr="00EA5D85">
        <w:rPr>
          <w:rFonts w:ascii="Times New Roman" w:hAnsi="Times New Roman"/>
          <w:sz w:val="20"/>
          <w:lang w:val="sk-SK" w:eastAsia="sk-SK"/>
        </w:rPr>
        <w:t xml:space="preserve"> bol fyzický stav zamestnancov (na plný pracovný úväzok) </w:t>
      </w:r>
      <w:r w:rsidR="00F15D2E">
        <w:rPr>
          <w:rFonts w:ascii="Times New Roman" w:hAnsi="Times New Roman"/>
          <w:color w:val="000000"/>
          <w:sz w:val="20"/>
          <w:lang w:val="sk-SK" w:eastAsia="sk-SK"/>
        </w:rPr>
        <w:t>18</w:t>
      </w:r>
      <w:r w:rsidRPr="00EA5D85">
        <w:rPr>
          <w:rFonts w:ascii="Times New Roman" w:hAnsi="Times New Roman"/>
          <w:sz w:val="20"/>
          <w:lang w:val="sk-SK" w:eastAsia="sk-SK"/>
        </w:rPr>
        <w:t xml:space="preserve"> (201</w:t>
      </w:r>
      <w:r w:rsidR="007B2CA8">
        <w:rPr>
          <w:rFonts w:ascii="Times New Roman" w:hAnsi="Times New Roman"/>
          <w:sz w:val="20"/>
          <w:lang w:val="sk-SK" w:eastAsia="sk-SK"/>
        </w:rPr>
        <w:t>5</w:t>
      </w:r>
      <w:r w:rsidRPr="00EA5D85">
        <w:rPr>
          <w:rFonts w:ascii="Times New Roman" w:hAnsi="Times New Roman"/>
          <w:sz w:val="20"/>
          <w:lang w:val="sk-SK" w:eastAsia="sk-SK"/>
        </w:rPr>
        <w:t xml:space="preserve">: 18) z toho 3 vedúci. Priemerný počet zamestnancov bol </w:t>
      </w:r>
      <w:r w:rsidRPr="009E1DEF">
        <w:rPr>
          <w:rFonts w:ascii="Times New Roman" w:hAnsi="Times New Roman"/>
          <w:color w:val="000000"/>
          <w:sz w:val="20"/>
          <w:lang w:val="sk-SK" w:eastAsia="sk-SK"/>
        </w:rPr>
        <w:t>1</w:t>
      </w:r>
      <w:r w:rsidR="00F15D2E" w:rsidRPr="009E1DEF">
        <w:rPr>
          <w:rFonts w:ascii="Times New Roman" w:hAnsi="Times New Roman"/>
          <w:color w:val="000000"/>
          <w:sz w:val="20"/>
          <w:lang w:val="sk-SK" w:eastAsia="sk-SK"/>
        </w:rPr>
        <w:t>7</w:t>
      </w:r>
      <w:r w:rsidRPr="00EA5D85">
        <w:rPr>
          <w:rFonts w:ascii="Times New Roman" w:hAnsi="Times New Roman"/>
          <w:sz w:val="20"/>
          <w:lang w:val="sk-SK" w:eastAsia="sk-SK"/>
        </w:rPr>
        <w:t xml:space="preserve"> (201</w:t>
      </w:r>
      <w:r w:rsidR="007B2CA8">
        <w:rPr>
          <w:rFonts w:ascii="Times New Roman" w:hAnsi="Times New Roman"/>
          <w:sz w:val="20"/>
          <w:lang w:val="sk-SK" w:eastAsia="sk-SK"/>
        </w:rPr>
        <w:t>5</w:t>
      </w:r>
      <w:r w:rsidRPr="00EA5D85">
        <w:rPr>
          <w:rFonts w:ascii="Times New Roman" w:hAnsi="Times New Roman"/>
          <w:sz w:val="20"/>
          <w:lang w:val="sk-SK" w:eastAsia="sk-SK"/>
        </w:rPr>
        <w:t>: 16).</w:t>
      </w:r>
    </w:p>
    <w:p w14:paraId="617EE474" w14:textId="371B6C5C" w:rsidR="00E05091" w:rsidRPr="00EA5D85" w:rsidRDefault="00B2079E" w:rsidP="00933A52">
      <w:pPr>
        <w:pStyle w:val="Nadpis1"/>
        <w:numPr>
          <w:ilvl w:val="0"/>
          <w:numId w:val="0"/>
        </w:numPr>
        <w:ind w:left="567" w:hanging="567"/>
        <w:rPr>
          <w:rFonts w:ascii="Times New Roman" w:hAnsi="Times New Roman" w:cs="Times New Roman"/>
          <w:sz w:val="24"/>
          <w:szCs w:val="24"/>
        </w:rPr>
      </w:pPr>
      <w:r>
        <w:rPr>
          <w:rFonts w:ascii="Times New Roman" w:hAnsi="Times New Roman" w:cs="Times New Roman"/>
          <w:sz w:val="24"/>
          <w:szCs w:val="24"/>
        </w:rPr>
        <w:br w:type="page"/>
      </w:r>
    </w:p>
    <w:p w14:paraId="5C0F27E1" w14:textId="3EB1CA6E" w:rsidR="00933A52" w:rsidRPr="00EA5D85" w:rsidRDefault="00EA474B" w:rsidP="00933A52">
      <w:pPr>
        <w:pStyle w:val="Nadpis1"/>
        <w:numPr>
          <w:ilvl w:val="0"/>
          <w:numId w:val="0"/>
        </w:numPr>
        <w:ind w:left="567" w:hanging="567"/>
        <w:rPr>
          <w:rFonts w:ascii="Times New Roman" w:hAnsi="Times New Roman" w:cs="Times New Roman"/>
          <w:sz w:val="24"/>
          <w:szCs w:val="24"/>
        </w:rPr>
      </w:pPr>
      <w:r w:rsidRPr="00EA5D85">
        <w:rPr>
          <w:rFonts w:ascii="Times New Roman" w:hAnsi="Times New Roman" w:cs="Times New Roman"/>
          <w:sz w:val="24"/>
          <w:szCs w:val="24"/>
        </w:rPr>
        <w:t xml:space="preserve">19. </w:t>
      </w:r>
      <w:r w:rsidR="00933A52" w:rsidRPr="00EA5D85">
        <w:rPr>
          <w:rFonts w:ascii="Times New Roman" w:hAnsi="Times New Roman" w:cs="Times New Roman"/>
          <w:sz w:val="24"/>
          <w:szCs w:val="24"/>
        </w:rPr>
        <w:t>Daň z príjmov</w:t>
      </w:r>
    </w:p>
    <w:p w14:paraId="1E92275F" w14:textId="44EC2CCF" w:rsidR="00B2079E" w:rsidRPr="00391C38" w:rsidRDefault="00B2079E" w:rsidP="00B2079E">
      <w:pPr>
        <w:rPr>
          <w:rFonts w:ascii="Times New Roman" w:hAnsi="Times New Roman"/>
          <w:sz w:val="20"/>
          <w:szCs w:val="18"/>
          <w:lang w:val="sk-SK"/>
        </w:rPr>
      </w:pPr>
      <w:r w:rsidRPr="00391C38">
        <w:rPr>
          <w:rFonts w:ascii="Times New Roman" w:hAnsi="Times New Roman"/>
          <w:sz w:val="20"/>
          <w:szCs w:val="18"/>
          <w:lang w:val="sk-SK"/>
        </w:rPr>
        <w:t>Štruktúra dane z príjmu:</w:t>
      </w:r>
    </w:p>
    <w:tbl>
      <w:tblPr>
        <w:tblW w:w="4970" w:type="pct"/>
        <w:tblCellMar>
          <w:left w:w="56" w:type="dxa"/>
          <w:right w:w="56" w:type="dxa"/>
        </w:tblCellMar>
        <w:tblLook w:val="04A0" w:firstRow="1" w:lastRow="0" w:firstColumn="1" w:lastColumn="0" w:noHBand="0" w:noVBand="1"/>
      </w:tblPr>
      <w:tblGrid>
        <w:gridCol w:w="6435"/>
        <w:gridCol w:w="1276"/>
        <w:gridCol w:w="283"/>
        <w:gridCol w:w="1134"/>
      </w:tblGrid>
      <w:tr w:rsidR="00B2079E" w:rsidRPr="00B94012" w14:paraId="2510AE1B" w14:textId="77777777" w:rsidTr="00B2079E">
        <w:trPr>
          <w:trHeight w:val="266"/>
        </w:trPr>
        <w:tc>
          <w:tcPr>
            <w:tcW w:w="6435" w:type="dxa"/>
            <w:vAlign w:val="bottom"/>
          </w:tcPr>
          <w:p w14:paraId="67FD3429" w14:textId="77777777" w:rsidR="00B2079E" w:rsidRPr="00391C38" w:rsidRDefault="00B2079E">
            <w:pPr>
              <w:pStyle w:val="RRthousands"/>
              <w:spacing w:line="256" w:lineRule="auto"/>
              <w:rPr>
                <w:rFonts w:ascii="Times New Roman" w:hAnsi="Times New Roman" w:cs="Times New Roman"/>
                <w:i w:val="0"/>
                <w:sz w:val="20"/>
                <w:szCs w:val="18"/>
                <w:lang w:val="sk-SK"/>
              </w:rPr>
            </w:pPr>
          </w:p>
        </w:tc>
        <w:tc>
          <w:tcPr>
            <w:tcW w:w="1276" w:type="dxa"/>
            <w:vAlign w:val="bottom"/>
            <w:hideMark/>
          </w:tcPr>
          <w:p w14:paraId="77C70220" w14:textId="77777777" w:rsidR="00B2079E" w:rsidRPr="00391C38" w:rsidRDefault="00B2079E">
            <w:pPr>
              <w:spacing w:line="256" w:lineRule="auto"/>
              <w:ind w:left="113" w:right="57"/>
              <w:jc w:val="right"/>
              <w:rPr>
                <w:rFonts w:ascii="Times New Roman" w:hAnsi="Times New Roman"/>
                <w:b/>
                <w:sz w:val="20"/>
                <w:szCs w:val="18"/>
                <w:lang w:val="en-US"/>
              </w:rPr>
            </w:pPr>
            <w:r w:rsidRPr="00391C38">
              <w:rPr>
                <w:rFonts w:ascii="Times New Roman" w:hAnsi="Times New Roman"/>
                <w:b/>
                <w:sz w:val="20"/>
                <w:szCs w:val="18"/>
                <w:lang w:val="en-US"/>
              </w:rPr>
              <w:t>2015</w:t>
            </w:r>
          </w:p>
        </w:tc>
        <w:tc>
          <w:tcPr>
            <w:tcW w:w="283" w:type="dxa"/>
            <w:vAlign w:val="bottom"/>
          </w:tcPr>
          <w:p w14:paraId="28A981C8" w14:textId="77777777" w:rsidR="00B2079E" w:rsidRPr="00391C38" w:rsidRDefault="00B2079E">
            <w:pPr>
              <w:spacing w:line="256" w:lineRule="auto"/>
              <w:ind w:left="113" w:right="57"/>
              <w:jc w:val="right"/>
              <w:rPr>
                <w:rFonts w:ascii="Times New Roman" w:hAnsi="Times New Roman"/>
                <w:b/>
                <w:sz w:val="20"/>
                <w:szCs w:val="18"/>
                <w:lang w:val="en-US"/>
              </w:rPr>
            </w:pPr>
          </w:p>
        </w:tc>
        <w:tc>
          <w:tcPr>
            <w:tcW w:w="1134" w:type="dxa"/>
            <w:vAlign w:val="bottom"/>
            <w:hideMark/>
          </w:tcPr>
          <w:p w14:paraId="09E4AEC0" w14:textId="77777777" w:rsidR="00B2079E" w:rsidRPr="00391C38" w:rsidRDefault="00B2079E">
            <w:pPr>
              <w:spacing w:line="256" w:lineRule="auto"/>
              <w:ind w:left="113" w:right="57"/>
              <w:jc w:val="right"/>
              <w:rPr>
                <w:rFonts w:ascii="Times New Roman" w:hAnsi="Times New Roman"/>
                <w:b/>
                <w:sz w:val="20"/>
                <w:szCs w:val="18"/>
                <w:lang w:val="en-US"/>
              </w:rPr>
            </w:pPr>
            <w:r w:rsidRPr="00391C38">
              <w:rPr>
                <w:rFonts w:ascii="Times New Roman" w:hAnsi="Times New Roman"/>
                <w:b/>
                <w:sz w:val="20"/>
                <w:szCs w:val="18"/>
                <w:lang w:val="en-US"/>
              </w:rPr>
              <w:t>2016</w:t>
            </w:r>
          </w:p>
        </w:tc>
      </w:tr>
      <w:tr w:rsidR="00B2079E" w:rsidRPr="00B94012" w14:paraId="03EADA1B" w14:textId="77777777" w:rsidTr="00B2079E">
        <w:trPr>
          <w:trHeight w:val="266"/>
        </w:trPr>
        <w:tc>
          <w:tcPr>
            <w:tcW w:w="6435" w:type="dxa"/>
            <w:vAlign w:val="bottom"/>
          </w:tcPr>
          <w:p w14:paraId="0BF3F7AF" w14:textId="77777777" w:rsidR="00B2079E" w:rsidRPr="00391C38" w:rsidRDefault="00B2079E">
            <w:pPr>
              <w:pStyle w:val="RRthousands"/>
              <w:spacing w:line="256" w:lineRule="auto"/>
              <w:rPr>
                <w:rFonts w:ascii="Times New Roman" w:hAnsi="Times New Roman" w:cs="Times New Roman"/>
                <w:i w:val="0"/>
                <w:sz w:val="20"/>
                <w:szCs w:val="18"/>
                <w:lang w:val="sk-SK"/>
              </w:rPr>
            </w:pPr>
          </w:p>
        </w:tc>
        <w:tc>
          <w:tcPr>
            <w:tcW w:w="1276" w:type="dxa"/>
            <w:vAlign w:val="bottom"/>
            <w:hideMark/>
          </w:tcPr>
          <w:p w14:paraId="2971BF0E" w14:textId="77777777" w:rsidR="00B2079E" w:rsidRPr="00391C38" w:rsidRDefault="00B2079E">
            <w:pPr>
              <w:spacing w:line="256" w:lineRule="auto"/>
              <w:ind w:left="113" w:right="57"/>
              <w:jc w:val="right"/>
              <w:rPr>
                <w:rFonts w:ascii="Times New Roman" w:hAnsi="Times New Roman"/>
                <w:b/>
                <w:sz w:val="20"/>
                <w:szCs w:val="18"/>
                <w:lang w:val="en-US"/>
              </w:rPr>
            </w:pPr>
            <w:r w:rsidRPr="00391C38">
              <w:rPr>
                <w:rFonts w:ascii="Times New Roman" w:hAnsi="Times New Roman"/>
                <w:b/>
                <w:sz w:val="20"/>
                <w:szCs w:val="18"/>
                <w:lang w:val="en-US"/>
              </w:rPr>
              <w:t>tis. eur</w:t>
            </w:r>
          </w:p>
        </w:tc>
        <w:tc>
          <w:tcPr>
            <w:tcW w:w="283" w:type="dxa"/>
            <w:vAlign w:val="bottom"/>
          </w:tcPr>
          <w:p w14:paraId="0BBB44B2" w14:textId="77777777" w:rsidR="00B2079E" w:rsidRPr="00391C38" w:rsidRDefault="00B2079E">
            <w:pPr>
              <w:spacing w:line="256" w:lineRule="auto"/>
              <w:ind w:left="113" w:right="57"/>
              <w:jc w:val="right"/>
              <w:rPr>
                <w:rFonts w:ascii="Times New Roman" w:hAnsi="Times New Roman"/>
                <w:b/>
                <w:sz w:val="20"/>
                <w:szCs w:val="18"/>
                <w:lang w:val="en-US"/>
              </w:rPr>
            </w:pPr>
          </w:p>
        </w:tc>
        <w:tc>
          <w:tcPr>
            <w:tcW w:w="1134" w:type="dxa"/>
            <w:vAlign w:val="bottom"/>
            <w:hideMark/>
          </w:tcPr>
          <w:p w14:paraId="2A471484" w14:textId="77777777" w:rsidR="00B2079E" w:rsidRPr="00391C38" w:rsidRDefault="00B2079E">
            <w:pPr>
              <w:spacing w:line="256" w:lineRule="auto"/>
              <w:ind w:left="113" w:right="57"/>
              <w:jc w:val="right"/>
              <w:rPr>
                <w:rFonts w:ascii="Times New Roman" w:hAnsi="Times New Roman"/>
                <w:b/>
                <w:sz w:val="20"/>
                <w:szCs w:val="18"/>
                <w:lang w:val="en-US"/>
              </w:rPr>
            </w:pPr>
            <w:r w:rsidRPr="00391C38">
              <w:rPr>
                <w:rFonts w:ascii="Times New Roman" w:hAnsi="Times New Roman"/>
                <w:b/>
                <w:sz w:val="20"/>
                <w:szCs w:val="18"/>
                <w:lang w:val="en-US"/>
              </w:rPr>
              <w:t>tis. eur</w:t>
            </w:r>
          </w:p>
        </w:tc>
      </w:tr>
      <w:tr w:rsidR="00B2079E" w:rsidRPr="00B94012" w14:paraId="1B3D0089" w14:textId="77777777" w:rsidTr="00B2079E">
        <w:trPr>
          <w:trHeight w:val="266"/>
        </w:trPr>
        <w:tc>
          <w:tcPr>
            <w:tcW w:w="6435" w:type="dxa"/>
            <w:vAlign w:val="bottom"/>
            <w:hideMark/>
          </w:tcPr>
          <w:p w14:paraId="63BE0297" w14:textId="77777777" w:rsidR="00B2079E" w:rsidRPr="00391C38" w:rsidRDefault="00B2079E">
            <w:pPr>
              <w:spacing w:line="256" w:lineRule="auto"/>
              <w:ind w:left="228" w:hanging="228"/>
              <w:rPr>
                <w:rFonts w:ascii="Times New Roman" w:hAnsi="Times New Roman"/>
                <w:sz w:val="20"/>
                <w:szCs w:val="18"/>
                <w:lang w:val="en-US"/>
              </w:rPr>
            </w:pPr>
            <w:r w:rsidRPr="00391C38">
              <w:rPr>
                <w:rFonts w:ascii="Times New Roman" w:hAnsi="Times New Roman"/>
                <w:sz w:val="20"/>
                <w:szCs w:val="18"/>
                <w:lang w:val="en-US"/>
              </w:rPr>
              <w:t>Vykázaná vo výkaze ziskov a strát</w:t>
            </w:r>
          </w:p>
        </w:tc>
        <w:tc>
          <w:tcPr>
            <w:tcW w:w="1276" w:type="dxa"/>
            <w:vAlign w:val="bottom"/>
          </w:tcPr>
          <w:p w14:paraId="0B765152" w14:textId="77777777" w:rsidR="00B2079E" w:rsidRPr="00391C38" w:rsidRDefault="00B2079E">
            <w:pPr>
              <w:tabs>
                <w:tab w:val="decimal" w:pos="1525"/>
              </w:tabs>
              <w:spacing w:line="256" w:lineRule="auto"/>
              <w:ind w:right="-45"/>
              <w:jc w:val="right"/>
              <w:rPr>
                <w:rFonts w:ascii="Times New Roman" w:hAnsi="Times New Roman"/>
                <w:sz w:val="20"/>
                <w:szCs w:val="18"/>
                <w:lang w:val="en-US"/>
              </w:rPr>
            </w:pPr>
          </w:p>
        </w:tc>
        <w:tc>
          <w:tcPr>
            <w:tcW w:w="283" w:type="dxa"/>
            <w:vAlign w:val="bottom"/>
          </w:tcPr>
          <w:p w14:paraId="551A70EF" w14:textId="77777777" w:rsidR="00B2079E" w:rsidRPr="00391C38" w:rsidRDefault="00B2079E">
            <w:pPr>
              <w:tabs>
                <w:tab w:val="decimal" w:pos="1525"/>
              </w:tabs>
              <w:spacing w:line="256" w:lineRule="auto"/>
              <w:ind w:right="-45"/>
              <w:jc w:val="right"/>
              <w:rPr>
                <w:rFonts w:ascii="Times New Roman" w:hAnsi="Times New Roman"/>
                <w:sz w:val="20"/>
                <w:szCs w:val="18"/>
                <w:lang w:val="en-US"/>
              </w:rPr>
            </w:pPr>
          </w:p>
        </w:tc>
        <w:tc>
          <w:tcPr>
            <w:tcW w:w="1134" w:type="dxa"/>
            <w:vAlign w:val="bottom"/>
          </w:tcPr>
          <w:p w14:paraId="726B58DD" w14:textId="77777777" w:rsidR="00B2079E" w:rsidRPr="00391C38" w:rsidRDefault="00B2079E">
            <w:pPr>
              <w:tabs>
                <w:tab w:val="decimal" w:pos="1525"/>
              </w:tabs>
              <w:spacing w:line="256" w:lineRule="auto"/>
              <w:ind w:right="-45"/>
              <w:jc w:val="right"/>
              <w:rPr>
                <w:rFonts w:ascii="Times New Roman" w:hAnsi="Times New Roman"/>
                <w:sz w:val="20"/>
                <w:szCs w:val="18"/>
                <w:lang w:val="en-US"/>
              </w:rPr>
            </w:pPr>
          </w:p>
        </w:tc>
      </w:tr>
      <w:tr w:rsidR="00B2079E" w:rsidRPr="00B94012" w14:paraId="279AADE1" w14:textId="77777777" w:rsidTr="00B2079E">
        <w:trPr>
          <w:trHeight w:val="266"/>
        </w:trPr>
        <w:tc>
          <w:tcPr>
            <w:tcW w:w="6435" w:type="dxa"/>
            <w:vAlign w:val="bottom"/>
            <w:hideMark/>
          </w:tcPr>
          <w:p w14:paraId="0E4A5121" w14:textId="77777777" w:rsidR="00B2079E" w:rsidRPr="00391C38" w:rsidRDefault="00B2079E">
            <w:pPr>
              <w:pStyle w:val="Rowheader"/>
              <w:spacing w:line="256" w:lineRule="auto"/>
              <w:rPr>
                <w:rFonts w:ascii="Times New Roman" w:hAnsi="Times New Roman"/>
                <w:b w:val="0"/>
                <w:sz w:val="20"/>
                <w:szCs w:val="18"/>
                <w:lang w:val="sk-SK"/>
              </w:rPr>
            </w:pPr>
            <w:r w:rsidRPr="00391C38">
              <w:rPr>
                <w:rFonts w:ascii="Times New Roman" w:hAnsi="Times New Roman"/>
                <w:b w:val="0"/>
                <w:sz w:val="20"/>
                <w:szCs w:val="18"/>
                <w:lang w:val="sk-SK"/>
              </w:rPr>
              <w:t>Splatná daň z príjmov v bežnom období</w:t>
            </w:r>
          </w:p>
        </w:tc>
        <w:tc>
          <w:tcPr>
            <w:tcW w:w="1276" w:type="dxa"/>
            <w:vAlign w:val="bottom"/>
            <w:hideMark/>
          </w:tcPr>
          <w:p w14:paraId="54170BCB" w14:textId="77777777" w:rsidR="00B2079E" w:rsidRPr="00391C38" w:rsidRDefault="00B2079E">
            <w:pPr>
              <w:pStyle w:val="Tunstred"/>
              <w:spacing w:before="0" w:line="256" w:lineRule="auto"/>
              <w:ind w:left="113" w:right="57"/>
              <w:jc w:val="right"/>
              <w:rPr>
                <w:b w:val="0"/>
                <w:szCs w:val="18"/>
                <w:lang w:val="sk-SK" w:eastAsia="en-US"/>
              </w:rPr>
            </w:pPr>
            <w:r w:rsidRPr="00391C38">
              <w:rPr>
                <w:b w:val="0"/>
                <w:szCs w:val="18"/>
                <w:lang w:val="sk-SK" w:eastAsia="en-US"/>
              </w:rPr>
              <w:t>-</w:t>
            </w:r>
          </w:p>
        </w:tc>
        <w:tc>
          <w:tcPr>
            <w:tcW w:w="283" w:type="dxa"/>
            <w:vAlign w:val="bottom"/>
          </w:tcPr>
          <w:p w14:paraId="132C5C6A" w14:textId="77777777" w:rsidR="00B2079E" w:rsidRPr="00391C38" w:rsidRDefault="00B2079E">
            <w:pPr>
              <w:pStyle w:val="Tunstred"/>
              <w:spacing w:before="0" w:line="256" w:lineRule="auto"/>
              <w:ind w:left="113" w:right="57"/>
              <w:jc w:val="right"/>
              <w:rPr>
                <w:b w:val="0"/>
                <w:szCs w:val="18"/>
                <w:lang w:val="sk-SK" w:eastAsia="en-US"/>
              </w:rPr>
            </w:pPr>
          </w:p>
        </w:tc>
        <w:tc>
          <w:tcPr>
            <w:tcW w:w="1134" w:type="dxa"/>
            <w:vAlign w:val="bottom"/>
            <w:hideMark/>
          </w:tcPr>
          <w:p w14:paraId="27E2170A" w14:textId="77777777" w:rsidR="00B2079E" w:rsidRPr="00391C38" w:rsidRDefault="00B2079E">
            <w:pPr>
              <w:pStyle w:val="Tunstred"/>
              <w:spacing w:before="0" w:line="256" w:lineRule="auto"/>
              <w:ind w:left="113" w:right="57"/>
              <w:jc w:val="right"/>
              <w:rPr>
                <w:b w:val="0"/>
                <w:szCs w:val="18"/>
                <w:lang w:val="sk-SK" w:eastAsia="en-US"/>
              </w:rPr>
            </w:pPr>
            <w:r w:rsidRPr="00391C38">
              <w:rPr>
                <w:b w:val="0"/>
                <w:szCs w:val="18"/>
                <w:lang w:val="sk-SK" w:eastAsia="en-US"/>
              </w:rPr>
              <w:t>609</w:t>
            </w:r>
          </w:p>
        </w:tc>
      </w:tr>
      <w:tr w:rsidR="00B2079E" w:rsidRPr="00B94012" w14:paraId="127B4F27" w14:textId="77777777" w:rsidTr="00B2079E">
        <w:trPr>
          <w:trHeight w:val="266"/>
        </w:trPr>
        <w:tc>
          <w:tcPr>
            <w:tcW w:w="6435" w:type="dxa"/>
            <w:vAlign w:val="bottom"/>
            <w:hideMark/>
          </w:tcPr>
          <w:p w14:paraId="740D6302" w14:textId="77777777" w:rsidR="00B2079E" w:rsidRPr="00391C38" w:rsidRDefault="00B2079E">
            <w:pPr>
              <w:spacing w:line="256" w:lineRule="auto"/>
              <w:ind w:left="228" w:hanging="228"/>
              <w:rPr>
                <w:rFonts w:ascii="Times New Roman" w:hAnsi="Times New Roman"/>
                <w:sz w:val="20"/>
                <w:szCs w:val="18"/>
                <w:lang w:val="en-US"/>
              </w:rPr>
            </w:pPr>
            <w:r w:rsidRPr="00391C38">
              <w:rPr>
                <w:rFonts w:ascii="Times New Roman" w:hAnsi="Times New Roman"/>
                <w:sz w:val="20"/>
                <w:szCs w:val="18"/>
                <w:lang w:val="en-US"/>
              </w:rPr>
              <w:t>Odložená daň (bod 8 poznámok)</w:t>
            </w:r>
          </w:p>
        </w:tc>
        <w:tc>
          <w:tcPr>
            <w:tcW w:w="1276" w:type="dxa"/>
            <w:vAlign w:val="bottom"/>
            <w:hideMark/>
          </w:tcPr>
          <w:p w14:paraId="409C2E80" w14:textId="77777777" w:rsidR="00B2079E" w:rsidRPr="00391C38" w:rsidRDefault="00B2079E">
            <w:pPr>
              <w:pStyle w:val="lines"/>
              <w:spacing w:line="256" w:lineRule="auto"/>
              <w:rPr>
                <w:rFonts w:ascii="Times New Roman" w:hAnsi="Times New Roman" w:cs="Times New Roman"/>
                <w:sz w:val="20"/>
                <w:lang w:val="en-US"/>
              </w:rPr>
            </w:pPr>
            <w:r w:rsidRPr="00391C38">
              <w:rPr>
                <w:rFonts w:ascii="Times New Roman" w:hAnsi="Times New Roman" w:cs="Times New Roman"/>
                <w:sz w:val="20"/>
                <w:lang w:val="en-US"/>
              </w:rPr>
              <w:t xml:space="preserve">            349</w:t>
            </w:r>
          </w:p>
        </w:tc>
        <w:tc>
          <w:tcPr>
            <w:tcW w:w="283" w:type="dxa"/>
            <w:vAlign w:val="bottom"/>
          </w:tcPr>
          <w:p w14:paraId="42B0B832" w14:textId="77777777" w:rsidR="00B2079E" w:rsidRPr="00391C38" w:rsidRDefault="00B2079E">
            <w:pPr>
              <w:pStyle w:val="lines"/>
              <w:spacing w:line="256" w:lineRule="auto"/>
              <w:rPr>
                <w:rFonts w:ascii="Times New Roman" w:hAnsi="Times New Roman" w:cs="Times New Roman"/>
                <w:sz w:val="20"/>
                <w:lang w:val="en-US"/>
              </w:rPr>
            </w:pPr>
          </w:p>
        </w:tc>
        <w:tc>
          <w:tcPr>
            <w:tcW w:w="1134" w:type="dxa"/>
            <w:vAlign w:val="bottom"/>
            <w:hideMark/>
          </w:tcPr>
          <w:p w14:paraId="10972BE3" w14:textId="77777777" w:rsidR="00B2079E" w:rsidRPr="00391C38" w:rsidRDefault="00B2079E">
            <w:pPr>
              <w:pStyle w:val="lines"/>
              <w:spacing w:line="256" w:lineRule="auto"/>
              <w:rPr>
                <w:rFonts w:ascii="Times New Roman" w:hAnsi="Times New Roman" w:cs="Times New Roman"/>
                <w:sz w:val="20"/>
                <w:lang w:val="en-US"/>
              </w:rPr>
            </w:pPr>
            <w:r w:rsidRPr="00391C38">
              <w:rPr>
                <w:rFonts w:ascii="Times New Roman" w:hAnsi="Times New Roman" w:cs="Times New Roman"/>
                <w:sz w:val="20"/>
                <w:lang w:val="en-US"/>
              </w:rPr>
              <w:t xml:space="preserve">              114</w:t>
            </w:r>
          </w:p>
        </w:tc>
      </w:tr>
      <w:tr w:rsidR="00B2079E" w:rsidRPr="00B94012" w14:paraId="6CA73FD8" w14:textId="77777777" w:rsidTr="00B2079E">
        <w:trPr>
          <w:trHeight w:val="266"/>
        </w:trPr>
        <w:tc>
          <w:tcPr>
            <w:tcW w:w="6435" w:type="dxa"/>
            <w:vAlign w:val="bottom"/>
          </w:tcPr>
          <w:p w14:paraId="1F983AAD" w14:textId="77777777" w:rsidR="00B2079E" w:rsidRPr="00391C38" w:rsidRDefault="00B2079E">
            <w:pPr>
              <w:spacing w:line="256" w:lineRule="auto"/>
              <w:ind w:left="228" w:hanging="228"/>
              <w:rPr>
                <w:rFonts w:ascii="Times New Roman" w:hAnsi="Times New Roman"/>
                <w:sz w:val="20"/>
                <w:szCs w:val="18"/>
                <w:lang w:val="en-US"/>
              </w:rPr>
            </w:pPr>
          </w:p>
        </w:tc>
        <w:tc>
          <w:tcPr>
            <w:tcW w:w="1276" w:type="dxa"/>
            <w:tcBorders>
              <w:top w:val="single" w:sz="6" w:space="0" w:color="auto"/>
              <w:left w:val="nil"/>
              <w:bottom w:val="nil"/>
              <w:right w:val="nil"/>
            </w:tcBorders>
            <w:vAlign w:val="bottom"/>
          </w:tcPr>
          <w:p w14:paraId="2E0FB878" w14:textId="77777777" w:rsidR="00B2079E" w:rsidRPr="00391C38" w:rsidRDefault="00B2079E">
            <w:pPr>
              <w:pStyle w:val="lined"/>
              <w:framePr w:wrap="around"/>
              <w:spacing w:line="256" w:lineRule="auto"/>
              <w:rPr>
                <w:caps w:val="0"/>
                <w:color w:val="auto"/>
                <w:szCs w:val="18"/>
                <w:lang w:val="en-US" w:eastAsia="en-US"/>
              </w:rPr>
            </w:pPr>
          </w:p>
        </w:tc>
        <w:tc>
          <w:tcPr>
            <w:tcW w:w="283" w:type="dxa"/>
            <w:vAlign w:val="bottom"/>
          </w:tcPr>
          <w:p w14:paraId="2C24A139" w14:textId="77777777" w:rsidR="00B2079E" w:rsidRPr="00391C38" w:rsidRDefault="00B2079E">
            <w:pPr>
              <w:pStyle w:val="lined"/>
              <w:framePr w:wrap="around"/>
              <w:spacing w:line="256" w:lineRule="auto"/>
              <w:rPr>
                <w:caps w:val="0"/>
                <w:color w:val="auto"/>
                <w:szCs w:val="18"/>
                <w:lang w:val="en-US" w:eastAsia="en-US"/>
              </w:rPr>
            </w:pPr>
          </w:p>
        </w:tc>
        <w:tc>
          <w:tcPr>
            <w:tcW w:w="1134" w:type="dxa"/>
            <w:tcBorders>
              <w:top w:val="single" w:sz="6" w:space="0" w:color="auto"/>
              <w:left w:val="nil"/>
              <w:bottom w:val="nil"/>
              <w:right w:val="nil"/>
            </w:tcBorders>
            <w:vAlign w:val="bottom"/>
          </w:tcPr>
          <w:p w14:paraId="1449C214" w14:textId="77777777" w:rsidR="00B2079E" w:rsidRPr="00391C38" w:rsidRDefault="00B2079E">
            <w:pPr>
              <w:pStyle w:val="lined"/>
              <w:framePr w:wrap="around"/>
              <w:spacing w:line="256" w:lineRule="auto"/>
              <w:rPr>
                <w:caps w:val="0"/>
                <w:color w:val="auto"/>
                <w:szCs w:val="18"/>
                <w:lang w:val="en-US" w:eastAsia="en-US"/>
              </w:rPr>
            </w:pPr>
          </w:p>
        </w:tc>
      </w:tr>
      <w:tr w:rsidR="00B2079E" w:rsidRPr="00B94012" w14:paraId="0148E9C1" w14:textId="77777777" w:rsidTr="00B2079E">
        <w:trPr>
          <w:trHeight w:val="266"/>
        </w:trPr>
        <w:tc>
          <w:tcPr>
            <w:tcW w:w="6435" w:type="dxa"/>
            <w:vAlign w:val="bottom"/>
            <w:hideMark/>
          </w:tcPr>
          <w:p w14:paraId="674945B7" w14:textId="77777777" w:rsidR="00B2079E" w:rsidRPr="00391C38" w:rsidRDefault="00B2079E">
            <w:pPr>
              <w:spacing w:line="256" w:lineRule="auto"/>
              <w:ind w:left="228" w:hanging="228"/>
              <w:rPr>
                <w:rFonts w:ascii="Times New Roman" w:hAnsi="Times New Roman"/>
                <w:sz w:val="20"/>
                <w:szCs w:val="18"/>
                <w:lang w:val="en-US"/>
              </w:rPr>
            </w:pPr>
            <w:r w:rsidRPr="00391C38">
              <w:rPr>
                <w:rFonts w:ascii="Times New Roman" w:hAnsi="Times New Roman"/>
                <w:sz w:val="20"/>
                <w:szCs w:val="18"/>
                <w:lang w:val="en-US"/>
              </w:rPr>
              <w:t>Daň z príjmov celkom</w:t>
            </w:r>
          </w:p>
        </w:tc>
        <w:tc>
          <w:tcPr>
            <w:tcW w:w="1276" w:type="dxa"/>
            <w:tcBorders>
              <w:top w:val="nil"/>
              <w:left w:val="nil"/>
              <w:bottom w:val="double" w:sz="6" w:space="0" w:color="auto"/>
              <w:right w:val="nil"/>
            </w:tcBorders>
            <w:vAlign w:val="bottom"/>
            <w:hideMark/>
          </w:tcPr>
          <w:p w14:paraId="01046E40" w14:textId="77777777" w:rsidR="00B2079E" w:rsidRPr="00391C38" w:rsidRDefault="00B2079E">
            <w:pPr>
              <w:pStyle w:val="lined"/>
              <w:framePr w:wrap="around"/>
              <w:spacing w:line="256" w:lineRule="auto"/>
              <w:rPr>
                <w:caps w:val="0"/>
                <w:color w:val="auto"/>
                <w:szCs w:val="18"/>
                <w:lang w:val="en-US" w:eastAsia="en-US"/>
              </w:rPr>
            </w:pPr>
            <w:r w:rsidRPr="00391C38">
              <w:rPr>
                <w:caps w:val="0"/>
                <w:color w:val="auto"/>
                <w:szCs w:val="18"/>
                <w:lang w:val="en-US" w:eastAsia="en-US"/>
              </w:rPr>
              <w:t>349</w:t>
            </w:r>
          </w:p>
        </w:tc>
        <w:tc>
          <w:tcPr>
            <w:tcW w:w="283" w:type="dxa"/>
            <w:vAlign w:val="bottom"/>
          </w:tcPr>
          <w:p w14:paraId="22064EE4" w14:textId="77777777" w:rsidR="00B2079E" w:rsidRPr="00391C38" w:rsidRDefault="00B2079E">
            <w:pPr>
              <w:pStyle w:val="lined"/>
              <w:framePr w:wrap="around"/>
              <w:spacing w:line="256" w:lineRule="auto"/>
              <w:rPr>
                <w:caps w:val="0"/>
                <w:color w:val="auto"/>
                <w:szCs w:val="18"/>
                <w:lang w:val="en-US" w:eastAsia="en-US"/>
              </w:rPr>
            </w:pPr>
          </w:p>
        </w:tc>
        <w:tc>
          <w:tcPr>
            <w:tcW w:w="1134" w:type="dxa"/>
            <w:tcBorders>
              <w:top w:val="nil"/>
              <w:left w:val="nil"/>
              <w:bottom w:val="double" w:sz="6" w:space="0" w:color="auto"/>
              <w:right w:val="nil"/>
            </w:tcBorders>
            <w:vAlign w:val="bottom"/>
            <w:hideMark/>
          </w:tcPr>
          <w:p w14:paraId="670D38CC" w14:textId="7982665E" w:rsidR="00B2079E" w:rsidRPr="00391C38" w:rsidRDefault="000B5860">
            <w:pPr>
              <w:pStyle w:val="lined"/>
              <w:framePr w:wrap="around"/>
              <w:spacing w:line="256" w:lineRule="auto"/>
              <w:rPr>
                <w:caps w:val="0"/>
                <w:color w:val="auto"/>
                <w:szCs w:val="18"/>
                <w:lang w:val="en-US" w:eastAsia="en-US"/>
              </w:rPr>
            </w:pPr>
            <w:r>
              <w:rPr>
                <w:caps w:val="0"/>
                <w:color w:val="auto"/>
                <w:szCs w:val="18"/>
                <w:lang w:val="en-US" w:eastAsia="en-US"/>
              </w:rPr>
              <w:t>(</w:t>
            </w:r>
            <w:r w:rsidR="00B2079E" w:rsidRPr="00391C38">
              <w:rPr>
                <w:caps w:val="0"/>
                <w:color w:val="auto"/>
                <w:szCs w:val="18"/>
                <w:lang w:val="en-US" w:eastAsia="en-US"/>
              </w:rPr>
              <w:t>723</w:t>
            </w:r>
            <w:r>
              <w:rPr>
                <w:caps w:val="0"/>
                <w:color w:val="auto"/>
                <w:szCs w:val="18"/>
                <w:lang w:val="en-US" w:eastAsia="en-US"/>
              </w:rPr>
              <w:t>)</w:t>
            </w:r>
          </w:p>
        </w:tc>
      </w:tr>
    </w:tbl>
    <w:p w14:paraId="653C41AA" w14:textId="77777777" w:rsidR="00B2079E" w:rsidRPr="00391C38" w:rsidRDefault="00B2079E" w:rsidP="00B2079E">
      <w:pPr>
        <w:jc w:val="both"/>
        <w:rPr>
          <w:rFonts w:ascii="Times New Roman" w:hAnsi="Times New Roman"/>
          <w:sz w:val="20"/>
          <w:szCs w:val="18"/>
          <w:lang w:val="sk-SK"/>
        </w:rPr>
      </w:pPr>
    </w:p>
    <w:p w14:paraId="53B00B92" w14:textId="77777777" w:rsidR="00B2079E" w:rsidRPr="00391C38" w:rsidRDefault="00B2079E" w:rsidP="00B2079E">
      <w:pPr>
        <w:jc w:val="both"/>
        <w:rPr>
          <w:rFonts w:ascii="Times New Roman" w:hAnsi="Times New Roman"/>
          <w:sz w:val="20"/>
          <w:szCs w:val="18"/>
          <w:lang w:val="sk-SK"/>
        </w:rPr>
      </w:pPr>
      <w:r w:rsidRPr="00391C38">
        <w:rPr>
          <w:rFonts w:ascii="Times New Roman" w:hAnsi="Times New Roman"/>
          <w:sz w:val="20"/>
          <w:szCs w:val="18"/>
          <w:lang w:val="sk-SK"/>
        </w:rPr>
        <w:t>S platnosťou od 1. januára 2017 bol dňa 23. novembra 2016 schválený zákon č. 341/2016 Z.z., ktorým sa mení a dopĺňa zákon č.</w:t>
      </w:r>
      <w:bookmarkStart w:id="131" w:name="BM004"/>
      <w:bookmarkEnd w:id="131"/>
      <w:r w:rsidRPr="00391C38">
        <w:rPr>
          <w:rFonts w:ascii="Times New Roman" w:hAnsi="Times New Roman"/>
          <w:sz w:val="20"/>
          <w:szCs w:val="18"/>
          <w:lang w:val="sk-SK"/>
        </w:rPr>
        <w:t> 595/2003 Z. z. o dani z príjmov v znení neskorších predpisov. Uvedeným zákonom sa mení sadzba dane z príjmov právnických osôb platná v roku 2017 na výšku 21 %. Pre výpočet odloženej dane sa aplikovala 21 % sadzba dane.</w:t>
      </w:r>
    </w:p>
    <w:p w14:paraId="3E210C1D" w14:textId="77777777" w:rsidR="00B94012" w:rsidRPr="00391C38" w:rsidRDefault="00B94012" w:rsidP="00B2079E">
      <w:pPr>
        <w:jc w:val="both"/>
        <w:rPr>
          <w:rFonts w:ascii="Times New Roman" w:hAnsi="Times New Roman"/>
          <w:sz w:val="20"/>
          <w:szCs w:val="18"/>
          <w:lang w:val="sk-SK"/>
        </w:rPr>
      </w:pPr>
    </w:p>
    <w:p w14:paraId="23B8CC2A" w14:textId="60A3607E" w:rsidR="00B2079E" w:rsidRPr="00391C38" w:rsidRDefault="00B2079E" w:rsidP="00B2079E">
      <w:pPr>
        <w:jc w:val="both"/>
        <w:rPr>
          <w:rFonts w:ascii="Times New Roman" w:hAnsi="Times New Roman"/>
          <w:sz w:val="20"/>
          <w:szCs w:val="18"/>
          <w:lang w:val="sk-SK"/>
        </w:rPr>
      </w:pPr>
      <w:r w:rsidRPr="00391C38">
        <w:rPr>
          <w:rFonts w:ascii="Times New Roman" w:hAnsi="Times New Roman"/>
          <w:sz w:val="20"/>
          <w:szCs w:val="18"/>
          <w:lang w:val="sk-SK"/>
        </w:rPr>
        <w:t>Daň zo zisku pred zdanením sa odlišuje od teoretickej dane, ktorá by vyplynula pri použití platnej sadzby dane z </w:t>
      </w:r>
      <w:r w:rsidR="00D84373" w:rsidRPr="00391C38">
        <w:rPr>
          <w:rFonts w:ascii="Times New Roman" w:hAnsi="Times New Roman"/>
          <w:sz w:val="20"/>
          <w:szCs w:val="18"/>
          <w:lang w:val="sk-SK"/>
        </w:rPr>
        <w:t xml:space="preserve"> </w:t>
      </w:r>
      <w:r w:rsidRPr="00391C38">
        <w:rPr>
          <w:rFonts w:ascii="Times New Roman" w:hAnsi="Times New Roman"/>
          <w:sz w:val="20"/>
          <w:szCs w:val="18"/>
          <w:lang w:val="sk-SK"/>
        </w:rPr>
        <w:t>príjmov:</w:t>
      </w:r>
    </w:p>
    <w:p w14:paraId="037D1EDC" w14:textId="77777777" w:rsidR="00B2079E" w:rsidRPr="00391C38" w:rsidRDefault="00B2079E" w:rsidP="00B2079E">
      <w:pPr>
        <w:jc w:val="both"/>
        <w:rPr>
          <w:rFonts w:cs="Arial"/>
          <w:szCs w:val="18"/>
          <w:lang w:val="sk-SK"/>
        </w:rPr>
      </w:pPr>
    </w:p>
    <w:tbl>
      <w:tblPr>
        <w:tblW w:w="4960" w:type="pct"/>
        <w:tblLook w:val="04A0" w:firstRow="1" w:lastRow="0" w:firstColumn="1" w:lastColumn="0" w:noHBand="0" w:noVBand="1"/>
      </w:tblPr>
      <w:tblGrid>
        <w:gridCol w:w="6032"/>
        <w:gridCol w:w="1598"/>
        <w:gridCol w:w="1583"/>
      </w:tblGrid>
      <w:tr w:rsidR="00B2079E" w:rsidRPr="00B94012" w14:paraId="4DE4AD19" w14:textId="77777777" w:rsidTr="00391C38">
        <w:trPr>
          <w:trHeight w:val="503"/>
        </w:trPr>
        <w:tc>
          <w:tcPr>
            <w:tcW w:w="3274" w:type="pct"/>
            <w:vAlign w:val="bottom"/>
          </w:tcPr>
          <w:p w14:paraId="721588DA" w14:textId="77777777" w:rsidR="00B2079E" w:rsidRPr="00391C38" w:rsidRDefault="00B2079E">
            <w:pPr>
              <w:pStyle w:val="tableheader"/>
              <w:keepLines/>
              <w:spacing w:before="0" w:after="0" w:line="256" w:lineRule="auto"/>
              <w:jc w:val="left"/>
              <w:rPr>
                <w:rFonts w:ascii="Times New Roman" w:hAnsi="Times New Roman"/>
                <w:sz w:val="20"/>
                <w:lang w:val="sk-SK"/>
              </w:rPr>
            </w:pPr>
          </w:p>
        </w:tc>
        <w:tc>
          <w:tcPr>
            <w:tcW w:w="867" w:type="pct"/>
            <w:vAlign w:val="bottom"/>
            <w:hideMark/>
          </w:tcPr>
          <w:p w14:paraId="3F301678" w14:textId="77777777" w:rsidR="00B2079E" w:rsidRPr="00B94012" w:rsidRDefault="00B2079E">
            <w:pPr>
              <w:spacing w:line="256" w:lineRule="auto"/>
              <w:ind w:left="113" w:right="57"/>
              <w:jc w:val="right"/>
              <w:rPr>
                <w:rFonts w:ascii="Times New Roman" w:hAnsi="Times New Roman"/>
                <w:b/>
                <w:bCs/>
                <w:sz w:val="20"/>
                <w:lang w:val="en-US" w:eastAsia="sk-SK"/>
              </w:rPr>
            </w:pPr>
            <w:r w:rsidRPr="00391C38">
              <w:rPr>
                <w:rFonts w:ascii="Times New Roman" w:hAnsi="Times New Roman"/>
                <w:b/>
                <w:bCs/>
                <w:sz w:val="20"/>
                <w:lang w:val="en-US" w:eastAsia="sk-SK"/>
              </w:rPr>
              <w:t>2015</w:t>
            </w:r>
          </w:p>
          <w:p w14:paraId="32DADC6D" w14:textId="77777777" w:rsidR="00B2079E" w:rsidRPr="00391C38" w:rsidRDefault="00B2079E">
            <w:pPr>
              <w:spacing w:line="256" w:lineRule="auto"/>
              <w:ind w:left="113" w:right="57"/>
              <w:jc w:val="right"/>
              <w:rPr>
                <w:rFonts w:ascii="Times New Roman" w:hAnsi="Times New Roman"/>
                <w:b/>
                <w:bCs/>
                <w:sz w:val="20"/>
                <w:lang w:val="en-US" w:eastAsia="sk-SK"/>
              </w:rPr>
            </w:pPr>
            <w:r w:rsidRPr="00391C38">
              <w:rPr>
                <w:rFonts w:ascii="Times New Roman" w:hAnsi="Times New Roman"/>
                <w:b/>
                <w:bCs/>
                <w:sz w:val="20"/>
                <w:lang w:val="en-US" w:eastAsia="sk-SK"/>
              </w:rPr>
              <w:t>tis. eur</w:t>
            </w:r>
          </w:p>
        </w:tc>
        <w:tc>
          <w:tcPr>
            <w:tcW w:w="859" w:type="pct"/>
            <w:vAlign w:val="bottom"/>
            <w:hideMark/>
          </w:tcPr>
          <w:p w14:paraId="11470B7B" w14:textId="77777777" w:rsidR="00B2079E" w:rsidRPr="00391C38" w:rsidRDefault="00B2079E">
            <w:pPr>
              <w:spacing w:line="256" w:lineRule="auto"/>
              <w:ind w:left="113" w:right="57"/>
              <w:jc w:val="right"/>
              <w:rPr>
                <w:rFonts w:ascii="Times New Roman" w:hAnsi="Times New Roman"/>
                <w:b/>
                <w:bCs/>
                <w:sz w:val="20"/>
                <w:lang w:val="en-US" w:eastAsia="sk-SK"/>
              </w:rPr>
            </w:pPr>
            <w:r w:rsidRPr="00391C38">
              <w:rPr>
                <w:rFonts w:ascii="Times New Roman" w:hAnsi="Times New Roman"/>
                <w:b/>
                <w:bCs/>
                <w:sz w:val="20"/>
                <w:lang w:val="en-US" w:eastAsia="sk-SK"/>
              </w:rPr>
              <w:t>2016</w:t>
            </w:r>
          </w:p>
          <w:p w14:paraId="6D9024E7" w14:textId="77777777" w:rsidR="00B2079E" w:rsidRPr="00391C38" w:rsidRDefault="00B2079E">
            <w:pPr>
              <w:pStyle w:val="tableheader"/>
              <w:keepLines/>
              <w:spacing w:before="0" w:after="0" w:line="256" w:lineRule="auto"/>
              <w:jc w:val="right"/>
              <w:rPr>
                <w:rFonts w:ascii="Times New Roman" w:hAnsi="Times New Roman"/>
                <w:bCs/>
                <w:i w:val="0"/>
                <w:sz w:val="20"/>
                <w:lang w:val="sk-SK"/>
              </w:rPr>
            </w:pPr>
            <w:r w:rsidRPr="00B94012">
              <w:rPr>
                <w:rFonts w:ascii="Times New Roman" w:hAnsi="Times New Roman"/>
                <w:i w:val="0"/>
                <w:sz w:val="20"/>
                <w:lang w:val="sk-SK" w:eastAsia="sk-SK"/>
              </w:rPr>
              <w:t>tis. eur</w:t>
            </w:r>
          </w:p>
        </w:tc>
      </w:tr>
      <w:tr w:rsidR="00B2079E" w:rsidRPr="00B94012" w14:paraId="3AFBD55C" w14:textId="77777777" w:rsidTr="00391C38">
        <w:trPr>
          <w:trHeight w:val="236"/>
        </w:trPr>
        <w:tc>
          <w:tcPr>
            <w:tcW w:w="3274" w:type="pct"/>
            <w:hideMark/>
          </w:tcPr>
          <w:p w14:paraId="58D18999" w14:textId="66BAED5A" w:rsidR="00B2079E" w:rsidRPr="00391C38" w:rsidRDefault="00D84373">
            <w:pPr>
              <w:pStyle w:val="tabletext0"/>
              <w:keepLines/>
              <w:widowControl/>
              <w:spacing w:line="256" w:lineRule="auto"/>
              <w:ind w:left="227" w:hanging="227"/>
              <w:jc w:val="left"/>
              <w:rPr>
                <w:rFonts w:ascii="Times New Roman" w:hAnsi="Times New Roman"/>
                <w:sz w:val="20"/>
                <w:lang w:val="en-US"/>
              </w:rPr>
            </w:pPr>
            <w:r>
              <w:rPr>
                <w:rFonts w:ascii="Times New Roman" w:hAnsi="Times New Roman"/>
                <w:sz w:val="20"/>
                <w:lang w:val="en-US"/>
              </w:rPr>
              <w:t>Strata/</w:t>
            </w:r>
            <w:r w:rsidR="00B2079E" w:rsidRPr="00391C38">
              <w:rPr>
                <w:rFonts w:ascii="Times New Roman" w:hAnsi="Times New Roman"/>
                <w:sz w:val="20"/>
                <w:lang w:val="en-US"/>
              </w:rPr>
              <w:t xml:space="preserve">Zisk pred zdanením </w:t>
            </w:r>
          </w:p>
        </w:tc>
        <w:tc>
          <w:tcPr>
            <w:tcW w:w="867" w:type="pct"/>
            <w:vAlign w:val="bottom"/>
          </w:tcPr>
          <w:p w14:paraId="79989389" w14:textId="37FD6DAA" w:rsidR="00B2079E" w:rsidRPr="00391C38" w:rsidRDefault="00BE1FB6" w:rsidP="00391C38">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w:t>
            </w:r>
            <w:r w:rsidR="00D84373">
              <w:rPr>
                <w:rFonts w:ascii="Times New Roman" w:hAnsi="Times New Roman"/>
                <w:sz w:val="20"/>
                <w:lang w:val="en-US"/>
              </w:rPr>
              <w:t>934</w:t>
            </w:r>
            <w:r w:rsidRPr="00391C38">
              <w:rPr>
                <w:rFonts w:ascii="Times New Roman" w:hAnsi="Times New Roman"/>
                <w:sz w:val="20"/>
                <w:lang w:val="en-US"/>
              </w:rPr>
              <w:t>)</w:t>
            </w:r>
          </w:p>
        </w:tc>
        <w:tc>
          <w:tcPr>
            <w:tcW w:w="859" w:type="pct"/>
            <w:vAlign w:val="bottom"/>
          </w:tcPr>
          <w:p w14:paraId="6D60F09E" w14:textId="61FF921E" w:rsidR="00B2079E" w:rsidRPr="00391C38" w:rsidRDefault="00D960BC">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3 227</w:t>
            </w:r>
          </w:p>
        </w:tc>
      </w:tr>
      <w:tr w:rsidR="00B2079E" w:rsidRPr="00B94012" w14:paraId="388CF50A" w14:textId="77777777" w:rsidTr="00391C38">
        <w:trPr>
          <w:trHeight w:val="251"/>
        </w:trPr>
        <w:tc>
          <w:tcPr>
            <w:tcW w:w="3274" w:type="pct"/>
            <w:hideMark/>
          </w:tcPr>
          <w:p w14:paraId="6A34FCEA" w14:textId="77777777" w:rsidR="00B2079E" w:rsidRPr="00391C38" w:rsidRDefault="00B2079E">
            <w:pPr>
              <w:pStyle w:val="tabletext0"/>
              <w:keepLines/>
              <w:widowControl/>
              <w:spacing w:line="256" w:lineRule="auto"/>
              <w:ind w:left="227" w:hanging="227"/>
              <w:jc w:val="left"/>
              <w:rPr>
                <w:rFonts w:ascii="Times New Roman" w:hAnsi="Times New Roman"/>
                <w:sz w:val="20"/>
                <w:lang w:val="en-US"/>
              </w:rPr>
            </w:pPr>
            <w:r w:rsidRPr="00391C38">
              <w:rPr>
                <w:rFonts w:ascii="Times New Roman" w:hAnsi="Times New Roman"/>
                <w:sz w:val="20"/>
                <w:lang w:val="en-US"/>
              </w:rPr>
              <w:t>Teoretická daň vyčíslená pri sadzbe dane 22 % (2015: 22 %)</w:t>
            </w:r>
          </w:p>
        </w:tc>
        <w:tc>
          <w:tcPr>
            <w:tcW w:w="867" w:type="pct"/>
            <w:vAlign w:val="bottom"/>
          </w:tcPr>
          <w:p w14:paraId="0DD79CB0" w14:textId="521AC088" w:rsidR="00B2079E" w:rsidRPr="00391C38" w:rsidRDefault="003E2CA9" w:rsidP="00391C38">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w:t>
            </w:r>
          </w:p>
        </w:tc>
        <w:tc>
          <w:tcPr>
            <w:tcW w:w="859" w:type="pct"/>
            <w:vAlign w:val="bottom"/>
          </w:tcPr>
          <w:p w14:paraId="23A2D332" w14:textId="3E5E7408" w:rsidR="00B2079E" w:rsidRPr="00391C38" w:rsidRDefault="000B5860">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w:t>
            </w:r>
            <w:r w:rsidR="00D960BC" w:rsidRPr="00391C38">
              <w:rPr>
                <w:rFonts w:ascii="Times New Roman" w:hAnsi="Times New Roman"/>
                <w:sz w:val="20"/>
                <w:lang w:val="en-US"/>
              </w:rPr>
              <w:t>710</w:t>
            </w:r>
            <w:r>
              <w:rPr>
                <w:rFonts w:ascii="Times New Roman" w:hAnsi="Times New Roman"/>
                <w:sz w:val="20"/>
                <w:lang w:val="en-US"/>
              </w:rPr>
              <w:t>)</w:t>
            </w:r>
          </w:p>
        </w:tc>
      </w:tr>
      <w:tr w:rsidR="00B2079E" w:rsidRPr="00B94012" w14:paraId="0D1A0171" w14:textId="77777777" w:rsidTr="00391C38">
        <w:trPr>
          <w:trHeight w:val="251"/>
        </w:trPr>
        <w:tc>
          <w:tcPr>
            <w:tcW w:w="3274" w:type="pct"/>
            <w:hideMark/>
          </w:tcPr>
          <w:p w14:paraId="12A14C3D" w14:textId="77777777" w:rsidR="00B2079E" w:rsidRPr="00391C38" w:rsidRDefault="00B2079E">
            <w:pPr>
              <w:pStyle w:val="tabletext0"/>
              <w:keepLines/>
              <w:widowControl/>
              <w:spacing w:line="256" w:lineRule="auto"/>
              <w:ind w:left="227" w:hanging="227"/>
              <w:jc w:val="left"/>
              <w:rPr>
                <w:rFonts w:ascii="Times New Roman" w:hAnsi="Times New Roman"/>
                <w:sz w:val="20"/>
                <w:lang w:val="en-US"/>
              </w:rPr>
            </w:pPr>
            <w:r w:rsidRPr="00391C38">
              <w:rPr>
                <w:rFonts w:ascii="Times New Roman" w:hAnsi="Times New Roman"/>
                <w:sz w:val="20"/>
                <w:lang w:val="en-US"/>
              </w:rPr>
              <w:t>Neodpočítateľné náklady – daňový efekt</w:t>
            </w:r>
          </w:p>
        </w:tc>
        <w:tc>
          <w:tcPr>
            <w:tcW w:w="867" w:type="pct"/>
            <w:vAlign w:val="bottom"/>
          </w:tcPr>
          <w:p w14:paraId="50F67E33" w14:textId="7749F669" w:rsidR="00B2079E" w:rsidRPr="00391C38" w:rsidRDefault="00D84373" w:rsidP="00391C38">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3</w:t>
            </w:r>
          </w:p>
        </w:tc>
        <w:tc>
          <w:tcPr>
            <w:tcW w:w="859" w:type="pct"/>
            <w:vAlign w:val="bottom"/>
          </w:tcPr>
          <w:p w14:paraId="1B5453A8" w14:textId="43940FAC" w:rsidR="00B2079E" w:rsidRPr="00391C38" w:rsidRDefault="000B5860">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w:t>
            </w:r>
            <w:r w:rsidR="00B9717E" w:rsidRPr="00391C38">
              <w:rPr>
                <w:rFonts w:ascii="Times New Roman" w:hAnsi="Times New Roman"/>
                <w:sz w:val="20"/>
                <w:lang w:val="en-US"/>
              </w:rPr>
              <w:t>2</w:t>
            </w:r>
            <w:r>
              <w:rPr>
                <w:rFonts w:ascii="Times New Roman" w:hAnsi="Times New Roman"/>
                <w:sz w:val="20"/>
                <w:lang w:val="en-US"/>
              </w:rPr>
              <w:t>)</w:t>
            </w:r>
          </w:p>
        </w:tc>
      </w:tr>
      <w:tr w:rsidR="00B2079E" w:rsidRPr="00B94012" w14:paraId="13F598F2" w14:textId="77777777" w:rsidTr="00391C38">
        <w:trPr>
          <w:trHeight w:val="251"/>
        </w:trPr>
        <w:tc>
          <w:tcPr>
            <w:tcW w:w="3274" w:type="pct"/>
            <w:hideMark/>
          </w:tcPr>
          <w:p w14:paraId="39B60260" w14:textId="77777777" w:rsidR="00B2079E" w:rsidRPr="00391C38" w:rsidRDefault="00B2079E">
            <w:pPr>
              <w:pStyle w:val="tabletext0"/>
              <w:keepLines/>
              <w:widowControl/>
              <w:spacing w:line="256" w:lineRule="auto"/>
              <w:ind w:left="227" w:hanging="227"/>
              <w:jc w:val="left"/>
              <w:rPr>
                <w:rFonts w:ascii="Times New Roman" w:hAnsi="Times New Roman"/>
                <w:sz w:val="20"/>
                <w:lang w:val="en-US"/>
              </w:rPr>
            </w:pPr>
            <w:r w:rsidRPr="00391C38">
              <w:rPr>
                <w:rFonts w:ascii="Times New Roman" w:hAnsi="Times New Roman"/>
                <w:sz w:val="20"/>
                <w:lang w:val="en-US"/>
              </w:rPr>
              <w:t>Nezdaniteľné príjmy – daňový efekt</w:t>
            </w:r>
          </w:p>
        </w:tc>
        <w:tc>
          <w:tcPr>
            <w:tcW w:w="867" w:type="pct"/>
            <w:vAlign w:val="bottom"/>
          </w:tcPr>
          <w:p w14:paraId="1685EACE" w14:textId="762FBBD6" w:rsidR="00B2079E" w:rsidRPr="00391C38" w:rsidRDefault="003E2CA9" w:rsidP="00391C38">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w:t>
            </w:r>
          </w:p>
        </w:tc>
        <w:tc>
          <w:tcPr>
            <w:tcW w:w="859" w:type="pct"/>
            <w:vAlign w:val="bottom"/>
          </w:tcPr>
          <w:p w14:paraId="2A8D90B7" w14:textId="39269F72" w:rsidR="00B2079E" w:rsidRPr="00391C38" w:rsidRDefault="003E2CA9">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w:t>
            </w:r>
          </w:p>
        </w:tc>
      </w:tr>
      <w:tr w:rsidR="00B2079E" w:rsidRPr="00B94012" w14:paraId="468C778F" w14:textId="77777777" w:rsidTr="00391C38">
        <w:trPr>
          <w:trHeight w:val="488"/>
        </w:trPr>
        <w:tc>
          <w:tcPr>
            <w:tcW w:w="3274" w:type="pct"/>
            <w:hideMark/>
          </w:tcPr>
          <w:p w14:paraId="4FF934EF" w14:textId="77777777" w:rsidR="00B2079E" w:rsidRPr="00391C38" w:rsidRDefault="00B2079E" w:rsidP="000B5860">
            <w:pPr>
              <w:pStyle w:val="tabletext0"/>
              <w:keepLines/>
              <w:widowControl/>
              <w:spacing w:line="256" w:lineRule="auto"/>
              <w:jc w:val="left"/>
              <w:rPr>
                <w:rFonts w:ascii="Times New Roman" w:hAnsi="Times New Roman"/>
                <w:b/>
                <w:bCs/>
                <w:sz w:val="20"/>
                <w:lang w:val="en-US"/>
              </w:rPr>
            </w:pPr>
            <w:r w:rsidRPr="00391C38">
              <w:rPr>
                <w:rFonts w:ascii="Times New Roman" w:hAnsi="Times New Roman"/>
                <w:sz w:val="20"/>
                <w:lang w:val="en-US"/>
              </w:rPr>
              <w:t>Vplyv zníženia dane z príjmov právnických osôb z 22 % na 21 % na odloženú daň</w:t>
            </w:r>
          </w:p>
        </w:tc>
        <w:tc>
          <w:tcPr>
            <w:tcW w:w="867" w:type="pct"/>
            <w:vAlign w:val="bottom"/>
          </w:tcPr>
          <w:p w14:paraId="2670976F" w14:textId="16A7F240" w:rsidR="00B2079E" w:rsidRPr="00391C38" w:rsidRDefault="003E2CA9" w:rsidP="00391C38">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w:t>
            </w:r>
          </w:p>
        </w:tc>
        <w:tc>
          <w:tcPr>
            <w:tcW w:w="859" w:type="pct"/>
            <w:vAlign w:val="bottom"/>
          </w:tcPr>
          <w:p w14:paraId="486E324C" w14:textId="43EF006B" w:rsidR="00B2079E" w:rsidRPr="00391C38" w:rsidRDefault="000B5860">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w:t>
            </w:r>
            <w:r w:rsidR="008D52F1" w:rsidRPr="00391C38">
              <w:rPr>
                <w:rFonts w:ascii="Times New Roman" w:hAnsi="Times New Roman"/>
                <w:sz w:val="20"/>
                <w:lang w:val="en-US"/>
              </w:rPr>
              <w:t>11</w:t>
            </w:r>
            <w:r>
              <w:rPr>
                <w:rFonts w:ascii="Times New Roman" w:hAnsi="Times New Roman"/>
                <w:sz w:val="20"/>
                <w:lang w:val="en-US"/>
              </w:rPr>
              <w:t>)</w:t>
            </w:r>
          </w:p>
        </w:tc>
      </w:tr>
      <w:tr w:rsidR="00B2079E" w:rsidRPr="00B94012" w14:paraId="3788E8FF" w14:textId="77777777" w:rsidTr="00391C38">
        <w:trPr>
          <w:trHeight w:val="251"/>
        </w:trPr>
        <w:tc>
          <w:tcPr>
            <w:tcW w:w="3274" w:type="pct"/>
            <w:hideMark/>
          </w:tcPr>
          <w:p w14:paraId="15D37CA6" w14:textId="77777777" w:rsidR="00B2079E" w:rsidRPr="00391C38" w:rsidRDefault="00B2079E">
            <w:pPr>
              <w:pStyle w:val="tabletext0"/>
              <w:keepLines/>
              <w:widowControl/>
              <w:spacing w:line="256" w:lineRule="auto"/>
              <w:ind w:left="227" w:hanging="227"/>
              <w:jc w:val="left"/>
              <w:rPr>
                <w:rFonts w:ascii="Times New Roman" w:hAnsi="Times New Roman"/>
                <w:b/>
                <w:bCs/>
                <w:sz w:val="20"/>
                <w:lang w:val="en-US"/>
              </w:rPr>
            </w:pPr>
            <w:r w:rsidRPr="00391C38">
              <w:rPr>
                <w:rFonts w:ascii="Times New Roman" w:hAnsi="Times New Roman"/>
                <w:b/>
                <w:bCs/>
                <w:sz w:val="20"/>
                <w:lang w:val="en-US"/>
              </w:rPr>
              <w:t>Celkom</w:t>
            </w:r>
          </w:p>
        </w:tc>
        <w:tc>
          <w:tcPr>
            <w:tcW w:w="867" w:type="pct"/>
            <w:vAlign w:val="bottom"/>
            <w:hideMark/>
          </w:tcPr>
          <w:p w14:paraId="6D619BA8" w14:textId="0BF20E74" w:rsidR="00B2079E" w:rsidRPr="00391C38" w:rsidRDefault="00D84373" w:rsidP="00BE7E7E">
            <w:pPr>
              <w:spacing w:line="256" w:lineRule="auto"/>
              <w:ind w:left="113" w:right="57"/>
              <w:jc w:val="right"/>
              <w:rPr>
                <w:rFonts w:ascii="Times New Roman" w:hAnsi="Times New Roman"/>
                <w:b/>
                <w:bCs/>
                <w:sz w:val="20"/>
                <w:highlight w:val="yellow"/>
                <w:lang w:val="en-US" w:eastAsia="sk-SK"/>
              </w:rPr>
            </w:pPr>
            <w:r>
              <w:rPr>
                <w:rFonts w:ascii="Times New Roman" w:hAnsi="Times New Roman"/>
                <w:sz w:val="20"/>
                <w:lang w:val="en-US"/>
              </w:rPr>
              <w:t>-</w:t>
            </w:r>
          </w:p>
        </w:tc>
        <w:tc>
          <w:tcPr>
            <w:tcW w:w="859" w:type="pct"/>
            <w:vAlign w:val="bottom"/>
            <w:hideMark/>
          </w:tcPr>
          <w:p w14:paraId="549D7471" w14:textId="49BFF5EC" w:rsidR="00B2079E" w:rsidRPr="00391C38" w:rsidRDefault="00BE1FB6">
            <w:pPr>
              <w:pStyle w:val="tabletext0"/>
              <w:keepLines/>
              <w:widowControl/>
              <w:spacing w:line="256" w:lineRule="auto"/>
              <w:jc w:val="right"/>
              <w:rPr>
                <w:rFonts w:ascii="Times New Roman" w:hAnsi="Times New Roman"/>
                <w:b/>
                <w:sz w:val="20"/>
                <w:highlight w:val="yellow"/>
                <w:lang w:val="en-US"/>
              </w:rPr>
            </w:pPr>
            <w:r w:rsidRPr="00391C38">
              <w:rPr>
                <w:rFonts w:ascii="Times New Roman" w:hAnsi="Times New Roman"/>
                <w:b/>
                <w:sz w:val="20"/>
                <w:lang w:val="en-US"/>
              </w:rPr>
              <w:t>(</w:t>
            </w:r>
            <w:r w:rsidR="00B2079E" w:rsidRPr="00391C38">
              <w:rPr>
                <w:rFonts w:ascii="Times New Roman" w:hAnsi="Times New Roman"/>
                <w:b/>
                <w:sz w:val="20"/>
                <w:lang w:val="en-US"/>
              </w:rPr>
              <w:t>723</w:t>
            </w:r>
            <w:r w:rsidRPr="00391C38">
              <w:rPr>
                <w:rFonts w:ascii="Times New Roman" w:hAnsi="Times New Roman"/>
                <w:b/>
                <w:sz w:val="20"/>
                <w:lang w:val="en-US"/>
              </w:rPr>
              <w:t>)</w:t>
            </w:r>
          </w:p>
        </w:tc>
      </w:tr>
    </w:tbl>
    <w:p w14:paraId="1A5F3F3A" w14:textId="77777777" w:rsidR="00B2079E" w:rsidRPr="00391C38" w:rsidRDefault="00B2079E" w:rsidP="00B2079E">
      <w:pPr>
        <w:rPr>
          <w:rFonts w:ascii="Times New Roman" w:hAnsi="Times New Roman"/>
          <w:sz w:val="20"/>
          <w:lang w:val="sk-SK"/>
        </w:rPr>
      </w:pPr>
    </w:p>
    <w:p w14:paraId="53095D93" w14:textId="77777777" w:rsidR="00B2079E" w:rsidRPr="00391C38" w:rsidRDefault="00B2079E" w:rsidP="00B2079E">
      <w:pPr>
        <w:keepLines/>
        <w:rPr>
          <w:rFonts w:ascii="Times New Roman" w:hAnsi="Times New Roman"/>
          <w:sz w:val="20"/>
          <w:lang w:val="sk-SK"/>
        </w:rPr>
      </w:pPr>
      <w:r w:rsidRPr="00391C38">
        <w:rPr>
          <w:rFonts w:ascii="Times New Roman" w:hAnsi="Times New Roman"/>
          <w:sz w:val="20"/>
          <w:lang w:val="sk-SK"/>
        </w:rPr>
        <w:t>Výpočet základu dane z príjmov právnických osôb k 31. decembru 2016 a k 31. decembru 2015:</w:t>
      </w:r>
    </w:p>
    <w:p w14:paraId="2957B183" w14:textId="77777777" w:rsidR="00B2079E" w:rsidRPr="00391C38" w:rsidRDefault="00B2079E" w:rsidP="00B2079E">
      <w:pPr>
        <w:keepLines/>
        <w:rPr>
          <w:rFonts w:ascii="Times New Roman" w:hAnsi="Times New Roman"/>
          <w:sz w:val="20"/>
          <w:lang w:val="sk-SK"/>
        </w:rPr>
      </w:pPr>
    </w:p>
    <w:tbl>
      <w:tblPr>
        <w:tblW w:w="5000" w:type="pct"/>
        <w:tblLook w:val="04A0" w:firstRow="1" w:lastRow="0" w:firstColumn="1" w:lastColumn="0" w:noHBand="0" w:noVBand="1"/>
      </w:tblPr>
      <w:tblGrid>
        <w:gridCol w:w="6081"/>
        <w:gridCol w:w="1610"/>
        <w:gridCol w:w="1596"/>
      </w:tblGrid>
      <w:tr w:rsidR="00B2079E" w:rsidRPr="00B94012" w14:paraId="6CC7D748" w14:textId="77777777" w:rsidTr="00391C38">
        <w:tc>
          <w:tcPr>
            <w:tcW w:w="3274" w:type="pct"/>
            <w:vAlign w:val="bottom"/>
          </w:tcPr>
          <w:p w14:paraId="2441B1A7" w14:textId="77777777" w:rsidR="00B2079E" w:rsidRPr="00391C38" w:rsidRDefault="00B2079E">
            <w:pPr>
              <w:pStyle w:val="tableheader"/>
              <w:keepLines/>
              <w:spacing w:before="0" w:after="0" w:line="256" w:lineRule="auto"/>
              <w:jc w:val="left"/>
              <w:rPr>
                <w:rFonts w:ascii="Times New Roman" w:hAnsi="Times New Roman"/>
                <w:sz w:val="20"/>
                <w:lang w:val="sk-SK"/>
              </w:rPr>
            </w:pPr>
          </w:p>
        </w:tc>
        <w:tc>
          <w:tcPr>
            <w:tcW w:w="867" w:type="pct"/>
            <w:vAlign w:val="bottom"/>
            <w:hideMark/>
          </w:tcPr>
          <w:p w14:paraId="07491CF4" w14:textId="77777777" w:rsidR="00B2079E" w:rsidRPr="00B94012" w:rsidRDefault="00B2079E">
            <w:pPr>
              <w:spacing w:line="256" w:lineRule="auto"/>
              <w:ind w:left="113" w:right="57"/>
              <w:jc w:val="right"/>
              <w:rPr>
                <w:rFonts w:ascii="Times New Roman" w:hAnsi="Times New Roman"/>
                <w:b/>
                <w:bCs/>
                <w:sz w:val="20"/>
                <w:lang w:val="en-US" w:eastAsia="sk-SK"/>
              </w:rPr>
            </w:pPr>
            <w:r w:rsidRPr="00391C38">
              <w:rPr>
                <w:rFonts w:ascii="Times New Roman" w:hAnsi="Times New Roman"/>
                <w:b/>
                <w:bCs/>
                <w:sz w:val="20"/>
                <w:lang w:val="en-US" w:eastAsia="sk-SK"/>
              </w:rPr>
              <w:t>2015</w:t>
            </w:r>
          </w:p>
          <w:p w14:paraId="1AE8627B" w14:textId="77777777" w:rsidR="00B2079E" w:rsidRPr="00391C38" w:rsidRDefault="00B2079E">
            <w:pPr>
              <w:pStyle w:val="tableheader"/>
              <w:keepLines/>
              <w:spacing w:before="0" w:after="0" w:line="256" w:lineRule="auto"/>
              <w:jc w:val="right"/>
              <w:rPr>
                <w:rFonts w:ascii="Times New Roman" w:hAnsi="Times New Roman"/>
                <w:bCs/>
                <w:sz w:val="20"/>
                <w:lang w:val="sk-SK"/>
              </w:rPr>
            </w:pPr>
            <w:r w:rsidRPr="00B94012">
              <w:rPr>
                <w:rFonts w:ascii="Times New Roman" w:hAnsi="Times New Roman"/>
                <w:sz w:val="20"/>
                <w:lang w:val="sk-SK" w:eastAsia="sk-SK"/>
              </w:rPr>
              <w:t>tis. eur</w:t>
            </w:r>
          </w:p>
        </w:tc>
        <w:tc>
          <w:tcPr>
            <w:tcW w:w="859" w:type="pct"/>
            <w:vAlign w:val="bottom"/>
            <w:hideMark/>
          </w:tcPr>
          <w:p w14:paraId="6016D81B" w14:textId="77777777" w:rsidR="00B2079E" w:rsidRPr="00B94012" w:rsidRDefault="00B2079E">
            <w:pPr>
              <w:spacing w:line="256" w:lineRule="auto"/>
              <w:ind w:left="113" w:right="57"/>
              <w:jc w:val="right"/>
              <w:rPr>
                <w:rFonts w:ascii="Times New Roman" w:hAnsi="Times New Roman"/>
                <w:b/>
                <w:bCs/>
                <w:sz w:val="20"/>
                <w:lang w:val="en-US" w:eastAsia="sk-SK"/>
              </w:rPr>
            </w:pPr>
            <w:r w:rsidRPr="00391C38">
              <w:rPr>
                <w:rFonts w:ascii="Times New Roman" w:hAnsi="Times New Roman"/>
                <w:b/>
                <w:bCs/>
                <w:sz w:val="20"/>
                <w:lang w:val="en-US" w:eastAsia="sk-SK"/>
              </w:rPr>
              <w:t>2016</w:t>
            </w:r>
          </w:p>
          <w:p w14:paraId="676D7253" w14:textId="77777777" w:rsidR="00B2079E" w:rsidRPr="00391C38" w:rsidRDefault="00B2079E">
            <w:pPr>
              <w:pStyle w:val="tableheader"/>
              <w:keepLines/>
              <w:spacing w:before="0" w:after="0" w:line="256" w:lineRule="auto"/>
              <w:jc w:val="right"/>
              <w:rPr>
                <w:rFonts w:ascii="Times New Roman" w:hAnsi="Times New Roman"/>
                <w:bCs/>
                <w:sz w:val="20"/>
                <w:lang w:val="sk-SK"/>
              </w:rPr>
            </w:pPr>
            <w:r w:rsidRPr="00B94012">
              <w:rPr>
                <w:rFonts w:ascii="Times New Roman" w:hAnsi="Times New Roman"/>
                <w:sz w:val="20"/>
                <w:lang w:val="sk-SK" w:eastAsia="sk-SK"/>
              </w:rPr>
              <w:t>tis. eur</w:t>
            </w:r>
          </w:p>
        </w:tc>
      </w:tr>
      <w:tr w:rsidR="00B2079E" w:rsidRPr="00B94012" w14:paraId="37BC1BC1" w14:textId="77777777" w:rsidTr="00391C38">
        <w:tc>
          <w:tcPr>
            <w:tcW w:w="3274" w:type="pct"/>
            <w:hideMark/>
          </w:tcPr>
          <w:p w14:paraId="499ACC08" w14:textId="5A811D70" w:rsidR="00B2079E" w:rsidRPr="00391C38" w:rsidRDefault="00D84373">
            <w:pPr>
              <w:pStyle w:val="tabletext0"/>
              <w:keepLines/>
              <w:widowControl/>
              <w:spacing w:line="256" w:lineRule="auto"/>
              <w:rPr>
                <w:rFonts w:ascii="Times New Roman" w:hAnsi="Times New Roman"/>
                <w:bCs/>
                <w:sz w:val="20"/>
                <w:lang w:val="en-US"/>
              </w:rPr>
            </w:pPr>
            <w:r w:rsidRPr="00391C38">
              <w:rPr>
                <w:rFonts w:ascii="Times New Roman" w:hAnsi="Times New Roman"/>
                <w:bCs/>
                <w:sz w:val="20"/>
                <w:lang w:val="en-US"/>
              </w:rPr>
              <w:t>Strata/</w:t>
            </w:r>
            <w:r w:rsidR="00B2079E" w:rsidRPr="00391C38">
              <w:rPr>
                <w:rFonts w:ascii="Times New Roman" w:hAnsi="Times New Roman"/>
                <w:bCs/>
                <w:sz w:val="20"/>
                <w:lang w:val="en-US"/>
              </w:rPr>
              <w:t>Zisk pred zdanením</w:t>
            </w:r>
          </w:p>
        </w:tc>
        <w:tc>
          <w:tcPr>
            <w:tcW w:w="867" w:type="pct"/>
            <w:vAlign w:val="bottom"/>
          </w:tcPr>
          <w:p w14:paraId="529237E1" w14:textId="6021392D" w:rsidR="00B2079E" w:rsidRPr="00391C38" w:rsidRDefault="00BE1FB6" w:rsidP="00391C38">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w:t>
            </w:r>
            <w:r w:rsidR="00D84373">
              <w:rPr>
                <w:rFonts w:ascii="Times New Roman" w:hAnsi="Times New Roman"/>
                <w:sz w:val="20"/>
                <w:lang w:val="en-US"/>
              </w:rPr>
              <w:t>934</w:t>
            </w:r>
            <w:r w:rsidRPr="00391C38">
              <w:rPr>
                <w:rFonts w:ascii="Times New Roman" w:hAnsi="Times New Roman"/>
                <w:sz w:val="20"/>
                <w:lang w:val="en-US"/>
              </w:rPr>
              <w:t>)</w:t>
            </w:r>
          </w:p>
        </w:tc>
        <w:tc>
          <w:tcPr>
            <w:tcW w:w="859" w:type="pct"/>
            <w:vAlign w:val="bottom"/>
          </w:tcPr>
          <w:p w14:paraId="4E769EEF" w14:textId="2996127F" w:rsidR="00B2079E" w:rsidRPr="00391C38" w:rsidRDefault="00D960BC">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3 227</w:t>
            </w:r>
          </w:p>
        </w:tc>
      </w:tr>
      <w:tr w:rsidR="00B2079E" w:rsidRPr="00B94012" w14:paraId="7ACED218" w14:textId="77777777" w:rsidTr="00391C38">
        <w:tc>
          <w:tcPr>
            <w:tcW w:w="3274" w:type="pct"/>
            <w:hideMark/>
          </w:tcPr>
          <w:p w14:paraId="4681884A" w14:textId="77777777" w:rsidR="00B2079E" w:rsidRPr="00391C38" w:rsidRDefault="00B2079E">
            <w:pPr>
              <w:pStyle w:val="tabletext0"/>
              <w:keepLines/>
              <w:widowControl/>
              <w:spacing w:line="256" w:lineRule="auto"/>
              <w:ind w:left="227" w:hanging="227"/>
              <w:jc w:val="left"/>
              <w:rPr>
                <w:rFonts w:ascii="Times New Roman" w:hAnsi="Times New Roman"/>
                <w:sz w:val="20"/>
                <w:lang w:val="en-US"/>
              </w:rPr>
            </w:pPr>
            <w:r w:rsidRPr="00391C38">
              <w:rPr>
                <w:rFonts w:ascii="Times New Roman" w:hAnsi="Times New Roman"/>
                <w:sz w:val="20"/>
                <w:lang w:val="en-US"/>
              </w:rPr>
              <w:t>+</w:t>
            </w:r>
            <w:r w:rsidRPr="00391C38">
              <w:rPr>
                <w:rFonts w:ascii="Times New Roman" w:hAnsi="Times New Roman"/>
                <w:sz w:val="20"/>
                <w:lang w:val="en-US"/>
              </w:rPr>
              <w:tab/>
              <w:t>Položky, ktoré nie sú daňovými výdavkami</w:t>
            </w:r>
          </w:p>
        </w:tc>
        <w:tc>
          <w:tcPr>
            <w:tcW w:w="867" w:type="pct"/>
            <w:vAlign w:val="bottom"/>
          </w:tcPr>
          <w:p w14:paraId="72565C2A" w14:textId="759B66A9" w:rsidR="00B2079E" w:rsidRPr="00391C38" w:rsidRDefault="00D84373" w:rsidP="00391C38">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3</w:t>
            </w:r>
          </w:p>
        </w:tc>
        <w:tc>
          <w:tcPr>
            <w:tcW w:w="859" w:type="pct"/>
            <w:vAlign w:val="bottom"/>
          </w:tcPr>
          <w:p w14:paraId="761ABCED" w14:textId="03E1B90D" w:rsidR="00B2079E" w:rsidRPr="00391C38" w:rsidRDefault="00D960BC">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72</w:t>
            </w:r>
          </w:p>
        </w:tc>
      </w:tr>
      <w:tr w:rsidR="00B2079E" w:rsidRPr="00B94012" w14:paraId="11C52362" w14:textId="77777777" w:rsidTr="00391C38">
        <w:tc>
          <w:tcPr>
            <w:tcW w:w="3274" w:type="pct"/>
            <w:hideMark/>
          </w:tcPr>
          <w:p w14:paraId="6B5EE89D" w14:textId="77777777" w:rsidR="00B2079E" w:rsidRPr="00391C38" w:rsidRDefault="00B2079E">
            <w:pPr>
              <w:pStyle w:val="tabletext0"/>
              <w:keepLines/>
              <w:widowControl/>
              <w:spacing w:line="256" w:lineRule="auto"/>
              <w:ind w:left="227" w:hanging="227"/>
              <w:jc w:val="left"/>
              <w:rPr>
                <w:rFonts w:ascii="Times New Roman" w:hAnsi="Times New Roman"/>
                <w:sz w:val="20"/>
                <w:lang w:val="en-US"/>
              </w:rPr>
            </w:pPr>
            <w:r w:rsidRPr="00391C38">
              <w:rPr>
                <w:rFonts w:ascii="Times New Roman" w:hAnsi="Times New Roman"/>
                <w:sz w:val="20"/>
                <w:lang w:val="en-US"/>
              </w:rPr>
              <w:t>-</w:t>
            </w:r>
            <w:r w:rsidRPr="00391C38">
              <w:rPr>
                <w:rFonts w:ascii="Times New Roman" w:hAnsi="Times New Roman"/>
                <w:sz w:val="20"/>
                <w:lang w:val="en-US"/>
              </w:rPr>
              <w:tab/>
              <w:t>Položky nezahrňované do základu dane, znižujúce hosp. výsledok pred zdanením</w:t>
            </w:r>
          </w:p>
        </w:tc>
        <w:tc>
          <w:tcPr>
            <w:tcW w:w="867" w:type="pct"/>
            <w:vAlign w:val="bottom"/>
          </w:tcPr>
          <w:p w14:paraId="330EBFA7" w14:textId="1CF6B6E3" w:rsidR="00B2079E" w:rsidRPr="00391C38" w:rsidRDefault="00D84373" w:rsidP="00391C38">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w:t>
            </w:r>
          </w:p>
        </w:tc>
        <w:tc>
          <w:tcPr>
            <w:tcW w:w="859" w:type="pct"/>
            <w:vAlign w:val="bottom"/>
          </w:tcPr>
          <w:p w14:paraId="57DB43CE" w14:textId="0F894EDE" w:rsidR="00B2079E" w:rsidRPr="00391C38" w:rsidRDefault="00D960BC">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105</w:t>
            </w:r>
          </w:p>
        </w:tc>
      </w:tr>
      <w:tr w:rsidR="00B2079E" w:rsidRPr="00B94012" w14:paraId="3EE1F7FB" w14:textId="77777777" w:rsidTr="00391C38">
        <w:tc>
          <w:tcPr>
            <w:tcW w:w="3274" w:type="pct"/>
            <w:hideMark/>
          </w:tcPr>
          <w:p w14:paraId="52EB2F82" w14:textId="77777777" w:rsidR="00B2079E" w:rsidRPr="00391C38" w:rsidRDefault="00B2079E">
            <w:pPr>
              <w:pStyle w:val="tabletext0"/>
              <w:keepLines/>
              <w:widowControl/>
              <w:spacing w:line="256" w:lineRule="auto"/>
              <w:jc w:val="left"/>
              <w:rPr>
                <w:rFonts w:ascii="Times New Roman" w:hAnsi="Times New Roman"/>
                <w:sz w:val="20"/>
                <w:lang w:val="en-US"/>
              </w:rPr>
            </w:pPr>
            <w:r w:rsidRPr="00391C38">
              <w:rPr>
                <w:rFonts w:ascii="Times New Roman" w:hAnsi="Times New Roman"/>
                <w:sz w:val="20"/>
                <w:lang w:val="en-US"/>
              </w:rPr>
              <w:t>Základ dane alebo daňová strata</w:t>
            </w:r>
          </w:p>
        </w:tc>
        <w:tc>
          <w:tcPr>
            <w:tcW w:w="867" w:type="pct"/>
            <w:vAlign w:val="bottom"/>
          </w:tcPr>
          <w:p w14:paraId="238A5DF4" w14:textId="65BE5023" w:rsidR="00B2079E" w:rsidRPr="00391C38" w:rsidRDefault="00D751F3" w:rsidP="00391C38">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w:t>
            </w:r>
          </w:p>
        </w:tc>
        <w:tc>
          <w:tcPr>
            <w:tcW w:w="859" w:type="pct"/>
            <w:vAlign w:val="bottom"/>
          </w:tcPr>
          <w:p w14:paraId="0E43174F" w14:textId="4F0A251D" w:rsidR="00B2079E" w:rsidRPr="00391C38" w:rsidRDefault="00D960BC">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3 194</w:t>
            </w:r>
          </w:p>
        </w:tc>
      </w:tr>
      <w:tr w:rsidR="00D84373" w:rsidRPr="00B94012" w14:paraId="47F056F3" w14:textId="77777777" w:rsidTr="00B94012">
        <w:tc>
          <w:tcPr>
            <w:tcW w:w="3274" w:type="pct"/>
          </w:tcPr>
          <w:p w14:paraId="63BBF424" w14:textId="08C315B0" w:rsidR="00D84373" w:rsidRPr="00B94012" w:rsidRDefault="00D84373">
            <w:pPr>
              <w:pStyle w:val="tabletext0"/>
              <w:keepLines/>
              <w:widowControl/>
              <w:spacing w:line="256" w:lineRule="auto"/>
              <w:jc w:val="left"/>
              <w:rPr>
                <w:rFonts w:ascii="Times New Roman" w:hAnsi="Times New Roman"/>
                <w:sz w:val="20"/>
                <w:lang w:val="en-US"/>
              </w:rPr>
            </w:pPr>
            <w:r>
              <w:rPr>
                <w:rFonts w:ascii="Times New Roman" w:hAnsi="Times New Roman"/>
                <w:sz w:val="20"/>
                <w:lang w:val="en-US"/>
              </w:rPr>
              <w:t>O</w:t>
            </w:r>
            <w:r w:rsidRPr="00A20B1C">
              <w:rPr>
                <w:rFonts w:ascii="Times New Roman" w:hAnsi="Times New Roman"/>
                <w:sz w:val="20"/>
                <w:lang w:val="en-US"/>
              </w:rPr>
              <w:t>dpočet daňovej straty</w:t>
            </w:r>
          </w:p>
        </w:tc>
        <w:tc>
          <w:tcPr>
            <w:tcW w:w="867" w:type="pct"/>
            <w:vAlign w:val="bottom"/>
          </w:tcPr>
          <w:p w14:paraId="3C91E803" w14:textId="77777777" w:rsidR="00D84373" w:rsidRPr="00B94012" w:rsidRDefault="00D84373" w:rsidP="00D84373">
            <w:pPr>
              <w:pStyle w:val="tabletext0"/>
              <w:keepLines/>
              <w:widowControl/>
              <w:spacing w:line="256" w:lineRule="auto"/>
              <w:jc w:val="right"/>
              <w:rPr>
                <w:rFonts w:ascii="Times New Roman" w:hAnsi="Times New Roman"/>
                <w:sz w:val="20"/>
                <w:lang w:val="en-US"/>
              </w:rPr>
            </w:pPr>
          </w:p>
        </w:tc>
        <w:tc>
          <w:tcPr>
            <w:tcW w:w="859" w:type="pct"/>
            <w:vAlign w:val="bottom"/>
          </w:tcPr>
          <w:p w14:paraId="447E9A40" w14:textId="3F23AE1F" w:rsidR="00D84373" w:rsidRPr="00B94012" w:rsidRDefault="00D84373">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(425)</w:t>
            </w:r>
          </w:p>
        </w:tc>
      </w:tr>
      <w:tr w:rsidR="00B2079E" w:rsidRPr="00B94012" w14:paraId="4DC8AD21" w14:textId="77777777" w:rsidTr="00391C38">
        <w:tc>
          <w:tcPr>
            <w:tcW w:w="3274" w:type="pct"/>
            <w:hideMark/>
          </w:tcPr>
          <w:p w14:paraId="7DF3408E" w14:textId="51153A63" w:rsidR="00B2079E" w:rsidRPr="00391C38" w:rsidRDefault="00B2079E">
            <w:pPr>
              <w:pStyle w:val="tabletext0"/>
              <w:keepLines/>
              <w:widowControl/>
              <w:spacing w:line="256" w:lineRule="auto"/>
              <w:jc w:val="left"/>
              <w:rPr>
                <w:rFonts w:ascii="Times New Roman" w:hAnsi="Times New Roman"/>
                <w:sz w:val="20"/>
                <w:lang w:val="en-US"/>
              </w:rPr>
            </w:pPr>
            <w:r w:rsidRPr="00391C38">
              <w:rPr>
                <w:rFonts w:ascii="Times New Roman" w:hAnsi="Times New Roman"/>
                <w:sz w:val="20"/>
                <w:lang w:val="en-US"/>
              </w:rPr>
              <w:t xml:space="preserve">Základ dane znížený o položky odpočítateľné od základu dane </w:t>
            </w:r>
          </w:p>
        </w:tc>
        <w:tc>
          <w:tcPr>
            <w:tcW w:w="867" w:type="pct"/>
            <w:vAlign w:val="bottom"/>
          </w:tcPr>
          <w:p w14:paraId="780088C2" w14:textId="77777777" w:rsidR="00B2079E" w:rsidRPr="00391C38" w:rsidRDefault="00B2079E" w:rsidP="00391C38">
            <w:pPr>
              <w:pStyle w:val="tabletext0"/>
              <w:keepLines/>
              <w:widowControl/>
              <w:spacing w:line="256" w:lineRule="auto"/>
              <w:jc w:val="right"/>
              <w:rPr>
                <w:rFonts w:ascii="Times New Roman" w:hAnsi="Times New Roman"/>
                <w:sz w:val="20"/>
                <w:lang w:val="en-US"/>
              </w:rPr>
            </w:pPr>
          </w:p>
        </w:tc>
        <w:tc>
          <w:tcPr>
            <w:tcW w:w="859" w:type="pct"/>
            <w:vAlign w:val="bottom"/>
          </w:tcPr>
          <w:p w14:paraId="478B8060" w14:textId="366DC27B" w:rsidR="00B2079E" w:rsidRPr="00391C38" w:rsidRDefault="00D84373">
            <w:pPr>
              <w:pStyle w:val="tabletext0"/>
              <w:keepLines/>
              <w:widowControl/>
              <w:spacing w:line="256" w:lineRule="auto"/>
              <w:jc w:val="right"/>
              <w:rPr>
                <w:rFonts w:ascii="Times New Roman" w:hAnsi="Times New Roman"/>
                <w:sz w:val="20"/>
                <w:lang w:val="en-US"/>
              </w:rPr>
            </w:pPr>
            <w:r>
              <w:rPr>
                <w:rFonts w:ascii="Times New Roman" w:hAnsi="Times New Roman"/>
                <w:sz w:val="20"/>
                <w:lang w:val="en-US"/>
              </w:rPr>
              <w:t>2 769</w:t>
            </w:r>
          </w:p>
        </w:tc>
      </w:tr>
      <w:tr w:rsidR="00B2079E" w:rsidRPr="00B94012" w14:paraId="1CD5045A" w14:textId="77777777" w:rsidTr="00391C38">
        <w:tc>
          <w:tcPr>
            <w:tcW w:w="3274" w:type="pct"/>
            <w:hideMark/>
          </w:tcPr>
          <w:p w14:paraId="26A6A50E" w14:textId="77777777" w:rsidR="00B2079E" w:rsidRPr="00391C38" w:rsidRDefault="00B2079E">
            <w:pPr>
              <w:pStyle w:val="tabletext0"/>
              <w:keepLines/>
              <w:widowControl/>
              <w:spacing w:line="256" w:lineRule="auto"/>
              <w:jc w:val="left"/>
              <w:rPr>
                <w:rFonts w:ascii="Times New Roman" w:hAnsi="Times New Roman"/>
                <w:sz w:val="20"/>
                <w:lang w:val="en-US"/>
              </w:rPr>
            </w:pPr>
            <w:r w:rsidRPr="00391C38">
              <w:rPr>
                <w:rFonts w:ascii="Times New Roman" w:hAnsi="Times New Roman"/>
                <w:sz w:val="20"/>
                <w:lang w:val="en-US"/>
              </w:rPr>
              <w:t>Sadzba dane podľa § 15 (v %) zákona o dani z príjmov</w:t>
            </w:r>
          </w:p>
        </w:tc>
        <w:tc>
          <w:tcPr>
            <w:tcW w:w="867" w:type="pct"/>
            <w:vAlign w:val="bottom"/>
            <w:hideMark/>
          </w:tcPr>
          <w:p w14:paraId="6216CA4C" w14:textId="77777777" w:rsidR="00B2079E" w:rsidRPr="00391C38" w:rsidRDefault="00B2079E">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22</w:t>
            </w:r>
          </w:p>
        </w:tc>
        <w:tc>
          <w:tcPr>
            <w:tcW w:w="859" w:type="pct"/>
            <w:vAlign w:val="bottom"/>
            <w:hideMark/>
          </w:tcPr>
          <w:p w14:paraId="1F5BB900" w14:textId="77777777" w:rsidR="00B2079E" w:rsidRPr="00391C38" w:rsidRDefault="00B2079E">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22</w:t>
            </w:r>
          </w:p>
        </w:tc>
      </w:tr>
      <w:tr w:rsidR="00B2079E" w:rsidRPr="00B94012" w14:paraId="31A82591" w14:textId="77777777" w:rsidTr="00391C38">
        <w:tc>
          <w:tcPr>
            <w:tcW w:w="3274" w:type="pct"/>
            <w:hideMark/>
          </w:tcPr>
          <w:p w14:paraId="3314B1E2" w14:textId="77777777" w:rsidR="00B2079E" w:rsidRPr="00391C38" w:rsidRDefault="00B2079E">
            <w:pPr>
              <w:pStyle w:val="tabletext0"/>
              <w:keepLines/>
              <w:widowControl/>
              <w:spacing w:line="256" w:lineRule="auto"/>
              <w:jc w:val="left"/>
              <w:rPr>
                <w:rFonts w:ascii="Times New Roman" w:hAnsi="Times New Roman"/>
                <w:sz w:val="20"/>
                <w:lang w:val="en-US"/>
              </w:rPr>
            </w:pPr>
            <w:r w:rsidRPr="00391C38">
              <w:rPr>
                <w:rFonts w:ascii="Times New Roman" w:hAnsi="Times New Roman"/>
                <w:sz w:val="20"/>
                <w:lang w:val="en-US"/>
              </w:rPr>
              <w:t xml:space="preserve">Daň </w:t>
            </w:r>
          </w:p>
        </w:tc>
        <w:tc>
          <w:tcPr>
            <w:tcW w:w="867" w:type="pct"/>
            <w:vAlign w:val="bottom"/>
            <w:hideMark/>
          </w:tcPr>
          <w:p w14:paraId="3BF905FD" w14:textId="77777777" w:rsidR="00B2079E" w:rsidRPr="00391C38" w:rsidRDefault="00B2079E" w:rsidP="00391C38">
            <w:pPr>
              <w:pStyle w:val="tabletext0"/>
              <w:keepLines/>
              <w:widowControl/>
              <w:spacing w:line="256" w:lineRule="auto"/>
              <w:jc w:val="right"/>
              <w:rPr>
                <w:rFonts w:ascii="Times New Roman" w:hAnsi="Times New Roman"/>
                <w:sz w:val="20"/>
                <w:lang w:val="en-US"/>
              </w:rPr>
            </w:pPr>
            <w:r w:rsidRPr="00391C38">
              <w:rPr>
                <w:rFonts w:ascii="Times New Roman" w:hAnsi="Times New Roman"/>
                <w:sz w:val="20"/>
                <w:lang w:val="en-US"/>
              </w:rPr>
              <w:t>-</w:t>
            </w:r>
          </w:p>
        </w:tc>
        <w:tc>
          <w:tcPr>
            <w:tcW w:w="859" w:type="pct"/>
            <w:vAlign w:val="bottom"/>
            <w:hideMark/>
          </w:tcPr>
          <w:p w14:paraId="5B67A169" w14:textId="77777777" w:rsidR="00B2079E" w:rsidRPr="00391C38" w:rsidRDefault="00B2079E">
            <w:pPr>
              <w:pStyle w:val="tabletext0"/>
              <w:keepLines/>
              <w:widowControl/>
              <w:spacing w:line="256" w:lineRule="auto"/>
              <w:ind w:right="-57"/>
              <w:jc w:val="right"/>
              <w:rPr>
                <w:rFonts w:ascii="Times New Roman" w:hAnsi="Times New Roman"/>
                <w:b/>
                <w:sz w:val="20"/>
                <w:lang w:val="en-US"/>
              </w:rPr>
            </w:pPr>
            <w:r w:rsidRPr="00391C38">
              <w:rPr>
                <w:rFonts w:ascii="Times New Roman" w:hAnsi="Times New Roman"/>
                <w:b/>
                <w:sz w:val="20"/>
                <w:lang w:val="en-US"/>
              </w:rPr>
              <w:t>(609)</w:t>
            </w:r>
          </w:p>
        </w:tc>
      </w:tr>
    </w:tbl>
    <w:p w14:paraId="1D3F63ED" w14:textId="77777777" w:rsidR="00B2079E" w:rsidRPr="00EA5D85" w:rsidRDefault="00B2079E" w:rsidP="00933A52">
      <w:pPr>
        <w:pStyle w:val="Zkladntext"/>
        <w:tabs>
          <w:tab w:val="left" w:pos="566"/>
          <w:tab w:val="left" w:pos="1132"/>
          <w:tab w:val="left" w:pos="1699"/>
          <w:tab w:val="left" w:pos="2265"/>
          <w:tab w:val="left" w:pos="2832"/>
          <w:tab w:val="left" w:pos="3398"/>
          <w:tab w:val="left" w:pos="3964"/>
          <w:tab w:val="left" w:pos="4531"/>
          <w:tab w:val="left" w:pos="5097"/>
          <w:tab w:val="left" w:pos="5664"/>
          <w:tab w:val="left" w:pos="6230"/>
          <w:tab w:val="left" w:pos="6796"/>
          <w:tab w:val="left" w:pos="7363"/>
          <w:tab w:val="left" w:pos="7929"/>
          <w:tab w:val="left" w:pos="8496"/>
        </w:tabs>
        <w:spacing w:after="120"/>
        <w:rPr>
          <w:rFonts w:ascii="Times New Roman" w:hAnsi="Times New Roman"/>
          <w:sz w:val="20"/>
          <w:lang w:val="sk-SK"/>
        </w:rPr>
      </w:pPr>
    </w:p>
    <w:p w14:paraId="7B613B43" w14:textId="194286A2" w:rsidR="00353B1C" w:rsidRPr="00EA5D85" w:rsidRDefault="00EA474B" w:rsidP="00D63B8B">
      <w:pPr>
        <w:pStyle w:val="Nadpis1"/>
        <w:numPr>
          <w:ilvl w:val="0"/>
          <w:numId w:val="0"/>
        </w:numPr>
        <w:ind w:left="567" w:hanging="567"/>
        <w:rPr>
          <w:rFonts w:ascii="Times New Roman" w:hAnsi="Times New Roman" w:cs="Times New Roman"/>
          <w:sz w:val="24"/>
          <w:szCs w:val="24"/>
        </w:rPr>
      </w:pPr>
      <w:bookmarkStart w:id="132" w:name="_Pohľadávky_voči_centrále"/>
      <w:bookmarkStart w:id="133" w:name="_Toc529880970"/>
      <w:bookmarkStart w:id="134" w:name="_Toc534267212"/>
      <w:bookmarkStart w:id="135" w:name="_Toc529880971"/>
      <w:bookmarkStart w:id="136" w:name="_Toc534267213"/>
      <w:bookmarkStart w:id="137" w:name="_Úvery_a_iné"/>
      <w:bookmarkStart w:id="138" w:name="_Toc148091659"/>
      <w:bookmarkStart w:id="139" w:name="_Toc148092433"/>
      <w:bookmarkStart w:id="140" w:name="_Toc148091671"/>
      <w:bookmarkStart w:id="141" w:name="_Toc148092445"/>
      <w:bookmarkStart w:id="142" w:name="_Toc148091675"/>
      <w:bookmarkStart w:id="143" w:name="_Toc148092449"/>
      <w:bookmarkStart w:id="144" w:name="_Toc148091683"/>
      <w:bookmarkStart w:id="145" w:name="_Toc148092457"/>
      <w:bookmarkStart w:id="146" w:name="_Toc148091687"/>
      <w:bookmarkStart w:id="147" w:name="_Toc148092461"/>
      <w:bookmarkStart w:id="148" w:name="_Toc148091703"/>
      <w:bookmarkStart w:id="149" w:name="_Toc148092477"/>
      <w:bookmarkStart w:id="150" w:name="_Toc148091707"/>
      <w:bookmarkStart w:id="151" w:name="_Toc148092481"/>
      <w:bookmarkStart w:id="152" w:name="_Toc148091715"/>
      <w:bookmarkStart w:id="153" w:name="_Toc148092489"/>
      <w:bookmarkStart w:id="154" w:name="_Toc148091719"/>
      <w:bookmarkStart w:id="155" w:name="_Toc148092493"/>
      <w:bookmarkStart w:id="156" w:name="_Toc148091731"/>
      <w:bookmarkStart w:id="157" w:name="_Toc148092505"/>
      <w:bookmarkStart w:id="158" w:name="_Toc148091735"/>
      <w:bookmarkStart w:id="159" w:name="_Toc148092509"/>
      <w:bookmarkStart w:id="160" w:name="_Toc148091743"/>
      <w:bookmarkStart w:id="161" w:name="_Toc148092517"/>
      <w:bookmarkStart w:id="162" w:name="_Toc148091747"/>
      <w:bookmarkStart w:id="163" w:name="_Toc148092521"/>
      <w:bookmarkStart w:id="164" w:name="_Dlhodobý_hmotný_a"/>
      <w:bookmarkStart w:id="165" w:name="_Ostatné_aktíva"/>
      <w:bookmarkStart w:id="166" w:name="_Záväzky_voči_klientom"/>
      <w:bookmarkStart w:id="167" w:name="_Ostatné_záväzky"/>
      <w:bookmarkStart w:id="168" w:name="_Dohadné_účty_pasívne"/>
      <w:bookmarkStart w:id="169" w:name="_Ostatné_záväzky_"/>
      <w:bookmarkStart w:id="170" w:name="_Úrokové_výnosy_a"/>
      <w:bookmarkStart w:id="171" w:name="_Výnosy_a_náklady"/>
      <w:bookmarkStart w:id="172" w:name="_Osobné_náklady"/>
      <w:bookmarkStart w:id="173" w:name="_Ostatné_prevádzkové_náklady"/>
      <w:bookmarkStart w:id="174" w:name="_Daň_z_príjmu"/>
      <w:bookmarkStart w:id="175" w:name="_Toc442265220"/>
      <w:bookmarkStart w:id="176" w:name="_Toc442612653"/>
      <w:bookmarkStart w:id="177" w:name="_Toc44569745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r w:rsidRPr="00EA5D85">
        <w:rPr>
          <w:rFonts w:ascii="Times New Roman" w:hAnsi="Times New Roman" w:cs="Times New Roman"/>
          <w:sz w:val="24"/>
          <w:szCs w:val="24"/>
        </w:rPr>
        <w:t>20.</w:t>
      </w:r>
      <w:r>
        <w:rPr>
          <w:rFonts w:ascii="Times New Roman" w:hAnsi="Times New Roman" w:cs="Times New Roman"/>
          <w:sz w:val="24"/>
          <w:szCs w:val="24"/>
        </w:rPr>
        <w:t xml:space="preserve"> </w:t>
      </w:r>
      <w:r w:rsidR="00353B1C" w:rsidRPr="00EA5D85">
        <w:rPr>
          <w:rFonts w:ascii="Times New Roman" w:hAnsi="Times New Roman" w:cs="Times New Roman"/>
          <w:sz w:val="24"/>
          <w:szCs w:val="24"/>
        </w:rPr>
        <w:t xml:space="preserve">Transakcie so spriaznenými </w:t>
      </w:r>
      <w:r w:rsidR="00AD6BB4" w:rsidRPr="00EA5D85">
        <w:rPr>
          <w:rFonts w:ascii="Times New Roman" w:hAnsi="Times New Roman" w:cs="Times New Roman"/>
          <w:sz w:val="24"/>
          <w:szCs w:val="24"/>
        </w:rPr>
        <w:t>stranami</w:t>
      </w:r>
      <w:bookmarkEnd w:id="175"/>
    </w:p>
    <w:p w14:paraId="5C2B806F" w14:textId="77777777" w:rsidR="00B609CB" w:rsidRPr="00EA5D85" w:rsidRDefault="00B609CB" w:rsidP="00D0797A">
      <w:pPr>
        <w:suppressAutoHyphens/>
        <w:spacing w:after="120"/>
        <w:jc w:val="both"/>
        <w:rPr>
          <w:rFonts w:ascii="Times New Roman" w:hAnsi="Times New Roman"/>
          <w:sz w:val="20"/>
          <w:lang w:val="sk-SK"/>
        </w:rPr>
      </w:pPr>
      <w:r w:rsidRPr="00EA5D85">
        <w:rPr>
          <w:rFonts w:ascii="Times New Roman" w:hAnsi="Times New Roman"/>
          <w:sz w:val="20"/>
          <w:lang w:val="sk-SK"/>
        </w:rPr>
        <w:t xml:space="preserve">Za spriaznené osoby sa považujú subjekty, ktoré majú kontrolu nad správcovskou spoločnosťou alebo správcovská spoločnosť nad nimi, alebo ak má jedna strana rozhodujúci vplyv na druhú stranu pri rozhodovaní o finančnej a prevádzkovej činnosti. </w:t>
      </w:r>
    </w:p>
    <w:p w14:paraId="0BEB0F59" w14:textId="77777777" w:rsidR="00AD6BB4" w:rsidRPr="00EA5D85" w:rsidRDefault="00353B1C" w:rsidP="0098641F">
      <w:pPr>
        <w:spacing w:after="120"/>
        <w:jc w:val="both"/>
        <w:rPr>
          <w:rFonts w:ascii="Times New Roman" w:hAnsi="Times New Roman"/>
          <w:sz w:val="20"/>
          <w:lang w:val="sk-SK"/>
        </w:rPr>
      </w:pPr>
      <w:r w:rsidRPr="00EA5D85">
        <w:rPr>
          <w:rFonts w:ascii="Times New Roman" w:hAnsi="Times New Roman"/>
          <w:sz w:val="20"/>
          <w:lang w:val="sk-SK"/>
        </w:rPr>
        <w:t>S</w:t>
      </w:r>
      <w:r w:rsidR="00AD6BB4" w:rsidRPr="00EA5D85">
        <w:rPr>
          <w:rFonts w:ascii="Times New Roman" w:hAnsi="Times New Roman"/>
          <w:sz w:val="20"/>
          <w:lang w:val="sk-SK"/>
        </w:rPr>
        <w:t>právcovská s</w:t>
      </w:r>
      <w:r w:rsidRPr="00EA5D85">
        <w:rPr>
          <w:rFonts w:ascii="Times New Roman" w:hAnsi="Times New Roman"/>
          <w:sz w:val="20"/>
          <w:lang w:val="sk-SK"/>
        </w:rPr>
        <w:t xml:space="preserve">poločnosť </w:t>
      </w:r>
      <w:r w:rsidR="00AD6BB4" w:rsidRPr="00EA5D85">
        <w:rPr>
          <w:rFonts w:ascii="Times New Roman" w:hAnsi="Times New Roman"/>
          <w:sz w:val="20"/>
          <w:lang w:val="sk-SK"/>
        </w:rPr>
        <w:t>má vzťahy so spriaznenými osobami, a to s akcionárom a členmi vrcholového manažmentu.</w:t>
      </w:r>
    </w:p>
    <w:p w14:paraId="53B887D2" w14:textId="77777777" w:rsidR="00353B1C" w:rsidRDefault="00AD6BB4" w:rsidP="0098641F">
      <w:pPr>
        <w:spacing w:after="120"/>
        <w:jc w:val="both"/>
        <w:rPr>
          <w:rFonts w:ascii="Times New Roman" w:hAnsi="Times New Roman"/>
          <w:sz w:val="20"/>
          <w:lang w:val="sk-SK"/>
        </w:rPr>
      </w:pPr>
      <w:r w:rsidRPr="00EA5D85">
        <w:rPr>
          <w:rFonts w:ascii="Times New Roman" w:hAnsi="Times New Roman"/>
          <w:sz w:val="20"/>
          <w:lang w:val="sk-SK"/>
        </w:rPr>
        <w:t>Transakcie s nasledujúcimi spriaznenými stranami sa uskutočnili na základe obvyklých obchodných podmienok.</w:t>
      </w:r>
    </w:p>
    <w:p w14:paraId="608AF840" w14:textId="77777777" w:rsidR="008D52F1" w:rsidRDefault="008D52F1" w:rsidP="0098641F">
      <w:pPr>
        <w:spacing w:after="120"/>
        <w:jc w:val="both"/>
        <w:rPr>
          <w:rFonts w:ascii="Times New Roman" w:hAnsi="Times New Roman"/>
          <w:sz w:val="20"/>
          <w:lang w:val="sk-SK"/>
        </w:rPr>
      </w:pPr>
    </w:p>
    <w:p w14:paraId="4E62A9E8" w14:textId="77777777" w:rsidR="008D52F1" w:rsidRDefault="008D52F1" w:rsidP="0098641F">
      <w:pPr>
        <w:spacing w:after="120"/>
        <w:jc w:val="both"/>
        <w:rPr>
          <w:rFonts w:ascii="Times New Roman" w:hAnsi="Times New Roman"/>
          <w:sz w:val="20"/>
          <w:lang w:val="sk-SK"/>
        </w:rPr>
      </w:pPr>
    </w:p>
    <w:p w14:paraId="3A1D1062" w14:textId="77777777" w:rsidR="008D52F1" w:rsidRDefault="008D52F1" w:rsidP="0098641F">
      <w:pPr>
        <w:spacing w:after="120"/>
        <w:jc w:val="both"/>
        <w:rPr>
          <w:rFonts w:ascii="Times New Roman" w:hAnsi="Times New Roman"/>
          <w:sz w:val="20"/>
          <w:lang w:val="sk-SK"/>
        </w:rPr>
      </w:pPr>
    </w:p>
    <w:p w14:paraId="14DA90B3" w14:textId="77777777" w:rsidR="00B94012" w:rsidRPr="00EA5D85" w:rsidRDefault="00B94012" w:rsidP="0098641F">
      <w:pPr>
        <w:spacing w:after="120"/>
        <w:jc w:val="both"/>
        <w:rPr>
          <w:rFonts w:ascii="Times New Roman" w:hAnsi="Times New Roman"/>
          <w:sz w:val="20"/>
          <w:lang w:val="sk-SK"/>
        </w:rPr>
      </w:pPr>
    </w:p>
    <w:p w14:paraId="693F6FDC" w14:textId="77777777" w:rsidR="005A3FAF" w:rsidRPr="00EA5D85" w:rsidRDefault="005A3FAF" w:rsidP="005A3FAF">
      <w:pPr>
        <w:pStyle w:val="Odsekzoznamu"/>
        <w:numPr>
          <w:ilvl w:val="0"/>
          <w:numId w:val="50"/>
        </w:numPr>
        <w:tabs>
          <w:tab w:val="left" w:pos="340"/>
          <w:tab w:val="left" w:pos="1134"/>
          <w:tab w:val="right" w:pos="4820"/>
          <w:tab w:val="right" w:pos="6521"/>
          <w:tab w:val="right" w:pos="8222"/>
        </w:tabs>
        <w:ind w:hanging="720"/>
        <w:jc w:val="both"/>
        <w:rPr>
          <w:b/>
          <w:sz w:val="20"/>
          <w:lang w:val="sk-SK"/>
        </w:rPr>
      </w:pPr>
      <w:r w:rsidRPr="00EA5D85">
        <w:rPr>
          <w:b/>
          <w:sz w:val="20"/>
          <w:lang w:val="sk-SK"/>
        </w:rPr>
        <w:t>Akcionár</w:t>
      </w:r>
    </w:p>
    <w:p w14:paraId="41B32C54" w14:textId="77777777" w:rsidR="00AD6BB4" w:rsidRPr="00EA5D85" w:rsidRDefault="00AD6BB4" w:rsidP="008639D5">
      <w:pPr>
        <w:pStyle w:val="Odsekzoznamu"/>
        <w:tabs>
          <w:tab w:val="left" w:pos="340"/>
          <w:tab w:val="left" w:pos="1134"/>
          <w:tab w:val="right" w:pos="4820"/>
          <w:tab w:val="right" w:pos="6521"/>
          <w:tab w:val="right" w:pos="8222"/>
        </w:tabs>
        <w:ind w:left="0"/>
        <w:jc w:val="both"/>
        <w:rPr>
          <w:i/>
          <w:sz w:val="20"/>
          <w:lang w:val="sk-SK"/>
        </w:rPr>
      </w:pPr>
      <w:r w:rsidRPr="00EA5D85">
        <w:rPr>
          <w:i/>
          <w:sz w:val="20"/>
          <w:lang w:val="sk-SK"/>
        </w:rPr>
        <w:t>(Slovenská záručná a rozvojová banka, a.s.)</w:t>
      </w:r>
    </w:p>
    <w:p w14:paraId="11B87174" w14:textId="77777777" w:rsidR="00D874CC" w:rsidRPr="00EA5D85" w:rsidRDefault="00D874CC" w:rsidP="008639D5">
      <w:pPr>
        <w:pStyle w:val="Odsekzoznamu"/>
        <w:tabs>
          <w:tab w:val="left" w:pos="340"/>
          <w:tab w:val="left" w:pos="1134"/>
          <w:tab w:val="right" w:pos="4820"/>
          <w:tab w:val="right" w:pos="6521"/>
          <w:tab w:val="right" w:pos="8222"/>
        </w:tabs>
        <w:ind w:left="0"/>
        <w:jc w:val="both"/>
        <w:rPr>
          <w:i/>
          <w:sz w:val="20"/>
          <w:lang w:val="sk-SK"/>
        </w:rPr>
      </w:pPr>
    </w:p>
    <w:tbl>
      <w:tblPr>
        <w:tblW w:w="5000" w:type="pct"/>
        <w:tblCellMar>
          <w:left w:w="56" w:type="dxa"/>
          <w:right w:w="56" w:type="dxa"/>
        </w:tblCellMar>
        <w:tblLook w:val="0000" w:firstRow="0" w:lastRow="0" w:firstColumn="0" w:lastColumn="0" w:noHBand="0" w:noVBand="0"/>
      </w:tblPr>
      <w:tblGrid>
        <w:gridCol w:w="6709"/>
        <w:gridCol w:w="1124"/>
        <w:gridCol w:w="228"/>
        <w:gridCol w:w="1122"/>
      </w:tblGrid>
      <w:tr w:rsidR="00D63B8B" w:rsidRPr="00EA5D85" w14:paraId="1EF548C8" w14:textId="77777777" w:rsidTr="00D63B8B">
        <w:trPr>
          <w:trHeight w:val="266"/>
        </w:trPr>
        <w:tc>
          <w:tcPr>
            <w:tcW w:w="3653" w:type="pct"/>
            <w:vAlign w:val="bottom"/>
          </w:tcPr>
          <w:p w14:paraId="6BE527EF" w14:textId="77777777" w:rsidR="00D63B8B" w:rsidRPr="00EA5D85" w:rsidRDefault="00D63B8B" w:rsidP="00D63B8B">
            <w:pPr>
              <w:pStyle w:val="RRthousands"/>
              <w:rPr>
                <w:rFonts w:ascii="Times New Roman" w:hAnsi="Times New Roman" w:cs="Times New Roman"/>
                <w:sz w:val="20"/>
                <w:lang w:val="sk-SK"/>
              </w:rPr>
            </w:pPr>
          </w:p>
        </w:tc>
        <w:tc>
          <w:tcPr>
            <w:tcW w:w="612" w:type="pct"/>
            <w:vAlign w:val="bottom"/>
          </w:tcPr>
          <w:p w14:paraId="5139EFE3" w14:textId="77777777" w:rsidR="00D63B8B" w:rsidRPr="00EA5D85" w:rsidRDefault="00D63B8B" w:rsidP="008639D5">
            <w:pPr>
              <w:pStyle w:val="RRthousands"/>
              <w:jc w:val="right"/>
              <w:rPr>
                <w:rFonts w:ascii="Times New Roman" w:hAnsi="Times New Roman" w:cs="Times New Roman"/>
                <w:b/>
                <w:i w:val="0"/>
                <w:sz w:val="20"/>
                <w:lang w:val="sk-SK"/>
              </w:rPr>
            </w:pPr>
            <w:r w:rsidRPr="00EA5D85">
              <w:rPr>
                <w:rFonts w:ascii="Times New Roman" w:hAnsi="Times New Roman" w:cs="Times New Roman"/>
                <w:b/>
                <w:i w:val="0"/>
                <w:sz w:val="20"/>
                <w:lang w:val="sk-SK"/>
              </w:rPr>
              <w:t>2015</w:t>
            </w:r>
          </w:p>
        </w:tc>
        <w:tc>
          <w:tcPr>
            <w:tcW w:w="124" w:type="pct"/>
          </w:tcPr>
          <w:p w14:paraId="36B4BF3E" w14:textId="77777777" w:rsidR="00D63B8B" w:rsidRPr="00EA5D85" w:rsidRDefault="00D63B8B" w:rsidP="008639D5">
            <w:pPr>
              <w:pStyle w:val="RRthousands"/>
              <w:jc w:val="right"/>
              <w:rPr>
                <w:rFonts w:ascii="Times New Roman" w:hAnsi="Times New Roman" w:cs="Times New Roman"/>
                <w:b/>
                <w:i w:val="0"/>
                <w:sz w:val="20"/>
                <w:lang w:val="sk-SK"/>
              </w:rPr>
            </w:pPr>
          </w:p>
        </w:tc>
        <w:tc>
          <w:tcPr>
            <w:tcW w:w="611" w:type="pct"/>
            <w:vAlign w:val="bottom"/>
          </w:tcPr>
          <w:p w14:paraId="4F1976F4" w14:textId="77777777" w:rsidR="00D63B8B" w:rsidRPr="00EA5D85" w:rsidRDefault="00D63B8B" w:rsidP="007B2CA8">
            <w:pPr>
              <w:pStyle w:val="RRthousands"/>
              <w:jc w:val="right"/>
              <w:rPr>
                <w:rFonts w:ascii="Times New Roman" w:hAnsi="Times New Roman" w:cs="Times New Roman"/>
                <w:b/>
                <w:i w:val="0"/>
                <w:sz w:val="20"/>
                <w:lang w:val="sk-SK"/>
              </w:rPr>
            </w:pPr>
            <w:r w:rsidRPr="00EA5D85">
              <w:rPr>
                <w:rFonts w:ascii="Times New Roman" w:hAnsi="Times New Roman" w:cs="Times New Roman"/>
                <w:b/>
                <w:i w:val="0"/>
                <w:sz w:val="20"/>
                <w:lang w:val="sk-SK"/>
              </w:rPr>
              <w:t>201</w:t>
            </w:r>
            <w:r w:rsidR="007B2CA8">
              <w:rPr>
                <w:rFonts w:ascii="Times New Roman" w:hAnsi="Times New Roman" w:cs="Times New Roman"/>
                <w:b/>
                <w:i w:val="0"/>
                <w:sz w:val="20"/>
                <w:lang w:val="sk-SK"/>
              </w:rPr>
              <w:t>6</w:t>
            </w:r>
          </w:p>
        </w:tc>
      </w:tr>
      <w:tr w:rsidR="006330D2" w:rsidRPr="00EA5D85" w14:paraId="47DD6E80" w14:textId="77777777" w:rsidTr="008639D5">
        <w:trPr>
          <w:trHeight w:val="266"/>
        </w:trPr>
        <w:tc>
          <w:tcPr>
            <w:tcW w:w="3653" w:type="pct"/>
            <w:vAlign w:val="bottom"/>
          </w:tcPr>
          <w:p w14:paraId="42F5E7D7" w14:textId="77777777" w:rsidR="006330D2" w:rsidRPr="00EA5D85" w:rsidRDefault="006330D2" w:rsidP="006330D2">
            <w:pPr>
              <w:pStyle w:val="RRthousands"/>
              <w:rPr>
                <w:rFonts w:ascii="Times New Roman" w:hAnsi="Times New Roman" w:cs="Times New Roman"/>
                <w:sz w:val="20"/>
                <w:lang w:val="sk-SK"/>
              </w:rPr>
            </w:pPr>
          </w:p>
        </w:tc>
        <w:tc>
          <w:tcPr>
            <w:tcW w:w="612" w:type="pct"/>
            <w:vAlign w:val="bottom"/>
          </w:tcPr>
          <w:p w14:paraId="6ECBEC02" w14:textId="77777777" w:rsidR="006330D2" w:rsidRPr="00EA5D85" w:rsidDel="006330D2" w:rsidRDefault="006330D2" w:rsidP="008639D5">
            <w:pPr>
              <w:pStyle w:val="RRthousands"/>
              <w:jc w:val="right"/>
              <w:rPr>
                <w:rFonts w:ascii="Times New Roman" w:hAnsi="Times New Roman" w:cs="Times New Roman"/>
                <w:b/>
                <w:i w:val="0"/>
                <w:sz w:val="20"/>
                <w:lang w:val="sk-SK"/>
              </w:rPr>
            </w:pPr>
            <w:r w:rsidRPr="00EA5D85">
              <w:rPr>
                <w:rFonts w:ascii="Times New Roman" w:hAnsi="Times New Roman"/>
                <w:b/>
                <w:bCs/>
                <w:i w:val="0"/>
                <w:sz w:val="20"/>
                <w:lang w:val="sk-SK" w:eastAsia="sk-SK"/>
              </w:rPr>
              <w:t>tis. eur</w:t>
            </w:r>
          </w:p>
        </w:tc>
        <w:tc>
          <w:tcPr>
            <w:tcW w:w="124" w:type="pct"/>
            <w:vAlign w:val="bottom"/>
          </w:tcPr>
          <w:p w14:paraId="2029FED1" w14:textId="77777777" w:rsidR="006330D2" w:rsidRPr="00EA5D85" w:rsidRDefault="006330D2" w:rsidP="008639D5">
            <w:pPr>
              <w:pStyle w:val="RRthousands"/>
              <w:jc w:val="right"/>
              <w:rPr>
                <w:rFonts w:ascii="Times New Roman" w:hAnsi="Times New Roman" w:cs="Times New Roman"/>
                <w:b/>
                <w:i w:val="0"/>
                <w:sz w:val="20"/>
                <w:lang w:val="sk-SK"/>
              </w:rPr>
            </w:pPr>
          </w:p>
        </w:tc>
        <w:tc>
          <w:tcPr>
            <w:tcW w:w="611" w:type="pct"/>
            <w:vAlign w:val="bottom"/>
          </w:tcPr>
          <w:p w14:paraId="06215598" w14:textId="77777777" w:rsidR="006330D2" w:rsidRPr="00EA5D85" w:rsidDel="006330D2" w:rsidRDefault="006330D2" w:rsidP="008639D5">
            <w:pPr>
              <w:pStyle w:val="RRthousands"/>
              <w:jc w:val="right"/>
              <w:rPr>
                <w:rFonts w:ascii="Times New Roman" w:hAnsi="Times New Roman" w:cs="Times New Roman"/>
                <w:b/>
                <w:i w:val="0"/>
                <w:sz w:val="20"/>
                <w:lang w:val="sk-SK"/>
              </w:rPr>
            </w:pPr>
            <w:r w:rsidRPr="00EA5D85">
              <w:rPr>
                <w:rFonts w:ascii="Times New Roman" w:hAnsi="Times New Roman"/>
                <w:b/>
                <w:bCs/>
                <w:i w:val="0"/>
                <w:sz w:val="20"/>
                <w:lang w:val="sk-SK" w:eastAsia="sk-SK"/>
              </w:rPr>
              <w:t>tis. eur</w:t>
            </w:r>
          </w:p>
        </w:tc>
      </w:tr>
      <w:tr w:rsidR="005A3FAF" w:rsidRPr="00EA5D85" w14:paraId="75E02A4F" w14:textId="77777777" w:rsidTr="00BB6A40">
        <w:trPr>
          <w:trHeight w:val="266"/>
        </w:trPr>
        <w:tc>
          <w:tcPr>
            <w:tcW w:w="3653" w:type="pct"/>
            <w:vAlign w:val="bottom"/>
          </w:tcPr>
          <w:p w14:paraId="14E50CE1" w14:textId="77777777" w:rsidR="005A3FAF" w:rsidRPr="00EA5D85" w:rsidRDefault="005A3FAF" w:rsidP="006330D2">
            <w:pPr>
              <w:pStyle w:val="RRthousands"/>
              <w:rPr>
                <w:rFonts w:ascii="Times New Roman" w:hAnsi="Times New Roman" w:cs="Times New Roman"/>
                <w:b/>
                <w:i w:val="0"/>
                <w:sz w:val="20"/>
                <w:lang w:val="sk-SK"/>
              </w:rPr>
            </w:pPr>
            <w:r w:rsidRPr="00EA5D85">
              <w:rPr>
                <w:rFonts w:ascii="Times New Roman" w:hAnsi="Times New Roman" w:cs="Times New Roman"/>
                <w:b/>
                <w:i w:val="0"/>
                <w:sz w:val="20"/>
                <w:lang w:val="sk-SK"/>
              </w:rPr>
              <w:t>Majetok</w:t>
            </w:r>
          </w:p>
        </w:tc>
        <w:tc>
          <w:tcPr>
            <w:tcW w:w="612" w:type="pct"/>
            <w:vAlign w:val="bottom"/>
          </w:tcPr>
          <w:p w14:paraId="322BC830" w14:textId="77777777" w:rsidR="005A3FAF" w:rsidRPr="00EA5D85" w:rsidRDefault="005A3FAF" w:rsidP="006330D2">
            <w:pPr>
              <w:pStyle w:val="RRthousands"/>
              <w:jc w:val="right"/>
              <w:rPr>
                <w:rFonts w:ascii="Times New Roman" w:hAnsi="Times New Roman"/>
                <w:b/>
                <w:bCs/>
                <w:i w:val="0"/>
                <w:sz w:val="20"/>
                <w:lang w:val="sk-SK" w:eastAsia="sk-SK"/>
              </w:rPr>
            </w:pPr>
          </w:p>
        </w:tc>
        <w:tc>
          <w:tcPr>
            <w:tcW w:w="124" w:type="pct"/>
            <w:vAlign w:val="bottom"/>
          </w:tcPr>
          <w:p w14:paraId="54ABB8F8" w14:textId="77777777" w:rsidR="005A3FAF" w:rsidRPr="00EA5D85" w:rsidRDefault="005A3FAF" w:rsidP="006330D2">
            <w:pPr>
              <w:pStyle w:val="RRthousands"/>
              <w:jc w:val="right"/>
              <w:rPr>
                <w:rFonts w:ascii="Times New Roman" w:hAnsi="Times New Roman" w:cs="Times New Roman"/>
                <w:b/>
                <w:i w:val="0"/>
                <w:sz w:val="20"/>
                <w:lang w:val="sk-SK"/>
              </w:rPr>
            </w:pPr>
          </w:p>
        </w:tc>
        <w:tc>
          <w:tcPr>
            <w:tcW w:w="611" w:type="pct"/>
            <w:vAlign w:val="bottom"/>
          </w:tcPr>
          <w:p w14:paraId="5AE3F2A2" w14:textId="77777777" w:rsidR="005A3FAF" w:rsidRPr="00EA5D85" w:rsidRDefault="005A3FAF" w:rsidP="006330D2">
            <w:pPr>
              <w:pStyle w:val="RRthousands"/>
              <w:jc w:val="right"/>
              <w:rPr>
                <w:rFonts w:ascii="Times New Roman" w:hAnsi="Times New Roman"/>
                <w:b/>
                <w:bCs/>
                <w:i w:val="0"/>
                <w:sz w:val="20"/>
                <w:lang w:val="sk-SK" w:eastAsia="sk-SK"/>
              </w:rPr>
            </w:pPr>
          </w:p>
        </w:tc>
      </w:tr>
      <w:tr w:rsidR="005A3FAF" w:rsidRPr="00EA5D85" w14:paraId="13803864" w14:textId="77777777" w:rsidTr="00BB6A40">
        <w:trPr>
          <w:trHeight w:val="266"/>
        </w:trPr>
        <w:tc>
          <w:tcPr>
            <w:tcW w:w="3653" w:type="pct"/>
            <w:vAlign w:val="bottom"/>
          </w:tcPr>
          <w:p w14:paraId="33C40366" w14:textId="77777777" w:rsidR="005A3FAF" w:rsidRPr="00EA5D85" w:rsidRDefault="005A3FAF" w:rsidP="006330D2">
            <w:pPr>
              <w:pStyle w:val="RRthousands"/>
              <w:rPr>
                <w:rFonts w:ascii="Times New Roman" w:hAnsi="Times New Roman" w:cs="Times New Roman"/>
                <w:b/>
                <w:i w:val="0"/>
                <w:sz w:val="20"/>
                <w:lang w:val="sk-SK"/>
              </w:rPr>
            </w:pPr>
            <w:r w:rsidRPr="00EA5D85">
              <w:rPr>
                <w:rFonts w:ascii="Times New Roman" w:hAnsi="Times New Roman" w:cs="Times New Roman"/>
                <w:i w:val="0"/>
                <w:sz w:val="20"/>
                <w:lang w:val="sk-SK"/>
              </w:rPr>
              <w:t>Bežný účet v banke</w:t>
            </w:r>
          </w:p>
        </w:tc>
        <w:tc>
          <w:tcPr>
            <w:tcW w:w="612" w:type="pct"/>
            <w:vAlign w:val="bottom"/>
          </w:tcPr>
          <w:p w14:paraId="01C32CB6" w14:textId="77777777" w:rsidR="005A3FAF" w:rsidRPr="00EA5D85" w:rsidRDefault="005A3FAF" w:rsidP="006330D2">
            <w:pPr>
              <w:pStyle w:val="RRthousands"/>
              <w:jc w:val="right"/>
              <w:rPr>
                <w:rFonts w:ascii="Times New Roman" w:hAnsi="Times New Roman"/>
                <w:bCs/>
                <w:i w:val="0"/>
                <w:sz w:val="20"/>
                <w:lang w:val="sk-SK" w:eastAsia="sk-SK"/>
              </w:rPr>
            </w:pPr>
            <w:r w:rsidRPr="00EA5D85">
              <w:rPr>
                <w:rFonts w:ascii="Times New Roman" w:hAnsi="Times New Roman"/>
                <w:bCs/>
                <w:i w:val="0"/>
                <w:sz w:val="20"/>
                <w:lang w:val="sk-SK" w:eastAsia="sk-SK"/>
              </w:rPr>
              <w:t>5</w:t>
            </w:r>
          </w:p>
        </w:tc>
        <w:tc>
          <w:tcPr>
            <w:tcW w:w="124" w:type="pct"/>
            <w:vAlign w:val="bottom"/>
          </w:tcPr>
          <w:p w14:paraId="3796EEA0" w14:textId="77777777" w:rsidR="005A3FAF" w:rsidRPr="00EA5D85" w:rsidRDefault="005A3FAF" w:rsidP="006330D2">
            <w:pPr>
              <w:pStyle w:val="RRthousands"/>
              <w:jc w:val="right"/>
              <w:rPr>
                <w:rFonts w:ascii="Times New Roman" w:hAnsi="Times New Roman" w:cs="Times New Roman"/>
                <w:b/>
                <w:i w:val="0"/>
                <w:sz w:val="20"/>
                <w:lang w:val="sk-SK"/>
              </w:rPr>
            </w:pPr>
          </w:p>
        </w:tc>
        <w:tc>
          <w:tcPr>
            <w:tcW w:w="611" w:type="pct"/>
            <w:vAlign w:val="bottom"/>
          </w:tcPr>
          <w:p w14:paraId="344D45EC" w14:textId="77777777" w:rsidR="005A3FAF" w:rsidRPr="00EA5D85" w:rsidRDefault="00CE2B54" w:rsidP="006330D2">
            <w:pPr>
              <w:pStyle w:val="RRthousands"/>
              <w:jc w:val="right"/>
              <w:rPr>
                <w:rFonts w:ascii="Times New Roman" w:hAnsi="Times New Roman"/>
                <w:bCs/>
                <w:i w:val="0"/>
                <w:sz w:val="20"/>
                <w:lang w:val="sk-SK" w:eastAsia="sk-SK"/>
              </w:rPr>
            </w:pPr>
            <w:r>
              <w:rPr>
                <w:rFonts w:ascii="Times New Roman" w:hAnsi="Times New Roman"/>
                <w:bCs/>
                <w:i w:val="0"/>
                <w:sz w:val="20"/>
                <w:lang w:val="sk-SK" w:eastAsia="sk-SK"/>
              </w:rPr>
              <w:t>5</w:t>
            </w:r>
          </w:p>
        </w:tc>
      </w:tr>
      <w:tr w:rsidR="005A3FAF" w:rsidRPr="00EA5D85" w14:paraId="310CA54E" w14:textId="77777777" w:rsidTr="00BB6A40">
        <w:trPr>
          <w:trHeight w:val="266"/>
        </w:trPr>
        <w:tc>
          <w:tcPr>
            <w:tcW w:w="3653" w:type="pct"/>
            <w:vAlign w:val="bottom"/>
          </w:tcPr>
          <w:p w14:paraId="39001D02" w14:textId="77777777" w:rsidR="005A3FAF" w:rsidRPr="00EA5D85" w:rsidRDefault="005A3FAF" w:rsidP="006330D2">
            <w:pPr>
              <w:pStyle w:val="RRthousands"/>
              <w:rPr>
                <w:rFonts w:ascii="Times New Roman" w:hAnsi="Times New Roman" w:cs="Times New Roman"/>
                <w:sz w:val="20"/>
                <w:lang w:val="sk-SK"/>
              </w:rPr>
            </w:pPr>
          </w:p>
        </w:tc>
        <w:tc>
          <w:tcPr>
            <w:tcW w:w="612" w:type="pct"/>
            <w:vAlign w:val="bottom"/>
          </w:tcPr>
          <w:p w14:paraId="5465B6E8" w14:textId="77777777" w:rsidR="005A3FAF" w:rsidRPr="00EA5D85" w:rsidRDefault="005A3FAF" w:rsidP="006330D2">
            <w:pPr>
              <w:pStyle w:val="RRthousands"/>
              <w:jc w:val="right"/>
              <w:rPr>
                <w:rFonts w:ascii="Times New Roman" w:hAnsi="Times New Roman"/>
                <w:b/>
                <w:bCs/>
                <w:i w:val="0"/>
                <w:sz w:val="20"/>
                <w:lang w:val="sk-SK" w:eastAsia="sk-SK"/>
              </w:rPr>
            </w:pPr>
          </w:p>
        </w:tc>
        <w:tc>
          <w:tcPr>
            <w:tcW w:w="124" w:type="pct"/>
            <w:vAlign w:val="bottom"/>
          </w:tcPr>
          <w:p w14:paraId="5D26D2AC" w14:textId="77777777" w:rsidR="005A3FAF" w:rsidRPr="00EA5D85" w:rsidRDefault="005A3FAF" w:rsidP="006330D2">
            <w:pPr>
              <w:pStyle w:val="RRthousands"/>
              <w:jc w:val="right"/>
              <w:rPr>
                <w:rFonts w:ascii="Times New Roman" w:hAnsi="Times New Roman" w:cs="Times New Roman"/>
                <w:b/>
                <w:i w:val="0"/>
                <w:sz w:val="20"/>
                <w:lang w:val="sk-SK"/>
              </w:rPr>
            </w:pPr>
          </w:p>
        </w:tc>
        <w:tc>
          <w:tcPr>
            <w:tcW w:w="611" w:type="pct"/>
            <w:vAlign w:val="bottom"/>
          </w:tcPr>
          <w:p w14:paraId="356CFC02" w14:textId="77777777" w:rsidR="005A3FAF" w:rsidRPr="00EA5D85" w:rsidRDefault="005A3FAF" w:rsidP="006330D2">
            <w:pPr>
              <w:pStyle w:val="RRthousands"/>
              <w:jc w:val="right"/>
              <w:rPr>
                <w:rFonts w:ascii="Times New Roman" w:hAnsi="Times New Roman"/>
                <w:b/>
                <w:bCs/>
                <w:i w:val="0"/>
                <w:sz w:val="20"/>
                <w:lang w:val="sk-SK" w:eastAsia="sk-SK"/>
              </w:rPr>
            </w:pPr>
          </w:p>
        </w:tc>
      </w:tr>
      <w:tr w:rsidR="00D63B8B" w:rsidRPr="00EA5D85" w14:paraId="3A197ECE" w14:textId="77777777" w:rsidTr="00D63B8B">
        <w:trPr>
          <w:trHeight w:val="266"/>
        </w:trPr>
        <w:tc>
          <w:tcPr>
            <w:tcW w:w="3653" w:type="pct"/>
            <w:vAlign w:val="bottom"/>
          </w:tcPr>
          <w:p w14:paraId="4D2E6D3D" w14:textId="77777777" w:rsidR="00D63B8B" w:rsidRPr="00EA5D85" w:rsidRDefault="00D63B8B" w:rsidP="00D63B8B">
            <w:pPr>
              <w:pStyle w:val="RRthousands"/>
              <w:rPr>
                <w:rFonts w:ascii="Times New Roman" w:hAnsi="Times New Roman" w:cs="Times New Roman"/>
                <w:b/>
                <w:i w:val="0"/>
                <w:sz w:val="20"/>
                <w:lang w:val="sk-SK"/>
              </w:rPr>
            </w:pPr>
            <w:r w:rsidRPr="00EA5D85">
              <w:rPr>
                <w:rFonts w:ascii="Times New Roman" w:hAnsi="Times New Roman" w:cs="Times New Roman"/>
                <w:b/>
                <w:i w:val="0"/>
                <w:sz w:val="20"/>
                <w:lang w:val="sk-SK"/>
              </w:rPr>
              <w:t>Záväzky</w:t>
            </w:r>
          </w:p>
        </w:tc>
        <w:tc>
          <w:tcPr>
            <w:tcW w:w="612" w:type="pct"/>
            <w:vAlign w:val="bottom"/>
          </w:tcPr>
          <w:p w14:paraId="09219714" w14:textId="77777777" w:rsidR="00D63B8B" w:rsidRPr="00EA5D85" w:rsidRDefault="00D63B8B" w:rsidP="002B4811">
            <w:pPr>
              <w:pStyle w:val="RRthousands"/>
              <w:jc w:val="right"/>
              <w:rPr>
                <w:rFonts w:ascii="Times New Roman" w:hAnsi="Times New Roman" w:cs="Times New Roman"/>
                <w:i w:val="0"/>
                <w:sz w:val="20"/>
                <w:lang w:val="sk-SK"/>
              </w:rPr>
            </w:pPr>
          </w:p>
        </w:tc>
        <w:tc>
          <w:tcPr>
            <w:tcW w:w="124" w:type="pct"/>
          </w:tcPr>
          <w:p w14:paraId="68AD8C8A" w14:textId="77777777" w:rsidR="00D63B8B" w:rsidRPr="00EA5D85" w:rsidRDefault="00D63B8B" w:rsidP="00234E49">
            <w:pPr>
              <w:pStyle w:val="RRthousands"/>
              <w:jc w:val="right"/>
              <w:rPr>
                <w:rFonts w:ascii="Times New Roman" w:hAnsi="Times New Roman" w:cs="Times New Roman"/>
                <w:i w:val="0"/>
                <w:sz w:val="20"/>
                <w:lang w:val="sk-SK"/>
              </w:rPr>
            </w:pPr>
          </w:p>
        </w:tc>
        <w:tc>
          <w:tcPr>
            <w:tcW w:w="611" w:type="pct"/>
            <w:vAlign w:val="bottom"/>
          </w:tcPr>
          <w:p w14:paraId="64F585C3" w14:textId="77777777" w:rsidR="00D63B8B" w:rsidRPr="00EA5D85" w:rsidRDefault="00D63B8B" w:rsidP="008639D5">
            <w:pPr>
              <w:pStyle w:val="RRthousands"/>
              <w:jc w:val="right"/>
              <w:rPr>
                <w:rFonts w:ascii="Times New Roman" w:hAnsi="Times New Roman" w:cs="Times New Roman"/>
                <w:i w:val="0"/>
                <w:sz w:val="20"/>
                <w:lang w:val="sk-SK"/>
              </w:rPr>
            </w:pPr>
          </w:p>
        </w:tc>
      </w:tr>
      <w:tr w:rsidR="00D63B8B" w:rsidRPr="00EA5D85" w14:paraId="09360B1E" w14:textId="77777777" w:rsidTr="00D63B8B">
        <w:trPr>
          <w:trHeight w:val="266"/>
        </w:trPr>
        <w:tc>
          <w:tcPr>
            <w:tcW w:w="3653" w:type="pct"/>
            <w:vAlign w:val="bottom"/>
          </w:tcPr>
          <w:p w14:paraId="7F226D10" w14:textId="77777777" w:rsidR="00D63B8B" w:rsidRPr="00EA5D85" w:rsidRDefault="005A3FAF" w:rsidP="00D63B8B">
            <w:pPr>
              <w:pStyle w:val="RRthousands"/>
              <w:rPr>
                <w:rFonts w:ascii="Times New Roman" w:hAnsi="Times New Roman" w:cs="Times New Roman"/>
                <w:i w:val="0"/>
                <w:sz w:val="20"/>
                <w:lang w:val="sk-SK"/>
              </w:rPr>
            </w:pPr>
            <w:r w:rsidRPr="00EA5D85">
              <w:rPr>
                <w:rFonts w:ascii="Times New Roman" w:hAnsi="Times New Roman" w:cs="Times New Roman"/>
                <w:i w:val="0"/>
                <w:sz w:val="20"/>
                <w:lang w:val="sk-SK"/>
              </w:rPr>
              <w:t>Prijatý úver</w:t>
            </w:r>
          </w:p>
        </w:tc>
        <w:tc>
          <w:tcPr>
            <w:tcW w:w="612" w:type="pct"/>
            <w:vAlign w:val="bottom"/>
          </w:tcPr>
          <w:p w14:paraId="66BF02E9" w14:textId="77777777" w:rsidR="00D63B8B" w:rsidRPr="00EA5D85" w:rsidRDefault="00D63B8B" w:rsidP="002B4811">
            <w:pPr>
              <w:pStyle w:val="RRthousands"/>
              <w:jc w:val="right"/>
              <w:rPr>
                <w:rFonts w:ascii="Times New Roman" w:hAnsi="Times New Roman" w:cs="Times New Roman"/>
                <w:i w:val="0"/>
                <w:sz w:val="20"/>
                <w:lang w:val="sk-SK"/>
              </w:rPr>
            </w:pPr>
            <w:r w:rsidRPr="00EA5D85">
              <w:rPr>
                <w:rFonts w:ascii="Times New Roman" w:hAnsi="Times New Roman" w:cs="Times New Roman"/>
                <w:i w:val="0"/>
                <w:sz w:val="20"/>
                <w:lang w:val="sk-SK"/>
              </w:rPr>
              <w:t>500</w:t>
            </w:r>
          </w:p>
        </w:tc>
        <w:tc>
          <w:tcPr>
            <w:tcW w:w="124" w:type="pct"/>
          </w:tcPr>
          <w:p w14:paraId="48DF877A" w14:textId="77777777" w:rsidR="00D63B8B" w:rsidRPr="00EA5D85" w:rsidRDefault="00D63B8B" w:rsidP="00234E49">
            <w:pPr>
              <w:pStyle w:val="RRthousands"/>
              <w:jc w:val="right"/>
              <w:rPr>
                <w:rFonts w:ascii="Times New Roman" w:hAnsi="Times New Roman" w:cs="Times New Roman"/>
                <w:i w:val="0"/>
                <w:sz w:val="20"/>
                <w:lang w:val="sk-SK"/>
              </w:rPr>
            </w:pPr>
          </w:p>
        </w:tc>
        <w:tc>
          <w:tcPr>
            <w:tcW w:w="611" w:type="pct"/>
            <w:vAlign w:val="bottom"/>
          </w:tcPr>
          <w:p w14:paraId="425D1D33" w14:textId="77777777" w:rsidR="00D63B8B" w:rsidRPr="00EA5D85" w:rsidRDefault="005A3FAF" w:rsidP="008639D5">
            <w:pPr>
              <w:pStyle w:val="RRthousands"/>
              <w:jc w:val="right"/>
              <w:rPr>
                <w:rFonts w:ascii="Times New Roman" w:hAnsi="Times New Roman" w:cs="Times New Roman"/>
                <w:i w:val="0"/>
                <w:sz w:val="20"/>
                <w:lang w:val="sk-SK"/>
              </w:rPr>
            </w:pPr>
            <w:r w:rsidRPr="00EA5D85">
              <w:rPr>
                <w:rFonts w:ascii="Times New Roman" w:hAnsi="Times New Roman" w:cs="Times New Roman"/>
                <w:i w:val="0"/>
                <w:sz w:val="20"/>
                <w:lang w:val="sk-SK"/>
              </w:rPr>
              <w:t>-</w:t>
            </w:r>
          </w:p>
        </w:tc>
      </w:tr>
      <w:tr w:rsidR="00224D89" w:rsidRPr="00EA5D85" w14:paraId="03ED4A3F" w14:textId="77777777" w:rsidTr="00D63B8B">
        <w:trPr>
          <w:trHeight w:val="266"/>
        </w:trPr>
        <w:tc>
          <w:tcPr>
            <w:tcW w:w="3653" w:type="pct"/>
            <w:vAlign w:val="bottom"/>
          </w:tcPr>
          <w:p w14:paraId="79552C5A" w14:textId="77777777" w:rsidR="00224D89" w:rsidRPr="00EA5D85" w:rsidRDefault="00224D89" w:rsidP="00D63B8B">
            <w:pPr>
              <w:pStyle w:val="RRthousands"/>
              <w:rPr>
                <w:rFonts w:ascii="Times New Roman" w:hAnsi="Times New Roman" w:cs="Times New Roman"/>
                <w:i w:val="0"/>
                <w:sz w:val="20"/>
                <w:lang w:val="sk-SK"/>
              </w:rPr>
            </w:pPr>
          </w:p>
        </w:tc>
        <w:tc>
          <w:tcPr>
            <w:tcW w:w="612" w:type="pct"/>
            <w:vAlign w:val="bottom"/>
          </w:tcPr>
          <w:p w14:paraId="53936A36" w14:textId="77777777" w:rsidR="00224D89" w:rsidRPr="00EA5D85" w:rsidRDefault="00224D89" w:rsidP="002B4811">
            <w:pPr>
              <w:pStyle w:val="RRthousands"/>
              <w:jc w:val="right"/>
              <w:rPr>
                <w:rFonts w:ascii="Times New Roman" w:hAnsi="Times New Roman" w:cs="Times New Roman"/>
                <w:i w:val="0"/>
                <w:sz w:val="20"/>
                <w:lang w:val="sk-SK"/>
              </w:rPr>
            </w:pPr>
          </w:p>
        </w:tc>
        <w:tc>
          <w:tcPr>
            <w:tcW w:w="124" w:type="pct"/>
          </w:tcPr>
          <w:p w14:paraId="595E7AA6" w14:textId="77777777" w:rsidR="00224D89" w:rsidRPr="00EA5D85" w:rsidRDefault="00224D89" w:rsidP="00234E49">
            <w:pPr>
              <w:pStyle w:val="RRthousands"/>
              <w:jc w:val="right"/>
              <w:rPr>
                <w:rFonts w:ascii="Times New Roman" w:hAnsi="Times New Roman" w:cs="Times New Roman"/>
                <w:i w:val="0"/>
                <w:sz w:val="20"/>
                <w:lang w:val="sk-SK"/>
              </w:rPr>
            </w:pPr>
          </w:p>
        </w:tc>
        <w:tc>
          <w:tcPr>
            <w:tcW w:w="611" w:type="pct"/>
            <w:vAlign w:val="bottom"/>
          </w:tcPr>
          <w:p w14:paraId="189414C3" w14:textId="77777777" w:rsidR="00224D89" w:rsidRPr="00EA5D85" w:rsidRDefault="00224D89" w:rsidP="008639D5">
            <w:pPr>
              <w:pStyle w:val="RRthousands"/>
              <w:jc w:val="right"/>
              <w:rPr>
                <w:rFonts w:ascii="Times New Roman" w:hAnsi="Times New Roman" w:cs="Times New Roman"/>
                <w:i w:val="0"/>
                <w:sz w:val="20"/>
                <w:lang w:val="sk-SK"/>
              </w:rPr>
            </w:pPr>
          </w:p>
        </w:tc>
      </w:tr>
      <w:tr w:rsidR="00224D89" w:rsidRPr="00EA5D85" w14:paraId="71B1999E" w14:textId="77777777" w:rsidTr="00D63B8B">
        <w:trPr>
          <w:trHeight w:val="266"/>
        </w:trPr>
        <w:tc>
          <w:tcPr>
            <w:tcW w:w="3653" w:type="pct"/>
            <w:vAlign w:val="bottom"/>
          </w:tcPr>
          <w:p w14:paraId="4145F85A" w14:textId="77777777" w:rsidR="00224D89" w:rsidRPr="00EA5D85" w:rsidRDefault="00224D89" w:rsidP="004101A5">
            <w:pPr>
              <w:pStyle w:val="RRthousands"/>
              <w:rPr>
                <w:rFonts w:ascii="Times New Roman" w:hAnsi="Times New Roman" w:cs="Times New Roman"/>
                <w:sz w:val="20"/>
                <w:lang w:val="sk-SK"/>
              </w:rPr>
            </w:pPr>
            <w:r w:rsidRPr="00EA5D85">
              <w:rPr>
                <w:rFonts w:ascii="Times New Roman" w:hAnsi="Times New Roman" w:cs="Times New Roman"/>
                <w:sz w:val="20"/>
                <w:lang w:val="sk-SK"/>
              </w:rPr>
              <w:t>Transakcie s akcionárom:</w:t>
            </w:r>
          </w:p>
        </w:tc>
        <w:tc>
          <w:tcPr>
            <w:tcW w:w="612" w:type="pct"/>
            <w:vAlign w:val="bottom"/>
          </w:tcPr>
          <w:p w14:paraId="345567A4" w14:textId="77777777" w:rsidR="00224D89" w:rsidRPr="00EA5D85" w:rsidRDefault="00224D89" w:rsidP="002B4811">
            <w:pPr>
              <w:pStyle w:val="RRthousands"/>
              <w:jc w:val="right"/>
              <w:rPr>
                <w:rFonts w:ascii="Times New Roman" w:hAnsi="Times New Roman" w:cs="Times New Roman"/>
                <w:i w:val="0"/>
                <w:sz w:val="20"/>
                <w:lang w:val="sk-SK"/>
              </w:rPr>
            </w:pPr>
          </w:p>
        </w:tc>
        <w:tc>
          <w:tcPr>
            <w:tcW w:w="124" w:type="pct"/>
          </w:tcPr>
          <w:p w14:paraId="4B75DB57" w14:textId="77777777" w:rsidR="00224D89" w:rsidRPr="00EA5D85" w:rsidRDefault="00224D89" w:rsidP="00234E49">
            <w:pPr>
              <w:pStyle w:val="RRthousands"/>
              <w:jc w:val="right"/>
              <w:rPr>
                <w:rFonts w:ascii="Times New Roman" w:hAnsi="Times New Roman" w:cs="Times New Roman"/>
                <w:i w:val="0"/>
                <w:sz w:val="20"/>
                <w:lang w:val="sk-SK"/>
              </w:rPr>
            </w:pPr>
          </w:p>
        </w:tc>
        <w:tc>
          <w:tcPr>
            <w:tcW w:w="611" w:type="pct"/>
            <w:vAlign w:val="bottom"/>
          </w:tcPr>
          <w:p w14:paraId="036C6D81" w14:textId="77777777" w:rsidR="00224D89" w:rsidRPr="00EA5D85" w:rsidRDefault="00224D89" w:rsidP="008639D5">
            <w:pPr>
              <w:pStyle w:val="RRthousands"/>
              <w:jc w:val="right"/>
              <w:rPr>
                <w:rFonts w:ascii="Times New Roman" w:hAnsi="Times New Roman" w:cs="Times New Roman"/>
                <w:i w:val="0"/>
                <w:sz w:val="20"/>
                <w:lang w:val="sk-SK"/>
              </w:rPr>
            </w:pPr>
          </w:p>
        </w:tc>
      </w:tr>
      <w:tr w:rsidR="00224D89" w:rsidRPr="00EA5D85" w14:paraId="33995B21" w14:textId="77777777" w:rsidTr="00D63B8B">
        <w:trPr>
          <w:trHeight w:val="266"/>
        </w:trPr>
        <w:tc>
          <w:tcPr>
            <w:tcW w:w="3653" w:type="pct"/>
            <w:vAlign w:val="bottom"/>
          </w:tcPr>
          <w:p w14:paraId="455F4599" w14:textId="77777777" w:rsidR="00224D89" w:rsidRPr="00EA5D85" w:rsidRDefault="00224D89" w:rsidP="00D63B8B">
            <w:pPr>
              <w:pStyle w:val="RRthousands"/>
              <w:rPr>
                <w:rFonts w:ascii="Times New Roman" w:hAnsi="Times New Roman" w:cs="Times New Roman"/>
                <w:i w:val="0"/>
                <w:sz w:val="20"/>
                <w:lang w:val="sk-SK"/>
              </w:rPr>
            </w:pPr>
            <w:r w:rsidRPr="00EA5D85">
              <w:rPr>
                <w:rFonts w:ascii="Times New Roman" w:hAnsi="Times New Roman" w:cs="Times New Roman"/>
                <w:i w:val="0"/>
                <w:sz w:val="20"/>
                <w:lang w:val="sk-SK"/>
              </w:rPr>
              <w:t>Poplatky</w:t>
            </w:r>
          </w:p>
        </w:tc>
        <w:tc>
          <w:tcPr>
            <w:tcW w:w="612" w:type="pct"/>
            <w:vAlign w:val="bottom"/>
          </w:tcPr>
          <w:p w14:paraId="72FDDA84" w14:textId="77777777" w:rsidR="00224D89" w:rsidRPr="00EA5D85" w:rsidRDefault="00224D89" w:rsidP="002B4811">
            <w:pPr>
              <w:pStyle w:val="RRthousands"/>
              <w:jc w:val="right"/>
              <w:rPr>
                <w:rFonts w:ascii="Times New Roman" w:hAnsi="Times New Roman" w:cs="Times New Roman"/>
                <w:i w:val="0"/>
                <w:sz w:val="20"/>
                <w:lang w:val="sk-SK"/>
              </w:rPr>
            </w:pPr>
            <w:r w:rsidRPr="00EA5D85">
              <w:rPr>
                <w:rFonts w:ascii="Times New Roman" w:hAnsi="Times New Roman" w:cs="Times New Roman"/>
                <w:i w:val="0"/>
                <w:sz w:val="20"/>
                <w:lang w:val="sk-SK"/>
              </w:rPr>
              <w:t>4</w:t>
            </w:r>
          </w:p>
        </w:tc>
        <w:tc>
          <w:tcPr>
            <w:tcW w:w="124" w:type="pct"/>
          </w:tcPr>
          <w:p w14:paraId="0FB4F54A" w14:textId="77777777" w:rsidR="00224D89" w:rsidRPr="00EA5D85" w:rsidRDefault="00224D89" w:rsidP="00234E49">
            <w:pPr>
              <w:pStyle w:val="RRthousands"/>
              <w:jc w:val="right"/>
              <w:rPr>
                <w:rFonts w:ascii="Times New Roman" w:hAnsi="Times New Roman" w:cs="Times New Roman"/>
                <w:i w:val="0"/>
                <w:sz w:val="20"/>
                <w:lang w:val="sk-SK"/>
              </w:rPr>
            </w:pPr>
          </w:p>
        </w:tc>
        <w:tc>
          <w:tcPr>
            <w:tcW w:w="611" w:type="pct"/>
            <w:vAlign w:val="bottom"/>
          </w:tcPr>
          <w:p w14:paraId="2C32CAC3" w14:textId="77777777" w:rsidR="00224D89" w:rsidRPr="00EA5D85" w:rsidRDefault="00224D89" w:rsidP="008639D5">
            <w:pPr>
              <w:pStyle w:val="RRthousands"/>
              <w:jc w:val="right"/>
              <w:rPr>
                <w:rFonts w:ascii="Times New Roman" w:hAnsi="Times New Roman" w:cs="Times New Roman"/>
                <w:i w:val="0"/>
                <w:sz w:val="20"/>
                <w:lang w:val="sk-SK"/>
              </w:rPr>
            </w:pPr>
            <w:r w:rsidRPr="00EA5D85">
              <w:rPr>
                <w:rFonts w:ascii="Times New Roman" w:hAnsi="Times New Roman" w:cs="Times New Roman"/>
                <w:i w:val="0"/>
                <w:sz w:val="20"/>
                <w:lang w:val="sk-SK"/>
              </w:rPr>
              <w:t>-</w:t>
            </w:r>
          </w:p>
        </w:tc>
      </w:tr>
      <w:tr w:rsidR="00224D89" w:rsidRPr="00EA5D85" w14:paraId="6029A2FE" w14:textId="77777777" w:rsidTr="00D63B8B">
        <w:trPr>
          <w:trHeight w:val="266"/>
        </w:trPr>
        <w:tc>
          <w:tcPr>
            <w:tcW w:w="3653" w:type="pct"/>
            <w:vAlign w:val="bottom"/>
          </w:tcPr>
          <w:p w14:paraId="1D49D4FC" w14:textId="77777777" w:rsidR="00224D89" w:rsidRPr="00EA5D85" w:rsidRDefault="00224D89" w:rsidP="00D63B8B">
            <w:pPr>
              <w:pStyle w:val="RRthousands"/>
              <w:rPr>
                <w:rFonts w:ascii="Times New Roman" w:hAnsi="Times New Roman" w:cs="Times New Roman"/>
                <w:i w:val="0"/>
                <w:sz w:val="20"/>
                <w:lang w:val="sk-SK"/>
              </w:rPr>
            </w:pPr>
            <w:r w:rsidRPr="00EA5D85">
              <w:rPr>
                <w:rFonts w:ascii="Times New Roman" w:hAnsi="Times New Roman" w:cs="Times New Roman"/>
                <w:i w:val="0"/>
                <w:sz w:val="20"/>
                <w:lang w:val="sk-SK"/>
              </w:rPr>
              <w:t>Úrokové náklady</w:t>
            </w:r>
          </w:p>
        </w:tc>
        <w:tc>
          <w:tcPr>
            <w:tcW w:w="612" w:type="pct"/>
            <w:vAlign w:val="bottom"/>
          </w:tcPr>
          <w:p w14:paraId="347C92C7" w14:textId="77777777" w:rsidR="00224D89" w:rsidRPr="00EA5D85" w:rsidRDefault="00224D89" w:rsidP="002B4811">
            <w:pPr>
              <w:pStyle w:val="RRthousands"/>
              <w:jc w:val="right"/>
              <w:rPr>
                <w:rFonts w:ascii="Times New Roman" w:hAnsi="Times New Roman" w:cs="Times New Roman"/>
                <w:i w:val="0"/>
                <w:sz w:val="20"/>
                <w:lang w:val="sk-SK"/>
              </w:rPr>
            </w:pPr>
            <w:r w:rsidRPr="00EA5D85">
              <w:rPr>
                <w:rFonts w:ascii="Times New Roman" w:hAnsi="Times New Roman" w:cs="Times New Roman"/>
                <w:i w:val="0"/>
                <w:sz w:val="20"/>
                <w:lang w:val="sk-SK"/>
              </w:rPr>
              <w:t>-</w:t>
            </w:r>
          </w:p>
        </w:tc>
        <w:tc>
          <w:tcPr>
            <w:tcW w:w="124" w:type="pct"/>
          </w:tcPr>
          <w:p w14:paraId="2A179DDB" w14:textId="77777777" w:rsidR="00224D89" w:rsidRPr="00EA5D85" w:rsidRDefault="00224D89" w:rsidP="00234E49">
            <w:pPr>
              <w:pStyle w:val="RRthousands"/>
              <w:jc w:val="right"/>
              <w:rPr>
                <w:rFonts w:ascii="Times New Roman" w:hAnsi="Times New Roman" w:cs="Times New Roman"/>
                <w:i w:val="0"/>
                <w:sz w:val="20"/>
                <w:lang w:val="sk-SK"/>
              </w:rPr>
            </w:pPr>
          </w:p>
        </w:tc>
        <w:tc>
          <w:tcPr>
            <w:tcW w:w="611" w:type="pct"/>
            <w:vAlign w:val="bottom"/>
          </w:tcPr>
          <w:p w14:paraId="670FB1EC" w14:textId="77777777" w:rsidR="00224D89" w:rsidRPr="00EA5D85" w:rsidRDefault="00224D89" w:rsidP="008639D5">
            <w:pPr>
              <w:pStyle w:val="RRthousands"/>
              <w:jc w:val="right"/>
              <w:rPr>
                <w:rFonts w:ascii="Times New Roman" w:hAnsi="Times New Roman" w:cs="Times New Roman"/>
                <w:i w:val="0"/>
                <w:sz w:val="20"/>
                <w:lang w:val="sk-SK"/>
              </w:rPr>
            </w:pPr>
            <w:r w:rsidRPr="00EA5D85">
              <w:rPr>
                <w:rFonts w:ascii="Times New Roman" w:hAnsi="Times New Roman" w:cs="Times New Roman"/>
                <w:i w:val="0"/>
                <w:sz w:val="20"/>
                <w:lang w:val="sk-SK"/>
              </w:rPr>
              <w:t>-</w:t>
            </w:r>
          </w:p>
        </w:tc>
      </w:tr>
      <w:tr w:rsidR="00D63B8B" w:rsidRPr="00EA5D85" w14:paraId="223FC11D" w14:textId="77777777" w:rsidTr="00D63B8B">
        <w:trPr>
          <w:trHeight w:val="266"/>
        </w:trPr>
        <w:tc>
          <w:tcPr>
            <w:tcW w:w="3653" w:type="pct"/>
            <w:vAlign w:val="bottom"/>
          </w:tcPr>
          <w:p w14:paraId="385ED892" w14:textId="77777777" w:rsidR="00D63B8B" w:rsidRPr="00EA5D85" w:rsidRDefault="00D63B8B" w:rsidP="00D63B8B">
            <w:pPr>
              <w:pStyle w:val="RRthousands"/>
              <w:rPr>
                <w:rFonts w:ascii="Times New Roman" w:hAnsi="Times New Roman" w:cs="Times New Roman"/>
                <w:b/>
                <w:i w:val="0"/>
                <w:sz w:val="20"/>
                <w:lang w:val="sk-SK"/>
              </w:rPr>
            </w:pPr>
          </w:p>
        </w:tc>
        <w:tc>
          <w:tcPr>
            <w:tcW w:w="612" w:type="pct"/>
            <w:vAlign w:val="bottom"/>
          </w:tcPr>
          <w:p w14:paraId="29A71AE7" w14:textId="77777777" w:rsidR="00D63B8B" w:rsidRPr="00EA5D85" w:rsidRDefault="00D63B8B" w:rsidP="002B4811">
            <w:pPr>
              <w:pStyle w:val="RRthousands"/>
              <w:jc w:val="right"/>
              <w:rPr>
                <w:rFonts w:ascii="Times New Roman" w:hAnsi="Times New Roman" w:cs="Times New Roman"/>
                <w:b/>
                <w:i w:val="0"/>
                <w:sz w:val="20"/>
                <w:lang w:val="sk-SK"/>
              </w:rPr>
            </w:pPr>
          </w:p>
        </w:tc>
        <w:tc>
          <w:tcPr>
            <w:tcW w:w="124" w:type="pct"/>
          </w:tcPr>
          <w:p w14:paraId="0ABFDCCC" w14:textId="77777777" w:rsidR="00D63B8B" w:rsidRPr="00EA5D85" w:rsidRDefault="00D63B8B" w:rsidP="00234E49">
            <w:pPr>
              <w:pStyle w:val="RRthousands"/>
              <w:jc w:val="right"/>
              <w:rPr>
                <w:rFonts w:ascii="Times New Roman" w:hAnsi="Times New Roman" w:cs="Times New Roman"/>
                <w:b/>
                <w:i w:val="0"/>
                <w:sz w:val="20"/>
                <w:lang w:val="sk-SK"/>
              </w:rPr>
            </w:pPr>
          </w:p>
        </w:tc>
        <w:tc>
          <w:tcPr>
            <w:tcW w:w="611" w:type="pct"/>
            <w:vAlign w:val="bottom"/>
          </w:tcPr>
          <w:p w14:paraId="7D863F85" w14:textId="77777777" w:rsidR="00D63B8B" w:rsidRPr="00EA5D85" w:rsidRDefault="00D63B8B" w:rsidP="008639D5">
            <w:pPr>
              <w:pStyle w:val="RRthousands"/>
              <w:jc w:val="right"/>
              <w:rPr>
                <w:rFonts w:ascii="Times New Roman" w:hAnsi="Times New Roman" w:cs="Times New Roman"/>
                <w:b/>
                <w:i w:val="0"/>
                <w:sz w:val="20"/>
                <w:lang w:val="sk-SK"/>
              </w:rPr>
            </w:pPr>
          </w:p>
        </w:tc>
      </w:tr>
    </w:tbl>
    <w:p w14:paraId="6C9DA93E" w14:textId="77777777" w:rsidR="001E76A3" w:rsidRDefault="001E76A3" w:rsidP="00425583">
      <w:pPr>
        <w:spacing w:after="120"/>
        <w:rPr>
          <w:rStyle w:val="RowheaderChar"/>
          <w:rFonts w:ascii="Times New Roman" w:hAnsi="Times New Roman"/>
          <w:b w:val="0"/>
          <w:sz w:val="20"/>
          <w:lang w:val="sk-SK"/>
        </w:rPr>
      </w:pPr>
    </w:p>
    <w:p w14:paraId="77729ECB" w14:textId="77777777" w:rsidR="001E76A3" w:rsidRPr="00EA5D85" w:rsidRDefault="001E76A3" w:rsidP="004B7672">
      <w:pPr>
        <w:pStyle w:val="Nadpis1"/>
      </w:pPr>
      <w:r>
        <w:t xml:space="preserve">Slovak Investment </w:t>
      </w:r>
      <w:r w:rsidR="00FC420D">
        <w:t>H</w:t>
      </w:r>
      <w:r>
        <w:t>olding, a.s.</w:t>
      </w:r>
    </w:p>
    <w:p w14:paraId="0342B87A" w14:textId="77777777" w:rsidR="001E76A3" w:rsidRDefault="001E76A3" w:rsidP="00425583">
      <w:pPr>
        <w:spacing w:after="120"/>
        <w:rPr>
          <w:rStyle w:val="RowheaderChar"/>
          <w:rFonts w:ascii="Times New Roman" w:hAnsi="Times New Roman"/>
          <w:b w:val="0"/>
          <w:sz w:val="20"/>
          <w:lang w:val="sk-SK"/>
        </w:rPr>
      </w:pPr>
    </w:p>
    <w:p w14:paraId="31ABD4FF" w14:textId="77777777" w:rsidR="00CE2B54" w:rsidRPr="00EA5D85" w:rsidRDefault="00CE2B54" w:rsidP="00CE2B54">
      <w:pPr>
        <w:pStyle w:val="Odsekzoznamu"/>
        <w:tabs>
          <w:tab w:val="left" w:pos="340"/>
          <w:tab w:val="left" w:pos="1134"/>
          <w:tab w:val="right" w:pos="4820"/>
          <w:tab w:val="right" w:pos="6521"/>
          <w:tab w:val="right" w:pos="8222"/>
        </w:tabs>
        <w:ind w:left="0"/>
        <w:jc w:val="both"/>
        <w:rPr>
          <w:i/>
          <w:sz w:val="20"/>
          <w:lang w:val="sk-SK"/>
        </w:rPr>
      </w:pPr>
    </w:p>
    <w:tbl>
      <w:tblPr>
        <w:tblW w:w="5000" w:type="pct"/>
        <w:tblCellMar>
          <w:left w:w="56" w:type="dxa"/>
          <w:right w:w="56" w:type="dxa"/>
        </w:tblCellMar>
        <w:tblLook w:val="0000" w:firstRow="0" w:lastRow="0" w:firstColumn="0" w:lastColumn="0" w:noHBand="0" w:noVBand="0"/>
      </w:tblPr>
      <w:tblGrid>
        <w:gridCol w:w="6709"/>
        <w:gridCol w:w="1124"/>
        <w:gridCol w:w="228"/>
        <w:gridCol w:w="1122"/>
      </w:tblGrid>
      <w:tr w:rsidR="00CE2B54" w:rsidRPr="00EA5D85" w14:paraId="4489359E" w14:textId="77777777" w:rsidTr="00F52E59">
        <w:trPr>
          <w:trHeight w:val="266"/>
        </w:trPr>
        <w:tc>
          <w:tcPr>
            <w:tcW w:w="3653" w:type="pct"/>
            <w:vAlign w:val="bottom"/>
          </w:tcPr>
          <w:p w14:paraId="281708B7" w14:textId="77777777" w:rsidR="00CE2B54" w:rsidRPr="00EA5D85" w:rsidRDefault="00CE2B54" w:rsidP="00F52E59">
            <w:pPr>
              <w:pStyle w:val="RRthousands"/>
              <w:rPr>
                <w:rFonts w:ascii="Times New Roman" w:hAnsi="Times New Roman" w:cs="Times New Roman"/>
                <w:sz w:val="20"/>
                <w:lang w:val="sk-SK"/>
              </w:rPr>
            </w:pPr>
          </w:p>
        </w:tc>
        <w:tc>
          <w:tcPr>
            <w:tcW w:w="612" w:type="pct"/>
            <w:vAlign w:val="bottom"/>
          </w:tcPr>
          <w:p w14:paraId="16B6294D" w14:textId="77777777" w:rsidR="00CE2B54" w:rsidRPr="00EA5D85" w:rsidRDefault="00CE2B54" w:rsidP="00F52E59">
            <w:pPr>
              <w:pStyle w:val="RRthousands"/>
              <w:jc w:val="right"/>
              <w:rPr>
                <w:rFonts w:ascii="Times New Roman" w:hAnsi="Times New Roman" w:cs="Times New Roman"/>
                <w:b/>
                <w:i w:val="0"/>
                <w:sz w:val="20"/>
                <w:lang w:val="sk-SK"/>
              </w:rPr>
            </w:pPr>
            <w:r w:rsidRPr="00EA5D85">
              <w:rPr>
                <w:rFonts w:ascii="Times New Roman" w:hAnsi="Times New Roman" w:cs="Times New Roman"/>
                <w:b/>
                <w:i w:val="0"/>
                <w:sz w:val="20"/>
                <w:lang w:val="sk-SK"/>
              </w:rPr>
              <w:t>2015</w:t>
            </w:r>
          </w:p>
        </w:tc>
        <w:tc>
          <w:tcPr>
            <w:tcW w:w="124" w:type="pct"/>
          </w:tcPr>
          <w:p w14:paraId="655B3A20" w14:textId="77777777" w:rsidR="00CE2B54" w:rsidRPr="00EA5D85" w:rsidRDefault="00CE2B54" w:rsidP="00F52E59">
            <w:pPr>
              <w:pStyle w:val="RRthousands"/>
              <w:jc w:val="right"/>
              <w:rPr>
                <w:rFonts w:ascii="Times New Roman" w:hAnsi="Times New Roman" w:cs="Times New Roman"/>
                <w:b/>
                <w:i w:val="0"/>
                <w:sz w:val="20"/>
                <w:lang w:val="sk-SK"/>
              </w:rPr>
            </w:pPr>
          </w:p>
        </w:tc>
        <w:tc>
          <w:tcPr>
            <w:tcW w:w="611" w:type="pct"/>
            <w:vAlign w:val="bottom"/>
          </w:tcPr>
          <w:p w14:paraId="77D1BE94" w14:textId="77777777" w:rsidR="00CE2B54" w:rsidRPr="00EA5D85" w:rsidRDefault="00CE2B54" w:rsidP="00F52E59">
            <w:pPr>
              <w:pStyle w:val="RRthousands"/>
              <w:jc w:val="right"/>
              <w:rPr>
                <w:rFonts w:ascii="Times New Roman" w:hAnsi="Times New Roman" w:cs="Times New Roman"/>
                <w:b/>
                <w:i w:val="0"/>
                <w:sz w:val="20"/>
                <w:lang w:val="sk-SK"/>
              </w:rPr>
            </w:pPr>
            <w:r w:rsidRPr="00EA5D85">
              <w:rPr>
                <w:rFonts w:ascii="Times New Roman" w:hAnsi="Times New Roman" w:cs="Times New Roman"/>
                <w:b/>
                <w:i w:val="0"/>
                <w:sz w:val="20"/>
                <w:lang w:val="sk-SK"/>
              </w:rPr>
              <w:t>201</w:t>
            </w:r>
            <w:r>
              <w:rPr>
                <w:rFonts w:ascii="Times New Roman" w:hAnsi="Times New Roman" w:cs="Times New Roman"/>
                <w:b/>
                <w:i w:val="0"/>
                <w:sz w:val="20"/>
                <w:lang w:val="sk-SK"/>
              </w:rPr>
              <w:t>6</w:t>
            </w:r>
          </w:p>
        </w:tc>
      </w:tr>
      <w:tr w:rsidR="00CE2B54" w:rsidRPr="00EA5D85" w14:paraId="1C85C8E9" w14:textId="77777777" w:rsidTr="00F52E59">
        <w:trPr>
          <w:trHeight w:val="266"/>
        </w:trPr>
        <w:tc>
          <w:tcPr>
            <w:tcW w:w="3653" w:type="pct"/>
            <w:vAlign w:val="bottom"/>
          </w:tcPr>
          <w:p w14:paraId="5EDABFFE" w14:textId="77777777" w:rsidR="00CE2B54" w:rsidRPr="00EA5D85" w:rsidRDefault="00CE2B54" w:rsidP="00F52E59">
            <w:pPr>
              <w:pStyle w:val="RRthousands"/>
              <w:rPr>
                <w:rFonts w:ascii="Times New Roman" w:hAnsi="Times New Roman" w:cs="Times New Roman"/>
                <w:sz w:val="20"/>
                <w:lang w:val="sk-SK"/>
              </w:rPr>
            </w:pPr>
          </w:p>
        </w:tc>
        <w:tc>
          <w:tcPr>
            <w:tcW w:w="612" w:type="pct"/>
            <w:vAlign w:val="bottom"/>
          </w:tcPr>
          <w:p w14:paraId="09046C10" w14:textId="77777777" w:rsidR="00CE2B54" w:rsidRPr="00EA5D85" w:rsidDel="006330D2" w:rsidRDefault="00CE2B54" w:rsidP="00F52E59">
            <w:pPr>
              <w:pStyle w:val="RRthousands"/>
              <w:jc w:val="right"/>
              <w:rPr>
                <w:rFonts w:ascii="Times New Roman" w:hAnsi="Times New Roman" w:cs="Times New Roman"/>
                <w:b/>
                <w:i w:val="0"/>
                <w:sz w:val="20"/>
                <w:lang w:val="sk-SK"/>
              </w:rPr>
            </w:pPr>
            <w:r w:rsidRPr="00EA5D85">
              <w:rPr>
                <w:rFonts w:ascii="Times New Roman" w:hAnsi="Times New Roman"/>
                <w:b/>
                <w:bCs/>
                <w:i w:val="0"/>
                <w:sz w:val="20"/>
                <w:lang w:val="sk-SK" w:eastAsia="sk-SK"/>
              </w:rPr>
              <w:t>tis. eur</w:t>
            </w:r>
          </w:p>
        </w:tc>
        <w:tc>
          <w:tcPr>
            <w:tcW w:w="124" w:type="pct"/>
            <w:vAlign w:val="bottom"/>
          </w:tcPr>
          <w:p w14:paraId="09B24DCD" w14:textId="77777777" w:rsidR="00CE2B54" w:rsidRPr="00EA5D85" w:rsidRDefault="00CE2B54" w:rsidP="00F52E59">
            <w:pPr>
              <w:pStyle w:val="RRthousands"/>
              <w:jc w:val="right"/>
              <w:rPr>
                <w:rFonts w:ascii="Times New Roman" w:hAnsi="Times New Roman" w:cs="Times New Roman"/>
                <w:b/>
                <w:i w:val="0"/>
                <w:sz w:val="20"/>
                <w:lang w:val="sk-SK"/>
              </w:rPr>
            </w:pPr>
          </w:p>
        </w:tc>
        <w:tc>
          <w:tcPr>
            <w:tcW w:w="611" w:type="pct"/>
            <w:vAlign w:val="bottom"/>
          </w:tcPr>
          <w:p w14:paraId="185F567D" w14:textId="77777777" w:rsidR="00CE2B54" w:rsidRPr="00EA5D85" w:rsidDel="006330D2" w:rsidRDefault="00CE2B54" w:rsidP="00F52E59">
            <w:pPr>
              <w:pStyle w:val="RRthousands"/>
              <w:jc w:val="right"/>
              <w:rPr>
                <w:rFonts w:ascii="Times New Roman" w:hAnsi="Times New Roman" w:cs="Times New Roman"/>
                <w:b/>
                <w:i w:val="0"/>
                <w:sz w:val="20"/>
                <w:lang w:val="sk-SK"/>
              </w:rPr>
            </w:pPr>
            <w:r w:rsidRPr="00EA5D85">
              <w:rPr>
                <w:rFonts w:ascii="Times New Roman" w:hAnsi="Times New Roman"/>
                <w:b/>
                <w:bCs/>
                <w:i w:val="0"/>
                <w:sz w:val="20"/>
                <w:lang w:val="sk-SK" w:eastAsia="sk-SK"/>
              </w:rPr>
              <w:t>tis. eur</w:t>
            </w:r>
          </w:p>
        </w:tc>
      </w:tr>
      <w:tr w:rsidR="00CE2B54" w:rsidRPr="00EA5D85" w14:paraId="5AC935E8" w14:textId="77777777" w:rsidTr="00F52E59">
        <w:trPr>
          <w:trHeight w:val="266"/>
        </w:trPr>
        <w:tc>
          <w:tcPr>
            <w:tcW w:w="3653" w:type="pct"/>
            <w:vAlign w:val="bottom"/>
          </w:tcPr>
          <w:p w14:paraId="537961C5" w14:textId="77777777" w:rsidR="00CE2B54" w:rsidRPr="00EA5D85" w:rsidRDefault="00CE2B54" w:rsidP="00F52E59">
            <w:pPr>
              <w:pStyle w:val="RRthousands"/>
              <w:rPr>
                <w:rFonts w:ascii="Times New Roman" w:hAnsi="Times New Roman" w:cs="Times New Roman"/>
                <w:b/>
                <w:i w:val="0"/>
                <w:sz w:val="20"/>
                <w:lang w:val="sk-SK"/>
              </w:rPr>
            </w:pPr>
            <w:r>
              <w:rPr>
                <w:rFonts w:ascii="Times New Roman" w:hAnsi="Times New Roman" w:cs="Times New Roman"/>
                <w:b/>
                <w:i w:val="0"/>
                <w:sz w:val="20"/>
                <w:lang w:val="sk-SK"/>
              </w:rPr>
              <w:t>Výnosy budúcich období</w:t>
            </w:r>
          </w:p>
        </w:tc>
        <w:tc>
          <w:tcPr>
            <w:tcW w:w="612" w:type="pct"/>
            <w:vAlign w:val="bottom"/>
          </w:tcPr>
          <w:p w14:paraId="72A89536" w14:textId="77777777" w:rsidR="00CE2B54" w:rsidRPr="00EA5D85" w:rsidRDefault="00CE2B54" w:rsidP="00F52E59">
            <w:pPr>
              <w:pStyle w:val="RRthousands"/>
              <w:jc w:val="right"/>
              <w:rPr>
                <w:rFonts w:ascii="Times New Roman" w:hAnsi="Times New Roman"/>
                <w:b/>
                <w:bCs/>
                <w:i w:val="0"/>
                <w:sz w:val="20"/>
                <w:lang w:val="sk-SK" w:eastAsia="sk-SK"/>
              </w:rPr>
            </w:pPr>
          </w:p>
        </w:tc>
        <w:tc>
          <w:tcPr>
            <w:tcW w:w="124" w:type="pct"/>
            <w:vAlign w:val="bottom"/>
          </w:tcPr>
          <w:p w14:paraId="48711FDE" w14:textId="77777777" w:rsidR="00CE2B54" w:rsidRPr="00EA5D85" w:rsidRDefault="00CE2B54" w:rsidP="00F52E59">
            <w:pPr>
              <w:pStyle w:val="RRthousands"/>
              <w:jc w:val="right"/>
              <w:rPr>
                <w:rFonts w:ascii="Times New Roman" w:hAnsi="Times New Roman" w:cs="Times New Roman"/>
                <w:b/>
                <w:i w:val="0"/>
                <w:sz w:val="20"/>
                <w:lang w:val="sk-SK"/>
              </w:rPr>
            </w:pPr>
          </w:p>
        </w:tc>
        <w:tc>
          <w:tcPr>
            <w:tcW w:w="611" w:type="pct"/>
            <w:vAlign w:val="bottom"/>
          </w:tcPr>
          <w:p w14:paraId="36E06D2D" w14:textId="77777777" w:rsidR="00CE2B54" w:rsidRPr="00EA5D85" w:rsidRDefault="00CE2B54" w:rsidP="00F52E59">
            <w:pPr>
              <w:pStyle w:val="RRthousands"/>
              <w:jc w:val="right"/>
              <w:rPr>
                <w:rFonts w:ascii="Times New Roman" w:hAnsi="Times New Roman"/>
                <w:b/>
                <w:bCs/>
                <w:i w:val="0"/>
                <w:sz w:val="20"/>
                <w:lang w:val="sk-SK" w:eastAsia="sk-SK"/>
              </w:rPr>
            </w:pPr>
          </w:p>
        </w:tc>
      </w:tr>
      <w:tr w:rsidR="00CE2B54" w:rsidRPr="00EA5D85" w14:paraId="198B156C" w14:textId="77777777" w:rsidTr="00F52E59">
        <w:trPr>
          <w:trHeight w:val="266"/>
        </w:trPr>
        <w:tc>
          <w:tcPr>
            <w:tcW w:w="3653" w:type="pct"/>
            <w:vAlign w:val="bottom"/>
          </w:tcPr>
          <w:p w14:paraId="7425E7F5" w14:textId="77777777" w:rsidR="00CE2B54" w:rsidRPr="00EA5D85" w:rsidRDefault="00A5269F" w:rsidP="00F52E59">
            <w:pPr>
              <w:pStyle w:val="RRthousands"/>
              <w:rPr>
                <w:rFonts w:ascii="Times New Roman" w:hAnsi="Times New Roman" w:cs="Times New Roman"/>
                <w:b/>
                <w:i w:val="0"/>
                <w:sz w:val="20"/>
                <w:lang w:val="sk-SK"/>
              </w:rPr>
            </w:pPr>
            <w:r>
              <w:rPr>
                <w:rFonts w:ascii="Times New Roman" w:hAnsi="Times New Roman" w:cs="Times New Roman"/>
                <w:i w:val="0"/>
                <w:sz w:val="20"/>
                <w:lang w:val="sk-SK"/>
              </w:rPr>
              <w:t>Poplatky za rok 2017</w:t>
            </w:r>
          </w:p>
        </w:tc>
        <w:tc>
          <w:tcPr>
            <w:tcW w:w="612" w:type="pct"/>
            <w:vAlign w:val="bottom"/>
          </w:tcPr>
          <w:p w14:paraId="6D40AAAC" w14:textId="77777777" w:rsidR="00CE2B54" w:rsidRPr="00EA5D85" w:rsidRDefault="00A5269F" w:rsidP="00F52E59">
            <w:pPr>
              <w:pStyle w:val="RRthousands"/>
              <w:jc w:val="right"/>
              <w:rPr>
                <w:rFonts w:ascii="Times New Roman" w:hAnsi="Times New Roman"/>
                <w:bCs/>
                <w:i w:val="0"/>
                <w:sz w:val="20"/>
                <w:lang w:val="sk-SK" w:eastAsia="sk-SK"/>
              </w:rPr>
            </w:pPr>
            <w:r>
              <w:rPr>
                <w:rFonts w:ascii="Times New Roman" w:hAnsi="Times New Roman"/>
                <w:bCs/>
                <w:i w:val="0"/>
                <w:sz w:val="20"/>
                <w:lang w:val="sk-SK" w:eastAsia="sk-SK"/>
              </w:rPr>
              <w:t>-</w:t>
            </w:r>
          </w:p>
        </w:tc>
        <w:tc>
          <w:tcPr>
            <w:tcW w:w="124" w:type="pct"/>
            <w:vAlign w:val="bottom"/>
          </w:tcPr>
          <w:p w14:paraId="64E06E4F" w14:textId="77777777" w:rsidR="00CE2B54" w:rsidRPr="00EA5D85" w:rsidRDefault="00CE2B54" w:rsidP="00F52E59">
            <w:pPr>
              <w:pStyle w:val="RRthousands"/>
              <w:jc w:val="right"/>
              <w:rPr>
                <w:rFonts w:ascii="Times New Roman" w:hAnsi="Times New Roman" w:cs="Times New Roman"/>
                <w:b/>
                <w:i w:val="0"/>
                <w:sz w:val="20"/>
                <w:lang w:val="sk-SK"/>
              </w:rPr>
            </w:pPr>
          </w:p>
        </w:tc>
        <w:tc>
          <w:tcPr>
            <w:tcW w:w="611" w:type="pct"/>
            <w:vAlign w:val="bottom"/>
          </w:tcPr>
          <w:p w14:paraId="10F4C736" w14:textId="77777777" w:rsidR="00CE2B54" w:rsidRPr="00EA5D85" w:rsidRDefault="00A5269F" w:rsidP="00F52E59">
            <w:pPr>
              <w:pStyle w:val="RRthousands"/>
              <w:jc w:val="right"/>
              <w:rPr>
                <w:rFonts w:ascii="Times New Roman" w:hAnsi="Times New Roman"/>
                <w:bCs/>
                <w:i w:val="0"/>
                <w:sz w:val="20"/>
                <w:lang w:val="sk-SK" w:eastAsia="sk-SK"/>
              </w:rPr>
            </w:pPr>
            <w:r>
              <w:rPr>
                <w:rFonts w:ascii="Times New Roman" w:hAnsi="Times New Roman"/>
                <w:bCs/>
                <w:i w:val="0"/>
                <w:sz w:val="20"/>
                <w:lang w:val="sk-SK" w:eastAsia="sk-SK"/>
              </w:rPr>
              <w:t>783</w:t>
            </w:r>
          </w:p>
        </w:tc>
      </w:tr>
      <w:tr w:rsidR="00CE2B54" w:rsidRPr="00EA5D85" w14:paraId="3810AF11" w14:textId="77777777" w:rsidTr="00F52E59">
        <w:trPr>
          <w:trHeight w:val="266"/>
        </w:trPr>
        <w:tc>
          <w:tcPr>
            <w:tcW w:w="3653" w:type="pct"/>
            <w:vAlign w:val="bottom"/>
          </w:tcPr>
          <w:p w14:paraId="07C1898F" w14:textId="77777777" w:rsidR="00CE2B54" w:rsidRPr="00EA5D85" w:rsidRDefault="00CE2B54" w:rsidP="00F52E59">
            <w:pPr>
              <w:pStyle w:val="RRthousands"/>
              <w:rPr>
                <w:rFonts w:ascii="Times New Roman" w:hAnsi="Times New Roman" w:cs="Times New Roman"/>
                <w:sz w:val="20"/>
                <w:lang w:val="sk-SK"/>
              </w:rPr>
            </w:pPr>
          </w:p>
        </w:tc>
        <w:tc>
          <w:tcPr>
            <w:tcW w:w="612" w:type="pct"/>
            <w:vAlign w:val="bottom"/>
          </w:tcPr>
          <w:p w14:paraId="26C6E4B4" w14:textId="77777777" w:rsidR="00CE2B54" w:rsidRPr="00EA5D85" w:rsidRDefault="00CE2B54" w:rsidP="00F52E59">
            <w:pPr>
              <w:pStyle w:val="RRthousands"/>
              <w:jc w:val="right"/>
              <w:rPr>
                <w:rFonts w:ascii="Times New Roman" w:hAnsi="Times New Roman"/>
                <w:b/>
                <w:bCs/>
                <w:i w:val="0"/>
                <w:sz w:val="20"/>
                <w:lang w:val="sk-SK" w:eastAsia="sk-SK"/>
              </w:rPr>
            </w:pPr>
          </w:p>
        </w:tc>
        <w:tc>
          <w:tcPr>
            <w:tcW w:w="124" w:type="pct"/>
            <w:vAlign w:val="bottom"/>
          </w:tcPr>
          <w:p w14:paraId="3740983F" w14:textId="77777777" w:rsidR="00CE2B54" w:rsidRPr="00EA5D85" w:rsidRDefault="00CE2B54" w:rsidP="00F52E59">
            <w:pPr>
              <w:pStyle w:val="RRthousands"/>
              <w:jc w:val="right"/>
              <w:rPr>
                <w:rFonts w:ascii="Times New Roman" w:hAnsi="Times New Roman" w:cs="Times New Roman"/>
                <w:b/>
                <w:i w:val="0"/>
                <w:sz w:val="20"/>
                <w:lang w:val="sk-SK"/>
              </w:rPr>
            </w:pPr>
          </w:p>
        </w:tc>
        <w:tc>
          <w:tcPr>
            <w:tcW w:w="611" w:type="pct"/>
            <w:vAlign w:val="bottom"/>
          </w:tcPr>
          <w:p w14:paraId="441D6DF8" w14:textId="77777777" w:rsidR="00CE2B54" w:rsidRPr="00EA5D85" w:rsidRDefault="00CE2B54" w:rsidP="00F52E59">
            <w:pPr>
              <w:pStyle w:val="RRthousands"/>
              <w:jc w:val="right"/>
              <w:rPr>
                <w:rFonts w:ascii="Times New Roman" w:hAnsi="Times New Roman"/>
                <w:b/>
                <w:bCs/>
                <w:i w:val="0"/>
                <w:sz w:val="20"/>
                <w:lang w:val="sk-SK" w:eastAsia="sk-SK"/>
              </w:rPr>
            </w:pPr>
          </w:p>
        </w:tc>
      </w:tr>
      <w:tr w:rsidR="00A5269F" w:rsidRPr="00EA5D85" w14:paraId="30606B84" w14:textId="77777777" w:rsidTr="00A5269F">
        <w:trPr>
          <w:trHeight w:val="266"/>
        </w:trPr>
        <w:tc>
          <w:tcPr>
            <w:tcW w:w="3653" w:type="pct"/>
            <w:vAlign w:val="bottom"/>
          </w:tcPr>
          <w:p w14:paraId="7318EF32" w14:textId="77777777" w:rsidR="00A5269F" w:rsidRPr="00A5269F" w:rsidRDefault="00A5269F" w:rsidP="00A5269F">
            <w:pPr>
              <w:pStyle w:val="RRthousands"/>
              <w:rPr>
                <w:rFonts w:ascii="Times New Roman" w:hAnsi="Times New Roman" w:cs="Times New Roman"/>
                <w:b/>
                <w:sz w:val="20"/>
                <w:lang w:val="sk-SK"/>
              </w:rPr>
            </w:pPr>
            <w:r w:rsidRPr="00A5269F">
              <w:rPr>
                <w:rFonts w:ascii="Times New Roman" w:hAnsi="Times New Roman" w:cs="Times New Roman"/>
                <w:b/>
                <w:i w:val="0"/>
                <w:sz w:val="20"/>
                <w:lang w:val="sk-SK"/>
              </w:rPr>
              <w:t xml:space="preserve">Výnosy </w:t>
            </w:r>
          </w:p>
        </w:tc>
        <w:tc>
          <w:tcPr>
            <w:tcW w:w="612" w:type="pct"/>
            <w:vAlign w:val="bottom"/>
          </w:tcPr>
          <w:p w14:paraId="1E9D5112" w14:textId="77777777" w:rsidR="00A5269F" w:rsidRPr="00EA5D85" w:rsidRDefault="00A5269F" w:rsidP="00F52E59">
            <w:pPr>
              <w:pStyle w:val="RRthousands"/>
              <w:jc w:val="right"/>
              <w:rPr>
                <w:rFonts w:ascii="Times New Roman" w:hAnsi="Times New Roman"/>
                <w:b/>
                <w:bCs/>
                <w:i w:val="0"/>
                <w:sz w:val="20"/>
                <w:lang w:val="sk-SK" w:eastAsia="sk-SK"/>
              </w:rPr>
            </w:pPr>
          </w:p>
        </w:tc>
        <w:tc>
          <w:tcPr>
            <w:tcW w:w="124" w:type="pct"/>
            <w:vAlign w:val="bottom"/>
          </w:tcPr>
          <w:p w14:paraId="143BD56A" w14:textId="77777777" w:rsidR="00A5269F" w:rsidRPr="00EA5D85" w:rsidRDefault="00A5269F" w:rsidP="00F52E59">
            <w:pPr>
              <w:pStyle w:val="RRthousands"/>
              <w:jc w:val="right"/>
              <w:rPr>
                <w:rFonts w:ascii="Times New Roman" w:hAnsi="Times New Roman" w:cs="Times New Roman"/>
                <w:b/>
                <w:i w:val="0"/>
                <w:sz w:val="20"/>
                <w:lang w:val="sk-SK"/>
              </w:rPr>
            </w:pPr>
          </w:p>
        </w:tc>
        <w:tc>
          <w:tcPr>
            <w:tcW w:w="611" w:type="pct"/>
            <w:vAlign w:val="bottom"/>
          </w:tcPr>
          <w:p w14:paraId="56770DFC" w14:textId="77777777" w:rsidR="00A5269F" w:rsidRPr="00EA5D85" w:rsidRDefault="00A5269F" w:rsidP="00F52E59">
            <w:pPr>
              <w:pStyle w:val="RRthousands"/>
              <w:jc w:val="right"/>
              <w:rPr>
                <w:rFonts w:ascii="Times New Roman" w:hAnsi="Times New Roman"/>
                <w:b/>
                <w:bCs/>
                <w:i w:val="0"/>
                <w:sz w:val="20"/>
                <w:lang w:val="sk-SK" w:eastAsia="sk-SK"/>
              </w:rPr>
            </w:pPr>
          </w:p>
        </w:tc>
      </w:tr>
      <w:tr w:rsidR="00A5269F" w:rsidRPr="00EA5D85" w14:paraId="6F32C029" w14:textId="77777777" w:rsidTr="00A5269F">
        <w:trPr>
          <w:trHeight w:val="266"/>
        </w:trPr>
        <w:tc>
          <w:tcPr>
            <w:tcW w:w="3653" w:type="pct"/>
            <w:vAlign w:val="bottom"/>
          </w:tcPr>
          <w:p w14:paraId="7E09812A" w14:textId="77777777" w:rsidR="00A5269F" w:rsidRPr="00A5269F" w:rsidRDefault="00A5269F" w:rsidP="00F52E59">
            <w:pPr>
              <w:pStyle w:val="RRthousands"/>
              <w:rPr>
                <w:rFonts w:ascii="Times New Roman" w:hAnsi="Times New Roman" w:cs="Times New Roman"/>
                <w:sz w:val="20"/>
                <w:lang w:val="sk-SK"/>
              </w:rPr>
            </w:pPr>
            <w:r>
              <w:rPr>
                <w:rFonts w:ascii="Times New Roman" w:hAnsi="Times New Roman" w:cs="Times New Roman"/>
                <w:i w:val="0"/>
                <w:sz w:val="20"/>
                <w:lang w:val="sk-SK"/>
              </w:rPr>
              <w:t>Výnosy za dodávku služieb</w:t>
            </w:r>
          </w:p>
        </w:tc>
        <w:tc>
          <w:tcPr>
            <w:tcW w:w="612" w:type="pct"/>
            <w:vAlign w:val="bottom"/>
          </w:tcPr>
          <w:p w14:paraId="4DAD1CC5" w14:textId="77777777" w:rsidR="00A5269F" w:rsidRPr="00A5269F" w:rsidRDefault="00A5269F" w:rsidP="00F52E59">
            <w:pPr>
              <w:pStyle w:val="RRthousands"/>
              <w:jc w:val="right"/>
              <w:rPr>
                <w:rFonts w:ascii="Times New Roman" w:hAnsi="Times New Roman"/>
                <w:b/>
                <w:bCs/>
                <w:i w:val="0"/>
                <w:sz w:val="20"/>
                <w:lang w:val="sk-SK" w:eastAsia="sk-SK"/>
              </w:rPr>
            </w:pPr>
            <w:r w:rsidRPr="00A5269F">
              <w:rPr>
                <w:rFonts w:ascii="Times New Roman" w:hAnsi="Times New Roman"/>
                <w:b/>
                <w:bCs/>
                <w:i w:val="0"/>
                <w:sz w:val="20"/>
                <w:lang w:val="sk-SK" w:eastAsia="sk-SK"/>
              </w:rPr>
              <w:t>-</w:t>
            </w:r>
          </w:p>
        </w:tc>
        <w:tc>
          <w:tcPr>
            <w:tcW w:w="124" w:type="pct"/>
            <w:vAlign w:val="bottom"/>
          </w:tcPr>
          <w:p w14:paraId="05359CCB" w14:textId="77777777" w:rsidR="00A5269F" w:rsidRPr="00EA5D85" w:rsidRDefault="00A5269F" w:rsidP="00F52E59">
            <w:pPr>
              <w:pStyle w:val="RRthousands"/>
              <w:jc w:val="right"/>
              <w:rPr>
                <w:rFonts w:ascii="Times New Roman" w:hAnsi="Times New Roman" w:cs="Times New Roman"/>
                <w:b/>
                <w:i w:val="0"/>
                <w:sz w:val="20"/>
                <w:lang w:val="sk-SK"/>
              </w:rPr>
            </w:pPr>
          </w:p>
        </w:tc>
        <w:tc>
          <w:tcPr>
            <w:tcW w:w="611" w:type="pct"/>
            <w:vAlign w:val="bottom"/>
          </w:tcPr>
          <w:p w14:paraId="74CCC872" w14:textId="2833C673" w:rsidR="00A5269F" w:rsidRPr="00A5269F" w:rsidRDefault="00FB01E1" w:rsidP="00FB01E1">
            <w:pPr>
              <w:pStyle w:val="RRthousands"/>
              <w:jc w:val="right"/>
              <w:rPr>
                <w:rFonts w:ascii="Times New Roman" w:hAnsi="Times New Roman"/>
                <w:bCs/>
                <w:i w:val="0"/>
                <w:sz w:val="20"/>
                <w:lang w:val="sk-SK" w:eastAsia="sk-SK"/>
              </w:rPr>
            </w:pPr>
            <w:r>
              <w:rPr>
                <w:rFonts w:ascii="Times New Roman" w:hAnsi="Times New Roman"/>
                <w:bCs/>
                <w:i w:val="0"/>
                <w:sz w:val="20"/>
                <w:lang w:val="sk-SK" w:eastAsia="sk-SK"/>
              </w:rPr>
              <w:t>3 057</w:t>
            </w:r>
          </w:p>
        </w:tc>
      </w:tr>
    </w:tbl>
    <w:p w14:paraId="0902E3C0" w14:textId="77777777" w:rsidR="00A5269F" w:rsidRDefault="00A5269F" w:rsidP="00425583">
      <w:pPr>
        <w:spacing w:after="120"/>
        <w:rPr>
          <w:rStyle w:val="RowheaderChar"/>
          <w:rFonts w:ascii="Times New Roman" w:hAnsi="Times New Roman"/>
          <w:b w:val="0"/>
          <w:sz w:val="20"/>
          <w:lang w:val="sk-SK"/>
        </w:rPr>
      </w:pPr>
    </w:p>
    <w:p w14:paraId="4EE80428" w14:textId="6550FC32" w:rsidR="00CE2B54" w:rsidRDefault="00CE2B54" w:rsidP="00425583">
      <w:pPr>
        <w:spacing w:after="120"/>
        <w:rPr>
          <w:rStyle w:val="RowheaderChar"/>
          <w:rFonts w:ascii="Times New Roman" w:hAnsi="Times New Roman"/>
          <w:b w:val="0"/>
          <w:sz w:val="20"/>
          <w:lang w:val="sk-SK"/>
        </w:rPr>
      </w:pPr>
    </w:p>
    <w:p w14:paraId="35F45058" w14:textId="77777777" w:rsidR="00A5269F" w:rsidRPr="00EA5D85" w:rsidRDefault="00A5269F" w:rsidP="00A5269F">
      <w:pPr>
        <w:pStyle w:val="Odsekzoznamu"/>
        <w:numPr>
          <w:ilvl w:val="0"/>
          <w:numId w:val="50"/>
        </w:numPr>
        <w:tabs>
          <w:tab w:val="left" w:pos="340"/>
          <w:tab w:val="left" w:pos="1134"/>
          <w:tab w:val="right" w:pos="4820"/>
          <w:tab w:val="right" w:pos="6521"/>
          <w:tab w:val="right" w:pos="8222"/>
        </w:tabs>
        <w:ind w:hanging="720"/>
        <w:jc w:val="both"/>
        <w:rPr>
          <w:b/>
          <w:sz w:val="20"/>
          <w:lang w:val="sk-SK"/>
        </w:rPr>
      </w:pPr>
      <w:r w:rsidRPr="00A5269F">
        <w:rPr>
          <w:b/>
          <w:sz w:val="20"/>
          <w:lang w:val="sk-SK"/>
        </w:rPr>
        <w:t>Slovenský záručný a rozvojový fond, s. r. o.</w:t>
      </w:r>
    </w:p>
    <w:p w14:paraId="78BB0353" w14:textId="77777777" w:rsidR="00A5269F" w:rsidRDefault="00A5269F" w:rsidP="00A5269F">
      <w:pPr>
        <w:spacing w:after="120"/>
        <w:rPr>
          <w:rStyle w:val="RowheaderChar"/>
          <w:rFonts w:ascii="Times New Roman" w:hAnsi="Times New Roman"/>
          <w:b w:val="0"/>
          <w:sz w:val="20"/>
          <w:lang w:val="sk-SK"/>
        </w:rPr>
      </w:pPr>
    </w:p>
    <w:p w14:paraId="397B92AB" w14:textId="77777777" w:rsidR="00A5269F" w:rsidRPr="00EA5D85" w:rsidRDefault="00A5269F" w:rsidP="00A5269F">
      <w:pPr>
        <w:pStyle w:val="Odsekzoznamu"/>
        <w:tabs>
          <w:tab w:val="left" w:pos="340"/>
          <w:tab w:val="left" w:pos="1134"/>
          <w:tab w:val="right" w:pos="4820"/>
          <w:tab w:val="right" w:pos="6521"/>
          <w:tab w:val="right" w:pos="8222"/>
        </w:tabs>
        <w:ind w:left="0"/>
        <w:jc w:val="both"/>
        <w:rPr>
          <w:i/>
          <w:sz w:val="20"/>
          <w:lang w:val="sk-SK"/>
        </w:rPr>
      </w:pPr>
    </w:p>
    <w:tbl>
      <w:tblPr>
        <w:tblW w:w="5000" w:type="pct"/>
        <w:tblCellMar>
          <w:left w:w="56" w:type="dxa"/>
          <w:right w:w="56" w:type="dxa"/>
        </w:tblCellMar>
        <w:tblLook w:val="0000" w:firstRow="0" w:lastRow="0" w:firstColumn="0" w:lastColumn="0" w:noHBand="0" w:noVBand="0"/>
      </w:tblPr>
      <w:tblGrid>
        <w:gridCol w:w="6709"/>
        <w:gridCol w:w="1124"/>
        <w:gridCol w:w="228"/>
        <w:gridCol w:w="1122"/>
      </w:tblGrid>
      <w:tr w:rsidR="00A5269F" w:rsidRPr="00EA5D85" w14:paraId="288F1DBC" w14:textId="77777777" w:rsidTr="00F52E59">
        <w:trPr>
          <w:trHeight w:val="266"/>
        </w:trPr>
        <w:tc>
          <w:tcPr>
            <w:tcW w:w="3653" w:type="pct"/>
            <w:vAlign w:val="bottom"/>
          </w:tcPr>
          <w:p w14:paraId="54B68C5A" w14:textId="77777777" w:rsidR="00A5269F" w:rsidRPr="00EA5D85" w:rsidRDefault="00A5269F" w:rsidP="00F52E59">
            <w:pPr>
              <w:pStyle w:val="RRthousands"/>
              <w:rPr>
                <w:rFonts w:ascii="Times New Roman" w:hAnsi="Times New Roman" w:cs="Times New Roman"/>
                <w:sz w:val="20"/>
                <w:lang w:val="sk-SK"/>
              </w:rPr>
            </w:pPr>
          </w:p>
        </w:tc>
        <w:tc>
          <w:tcPr>
            <w:tcW w:w="612" w:type="pct"/>
            <w:vAlign w:val="bottom"/>
          </w:tcPr>
          <w:p w14:paraId="7A33378D" w14:textId="77777777" w:rsidR="00A5269F" w:rsidRPr="00EA5D85" w:rsidRDefault="00A5269F" w:rsidP="00F52E59">
            <w:pPr>
              <w:pStyle w:val="RRthousands"/>
              <w:jc w:val="right"/>
              <w:rPr>
                <w:rFonts w:ascii="Times New Roman" w:hAnsi="Times New Roman" w:cs="Times New Roman"/>
                <w:b/>
                <w:i w:val="0"/>
                <w:sz w:val="20"/>
                <w:lang w:val="sk-SK"/>
              </w:rPr>
            </w:pPr>
            <w:r w:rsidRPr="00EA5D85">
              <w:rPr>
                <w:rFonts w:ascii="Times New Roman" w:hAnsi="Times New Roman" w:cs="Times New Roman"/>
                <w:b/>
                <w:i w:val="0"/>
                <w:sz w:val="20"/>
                <w:lang w:val="sk-SK"/>
              </w:rPr>
              <w:t>2015</w:t>
            </w:r>
          </w:p>
        </w:tc>
        <w:tc>
          <w:tcPr>
            <w:tcW w:w="124" w:type="pct"/>
          </w:tcPr>
          <w:p w14:paraId="19E71AC7" w14:textId="77777777" w:rsidR="00A5269F" w:rsidRPr="00EA5D85" w:rsidRDefault="00A5269F" w:rsidP="00F52E59">
            <w:pPr>
              <w:pStyle w:val="RRthousands"/>
              <w:jc w:val="right"/>
              <w:rPr>
                <w:rFonts w:ascii="Times New Roman" w:hAnsi="Times New Roman" w:cs="Times New Roman"/>
                <w:b/>
                <w:i w:val="0"/>
                <w:sz w:val="20"/>
                <w:lang w:val="sk-SK"/>
              </w:rPr>
            </w:pPr>
          </w:p>
        </w:tc>
        <w:tc>
          <w:tcPr>
            <w:tcW w:w="611" w:type="pct"/>
            <w:vAlign w:val="bottom"/>
          </w:tcPr>
          <w:p w14:paraId="51FB1630" w14:textId="77777777" w:rsidR="00A5269F" w:rsidRPr="00EA5D85" w:rsidRDefault="00A5269F" w:rsidP="00F52E59">
            <w:pPr>
              <w:pStyle w:val="RRthousands"/>
              <w:jc w:val="right"/>
              <w:rPr>
                <w:rFonts w:ascii="Times New Roman" w:hAnsi="Times New Roman" w:cs="Times New Roman"/>
                <w:b/>
                <w:i w:val="0"/>
                <w:sz w:val="20"/>
                <w:lang w:val="sk-SK"/>
              </w:rPr>
            </w:pPr>
            <w:r w:rsidRPr="00EA5D85">
              <w:rPr>
                <w:rFonts w:ascii="Times New Roman" w:hAnsi="Times New Roman" w:cs="Times New Roman"/>
                <w:b/>
                <w:i w:val="0"/>
                <w:sz w:val="20"/>
                <w:lang w:val="sk-SK"/>
              </w:rPr>
              <w:t>201</w:t>
            </w:r>
            <w:r>
              <w:rPr>
                <w:rFonts w:ascii="Times New Roman" w:hAnsi="Times New Roman" w:cs="Times New Roman"/>
                <w:b/>
                <w:i w:val="0"/>
                <w:sz w:val="20"/>
                <w:lang w:val="sk-SK"/>
              </w:rPr>
              <w:t>6</w:t>
            </w:r>
          </w:p>
        </w:tc>
      </w:tr>
      <w:tr w:rsidR="00A5269F" w:rsidRPr="00EA5D85" w14:paraId="7EE70931" w14:textId="77777777" w:rsidTr="00F52E59">
        <w:trPr>
          <w:trHeight w:val="266"/>
        </w:trPr>
        <w:tc>
          <w:tcPr>
            <w:tcW w:w="3653" w:type="pct"/>
            <w:vAlign w:val="bottom"/>
          </w:tcPr>
          <w:p w14:paraId="15747729" w14:textId="77777777" w:rsidR="00A5269F" w:rsidRPr="00EA5D85" w:rsidRDefault="00A5269F" w:rsidP="00F52E59">
            <w:pPr>
              <w:pStyle w:val="RRthousands"/>
              <w:rPr>
                <w:rFonts w:ascii="Times New Roman" w:hAnsi="Times New Roman" w:cs="Times New Roman"/>
                <w:sz w:val="20"/>
                <w:lang w:val="sk-SK"/>
              </w:rPr>
            </w:pPr>
          </w:p>
        </w:tc>
        <w:tc>
          <w:tcPr>
            <w:tcW w:w="612" w:type="pct"/>
            <w:vAlign w:val="bottom"/>
          </w:tcPr>
          <w:p w14:paraId="300C2CC6" w14:textId="77777777" w:rsidR="00A5269F" w:rsidRPr="00EA5D85" w:rsidDel="006330D2" w:rsidRDefault="00A5269F" w:rsidP="00F52E59">
            <w:pPr>
              <w:pStyle w:val="RRthousands"/>
              <w:jc w:val="right"/>
              <w:rPr>
                <w:rFonts w:ascii="Times New Roman" w:hAnsi="Times New Roman" w:cs="Times New Roman"/>
                <w:b/>
                <w:i w:val="0"/>
                <w:sz w:val="20"/>
                <w:lang w:val="sk-SK"/>
              </w:rPr>
            </w:pPr>
            <w:r w:rsidRPr="00EA5D85">
              <w:rPr>
                <w:rFonts w:ascii="Times New Roman" w:hAnsi="Times New Roman"/>
                <w:b/>
                <w:bCs/>
                <w:i w:val="0"/>
                <w:sz w:val="20"/>
                <w:lang w:val="sk-SK" w:eastAsia="sk-SK"/>
              </w:rPr>
              <w:t>tis. eur</w:t>
            </w:r>
          </w:p>
        </w:tc>
        <w:tc>
          <w:tcPr>
            <w:tcW w:w="124" w:type="pct"/>
            <w:vAlign w:val="bottom"/>
          </w:tcPr>
          <w:p w14:paraId="5E1E6957" w14:textId="77777777" w:rsidR="00A5269F" w:rsidRPr="00EA5D85" w:rsidRDefault="00A5269F" w:rsidP="00F52E59">
            <w:pPr>
              <w:pStyle w:val="RRthousands"/>
              <w:jc w:val="right"/>
              <w:rPr>
                <w:rFonts w:ascii="Times New Roman" w:hAnsi="Times New Roman" w:cs="Times New Roman"/>
                <w:b/>
                <w:i w:val="0"/>
                <w:sz w:val="20"/>
                <w:lang w:val="sk-SK"/>
              </w:rPr>
            </w:pPr>
          </w:p>
        </w:tc>
        <w:tc>
          <w:tcPr>
            <w:tcW w:w="611" w:type="pct"/>
            <w:vAlign w:val="bottom"/>
          </w:tcPr>
          <w:p w14:paraId="4FBC1E66" w14:textId="77777777" w:rsidR="00A5269F" w:rsidRPr="00EA5D85" w:rsidDel="006330D2" w:rsidRDefault="00A5269F" w:rsidP="00F52E59">
            <w:pPr>
              <w:pStyle w:val="RRthousands"/>
              <w:jc w:val="right"/>
              <w:rPr>
                <w:rFonts w:ascii="Times New Roman" w:hAnsi="Times New Roman" w:cs="Times New Roman"/>
                <w:b/>
                <w:i w:val="0"/>
                <w:sz w:val="20"/>
                <w:lang w:val="sk-SK"/>
              </w:rPr>
            </w:pPr>
            <w:r w:rsidRPr="00EA5D85">
              <w:rPr>
                <w:rFonts w:ascii="Times New Roman" w:hAnsi="Times New Roman"/>
                <w:b/>
                <w:bCs/>
                <w:i w:val="0"/>
                <w:sz w:val="20"/>
                <w:lang w:val="sk-SK" w:eastAsia="sk-SK"/>
              </w:rPr>
              <w:t>tis. eur</w:t>
            </w:r>
          </w:p>
        </w:tc>
      </w:tr>
      <w:tr w:rsidR="00A5269F" w:rsidRPr="00EA5D85" w14:paraId="5EC6F048" w14:textId="77777777" w:rsidTr="00F52E59">
        <w:trPr>
          <w:trHeight w:val="266"/>
        </w:trPr>
        <w:tc>
          <w:tcPr>
            <w:tcW w:w="3653" w:type="pct"/>
            <w:vAlign w:val="bottom"/>
          </w:tcPr>
          <w:p w14:paraId="00588A5A" w14:textId="77777777" w:rsidR="00A5269F" w:rsidRPr="00EA5D85" w:rsidRDefault="00A5269F" w:rsidP="00F52E59">
            <w:pPr>
              <w:pStyle w:val="RRthousands"/>
              <w:rPr>
                <w:rFonts w:ascii="Times New Roman" w:hAnsi="Times New Roman" w:cs="Times New Roman"/>
                <w:b/>
                <w:i w:val="0"/>
                <w:sz w:val="20"/>
                <w:lang w:val="sk-SK"/>
              </w:rPr>
            </w:pPr>
            <w:r>
              <w:rPr>
                <w:rFonts w:ascii="Times New Roman" w:hAnsi="Times New Roman" w:cs="Times New Roman"/>
                <w:b/>
                <w:i w:val="0"/>
                <w:sz w:val="20"/>
                <w:lang w:val="sk-SK"/>
              </w:rPr>
              <w:t>Pohľadávky</w:t>
            </w:r>
          </w:p>
        </w:tc>
        <w:tc>
          <w:tcPr>
            <w:tcW w:w="612" w:type="pct"/>
            <w:vAlign w:val="bottom"/>
          </w:tcPr>
          <w:p w14:paraId="5FC04163" w14:textId="77777777" w:rsidR="00A5269F" w:rsidRPr="00EA5D85" w:rsidRDefault="00A5269F" w:rsidP="00F52E59">
            <w:pPr>
              <w:pStyle w:val="RRthousands"/>
              <w:jc w:val="right"/>
              <w:rPr>
                <w:rFonts w:ascii="Times New Roman" w:hAnsi="Times New Roman"/>
                <w:b/>
                <w:bCs/>
                <w:i w:val="0"/>
                <w:sz w:val="20"/>
                <w:lang w:val="sk-SK" w:eastAsia="sk-SK"/>
              </w:rPr>
            </w:pPr>
          </w:p>
        </w:tc>
        <w:tc>
          <w:tcPr>
            <w:tcW w:w="124" w:type="pct"/>
            <w:vAlign w:val="bottom"/>
          </w:tcPr>
          <w:p w14:paraId="6D9950A0" w14:textId="77777777" w:rsidR="00A5269F" w:rsidRPr="00EA5D85" w:rsidRDefault="00A5269F" w:rsidP="00F52E59">
            <w:pPr>
              <w:pStyle w:val="RRthousands"/>
              <w:jc w:val="right"/>
              <w:rPr>
                <w:rFonts w:ascii="Times New Roman" w:hAnsi="Times New Roman" w:cs="Times New Roman"/>
                <w:b/>
                <w:i w:val="0"/>
                <w:sz w:val="20"/>
                <w:lang w:val="sk-SK"/>
              </w:rPr>
            </w:pPr>
          </w:p>
        </w:tc>
        <w:tc>
          <w:tcPr>
            <w:tcW w:w="611" w:type="pct"/>
            <w:vAlign w:val="bottom"/>
          </w:tcPr>
          <w:p w14:paraId="2DB6F44D" w14:textId="77777777" w:rsidR="00A5269F" w:rsidRPr="00EA5D85" w:rsidRDefault="00A5269F" w:rsidP="00F52E59">
            <w:pPr>
              <w:pStyle w:val="RRthousands"/>
              <w:jc w:val="right"/>
              <w:rPr>
                <w:rFonts w:ascii="Times New Roman" w:hAnsi="Times New Roman"/>
                <w:b/>
                <w:bCs/>
                <w:i w:val="0"/>
                <w:sz w:val="20"/>
                <w:lang w:val="sk-SK" w:eastAsia="sk-SK"/>
              </w:rPr>
            </w:pPr>
          </w:p>
        </w:tc>
      </w:tr>
      <w:tr w:rsidR="00A5269F" w:rsidRPr="00EA5D85" w14:paraId="174CDFF3" w14:textId="77777777" w:rsidTr="00F52E59">
        <w:trPr>
          <w:trHeight w:val="266"/>
        </w:trPr>
        <w:tc>
          <w:tcPr>
            <w:tcW w:w="3653" w:type="pct"/>
            <w:vAlign w:val="bottom"/>
          </w:tcPr>
          <w:p w14:paraId="10FCF0D9" w14:textId="77777777" w:rsidR="00A5269F" w:rsidRPr="00EA5D85" w:rsidRDefault="00A5269F" w:rsidP="00F52E59">
            <w:pPr>
              <w:pStyle w:val="RRthousands"/>
              <w:rPr>
                <w:rFonts w:ascii="Times New Roman" w:hAnsi="Times New Roman" w:cs="Times New Roman"/>
                <w:b/>
                <w:i w:val="0"/>
                <w:sz w:val="20"/>
                <w:lang w:val="sk-SK"/>
              </w:rPr>
            </w:pPr>
            <w:r>
              <w:rPr>
                <w:rFonts w:ascii="Times New Roman" w:hAnsi="Times New Roman" w:cs="Times New Roman"/>
                <w:i w:val="0"/>
                <w:sz w:val="20"/>
                <w:lang w:val="sk-SK"/>
              </w:rPr>
              <w:t>Pohľadávky</w:t>
            </w:r>
          </w:p>
        </w:tc>
        <w:tc>
          <w:tcPr>
            <w:tcW w:w="612" w:type="pct"/>
            <w:vAlign w:val="bottom"/>
          </w:tcPr>
          <w:p w14:paraId="52B05D84" w14:textId="77777777" w:rsidR="00A5269F" w:rsidRPr="00EA5D85" w:rsidRDefault="00A5269F" w:rsidP="00F52E59">
            <w:pPr>
              <w:pStyle w:val="RRthousands"/>
              <w:jc w:val="right"/>
              <w:rPr>
                <w:rFonts w:ascii="Times New Roman" w:hAnsi="Times New Roman"/>
                <w:bCs/>
                <w:i w:val="0"/>
                <w:sz w:val="20"/>
                <w:lang w:val="sk-SK" w:eastAsia="sk-SK"/>
              </w:rPr>
            </w:pPr>
            <w:r>
              <w:rPr>
                <w:rFonts w:ascii="Times New Roman" w:hAnsi="Times New Roman"/>
                <w:bCs/>
                <w:i w:val="0"/>
                <w:sz w:val="20"/>
                <w:lang w:val="sk-SK" w:eastAsia="sk-SK"/>
              </w:rPr>
              <w:t>-</w:t>
            </w:r>
          </w:p>
        </w:tc>
        <w:tc>
          <w:tcPr>
            <w:tcW w:w="124" w:type="pct"/>
            <w:vAlign w:val="bottom"/>
          </w:tcPr>
          <w:p w14:paraId="530082FE" w14:textId="77777777" w:rsidR="00A5269F" w:rsidRPr="00EA5D85" w:rsidRDefault="00A5269F" w:rsidP="00F52E59">
            <w:pPr>
              <w:pStyle w:val="RRthousands"/>
              <w:jc w:val="right"/>
              <w:rPr>
                <w:rFonts w:ascii="Times New Roman" w:hAnsi="Times New Roman" w:cs="Times New Roman"/>
                <w:b/>
                <w:i w:val="0"/>
                <w:sz w:val="20"/>
                <w:lang w:val="sk-SK"/>
              </w:rPr>
            </w:pPr>
          </w:p>
        </w:tc>
        <w:tc>
          <w:tcPr>
            <w:tcW w:w="611" w:type="pct"/>
            <w:vAlign w:val="bottom"/>
          </w:tcPr>
          <w:p w14:paraId="55AE35A5" w14:textId="77777777" w:rsidR="00A5269F" w:rsidRPr="00EA5D85" w:rsidRDefault="00A5269F" w:rsidP="00F52E59">
            <w:pPr>
              <w:pStyle w:val="RRthousands"/>
              <w:jc w:val="right"/>
              <w:rPr>
                <w:rFonts w:ascii="Times New Roman" w:hAnsi="Times New Roman"/>
                <w:bCs/>
                <w:i w:val="0"/>
                <w:sz w:val="20"/>
                <w:lang w:val="sk-SK" w:eastAsia="sk-SK"/>
              </w:rPr>
            </w:pPr>
            <w:r>
              <w:rPr>
                <w:rFonts w:ascii="Times New Roman" w:hAnsi="Times New Roman"/>
                <w:bCs/>
                <w:i w:val="0"/>
                <w:sz w:val="20"/>
                <w:lang w:val="sk-SK" w:eastAsia="sk-SK"/>
              </w:rPr>
              <w:t>4</w:t>
            </w:r>
          </w:p>
        </w:tc>
      </w:tr>
      <w:tr w:rsidR="00A5269F" w:rsidRPr="00EA5D85" w14:paraId="43C19727" w14:textId="77777777" w:rsidTr="00F52E59">
        <w:trPr>
          <w:trHeight w:val="266"/>
        </w:trPr>
        <w:tc>
          <w:tcPr>
            <w:tcW w:w="3653" w:type="pct"/>
            <w:vAlign w:val="bottom"/>
          </w:tcPr>
          <w:p w14:paraId="7B381B0E" w14:textId="77777777" w:rsidR="00A5269F" w:rsidRPr="00EA5D85" w:rsidRDefault="00A5269F" w:rsidP="00F52E59">
            <w:pPr>
              <w:pStyle w:val="RRthousands"/>
              <w:rPr>
                <w:rFonts w:ascii="Times New Roman" w:hAnsi="Times New Roman" w:cs="Times New Roman"/>
                <w:sz w:val="20"/>
                <w:lang w:val="sk-SK"/>
              </w:rPr>
            </w:pPr>
          </w:p>
        </w:tc>
        <w:tc>
          <w:tcPr>
            <w:tcW w:w="612" w:type="pct"/>
            <w:vAlign w:val="bottom"/>
          </w:tcPr>
          <w:p w14:paraId="3272E79D" w14:textId="77777777" w:rsidR="00A5269F" w:rsidRPr="00EA5D85" w:rsidRDefault="00A5269F" w:rsidP="00F52E59">
            <w:pPr>
              <w:pStyle w:val="RRthousands"/>
              <w:jc w:val="right"/>
              <w:rPr>
                <w:rFonts w:ascii="Times New Roman" w:hAnsi="Times New Roman"/>
                <w:b/>
                <w:bCs/>
                <w:i w:val="0"/>
                <w:sz w:val="20"/>
                <w:lang w:val="sk-SK" w:eastAsia="sk-SK"/>
              </w:rPr>
            </w:pPr>
          </w:p>
        </w:tc>
        <w:tc>
          <w:tcPr>
            <w:tcW w:w="124" w:type="pct"/>
            <w:vAlign w:val="bottom"/>
          </w:tcPr>
          <w:p w14:paraId="7D2C51DD" w14:textId="77777777" w:rsidR="00A5269F" w:rsidRPr="00EA5D85" w:rsidRDefault="00A5269F" w:rsidP="00F52E59">
            <w:pPr>
              <w:pStyle w:val="RRthousands"/>
              <w:jc w:val="right"/>
              <w:rPr>
                <w:rFonts w:ascii="Times New Roman" w:hAnsi="Times New Roman" w:cs="Times New Roman"/>
                <w:b/>
                <w:i w:val="0"/>
                <w:sz w:val="20"/>
                <w:lang w:val="sk-SK"/>
              </w:rPr>
            </w:pPr>
          </w:p>
        </w:tc>
        <w:tc>
          <w:tcPr>
            <w:tcW w:w="611" w:type="pct"/>
            <w:vAlign w:val="bottom"/>
          </w:tcPr>
          <w:p w14:paraId="284D97B4" w14:textId="77777777" w:rsidR="00A5269F" w:rsidRPr="00EA5D85" w:rsidRDefault="00A5269F" w:rsidP="00F52E59">
            <w:pPr>
              <w:pStyle w:val="RRthousands"/>
              <w:jc w:val="right"/>
              <w:rPr>
                <w:rFonts w:ascii="Times New Roman" w:hAnsi="Times New Roman"/>
                <w:b/>
                <w:bCs/>
                <w:i w:val="0"/>
                <w:sz w:val="20"/>
                <w:lang w:val="sk-SK" w:eastAsia="sk-SK"/>
              </w:rPr>
            </w:pPr>
          </w:p>
        </w:tc>
      </w:tr>
      <w:tr w:rsidR="00A5269F" w:rsidRPr="00EA5D85" w14:paraId="0DF86035" w14:textId="77777777" w:rsidTr="00F52E59">
        <w:trPr>
          <w:trHeight w:val="266"/>
        </w:trPr>
        <w:tc>
          <w:tcPr>
            <w:tcW w:w="3653" w:type="pct"/>
            <w:vAlign w:val="bottom"/>
          </w:tcPr>
          <w:p w14:paraId="74D086EF" w14:textId="77777777" w:rsidR="00A5269F" w:rsidRPr="00A5269F" w:rsidRDefault="00A5269F" w:rsidP="00F52E59">
            <w:pPr>
              <w:pStyle w:val="RRthousands"/>
              <w:rPr>
                <w:rFonts w:ascii="Times New Roman" w:hAnsi="Times New Roman" w:cs="Times New Roman"/>
                <w:b/>
                <w:sz w:val="20"/>
                <w:lang w:val="sk-SK"/>
              </w:rPr>
            </w:pPr>
            <w:r w:rsidRPr="00A5269F">
              <w:rPr>
                <w:rFonts w:ascii="Times New Roman" w:hAnsi="Times New Roman" w:cs="Times New Roman"/>
                <w:b/>
                <w:i w:val="0"/>
                <w:sz w:val="20"/>
                <w:lang w:val="sk-SK"/>
              </w:rPr>
              <w:t xml:space="preserve">Výnosy </w:t>
            </w:r>
          </w:p>
        </w:tc>
        <w:tc>
          <w:tcPr>
            <w:tcW w:w="612" w:type="pct"/>
            <w:vAlign w:val="bottom"/>
          </w:tcPr>
          <w:p w14:paraId="7ED581DF" w14:textId="77777777" w:rsidR="00A5269F" w:rsidRPr="00EA5D85" w:rsidRDefault="00A5269F" w:rsidP="00F52E59">
            <w:pPr>
              <w:pStyle w:val="RRthousands"/>
              <w:jc w:val="right"/>
              <w:rPr>
                <w:rFonts w:ascii="Times New Roman" w:hAnsi="Times New Roman"/>
                <w:b/>
                <w:bCs/>
                <w:i w:val="0"/>
                <w:sz w:val="20"/>
                <w:lang w:val="sk-SK" w:eastAsia="sk-SK"/>
              </w:rPr>
            </w:pPr>
          </w:p>
        </w:tc>
        <w:tc>
          <w:tcPr>
            <w:tcW w:w="124" w:type="pct"/>
            <w:vAlign w:val="bottom"/>
          </w:tcPr>
          <w:p w14:paraId="5FE43C60" w14:textId="77777777" w:rsidR="00A5269F" w:rsidRPr="00EA5D85" w:rsidRDefault="00A5269F" w:rsidP="00F52E59">
            <w:pPr>
              <w:pStyle w:val="RRthousands"/>
              <w:jc w:val="right"/>
              <w:rPr>
                <w:rFonts w:ascii="Times New Roman" w:hAnsi="Times New Roman" w:cs="Times New Roman"/>
                <w:b/>
                <w:i w:val="0"/>
                <w:sz w:val="20"/>
                <w:lang w:val="sk-SK"/>
              </w:rPr>
            </w:pPr>
          </w:p>
        </w:tc>
        <w:tc>
          <w:tcPr>
            <w:tcW w:w="611" w:type="pct"/>
            <w:vAlign w:val="bottom"/>
          </w:tcPr>
          <w:p w14:paraId="51ED0C29" w14:textId="77777777" w:rsidR="00A5269F" w:rsidRPr="00EA5D85" w:rsidRDefault="00A5269F" w:rsidP="00F52E59">
            <w:pPr>
              <w:pStyle w:val="RRthousands"/>
              <w:jc w:val="right"/>
              <w:rPr>
                <w:rFonts w:ascii="Times New Roman" w:hAnsi="Times New Roman"/>
                <w:b/>
                <w:bCs/>
                <w:i w:val="0"/>
                <w:sz w:val="20"/>
                <w:lang w:val="sk-SK" w:eastAsia="sk-SK"/>
              </w:rPr>
            </w:pPr>
          </w:p>
        </w:tc>
      </w:tr>
      <w:tr w:rsidR="00A5269F" w:rsidRPr="00EA5D85" w14:paraId="3BDDF918" w14:textId="77777777" w:rsidTr="00F52E59">
        <w:trPr>
          <w:trHeight w:val="266"/>
        </w:trPr>
        <w:tc>
          <w:tcPr>
            <w:tcW w:w="3653" w:type="pct"/>
            <w:vAlign w:val="bottom"/>
          </w:tcPr>
          <w:p w14:paraId="0C8F8688" w14:textId="77777777" w:rsidR="00A5269F" w:rsidRPr="00A5269F" w:rsidRDefault="00A5269F" w:rsidP="00F52E59">
            <w:pPr>
              <w:pStyle w:val="RRthousands"/>
              <w:rPr>
                <w:rFonts w:ascii="Times New Roman" w:hAnsi="Times New Roman" w:cs="Times New Roman"/>
                <w:sz w:val="20"/>
                <w:lang w:val="sk-SK"/>
              </w:rPr>
            </w:pPr>
            <w:r>
              <w:rPr>
                <w:rFonts w:ascii="Times New Roman" w:hAnsi="Times New Roman" w:cs="Times New Roman"/>
                <w:i w:val="0"/>
                <w:sz w:val="20"/>
                <w:lang w:val="sk-SK"/>
              </w:rPr>
              <w:t>Výnosy za dodávku služieb</w:t>
            </w:r>
          </w:p>
        </w:tc>
        <w:tc>
          <w:tcPr>
            <w:tcW w:w="612" w:type="pct"/>
            <w:vAlign w:val="bottom"/>
          </w:tcPr>
          <w:p w14:paraId="7928C880" w14:textId="77777777" w:rsidR="00A5269F" w:rsidRPr="00A5269F" w:rsidRDefault="00A5269F" w:rsidP="00F52E59">
            <w:pPr>
              <w:pStyle w:val="RRthousands"/>
              <w:jc w:val="right"/>
              <w:rPr>
                <w:rFonts w:ascii="Times New Roman" w:hAnsi="Times New Roman"/>
                <w:b/>
                <w:bCs/>
                <w:i w:val="0"/>
                <w:sz w:val="20"/>
                <w:lang w:val="sk-SK" w:eastAsia="sk-SK"/>
              </w:rPr>
            </w:pPr>
            <w:r w:rsidRPr="00A5269F">
              <w:rPr>
                <w:rFonts w:ascii="Times New Roman" w:hAnsi="Times New Roman"/>
                <w:b/>
                <w:bCs/>
                <w:i w:val="0"/>
                <w:sz w:val="20"/>
                <w:lang w:val="sk-SK" w:eastAsia="sk-SK"/>
              </w:rPr>
              <w:t>-</w:t>
            </w:r>
          </w:p>
        </w:tc>
        <w:tc>
          <w:tcPr>
            <w:tcW w:w="124" w:type="pct"/>
            <w:vAlign w:val="bottom"/>
          </w:tcPr>
          <w:p w14:paraId="2CA0C013" w14:textId="77777777" w:rsidR="00A5269F" w:rsidRPr="00EA5D85" w:rsidRDefault="00A5269F" w:rsidP="00F52E59">
            <w:pPr>
              <w:pStyle w:val="RRthousands"/>
              <w:jc w:val="right"/>
              <w:rPr>
                <w:rFonts w:ascii="Times New Roman" w:hAnsi="Times New Roman" w:cs="Times New Roman"/>
                <w:b/>
                <w:i w:val="0"/>
                <w:sz w:val="20"/>
                <w:lang w:val="sk-SK"/>
              </w:rPr>
            </w:pPr>
          </w:p>
        </w:tc>
        <w:tc>
          <w:tcPr>
            <w:tcW w:w="611" w:type="pct"/>
            <w:vAlign w:val="bottom"/>
          </w:tcPr>
          <w:p w14:paraId="2DF57032" w14:textId="77777777" w:rsidR="00A5269F" w:rsidRPr="00A5269F" w:rsidRDefault="00A5269F" w:rsidP="00F52E59">
            <w:pPr>
              <w:pStyle w:val="RRthousands"/>
              <w:jc w:val="right"/>
              <w:rPr>
                <w:rFonts w:ascii="Times New Roman" w:hAnsi="Times New Roman"/>
                <w:bCs/>
                <w:i w:val="0"/>
                <w:sz w:val="20"/>
                <w:lang w:val="sk-SK" w:eastAsia="sk-SK"/>
              </w:rPr>
            </w:pPr>
            <w:r>
              <w:rPr>
                <w:rFonts w:ascii="Times New Roman" w:hAnsi="Times New Roman"/>
                <w:bCs/>
                <w:i w:val="0"/>
                <w:sz w:val="20"/>
                <w:lang w:val="sk-SK" w:eastAsia="sk-SK"/>
              </w:rPr>
              <w:t>1 796</w:t>
            </w:r>
          </w:p>
        </w:tc>
      </w:tr>
    </w:tbl>
    <w:p w14:paraId="4DA9D9C5" w14:textId="77777777" w:rsidR="001E76A3" w:rsidRDefault="001E76A3" w:rsidP="00425583">
      <w:pPr>
        <w:spacing w:after="120"/>
        <w:rPr>
          <w:rStyle w:val="RowheaderChar"/>
          <w:rFonts w:ascii="Times New Roman" w:hAnsi="Times New Roman"/>
          <w:b w:val="0"/>
          <w:sz w:val="20"/>
          <w:lang w:val="sk-SK"/>
        </w:rPr>
      </w:pPr>
    </w:p>
    <w:p w14:paraId="0814426C" w14:textId="77777777" w:rsidR="001E76A3" w:rsidRPr="00EA5D85" w:rsidRDefault="001E76A3" w:rsidP="00425583">
      <w:pPr>
        <w:spacing w:after="120"/>
        <w:rPr>
          <w:rStyle w:val="RowheaderChar"/>
          <w:rFonts w:ascii="Times New Roman" w:hAnsi="Times New Roman"/>
          <w:b w:val="0"/>
          <w:sz w:val="20"/>
          <w:lang w:val="sk-SK"/>
        </w:rPr>
      </w:pPr>
    </w:p>
    <w:p w14:paraId="0C44D346" w14:textId="77777777" w:rsidR="00AA0418" w:rsidRPr="00EA5D85" w:rsidRDefault="00AA0418" w:rsidP="00AA0418">
      <w:pPr>
        <w:pStyle w:val="Odsekzoznamu"/>
        <w:numPr>
          <w:ilvl w:val="0"/>
          <w:numId w:val="50"/>
        </w:numPr>
        <w:tabs>
          <w:tab w:val="left" w:pos="340"/>
          <w:tab w:val="left" w:pos="1134"/>
          <w:tab w:val="right" w:pos="4820"/>
          <w:tab w:val="right" w:pos="6521"/>
          <w:tab w:val="right" w:pos="8222"/>
        </w:tabs>
        <w:ind w:hanging="720"/>
        <w:jc w:val="both"/>
        <w:rPr>
          <w:b/>
          <w:sz w:val="20"/>
          <w:lang w:val="sk-SK"/>
        </w:rPr>
      </w:pPr>
      <w:r w:rsidRPr="00EA5D85">
        <w:rPr>
          <w:b/>
          <w:sz w:val="20"/>
          <w:lang w:val="sk-SK"/>
        </w:rPr>
        <w:t>Členovia vrcholového manažmentu správcovskej spoločnosti</w:t>
      </w:r>
    </w:p>
    <w:p w14:paraId="4769D415" w14:textId="77777777" w:rsidR="00AA0418" w:rsidRPr="00EA5D85" w:rsidRDefault="00AA0418" w:rsidP="00AA0418">
      <w:pPr>
        <w:rPr>
          <w:rFonts w:ascii="Times New Roman" w:eastAsia="Calibri" w:hAnsi="Times New Roman"/>
          <w:sz w:val="20"/>
          <w:lang w:val="sk-SK" w:eastAsia="sk-SK"/>
        </w:rPr>
      </w:pPr>
    </w:p>
    <w:p w14:paraId="41FA178D" w14:textId="77777777" w:rsidR="00AA0418" w:rsidRPr="00EA5D85" w:rsidRDefault="00AA0418" w:rsidP="008639D5">
      <w:pPr>
        <w:jc w:val="both"/>
        <w:rPr>
          <w:rFonts w:ascii="Times New Roman" w:hAnsi="Times New Roman"/>
          <w:sz w:val="20"/>
          <w:lang w:val="sk-SK"/>
        </w:rPr>
      </w:pPr>
      <w:r w:rsidRPr="00EA5D85">
        <w:rPr>
          <w:rFonts w:ascii="Times New Roman" w:hAnsi="Times New Roman"/>
          <w:sz w:val="20"/>
          <w:lang w:val="sk-SK"/>
        </w:rPr>
        <w:t xml:space="preserve">Hodnota vyplatených peňažných a nepeňažných príjmov riadiacich pracovníkov </w:t>
      </w:r>
      <w:r w:rsidR="003C118C" w:rsidRPr="00EA5D85">
        <w:rPr>
          <w:rFonts w:ascii="Times New Roman" w:hAnsi="Times New Roman"/>
          <w:sz w:val="20"/>
          <w:lang w:val="sk-SK"/>
        </w:rPr>
        <w:t xml:space="preserve">k 31. decembru </w:t>
      </w:r>
      <w:r w:rsidRPr="00EA5D85">
        <w:rPr>
          <w:rFonts w:ascii="Times New Roman" w:hAnsi="Times New Roman"/>
          <w:sz w:val="20"/>
          <w:lang w:val="sk-SK"/>
        </w:rPr>
        <w:t>bola nasledovná:</w:t>
      </w:r>
    </w:p>
    <w:tbl>
      <w:tblPr>
        <w:tblW w:w="9156" w:type="dxa"/>
        <w:tblInd w:w="55" w:type="dxa"/>
        <w:tblCellMar>
          <w:left w:w="70" w:type="dxa"/>
          <w:right w:w="70" w:type="dxa"/>
        </w:tblCellMar>
        <w:tblLook w:val="04A0" w:firstRow="1" w:lastRow="0" w:firstColumn="1" w:lastColumn="0" w:noHBand="0" w:noVBand="1"/>
      </w:tblPr>
      <w:tblGrid>
        <w:gridCol w:w="6678"/>
        <w:gridCol w:w="1134"/>
        <w:gridCol w:w="261"/>
        <w:gridCol w:w="1083"/>
      </w:tblGrid>
      <w:tr w:rsidR="00895140" w:rsidRPr="00EA5D85" w14:paraId="2AFB5607" w14:textId="77777777" w:rsidTr="008639D5">
        <w:trPr>
          <w:trHeight w:val="266"/>
        </w:trPr>
        <w:tc>
          <w:tcPr>
            <w:tcW w:w="6678" w:type="dxa"/>
            <w:tcBorders>
              <w:top w:val="nil"/>
              <w:left w:val="nil"/>
              <w:bottom w:val="nil"/>
              <w:right w:val="nil"/>
            </w:tcBorders>
            <w:shd w:val="clear" w:color="auto" w:fill="auto"/>
            <w:vAlign w:val="bottom"/>
            <w:hideMark/>
          </w:tcPr>
          <w:p w14:paraId="3266419B" w14:textId="77777777" w:rsidR="00895140" w:rsidRPr="00EA5D85" w:rsidRDefault="00895140" w:rsidP="005A3FAF">
            <w:pPr>
              <w:rPr>
                <w:rFonts w:ascii="Times New Roman" w:hAnsi="Times New Roman"/>
                <w:sz w:val="20"/>
                <w:lang w:val="sk-SK" w:eastAsia="sk-SK"/>
              </w:rPr>
            </w:pPr>
          </w:p>
        </w:tc>
        <w:tc>
          <w:tcPr>
            <w:tcW w:w="1134" w:type="dxa"/>
            <w:tcBorders>
              <w:top w:val="nil"/>
              <w:left w:val="nil"/>
              <w:bottom w:val="nil"/>
              <w:right w:val="nil"/>
            </w:tcBorders>
            <w:shd w:val="clear" w:color="auto" w:fill="auto"/>
            <w:vAlign w:val="bottom"/>
            <w:hideMark/>
          </w:tcPr>
          <w:p w14:paraId="17EFB8CB" w14:textId="77777777" w:rsidR="00895140" w:rsidRPr="00EA5D85" w:rsidRDefault="00895140" w:rsidP="00234E49">
            <w:pPr>
              <w:jc w:val="right"/>
              <w:rPr>
                <w:rFonts w:ascii="Times New Roman" w:hAnsi="Times New Roman"/>
                <w:b/>
                <w:bCs/>
                <w:sz w:val="20"/>
                <w:lang w:val="sk-SK" w:eastAsia="sk-SK"/>
              </w:rPr>
            </w:pPr>
            <w:r w:rsidRPr="00EA5D85">
              <w:rPr>
                <w:rFonts w:ascii="Times New Roman" w:hAnsi="Times New Roman"/>
                <w:b/>
                <w:bCs/>
                <w:sz w:val="20"/>
                <w:lang w:val="sk-SK" w:eastAsia="sk-SK"/>
              </w:rPr>
              <w:t>2015</w:t>
            </w:r>
          </w:p>
        </w:tc>
        <w:tc>
          <w:tcPr>
            <w:tcW w:w="261" w:type="dxa"/>
            <w:tcBorders>
              <w:top w:val="nil"/>
              <w:left w:val="nil"/>
              <w:bottom w:val="nil"/>
              <w:right w:val="nil"/>
            </w:tcBorders>
          </w:tcPr>
          <w:p w14:paraId="62910349" w14:textId="77777777" w:rsidR="00895140" w:rsidRPr="00EA5D85" w:rsidRDefault="00895140" w:rsidP="005A3FAF">
            <w:pPr>
              <w:jc w:val="right"/>
              <w:rPr>
                <w:rFonts w:ascii="Times New Roman" w:hAnsi="Times New Roman"/>
                <w:b/>
                <w:bCs/>
                <w:sz w:val="20"/>
                <w:lang w:val="sk-SK" w:eastAsia="sk-SK"/>
              </w:rPr>
            </w:pPr>
          </w:p>
        </w:tc>
        <w:tc>
          <w:tcPr>
            <w:tcW w:w="1083" w:type="dxa"/>
            <w:tcBorders>
              <w:top w:val="nil"/>
              <w:left w:val="nil"/>
              <w:bottom w:val="nil"/>
              <w:right w:val="nil"/>
            </w:tcBorders>
            <w:vAlign w:val="bottom"/>
          </w:tcPr>
          <w:p w14:paraId="7037E28E" w14:textId="77777777" w:rsidR="00895140" w:rsidRPr="00EA5D85" w:rsidRDefault="00895140" w:rsidP="00F96F92">
            <w:pPr>
              <w:jc w:val="right"/>
              <w:rPr>
                <w:rFonts w:ascii="Times New Roman" w:hAnsi="Times New Roman"/>
                <w:b/>
                <w:bCs/>
                <w:sz w:val="20"/>
                <w:lang w:val="sk-SK" w:eastAsia="sk-SK"/>
              </w:rPr>
            </w:pPr>
            <w:r w:rsidRPr="00EA5D85">
              <w:rPr>
                <w:rFonts w:ascii="Times New Roman" w:hAnsi="Times New Roman"/>
                <w:b/>
                <w:bCs/>
                <w:sz w:val="20"/>
                <w:lang w:val="sk-SK" w:eastAsia="sk-SK"/>
              </w:rPr>
              <w:t>201</w:t>
            </w:r>
            <w:r w:rsidR="00F96F92">
              <w:rPr>
                <w:rFonts w:ascii="Times New Roman" w:hAnsi="Times New Roman"/>
                <w:b/>
                <w:bCs/>
                <w:sz w:val="20"/>
                <w:lang w:val="sk-SK" w:eastAsia="sk-SK"/>
              </w:rPr>
              <w:t>6</w:t>
            </w:r>
          </w:p>
        </w:tc>
      </w:tr>
      <w:tr w:rsidR="00895140" w:rsidRPr="00EA5D85" w14:paraId="2BBF5B63" w14:textId="77777777" w:rsidTr="008639D5">
        <w:trPr>
          <w:trHeight w:val="266"/>
        </w:trPr>
        <w:tc>
          <w:tcPr>
            <w:tcW w:w="6678" w:type="dxa"/>
            <w:tcBorders>
              <w:top w:val="nil"/>
              <w:left w:val="nil"/>
              <w:bottom w:val="nil"/>
              <w:right w:val="nil"/>
            </w:tcBorders>
            <w:shd w:val="clear" w:color="auto" w:fill="auto"/>
            <w:vAlign w:val="bottom"/>
            <w:hideMark/>
          </w:tcPr>
          <w:p w14:paraId="07200883" w14:textId="77777777" w:rsidR="00895140" w:rsidRPr="00EA5D85" w:rsidRDefault="00895140" w:rsidP="005A3FAF">
            <w:pPr>
              <w:rPr>
                <w:rFonts w:ascii="Times New Roman" w:hAnsi="Times New Roman"/>
                <w:sz w:val="20"/>
                <w:lang w:val="sk-SK" w:eastAsia="sk-SK"/>
              </w:rPr>
            </w:pPr>
          </w:p>
        </w:tc>
        <w:tc>
          <w:tcPr>
            <w:tcW w:w="1134" w:type="dxa"/>
            <w:tcBorders>
              <w:top w:val="nil"/>
              <w:left w:val="nil"/>
              <w:bottom w:val="nil"/>
              <w:right w:val="nil"/>
            </w:tcBorders>
            <w:shd w:val="clear" w:color="auto" w:fill="auto"/>
            <w:vAlign w:val="bottom"/>
            <w:hideMark/>
          </w:tcPr>
          <w:p w14:paraId="72F34561" w14:textId="77777777" w:rsidR="00895140" w:rsidRPr="00EA5D85" w:rsidRDefault="00895140" w:rsidP="005A3FAF">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c>
          <w:tcPr>
            <w:tcW w:w="261" w:type="dxa"/>
            <w:tcBorders>
              <w:top w:val="nil"/>
              <w:left w:val="nil"/>
              <w:bottom w:val="nil"/>
              <w:right w:val="nil"/>
            </w:tcBorders>
          </w:tcPr>
          <w:p w14:paraId="79B9987D" w14:textId="77777777" w:rsidR="00895140" w:rsidRPr="00EA5D85" w:rsidRDefault="00895140" w:rsidP="005A3FAF">
            <w:pPr>
              <w:jc w:val="right"/>
              <w:rPr>
                <w:rFonts w:ascii="Times New Roman" w:hAnsi="Times New Roman"/>
                <w:b/>
                <w:bCs/>
                <w:sz w:val="20"/>
                <w:lang w:val="sk-SK" w:eastAsia="sk-SK"/>
              </w:rPr>
            </w:pPr>
          </w:p>
        </w:tc>
        <w:tc>
          <w:tcPr>
            <w:tcW w:w="1083" w:type="dxa"/>
            <w:tcBorders>
              <w:top w:val="nil"/>
              <w:left w:val="nil"/>
              <w:bottom w:val="nil"/>
              <w:right w:val="nil"/>
            </w:tcBorders>
            <w:vAlign w:val="bottom"/>
          </w:tcPr>
          <w:p w14:paraId="601BF629" w14:textId="77777777" w:rsidR="00895140" w:rsidRPr="00EA5D85" w:rsidRDefault="00895140" w:rsidP="005A3FAF">
            <w:pPr>
              <w:jc w:val="right"/>
              <w:rPr>
                <w:rFonts w:ascii="Times New Roman" w:hAnsi="Times New Roman"/>
                <w:b/>
                <w:bCs/>
                <w:sz w:val="20"/>
                <w:lang w:val="sk-SK" w:eastAsia="sk-SK"/>
              </w:rPr>
            </w:pPr>
            <w:r w:rsidRPr="00EA5D85">
              <w:rPr>
                <w:rFonts w:ascii="Times New Roman" w:hAnsi="Times New Roman"/>
                <w:b/>
                <w:bCs/>
                <w:sz w:val="20"/>
                <w:lang w:val="sk-SK" w:eastAsia="sk-SK"/>
              </w:rPr>
              <w:t>tis. eur</w:t>
            </w:r>
          </w:p>
        </w:tc>
      </w:tr>
      <w:tr w:rsidR="00895140" w:rsidRPr="00EA5D85" w14:paraId="12362ABD" w14:textId="77777777" w:rsidTr="008639D5">
        <w:trPr>
          <w:trHeight w:val="266"/>
        </w:trPr>
        <w:tc>
          <w:tcPr>
            <w:tcW w:w="6678" w:type="dxa"/>
            <w:tcBorders>
              <w:top w:val="nil"/>
              <w:left w:val="nil"/>
              <w:bottom w:val="nil"/>
              <w:right w:val="nil"/>
            </w:tcBorders>
            <w:shd w:val="clear" w:color="auto" w:fill="auto"/>
            <w:vAlign w:val="bottom"/>
          </w:tcPr>
          <w:p w14:paraId="6721AC4B" w14:textId="77777777" w:rsidR="00895140" w:rsidRPr="00EA5D85" w:rsidRDefault="00895140" w:rsidP="005A3FAF">
            <w:pPr>
              <w:rPr>
                <w:rFonts w:ascii="Times New Roman" w:hAnsi="Times New Roman"/>
                <w:sz w:val="20"/>
                <w:lang w:val="sk-SK" w:eastAsia="sk-SK"/>
              </w:rPr>
            </w:pPr>
          </w:p>
        </w:tc>
        <w:tc>
          <w:tcPr>
            <w:tcW w:w="1134" w:type="dxa"/>
            <w:tcBorders>
              <w:top w:val="nil"/>
              <w:left w:val="nil"/>
              <w:bottom w:val="nil"/>
              <w:right w:val="nil"/>
            </w:tcBorders>
            <w:shd w:val="clear" w:color="auto" w:fill="auto"/>
            <w:vAlign w:val="bottom"/>
          </w:tcPr>
          <w:p w14:paraId="11DBB674" w14:textId="77777777" w:rsidR="00895140" w:rsidRPr="00EA5D85" w:rsidRDefault="00895140" w:rsidP="005A3FAF">
            <w:pPr>
              <w:jc w:val="right"/>
              <w:rPr>
                <w:rFonts w:ascii="Times New Roman" w:hAnsi="Times New Roman"/>
                <w:b/>
                <w:bCs/>
                <w:sz w:val="20"/>
                <w:lang w:val="sk-SK" w:eastAsia="sk-SK"/>
              </w:rPr>
            </w:pPr>
          </w:p>
        </w:tc>
        <w:tc>
          <w:tcPr>
            <w:tcW w:w="261" w:type="dxa"/>
            <w:tcBorders>
              <w:top w:val="nil"/>
              <w:left w:val="nil"/>
              <w:bottom w:val="nil"/>
              <w:right w:val="nil"/>
            </w:tcBorders>
          </w:tcPr>
          <w:p w14:paraId="34F347A0" w14:textId="77777777" w:rsidR="00895140" w:rsidRPr="00EA5D85" w:rsidRDefault="00895140" w:rsidP="005A3FAF">
            <w:pPr>
              <w:jc w:val="right"/>
              <w:rPr>
                <w:rFonts w:ascii="Times New Roman" w:hAnsi="Times New Roman"/>
                <w:b/>
                <w:bCs/>
                <w:sz w:val="20"/>
                <w:lang w:val="sk-SK" w:eastAsia="sk-SK"/>
              </w:rPr>
            </w:pPr>
          </w:p>
        </w:tc>
        <w:tc>
          <w:tcPr>
            <w:tcW w:w="1083" w:type="dxa"/>
            <w:tcBorders>
              <w:top w:val="nil"/>
              <w:left w:val="nil"/>
              <w:bottom w:val="nil"/>
              <w:right w:val="nil"/>
            </w:tcBorders>
            <w:vAlign w:val="bottom"/>
          </w:tcPr>
          <w:p w14:paraId="740F838A" w14:textId="77777777" w:rsidR="00895140" w:rsidRPr="00F96F92" w:rsidRDefault="00895140" w:rsidP="005A3FAF">
            <w:pPr>
              <w:jc w:val="right"/>
              <w:rPr>
                <w:rFonts w:ascii="Times New Roman" w:hAnsi="Times New Roman"/>
                <w:b/>
                <w:bCs/>
                <w:color w:val="FF0000"/>
                <w:sz w:val="20"/>
                <w:lang w:val="sk-SK" w:eastAsia="sk-SK"/>
              </w:rPr>
            </w:pPr>
          </w:p>
        </w:tc>
      </w:tr>
      <w:tr w:rsidR="00895140" w:rsidRPr="00EA5D85" w14:paraId="252A85D6" w14:textId="77777777" w:rsidTr="008639D5">
        <w:trPr>
          <w:trHeight w:val="266"/>
        </w:trPr>
        <w:tc>
          <w:tcPr>
            <w:tcW w:w="6678" w:type="dxa"/>
            <w:tcBorders>
              <w:top w:val="nil"/>
              <w:left w:val="nil"/>
              <w:bottom w:val="nil"/>
              <w:right w:val="nil"/>
            </w:tcBorders>
            <w:shd w:val="clear" w:color="auto" w:fill="auto"/>
            <w:vAlign w:val="bottom"/>
            <w:hideMark/>
          </w:tcPr>
          <w:p w14:paraId="431253D3" w14:textId="77777777" w:rsidR="00895140" w:rsidRPr="00EA5D85" w:rsidRDefault="00895140" w:rsidP="005A3FAF">
            <w:pPr>
              <w:rPr>
                <w:rFonts w:ascii="Times New Roman" w:hAnsi="Times New Roman"/>
                <w:sz w:val="20"/>
                <w:lang w:val="sk-SK" w:eastAsia="sk-SK"/>
              </w:rPr>
            </w:pPr>
            <w:r w:rsidRPr="00EA5D85">
              <w:rPr>
                <w:rFonts w:ascii="Times New Roman" w:hAnsi="Times New Roman"/>
                <w:sz w:val="20"/>
                <w:lang w:val="sk-SK" w:eastAsia="sk-SK"/>
              </w:rPr>
              <w:t xml:space="preserve">Peňažné príjmy </w:t>
            </w:r>
          </w:p>
        </w:tc>
        <w:tc>
          <w:tcPr>
            <w:tcW w:w="1134" w:type="dxa"/>
            <w:tcBorders>
              <w:top w:val="nil"/>
              <w:left w:val="nil"/>
              <w:right w:val="nil"/>
            </w:tcBorders>
            <w:shd w:val="clear" w:color="auto" w:fill="auto"/>
            <w:vAlign w:val="bottom"/>
            <w:hideMark/>
          </w:tcPr>
          <w:p w14:paraId="3126A437" w14:textId="77777777" w:rsidR="00895140" w:rsidRPr="00EA5D85" w:rsidRDefault="00895140" w:rsidP="005A3FAF">
            <w:pPr>
              <w:jc w:val="right"/>
              <w:rPr>
                <w:rFonts w:ascii="Times New Roman" w:hAnsi="Times New Roman"/>
                <w:bCs/>
                <w:sz w:val="20"/>
                <w:lang w:val="sk-SK" w:eastAsia="sk-SK"/>
              </w:rPr>
            </w:pPr>
            <w:r w:rsidRPr="00EA5D85">
              <w:rPr>
                <w:rFonts w:ascii="Times New Roman" w:hAnsi="Times New Roman"/>
                <w:sz w:val="20"/>
                <w:lang w:val="sk-SK" w:eastAsia="sk-SK"/>
              </w:rPr>
              <w:t>171</w:t>
            </w:r>
          </w:p>
        </w:tc>
        <w:tc>
          <w:tcPr>
            <w:tcW w:w="261" w:type="dxa"/>
            <w:tcBorders>
              <w:top w:val="nil"/>
              <w:left w:val="nil"/>
              <w:right w:val="nil"/>
            </w:tcBorders>
          </w:tcPr>
          <w:p w14:paraId="32768E4D" w14:textId="77777777" w:rsidR="00895140" w:rsidRPr="00EA5D85" w:rsidRDefault="00895140" w:rsidP="005A3FAF">
            <w:pPr>
              <w:jc w:val="right"/>
              <w:rPr>
                <w:rFonts w:ascii="Times New Roman" w:hAnsi="Times New Roman"/>
                <w:sz w:val="20"/>
                <w:lang w:val="sk-SK" w:eastAsia="sk-SK"/>
              </w:rPr>
            </w:pPr>
          </w:p>
        </w:tc>
        <w:tc>
          <w:tcPr>
            <w:tcW w:w="1083" w:type="dxa"/>
            <w:tcBorders>
              <w:top w:val="nil"/>
              <w:left w:val="nil"/>
              <w:right w:val="nil"/>
            </w:tcBorders>
            <w:vAlign w:val="bottom"/>
          </w:tcPr>
          <w:p w14:paraId="093DDBEB" w14:textId="77777777" w:rsidR="00895140" w:rsidRPr="00A5269F" w:rsidRDefault="00A5269F" w:rsidP="005A3FAF">
            <w:pPr>
              <w:jc w:val="right"/>
              <w:rPr>
                <w:rFonts w:ascii="Times New Roman" w:hAnsi="Times New Roman"/>
                <w:sz w:val="20"/>
                <w:lang w:val="sk-SK" w:eastAsia="sk-SK"/>
              </w:rPr>
            </w:pPr>
            <w:r w:rsidRPr="00A5269F">
              <w:rPr>
                <w:rFonts w:ascii="Times New Roman" w:hAnsi="Times New Roman"/>
                <w:sz w:val="20"/>
                <w:lang w:val="sk-SK" w:eastAsia="sk-SK"/>
              </w:rPr>
              <w:t>215</w:t>
            </w:r>
          </w:p>
        </w:tc>
      </w:tr>
      <w:tr w:rsidR="008A38D8" w:rsidRPr="008A38D8" w14:paraId="0FDB39B2" w14:textId="77777777" w:rsidTr="008639D5">
        <w:trPr>
          <w:trHeight w:val="266"/>
        </w:trPr>
        <w:tc>
          <w:tcPr>
            <w:tcW w:w="6678" w:type="dxa"/>
            <w:tcBorders>
              <w:top w:val="nil"/>
              <w:left w:val="nil"/>
              <w:right w:val="nil"/>
            </w:tcBorders>
            <w:shd w:val="clear" w:color="auto" w:fill="auto"/>
            <w:vAlign w:val="bottom"/>
            <w:hideMark/>
          </w:tcPr>
          <w:p w14:paraId="6B5D36CF" w14:textId="77777777" w:rsidR="00895140" w:rsidRPr="00EA5D85" w:rsidRDefault="00895140" w:rsidP="005A3FAF">
            <w:pPr>
              <w:rPr>
                <w:rFonts w:ascii="Times New Roman" w:hAnsi="Times New Roman"/>
                <w:sz w:val="20"/>
                <w:lang w:val="sk-SK" w:eastAsia="sk-SK"/>
              </w:rPr>
            </w:pPr>
            <w:r w:rsidRPr="00EA5D85">
              <w:rPr>
                <w:rFonts w:ascii="Times New Roman" w:hAnsi="Times New Roman"/>
                <w:sz w:val="20"/>
                <w:lang w:val="sk-SK" w:eastAsia="sk-SK"/>
              </w:rPr>
              <w:t>Nepeňažné príjmy</w:t>
            </w:r>
          </w:p>
        </w:tc>
        <w:tc>
          <w:tcPr>
            <w:tcW w:w="1134" w:type="dxa"/>
            <w:tcBorders>
              <w:top w:val="nil"/>
              <w:left w:val="nil"/>
              <w:bottom w:val="single" w:sz="4" w:space="0" w:color="auto"/>
              <w:right w:val="nil"/>
            </w:tcBorders>
            <w:shd w:val="clear" w:color="auto" w:fill="auto"/>
            <w:vAlign w:val="bottom"/>
          </w:tcPr>
          <w:p w14:paraId="720C9BC2" w14:textId="77777777" w:rsidR="00895140" w:rsidRPr="00EA5D85" w:rsidRDefault="00895140" w:rsidP="005A3FAF">
            <w:pPr>
              <w:jc w:val="right"/>
              <w:rPr>
                <w:rFonts w:ascii="Times New Roman" w:hAnsi="Times New Roman"/>
                <w:sz w:val="20"/>
                <w:lang w:val="sk-SK" w:eastAsia="sk-SK"/>
              </w:rPr>
            </w:pPr>
            <w:r w:rsidRPr="00EA5D85">
              <w:rPr>
                <w:rFonts w:ascii="Times New Roman" w:hAnsi="Times New Roman"/>
                <w:i/>
                <w:sz w:val="20"/>
                <w:lang w:val="sk-SK" w:eastAsia="sk-SK"/>
              </w:rPr>
              <w:t>-</w:t>
            </w:r>
          </w:p>
        </w:tc>
        <w:tc>
          <w:tcPr>
            <w:tcW w:w="261" w:type="dxa"/>
            <w:tcBorders>
              <w:top w:val="nil"/>
              <w:left w:val="nil"/>
              <w:right w:val="nil"/>
            </w:tcBorders>
          </w:tcPr>
          <w:p w14:paraId="68C0455B" w14:textId="77777777" w:rsidR="00895140" w:rsidRPr="00EA5D85" w:rsidRDefault="00895140" w:rsidP="005A3FAF">
            <w:pPr>
              <w:jc w:val="right"/>
              <w:rPr>
                <w:rFonts w:ascii="Times New Roman" w:hAnsi="Times New Roman"/>
                <w:i/>
                <w:sz w:val="20"/>
                <w:lang w:val="sk-SK" w:eastAsia="sk-SK"/>
              </w:rPr>
            </w:pPr>
          </w:p>
        </w:tc>
        <w:tc>
          <w:tcPr>
            <w:tcW w:w="1083" w:type="dxa"/>
            <w:tcBorders>
              <w:top w:val="nil"/>
              <w:left w:val="nil"/>
              <w:bottom w:val="single" w:sz="4" w:space="0" w:color="auto"/>
              <w:right w:val="nil"/>
            </w:tcBorders>
            <w:vAlign w:val="bottom"/>
          </w:tcPr>
          <w:p w14:paraId="333192D8" w14:textId="77777777" w:rsidR="00895140" w:rsidRPr="00391C38" w:rsidRDefault="00895140" w:rsidP="005A3FAF">
            <w:pPr>
              <w:jc w:val="right"/>
              <w:rPr>
                <w:rFonts w:ascii="Times New Roman" w:hAnsi="Times New Roman"/>
                <w:i/>
                <w:sz w:val="20"/>
                <w:lang w:val="sk-SK" w:eastAsia="sk-SK"/>
              </w:rPr>
            </w:pPr>
            <w:r w:rsidRPr="00391C38">
              <w:rPr>
                <w:rFonts w:ascii="Times New Roman" w:hAnsi="Times New Roman"/>
                <w:i/>
                <w:sz w:val="20"/>
                <w:lang w:val="sk-SK" w:eastAsia="sk-SK"/>
              </w:rPr>
              <w:t>-</w:t>
            </w:r>
          </w:p>
        </w:tc>
      </w:tr>
      <w:tr w:rsidR="00895140" w:rsidRPr="00EA5D85" w14:paraId="7AD56032" w14:textId="77777777" w:rsidTr="008639D5">
        <w:trPr>
          <w:trHeight w:val="257"/>
        </w:trPr>
        <w:tc>
          <w:tcPr>
            <w:tcW w:w="6678" w:type="dxa"/>
            <w:tcBorders>
              <w:top w:val="nil"/>
              <w:left w:val="nil"/>
              <w:right w:val="nil"/>
            </w:tcBorders>
            <w:shd w:val="clear" w:color="auto" w:fill="auto"/>
            <w:vAlign w:val="bottom"/>
          </w:tcPr>
          <w:p w14:paraId="6841113E" w14:textId="77777777" w:rsidR="00895140" w:rsidRPr="00EA5D85" w:rsidRDefault="00895140" w:rsidP="005A3FAF">
            <w:pPr>
              <w:rPr>
                <w:rFonts w:ascii="Times New Roman" w:hAnsi="Times New Roman"/>
                <w:sz w:val="20"/>
                <w:lang w:val="sk-SK" w:eastAsia="sk-SK"/>
              </w:rPr>
            </w:pPr>
          </w:p>
          <w:p w14:paraId="233F5E7A" w14:textId="77777777" w:rsidR="00895140" w:rsidRPr="00EA5D85" w:rsidRDefault="00895140" w:rsidP="005A3FAF">
            <w:pPr>
              <w:rPr>
                <w:rFonts w:ascii="Times New Roman" w:hAnsi="Times New Roman"/>
                <w:sz w:val="20"/>
                <w:lang w:val="sk-SK" w:eastAsia="sk-SK"/>
              </w:rPr>
            </w:pPr>
          </w:p>
        </w:tc>
        <w:tc>
          <w:tcPr>
            <w:tcW w:w="1134" w:type="dxa"/>
            <w:tcBorders>
              <w:top w:val="single" w:sz="4" w:space="0" w:color="auto"/>
              <w:left w:val="nil"/>
              <w:bottom w:val="double" w:sz="6" w:space="0" w:color="auto"/>
              <w:right w:val="nil"/>
            </w:tcBorders>
            <w:shd w:val="clear" w:color="auto" w:fill="auto"/>
            <w:vAlign w:val="bottom"/>
          </w:tcPr>
          <w:p w14:paraId="511837D3" w14:textId="77777777" w:rsidR="00895140" w:rsidRPr="00EA5D85" w:rsidRDefault="00895140" w:rsidP="005A3FAF">
            <w:pPr>
              <w:jc w:val="right"/>
              <w:rPr>
                <w:rFonts w:ascii="Times New Roman" w:hAnsi="Times New Roman"/>
                <w:sz w:val="20"/>
                <w:lang w:val="sk-SK" w:eastAsia="sk-SK"/>
              </w:rPr>
            </w:pPr>
            <w:r w:rsidRPr="00EA5D85">
              <w:rPr>
                <w:rFonts w:ascii="Times New Roman" w:hAnsi="Times New Roman"/>
                <w:sz w:val="20"/>
                <w:lang w:val="sk-SK" w:eastAsia="sk-SK"/>
              </w:rPr>
              <w:t>171</w:t>
            </w:r>
          </w:p>
        </w:tc>
        <w:tc>
          <w:tcPr>
            <w:tcW w:w="261" w:type="dxa"/>
            <w:tcBorders>
              <w:left w:val="nil"/>
              <w:right w:val="nil"/>
            </w:tcBorders>
          </w:tcPr>
          <w:p w14:paraId="29227AC3" w14:textId="77777777" w:rsidR="00895140" w:rsidRPr="00EA5D85" w:rsidRDefault="00895140" w:rsidP="00234E49">
            <w:pPr>
              <w:jc w:val="right"/>
              <w:rPr>
                <w:rFonts w:ascii="Times New Roman" w:hAnsi="Times New Roman"/>
                <w:sz w:val="20"/>
                <w:lang w:val="sk-SK" w:eastAsia="sk-SK"/>
              </w:rPr>
            </w:pPr>
          </w:p>
        </w:tc>
        <w:tc>
          <w:tcPr>
            <w:tcW w:w="1083" w:type="dxa"/>
            <w:tcBorders>
              <w:top w:val="single" w:sz="4" w:space="0" w:color="auto"/>
              <w:left w:val="nil"/>
              <w:bottom w:val="double" w:sz="6" w:space="0" w:color="auto"/>
              <w:right w:val="nil"/>
            </w:tcBorders>
            <w:vAlign w:val="bottom"/>
          </w:tcPr>
          <w:p w14:paraId="2ACC4DE7" w14:textId="77777777" w:rsidR="00895140" w:rsidRPr="00F96F92" w:rsidRDefault="009D4A86" w:rsidP="009D4A86">
            <w:pPr>
              <w:jc w:val="right"/>
              <w:rPr>
                <w:rFonts w:ascii="Times New Roman" w:hAnsi="Times New Roman"/>
                <w:color w:val="FF0000"/>
                <w:sz w:val="20"/>
                <w:lang w:val="sk-SK" w:eastAsia="sk-SK"/>
              </w:rPr>
            </w:pPr>
            <w:r>
              <w:rPr>
                <w:rFonts w:ascii="Times New Roman" w:hAnsi="Times New Roman"/>
                <w:sz w:val="20"/>
                <w:lang w:val="sk-SK" w:eastAsia="sk-SK"/>
              </w:rPr>
              <w:t>215</w:t>
            </w:r>
          </w:p>
        </w:tc>
      </w:tr>
    </w:tbl>
    <w:p w14:paraId="66D850BA" w14:textId="77777777" w:rsidR="00AA0418" w:rsidRPr="00EA5D85" w:rsidRDefault="00AA0418" w:rsidP="00AA0418">
      <w:pPr>
        <w:rPr>
          <w:rFonts w:ascii="Times New Roman" w:hAnsi="Times New Roman"/>
          <w:b/>
          <w:szCs w:val="24"/>
          <w:lang w:val="sk-SK"/>
        </w:rPr>
      </w:pPr>
    </w:p>
    <w:p w14:paraId="139DE570" w14:textId="77777777" w:rsidR="00D874CC" w:rsidRPr="00EA5D85" w:rsidRDefault="00D874CC" w:rsidP="00B609CB">
      <w:pPr>
        <w:pStyle w:val="Nadpis1"/>
        <w:numPr>
          <w:ilvl w:val="0"/>
          <w:numId w:val="0"/>
        </w:numPr>
        <w:ind w:left="567" w:hanging="567"/>
        <w:rPr>
          <w:rFonts w:ascii="Times New Roman" w:hAnsi="Times New Roman"/>
        </w:rPr>
      </w:pPr>
    </w:p>
    <w:p w14:paraId="2B77A273" w14:textId="55C316C0" w:rsidR="00B609CB" w:rsidRPr="00EA5D85" w:rsidRDefault="00D874CC" w:rsidP="00B609CB">
      <w:pPr>
        <w:pStyle w:val="Nadpis1"/>
        <w:numPr>
          <w:ilvl w:val="0"/>
          <w:numId w:val="0"/>
        </w:numPr>
        <w:ind w:left="567" w:hanging="567"/>
        <w:rPr>
          <w:rFonts w:ascii="Times New Roman" w:hAnsi="Times New Roman" w:cs="Times New Roman"/>
          <w:sz w:val="24"/>
          <w:szCs w:val="24"/>
        </w:rPr>
      </w:pPr>
      <w:r w:rsidRPr="00EA5D85">
        <w:rPr>
          <w:rFonts w:ascii="Times New Roman" w:hAnsi="Times New Roman"/>
        </w:rPr>
        <w:br w:type="page"/>
      </w:r>
      <w:r w:rsidR="00EA474B" w:rsidRPr="00EA5D85">
        <w:rPr>
          <w:rFonts w:ascii="Times New Roman" w:hAnsi="Times New Roman" w:cs="Times New Roman"/>
          <w:sz w:val="24"/>
          <w:szCs w:val="24"/>
        </w:rPr>
        <w:t>21.</w:t>
      </w:r>
      <w:r w:rsidR="00B609CB" w:rsidRPr="00EA5D85">
        <w:rPr>
          <w:rFonts w:ascii="Times New Roman" w:hAnsi="Times New Roman" w:cs="Times New Roman"/>
          <w:sz w:val="24"/>
          <w:szCs w:val="24"/>
        </w:rPr>
        <w:t xml:space="preserve"> Reálne hodnoty</w:t>
      </w:r>
    </w:p>
    <w:p w14:paraId="279FE86D" w14:textId="77777777" w:rsidR="004101A5" w:rsidRPr="004101A5" w:rsidRDefault="004101A5" w:rsidP="004101A5">
      <w:pPr>
        <w:spacing w:after="120"/>
        <w:jc w:val="both"/>
        <w:rPr>
          <w:rFonts w:ascii="Times New Roman" w:hAnsi="Times New Roman"/>
          <w:sz w:val="20"/>
          <w:lang w:val="sk-SK"/>
        </w:rPr>
      </w:pPr>
      <w:r w:rsidRPr="004101A5">
        <w:rPr>
          <w:rFonts w:ascii="Times New Roman" w:hAnsi="Times New Roman"/>
          <w:sz w:val="20"/>
          <w:lang w:val="sk-SK"/>
        </w:rPr>
        <w:t xml:space="preserve">Reálna hodnota je cena, ktorá by sa získala za predaj aktíva alebo by bola zaplatená za prevod záväzku pri riadnej transakcii medzi účastníkmi trhu k dátumu ocenenia. Ak sú k dispozícii trhové ceny (v tomto prípade najmä pri cenných papieroch, s ktorými sa obchoduje na burze cenných papierov a na fungujúcich trhoch), odhad reálnej hodnoty sa vypracuje na základe trhových cien. Všetky ostatné finančné nástroje sa oceňovali na základe vnútorných oceňovacích modelov vrátane modelov súčasnej hodnoty, alebo sa využil posudok externého znalca. </w:t>
      </w:r>
    </w:p>
    <w:p w14:paraId="3CA45E7C" w14:textId="77777777" w:rsidR="004101A5" w:rsidRPr="004101A5" w:rsidRDefault="004101A5" w:rsidP="004101A5">
      <w:pPr>
        <w:spacing w:after="120"/>
        <w:jc w:val="both"/>
        <w:rPr>
          <w:rFonts w:ascii="Times New Roman" w:hAnsi="Times New Roman"/>
          <w:sz w:val="20"/>
          <w:lang w:val="sk-SK"/>
        </w:rPr>
      </w:pPr>
      <w:r w:rsidRPr="004101A5">
        <w:rPr>
          <w:rFonts w:ascii="Times New Roman" w:hAnsi="Times New Roman"/>
          <w:sz w:val="20"/>
          <w:lang w:val="sk-SK"/>
        </w:rPr>
        <w:t>Reálne hodnoty spolu s ich účtovnými hodnotami finančných nástrojov sú zverejnené v nasledujúcej tabuľke:</w:t>
      </w:r>
    </w:p>
    <w:tbl>
      <w:tblPr>
        <w:tblW w:w="5000" w:type="pct"/>
        <w:tblCellMar>
          <w:left w:w="56" w:type="dxa"/>
          <w:right w:w="56" w:type="dxa"/>
        </w:tblCellMar>
        <w:tblLook w:val="0000" w:firstRow="0" w:lastRow="0" w:firstColumn="0" w:lastColumn="0" w:noHBand="0" w:noVBand="0"/>
      </w:tblPr>
      <w:tblGrid>
        <w:gridCol w:w="3493"/>
        <w:gridCol w:w="1334"/>
        <w:gridCol w:w="118"/>
        <w:gridCol w:w="1334"/>
        <w:gridCol w:w="118"/>
        <w:gridCol w:w="1334"/>
        <w:gridCol w:w="118"/>
        <w:gridCol w:w="1334"/>
      </w:tblGrid>
      <w:tr w:rsidR="006F74B4" w:rsidRPr="00EA5D85" w14:paraId="72410BEB" w14:textId="77777777" w:rsidTr="006F74B4">
        <w:trPr>
          <w:trHeight w:val="266"/>
          <w:tblHeader/>
        </w:trPr>
        <w:tc>
          <w:tcPr>
            <w:tcW w:w="1902" w:type="pct"/>
            <w:vAlign w:val="bottom"/>
          </w:tcPr>
          <w:p w14:paraId="08C9A06E" w14:textId="77777777" w:rsidR="006F74B4" w:rsidRPr="00EA5D85" w:rsidRDefault="006F74B4" w:rsidP="006F74B4">
            <w:pPr>
              <w:pStyle w:val="RRthousands"/>
              <w:rPr>
                <w:rFonts w:ascii="Times New Roman" w:hAnsi="Times New Roman" w:cs="Times New Roman"/>
                <w:sz w:val="20"/>
                <w:lang w:val="sk-SK"/>
              </w:rPr>
            </w:pPr>
          </w:p>
        </w:tc>
        <w:tc>
          <w:tcPr>
            <w:tcW w:w="726" w:type="pct"/>
            <w:vAlign w:val="bottom"/>
          </w:tcPr>
          <w:p w14:paraId="3A1C4639"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Účtovná hodnota</w:t>
            </w:r>
          </w:p>
        </w:tc>
        <w:tc>
          <w:tcPr>
            <w:tcW w:w="64" w:type="pct"/>
          </w:tcPr>
          <w:p w14:paraId="69BEBD44" w14:textId="77777777" w:rsidR="006F74B4" w:rsidRPr="00EA5D85" w:rsidRDefault="006F74B4" w:rsidP="006F74B4">
            <w:pPr>
              <w:pStyle w:val="Tablenumbers1"/>
              <w:tabs>
                <w:tab w:val="clear" w:pos="1503"/>
              </w:tabs>
              <w:suppressAutoHyphens/>
              <w:ind w:left="57" w:right="57"/>
              <w:jc w:val="right"/>
              <w:rPr>
                <w:rFonts w:ascii="Times New Roman" w:hAnsi="Times New Roman"/>
                <w:b/>
                <w:bCs/>
                <w:sz w:val="20"/>
                <w:lang w:val="sk-SK" w:eastAsia="sk-SK"/>
              </w:rPr>
            </w:pPr>
          </w:p>
        </w:tc>
        <w:tc>
          <w:tcPr>
            <w:tcW w:w="726" w:type="pct"/>
            <w:vAlign w:val="bottom"/>
          </w:tcPr>
          <w:p w14:paraId="556FBB42"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Reálna hodnota</w:t>
            </w:r>
          </w:p>
        </w:tc>
        <w:tc>
          <w:tcPr>
            <w:tcW w:w="64" w:type="pct"/>
          </w:tcPr>
          <w:p w14:paraId="3A6FBFD9" w14:textId="77777777" w:rsidR="006F74B4" w:rsidRPr="00EA5D85" w:rsidRDefault="006F74B4" w:rsidP="006F74B4">
            <w:pPr>
              <w:pStyle w:val="Tablenumbers1"/>
              <w:tabs>
                <w:tab w:val="clear" w:pos="1503"/>
              </w:tabs>
              <w:suppressAutoHyphens/>
              <w:ind w:left="57" w:right="57"/>
              <w:jc w:val="right"/>
              <w:rPr>
                <w:rFonts w:ascii="Times New Roman" w:hAnsi="Times New Roman"/>
                <w:b/>
                <w:bCs/>
                <w:sz w:val="20"/>
                <w:lang w:val="sk-SK" w:eastAsia="sk-SK"/>
              </w:rPr>
            </w:pPr>
          </w:p>
        </w:tc>
        <w:tc>
          <w:tcPr>
            <w:tcW w:w="726" w:type="pct"/>
            <w:vAlign w:val="bottom"/>
          </w:tcPr>
          <w:p w14:paraId="6C1FBEBF"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Účtovná hodnota</w:t>
            </w:r>
          </w:p>
        </w:tc>
        <w:tc>
          <w:tcPr>
            <w:tcW w:w="64" w:type="pct"/>
          </w:tcPr>
          <w:p w14:paraId="18E59A34" w14:textId="77777777" w:rsidR="006F74B4" w:rsidRPr="00EA5D85" w:rsidRDefault="006F74B4" w:rsidP="006F74B4">
            <w:pPr>
              <w:pStyle w:val="Tablenumbers1"/>
              <w:tabs>
                <w:tab w:val="clear" w:pos="1503"/>
              </w:tabs>
              <w:suppressAutoHyphens/>
              <w:ind w:left="57" w:right="57"/>
              <w:jc w:val="right"/>
              <w:rPr>
                <w:rFonts w:ascii="Times New Roman" w:hAnsi="Times New Roman"/>
                <w:b/>
                <w:bCs/>
                <w:sz w:val="20"/>
                <w:lang w:val="sk-SK" w:eastAsia="sk-SK"/>
              </w:rPr>
            </w:pPr>
          </w:p>
        </w:tc>
        <w:tc>
          <w:tcPr>
            <w:tcW w:w="726" w:type="pct"/>
            <w:vAlign w:val="bottom"/>
          </w:tcPr>
          <w:p w14:paraId="3B597743"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Reálna hodnota</w:t>
            </w:r>
          </w:p>
        </w:tc>
      </w:tr>
      <w:tr w:rsidR="006F74B4" w:rsidRPr="00EA5D85" w14:paraId="6BF01C3F" w14:textId="77777777" w:rsidTr="006F74B4">
        <w:trPr>
          <w:trHeight w:val="266"/>
          <w:tblHeader/>
        </w:trPr>
        <w:tc>
          <w:tcPr>
            <w:tcW w:w="1902" w:type="pct"/>
            <w:vAlign w:val="bottom"/>
          </w:tcPr>
          <w:p w14:paraId="44733A9F" w14:textId="77777777" w:rsidR="006F74B4" w:rsidRPr="00EA5D85" w:rsidRDefault="006F74B4" w:rsidP="006F74B4">
            <w:pPr>
              <w:pStyle w:val="RRthousands"/>
              <w:rPr>
                <w:rFonts w:ascii="Times New Roman" w:hAnsi="Times New Roman" w:cs="Times New Roman"/>
                <w:b/>
                <w:i w:val="0"/>
                <w:sz w:val="20"/>
                <w:lang w:val="sk-SK"/>
              </w:rPr>
            </w:pPr>
          </w:p>
        </w:tc>
        <w:tc>
          <w:tcPr>
            <w:tcW w:w="726" w:type="pct"/>
            <w:vAlign w:val="bottom"/>
          </w:tcPr>
          <w:p w14:paraId="139CB02B" w14:textId="77777777" w:rsidR="006F74B4" w:rsidRPr="00EA5D85" w:rsidRDefault="006F74B4" w:rsidP="00F96F92">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201</w:t>
            </w:r>
            <w:r w:rsidR="00F96F92">
              <w:rPr>
                <w:rFonts w:ascii="Times New Roman" w:hAnsi="Times New Roman"/>
                <w:b/>
                <w:bCs/>
                <w:sz w:val="20"/>
                <w:lang w:val="sk-SK" w:eastAsia="sk-SK"/>
              </w:rPr>
              <w:t>6</w:t>
            </w:r>
          </w:p>
        </w:tc>
        <w:tc>
          <w:tcPr>
            <w:tcW w:w="64" w:type="pct"/>
          </w:tcPr>
          <w:p w14:paraId="7D1F2341"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p>
        </w:tc>
        <w:tc>
          <w:tcPr>
            <w:tcW w:w="726" w:type="pct"/>
            <w:vAlign w:val="bottom"/>
          </w:tcPr>
          <w:p w14:paraId="2E987950" w14:textId="77777777" w:rsidR="006F74B4" w:rsidRPr="00EA5D85" w:rsidRDefault="006F74B4" w:rsidP="00F96F92">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sz w:val="20"/>
                <w:lang w:val="sk-SK"/>
              </w:rPr>
              <w:t>201</w:t>
            </w:r>
            <w:r w:rsidR="00F96F92">
              <w:rPr>
                <w:rFonts w:ascii="Times New Roman" w:hAnsi="Times New Roman"/>
                <w:b/>
                <w:sz w:val="20"/>
                <w:lang w:val="sk-SK"/>
              </w:rPr>
              <w:t>6</w:t>
            </w:r>
          </w:p>
        </w:tc>
        <w:tc>
          <w:tcPr>
            <w:tcW w:w="64" w:type="pct"/>
          </w:tcPr>
          <w:p w14:paraId="2A72BFEA"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p>
        </w:tc>
        <w:tc>
          <w:tcPr>
            <w:tcW w:w="726" w:type="pct"/>
            <w:vAlign w:val="bottom"/>
          </w:tcPr>
          <w:p w14:paraId="0F394349" w14:textId="77777777" w:rsidR="006F74B4" w:rsidRPr="00EA5D85" w:rsidRDefault="006F74B4" w:rsidP="00F96F92">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201</w:t>
            </w:r>
            <w:r w:rsidR="00F96F92">
              <w:rPr>
                <w:rFonts w:ascii="Times New Roman" w:hAnsi="Times New Roman"/>
                <w:b/>
                <w:bCs/>
                <w:sz w:val="20"/>
                <w:lang w:val="sk-SK" w:eastAsia="sk-SK"/>
              </w:rPr>
              <w:t>5</w:t>
            </w:r>
          </w:p>
        </w:tc>
        <w:tc>
          <w:tcPr>
            <w:tcW w:w="64" w:type="pct"/>
          </w:tcPr>
          <w:p w14:paraId="22D701BE"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p>
        </w:tc>
        <w:tc>
          <w:tcPr>
            <w:tcW w:w="726" w:type="pct"/>
            <w:vAlign w:val="bottom"/>
          </w:tcPr>
          <w:p w14:paraId="2D6A8EAC" w14:textId="77777777" w:rsidR="006F74B4" w:rsidRPr="00EA5D85" w:rsidRDefault="006F74B4" w:rsidP="00F96F92">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sz w:val="20"/>
                <w:lang w:val="sk-SK"/>
              </w:rPr>
              <w:t>201</w:t>
            </w:r>
            <w:r w:rsidR="00F96F92">
              <w:rPr>
                <w:rFonts w:ascii="Times New Roman" w:hAnsi="Times New Roman"/>
                <w:b/>
                <w:sz w:val="20"/>
                <w:lang w:val="sk-SK"/>
              </w:rPr>
              <w:t>5</w:t>
            </w:r>
          </w:p>
        </w:tc>
      </w:tr>
      <w:tr w:rsidR="006F74B4" w:rsidRPr="00EA5D85" w14:paraId="673197F6" w14:textId="77777777" w:rsidTr="006F74B4">
        <w:trPr>
          <w:trHeight w:val="266"/>
        </w:trPr>
        <w:tc>
          <w:tcPr>
            <w:tcW w:w="1902" w:type="pct"/>
            <w:vAlign w:val="bottom"/>
          </w:tcPr>
          <w:p w14:paraId="75788CD4" w14:textId="77777777" w:rsidR="006F74B4" w:rsidRPr="00EA5D85" w:rsidRDefault="006F74B4" w:rsidP="006F74B4">
            <w:pPr>
              <w:pStyle w:val="Register1"/>
            </w:pPr>
            <w:r w:rsidRPr="00EA5D85">
              <w:t>Finančný majetok</w:t>
            </w:r>
          </w:p>
        </w:tc>
        <w:tc>
          <w:tcPr>
            <w:tcW w:w="726" w:type="pct"/>
            <w:vAlign w:val="bottom"/>
          </w:tcPr>
          <w:p w14:paraId="2CBF893E" w14:textId="77777777" w:rsidR="006F74B4" w:rsidRPr="00EA5D85" w:rsidRDefault="006F74B4" w:rsidP="006F74B4">
            <w:pPr>
              <w:pStyle w:val="Tablenumbers1"/>
              <w:ind w:right="57"/>
              <w:jc w:val="right"/>
              <w:rPr>
                <w:rFonts w:ascii="Times New Roman" w:hAnsi="Times New Roman"/>
                <w:b/>
                <w:sz w:val="20"/>
                <w:lang w:val="sk-SK"/>
              </w:rPr>
            </w:pPr>
            <w:r w:rsidRPr="00EA5D85">
              <w:rPr>
                <w:rFonts w:ascii="Times New Roman" w:hAnsi="Times New Roman"/>
                <w:b/>
                <w:sz w:val="20"/>
                <w:lang w:val="sk-SK"/>
              </w:rPr>
              <w:t>tis. eur</w:t>
            </w:r>
          </w:p>
        </w:tc>
        <w:tc>
          <w:tcPr>
            <w:tcW w:w="64" w:type="pct"/>
          </w:tcPr>
          <w:p w14:paraId="4B00DC79"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vAlign w:val="bottom"/>
          </w:tcPr>
          <w:p w14:paraId="7B16FCB3" w14:textId="77777777" w:rsidR="006F74B4" w:rsidRPr="00EA5D85" w:rsidRDefault="006F74B4" w:rsidP="006F74B4">
            <w:pPr>
              <w:pStyle w:val="Tablenumbers1"/>
              <w:ind w:right="57"/>
              <w:jc w:val="right"/>
              <w:rPr>
                <w:rFonts w:ascii="Times New Roman" w:hAnsi="Times New Roman"/>
                <w:b/>
                <w:sz w:val="20"/>
                <w:lang w:val="sk-SK"/>
              </w:rPr>
            </w:pPr>
            <w:r w:rsidRPr="00EA5D85">
              <w:rPr>
                <w:rFonts w:ascii="Times New Roman" w:hAnsi="Times New Roman"/>
                <w:b/>
                <w:sz w:val="20"/>
                <w:lang w:val="sk-SK"/>
              </w:rPr>
              <w:t>tis. eur</w:t>
            </w:r>
          </w:p>
        </w:tc>
        <w:tc>
          <w:tcPr>
            <w:tcW w:w="64" w:type="pct"/>
          </w:tcPr>
          <w:p w14:paraId="3BE94AB3"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vAlign w:val="bottom"/>
          </w:tcPr>
          <w:p w14:paraId="7FE38F9D" w14:textId="77777777" w:rsidR="006F74B4" w:rsidRPr="00EA5D85" w:rsidRDefault="006F74B4" w:rsidP="006F74B4">
            <w:pPr>
              <w:pStyle w:val="Tablenumbers1"/>
              <w:ind w:right="57"/>
              <w:jc w:val="right"/>
              <w:rPr>
                <w:rFonts w:ascii="Times New Roman" w:hAnsi="Times New Roman"/>
                <w:b/>
                <w:sz w:val="20"/>
                <w:lang w:val="sk-SK"/>
              </w:rPr>
            </w:pPr>
            <w:r w:rsidRPr="00EA5D85">
              <w:rPr>
                <w:rFonts w:ascii="Times New Roman" w:hAnsi="Times New Roman"/>
                <w:b/>
                <w:sz w:val="20"/>
                <w:lang w:val="sk-SK"/>
              </w:rPr>
              <w:t>tis. eur</w:t>
            </w:r>
          </w:p>
        </w:tc>
        <w:tc>
          <w:tcPr>
            <w:tcW w:w="64" w:type="pct"/>
          </w:tcPr>
          <w:p w14:paraId="58096B07"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vAlign w:val="bottom"/>
          </w:tcPr>
          <w:p w14:paraId="7C5BC215" w14:textId="77777777" w:rsidR="006F74B4" w:rsidRPr="00EA5D85" w:rsidRDefault="006F74B4" w:rsidP="006F74B4">
            <w:pPr>
              <w:pStyle w:val="Tablenumbers1"/>
              <w:ind w:right="57"/>
              <w:jc w:val="right"/>
              <w:rPr>
                <w:rFonts w:ascii="Times New Roman" w:hAnsi="Times New Roman"/>
                <w:b/>
                <w:sz w:val="20"/>
                <w:lang w:val="sk-SK"/>
              </w:rPr>
            </w:pPr>
            <w:r w:rsidRPr="00EA5D85">
              <w:rPr>
                <w:rFonts w:ascii="Times New Roman" w:hAnsi="Times New Roman"/>
                <w:b/>
                <w:sz w:val="20"/>
                <w:lang w:val="sk-SK"/>
              </w:rPr>
              <w:t>tis. eur</w:t>
            </w:r>
          </w:p>
        </w:tc>
      </w:tr>
      <w:tr w:rsidR="006F74B4" w:rsidRPr="00EA5D85" w14:paraId="635A01D7" w14:textId="77777777" w:rsidTr="006F74B4">
        <w:trPr>
          <w:trHeight w:val="266"/>
        </w:trPr>
        <w:tc>
          <w:tcPr>
            <w:tcW w:w="1902" w:type="pct"/>
            <w:vAlign w:val="bottom"/>
          </w:tcPr>
          <w:p w14:paraId="749FADC7" w14:textId="77777777" w:rsidR="006F74B4" w:rsidRPr="00EA5D85" w:rsidRDefault="006F74B4" w:rsidP="006F74B4">
            <w:pPr>
              <w:pStyle w:val="Register1"/>
            </w:pPr>
          </w:p>
        </w:tc>
        <w:tc>
          <w:tcPr>
            <w:tcW w:w="726" w:type="pct"/>
            <w:vAlign w:val="bottom"/>
          </w:tcPr>
          <w:p w14:paraId="2CDA9D56" w14:textId="77777777" w:rsidR="006F74B4" w:rsidRPr="00EA5D85" w:rsidRDefault="006F74B4" w:rsidP="006F74B4">
            <w:pPr>
              <w:pStyle w:val="Tablenumbers1"/>
              <w:ind w:right="57"/>
              <w:jc w:val="right"/>
              <w:rPr>
                <w:rFonts w:ascii="Times New Roman" w:hAnsi="Times New Roman"/>
                <w:sz w:val="20"/>
                <w:lang w:val="sk-SK"/>
              </w:rPr>
            </w:pPr>
          </w:p>
        </w:tc>
        <w:tc>
          <w:tcPr>
            <w:tcW w:w="64" w:type="pct"/>
          </w:tcPr>
          <w:p w14:paraId="59D2B166"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vAlign w:val="bottom"/>
          </w:tcPr>
          <w:p w14:paraId="02EC8900" w14:textId="77777777" w:rsidR="006F74B4" w:rsidRPr="00EA5D85" w:rsidRDefault="006F74B4" w:rsidP="006F74B4">
            <w:pPr>
              <w:pStyle w:val="Tablenumbers1"/>
              <w:ind w:right="57"/>
              <w:jc w:val="right"/>
              <w:rPr>
                <w:rFonts w:ascii="Times New Roman" w:hAnsi="Times New Roman"/>
                <w:b/>
                <w:sz w:val="20"/>
                <w:lang w:val="sk-SK"/>
              </w:rPr>
            </w:pPr>
          </w:p>
        </w:tc>
        <w:tc>
          <w:tcPr>
            <w:tcW w:w="64" w:type="pct"/>
          </w:tcPr>
          <w:p w14:paraId="47506A8A"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tcPr>
          <w:p w14:paraId="73140A0C" w14:textId="77777777" w:rsidR="006F74B4" w:rsidRPr="00EA5D85" w:rsidRDefault="006F74B4" w:rsidP="006F74B4">
            <w:pPr>
              <w:pStyle w:val="Tablenumbers1"/>
              <w:ind w:right="57"/>
              <w:jc w:val="right"/>
              <w:rPr>
                <w:rFonts w:ascii="Times New Roman" w:hAnsi="Times New Roman"/>
                <w:b/>
                <w:sz w:val="20"/>
                <w:lang w:val="sk-SK"/>
              </w:rPr>
            </w:pPr>
          </w:p>
        </w:tc>
        <w:tc>
          <w:tcPr>
            <w:tcW w:w="64" w:type="pct"/>
          </w:tcPr>
          <w:p w14:paraId="62D25E00"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tcPr>
          <w:p w14:paraId="3B6D18B7" w14:textId="77777777" w:rsidR="006F74B4" w:rsidRPr="00EA5D85" w:rsidRDefault="006F74B4" w:rsidP="006F74B4">
            <w:pPr>
              <w:pStyle w:val="Tablenumbers1"/>
              <w:ind w:right="57"/>
              <w:jc w:val="right"/>
              <w:rPr>
                <w:rFonts w:ascii="Times New Roman" w:hAnsi="Times New Roman"/>
                <w:b/>
                <w:sz w:val="20"/>
                <w:lang w:val="sk-SK"/>
              </w:rPr>
            </w:pPr>
          </w:p>
        </w:tc>
      </w:tr>
      <w:tr w:rsidR="00F96F92" w:rsidRPr="00EA5D85" w14:paraId="2270BD10" w14:textId="77777777" w:rsidTr="00A212F1">
        <w:trPr>
          <w:trHeight w:val="266"/>
        </w:trPr>
        <w:tc>
          <w:tcPr>
            <w:tcW w:w="1902" w:type="pct"/>
            <w:vAlign w:val="bottom"/>
          </w:tcPr>
          <w:p w14:paraId="0F057B63" w14:textId="77777777" w:rsidR="00F96F92" w:rsidRPr="00EA5D85" w:rsidRDefault="00F96F92" w:rsidP="00F96F92">
            <w:pPr>
              <w:pStyle w:val="Tabletext"/>
              <w:ind w:left="142" w:hanging="114"/>
              <w:rPr>
                <w:rFonts w:ascii="Times New Roman" w:hAnsi="Times New Roman"/>
                <w:sz w:val="20"/>
                <w:lang w:val="sk-SK"/>
              </w:rPr>
            </w:pPr>
            <w:r w:rsidRPr="00EA5D85">
              <w:rPr>
                <w:rFonts w:ascii="Times New Roman" w:hAnsi="Times New Roman"/>
                <w:sz w:val="20"/>
                <w:lang w:val="sk-SK"/>
              </w:rPr>
              <w:t>Peňažné prostriedky a ich ekvivalenty</w:t>
            </w:r>
          </w:p>
        </w:tc>
        <w:tc>
          <w:tcPr>
            <w:tcW w:w="726" w:type="pct"/>
            <w:vAlign w:val="bottom"/>
          </w:tcPr>
          <w:p w14:paraId="605B361E" w14:textId="77777777" w:rsidR="00F96F92" w:rsidRPr="00F52E59" w:rsidRDefault="009D4A86" w:rsidP="00F96F92">
            <w:pPr>
              <w:pStyle w:val="Tablenumbers1"/>
              <w:tabs>
                <w:tab w:val="clear" w:pos="1503"/>
              </w:tabs>
              <w:suppressAutoHyphens/>
              <w:ind w:left="57" w:right="57"/>
              <w:jc w:val="right"/>
              <w:rPr>
                <w:rFonts w:ascii="Times New Roman" w:hAnsi="Times New Roman"/>
                <w:color w:val="000000"/>
                <w:sz w:val="20"/>
                <w:lang w:val="sk-SK"/>
              </w:rPr>
            </w:pPr>
            <w:r w:rsidRPr="00F52E59">
              <w:rPr>
                <w:rFonts w:ascii="Times New Roman" w:hAnsi="Times New Roman"/>
                <w:color w:val="000000"/>
                <w:sz w:val="20"/>
                <w:lang w:val="sk-SK"/>
              </w:rPr>
              <w:t>23 844</w:t>
            </w:r>
          </w:p>
        </w:tc>
        <w:tc>
          <w:tcPr>
            <w:tcW w:w="64" w:type="pct"/>
          </w:tcPr>
          <w:p w14:paraId="2637FCBC" w14:textId="77777777" w:rsidR="00F96F92" w:rsidRPr="00F52E59" w:rsidRDefault="00F96F92" w:rsidP="00F96F92">
            <w:pPr>
              <w:pStyle w:val="Tablenumbers1"/>
              <w:tabs>
                <w:tab w:val="clear" w:pos="1503"/>
              </w:tabs>
              <w:suppressAutoHyphens/>
              <w:ind w:left="57" w:right="57"/>
              <w:jc w:val="right"/>
              <w:rPr>
                <w:rFonts w:ascii="Times New Roman" w:hAnsi="Times New Roman"/>
                <w:color w:val="000000"/>
                <w:sz w:val="20"/>
                <w:lang w:val="sk-SK"/>
              </w:rPr>
            </w:pPr>
          </w:p>
        </w:tc>
        <w:tc>
          <w:tcPr>
            <w:tcW w:w="726" w:type="pct"/>
            <w:vAlign w:val="bottom"/>
          </w:tcPr>
          <w:p w14:paraId="4CE777FC" w14:textId="77777777" w:rsidR="00F96F92" w:rsidRPr="00F52E59" w:rsidRDefault="009D4A86" w:rsidP="00F96F92">
            <w:pPr>
              <w:pStyle w:val="Tablenumbers1"/>
              <w:tabs>
                <w:tab w:val="clear" w:pos="1503"/>
              </w:tabs>
              <w:suppressAutoHyphens/>
              <w:ind w:left="57" w:right="57"/>
              <w:jc w:val="right"/>
              <w:rPr>
                <w:rFonts w:ascii="Times New Roman" w:hAnsi="Times New Roman"/>
                <w:color w:val="000000"/>
                <w:sz w:val="20"/>
                <w:lang w:val="sk-SK"/>
              </w:rPr>
            </w:pPr>
            <w:r w:rsidRPr="00F52E59">
              <w:rPr>
                <w:rFonts w:ascii="Times New Roman" w:hAnsi="Times New Roman"/>
                <w:color w:val="000000"/>
                <w:sz w:val="20"/>
                <w:lang w:val="sk-SK"/>
              </w:rPr>
              <w:t>23 844</w:t>
            </w:r>
          </w:p>
        </w:tc>
        <w:tc>
          <w:tcPr>
            <w:tcW w:w="64" w:type="pct"/>
          </w:tcPr>
          <w:p w14:paraId="66F2E785"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0FA8C584"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r w:rsidRPr="00EA5D85">
              <w:rPr>
                <w:rFonts w:ascii="Times New Roman" w:hAnsi="Times New Roman"/>
                <w:sz w:val="20"/>
                <w:lang w:val="sk-SK"/>
              </w:rPr>
              <w:t>35 303</w:t>
            </w:r>
          </w:p>
        </w:tc>
        <w:tc>
          <w:tcPr>
            <w:tcW w:w="64" w:type="pct"/>
          </w:tcPr>
          <w:p w14:paraId="58AE1784"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29C9167F"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r w:rsidRPr="00EA5D85">
              <w:rPr>
                <w:rFonts w:ascii="Times New Roman" w:hAnsi="Times New Roman"/>
                <w:sz w:val="20"/>
                <w:lang w:val="sk-SK"/>
              </w:rPr>
              <w:t>35 303</w:t>
            </w:r>
          </w:p>
        </w:tc>
      </w:tr>
      <w:tr w:rsidR="00F96F92" w:rsidRPr="00EA5D85" w14:paraId="14287218" w14:textId="77777777" w:rsidTr="00A212F1">
        <w:trPr>
          <w:trHeight w:val="266"/>
        </w:trPr>
        <w:tc>
          <w:tcPr>
            <w:tcW w:w="1902" w:type="pct"/>
            <w:vAlign w:val="bottom"/>
          </w:tcPr>
          <w:p w14:paraId="5A11C7C2" w14:textId="77777777" w:rsidR="00F96F92" w:rsidRPr="00EA5D85" w:rsidRDefault="00F96F92" w:rsidP="00F96F92">
            <w:pPr>
              <w:pStyle w:val="Tabletext"/>
              <w:ind w:left="28" w:firstLine="0"/>
              <w:rPr>
                <w:rFonts w:ascii="Times New Roman" w:hAnsi="Times New Roman"/>
                <w:sz w:val="20"/>
                <w:lang w:val="sk-SK"/>
              </w:rPr>
            </w:pPr>
            <w:r w:rsidRPr="00EA5D85">
              <w:rPr>
                <w:rFonts w:ascii="Times New Roman" w:hAnsi="Times New Roman"/>
                <w:sz w:val="20"/>
                <w:lang w:val="sk-SK"/>
              </w:rPr>
              <w:t>Ostatný majetok</w:t>
            </w:r>
          </w:p>
        </w:tc>
        <w:tc>
          <w:tcPr>
            <w:tcW w:w="726" w:type="pct"/>
            <w:vAlign w:val="bottom"/>
          </w:tcPr>
          <w:p w14:paraId="7729391C" w14:textId="77777777" w:rsidR="00F96F92" w:rsidRPr="00F52E59" w:rsidRDefault="009D4A86" w:rsidP="00F96F92">
            <w:pPr>
              <w:pStyle w:val="Tablenumbers1"/>
              <w:tabs>
                <w:tab w:val="clear" w:pos="1503"/>
              </w:tabs>
              <w:suppressAutoHyphens/>
              <w:ind w:left="57" w:right="57"/>
              <w:jc w:val="right"/>
              <w:rPr>
                <w:rFonts w:ascii="Times New Roman" w:hAnsi="Times New Roman"/>
                <w:color w:val="000000"/>
                <w:sz w:val="20"/>
                <w:lang w:val="sk-SK"/>
              </w:rPr>
            </w:pPr>
            <w:r w:rsidRPr="00F52E59">
              <w:rPr>
                <w:rFonts w:ascii="Times New Roman" w:hAnsi="Times New Roman"/>
                <w:color w:val="000000"/>
                <w:sz w:val="20"/>
                <w:lang w:val="sk-SK"/>
              </w:rPr>
              <w:t>15</w:t>
            </w:r>
          </w:p>
        </w:tc>
        <w:tc>
          <w:tcPr>
            <w:tcW w:w="64" w:type="pct"/>
          </w:tcPr>
          <w:p w14:paraId="0380ECFF" w14:textId="77777777" w:rsidR="00F96F92" w:rsidRPr="00F52E59" w:rsidRDefault="00F96F92" w:rsidP="00F96F92">
            <w:pPr>
              <w:pStyle w:val="Tablenumbers1"/>
              <w:tabs>
                <w:tab w:val="clear" w:pos="1503"/>
              </w:tabs>
              <w:suppressAutoHyphens/>
              <w:ind w:left="57" w:right="57"/>
              <w:jc w:val="right"/>
              <w:rPr>
                <w:rFonts w:ascii="Times New Roman" w:hAnsi="Times New Roman"/>
                <w:color w:val="000000"/>
                <w:sz w:val="20"/>
                <w:lang w:val="sk-SK"/>
              </w:rPr>
            </w:pPr>
          </w:p>
        </w:tc>
        <w:tc>
          <w:tcPr>
            <w:tcW w:w="726" w:type="pct"/>
            <w:vAlign w:val="bottom"/>
          </w:tcPr>
          <w:p w14:paraId="0410B600" w14:textId="77777777" w:rsidR="00F96F92" w:rsidRPr="00F52E59" w:rsidRDefault="009D4A86" w:rsidP="00F96F92">
            <w:pPr>
              <w:pStyle w:val="Tablenumbers1"/>
              <w:tabs>
                <w:tab w:val="clear" w:pos="1503"/>
              </w:tabs>
              <w:suppressAutoHyphens/>
              <w:ind w:left="57" w:right="57"/>
              <w:jc w:val="right"/>
              <w:rPr>
                <w:rFonts w:ascii="Times New Roman" w:hAnsi="Times New Roman"/>
                <w:color w:val="000000"/>
                <w:sz w:val="20"/>
                <w:lang w:val="sk-SK"/>
              </w:rPr>
            </w:pPr>
            <w:r w:rsidRPr="00F52E59">
              <w:rPr>
                <w:rFonts w:ascii="Times New Roman" w:hAnsi="Times New Roman"/>
                <w:color w:val="000000"/>
                <w:sz w:val="20"/>
                <w:lang w:val="sk-SK"/>
              </w:rPr>
              <w:t>15</w:t>
            </w:r>
          </w:p>
        </w:tc>
        <w:tc>
          <w:tcPr>
            <w:tcW w:w="64" w:type="pct"/>
          </w:tcPr>
          <w:p w14:paraId="1022DCCB"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247D1377"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r w:rsidRPr="00EA5D85">
              <w:rPr>
                <w:rFonts w:ascii="Times New Roman" w:hAnsi="Times New Roman"/>
                <w:sz w:val="20"/>
                <w:lang w:val="sk-SK"/>
              </w:rPr>
              <w:t>332</w:t>
            </w:r>
          </w:p>
        </w:tc>
        <w:tc>
          <w:tcPr>
            <w:tcW w:w="64" w:type="pct"/>
          </w:tcPr>
          <w:p w14:paraId="6D608D27"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2C13F19A"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r w:rsidRPr="00EA5D85">
              <w:rPr>
                <w:rFonts w:ascii="Times New Roman" w:hAnsi="Times New Roman"/>
                <w:sz w:val="20"/>
                <w:lang w:val="sk-SK"/>
              </w:rPr>
              <w:t>332</w:t>
            </w:r>
          </w:p>
        </w:tc>
      </w:tr>
      <w:tr w:rsidR="006F74B4" w:rsidRPr="00EA5D85" w14:paraId="6BF50A07" w14:textId="77777777" w:rsidTr="006F74B4">
        <w:trPr>
          <w:trHeight w:val="266"/>
        </w:trPr>
        <w:tc>
          <w:tcPr>
            <w:tcW w:w="1902" w:type="pct"/>
            <w:vAlign w:val="bottom"/>
          </w:tcPr>
          <w:p w14:paraId="6EADD1B1" w14:textId="77777777" w:rsidR="006F74B4" w:rsidRPr="00EA5D85" w:rsidDel="00E05091" w:rsidRDefault="006F74B4" w:rsidP="006F74B4">
            <w:pPr>
              <w:pStyle w:val="Tabletext"/>
              <w:ind w:left="28" w:firstLine="0"/>
              <w:rPr>
                <w:rFonts w:ascii="Times New Roman" w:hAnsi="Times New Roman"/>
                <w:sz w:val="20"/>
                <w:lang w:val="sk-SK"/>
              </w:rPr>
            </w:pPr>
          </w:p>
        </w:tc>
        <w:tc>
          <w:tcPr>
            <w:tcW w:w="726" w:type="pct"/>
            <w:vAlign w:val="bottom"/>
          </w:tcPr>
          <w:p w14:paraId="1D525E60"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64" w:type="pct"/>
          </w:tcPr>
          <w:p w14:paraId="7BFB5214"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7388B4DC"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64" w:type="pct"/>
          </w:tcPr>
          <w:p w14:paraId="5E8F55D4"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726" w:type="pct"/>
          </w:tcPr>
          <w:p w14:paraId="3BDC943C"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64" w:type="pct"/>
          </w:tcPr>
          <w:p w14:paraId="182FA30E"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726" w:type="pct"/>
          </w:tcPr>
          <w:p w14:paraId="768F2115"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r>
    </w:tbl>
    <w:p w14:paraId="328EA1DC" w14:textId="77777777" w:rsidR="00B609CB" w:rsidRPr="00EA5D85" w:rsidRDefault="00B609CB" w:rsidP="008639D5">
      <w:pPr>
        <w:rPr>
          <w:rFonts w:ascii="Times New Roman" w:hAnsi="Times New Roman"/>
          <w:sz w:val="20"/>
          <w:lang w:val="sk-SK"/>
        </w:rPr>
      </w:pPr>
    </w:p>
    <w:p w14:paraId="24E43D61" w14:textId="77777777" w:rsidR="00E05091" w:rsidRPr="00EA5D85" w:rsidRDefault="00E05091" w:rsidP="008639D5">
      <w:pPr>
        <w:rPr>
          <w:rFonts w:ascii="Times New Roman" w:hAnsi="Times New Roman"/>
          <w:sz w:val="20"/>
          <w:lang w:val="sk-SK"/>
        </w:rPr>
      </w:pPr>
    </w:p>
    <w:tbl>
      <w:tblPr>
        <w:tblW w:w="5000" w:type="pct"/>
        <w:tblCellMar>
          <w:left w:w="56" w:type="dxa"/>
          <w:right w:w="56" w:type="dxa"/>
        </w:tblCellMar>
        <w:tblLook w:val="0000" w:firstRow="0" w:lastRow="0" w:firstColumn="0" w:lastColumn="0" w:noHBand="0" w:noVBand="0"/>
      </w:tblPr>
      <w:tblGrid>
        <w:gridCol w:w="3433"/>
        <w:gridCol w:w="1394"/>
        <w:gridCol w:w="118"/>
        <w:gridCol w:w="1334"/>
        <w:gridCol w:w="118"/>
        <w:gridCol w:w="1334"/>
        <w:gridCol w:w="118"/>
        <w:gridCol w:w="1334"/>
      </w:tblGrid>
      <w:tr w:rsidR="006F74B4" w:rsidRPr="00EA5D85" w14:paraId="276D1AF7" w14:textId="77777777" w:rsidTr="006F74B4">
        <w:trPr>
          <w:trHeight w:val="266"/>
          <w:tblHeader/>
        </w:trPr>
        <w:tc>
          <w:tcPr>
            <w:tcW w:w="1869" w:type="pct"/>
            <w:vAlign w:val="bottom"/>
          </w:tcPr>
          <w:p w14:paraId="63137E83" w14:textId="77777777" w:rsidR="006F74B4" w:rsidRPr="00EA5D85" w:rsidRDefault="006F74B4" w:rsidP="006F74B4">
            <w:pPr>
              <w:pStyle w:val="RRthousands"/>
              <w:rPr>
                <w:rFonts w:ascii="Times New Roman" w:hAnsi="Times New Roman" w:cs="Times New Roman"/>
                <w:sz w:val="20"/>
                <w:lang w:val="sk-SK"/>
              </w:rPr>
            </w:pPr>
          </w:p>
        </w:tc>
        <w:tc>
          <w:tcPr>
            <w:tcW w:w="759" w:type="pct"/>
            <w:vAlign w:val="bottom"/>
          </w:tcPr>
          <w:p w14:paraId="7DE96458"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Účtovná hodnota</w:t>
            </w:r>
          </w:p>
        </w:tc>
        <w:tc>
          <w:tcPr>
            <w:tcW w:w="64" w:type="pct"/>
          </w:tcPr>
          <w:p w14:paraId="7DBB6E5D" w14:textId="77777777" w:rsidR="006F74B4" w:rsidRPr="00EA5D85" w:rsidRDefault="006F74B4" w:rsidP="006F74B4">
            <w:pPr>
              <w:pStyle w:val="Tablenumbers1"/>
              <w:tabs>
                <w:tab w:val="clear" w:pos="1503"/>
              </w:tabs>
              <w:suppressAutoHyphens/>
              <w:ind w:left="57" w:right="57"/>
              <w:jc w:val="right"/>
              <w:rPr>
                <w:rFonts w:ascii="Times New Roman" w:hAnsi="Times New Roman"/>
                <w:b/>
                <w:bCs/>
                <w:sz w:val="20"/>
                <w:lang w:val="sk-SK" w:eastAsia="sk-SK"/>
              </w:rPr>
            </w:pPr>
          </w:p>
        </w:tc>
        <w:tc>
          <w:tcPr>
            <w:tcW w:w="726" w:type="pct"/>
            <w:vAlign w:val="bottom"/>
          </w:tcPr>
          <w:p w14:paraId="1A85E34B"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Reálna hodnota</w:t>
            </w:r>
          </w:p>
        </w:tc>
        <w:tc>
          <w:tcPr>
            <w:tcW w:w="64" w:type="pct"/>
          </w:tcPr>
          <w:p w14:paraId="1D6D7151" w14:textId="77777777" w:rsidR="006F74B4" w:rsidRPr="00EA5D85" w:rsidRDefault="006F74B4" w:rsidP="006F74B4">
            <w:pPr>
              <w:pStyle w:val="Tablenumbers1"/>
              <w:tabs>
                <w:tab w:val="clear" w:pos="1503"/>
              </w:tabs>
              <w:suppressAutoHyphens/>
              <w:ind w:left="57" w:right="57"/>
              <w:jc w:val="right"/>
              <w:rPr>
                <w:rFonts w:ascii="Times New Roman" w:hAnsi="Times New Roman"/>
                <w:b/>
                <w:bCs/>
                <w:sz w:val="20"/>
                <w:lang w:val="sk-SK" w:eastAsia="sk-SK"/>
              </w:rPr>
            </w:pPr>
          </w:p>
        </w:tc>
        <w:tc>
          <w:tcPr>
            <w:tcW w:w="726" w:type="pct"/>
            <w:vAlign w:val="bottom"/>
          </w:tcPr>
          <w:p w14:paraId="0AA0E554"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Účtovná hodnota</w:t>
            </w:r>
          </w:p>
        </w:tc>
        <w:tc>
          <w:tcPr>
            <w:tcW w:w="64" w:type="pct"/>
          </w:tcPr>
          <w:p w14:paraId="598A8422" w14:textId="77777777" w:rsidR="006F74B4" w:rsidRPr="00EA5D85" w:rsidRDefault="006F74B4" w:rsidP="006F74B4">
            <w:pPr>
              <w:pStyle w:val="Tablenumbers1"/>
              <w:tabs>
                <w:tab w:val="clear" w:pos="1503"/>
              </w:tabs>
              <w:suppressAutoHyphens/>
              <w:ind w:left="57" w:right="57"/>
              <w:jc w:val="right"/>
              <w:rPr>
                <w:rFonts w:ascii="Times New Roman" w:hAnsi="Times New Roman"/>
                <w:b/>
                <w:bCs/>
                <w:sz w:val="20"/>
                <w:lang w:val="sk-SK" w:eastAsia="sk-SK"/>
              </w:rPr>
            </w:pPr>
          </w:p>
        </w:tc>
        <w:tc>
          <w:tcPr>
            <w:tcW w:w="726" w:type="pct"/>
            <w:vAlign w:val="bottom"/>
          </w:tcPr>
          <w:p w14:paraId="31FBE42B"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Reálna hodnota</w:t>
            </w:r>
          </w:p>
        </w:tc>
      </w:tr>
      <w:tr w:rsidR="006F74B4" w:rsidRPr="00EA5D85" w14:paraId="0A22D4C6" w14:textId="77777777" w:rsidTr="006F74B4">
        <w:trPr>
          <w:trHeight w:val="266"/>
          <w:tblHeader/>
        </w:trPr>
        <w:tc>
          <w:tcPr>
            <w:tcW w:w="1869" w:type="pct"/>
            <w:vAlign w:val="bottom"/>
          </w:tcPr>
          <w:p w14:paraId="1FB04B4D" w14:textId="77777777" w:rsidR="006F74B4" w:rsidRPr="00EA5D85" w:rsidRDefault="006F74B4" w:rsidP="006F74B4">
            <w:pPr>
              <w:pStyle w:val="RRthousands"/>
              <w:rPr>
                <w:rFonts w:ascii="Times New Roman" w:hAnsi="Times New Roman" w:cs="Times New Roman"/>
                <w:b/>
                <w:i w:val="0"/>
                <w:sz w:val="20"/>
                <w:lang w:val="sk-SK"/>
              </w:rPr>
            </w:pPr>
          </w:p>
        </w:tc>
        <w:tc>
          <w:tcPr>
            <w:tcW w:w="759" w:type="pct"/>
            <w:vAlign w:val="bottom"/>
          </w:tcPr>
          <w:p w14:paraId="49458D15"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bCs/>
                <w:sz w:val="20"/>
                <w:lang w:val="sk-SK" w:eastAsia="sk-SK"/>
              </w:rPr>
              <w:t>201</w:t>
            </w:r>
            <w:r w:rsidR="00F96F92">
              <w:rPr>
                <w:rFonts w:ascii="Times New Roman" w:hAnsi="Times New Roman"/>
                <w:b/>
                <w:bCs/>
                <w:sz w:val="20"/>
                <w:lang w:val="sk-SK" w:eastAsia="sk-SK"/>
              </w:rPr>
              <w:t>6</w:t>
            </w:r>
          </w:p>
        </w:tc>
        <w:tc>
          <w:tcPr>
            <w:tcW w:w="64" w:type="pct"/>
          </w:tcPr>
          <w:p w14:paraId="0C423CBE"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p>
        </w:tc>
        <w:tc>
          <w:tcPr>
            <w:tcW w:w="726" w:type="pct"/>
            <w:vAlign w:val="bottom"/>
          </w:tcPr>
          <w:p w14:paraId="6420FDE4" w14:textId="77777777" w:rsidR="006F74B4" w:rsidRPr="00EA5D85" w:rsidRDefault="00F96F92" w:rsidP="006F74B4">
            <w:pPr>
              <w:pStyle w:val="Tablenumbers1"/>
              <w:tabs>
                <w:tab w:val="clear" w:pos="1503"/>
              </w:tabs>
              <w:suppressAutoHyphens/>
              <w:ind w:left="57" w:right="57"/>
              <w:jc w:val="right"/>
              <w:rPr>
                <w:rFonts w:ascii="Times New Roman" w:hAnsi="Times New Roman"/>
                <w:b/>
                <w:sz w:val="20"/>
                <w:lang w:val="sk-SK"/>
              </w:rPr>
            </w:pPr>
            <w:r>
              <w:rPr>
                <w:rFonts w:ascii="Times New Roman" w:hAnsi="Times New Roman"/>
                <w:b/>
                <w:sz w:val="20"/>
                <w:lang w:val="sk-SK"/>
              </w:rPr>
              <w:t>2016</w:t>
            </w:r>
          </w:p>
        </w:tc>
        <w:tc>
          <w:tcPr>
            <w:tcW w:w="64" w:type="pct"/>
          </w:tcPr>
          <w:p w14:paraId="60B90EDC"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p>
        </w:tc>
        <w:tc>
          <w:tcPr>
            <w:tcW w:w="726" w:type="pct"/>
            <w:vAlign w:val="bottom"/>
          </w:tcPr>
          <w:p w14:paraId="367BF181" w14:textId="77777777" w:rsidR="006F74B4" w:rsidRPr="00EA5D85" w:rsidRDefault="00F96F92"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sz w:val="20"/>
                <w:lang w:val="sk-SK"/>
              </w:rPr>
              <w:t>2015</w:t>
            </w:r>
          </w:p>
        </w:tc>
        <w:tc>
          <w:tcPr>
            <w:tcW w:w="64" w:type="pct"/>
          </w:tcPr>
          <w:p w14:paraId="4BECA4B3" w14:textId="77777777" w:rsidR="006F74B4" w:rsidRPr="00EA5D85" w:rsidRDefault="006F74B4" w:rsidP="006F74B4">
            <w:pPr>
              <w:pStyle w:val="Tablenumbers1"/>
              <w:tabs>
                <w:tab w:val="clear" w:pos="1503"/>
              </w:tabs>
              <w:suppressAutoHyphens/>
              <w:ind w:left="57" w:right="57"/>
              <w:jc w:val="right"/>
              <w:rPr>
                <w:rFonts w:ascii="Times New Roman" w:hAnsi="Times New Roman"/>
                <w:b/>
                <w:sz w:val="20"/>
                <w:lang w:val="sk-SK"/>
              </w:rPr>
            </w:pPr>
          </w:p>
        </w:tc>
        <w:tc>
          <w:tcPr>
            <w:tcW w:w="726" w:type="pct"/>
            <w:vAlign w:val="bottom"/>
          </w:tcPr>
          <w:p w14:paraId="507741C4" w14:textId="77777777" w:rsidR="006F74B4" w:rsidRPr="00EA5D85" w:rsidRDefault="00F96F92" w:rsidP="006F74B4">
            <w:pPr>
              <w:pStyle w:val="Tablenumbers1"/>
              <w:tabs>
                <w:tab w:val="clear" w:pos="1503"/>
              </w:tabs>
              <w:suppressAutoHyphens/>
              <w:ind w:left="57" w:right="57"/>
              <w:jc w:val="right"/>
              <w:rPr>
                <w:rFonts w:ascii="Times New Roman" w:hAnsi="Times New Roman"/>
                <w:b/>
                <w:sz w:val="20"/>
                <w:lang w:val="sk-SK"/>
              </w:rPr>
            </w:pPr>
            <w:r w:rsidRPr="00EA5D85">
              <w:rPr>
                <w:rFonts w:ascii="Times New Roman" w:hAnsi="Times New Roman"/>
                <w:b/>
                <w:sz w:val="20"/>
                <w:lang w:val="sk-SK"/>
              </w:rPr>
              <w:t>2015</w:t>
            </w:r>
          </w:p>
        </w:tc>
      </w:tr>
      <w:tr w:rsidR="006F74B4" w:rsidRPr="00EA5D85" w14:paraId="29997AB4" w14:textId="77777777" w:rsidTr="006F74B4">
        <w:trPr>
          <w:trHeight w:val="266"/>
        </w:trPr>
        <w:tc>
          <w:tcPr>
            <w:tcW w:w="1869" w:type="pct"/>
            <w:vAlign w:val="bottom"/>
          </w:tcPr>
          <w:p w14:paraId="754957DD" w14:textId="77777777" w:rsidR="006F74B4" w:rsidRPr="00EA5D85" w:rsidRDefault="006F74B4" w:rsidP="006F74B4">
            <w:pPr>
              <w:pStyle w:val="Register1"/>
            </w:pPr>
            <w:r w:rsidRPr="00EA5D85">
              <w:t>Finančné záväzky</w:t>
            </w:r>
          </w:p>
        </w:tc>
        <w:tc>
          <w:tcPr>
            <w:tcW w:w="759" w:type="pct"/>
            <w:vAlign w:val="bottom"/>
          </w:tcPr>
          <w:p w14:paraId="19BCB25F" w14:textId="77777777" w:rsidR="006F74B4" w:rsidRPr="00EA5D85" w:rsidRDefault="006F74B4" w:rsidP="006F74B4">
            <w:pPr>
              <w:pStyle w:val="Tablenumbers1"/>
              <w:ind w:right="57"/>
              <w:jc w:val="right"/>
              <w:rPr>
                <w:rFonts w:ascii="Times New Roman" w:hAnsi="Times New Roman"/>
                <w:b/>
                <w:sz w:val="20"/>
                <w:lang w:val="sk-SK"/>
              </w:rPr>
            </w:pPr>
            <w:r w:rsidRPr="00EA5D85">
              <w:rPr>
                <w:rFonts w:ascii="Times New Roman" w:hAnsi="Times New Roman"/>
                <w:b/>
                <w:sz w:val="20"/>
                <w:lang w:val="sk-SK"/>
              </w:rPr>
              <w:t>tis. eur</w:t>
            </w:r>
          </w:p>
        </w:tc>
        <w:tc>
          <w:tcPr>
            <w:tcW w:w="64" w:type="pct"/>
          </w:tcPr>
          <w:p w14:paraId="7713AE5D"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vAlign w:val="bottom"/>
          </w:tcPr>
          <w:p w14:paraId="49152D68" w14:textId="77777777" w:rsidR="006F74B4" w:rsidRPr="00EA5D85" w:rsidRDefault="006F74B4" w:rsidP="006F74B4">
            <w:pPr>
              <w:pStyle w:val="Tablenumbers1"/>
              <w:ind w:right="57"/>
              <w:jc w:val="right"/>
              <w:rPr>
                <w:rFonts w:ascii="Times New Roman" w:hAnsi="Times New Roman"/>
                <w:b/>
                <w:sz w:val="20"/>
                <w:lang w:val="sk-SK"/>
              </w:rPr>
            </w:pPr>
            <w:r w:rsidRPr="00EA5D85">
              <w:rPr>
                <w:rFonts w:ascii="Times New Roman" w:hAnsi="Times New Roman"/>
                <w:b/>
                <w:sz w:val="20"/>
                <w:lang w:val="sk-SK"/>
              </w:rPr>
              <w:t>tis. eur</w:t>
            </w:r>
          </w:p>
        </w:tc>
        <w:tc>
          <w:tcPr>
            <w:tcW w:w="64" w:type="pct"/>
          </w:tcPr>
          <w:p w14:paraId="4C7BBFEE"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vAlign w:val="bottom"/>
          </w:tcPr>
          <w:p w14:paraId="427EDC6F" w14:textId="77777777" w:rsidR="006F74B4" w:rsidRPr="00EA5D85" w:rsidRDefault="006F74B4" w:rsidP="006F74B4">
            <w:pPr>
              <w:pStyle w:val="Tablenumbers1"/>
              <w:ind w:right="57"/>
              <w:jc w:val="right"/>
              <w:rPr>
                <w:rFonts w:ascii="Times New Roman" w:hAnsi="Times New Roman"/>
                <w:b/>
                <w:sz w:val="20"/>
                <w:lang w:val="sk-SK"/>
              </w:rPr>
            </w:pPr>
            <w:r w:rsidRPr="00EA5D85">
              <w:rPr>
                <w:rFonts w:ascii="Times New Roman" w:hAnsi="Times New Roman"/>
                <w:b/>
                <w:sz w:val="20"/>
                <w:lang w:val="sk-SK"/>
              </w:rPr>
              <w:t>tis. eur</w:t>
            </w:r>
          </w:p>
        </w:tc>
        <w:tc>
          <w:tcPr>
            <w:tcW w:w="64" w:type="pct"/>
          </w:tcPr>
          <w:p w14:paraId="17DB7966"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vAlign w:val="bottom"/>
          </w:tcPr>
          <w:p w14:paraId="59CD072F" w14:textId="77777777" w:rsidR="006F74B4" w:rsidRPr="00EA5D85" w:rsidRDefault="006F74B4" w:rsidP="006F74B4">
            <w:pPr>
              <w:pStyle w:val="Tablenumbers1"/>
              <w:ind w:right="57"/>
              <w:jc w:val="right"/>
              <w:rPr>
                <w:rFonts w:ascii="Times New Roman" w:hAnsi="Times New Roman"/>
                <w:b/>
                <w:sz w:val="20"/>
                <w:lang w:val="sk-SK"/>
              </w:rPr>
            </w:pPr>
            <w:r w:rsidRPr="00EA5D85">
              <w:rPr>
                <w:rFonts w:ascii="Times New Roman" w:hAnsi="Times New Roman"/>
                <w:b/>
                <w:sz w:val="20"/>
                <w:lang w:val="sk-SK"/>
              </w:rPr>
              <w:t>tis. eur</w:t>
            </w:r>
          </w:p>
        </w:tc>
      </w:tr>
      <w:tr w:rsidR="006F74B4" w:rsidRPr="00EA5D85" w14:paraId="71E65807" w14:textId="77777777" w:rsidTr="006F74B4">
        <w:trPr>
          <w:trHeight w:val="266"/>
        </w:trPr>
        <w:tc>
          <w:tcPr>
            <w:tcW w:w="1869" w:type="pct"/>
            <w:vAlign w:val="bottom"/>
          </w:tcPr>
          <w:p w14:paraId="00052310" w14:textId="77777777" w:rsidR="006F74B4" w:rsidRPr="00EA5D85" w:rsidRDefault="006F74B4" w:rsidP="006F74B4">
            <w:pPr>
              <w:pStyle w:val="Register1"/>
            </w:pPr>
          </w:p>
        </w:tc>
        <w:tc>
          <w:tcPr>
            <w:tcW w:w="759" w:type="pct"/>
            <w:vAlign w:val="bottom"/>
          </w:tcPr>
          <w:p w14:paraId="601EBDDB" w14:textId="77777777" w:rsidR="006F74B4" w:rsidRPr="00EA5D85" w:rsidRDefault="006F74B4" w:rsidP="006F74B4">
            <w:pPr>
              <w:pStyle w:val="Tablenumbers1"/>
              <w:ind w:right="57"/>
              <w:jc w:val="right"/>
              <w:rPr>
                <w:rFonts w:ascii="Times New Roman" w:hAnsi="Times New Roman"/>
                <w:sz w:val="20"/>
                <w:lang w:val="sk-SK"/>
              </w:rPr>
            </w:pPr>
          </w:p>
        </w:tc>
        <w:tc>
          <w:tcPr>
            <w:tcW w:w="64" w:type="pct"/>
          </w:tcPr>
          <w:p w14:paraId="16665860"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vAlign w:val="bottom"/>
          </w:tcPr>
          <w:p w14:paraId="6F5905BB" w14:textId="77777777" w:rsidR="006F74B4" w:rsidRPr="00EA5D85" w:rsidRDefault="006F74B4" w:rsidP="006F74B4">
            <w:pPr>
              <w:pStyle w:val="Tablenumbers1"/>
              <w:ind w:right="57"/>
              <w:jc w:val="right"/>
              <w:rPr>
                <w:rFonts w:ascii="Times New Roman" w:hAnsi="Times New Roman"/>
                <w:b/>
                <w:sz w:val="20"/>
                <w:lang w:val="sk-SK"/>
              </w:rPr>
            </w:pPr>
          </w:p>
        </w:tc>
        <w:tc>
          <w:tcPr>
            <w:tcW w:w="64" w:type="pct"/>
          </w:tcPr>
          <w:p w14:paraId="453DD33D"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tcPr>
          <w:p w14:paraId="6FDDB22F" w14:textId="77777777" w:rsidR="006F74B4" w:rsidRPr="00EA5D85" w:rsidRDefault="006F74B4" w:rsidP="006F74B4">
            <w:pPr>
              <w:pStyle w:val="Tablenumbers1"/>
              <w:ind w:right="57"/>
              <w:jc w:val="right"/>
              <w:rPr>
                <w:rFonts w:ascii="Times New Roman" w:hAnsi="Times New Roman"/>
                <w:b/>
                <w:sz w:val="20"/>
                <w:lang w:val="sk-SK"/>
              </w:rPr>
            </w:pPr>
          </w:p>
        </w:tc>
        <w:tc>
          <w:tcPr>
            <w:tcW w:w="64" w:type="pct"/>
          </w:tcPr>
          <w:p w14:paraId="2709ABEA" w14:textId="77777777" w:rsidR="006F74B4" w:rsidRPr="00EA5D85" w:rsidRDefault="006F74B4" w:rsidP="006F74B4">
            <w:pPr>
              <w:pStyle w:val="Tablenumbers1"/>
              <w:ind w:right="57"/>
              <w:jc w:val="right"/>
              <w:rPr>
                <w:rFonts w:ascii="Times New Roman" w:hAnsi="Times New Roman"/>
                <w:b/>
                <w:sz w:val="20"/>
                <w:lang w:val="sk-SK"/>
              </w:rPr>
            </w:pPr>
          </w:p>
        </w:tc>
        <w:tc>
          <w:tcPr>
            <w:tcW w:w="726" w:type="pct"/>
          </w:tcPr>
          <w:p w14:paraId="3914E6C8" w14:textId="77777777" w:rsidR="006F74B4" w:rsidRPr="00EA5D85" w:rsidRDefault="006F74B4" w:rsidP="006F74B4">
            <w:pPr>
              <w:pStyle w:val="Tablenumbers1"/>
              <w:ind w:right="57"/>
              <w:jc w:val="right"/>
              <w:rPr>
                <w:rFonts w:ascii="Times New Roman" w:hAnsi="Times New Roman"/>
                <w:b/>
                <w:sz w:val="20"/>
                <w:lang w:val="sk-SK"/>
              </w:rPr>
            </w:pPr>
          </w:p>
        </w:tc>
      </w:tr>
      <w:tr w:rsidR="00F96F92" w:rsidRPr="00EA5D85" w14:paraId="57A65CE2" w14:textId="77777777" w:rsidTr="00A212F1">
        <w:trPr>
          <w:trHeight w:val="266"/>
        </w:trPr>
        <w:tc>
          <w:tcPr>
            <w:tcW w:w="1869" w:type="pct"/>
            <w:vAlign w:val="bottom"/>
          </w:tcPr>
          <w:p w14:paraId="2CCBE86D" w14:textId="77777777" w:rsidR="00F96F92" w:rsidRPr="00EA5D85" w:rsidRDefault="00F96F92" w:rsidP="00F96F92">
            <w:pPr>
              <w:pStyle w:val="Tabletext"/>
              <w:ind w:left="142" w:hanging="114"/>
              <w:rPr>
                <w:rFonts w:ascii="Times New Roman" w:hAnsi="Times New Roman"/>
                <w:sz w:val="20"/>
                <w:lang w:val="sk-SK"/>
              </w:rPr>
            </w:pPr>
            <w:r w:rsidRPr="00EA5D85">
              <w:rPr>
                <w:rFonts w:ascii="Times New Roman" w:hAnsi="Times New Roman"/>
                <w:sz w:val="20"/>
                <w:lang w:val="sk-SK"/>
              </w:rPr>
              <w:t>Záväzky z obchodného styku</w:t>
            </w:r>
          </w:p>
        </w:tc>
        <w:tc>
          <w:tcPr>
            <w:tcW w:w="759" w:type="pct"/>
            <w:vAlign w:val="bottom"/>
          </w:tcPr>
          <w:p w14:paraId="25A05605" w14:textId="77777777" w:rsidR="00F96F92" w:rsidRPr="00F52E59" w:rsidRDefault="009D4A86" w:rsidP="00F96F92">
            <w:pPr>
              <w:pStyle w:val="Tablenumbers1"/>
              <w:tabs>
                <w:tab w:val="clear" w:pos="1503"/>
              </w:tabs>
              <w:suppressAutoHyphens/>
              <w:ind w:left="57" w:right="57"/>
              <w:jc w:val="right"/>
              <w:rPr>
                <w:rFonts w:ascii="Times New Roman" w:hAnsi="Times New Roman"/>
                <w:color w:val="000000"/>
                <w:sz w:val="20"/>
                <w:lang w:val="sk-SK"/>
              </w:rPr>
            </w:pPr>
            <w:r w:rsidRPr="00F52E59">
              <w:rPr>
                <w:rFonts w:ascii="Times New Roman" w:hAnsi="Times New Roman"/>
                <w:color w:val="000000"/>
                <w:sz w:val="20"/>
                <w:lang w:val="sk-SK"/>
              </w:rPr>
              <w:t>41</w:t>
            </w:r>
          </w:p>
        </w:tc>
        <w:tc>
          <w:tcPr>
            <w:tcW w:w="64" w:type="pct"/>
          </w:tcPr>
          <w:p w14:paraId="1310CF0B" w14:textId="77777777" w:rsidR="00F96F92" w:rsidRPr="00F52E59" w:rsidRDefault="00F96F92" w:rsidP="00F96F92">
            <w:pPr>
              <w:pStyle w:val="Tablenumbers1"/>
              <w:tabs>
                <w:tab w:val="clear" w:pos="1503"/>
              </w:tabs>
              <w:suppressAutoHyphens/>
              <w:ind w:left="57" w:right="57"/>
              <w:jc w:val="right"/>
              <w:rPr>
                <w:rFonts w:ascii="Times New Roman" w:hAnsi="Times New Roman"/>
                <w:color w:val="000000"/>
                <w:sz w:val="20"/>
                <w:lang w:val="sk-SK"/>
              </w:rPr>
            </w:pPr>
          </w:p>
        </w:tc>
        <w:tc>
          <w:tcPr>
            <w:tcW w:w="726" w:type="pct"/>
            <w:vAlign w:val="bottom"/>
          </w:tcPr>
          <w:p w14:paraId="06E38894" w14:textId="77777777" w:rsidR="00F96F92" w:rsidRPr="00F52E59" w:rsidRDefault="009D4A86" w:rsidP="00F96F92">
            <w:pPr>
              <w:pStyle w:val="Tablenumbers1"/>
              <w:tabs>
                <w:tab w:val="clear" w:pos="1503"/>
              </w:tabs>
              <w:suppressAutoHyphens/>
              <w:ind w:left="57" w:right="57"/>
              <w:jc w:val="right"/>
              <w:rPr>
                <w:rFonts w:ascii="Times New Roman" w:hAnsi="Times New Roman"/>
                <w:color w:val="000000"/>
                <w:sz w:val="20"/>
                <w:lang w:val="sk-SK"/>
              </w:rPr>
            </w:pPr>
            <w:r w:rsidRPr="00F52E59">
              <w:rPr>
                <w:rFonts w:ascii="Times New Roman" w:hAnsi="Times New Roman"/>
                <w:color w:val="000000"/>
                <w:sz w:val="20"/>
                <w:lang w:val="sk-SK"/>
              </w:rPr>
              <w:t>41</w:t>
            </w:r>
          </w:p>
        </w:tc>
        <w:tc>
          <w:tcPr>
            <w:tcW w:w="64" w:type="pct"/>
          </w:tcPr>
          <w:p w14:paraId="61FB565A"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022CAA91"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r w:rsidRPr="00EA5D85">
              <w:rPr>
                <w:rFonts w:ascii="Times New Roman" w:hAnsi="Times New Roman"/>
                <w:sz w:val="20"/>
                <w:lang w:val="sk-SK"/>
              </w:rPr>
              <w:t>33</w:t>
            </w:r>
          </w:p>
        </w:tc>
        <w:tc>
          <w:tcPr>
            <w:tcW w:w="64" w:type="pct"/>
          </w:tcPr>
          <w:p w14:paraId="0698376C"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1892ED4D"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r w:rsidRPr="00EA5D85">
              <w:rPr>
                <w:rFonts w:ascii="Times New Roman" w:hAnsi="Times New Roman"/>
                <w:sz w:val="20"/>
                <w:lang w:val="sk-SK"/>
              </w:rPr>
              <w:t>33</w:t>
            </w:r>
          </w:p>
        </w:tc>
      </w:tr>
      <w:tr w:rsidR="00F96F92" w:rsidRPr="00EA5D85" w14:paraId="6257511F" w14:textId="77777777" w:rsidTr="00DB45FD">
        <w:trPr>
          <w:trHeight w:val="266"/>
        </w:trPr>
        <w:tc>
          <w:tcPr>
            <w:tcW w:w="1869" w:type="pct"/>
            <w:vAlign w:val="bottom"/>
          </w:tcPr>
          <w:p w14:paraId="2446245B" w14:textId="77777777" w:rsidR="00F96F92" w:rsidRPr="00EA5D85" w:rsidRDefault="00F96F92" w:rsidP="00F96F92">
            <w:pPr>
              <w:pStyle w:val="Tabletext"/>
              <w:ind w:left="28" w:firstLine="0"/>
              <w:rPr>
                <w:rFonts w:ascii="Times New Roman" w:hAnsi="Times New Roman"/>
                <w:sz w:val="20"/>
                <w:lang w:val="sk-SK"/>
              </w:rPr>
            </w:pPr>
            <w:r w:rsidRPr="00EA5D85">
              <w:rPr>
                <w:rFonts w:ascii="Times New Roman" w:hAnsi="Times New Roman"/>
                <w:sz w:val="20"/>
                <w:lang w:val="sk-SK"/>
              </w:rPr>
              <w:t>Bankový úver</w:t>
            </w:r>
          </w:p>
        </w:tc>
        <w:tc>
          <w:tcPr>
            <w:tcW w:w="759" w:type="pct"/>
            <w:vAlign w:val="bottom"/>
          </w:tcPr>
          <w:p w14:paraId="31ED758D" w14:textId="77777777" w:rsidR="00F96F92" w:rsidRPr="00F52E59" w:rsidRDefault="00F96F92" w:rsidP="00F96F92">
            <w:pPr>
              <w:pStyle w:val="Tablenumbers1"/>
              <w:tabs>
                <w:tab w:val="clear" w:pos="1503"/>
              </w:tabs>
              <w:suppressAutoHyphens/>
              <w:ind w:left="57" w:right="57"/>
              <w:jc w:val="right"/>
              <w:rPr>
                <w:rFonts w:ascii="Times New Roman" w:hAnsi="Times New Roman"/>
                <w:color w:val="000000"/>
                <w:sz w:val="20"/>
                <w:lang w:val="sk-SK"/>
              </w:rPr>
            </w:pPr>
          </w:p>
        </w:tc>
        <w:tc>
          <w:tcPr>
            <w:tcW w:w="64" w:type="pct"/>
          </w:tcPr>
          <w:p w14:paraId="7DC3686D" w14:textId="77777777" w:rsidR="00F96F92" w:rsidRPr="00F52E59" w:rsidRDefault="00F96F92" w:rsidP="00F96F92">
            <w:pPr>
              <w:pStyle w:val="Tablenumbers1"/>
              <w:tabs>
                <w:tab w:val="clear" w:pos="1503"/>
              </w:tabs>
              <w:suppressAutoHyphens/>
              <w:ind w:left="57" w:right="57"/>
              <w:jc w:val="right"/>
              <w:rPr>
                <w:rFonts w:ascii="Times New Roman" w:hAnsi="Times New Roman"/>
                <w:color w:val="000000"/>
                <w:sz w:val="20"/>
                <w:lang w:val="sk-SK"/>
              </w:rPr>
            </w:pPr>
          </w:p>
        </w:tc>
        <w:tc>
          <w:tcPr>
            <w:tcW w:w="726" w:type="pct"/>
            <w:vAlign w:val="bottom"/>
          </w:tcPr>
          <w:p w14:paraId="4C8A255E" w14:textId="77777777" w:rsidR="00F96F92" w:rsidRPr="00F52E59" w:rsidRDefault="00F96F92" w:rsidP="00F96F92">
            <w:pPr>
              <w:pStyle w:val="Tablenumbers1"/>
              <w:tabs>
                <w:tab w:val="clear" w:pos="1503"/>
              </w:tabs>
              <w:suppressAutoHyphens/>
              <w:ind w:left="57" w:right="57"/>
              <w:jc w:val="right"/>
              <w:rPr>
                <w:rFonts w:ascii="Times New Roman" w:hAnsi="Times New Roman"/>
                <w:color w:val="000000"/>
                <w:sz w:val="20"/>
                <w:lang w:val="sk-SK"/>
              </w:rPr>
            </w:pPr>
          </w:p>
        </w:tc>
        <w:tc>
          <w:tcPr>
            <w:tcW w:w="64" w:type="pct"/>
          </w:tcPr>
          <w:p w14:paraId="6AC86615"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250112CA"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r w:rsidRPr="00EA5D85">
              <w:rPr>
                <w:rFonts w:ascii="Times New Roman" w:hAnsi="Times New Roman"/>
                <w:sz w:val="20"/>
                <w:lang w:val="sk-SK"/>
              </w:rPr>
              <w:t>500</w:t>
            </w:r>
          </w:p>
        </w:tc>
        <w:tc>
          <w:tcPr>
            <w:tcW w:w="64" w:type="pct"/>
          </w:tcPr>
          <w:p w14:paraId="353A9D3C"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24AED613"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r w:rsidRPr="00EA5D85">
              <w:rPr>
                <w:rFonts w:ascii="Times New Roman" w:hAnsi="Times New Roman"/>
                <w:sz w:val="20"/>
                <w:lang w:val="sk-SK"/>
              </w:rPr>
              <w:t>500</w:t>
            </w:r>
          </w:p>
        </w:tc>
      </w:tr>
      <w:tr w:rsidR="00F96F92" w:rsidRPr="00EA5D85" w14:paraId="40054866" w14:textId="77777777" w:rsidTr="00A212F1">
        <w:trPr>
          <w:trHeight w:val="266"/>
        </w:trPr>
        <w:tc>
          <w:tcPr>
            <w:tcW w:w="1869" w:type="pct"/>
            <w:vAlign w:val="bottom"/>
          </w:tcPr>
          <w:p w14:paraId="4ACFF145" w14:textId="77777777" w:rsidR="00F96F92" w:rsidRPr="00EA5D85" w:rsidDel="00E05091" w:rsidRDefault="00F96F92" w:rsidP="00F96F92">
            <w:pPr>
              <w:pStyle w:val="Tabletext"/>
              <w:ind w:left="28" w:firstLine="0"/>
              <w:rPr>
                <w:rFonts w:ascii="Times New Roman" w:hAnsi="Times New Roman"/>
                <w:sz w:val="20"/>
                <w:lang w:val="sk-SK"/>
              </w:rPr>
            </w:pPr>
            <w:r w:rsidRPr="00EA5D85">
              <w:rPr>
                <w:rFonts w:ascii="Times New Roman" w:hAnsi="Times New Roman"/>
                <w:sz w:val="20"/>
                <w:lang w:val="sk-SK"/>
              </w:rPr>
              <w:t>Ostatné záväzky</w:t>
            </w:r>
          </w:p>
        </w:tc>
        <w:tc>
          <w:tcPr>
            <w:tcW w:w="759" w:type="pct"/>
            <w:vAlign w:val="bottom"/>
          </w:tcPr>
          <w:p w14:paraId="2667CA32" w14:textId="77777777" w:rsidR="00F96F92" w:rsidRPr="00F52E59" w:rsidRDefault="009D4A86" w:rsidP="00F96F92">
            <w:pPr>
              <w:pStyle w:val="Tablenumbers1"/>
              <w:tabs>
                <w:tab w:val="clear" w:pos="1503"/>
              </w:tabs>
              <w:suppressAutoHyphens/>
              <w:ind w:left="57" w:right="57"/>
              <w:jc w:val="right"/>
              <w:rPr>
                <w:rFonts w:ascii="Times New Roman" w:hAnsi="Times New Roman"/>
                <w:color w:val="000000"/>
                <w:sz w:val="20"/>
                <w:lang w:val="sk-SK"/>
              </w:rPr>
            </w:pPr>
            <w:r w:rsidRPr="00F52E59">
              <w:rPr>
                <w:rFonts w:ascii="Times New Roman" w:hAnsi="Times New Roman"/>
                <w:color w:val="000000"/>
                <w:sz w:val="20"/>
                <w:lang w:val="sk-SK"/>
              </w:rPr>
              <w:t>21 080</w:t>
            </w:r>
          </w:p>
        </w:tc>
        <w:tc>
          <w:tcPr>
            <w:tcW w:w="64" w:type="pct"/>
          </w:tcPr>
          <w:p w14:paraId="76C4A9BE" w14:textId="77777777" w:rsidR="00F96F92" w:rsidRPr="00F52E59" w:rsidRDefault="00F96F92" w:rsidP="00F96F92">
            <w:pPr>
              <w:pStyle w:val="Tablenumbers1"/>
              <w:tabs>
                <w:tab w:val="clear" w:pos="1503"/>
              </w:tabs>
              <w:suppressAutoHyphens/>
              <w:ind w:left="57" w:right="57"/>
              <w:jc w:val="right"/>
              <w:rPr>
                <w:rFonts w:ascii="Times New Roman" w:hAnsi="Times New Roman"/>
                <w:color w:val="000000"/>
                <w:sz w:val="20"/>
                <w:lang w:val="sk-SK"/>
              </w:rPr>
            </w:pPr>
          </w:p>
        </w:tc>
        <w:tc>
          <w:tcPr>
            <w:tcW w:w="726" w:type="pct"/>
            <w:vAlign w:val="bottom"/>
          </w:tcPr>
          <w:p w14:paraId="71B0C619" w14:textId="77777777" w:rsidR="00F96F92" w:rsidRPr="00F52E59" w:rsidRDefault="009D4A86" w:rsidP="00F96F92">
            <w:pPr>
              <w:pStyle w:val="Tablenumbers1"/>
              <w:tabs>
                <w:tab w:val="clear" w:pos="1503"/>
              </w:tabs>
              <w:suppressAutoHyphens/>
              <w:ind w:left="57" w:right="57"/>
              <w:jc w:val="right"/>
              <w:rPr>
                <w:rFonts w:ascii="Times New Roman" w:hAnsi="Times New Roman"/>
                <w:color w:val="000000"/>
                <w:sz w:val="20"/>
                <w:lang w:val="sk-SK"/>
              </w:rPr>
            </w:pPr>
            <w:r w:rsidRPr="00F52E59">
              <w:rPr>
                <w:rFonts w:ascii="Times New Roman" w:hAnsi="Times New Roman"/>
                <w:color w:val="000000"/>
                <w:sz w:val="20"/>
                <w:lang w:val="sk-SK"/>
              </w:rPr>
              <w:t>21 080</w:t>
            </w:r>
          </w:p>
        </w:tc>
        <w:tc>
          <w:tcPr>
            <w:tcW w:w="64" w:type="pct"/>
          </w:tcPr>
          <w:p w14:paraId="25AC9276"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687B8990"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r w:rsidRPr="00EA5D85">
              <w:rPr>
                <w:rFonts w:ascii="Times New Roman" w:hAnsi="Times New Roman"/>
                <w:sz w:val="20"/>
                <w:lang w:val="sk-SK"/>
              </w:rPr>
              <w:t>35 006</w:t>
            </w:r>
          </w:p>
        </w:tc>
        <w:tc>
          <w:tcPr>
            <w:tcW w:w="64" w:type="pct"/>
          </w:tcPr>
          <w:p w14:paraId="66594B34"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0AA6E754" w14:textId="77777777" w:rsidR="00F96F92" w:rsidRPr="00EA5D85" w:rsidRDefault="00F96F92" w:rsidP="00F96F92">
            <w:pPr>
              <w:pStyle w:val="Tablenumbers1"/>
              <w:tabs>
                <w:tab w:val="clear" w:pos="1503"/>
              </w:tabs>
              <w:suppressAutoHyphens/>
              <w:ind w:left="57" w:right="57"/>
              <w:jc w:val="right"/>
              <w:rPr>
                <w:rFonts w:ascii="Times New Roman" w:hAnsi="Times New Roman"/>
                <w:sz w:val="20"/>
                <w:lang w:val="sk-SK"/>
              </w:rPr>
            </w:pPr>
            <w:r w:rsidRPr="00EA5D85">
              <w:rPr>
                <w:rFonts w:ascii="Times New Roman" w:hAnsi="Times New Roman"/>
                <w:sz w:val="20"/>
                <w:lang w:val="sk-SK"/>
              </w:rPr>
              <w:t>35 006</w:t>
            </w:r>
          </w:p>
        </w:tc>
      </w:tr>
      <w:tr w:rsidR="006F74B4" w:rsidRPr="00EA5D85" w14:paraId="55CC2A1C" w14:textId="77777777" w:rsidTr="006F74B4">
        <w:trPr>
          <w:trHeight w:val="266"/>
        </w:trPr>
        <w:tc>
          <w:tcPr>
            <w:tcW w:w="1869" w:type="pct"/>
            <w:vAlign w:val="bottom"/>
          </w:tcPr>
          <w:p w14:paraId="25B74474" w14:textId="77777777" w:rsidR="006F74B4" w:rsidRPr="00EA5D85" w:rsidRDefault="006F74B4" w:rsidP="006F74B4">
            <w:pPr>
              <w:pStyle w:val="Tabletext"/>
              <w:ind w:left="28" w:firstLine="0"/>
              <w:rPr>
                <w:rFonts w:ascii="Times New Roman" w:hAnsi="Times New Roman"/>
                <w:sz w:val="20"/>
                <w:lang w:val="sk-SK"/>
              </w:rPr>
            </w:pPr>
          </w:p>
        </w:tc>
        <w:tc>
          <w:tcPr>
            <w:tcW w:w="759" w:type="pct"/>
            <w:vAlign w:val="bottom"/>
          </w:tcPr>
          <w:p w14:paraId="02C9CFFD"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64" w:type="pct"/>
          </w:tcPr>
          <w:p w14:paraId="133CD915"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726" w:type="pct"/>
            <w:vAlign w:val="bottom"/>
          </w:tcPr>
          <w:p w14:paraId="2060A8A4"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64" w:type="pct"/>
          </w:tcPr>
          <w:p w14:paraId="373253ED"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726" w:type="pct"/>
          </w:tcPr>
          <w:p w14:paraId="20CA755B"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64" w:type="pct"/>
          </w:tcPr>
          <w:p w14:paraId="1204D7C3"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c>
          <w:tcPr>
            <w:tcW w:w="726" w:type="pct"/>
          </w:tcPr>
          <w:p w14:paraId="5ED6140D" w14:textId="77777777" w:rsidR="006F74B4" w:rsidRPr="00EA5D85" w:rsidRDefault="006F74B4" w:rsidP="006F74B4">
            <w:pPr>
              <w:pStyle w:val="Tablenumbers1"/>
              <w:tabs>
                <w:tab w:val="clear" w:pos="1503"/>
              </w:tabs>
              <w:suppressAutoHyphens/>
              <w:ind w:left="57" w:right="57"/>
              <w:jc w:val="right"/>
              <w:rPr>
                <w:rFonts w:ascii="Times New Roman" w:hAnsi="Times New Roman"/>
                <w:sz w:val="20"/>
                <w:lang w:val="sk-SK"/>
              </w:rPr>
            </w:pPr>
          </w:p>
        </w:tc>
      </w:tr>
    </w:tbl>
    <w:p w14:paraId="147869E3" w14:textId="77777777" w:rsidR="00E05091" w:rsidRPr="00EA5D85" w:rsidRDefault="00E05091" w:rsidP="008639D5">
      <w:pPr>
        <w:rPr>
          <w:rFonts w:ascii="Times New Roman" w:hAnsi="Times New Roman"/>
          <w:sz w:val="20"/>
          <w:lang w:val="sk-SK"/>
        </w:rPr>
      </w:pPr>
    </w:p>
    <w:p w14:paraId="6A82EAA6" w14:textId="77777777" w:rsidR="00B609CB" w:rsidRPr="00EA5D85" w:rsidRDefault="00B609CB" w:rsidP="008639D5">
      <w:pPr>
        <w:spacing w:after="120"/>
        <w:jc w:val="both"/>
        <w:rPr>
          <w:rFonts w:ascii="Times New Roman" w:hAnsi="Times New Roman"/>
          <w:sz w:val="20"/>
          <w:lang w:val="sk-SK"/>
        </w:rPr>
      </w:pPr>
      <w:r w:rsidRPr="00EA5D85">
        <w:rPr>
          <w:rFonts w:ascii="Times New Roman" w:hAnsi="Times New Roman"/>
          <w:sz w:val="20"/>
          <w:lang w:val="sk-SK"/>
        </w:rPr>
        <w:t>Pri odhade reálnych hodnôt finančného majetku správcovskej spoločnosti boli použité nasledovné metódy a predpoklady:</w:t>
      </w:r>
    </w:p>
    <w:p w14:paraId="3B70E38E" w14:textId="77777777" w:rsidR="004101A5" w:rsidRPr="00EA5D85" w:rsidRDefault="004101A5" w:rsidP="008639D5">
      <w:pPr>
        <w:spacing w:after="120"/>
        <w:jc w:val="both"/>
        <w:rPr>
          <w:rFonts w:ascii="Times New Roman" w:hAnsi="Times New Roman"/>
          <w:sz w:val="20"/>
          <w:lang w:val="sk-SK"/>
        </w:rPr>
      </w:pPr>
    </w:p>
    <w:p w14:paraId="74D6A516" w14:textId="77777777" w:rsidR="00B609CB" w:rsidRPr="00EA5D85" w:rsidRDefault="00B609CB" w:rsidP="00B609CB">
      <w:pPr>
        <w:spacing w:after="120"/>
        <w:rPr>
          <w:rFonts w:ascii="Times New Roman" w:hAnsi="Times New Roman"/>
          <w:b/>
          <w:i/>
          <w:iCs/>
          <w:sz w:val="20"/>
          <w:lang w:val="sk-SK"/>
        </w:rPr>
      </w:pPr>
      <w:r w:rsidRPr="00EA5D85">
        <w:rPr>
          <w:rFonts w:ascii="Times New Roman" w:hAnsi="Times New Roman"/>
          <w:b/>
          <w:i/>
          <w:iCs/>
          <w:sz w:val="20"/>
          <w:lang w:val="sk-SK"/>
        </w:rPr>
        <w:t>Peňažné prostriedky a ich ekvivalenty</w:t>
      </w:r>
    </w:p>
    <w:p w14:paraId="69882969" w14:textId="77777777" w:rsidR="00E05091" w:rsidRPr="00EA5D85" w:rsidRDefault="00B609CB" w:rsidP="008639D5">
      <w:pPr>
        <w:spacing w:after="120"/>
        <w:jc w:val="both"/>
        <w:rPr>
          <w:rFonts w:ascii="Times New Roman" w:hAnsi="Times New Roman"/>
          <w:sz w:val="20"/>
          <w:lang w:val="sk-SK"/>
        </w:rPr>
      </w:pPr>
      <w:r w:rsidRPr="00EA5D85">
        <w:rPr>
          <w:rFonts w:ascii="Times New Roman" w:hAnsi="Times New Roman"/>
          <w:sz w:val="20"/>
          <w:lang w:val="sk-SK"/>
        </w:rPr>
        <w:t xml:space="preserve">Reálne hodnoty zostatkov bežných účtov sa približne rovnajú ich účtovnej hodnote. Pri účtoch, ktoré majú zostatkovú dobu splatnosti kratšiu ako tri mesiace, je vhodné považovať ich účtovnú hodnotu za približnú reálnu hodnotu. </w:t>
      </w:r>
    </w:p>
    <w:p w14:paraId="27A99B0E" w14:textId="77777777" w:rsidR="00E05091" w:rsidRPr="00EA5D85" w:rsidRDefault="00E05091" w:rsidP="008639D5">
      <w:pPr>
        <w:spacing w:after="120"/>
        <w:jc w:val="both"/>
        <w:rPr>
          <w:rFonts w:ascii="Times New Roman" w:hAnsi="Times New Roman"/>
          <w:b/>
          <w:i/>
          <w:sz w:val="20"/>
          <w:lang w:val="sk-SK"/>
        </w:rPr>
      </w:pPr>
      <w:r w:rsidRPr="00EA5D85">
        <w:rPr>
          <w:rFonts w:ascii="Times New Roman" w:hAnsi="Times New Roman"/>
          <w:b/>
          <w:i/>
          <w:sz w:val="20"/>
          <w:lang w:val="sk-SK"/>
        </w:rPr>
        <w:t>Ostatný majetok</w:t>
      </w:r>
    </w:p>
    <w:p w14:paraId="30AE2FDE" w14:textId="77777777" w:rsidR="00224D89" w:rsidRPr="00EA5D85" w:rsidRDefault="00224D89" w:rsidP="00224D89">
      <w:pPr>
        <w:pStyle w:val="Zkladntext2"/>
        <w:tabs>
          <w:tab w:val="left" w:pos="1134"/>
          <w:tab w:val="left" w:pos="9072"/>
        </w:tabs>
        <w:jc w:val="both"/>
        <w:rPr>
          <w:rFonts w:ascii="Times New Roman" w:hAnsi="Times New Roman"/>
          <w:i w:val="0"/>
          <w:sz w:val="20"/>
          <w:lang w:val="sk-SK"/>
        </w:rPr>
      </w:pPr>
      <w:r w:rsidRPr="00EA5D85">
        <w:rPr>
          <w:rFonts w:ascii="Times New Roman" w:hAnsi="Times New Roman"/>
          <w:i w:val="0"/>
          <w:sz w:val="20"/>
          <w:lang w:val="sk-SK"/>
        </w:rPr>
        <w:t>Pohľadávky sa uvádzajú v netto hodnote, t.</w:t>
      </w:r>
      <w:r w:rsidR="00EA5D85">
        <w:rPr>
          <w:rFonts w:ascii="Times New Roman" w:hAnsi="Times New Roman"/>
          <w:i w:val="0"/>
          <w:sz w:val="20"/>
          <w:lang w:val="sk-SK"/>
        </w:rPr>
        <w:t xml:space="preserve"> </w:t>
      </w:r>
      <w:r w:rsidRPr="00EA5D85">
        <w:rPr>
          <w:rFonts w:ascii="Times New Roman" w:hAnsi="Times New Roman"/>
          <w:i w:val="0"/>
          <w:sz w:val="20"/>
          <w:lang w:val="sk-SK"/>
        </w:rPr>
        <w:t>j. po odpočítaní opravných položiek. Pri účtoch, ktoré majú zostatkovú dobu splatnosti kratšiu ako tri mesiace, je vhodné pokladať ich účtovnú hodnotu za približnú reálnu hodnotu. Reálne hodnoty ostatných pohľadávok voči klientom sa vypočítajú diskontovaním budúcich peňažných tokov použitím bežných trhových sadzieb a odhadovaných rizikových marží.</w:t>
      </w:r>
    </w:p>
    <w:p w14:paraId="256F31F0" w14:textId="77777777" w:rsidR="00E05091" w:rsidRPr="00EA5D85" w:rsidRDefault="00E05091" w:rsidP="008639D5">
      <w:pPr>
        <w:spacing w:after="120"/>
        <w:jc w:val="both"/>
        <w:rPr>
          <w:rFonts w:ascii="Times New Roman" w:hAnsi="Times New Roman"/>
          <w:sz w:val="20"/>
          <w:lang w:val="sk-SK"/>
        </w:rPr>
      </w:pPr>
    </w:p>
    <w:p w14:paraId="35DB994F" w14:textId="77777777" w:rsidR="00B609CB" w:rsidRPr="00EA5D85" w:rsidRDefault="00B609CB" w:rsidP="00B609CB">
      <w:pPr>
        <w:spacing w:after="120"/>
        <w:rPr>
          <w:rFonts w:ascii="Times New Roman" w:hAnsi="Times New Roman"/>
          <w:b/>
          <w:i/>
          <w:sz w:val="20"/>
          <w:lang w:val="sk-SK"/>
        </w:rPr>
      </w:pPr>
      <w:r w:rsidRPr="00EA5D85">
        <w:rPr>
          <w:rFonts w:ascii="Times New Roman" w:hAnsi="Times New Roman"/>
          <w:b/>
          <w:i/>
          <w:sz w:val="20"/>
          <w:lang w:val="sk-SK"/>
        </w:rPr>
        <w:t>Záväzky z obchodného styku a ostatné záväzky</w:t>
      </w:r>
    </w:p>
    <w:p w14:paraId="44952C5D" w14:textId="77777777" w:rsidR="002765CE" w:rsidRPr="00EA5D85" w:rsidRDefault="00B609CB" w:rsidP="008639D5">
      <w:pPr>
        <w:spacing w:after="120"/>
        <w:jc w:val="both"/>
        <w:rPr>
          <w:rFonts w:ascii="Times New Roman" w:hAnsi="Times New Roman"/>
          <w:sz w:val="20"/>
          <w:lang w:val="sk-SK"/>
        </w:rPr>
      </w:pPr>
      <w:r w:rsidRPr="00EA5D85">
        <w:rPr>
          <w:rFonts w:ascii="Times New Roman" w:hAnsi="Times New Roman"/>
          <w:sz w:val="20"/>
          <w:lang w:val="sk-SK"/>
        </w:rPr>
        <w:t xml:space="preserve">Odhadované reálna hodnota záväzkov sa približuje k ich účtovnej hodnote. Reálna hodnota pri záväzkoch so zostatkovou dobou splatnosti viac ako tri mesiace je sa odhaduje pomocou diskontovania ich budúcich očakávaných peňažných tokov pri použití bezrizikovej úrokovej krivky. </w:t>
      </w:r>
      <w:r w:rsidR="00E05091" w:rsidRPr="00EA5D85">
        <w:rPr>
          <w:rFonts w:ascii="Times New Roman" w:hAnsi="Times New Roman"/>
          <w:sz w:val="20"/>
          <w:lang w:val="sk-SK"/>
        </w:rPr>
        <w:t xml:space="preserve">Správcovská </w:t>
      </w:r>
      <w:r w:rsidRPr="00EA5D85">
        <w:rPr>
          <w:rFonts w:ascii="Times New Roman" w:hAnsi="Times New Roman"/>
          <w:sz w:val="20"/>
          <w:lang w:val="sk-SK"/>
        </w:rPr>
        <w:t xml:space="preserve">spoločnosť nevlastní záväzky so zostatkovou dobou splatnosti viac ako tri mesiace. </w:t>
      </w:r>
    </w:p>
    <w:p w14:paraId="29D3BC43" w14:textId="77777777" w:rsidR="00224D89" w:rsidRPr="00EA5D85" w:rsidRDefault="00224D89" w:rsidP="00224D89">
      <w:pPr>
        <w:tabs>
          <w:tab w:val="left" w:pos="1134"/>
          <w:tab w:val="right" w:pos="4820"/>
          <w:tab w:val="right" w:pos="6521"/>
          <w:tab w:val="right" w:pos="8222"/>
          <w:tab w:val="left" w:pos="9072"/>
        </w:tabs>
        <w:jc w:val="both"/>
        <w:rPr>
          <w:b/>
          <w:i/>
          <w:sz w:val="20"/>
          <w:lang w:val="sk-SK"/>
        </w:rPr>
      </w:pPr>
    </w:p>
    <w:p w14:paraId="3AEA0CF7" w14:textId="77777777" w:rsidR="00224D89" w:rsidRPr="00EA5D85" w:rsidRDefault="00224D89" w:rsidP="004101A5">
      <w:pPr>
        <w:spacing w:after="120"/>
        <w:rPr>
          <w:rFonts w:ascii="Times New Roman" w:hAnsi="Times New Roman"/>
          <w:b/>
          <w:i/>
          <w:sz w:val="20"/>
          <w:lang w:val="sk-SK"/>
        </w:rPr>
      </w:pPr>
      <w:r w:rsidRPr="00EA5D85">
        <w:rPr>
          <w:rFonts w:ascii="Times New Roman" w:hAnsi="Times New Roman"/>
          <w:b/>
          <w:i/>
          <w:sz w:val="20"/>
          <w:lang w:val="sk-SK"/>
        </w:rPr>
        <w:t>Prijaté úvery</w:t>
      </w:r>
    </w:p>
    <w:p w14:paraId="4000232B" w14:textId="77777777" w:rsidR="00224D89" w:rsidRPr="00EA5D85" w:rsidRDefault="00224D89" w:rsidP="004101A5">
      <w:pPr>
        <w:pStyle w:val="Zkladntext2"/>
        <w:tabs>
          <w:tab w:val="left" w:pos="1134"/>
          <w:tab w:val="left" w:pos="9072"/>
        </w:tabs>
        <w:jc w:val="both"/>
        <w:rPr>
          <w:rFonts w:ascii="Times New Roman" w:hAnsi="Times New Roman"/>
          <w:i w:val="0"/>
          <w:sz w:val="20"/>
          <w:lang w:val="sk-SK"/>
        </w:rPr>
      </w:pPr>
      <w:r w:rsidRPr="00EA5D85">
        <w:rPr>
          <w:rFonts w:ascii="Times New Roman" w:hAnsi="Times New Roman"/>
          <w:i w:val="0"/>
          <w:sz w:val="20"/>
          <w:lang w:val="sk-SK"/>
        </w:rPr>
        <w:t xml:space="preserve">Reálne hodnoty prijatých úverov sa vypočítajú diskontovaním budúcich peňažných tokov použitím platných medzibankových sadzieb. Pri prijatých úveroch, ktoré majú zostatkovú dobu splatnosti kratšiu ako tri mesiace, je vhodné pokladať ich účtovnú hodnotu za približnú reálnu hodnotu. </w:t>
      </w:r>
    </w:p>
    <w:p w14:paraId="6051EE61" w14:textId="77777777" w:rsidR="00E05091" w:rsidRPr="00EA5D85" w:rsidRDefault="00E05091" w:rsidP="004101A5">
      <w:pPr>
        <w:pStyle w:val="Zkladntext2"/>
        <w:tabs>
          <w:tab w:val="left" w:pos="1134"/>
          <w:tab w:val="left" w:pos="9072"/>
        </w:tabs>
        <w:jc w:val="both"/>
        <w:rPr>
          <w:rFonts w:ascii="Times New Roman" w:hAnsi="Times New Roman"/>
          <w:i w:val="0"/>
          <w:sz w:val="20"/>
          <w:lang w:val="sk-SK"/>
        </w:rPr>
      </w:pPr>
    </w:p>
    <w:p w14:paraId="4232DD33" w14:textId="72798B28" w:rsidR="003A6C9B" w:rsidRPr="00EA5D85" w:rsidRDefault="00B35C34" w:rsidP="003A6C9B">
      <w:pPr>
        <w:pStyle w:val="Nadpis1"/>
        <w:numPr>
          <w:ilvl w:val="0"/>
          <w:numId w:val="0"/>
        </w:numPr>
        <w:ind w:left="567" w:hanging="567"/>
        <w:rPr>
          <w:rFonts w:ascii="Times New Roman" w:hAnsi="Times New Roman" w:cs="Times New Roman"/>
          <w:sz w:val="24"/>
          <w:szCs w:val="24"/>
        </w:rPr>
      </w:pPr>
      <w:r w:rsidRPr="00EA5D85">
        <w:rPr>
          <w:rFonts w:ascii="Times New Roman" w:hAnsi="Times New Roman" w:cs="Times New Roman"/>
          <w:sz w:val="24"/>
          <w:szCs w:val="24"/>
        </w:rPr>
        <w:br w:type="page"/>
      </w:r>
      <w:r w:rsidR="003A6C9B" w:rsidRPr="00EA5D85">
        <w:rPr>
          <w:rFonts w:ascii="Times New Roman" w:hAnsi="Times New Roman" w:cs="Times New Roman"/>
          <w:sz w:val="24"/>
          <w:szCs w:val="24"/>
        </w:rPr>
        <w:t xml:space="preserve"> </w:t>
      </w:r>
      <w:r w:rsidR="00EA474B" w:rsidRPr="00EA5D85">
        <w:rPr>
          <w:rFonts w:ascii="Times New Roman" w:hAnsi="Times New Roman" w:cs="Times New Roman"/>
          <w:sz w:val="24"/>
          <w:szCs w:val="24"/>
        </w:rPr>
        <w:t>22.</w:t>
      </w:r>
      <w:r w:rsidR="00EA474B">
        <w:rPr>
          <w:rFonts w:ascii="Times New Roman" w:hAnsi="Times New Roman" w:cs="Times New Roman"/>
          <w:sz w:val="24"/>
          <w:szCs w:val="24"/>
        </w:rPr>
        <w:t xml:space="preserve"> </w:t>
      </w:r>
      <w:r w:rsidR="003A6C9B" w:rsidRPr="00EA5D85">
        <w:rPr>
          <w:rFonts w:ascii="Times New Roman" w:hAnsi="Times New Roman" w:cs="Times New Roman"/>
          <w:sz w:val="24"/>
          <w:szCs w:val="24"/>
        </w:rPr>
        <w:t>Podmienené aktíva a záväzky</w:t>
      </w:r>
    </w:p>
    <w:p w14:paraId="345CBED3" w14:textId="77777777" w:rsidR="003A6C9B" w:rsidRPr="00EA5D85" w:rsidRDefault="003A6C9B" w:rsidP="008639D5">
      <w:pPr>
        <w:tabs>
          <w:tab w:val="left" w:pos="1134"/>
          <w:tab w:val="right" w:pos="4820"/>
          <w:tab w:val="right" w:pos="6521"/>
          <w:tab w:val="right" w:pos="8222"/>
          <w:tab w:val="left" w:pos="9072"/>
        </w:tabs>
        <w:jc w:val="both"/>
        <w:rPr>
          <w:rFonts w:ascii="Times New Roman" w:hAnsi="Times New Roman"/>
          <w:sz w:val="20"/>
          <w:lang w:val="sk-SK"/>
        </w:rPr>
      </w:pPr>
      <w:r w:rsidRPr="00B2079E">
        <w:rPr>
          <w:rFonts w:ascii="Times New Roman" w:hAnsi="Times New Roman"/>
          <w:sz w:val="20"/>
          <w:lang w:val="sk-SK"/>
        </w:rPr>
        <w:t>V priebehu účtovného obdobia 201</w:t>
      </w:r>
      <w:r w:rsidR="00F96F92" w:rsidRPr="003443AD">
        <w:rPr>
          <w:rFonts w:ascii="Times New Roman" w:hAnsi="Times New Roman"/>
          <w:sz w:val="20"/>
          <w:lang w:val="sk-SK"/>
        </w:rPr>
        <w:t>6</w:t>
      </w:r>
      <w:r w:rsidRPr="003443AD">
        <w:rPr>
          <w:rFonts w:ascii="Times New Roman" w:hAnsi="Times New Roman"/>
          <w:sz w:val="20"/>
          <w:lang w:val="sk-SK"/>
        </w:rPr>
        <w:t xml:space="preserve"> správcovská spoločnosť neevidovala podmienené aktíva a podmienené záväzky.</w:t>
      </w:r>
    </w:p>
    <w:p w14:paraId="65118190" w14:textId="77777777" w:rsidR="00D874CC" w:rsidRPr="00EA5D85" w:rsidRDefault="00D874CC" w:rsidP="008639D5">
      <w:pPr>
        <w:tabs>
          <w:tab w:val="left" w:pos="1134"/>
          <w:tab w:val="right" w:pos="4820"/>
          <w:tab w:val="right" w:pos="6521"/>
          <w:tab w:val="right" w:pos="8222"/>
          <w:tab w:val="left" w:pos="9072"/>
        </w:tabs>
        <w:jc w:val="both"/>
        <w:rPr>
          <w:rFonts w:ascii="Times New Roman" w:hAnsi="Times New Roman"/>
          <w:sz w:val="20"/>
          <w:lang w:val="sk-SK"/>
        </w:rPr>
      </w:pPr>
    </w:p>
    <w:p w14:paraId="6BA45424" w14:textId="77777777" w:rsidR="00D874CC" w:rsidRPr="00EA5D85" w:rsidRDefault="00D874CC" w:rsidP="008639D5">
      <w:pPr>
        <w:tabs>
          <w:tab w:val="left" w:pos="1134"/>
          <w:tab w:val="right" w:pos="4820"/>
          <w:tab w:val="right" w:pos="6521"/>
          <w:tab w:val="right" w:pos="8222"/>
          <w:tab w:val="left" w:pos="9072"/>
        </w:tabs>
        <w:jc w:val="both"/>
        <w:rPr>
          <w:rFonts w:ascii="Times New Roman" w:hAnsi="Times New Roman"/>
          <w:sz w:val="20"/>
          <w:lang w:val="sk-SK"/>
        </w:rPr>
      </w:pPr>
      <w:r w:rsidRPr="00EA5D85">
        <w:rPr>
          <w:rFonts w:ascii="Times New Roman" w:hAnsi="Times New Roman"/>
          <w:sz w:val="20"/>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správcovskej spoločnosti si nie je vedomé žiadnych okolností, v dôsledku ktorých by jej vznikol významný náklad.</w:t>
      </w:r>
    </w:p>
    <w:p w14:paraId="1CA88D8B" w14:textId="77777777" w:rsidR="00CE7FD1" w:rsidRDefault="00CE7FD1">
      <w:pPr>
        <w:pStyle w:val="Nadpis1"/>
        <w:numPr>
          <w:ilvl w:val="0"/>
          <w:numId w:val="0"/>
        </w:numPr>
        <w:rPr>
          <w:rFonts w:ascii="Times New Roman" w:hAnsi="Times New Roman" w:cs="Times New Roman"/>
          <w:sz w:val="24"/>
          <w:szCs w:val="24"/>
        </w:rPr>
      </w:pPr>
      <w:bookmarkStart w:id="178" w:name="_Toc442265222"/>
    </w:p>
    <w:p w14:paraId="149D5956" w14:textId="3FA63BDA" w:rsidR="00CE7FD1" w:rsidRDefault="00D47A23" w:rsidP="00425583">
      <w:pPr>
        <w:pStyle w:val="Nadpis1"/>
        <w:numPr>
          <w:ilvl w:val="0"/>
          <w:numId w:val="0"/>
        </w:numPr>
        <w:ind w:left="567" w:hanging="567"/>
        <w:rPr>
          <w:rFonts w:ascii="Times New Roman" w:hAnsi="Times New Roman" w:cs="Times New Roman"/>
          <w:sz w:val="24"/>
          <w:szCs w:val="24"/>
        </w:rPr>
      </w:pPr>
      <w:r>
        <w:rPr>
          <w:rFonts w:ascii="Times New Roman" w:hAnsi="Times New Roman" w:cs="Times New Roman"/>
          <w:sz w:val="24"/>
          <w:szCs w:val="24"/>
        </w:rPr>
        <w:t>23.</w:t>
      </w:r>
      <w:r w:rsidR="00EA474B">
        <w:rPr>
          <w:rFonts w:ascii="Times New Roman" w:hAnsi="Times New Roman" w:cs="Times New Roman"/>
          <w:sz w:val="24"/>
          <w:szCs w:val="24"/>
        </w:rPr>
        <w:t xml:space="preserve"> </w:t>
      </w:r>
      <w:r w:rsidR="00CE7FD1">
        <w:rPr>
          <w:rFonts w:ascii="Times New Roman" w:hAnsi="Times New Roman" w:cs="Times New Roman"/>
          <w:sz w:val="24"/>
          <w:szCs w:val="24"/>
        </w:rPr>
        <w:t>Podsúvahové položky</w:t>
      </w:r>
    </w:p>
    <w:p w14:paraId="0FF9E12F" w14:textId="726925F5" w:rsidR="003443AD" w:rsidRPr="00391C38" w:rsidRDefault="003443AD" w:rsidP="003443AD">
      <w:pPr>
        <w:rPr>
          <w:rFonts w:ascii="Times New Roman" w:hAnsi="Times New Roman"/>
          <w:sz w:val="20"/>
          <w:lang w:val="sk-SK"/>
        </w:rPr>
      </w:pPr>
      <w:r w:rsidRPr="00391C38">
        <w:rPr>
          <w:rFonts w:ascii="Times New Roman" w:hAnsi="Times New Roman"/>
          <w:sz w:val="20"/>
          <w:lang w:val="sk-SK"/>
        </w:rPr>
        <w:t xml:space="preserve">Prehľad </w:t>
      </w:r>
      <w:r w:rsidR="00502057">
        <w:rPr>
          <w:rFonts w:ascii="Times New Roman" w:hAnsi="Times New Roman"/>
          <w:sz w:val="20"/>
          <w:lang w:val="sk-SK"/>
        </w:rPr>
        <w:t xml:space="preserve">podsúvahových položiek </w:t>
      </w:r>
      <w:r w:rsidRPr="00391C38">
        <w:rPr>
          <w:rFonts w:ascii="Times New Roman" w:hAnsi="Times New Roman"/>
          <w:sz w:val="20"/>
          <w:lang w:val="sk-SK"/>
        </w:rPr>
        <w:t xml:space="preserve">podľa </w:t>
      </w:r>
      <w:r w:rsidR="00502057" w:rsidRPr="00391C38">
        <w:rPr>
          <w:rFonts w:ascii="Times New Roman" w:hAnsi="Times New Roman"/>
          <w:sz w:val="20"/>
          <w:lang w:val="sk-SK"/>
        </w:rPr>
        <w:t>hodnot</w:t>
      </w:r>
      <w:r w:rsidR="000B5860">
        <w:rPr>
          <w:rFonts w:ascii="Times New Roman" w:hAnsi="Times New Roman"/>
          <w:sz w:val="20"/>
          <w:lang w:val="sk-SK"/>
        </w:rPr>
        <w:t>y</w:t>
      </w:r>
      <w:r w:rsidR="00502057" w:rsidRPr="00391C38">
        <w:rPr>
          <w:rFonts w:ascii="Times New Roman" w:hAnsi="Times New Roman"/>
          <w:sz w:val="20"/>
          <w:lang w:val="sk-SK"/>
        </w:rPr>
        <w:t xml:space="preserve"> aktív v správe </w:t>
      </w:r>
      <w:r w:rsidR="00502057">
        <w:rPr>
          <w:rFonts w:ascii="Times New Roman" w:hAnsi="Times New Roman"/>
          <w:sz w:val="20"/>
          <w:lang w:val="sk-SK"/>
        </w:rPr>
        <w:t>investovaných v</w:t>
      </w:r>
      <w:r w:rsidR="001B68DB">
        <w:rPr>
          <w:rFonts w:ascii="Times New Roman" w:hAnsi="Times New Roman"/>
          <w:sz w:val="20"/>
          <w:lang w:val="sk-SK"/>
        </w:rPr>
        <w:t xml:space="preserve"> spoločnosti </w:t>
      </w:r>
      <w:r w:rsidR="00502057" w:rsidRPr="00391C38">
        <w:rPr>
          <w:rFonts w:ascii="Times New Roman" w:hAnsi="Times New Roman"/>
          <w:sz w:val="20"/>
          <w:lang w:val="sk-SK"/>
        </w:rPr>
        <w:t>Slovak Investment Holding, a. s.</w:t>
      </w:r>
      <w:r w:rsidR="00502057" w:rsidRPr="00391C38">
        <w:rPr>
          <w:rStyle w:val="apple-converted-space"/>
          <w:rFonts w:ascii="Arial CE" w:hAnsi="Arial CE" w:cs="Arial CE"/>
          <w:b/>
          <w:bCs/>
          <w:color w:val="000000"/>
          <w:sz w:val="20"/>
          <w:shd w:val="clear" w:color="auto" w:fill="FFFFFF"/>
          <w:lang w:val="sk-SK"/>
        </w:rPr>
        <w:t> </w:t>
      </w:r>
      <w:r w:rsidR="00502057" w:rsidRPr="00502057">
        <w:rPr>
          <w:rFonts w:ascii="Times New Roman" w:hAnsi="Times New Roman"/>
          <w:sz w:val="20"/>
          <w:lang w:val="sk-SK"/>
        </w:rPr>
        <w:t xml:space="preserve"> </w:t>
      </w:r>
      <w:r w:rsidR="00502057">
        <w:rPr>
          <w:rFonts w:ascii="Times New Roman" w:hAnsi="Times New Roman"/>
          <w:sz w:val="20"/>
          <w:lang w:val="sk-SK"/>
        </w:rPr>
        <w:t xml:space="preserve">podľa </w:t>
      </w:r>
      <w:r w:rsidRPr="00391C38">
        <w:rPr>
          <w:rFonts w:ascii="Times New Roman" w:hAnsi="Times New Roman"/>
          <w:sz w:val="20"/>
          <w:lang w:val="sk-SK"/>
        </w:rPr>
        <w:t>ministerstiev a operačných programov</w:t>
      </w:r>
      <w:r w:rsidR="001B68DB">
        <w:rPr>
          <w:rFonts w:ascii="Times New Roman" w:hAnsi="Times New Roman"/>
          <w:sz w:val="20"/>
          <w:lang w:val="sk-SK"/>
        </w:rPr>
        <w:t>:</w:t>
      </w:r>
    </w:p>
    <w:p w14:paraId="00408C1E" w14:textId="77777777" w:rsidR="003443AD" w:rsidRPr="008D2BFE" w:rsidRDefault="003443AD" w:rsidP="003443AD"/>
    <w:tbl>
      <w:tblPr>
        <w:tblW w:w="0" w:type="auto"/>
        <w:tblCellMar>
          <w:left w:w="0" w:type="dxa"/>
          <w:right w:w="0" w:type="dxa"/>
        </w:tblCellMar>
        <w:tblLook w:val="04A0" w:firstRow="1" w:lastRow="0" w:firstColumn="1" w:lastColumn="0" w:noHBand="0" w:noVBand="1"/>
      </w:tblPr>
      <w:tblGrid>
        <w:gridCol w:w="4586"/>
        <w:gridCol w:w="4040"/>
      </w:tblGrid>
      <w:tr w:rsidR="003443AD" w:rsidRPr="001B68DB" w14:paraId="62995627" w14:textId="77777777" w:rsidTr="00391C38">
        <w:trPr>
          <w:trHeight w:val="166"/>
        </w:trPr>
        <w:tc>
          <w:tcPr>
            <w:tcW w:w="458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474BFC51" w14:textId="77777777" w:rsidR="003443AD" w:rsidRPr="00391C38" w:rsidRDefault="003443AD" w:rsidP="008D52F1">
            <w:pPr>
              <w:rPr>
                <w:rFonts w:ascii="Times New Roman" w:hAnsi="Times New Roman"/>
                <w:sz w:val="20"/>
                <w:szCs w:val="17"/>
              </w:rPr>
            </w:pPr>
          </w:p>
        </w:tc>
        <w:tc>
          <w:tcPr>
            <w:tcW w:w="40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654E9C7" w14:textId="36D3ABC0" w:rsidR="003443AD" w:rsidRPr="00391C38" w:rsidRDefault="003443AD" w:rsidP="00391C38">
            <w:pPr>
              <w:jc w:val="center"/>
              <w:rPr>
                <w:rFonts w:ascii="Times New Roman" w:hAnsi="Times New Roman"/>
                <w:sz w:val="20"/>
                <w:szCs w:val="17"/>
              </w:rPr>
            </w:pPr>
            <w:r w:rsidRPr="00391C38">
              <w:rPr>
                <w:rFonts w:ascii="Times New Roman" w:hAnsi="Times New Roman"/>
                <w:sz w:val="20"/>
                <w:szCs w:val="17"/>
              </w:rPr>
              <w:t>Hodnota alokácia</w:t>
            </w:r>
            <w:r w:rsidR="00502057" w:rsidRPr="00391C38">
              <w:rPr>
                <w:rFonts w:ascii="Times New Roman" w:hAnsi="Times New Roman"/>
                <w:sz w:val="20"/>
                <w:szCs w:val="17"/>
              </w:rPr>
              <w:t xml:space="preserve"> tis. eur</w:t>
            </w:r>
          </w:p>
        </w:tc>
      </w:tr>
      <w:tr w:rsidR="003443AD" w:rsidRPr="001B68DB" w14:paraId="76C36C15" w14:textId="77777777" w:rsidTr="00391C38">
        <w:trPr>
          <w:trHeight w:val="498"/>
        </w:trPr>
        <w:tc>
          <w:tcPr>
            <w:tcW w:w="458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8AEE5C" w14:textId="77777777" w:rsidR="003443AD" w:rsidRPr="00391C38" w:rsidRDefault="003443AD" w:rsidP="008D52F1">
            <w:pPr>
              <w:rPr>
                <w:rFonts w:ascii="Times New Roman" w:hAnsi="Times New Roman"/>
                <w:sz w:val="20"/>
                <w:szCs w:val="17"/>
              </w:rPr>
            </w:pPr>
            <w:r w:rsidRPr="00391C38">
              <w:rPr>
                <w:rFonts w:ascii="Times New Roman" w:hAnsi="Times New Roman"/>
                <w:sz w:val="20"/>
                <w:szCs w:val="17"/>
              </w:rPr>
              <w:t>Ministerstvo dopravy, výstavby a reg. Rozvoja (OPII)</w:t>
            </w:r>
          </w:p>
        </w:tc>
        <w:tc>
          <w:tcPr>
            <w:tcW w:w="4040" w:type="dxa"/>
            <w:tcBorders>
              <w:top w:val="nil"/>
              <w:left w:val="nil"/>
              <w:bottom w:val="single" w:sz="8" w:space="0" w:color="auto"/>
              <w:right w:val="single" w:sz="8" w:space="0" w:color="auto"/>
            </w:tcBorders>
            <w:tcMar>
              <w:top w:w="0" w:type="dxa"/>
              <w:left w:w="108" w:type="dxa"/>
              <w:bottom w:w="0" w:type="dxa"/>
              <w:right w:w="108" w:type="dxa"/>
            </w:tcMar>
            <w:hideMark/>
          </w:tcPr>
          <w:p w14:paraId="707C9740" w14:textId="76BB64FC" w:rsidR="003443AD" w:rsidRPr="00391C38" w:rsidRDefault="003443AD" w:rsidP="00391C38">
            <w:pPr>
              <w:jc w:val="center"/>
              <w:rPr>
                <w:rFonts w:ascii="Times New Roman" w:hAnsi="Times New Roman"/>
                <w:sz w:val="20"/>
                <w:szCs w:val="17"/>
              </w:rPr>
            </w:pPr>
            <w:r w:rsidRPr="00391C38">
              <w:rPr>
                <w:rFonts w:ascii="Times New Roman" w:hAnsi="Times New Roman"/>
                <w:sz w:val="20"/>
                <w:szCs w:val="17"/>
              </w:rPr>
              <w:t xml:space="preserve">34 999 </w:t>
            </w:r>
          </w:p>
        </w:tc>
      </w:tr>
      <w:tr w:rsidR="003443AD" w:rsidRPr="001B68DB" w14:paraId="1DD1A208" w14:textId="77777777" w:rsidTr="00391C38">
        <w:trPr>
          <w:trHeight w:val="498"/>
        </w:trPr>
        <w:tc>
          <w:tcPr>
            <w:tcW w:w="458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1648F5" w14:textId="77777777" w:rsidR="003443AD" w:rsidRPr="00391C38" w:rsidRDefault="003443AD" w:rsidP="008D52F1">
            <w:pPr>
              <w:rPr>
                <w:rFonts w:ascii="Times New Roman" w:hAnsi="Times New Roman"/>
                <w:sz w:val="20"/>
                <w:szCs w:val="17"/>
              </w:rPr>
            </w:pPr>
            <w:r w:rsidRPr="00391C38">
              <w:rPr>
                <w:rFonts w:ascii="Times New Roman" w:hAnsi="Times New Roman"/>
                <w:sz w:val="20"/>
                <w:szCs w:val="17"/>
              </w:rPr>
              <w:t>Ministerstvo pôdohospodárstva a rozvoja vidieka (IROP)</w:t>
            </w:r>
          </w:p>
        </w:tc>
        <w:tc>
          <w:tcPr>
            <w:tcW w:w="4040" w:type="dxa"/>
            <w:tcBorders>
              <w:top w:val="nil"/>
              <w:left w:val="nil"/>
              <w:bottom w:val="single" w:sz="8" w:space="0" w:color="auto"/>
              <w:right w:val="single" w:sz="8" w:space="0" w:color="auto"/>
            </w:tcBorders>
            <w:tcMar>
              <w:top w:w="0" w:type="dxa"/>
              <w:left w:w="108" w:type="dxa"/>
              <w:bottom w:w="0" w:type="dxa"/>
              <w:right w:w="108" w:type="dxa"/>
            </w:tcMar>
            <w:hideMark/>
          </w:tcPr>
          <w:p w14:paraId="62E8F37B" w14:textId="0E1E1F2C" w:rsidR="003443AD" w:rsidRPr="00391C38" w:rsidRDefault="003443AD" w:rsidP="00391C38">
            <w:pPr>
              <w:jc w:val="center"/>
              <w:rPr>
                <w:rFonts w:ascii="Times New Roman" w:hAnsi="Times New Roman"/>
                <w:sz w:val="20"/>
                <w:szCs w:val="17"/>
              </w:rPr>
            </w:pPr>
            <w:r w:rsidRPr="00391C38">
              <w:rPr>
                <w:rFonts w:ascii="Times New Roman" w:hAnsi="Times New Roman"/>
                <w:sz w:val="20"/>
                <w:szCs w:val="17"/>
              </w:rPr>
              <w:t xml:space="preserve">34 812 </w:t>
            </w:r>
          </w:p>
        </w:tc>
      </w:tr>
      <w:tr w:rsidR="003443AD" w:rsidRPr="001B68DB" w14:paraId="4B82C9F3" w14:textId="77777777" w:rsidTr="00391C38">
        <w:trPr>
          <w:trHeight w:val="332"/>
        </w:trPr>
        <w:tc>
          <w:tcPr>
            <w:tcW w:w="458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E41D969" w14:textId="77777777" w:rsidR="003443AD" w:rsidRPr="00391C38" w:rsidRDefault="003443AD" w:rsidP="008D52F1">
            <w:pPr>
              <w:rPr>
                <w:rFonts w:ascii="Times New Roman" w:hAnsi="Times New Roman"/>
                <w:sz w:val="20"/>
                <w:szCs w:val="17"/>
              </w:rPr>
            </w:pPr>
            <w:r w:rsidRPr="00391C38">
              <w:rPr>
                <w:rFonts w:ascii="Times New Roman" w:hAnsi="Times New Roman"/>
                <w:sz w:val="20"/>
                <w:szCs w:val="17"/>
              </w:rPr>
              <w:t>Ministerstvo školstva vedy výskumu a športu (OP V&amp;I)</w:t>
            </w:r>
          </w:p>
        </w:tc>
        <w:tc>
          <w:tcPr>
            <w:tcW w:w="4040" w:type="dxa"/>
            <w:tcBorders>
              <w:top w:val="nil"/>
              <w:left w:val="nil"/>
              <w:bottom w:val="single" w:sz="8" w:space="0" w:color="auto"/>
              <w:right w:val="single" w:sz="8" w:space="0" w:color="auto"/>
            </w:tcBorders>
            <w:tcMar>
              <w:top w:w="0" w:type="dxa"/>
              <w:left w:w="108" w:type="dxa"/>
              <w:bottom w:w="0" w:type="dxa"/>
              <w:right w:w="108" w:type="dxa"/>
            </w:tcMar>
            <w:hideMark/>
          </w:tcPr>
          <w:p w14:paraId="7219313C" w14:textId="349E85C5" w:rsidR="003443AD" w:rsidRPr="00391C38" w:rsidRDefault="003443AD" w:rsidP="00391C38">
            <w:pPr>
              <w:jc w:val="center"/>
              <w:rPr>
                <w:rFonts w:ascii="Times New Roman" w:hAnsi="Times New Roman"/>
                <w:sz w:val="20"/>
                <w:szCs w:val="17"/>
              </w:rPr>
            </w:pPr>
            <w:r w:rsidRPr="00391C38">
              <w:rPr>
                <w:rFonts w:ascii="Times New Roman" w:hAnsi="Times New Roman"/>
                <w:sz w:val="20"/>
                <w:szCs w:val="17"/>
              </w:rPr>
              <w:t xml:space="preserve">21 100 </w:t>
            </w:r>
          </w:p>
        </w:tc>
      </w:tr>
      <w:tr w:rsidR="003443AD" w:rsidRPr="001B68DB" w14:paraId="5D8F12AF" w14:textId="77777777" w:rsidTr="00391C38">
        <w:trPr>
          <w:trHeight w:val="346"/>
        </w:trPr>
        <w:tc>
          <w:tcPr>
            <w:tcW w:w="458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38A528E" w14:textId="77777777" w:rsidR="003443AD" w:rsidRPr="00391C38" w:rsidRDefault="003443AD" w:rsidP="008D52F1">
            <w:pPr>
              <w:rPr>
                <w:rFonts w:ascii="Times New Roman" w:hAnsi="Times New Roman"/>
                <w:sz w:val="20"/>
                <w:szCs w:val="17"/>
              </w:rPr>
            </w:pPr>
            <w:r w:rsidRPr="00391C38">
              <w:rPr>
                <w:rFonts w:ascii="Times New Roman" w:hAnsi="Times New Roman"/>
                <w:sz w:val="20"/>
                <w:szCs w:val="17"/>
              </w:rPr>
              <w:t>Ministerstvo životného prostredia (OP KŽP)</w:t>
            </w:r>
          </w:p>
        </w:tc>
        <w:tc>
          <w:tcPr>
            <w:tcW w:w="4040" w:type="dxa"/>
            <w:tcBorders>
              <w:top w:val="nil"/>
              <w:left w:val="nil"/>
              <w:bottom w:val="single" w:sz="8" w:space="0" w:color="auto"/>
              <w:right w:val="single" w:sz="8" w:space="0" w:color="auto"/>
            </w:tcBorders>
            <w:tcMar>
              <w:top w:w="0" w:type="dxa"/>
              <w:left w:w="108" w:type="dxa"/>
              <w:bottom w:w="0" w:type="dxa"/>
              <w:right w:w="108" w:type="dxa"/>
            </w:tcMar>
            <w:hideMark/>
          </w:tcPr>
          <w:p w14:paraId="6C4992BB" w14:textId="407EA58B" w:rsidR="003443AD" w:rsidRPr="00391C38" w:rsidRDefault="003443AD" w:rsidP="00391C38">
            <w:pPr>
              <w:jc w:val="center"/>
              <w:rPr>
                <w:rFonts w:ascii="Times New Roman" w:hAnsi="Times New Roman"/>
                <w:sz w:val="20"/>
                <w:szCs w:val="17"/>
              </w:rPr>
            </w:pPr>
            <w:r w:rsidRPr="00391C38">
              <w:rPr>
                <w:rFonts w:ascii="Times New Roman" w:hAnsi="Times New Roman"/>
                <w:sz w:val="20"/>
                <w:szCs w:val="17"/>
              </w:rPr>
              <w:t xml:space="preserve">26 219 </w:t>
            </w:r>
          </w:p>
        </w:tc>
      </w:tr>
      <w:tr w:rsidR="00502057" w:rsidRPr="001B68DB" w14:paraId="5081B39E" w14:textId="77777777" w:rsidTr="00391C38">
        <w:trPr>
          <w:trHeight w:val="166"/>
        </w:trPr>
        <w:tc>
          <w:tcPr>
            <w:tcW w:w="458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0E7BE24" w14:textId="6F21B32F" w:rsidR="00502057" w:rsidRPr="00391C38" w:rsidRDefault="00502057" w:rsidP="00502057">
            <w:pPr>
              <w:rPr>
                <w:rFonts w:ascii="Times New Roman" w:hAnsi="Times New Roman"/>
                <w:b/>
                <w:bCs/>
                <w:sz w:val="20"/>
                <w:szCs w:val="17"/>
              </w:rPr>
            </w:pPr>
            <w:r w:rsidRPr="00391C38">
              <w:rPr>
                <w:rFonts w:ascii="Times New Roman" w:hAnsi="Times New Roman"/>
                <w:b/>
                <w:bCs/>
                <w:sz w:val="20"/>
                <w:szCs w:val="17"/>
              </w:rPr>
              <w:t>SPOLU</w:t>
            </w:r>
          </w:p>
        </w:tc>
        <w:tc>
          <w:tcPr>
            <w:tcW w:w="4040" w:type="dxa"/>
            <w:tcBorders>
              <w:top w:val="nil"/>
              <w:left w:val="nil"/>
              <w:bottom w:val="single" w:sz="8" w:space="0" w:color="auto"/>
              <w:right w:val="single" w:sz="8" w:space="0" w:color="auto"/>
            </w:tcBorders>
            <w:tcMar>
              <w:top w:w="0" w:type="dxa"/>
              <w:left w:w="108" w:type="dxa"/>
              <w:bottom w:w="0" w:type="dxa"/>
              <w:right w:w="108" w:type="dxa"/>
            </w:tcMar>
          </w:tcPr>
          <w:p w14:paraId="7576254B" w14:textId="55A18A34" w:rsidR="00502057" w:rsidRPr="00391C38" w:rsidRDefault="00502057" w:rsidP="00391C38">
            <w:pPr>
              <w:jc w:val="center"/>
              <w:rPr>
                <w:rFonts w:ascii="Times New Roman" w:hAnsi="Times New Roman"/>
                <w:b/>
                <w:bCs/>
                <w:sz w:val="20"/>
                <w:szCs w:val="17"/>
              </w:rPr>
            </w:pPr>
            <w:r w:rsidRPr="00391C38">
              <w:rPr>
                <w:rFonts w:ascii="Times New Roman" w:hAnsi="Times New Roman"/>
                <w:b/>
                <w:bCs/>
                <w:sz w:val="20"/>
                <w:szCs w:val="17"/>
              </w:rPr>
              <w:t xml:space="preserve">117 132 </w:t>
            </w:r>
          </w:p>
        </w:tc>
      </w:tr>
      <w:tr w:rsidR="00502057" w:rsidRPr="001B68DB" w14:paraId="375324F8" w14:textId="77777777" w:rsidTr="00391C38">
        <w:trPr>
          <w:trHeight w:val="166"/>
        </w:trPr>
        <w:tc>
          <w:tcPr>
            <w:tcW w:w="458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8600523" w14:textId="0D0F3D06" w:rsidR="00502057" w:rsidRPr="00391C38" w:rsidRDefault="00502057" w:rsidP="008D52F1">
            <w:pPr>
              <w:rPr>
                <w:rFonts w:ascii="Times New Roman" w:hAnsi="Times New Roman"/>
                <w:b/>
                <w:bCs/>
                <w:sz w:val="20"/>
                <w:szCs w:val="17"/>
              </w:rPr>
            </w:pPr>
            <w:r w:rsidRPr="00391C38">
              <w:rPr>
                <w:rFonts w:ascii="Times New Roman" w:hAnsi="Times New Roman"/>
                <w:sz w:val="20"/>
                <w:szCs w:val="17"/>
              </w:rPr>
              <w:t>Ostatné vklady</w:t>
            </w:r>
          </w:p>
        </w:tc>
        <w:tc>
          <w:tcPr>
            <w:tcW w:w="4040" w:type="dxa"/>
            <w:tcBorders>
              <w:top w:val="nil"/>
              <w:left w:val="nil"/>
              <w:bottom w:val="single" w:sz="8" w:space="0" w:color="auto"/>
              <w:right w:val="single" w:sz="8" w:space="0" w:color="auto"/>
            </w:tcBorders>
            <w:tcMar>
              <w:top w:w="0" w:type="dxa"/>
              <w:left w:w="108" w:type="dxa"/>
              <w:bottom w:w="0" w:type="dxa"/>
              <w:right w:w="108" w:type="dxa"/>
            </w:tcMar>
          </w:tcPr>
          <w:p w14:paraId="46B20ABF" w14:textId="68F5C000" w:rsidR="00502057" w:rsidRPr="00391C38" w:rsidRDefault="00502057" w:rsidP="008D52F1">
            <w:pPr>
              <w:jc w:val="center"/>
              <w:rPr>
                <w:rFonts w:ascii="Times New Roman" w:hAnsi="Times New Roman"/>
                <w:b/>
                <w:bCs/>
                <w:sz w:val="20"/>
                <w:szCs w:val="17"/>
              </w:rPr>
            </w:pPr>
            <w:r w:rsidRPr="00391C38">
              <w:rPr>
                <w:rFonts w:ascii="Times New Roman" w:hAnsi="Times New Roman"/>
                <w:b/>
                <w:bCs/>
                <w:sz w:val="20"/>
                <w:szCs w:val="17"/>
              </w:rPr>
              <w:t>1 468</w:t>
            </w:r>
          </w:p>
        </w:tc>
      </w:tr>
      <w:tr w:rsidR="00502057" w:rsidRPr="001B68DB" w14:paraId="09A75399" w14:textId="77777777" w:rsidTr="00391C38">
        <w:trPr>
          <w:trHeight w:val="166"/>
        </w:trPr>
        <w:tc>
          <w:tcPr>
            <w:tcW w:w="458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CC9C10" w14:textId="1CA4BB8A" w:rsidR="00502057" w:rsidRPr="00391C38" w:rsidRDefault="00502057" w:rsidP="00502057">
            <w:pPr>
              <w:rPr>
                <w:rFonts w:ascii="Times New Roman" w:hAnsi="Times New Roman"/>
                <w:b/>
                <w:bCs/>
                <w:sz w:val="20"/>
                <w:szCs w:val="17"/>
              </w:rPr>
            </w:pPr>
            <w:r w:rsidRPr="00391C38">
              <w:rPr>
                <w:rFonts w:ascii="Times New Roman" w:hAnsi="Times New Roman"/>
                <w:b/>
                <w:bCs/>
                <w:sz w:val="20"/>
                <w:szCs w:val="17"/>
              </w:rPr>
              <w:t>SPOLU</w:t>
            </w:r>
          </w:p>
        </w:tc>
        <w:tc>
          <w:tcPr>
            <w:tcW w:w="4040" w:type="dxa"/>
            <w:tcBorders>
              <w:top w:val="nil"/>
              <w:left w:val="nil"/>
              <w:bottom w:val="single" w:sz="8" w:space="0" w:color="auto"/>
              <w:right w:val="single" w:sz="8" w:space="0" w:color="auto"/>
            </w:tcBorders>
            <w:tcMar>
              <w:top w:w="0" w:type="dxa"/>
              <w:left w:w="108" w:type="dxa"/>
              <w:bottom w:w="0" w:type="dxa"/>
              <w:right w:w="108" w:type="dxa"/>
            </w:tcMar>
          </w:tcPr>
          <w:p w14:paraId="54277B05" w14:textId="00A22F1B" w:rsidR="00502057" w:rsidRPr="00391C38" w:rsidRDefault="00502057" w:rsidP="00391C38">
            <w:pPr>
              <w:jc w:val="center"/>
              <w:rPr>
                <w:rFonts w:ascii="Times New Roman" w:hAnsi="Times New Roman"/>
                <w:b/>
                <w:bCs/>
                <w:sz w:val="20"/>
                <w:szCs w:val="17"/>
              </w:rPr>
            </w:pPr>
            <w:r w:rsidRPr="00391C38">
              <w:rPr>
                <w:rFonts w:ascii="Times New Roman" w:hAnsi="Times New Roman"/>
                <w:b/>
                <w:bCs/>
                <w:sz w:val="20"/>
                <w:szCs w:val="17"/>
              </w:rPr>
              <w:t>118 600</w:t>
            </w:r>
          </w:p>
        </w:tc>
      </w:tr>
    </w:tbl>
    <w:p w14:paraId="14CFF14C" w14:textId="77777777" w:rsidR="003443AD" w:rsidRPr="00391C38" w:rsidRDefault="003443AD" w:rsidP="00391C38"/>
    <w:p w14:paraId="0A69B9C5" w14:textId="1D0A493D" w:rsidR="00502057" w:rsidRPr="008D2BFE" w:rsidRDefault="00502057" w:rsidP="00502057">
      <w:pPr>
        <w:rPr>
          <w:rFonts w:ascii="Times New Roman" w:hAnsi="Times New Roman"/>
          <w:sz w:val="20"/>
          <w:lang w:val="sk-SK"/>
        </w:rPr>
      </w:pPr>
      <w:r w:rsidRPr="008D2BFE">
        <w:rPr>
          <w:rFonts w:ascii="Times New Roman" w:hAnsi="Times New Roman"/>
          <w:sz w:val="20"/>
          <w:lang w:val="sk-SK"/>
        </w:rPr>
        <w:t xml:space="preserve">Prehľad </w:t>
      </w:r>
      <w:r>
        <w:rPr>
          <w:rFonts w:ascii="Times New Roman" w:hAnsi="Times New Roman"/>
          <w:sz w:val="20"/>
          <w:lang w:val="sk-SK"/>
        </w:rPr>
        <w:t xml:space="preserve">podsúvahových položiek </w:t>
      </w:r>
      <w:r w:rsidRPr="008D2BFE">
        <w:rPr>
          <w:rFonts w:ascii="Times New Roman" w:hAnsi="Times New Roman"/>
          <w:sz w:val="20"/>
          <w:lang w:val="sk-SK"/>
        </w:rPr>
        <w:t>podľa hodnot</w:t>
      </w:r>
      <w:r w:rsidR="000B5860">
        <w:rPr>
          <w:rFonts w:ascii="Times New Roman" w:hAnsi="Times New Roman"/>
          <w:sz w:val="20"/>
          <w:lang w:val="sk-SK"/>
        </w:rPr>
        <w:t>y</w:t>
      </w:r>
      <w:r w:rsidRPr="008D2BFE">
        <w:rPr>
          <w:rFonts w:ascii="Times New Roman" w:hAnsi="Times New Roman"/>
          <w:sz w:val="20"/>
          <w:lang w:val="sk-SK"/>
        </w:rPr>
        <w:t xml:space="preserve"> aktív v správe </w:t>
      </w:r>
      <w:r>
        <w:rPr>
          <w:rFonts w:ascii="Times New Roman" w:hAnsi="Times New Roman"/>
          <w:sz w:val="20"/>
          <w:lang w:val="sk-SK"/>
        </w:rPr>
        <w:t xml:space="preserve">investovaných v </w:t>
      </w:r>
      <w:r w:rsidR="001B68DB">
        <w:rPr>
          <w:rFonts w:ascii="Times New Roman" w:hAnsi="Times New Roman"/>
          <w:sz w:val="20"/>
          <w:lang w:val="sk-SK"/>
        </w:rPr>
        <w:t xml:space="preserve">spoločnosti </w:t>
      </w:r>
      <w:r w:rsidRPr="00502057">
        <w:rPr>
          <w:rFonts w:ascii="Times New Roman" w:hAnsi="Times New Roman"/>
          <w:sz w:val="20"/>
          <w:lang w:val="sk-SK"/>
        </w:rPr>
        <w:t>Slovenský záručný a rozvojový fond, s. r. o.</w:t>
      </w:r>
      <w:r>
        <w:rPr>
          <w:rStyle w:val="apple-converted-space"/>
          <w:rFonts w:ascii="Arial CE" w:hAnsi="Arial CE" w:cs="Arial CE"/>
          <w:b/>
          <w:bCs/>
          <w:color w:val="000000"/>
          <w:sz w:val="20"/>
          <w:shd w:val="clear" w:color="auto" w:fill="FFFFFF"/>
        </w:rPr>
        <w:t> </w:t>
      </w:r>
      <w:r w:rsidRPr="008D2BFE">
        <w:rPr>
          <w:rFonts w:ascii="Times New Roman" w:hAnsi="Times New Roman"/>
          <w:sz w:val="20"/>
          <w:lang w:val="sk-SK"/>
        </w:rPr>
        <w:t xml:space="preserve"> </w:t>
      </w:r>
      <w:r>
        <w:rPr>
          <w:rFonts w:ascii="Times New Roman" w:hAnsi="Times New Roman"/>
          <w:sz w:val="20"/>
          <w:lang w:val="sk-SK"/>
        </w:rPr>
        <w:t xml:space="preserve">podľa </w:t>
      </w:r>
      <w:r w:rsidRPr="008D2BFE">
        <w:rPr>
          <w:rFonts w:ascii="Times New Roman" w:hAnsi="Times New Roman"/>
          <w:sz w:val="20"/>
          <w:lang w:val="sk-SK"/>
        </w:rPr>
        <w:t>operačných programov</w:t>
      </w:r>
      <w:r w:rsidR="001B68DB">
        <w:rPr>
          <w:rFonts w:ascii="Times New Roman" w:hAnsi="Times New Roman"/>
          <w:sz w:val="20"/>
          <w:lang w:val="sk-SK"/>
        </w:rPr>
        <w:t>:</w:t>
      </w:r>
    </w:p>
    <w:p w14:paraId="00593E14" w14:textId="77777777" w:rsidR="00CE7FD1" w:rsidRDefault="00CE7FD1" w:rsidP="00425583">
      <w:pPr>
        <w:pStyle w:val="Nadpis1"/>
        <w:numPr>
          <w:ilvl w:val="0"/>
          <w:numId w:val="0"/>
        </w:numPr>
        <w:ind w:left="567" w:hanging="567"/>
        <w:rPr>
          <w:rFonts w:ascii="Times New Roman" w:hAnsi="Times New Roman" w:cs="Times New Roman"/>
          <w:sz w:val="24"/>
          <w:szCs w:val="24"/>
        </w:rPr>
      </w:pPr>
    </w:p>
    <w:tbl>
      <w:tblPr>
        <w:tblW w:w="0" w:type="auto"/>
        <w:tblCellMar>
          <w:left w:w="0" w:type="dxa"/>
          <w:right w:w="0" w:type="dxa"/>
        </w:tblCellMar>
        <w:tblLook w:val="04A0" w:firstRow="1" w:lastRow="0" w:firstColumn="1" w:lastColumn="0" w:noHBand="0" w:noVBand="1"/>
      </w:tblPr>
      <w:tblGrid>
        <w:gridCol w:w="4646"/>
        <w:gridCol w:w="4093"/>
      </w:tblGrid>
      <w:tr w:rsidR="00502057" w:rsidRPr="008D2BFE" w14:paraId="0E59153C" w14:textId="77777777" w:rsidTr="00391C38">
        <w:trPr>
          <w:trHeight w:val="175"/>
        </w:trPr>
        <w:tc>
          <w:tcPr>
            <w:tcW w:w="464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A5CF6C2" w14:textId="77777777" w:rsidR="00502057" w:rsidRPr="008D2BFE" w:rsidRDefault="00502057" w:rsidP="008D52F1">
            <w:pPr>
              <w:rPr>
                <w:szCs w:val="17"/>
              </w:rPr>
            </w:pPr>
          </w:p>
        </w:tc>
        <w:tc>
          <w:tcPr>
            <w:tcW w:w="40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B7338DB" w14:textId="77777777" w:rsidR="00502057" w:rsidRPr="008D2BFE" w:rsidRDefault="00502057" w:rsidP="008D52F1">
            <w:pPr>
              <w:jc w:val="center"/>
              <w:rPr>
                <w:szCs w:val="17"/>
              </w:rPr>
            </w:pPr>
            <w:r>
              <w:rPr>
                <w:szCs w:val="17"/>
              </w:rPr>
              <w:t>Hodnota a</w:t>
            </w:r>
            <w:r w:rsidRPr="008D2BFE">
              <w:rPr>
                <w:szCs w:val="17"/>
              </w:rPr>
              <w:t>lokácia</w:t>
            </w:r>
            <w:r>
              <w:rPr>
                <w:szCs w:val="17"/>
              </w:rPr>
              <w:t xml:space="preserve"> tis. eur</w:t>
            </w:r>
          </w:p>
        </w:tc>
      </w:tr>
      <w:tr w:rsidR="00502057" w:rsidRPr="008D2BFE" w14:paraId="3CDCF6BE" w14:textId="77777777" w:rsidTr="00391C38">
        <w:trPr>
          <w:trHeight w:val="526"/>
        </w:trPr>
        <w:tc>
          <w:tcPr>
            <w:tcW w:w="464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905307" w14:textId="589EE090" w:rsidR="00502057" w:rsidRPr="008D2BFE" w:rsidRDefault="00502057" w:rsidP="008D52F1">
            <w:pPr>
              <w:rPr>
                <w:szCs w:val="17"/>
              </w:rPr>
            </w:pPr>
            <w:r>
              <w:rPr>
                <w:szCs w:val="17"/>
              </w:rPr>
              <w:t>Operačný program BK</w:t>
            </w:r>
          </w:p>
        </w:tc>
        <w:tc>
          <w:tcPr>
            <w:tcW w:w="4093" w:type="dxa"/>
            <w:tcBorders>
              <w:top w:val="nil"/>
              <w:left w:val="nil"/>
              <w:bottom w:val="single" w:sz="8" w:space="0" w:color="auto"/>
              <w:right w:val="single" w:sz="8" w:space="0" w:color="auto"/>
            </w:tcBorders>
            <w:tcMar>
              <w:top w:w="0" w:type="dxa"/>
              <w:left w:w="108" w:type="dxa"/>
              <w:bottom w:w="0" w:type="dxa"/>
              <w:right w:w="108" w:type="dxa"/>
            </w:tcMar>
            <w:hideMark/>
          </w:tcPr>
          <w:p w14:paraId="5DCDD7CF" w14:textId="6A576FB9" w:rsidR="00502057" w:rsidRPr="008D2BFE" w:rsidRDefault="00502057">
            <w:pPr>
              <w:jc w:val="center"/>
              <w:rPr>
                <w:szCs w:val="17"/>
              </w:rPr>
            </w:pPr>
            <w:r>
              <w:rPr>
                <w:szCs w:val="17"/>
              </w:rPr>
              <w:t>3 5</w:t>
            </w:r>
            <w:r w:rsidR="00270FFF">
              <w:rPr>
                <w:szCs w:val="17"/>
              </w:rPr>
              <w:t>29</w:t>
            </w:r>
            <w:r w:rsidRPr="008D2BFE">
              <w:rPr>
                <w:szCs w:val="17"/>
              </w:rPr>
              <w:t xml:space="preserve"> </w:t>
            </w:r>
          </w:p>
        </w:tc>
      </w:tr>
      <w:tr w:rsidR="00502057" w:rsidRPr="008D2BFE" w14:paraId="26F624E0" w14:textId="77777777" w:rsidTr="00391C38">
        <w:trPr>
          <w:trHeight w:val="526"/>
        </w:trPr>
        <w:tc>
          <w:tcPr>
            <w:tcW w:w="464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F2A900" w14:textId="3051A7CD" w:rsidR="00502057" w:rsidRPr="008D2BFE" w:rsidRDefault="00502057">
            <w:pPr>
              <w:rPr>
                <w:szCs w:val="17"/>
              </w:rPr>
            </w:pPr>
            <w:r>
              <w:rPr>
                <w:szCs w:val="17"/>
              </w:rPr>
              <w:t>Operačný program VaV</w:t>
            </w:r>
          </w:p>
        </w:tc>
        <w:tc>
          <w:tcPr>
            <w:tcW w:w="4093" w:type="dxa"/>
            <w:tcBorders>
              <w:top w:val="nil"/>
              <w:left w:val="nil"/>
              <w:bottom w:val="single" w:sz="8" w:space="0" w:color="auto"/>
              <w:right w:val="single" w:sz="8" w:space="0" w:color="auto"/>
            </w:tcBorders>
            <w:tcMar>
              <w:top w:w="0" w:type="dxa"/>
              <w:left w:w="108" w:type="dxa"/>
              <w:bottom w:w="0" w:type="dxa"/>
              <w:right w:w="108" w:type="dxa"/>
            </w:tcMar>
            <w:hideMark/>
          </w:tcPr>
          <w:p w14:paraId="0F4A0D8A" w14:textId="6158A56B" w:rsidR="00502057" w:rsidRPr="008D2BFE" w:rsidRDefault="00502057">
            <w:pPr>
              <w:jc w:val="center"/>
              <w:rPr>
                <w:szCs w:val="17"/>
              </w:rPr>
            </w:pPr>
            <w:r>
              <w:rPr>
                <w:szCs w:val="17"/>
              </w:rPr>
              <w:t>29 41</w:t>
            </w:r>
            <w:r w:rsidR="00270FFF">
              <w:rPr>
                <w:szCs w:val="17"/>
              </w:rPr>
              <w:t>2</w:t>
            </w:r>
            <w:r w:rsidRPr="008D2BFE">
              <w:rPr>
                <w:szCs w:val="17"/>
              </w:rPr>
              <w:t xml:space="preserve"> </w:t>
            </w:r>
          </w:p>
        </w:tc>
      </w:tr>
      <w:tr w:rsidR="00502057" w:rsidRPr="008D2BFE" w14:paraId="70A136A3" w14:textId="77777777" w:rsidTr="00391C38">
        <w:trPr>
          <w:trHeight w:val="366"/>
        </w:trPr>
        <w:tc>
          <w:tcPr>
            <w:tcW w:w="464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1880D9C" w14:textId="093D917D" w:rsidR="00502057" w:rsidRPr="008D2BFE" w:rsidRDefault="00502057" w:rsidP="008D52F1">
            <w:pPr>
              <w:rPr>
                <w:szCs w:val="17"/>
              </w:rPr>
            </w:pPr>
            <w:r>
              <w:rPr>
                <w:szCs w:val="17"/>
              </w:rPr>
              <w:t>Operačný program KaHR</w:t>
            </w:r>
          </w:p>
        </w:tc>
        <w:tc>
          <w:tcPr>
            <w:tcW w:w="4093" w:type="dxa"/>
            <w:tcBorders>
              <w:top w:val="nil"/>
              <w:left w:val="nil"/>
              <w:bottom w:val="single" w:sz="8" w:space="0" w:color="auto"/>
              <w:right w:val="single" w:sz="8" w:space="0" w:color="auto"/>
            </w:tcBorders>
            <w:tcMar>
              <w:top w:w="0" w:type="dxa"/>
              <w:left w:w="108" w:type="dxa"/>
              <w:bottom w:w="0" w:type="dxa"/>
              <w:right w:w="108" w:type="dxa"/>
            </w:tcMar>
            <w:hideMark/>
          </w:tcPr>
          <w:p w14:paraId="1B7EF59D" w14:textId="649F49F7" w:rsidR="00502057" w:rsidRPr="008D2BFE" w:rsidRDefault="00502057">
            <w:pPr>
              <w:jc w:val="center"/>
              <w:rPr>
                <w:szCs w:val="17"/>
              </w:rPr>
            </w:pPr>
            <w:r>
              <w:rPr>
                <w:szCs w:val="17"/>
              </w:rPr>
              <w:t>107 05</w:t>
            </w:r>
            <w:r w:rsidR="00270FFF">
              <w:rPr>
                <w:szCs w:val="17"/>
              </w:rPr>
              <w:t>9</w:t>
            </w:r>
          </w:p>
        </w:tc>
      </w:tr>
      <w:tr w:rsidR="00502057" w:rsidRPr="008D2BFE" w14:paraId="5A6D3FEC" w14:textId="77777777" w:rsidTr="00391C38">
        <w:trPr>
          <w:trHeight w:val="175"/>
        </w:trPr>
        <w:tc>
          <w:tcPr>
            <w:tcW w:w="464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3BA0AAA" w14:textId="77777777" w:rsidR="00502057" w:rsidRPr="008D2BFE" w:rsidRDefault="00502057" w:rsidP="008D52F1">
            <w:pPr>
              <w:rPr>
                <w:b/>
                <w:bCs/>
                <w:szCs w:val="17"/>
              </w:rPr>
            </w:pPr>
            <w:r w:rsidRPr="008D2BFE">
              <w:rPr>
                <w:b/>
                <w:bCs/>
                <w:szCs w:val="17"/>
              </w:rPr>
              <w:t>SPOLU</w:t>
            </w:r>
          </w:p>
        </w:tc>
        <w:tc>
          <w:tcPr>
            <w:tcW w:w="4093" w:type="dxa"/>
            <w:tcBorders>
              <w:top w:val="nil"/>
              <w:left w:val="nil"/>
              <w:bottom w:val="single" w:sz="8" w:space="0" w:color="auto"/>
              <w:right w:val="single" w:sz="8" w:space="0" w:color="auto"/>
            </w:tcBorders>
            <w:tcMar>
              <w:top w:w="0" w:type="dxa"/>
              <w:left w:w="108" w:type="dxa"/>
              <w:bottom w:w="0" w:type="dxa"/>
              <w:right w:w="108" w:type="dxa"/>
            </w:tcMar>
          </w:tcPr>
          <w:p w14:paraId="43381AE9" w14:textId="762E13BF" w:rsidR="00502057" w:rsidRPr="008D2BFE" w:rsidRDefault="00270FFF" w:rsidP="008D52F1">
            <w:pPr>
              <w:jc w:val="center"/>
              <w:rPr>
                <w:b/>
                <w:bCs/>
                <w:szCs w:val="17"/>
              </w:rPr>
            </w:pPr>
            <w:r>
              <w:rPr>
                <w:b/>
                <w:bCs/>
                <w:szCs w:val="17"/>
              </w:rPr>
              <w:t>140 000</w:t>
            </w:r>
            <w:r w:rsidR="00502057" w:rsidRPr="008D2BFE">
              <w:rPr>
                <w:b/>
                <w:bCs/>
                <w:szCs w:val="17"/>
              </w:rPr>
              <w:t xml:space="preserve"> </w:t>
            </w:r>
          </w:p>
        </w:tc>
      </w:tr>
      <w:tr w:rsidR="00502057" w:rsidRPr="008D2BFE" w14:paraId="44A3A592" w14:textId="77777777" w:rsidTr="00391C38">
        <w:trPr>
          <w:trHeight w:val="175"/>
        </w:trPr>
        <w:tc>
          <w:tcPr>
            <w:tcW w:w="464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C3A346D" w14:textId="77777777" w:rsidR="00502057" w:rsidRPr="008D2BFE" w:rsidRDefault="00502057" w:rsidP="008D52F1">
            <w:pPr>
              <w:rPr>
                <w:b/>
                <w:bCs/>
                <w:szCs w:val="17"/>
              </w:rPr>
            </w:pPr>
            <w:r w:rsidRPr="008D2BFE">
              <w:rPr>
                <w:szCs w:val="17"/>
              </w:rPr>
              <w:t>Ostatné vklady</w:t>
            </w:r>
          </w:p>
        </w:tc>
        <w:tc>
          <w:tcPr>
            <w:tcW w:w="4093" w:type="dxa"/>
            <w:tcBorders>
              <w:top w:val="nil"/>
              <w:left w:val="nil"/>
              <w:bottom w:val="single" w:sz="8" w:space="0" w:color="auto"/>
              <w:right w:val="single" w:sz="8" w:space="0" w:color="auto"/>
            </w:tcBorders>
            <w:tcMar>
              <w:top w:w="0" w:type="dxa"/>
              <w:left w:w="108" w:type="dxa"/>
              <w:bottom w:w="0" w:type="dxa"/>
              <w:right w:w="108" w:type="dxa"/>
            </w:tcMar>
          </w:tcPr>
          <w:p w14:paraId="4FF9FE75" w14:textId="60B89067" w:rsidR="00502057" w:rsidRPr="008D2BFE" w:rsidRDefault="00270FFF" w:rsidP="008D52F1">
            <w:pPr>
              <w:jc w:val="center"/>
              <w:rPr>
                <w:b/>
                <w:bCs/>
                <w:szCs w:val="17"/>
              </w:rPr>
            </w:pPr>
            <w:r>
              <w:rPr>
                <w:b/>
                <w:bCs/>
                <w:szCs w:val="17"/>
              </w:rPr>
              <w:t>171</w:t>
            </w:r>
          </w:p>
        </w:tc>
      </w:tr>
      <w:tr w:rsidR="00502057" w:rsidRPr="008D2BFE" w14:paraId="6F64ADD0" w14:textId="77777777" w:rsidTr="00391C38">
        <w:trPr>
          <w:trHeight w:val="175"/>
        </w:trPr>
        <w:tc>
          <w:tcPr>
            <w:tcW w:w="464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13AE6D" w14:textId="77777777" w:rsidR="00502057" w:rsidRPr="008D2BFE" w:rsidRDefault="00502057" w:rsidP="008D52F1">
            <w:pPr>
              <w:rPr>
                <w:b/>
                <w:bCs/>
                <w:szCs w:val="17"/>
              </w:rPr>
            </w:pPr>
            <w:r>
              <w:rPr>
                <w:b/>
                <w:bCs/>
                <w:szCs w:val="17"/>
              </w:rPr>
              <w:t>SPOLU</w:t>
            </w:r>
          </w:p>
        </w:tc>
        <w:tc>
          <w:tcPr>
            <w:tcW w:w="4093" w:type="dxa"/>
            <w:tcBorders>
              <w:top w:val="nil"/>
              <w:left w:val="nil"/>
              <w:bottom w:val="single" w:sz="8" w:space="0" w:color="auto"/>
              <w:right w:val="single" w:sz="8" w:space="0" w:color="auto"/>
            </w:tcBorders>
            <w:tcMar>
              <w:top w:w="0" w:type="dxa"/>
              <w:left w:w="108" w:type="dxa"/>
              <w:bottom w:w="0" w:type="dxa"/>
              <w:right w:w="108" w:type="dxa"/>
            </w:tcMar>
          </w:tcPr>
          <w:p w14:paraId="6F176403" w14:textId="4DCAA3DA" w:rsidR="00502057" w:rsidRPr="008D2BFE" w:rsidRDefault="00270FFF" w:rsidP="008D52F1">
            <w:pPr>
              <w:jc w:val="center"/>
              <w:rPr>
                <w:b/>
                <w:bCs/>
                <w:szCs w:val="17"/>
              </w:rPr>
            </w:pPr>
            <w:r>
              <w:rPr>
                <w:b/>
                <w:bCs/>
                <w:szCs w:val="17"/>
              </w:rPr>
              <w:t>140 171</w:t>
            </w:r>
          </w:p>
        </w:tc>
      </w:tr>
    </w:tbl>
    <w:p w14:paraId="7C48D60F" w14:textId="77777777" w:rsidR="00CE7FD1" w:rsidRDefault="00CE7FD1">
      <w:pPr>
        <w:pStyle w:val="Nadpis1"/>
        <w:numPr>
          <w:ilvl w:val="0"/>
          <w:numId w:val="0"/>
        </w:numPr>
        <w:rPr>
          <w:rFonts w:ascii="Times New Roman" w:hAnsi="Times New Roman" w:cs="Times New Roman"/>
          <w:sz w:val="24"/>
          <w:szCs w:val="24"/>
        </w:rPr>
      </w:pPr>
    </w:p>
    <w:p w14:paraId="1C098370" w14:textId="484495E1" w:rsidR="00353B1C" w:rsidRPr="00EA5D85" w:rsidRDefault="00D47A23" w:rsidP="00425583">
      <w:pPr>
        <w:pStyle w:val="Nadpis1"/>
        <w:numPr>
          <w:ilvl w:val="0"/>
          <w:numId w:val="0"/>
        </w:numPr>
        <w:ind w:left="567" w:hanging="567"/>
        <w:rPr>
          <w:rFonts w:ascii="Times New Roman" w:hAnsi="Times New Roman" w:cs="Times New Roman"/>
          <w:sz w:val="24"/>
          <w:szCs w:val="24"/>
        </w:rPr>
      </w:pPr>
      <w:r>
        <w:rPr>
          <w:rFonts w:ascii="Times New Roman" w:hAnsi="Times New Roman" w:cs="Times New Roman"/>
          <w:sz w:val="24"/>
          <w:szCs w:val="24"/>
        </w:rPr>
        <w:t>24</w:t>
      </w:r>
      <w:r w:rsidR="00CE7FD1">
        <w:rPr>
          <w:rFonts w:ascii="Times New Roman" w:hAnsi="Times New Roman" w:cs="Times New Roman"/>
          <w:sz w:val="24"/>
          <w:szCs w:val="24"/>
        </w:rPr>
        <w:t xml:space="preserve">. </w:t>
      </w:r>
      <w:r w:rsidR="00353B1C" w:rsidRPr="00EA5D85">
        <w:rPr>
          <w:rFonts w:ascii="Times New Roman" w:hAnsi="Times New Roman" w:cs="Times New Roman"/>
          <w:sz w:val="24"/>
          <w:szCs w:val="24"/>
        </w:rPr>
        <w:t>Udalosti</w:t>
      </w:r>
      <w:r w:rsidR="003A6C9B" w:rsidRPr="00EA5D85">
        <w:rPr>
          <w:rFonts w:ascii="Times New Roman" w:hAnsi="Times New Roman" w:cs="Times New Roman"/>
          <w:sz w:val="24"/>
          <w:szCs w:val="24"/>
        </w:rPr>
        <w:t>, ktoré nastali po dni, ku ktorému sa účtovná závierka</w:t>
      </w:r>
      <w:r w:rsidR="00AC4983" w:rsidRPr="00EA5D85">
        <w:rPr>
          <w:rFonts w:ascii="Times New Roman" w:hAnsi="Times New Roman" w:cs="Times New Roman"/>
          <w:sz w:val="24"/>
          <w:szCs w:val="24"/>
        </w:rPr>
        <w:t xml:space="preserve"> zostavuje</w:t>
      </w:r>
      <w:bookmarkEnd w:id="178"/>
    </w:p>
    <w:p w14:paraId="34042299" w14:textId="2EA861E2" w:rsidR="00AC4983" w:rsidRPr="00EA5D85" w:rsidRDefault="00AC4983" w:rsidP="008639D5">
      <w:pPr>
        <w:pStyle w:val="Nadpis1"/>
        <w:numPr>
          <w:ilvl w:val="0"/>
          <w:numId w:val="0"/>
        </w:numPr>
        <w:rPr>
          <w:rFonts w:ascii="Times New Roman" w:hAnsi="Times New Roman" w:cs="Times New Roman"/>
          <w:b w:val="0"/>
          <w:kern w:val="0"/>
        </w:rPr>
      </w:pPr>
      <w:r w:rsidRPr="00EA5D85">
        <w:rPr>
          <w:rFonts w:ascii="Times New Roman" w:hAnsi="Times New Roman" w:cs="Times New Roman"/>
          <w:b w:val="0"/>
          <w:kern w:val="0"/>
        </w:rPr>
        <w:t>Po 31. decembri 201</w:t>
      </w:r>
      <w:r w:rsidR="00F96F92">
        <w:rPr>
          <w:rFonts w:ascii="Times New Roman" w:hAnsi="Times New Roman" w:cs="Times New Roman"/>
          <w:b w:val="0"/>
          <w:kern w:val="0"/>
        </w:rPr>
        <w:t>6</w:t>
      </w:r>
      <w:r w:rsidRPr="00EA5D85">
        <w:rPr>
          <w:rFonts w:ascii="Times New Roman" w:hAnsi="Times New Roman" w:cs="Times New Roman"/>
          <w:b w:val="0"/>
          <w:kern w:val="0"/>
        </w:rPr>
        <w:t xml:space="preserve"> nastali </w:t>
      </w:r>
      <w:r w:rsidR="00DF2CDA">
        <w:rPr>
          <w:rFonts w:ascii="Times New Roman" w:hAnsi="Times New Roman" w:cs="Times New Roman"/>
          <w:b w:val="0"/>
          <w:kern w:val="0"/>
        </w:rPr>
        <w:t>nasledovné</w:t>
      </w:r>
      <w:r w:rsidRPr="00EA5D85">
        <w:rPr>
          <w:rFonts w:ascii="Times New Roman" w:hAnsi="Times New Roman" w:cs="Times New Roman"/>
          <w:b w:val="0"/>
          <w:kern w:val="0"/>
        </w:rPr>
        <w:t xml:space="preserve"> udalosti, ktoré by si vyžadovali zverejnenie alebo vykázanie v tejto účtovnej závierke</w:t>
      </w:r>
      <w:r w:rsidR="00CE46A5">
        <w:rPr>
          <w:rFonts w:ascii="Times New Roman" w:hAnsi="Times New Roman" w:cs="Times New Roman"/>
          <w:b w:val="0"/>
          <w:kern w:val="0"/>
        </w:rPr>
        <w:t>:</w:t>
      </w:r>
    </w:p>
    <w:p w14:paraId="1DB0294A" w14:textId="2D0D50FB" w:rsidR="00DF2CDA" w:rsidRPr="00DF2CDA" w:rsidRDefault="00DF2CDA" w:rsidP="00DF2CDA">
      <w:pPr>
        <w:jc w:val="both"/>
        <w:rPr>
          <w:rFonts w:ascii="Times New Roman" w:hAnsi="Times New Roman"/>
          <w:sz w:val="20"/>
          <w:lang w:val="sk-SK"/>
        </w:rPr>
      </w:pPr>
      <w:r w:rsidRPr="00DF2CDA">
        <w:rPr>
          <w:rFonts w:ascii="Times New Roman" w:hAnsi="Times New Roman"/>
          <w:sz w:val="20"/>
          <w:lang w:val="sk-SK"/>
        </w:rPr>
        <w:t xml:space="preserve">Rozhodnutím Valného zhromaždenia bol odvolaný člen predstavenstva Ing. Pavol Komzala a zvolený nový člen predstavenstva Ing. </w:t>
      </w:r>
      <w:r w:rsidR="00270FFF" w:rsidRPr="00DF2CDA">
        <w:rPr>
          <w:rFonts w:ascii="Times New Roman" w:hAnsi="Times New Roman"/>
          <w:sz w:val="20"/>
          <w:lang w:val="sk-SK"/>
        </w:rPr>
        <w:t>Pav</w:t>
      </w:r>
      <w:r w:rsidR="00270FFF">
        <w:rPr>
          <w:rFonts w:ascii="Times New Roman" w:hAnsi="Times New Roman"/>
          <w:sz w:val="20"/>
          <w:lang w:val="sk-SK"/>
        </w:rPr>
        <w:t>e</w:t>
      </w:r>
      <w:r w:rsidR="00270FFF" w:rsidRPr="00DF2CDA">
        <w:rPr>
          <w:rFonts w:ascii="Times New Roman" w:hAnsi="Times New Roman"/>
          <w:sz w:val="20"/>
          <w:lang w:val="sk-SK"/>
        </w:rPr>
        <w:t xml:space="preserve">l </w:t>
      </w:r>
      <w:r w:rsidRPr="00DF2CDA">
        <w:rPr>
          <w:rFonts w:ascii="Times New Roman" w:hAnsi="Times New Roman"/>
          <w:sz w:val="20"/>
          <w:lang w:val="sk-SK"/>
        </w:rPr>
        <w:t>Mockovčiak k 1.</w:t>
      </w:r>
      <w:r w:rsidR="00CE46A5">
        <w:rPr>
          <w:rFonts w:ascii="Times New Roman" w:hAnsi="Times New Roman"/>
          <w:sz w:val="20"/>
          <w:lang w:val="sk-SK"/>
        </w:rPr>
        <w:t xml:space="preserve"> januáru </w:t>
      </w:r>
      <w:r w:rsidRPr="00DF2CDA">
        <w:rPr>
          <w:rFonts w:ascii="Times New Roman" w:hAnsi="Times New Roman"/>
          <w:sz w:val="20"/>
          <w:lang w:val="sk-SK"/>
        </w:rPr>
        <w:t>2017.</w:t>
      </w:r>
    </w:p>
    <w:p w14:paraId="0A2CD055" w14:textId="77777777" w:rsidR="00DF2CDA" w:rsidRPr="00DF2CDA" w:rsidRDefault="00DF2CDA" w:rsidP="00DF2CDA">
      <w:pPr>
        <w:rPr>
          <w:rFonts w:ascii="Times New Roman" w:hAnsi="Times New Roman"/>
          <w:sz w:val="20"/>
          <w:lang w:val="sk-SK"/>
        </w:rPr>
      </w:pPr>
    </w:p>
    <w:p w14:paraId="7440F530" w14:textId="5901B75B" w:rsidR="00DF2CDA" w:rsidRPr="00DF2CDA" w:rsidRDefault="00DF2CDA" w:rsidP="00DF2CDA">
      <w:pPr>
        <w:jc w:val="both"/>
        <w:rPr>
          <w:rFonts w:ascii="Times New Roman" w:hAnsi="Times New Roman"/>
          <w:sz w:val="20"/>
          <w:lang w:val="sk-SK"/>
        </w:rPr>
      </w:pPr>
      <w:r w:rsidRPr="00DF2CDA">
        <w:rPr>
          <w:rFonts w:ascii="Times New Roman" w:hAnsi="Times New Roman"/>
          <w:sz w:val="20"/>
          <w:lang w:val="sk-SK"/>
        </w:rPr>
        <w:t xml:space="preserve">Rozhodnutím Valného zhromaždenia bol odvolaný predseda predstavenstva </w:t>
      </w:r>
      <w:r w:rsidRPr="00EA5D85">
        <w:rPr>
          <w:rFonts w:ascii="Times New Roman" w:eastAsia="Times" w:hAnsi="Times New Roman"/>
          <w:snapToGrid w:val="0"/>
          <w:color w:val="000000"/>
          <w:sz w:val="20"/>
          <w:lang w:val="sk-SK"/>
        </w:rPr>
        <w:t xml:space="preserve">Ing. Peter Dittrich, PhD </w:t>
      </w:r>
      <w:r w:rsidRPr="00DF2CDA">
        <w:rPr>
          <w:rFonts w:ascii="Times New Roman" w:hAnsi="Times New Roman"/>
          <w:sz w:val="20"/>
          <w:lang w:val="sk-SK"/>
        </w:rPr>
        <w:t xml:space="preserve">a zvolený nový predseda predstavenstva Mgr. Ivan Lesay, M.A., PhD., odvolaný </w:t>
      </w:r>
      <w:r>
        <w:rPr>
          <w:rFonts w:ascii="Times New Roman" w:hAnsi="Times New Roman"/>
          <w:sz w:val="20"/>
          <w:lang w:val="sk-SK"/>
        </w:rPr>
        <w:t>podpredseda</w:t>
      </w:r>
      <w:r w:rsidRPr="00DF2CDA">
        <w:rPr>
          <w:rFonts w:ascii="Times New Roman" w:hAnsi="Times New Roman"/>
          <w:sz w:val="20"/>
          <w:lang w:val="sk-SK"/>
        </w:rPr>
        <w:t xml:space="preserve"> predstavenstva Mgr. Peter Janiga</w:t>
      </w:r>
      <w:r>
        <w:rPr>
          <w:rFonts w:ascii="Times New Roman" w:hAnsi="Times New Roman"/>
          <w:sz w:val="20"/>
          <w:lang w:val="sk-SK"/>
        </w:rPr>
        <w:t xml:space="preserve"> a zvolený pod</w:t>
      </w:r>
      <w:r w:rsidRPr="00DF2CDA">
        <w:rPr>
          <w:rFonts w:ascii="Times New Roman" w:hAnsi="Times New Roman"/>
          <w:sz w:val="20"/>
          <w:lang w:val="sk-SK"/>
        </w:rPr>
        <w:t xml:space="preserve">predseda predstavenstva </w:t>
      </w:r>
      <w:r w:rsidRPr="00EA5D85">
        <w:rPr>
          <w:rFonts w:ascii="Times New Roman" w:eastAsia="Times" w:hAnsi="Times New Roman"/>
          <w:snapToGrid w:val="0"/>
          <w:color w:val="000000"/>
          <w:sz w:val="20"/>
          <w:lang w:val="sk-SK"/>
        </w:rPr>
        <w:t>Ing. Peter Dittrich, PhD</w:t>
      </w:r>
      <w:r w:rsidRPr="00DF2CDA">
        <w:rPr>
          <w:rFonts w:ascii="Times New Roman" w:hAnsi="Times New Roman"/>
          <w:sz w:val="20"/>
          <w:lang w:val="sk-SK"/>
        </w:rPr>
        <w:t xml:space="preserve"> k </w:t>
      </w:r>
      <w:r w:rsidR="00FB01E1" w:rsidRPr="00DF2CDA">
        <w:rPr>
          <w:rFonts w:ascii="Times New Roman" w:hAnsi="Times New Roman"/>
          <w:sz w:val="20"/>
          <w:lang w:val="sk-SK"/>
        </w:rPr>
        <w:t>1</w:t>
      </w:r>
      <w:r w:rsidR="00FB01E1">
        <w:rPr>
          <w:rFonts w:ascii="Times New Roman" w:hAnsi="Times New Roman"/>
          <w:sz w:val="20"/>
          <w:lang w:val="sk-SK"/>
        </w:rPr>
        <w:t>7</w:t>
      </w:r>
      <w:r w:rsidRPr="00DF2CDA">
        <w:rPr>
          <w:rFonts w:ascii="Times New Roman" w:hAnsi="Times New Roman"/>
          <w:sz w:val="20"/>
          <w:lang w:val="sk-SK"/>
        </w:rPr>
        <w:t>.</w:t>
      </w:r>
      <w:r w:rsidR="00CE46A5">
        <w:rPr>
          <w:rFonts w:ascii="Times New Roman" w:hAnsi="Times New Roman"/>
          <w:sz w:val="20"/>
          <w:lang w:val="sk-SK"/>
        </w:rPr>
        <w:t xml:space="preserve"> januáru </w:t>
      </w:r>
      <w:r w:rsidRPr="00DF2CDA">
        <w:rPr>
          <w:rFonts w:ascii="Times New Roman" w:hAnsi="Times New Roman"/>
          <w:sz w:val="20"/>
          <w:lang w:val="sk-SK"/>
        </w:rPr>
        <w:t>2017.</w:t>
      </w:r>
    </w:p>
    <w:p w14:paraId="7B0B27FF" w14:textId="77777777" w:rsidR="002765CE" w:rsidRDefault="002765CE" w:rsidP="00D0797A">
      <w:pPr>
        <w:spacing w:after="120"/>
        <w:jc w:val="both"/>
        <w:rPr>
          <w:rFonts w:ascii="Times New Roman" w:hAnsi="Times New Roman"/>
          <w:sz w:val="20"/>
          <w:lang w:val="sk-SK"/>
        </w:rPr>
      </w:pPr>
    </w:p>
    <w:p w14:paraId="0752871D" w14:textId="6F2864C8" w:rsidR="00DF2CDA" w:rsidRPr="00EA5D85" w:rsidRDefault="00FB01E1" w:rsidP="00391C38">
      <w:pPr>
        <w:tabs>
          <w:tab w:val="left" w:pos="1134"/>
          <w:tab w:val="right" w:pos="4820"/>
          <w:tab w:val="right" w:pos="6521"/>
          <w:tab w:val="right" w:pos="8222"/>
          <w:tab w:val="left" w:pos="9072"/>
        </w:tabs>
        <w:jc w:val="both"/>
        <w:rPr>
          <w:rFonts w:ascii="Times New Roman" w:hAnsi="Times New Roman"/>
          <w:sz w:val="20"/>
          <w:lang w:val="sk-SK"/>
        </w:rPr>
      </w:pPr>
      <w:r w:rsidRPr="00391C38">
        <w:rPr>
          <w:rFonts w:ascii="Times New Roman" w:hAnsi="Times New Roman"/>
          <w:sz w:val="20"/>
          <w:lang w:val="sk-SK"/>
        </w:rPr>
        <w:t>Rozhodnutím predstavenstva z 30.</w:t>
      </w:r>
      <w:r w:rsidR="000B5860">
        <w:rPr>
          <w:rFonts w:ascii="Times New Roman" w:hAnsi="Times New Roman"/>
          <w:sz w:val="20"/>
          <w:lang w:val="sk-SK"/>
        </w:rPr>
        <w:t xml:space="preserve"> januára </w:t>
      </w:r>
      <w:r w:rsidRPr="00391C38">
        <w:rPr>
          <w:rFonts w:ascii="Times New Roman" w:hAnsi="Times New Roman"/>
          <w:sz w:val="20"/>
          <w:lang w:val="sk-SK"/>
        </w:rPr>
        <w:t>2017 sa zvýšilo základné imanie spoločnosti Slovak Investment Holding, a.s. o sumu 19 448 387 EUR. O túto sumu sa znížil záväzok voči riadiacim orgánom.</w:t>
      </w:r>
    </w:p>
    <w:p w14:paraId="041625DA" w14:textId="77777777" w:rsidR="0096750D" w:rsidRPr="00EA5D85" w:rsidRDefault="0096750D" w:rsidP="002B6E3D">
      <w:pPr>
        <w:jc w:val="both"/>
        <w:rPr>
          <w:rFonts w:ascii="Times New Roman" w:hAnsi="Times New Roman"/>
          <w:sz w:val="20"/>
          <w:lang w:val="sk-SK"/>
        </w:rPr>
      </w:pPr>
    </w:p>
    <w:bookmarkEnd w:id="176"/>
    <w:bookmarkEnd w:id="177"/>
    <w:p w14:paraId="60B6C627" w14:textId="77777777" w:rsidR="00353B1C" w:rsidRPr="00EA5D85" w:rsidRDefault="00353B1C">
      <w:pPr>
        <w:pStyle w:val="Nadpis1"/>
        <w:numPr>
          <w:ilvl w:val="0"/>
          <w:numId w:val="0"/>
        </w:numPr>
        <w:rPr>
          <w:rFonts w:ascii="Times New Roman" w:hAnsi="Times New Roman" w:cs="Times New Roman"/>
        </w:rPr>
      </w:pPr>
    </w:p>
    <w:sectPr w:rsidR="00353B1C" w:rsidRPr="00EA5D85" w:rsidSect="00500D24">
      <w:headerReference w:type="default" r:id="rId21"/>
      <w:footerReference w:type="default" r:id="rId22"/>
      <w:pgSz w:w="11907" w:h="16840" w:code="9"/>
      <w:pgMar w:top="1418" w:right="1418" w:bottom="1134" w:left="1418" w:header="737" w:footer="578" w:gutter="0"/>
      <w:cols w:space="708"/>
      <w:noEndnote/>
      <w:docGrid w:linePitch="245"/>
    </w:sectPr>
  </w:body>
</w:document>
</file>

<file path=word/customizations.xml><?xml version="1.0" encoding="utf-8"?>
<wne:tcg xmlns:r="http://schemas.openxmlformats.org/officeDocument/2006/relationships" xmlns:wne="http://schemas.microsoft.com/office/word/2006/wordml">
  <wne:keymaps>
    <wne:keymap wne:kcmPrimary="0241">
      <wne:acd wne:acdName="acd4"/>
    </wne:keymap>
    <wne:keymap wne:kcmPrimary="0244">
      <wne:acd wne:acdName="acd6"/>
    </wne:keymap>
    <wne:keymap wne:kcmPrimary="0253">
      <wne:acd wne:acdName="acd5"/>
    </wne:keymap>
    <wne:keymap wne:kcmPrimary="0444">
      <wne:acd wne:acdName="acd1"/>
    </wne:keymap>
    <wne:keymap wne:kcmPrimary="0445">
      <wne:acd wne:acdName="acd0"/>
    </wne:keymap>
    <wne:keymap wne:kcmPrimary="0446">
      <wne:acd wne:acdName="acd3"/>
    </wne:keymap>
    <wne:keymap wne:kcmPrimary="0452">
      <wne:acd wne:acdName="acd2"/>
    </wne:keymap>
  </wne:keymaps>
  <wne:toolbars>
    <wne:acdManifest>
      <wne:acdEntry wne:acdName="acd0"/>
      <wne:acdEntry wne:acdName="acd1"/>
      <wne:acdEntry wne:acdName="acd2"/>
      <wne:acdEntry wne:acdName="acd3"/>
      <wne:acdEntry wne:acdName="acd4"/>
      <wne:acdEntry wne:acdName="acd5"/>
      <wne:acdEntry wne:acdName="acd6"/>
    </wne:acdManifest>
  </wne:toolbars>
  <wne:acds>
    <wne:acd wne:argValue="AgBSAG8AdwAgAGgAZQBhAGQAZQByAA==" wne:acdName="acd0" wne:fciIndexBasedOn="0065"/>
    <wne:acd wne:argValue="AgBUAGEAYgBsAGUAIAB0AGUAeAB0AA==" wne:acdName="acd1" wne:fciIndexBasedOn="0065"/>
    <wne:acd wne:argValue="AgBDAG8AbAB1AG0AbgAgAGgAZQBhAGQAZQByAA==" wne:acdName="acd2" wne:fciIndexBasedOn="0065"/>
    <wne:acd wne:argValue="AgBUAGEAYgBsAGUAIABuAHUAbQBiAGUAcgBzADEA" wne:acdName="acd3" wne:fciIndexBasedOn="0065"/>
    <wne:acd wne:argValue="AgBBAEIAQwAgAC0AIABwAGEAcgBhAGcAcgBhAGgAIABpAG4AIABOAG8AdABlAHMA" wne:acdName="acd4" wne:fciIndexBasedOn="0065"/>
    <wne:acd wne:argValue="AQAAAAEA" wne:acdName="acd5" wne:fciIndexBasedOn="0065"/>
    <wne:acd wne:argValue="AgBBAEIAQwAgAC0AIABDAG8AbQBtAGUAbgB0AHMA" wne:acdName="acd6"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EF58DE" w14:textId="77777777" w:rsidR="009A5A15" w:rsidRDefault="009A5A15">
      <w:r>
        <w:separator/>
      </w:r>
    </w:p>
  </w:endnote>
  <w:endnote w:type="continuationSeparator" w:id="0">
    <w:p w14:paraId="3D34FD2C" w14:textId="77777777" w:rsidR="009A5A15" w:rsidRDefault="009A5A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New Roman Bold">
    <w:altName w:val="Times New Roman"/>
    <w:charset w:val="00"/>
    <w:family w:val="roman"/>
    <w:pitch w:val="variable"/>
    <w:sig w:usb0="00003A87" w:usb1="00000000" w:usb2="00000000" w:usb3="00000000" w:csb0="000000FF" w:csb1="00000000"/>
  </w:font>
  <w:font w:name="Tahoma">
    <w:panose1 w:val="020B0604030504040204"/>
    <w:charset w:val="EE"/>
    <w:family w:val="swiss"/>
    <w:pitch w:val="variable"/>
    <w:sig w:usb0="E1002EFF" w:usb1="C000605B" w:usb2="00000029" w:usb3="00000000" w:csb0="000101FF" w:csb1="00000000"/>
  </w:font>
  <w:font w:name="Swiss Light 10pt">
    <w:altName w:val="Arial"/>
    <w:panose1 w:val="00000000000000000000"/>
    <w:charset w:val="00"/>
    <w:family w:val="swiss"/>
    <w:notTrueType/>
    <w:pitch w:val="default"/>
    <w:sig w:usb0="00000003" w:usb1="00000000" w:usb2="00000000" w:usb3="00000000" w:csb0="00000001" w:csb1="00000000"/>
  </w:font>
  <w:font w:name="Times">
    <w:panose1 w:val="02020603060405020304"/>
    <w:charset w:val="EE"/>
    <w:family w:val="roman"/>
    <w:pitch w:val="variable"/>
    <w:sig w:usb0="00000007" w:usb1="00000000" w:usb2="00000000" w:usb3="00000000" w:csb0="00000093" w:csb1="00000000"/>
  </w:font>
  <w:font w:name="Arial Unicode MS">
    <w:panose1 w:val="020B0604020202020204"/>
    <w:charset w:val="00"/>
    <w:family w:val="roman"/>
    <w:notTrueType/>
    <w:pitch w:val="variable"/>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Univers 45 Light">
    <w:charset w:val="00"/>
    <w:family w:val="auto"/>
    <w:pitch w:val="variable"/>
    <w:sig w:usb0="80000023" w:usb1="00000000" w:usb2="00000000" w:usb3="00000000" w:csb0="00000001" w:csb1="00000000"/>
  </w:font>
  <w:font w:name="Univers 55">
    <w:charset w:val="00"/>
    <w:family w:val="auto"/>
    <w:pitch w:val="variable"/>
    <w:sig w:usb0="80000023" w:usb1="00000000" w:usb2="00000000" w:usb3="00000000" w:csb0="00000001" w:csb1="00000000"/>
  </w:font>
  <w:font w:name="Segoe UI">
    <w:panose1 w:val="020B0502040204020203"/>
    <w:charset w:val="EE"/>
    <w:family w:val="swiss"/>
    <w:pitch w:val="variable"/>
    <w:sig w:usb0="E10022FF" w:usb1="C000E47F" w:usb2="00000029" w:usb3="00000000" w:csb0="000001D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440EA3" w14:textId="77777777" w:rsidR="008D52F1" w:rsidRDefault="008D52F1" w:rsidP="007B273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25</w:t>
    </w:r>
    <w:r>
      <w:rPr>
        <w:rStyle w:val="slostrany"/>
      </w:rPr>
      <w:fldChar w:fldCharType="end"/>
    </w:r>
  </w:p>
  <w:p w14:paraId="67F26E6F" w14:textId="77777777" w:rsidR="008D52F1" w:rsidRDefault="008D52F1" w:rsidP="0048138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14E981" w14:textId="77777777" w:rsidR="008D52F1" w:rsidRPr="008639D5" w:rsidRDefault="008D52F1" w:rsidP="008639D5">
    <w:pPr>
      <w:pStyle w:val="Pta"/>
      <w:jc w:val="center"/>
      <w:rPr>
        <w:rFonts w:ascii="Times New Roman" w:hAnsi="Times New Roman"/>
        <w:sz w:val="20"/>
        <w:lang w:val="sk-SK"/>
      </w:rPr>
    </w:pPr>
    <w:r w:rsidRPr="008639D5">
      <w:rPr>
        <w:rFonts w:ascii="Times New Roman" w:hAnsi="Times New Roman"/>
        <w:sz w:val="20"/>
        <w:lang w:val="sk-SK"/>
      </w:rPr>
      <w:t>Marec 201</w:t>
    </w:r>
    <w:r>
      <w:rPr>
        <w:rFonts w:ascii="Times New Roman" w:hAnsi="Times New Roman"/>
        <w:sz w:val="20"/>
        <w:lang w:val="sk-SK"/>
      </w:rPr>
      <w:t>7</w:t>
    </w:r>
  </w:p>
  <w:p w14:paraId="0E4EABEB" w14:textId="77777777" w:rsidR="008D52F1" w:rsidRPr="008639D5" w:rsidRDefault="008D52F1">
    <w:pPr>
      <w:pStyle w:val="Pta"/>
      <w:rPr>
        <w:lang w:val="sk-SK"/>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1B52F2" w14:textId="77777777" w:rsidR="008D52F1" w:rsidRPr="004101A5" w:rsidRDefault="008D52F1">
    <w:pPr>
      <w:pStyle w:val="Pta"/>
      <w:jc w:val="center"/>
      <w:rPr>
        <w:rFonts w:ascii="Times New Roman" w:hAnsi="Times New Roman"/>
      </w:rPr>
    </w:pPr>
    <w:r w:rsidRPr="004101A5">
      <w:rPr>
        <w:rFonts w:ascii="Times New Roman" w:hAnsi="Times New Roman"/>
      </w:rPr>
      <w:fldChar w:fldCharType="begin"/>
    </w:r>
    <w:r w:rsidRPr="004101A5">
      <w:rPr>
        <w:rFonts w:ascii="Times New Roman" w:hAnsi="Times New Roman"/>
      </w:rPr>
      <w:instrText xml:space="preserve"> PAGE   \* MERGEFORMAT </w:instrText>
    </w:r>
    <w:r w:rsidRPr="004101A5">
      <w:rPr>
        <w:rFonts w:ascii="Times New Roman" w:hAnsi="Times New Roman"/>
      </w:rPr>
      <w:fldChar w:fldCharType="separate"/>
    </w:r>
    <w:r w:rsidR="000D664F">
      <w:rPr>
        <w:rFonts w:ascii="Times New Roman" w:hAnsi="Times New Roman"/>
        <w:noProof/>
      </w:rPr>
      <w:t>8</w:t>
    </w:r>
    <w:r w:rsidRPr="004101A5">
      <w:rPr>
        <w:rFonts w:ascii="Times New Roman" w:hAnsi="Times New Roman"/>
        <w:noProof/>
      </w:rPr>
      <w:fldChar w:fldCharType="end"/>
    </w:r>
  </w:p>
  <w:p w14:paraId="5049D6BE" w14:textId="77777777" w:rsidR="008D52F1" w:rsidRPr="00752F20" w:rsidRDefault="008D52F1" w:rsidP="00D23D21">
    <w:pPr>
      <w:tabs>
        <w:tab w:val="right" w:pos="9356"/>
      </w:tabs>
      <w:ind w:right="360"/>
      <w:rPr>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00D1E" w14:textId="77777777" w:rsidR="008D52F1" w:rsidRPr="004101A5" w:rsidRDefault="008D52F1">
    <w:pPr>
      <w:pStyle w:val="Pta"/>
      <w:jc w:val="center"/>
      <w:rPr>
        <w:rFonts w:ascii="Times New Roman" w:hAnsi="Times New Roman"/>
      </w:rPr>
    </w:pPr>
    <w:r w:rsidRPr="004101A5">
      <w:rPr>
        <w:rFonts w:ascii="Times New Roman" w:hAnsi="Times New Roman"/>
      </w:rPr>
      <w:fldChar w:fldCharType="begin"/>
    </w:r>
    <w:r w:rsidRPr="004101A5">
      <w:rPr>
        <w:rFonts w:ascii="Times New Roman" w:hAnsi="Times New Roman"/>
      </w:rPr>
      <w:instrText xml:space="preserve"> PAGE   \* MERGEFORMAT </w:instrText>
    </w:r>
    <w:r w:rsidRPr="004101A5">
      <w:rPr>
        <w:rFonts w:ascii="Times New Roman" w:hAnsi="Times New Roman"/>
      </w:rPr>
      <w:fldChar w:fldCharType="separate"/>
    </w:r>
    <w:r w:rsidR="000D664F">
      <w:rPr>
        <w:rFonts w:ascii="Times New Roman" w:hAnsi="Times New Roman"/>
        <w:noProof/>
      </w:rPr>
      <w:t>30</w:t>
    </w:r>
    <w:r w:rsidRPr="004101A5">
      <w:rPr>
        <w:rFonts w:ascii="Times New Roman" w:hAnsi="Times New Roman"/>
        <w:noProof/>
      </w:rPr>
      <w:fldChar w:fldCharType="end"/>
    </w:r>
  </w:p>
  <w:p w14:paraId="3D54357B" w14:textId="77777777" w:rsidR="008D52F1" w:rsidRPr="00752F20" w:rsidRDefault="008D52F1" w:rsidP="00752F20">
    <w:pPr>
      <w:tabs>
        <w:tab w:val="right" w:pos="9356"/>
      </w:tabs>
      <w:ind w:right="360"/>
      <w:rPr>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770CDD" w14:textId="77777777" w:rsidR="009A5A15" w:rsidRDefault="009A5A15">
      <w:r>
        <w:separator/>
      </w:r>
    </w:p>
  </w:footnote>
  <w:footnote w:type="continuationSeparator" w:id="0">
    <w:p w14:paraId="41D8649A" w14:textId="77777777" w:rsidR="009A5A15" w:rsidRDefault="009A5A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5CB6F6" w14:textId="77777777" w:rsidR="008D52F1" w:rsidRDefault="008D52F1" w:rsidP="00AC2D70">
    <w:pPr>
      <w:pStyle w:val="Hlavik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25</w:t>
    </w:r>
    <w:r>
      <w:rPr>
        <w:rStyle w:val="slostrany"/>
      </w:rPr>
      <w:fldChar w:fldCharType="end"/>
    </w:r>
  </w:p>
  <w:p w14:paraId="48E3D727" w14:textId="77777777" w:rsidR="008D52F1" w:rsidRDefault="008D52F1" w:rsidP="00EE553E">
    <w:pPr>
      <w:pStyle w:val="Hlavik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D0D5A6" w14:textId="77777777" w:rsidR="008D52F1" w:rsidRDefault="008D52F1" w:rsidP="00EE553E">
    <w:pPr>
      <w:pStyle w:val="Hlavik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0D664F">
      <w:rPr>
        <w:rStyle w:val="slostrany"/>
        <w:noProof/>
      </w:rPr>
      <w:t>2</w:t>
    </w:r>
    <w:r>
      <w:rPr>
        <w:rStyle w:val="slostrany"/>
      </w:rPr>
      <w:fldChar w:fldCharType="end"/>
    </w:r>
  </w:p>
  <w:p w14:paraId="4DA0F2E8" w14:textId="77777777" w:rsidR="008D52F1" w:rsidRDefault="008D52F1" w:rsidP="00EE553E">
    <w:pPr>
      <w:pStyle w:val="Hlavika"/>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430542" w14:textId="77777777" w:rsidR="008D52F1" w:rsidRPr="00D23D21" w:rsidRDefault="008D52F1" w:rsidP="00D23D21"/>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C39787" w14:textId="77777777" w:rsidR="008D52F1" w:rsidRPr="00D23D21" w:rsidRDefault="008D52F1" w:rsidP="00D23D21">
    <w:pPr>
      <w:pStyle w:val="Obyajntext"/>
      <w:rPr>
        <w:rFonts w:ascii="Times New Roman" w:hAnsi="Times New Roman"/>
        <w:b/>
        <w:bCs/>
        <w:sz w:val="24"/>
        <w:szCs w:val="24"/>
      </w:rPr>
    </w:pPr>
    <w:r w:rsidRPr="00D23D21">
      <w:rPr>
        <w:rFonts w:ascii="Times New Roman" w:hAnsi="Times New Roman"/>
        <w:b/>
        <w:bCs/>
        <w:sz w:val="24"/>
        <w:szCs w:val="24"/>
      </w:rPr>
      <w:t>SZRB Asset Management, a.s.</w:t>
    </w:r>
  </w:p>
  <w:p w14:paraId="48990EFA" w14:textId="77777777" w:rsidR="008D52F1" w:rsidRPr="00CE3F00" w:rsidRDefault="008D52F1" w:rsidP="00D23D21">
    <w:pPr>
      <w:pStyle w:val="Obyajntext"/>
      <w:rPr>
        <w:rFonts w:ascii="Times New Roman" w:hAnsi="Times New Roman"/>
        <w:b/>
        <w:szCs w:val="22"/>
        <w:lang w:val="pl-PL"/>
      </w:rPr>
    </w:pPr>
    <w:r>
      <w:rPr>
        <w:rFonts w:ascii="Times New Roman" w:hAnsi="Times New Roman"/>
        <w:b/>
        <w:sz w:val="24"/>
        <w:szCs w:val="24"/>
      </w:rPr>
      <w:t>Výkaz o finančnej situácii k</w:t>
    </w:r>
    <w:r w:rsidRPr="00CE3F00">
      <w:rPr>
        <w:rFonts w:ascii="Times New Roman" w:hAnsi="Times New Roman"/>
        <w:b/>
        <w:sz w:val="24"/>
        <w:szCs w:val="24"/>
        <w:lang w:val="en-US"/>
      </w:rPr>
      <w:t xml:space="preserve"> 31. decembr</w:t>
    </w:r>
    <w:r>
      <w:rPr>
        <w:rFonts w:ascii="Times New Roman" w:hAnsi="Times New Roman"/>
        <w:b/>
        <w:sz w:val="24"/>
        <w:szCs w:val="24"/>
        <w:lang w:val="en-US"/>
      </w:rPr>
      <w:t>u</w:t>
    </w:r>
    <w:r w:rsidRPr="00CE3F00">
      <w:rPr>
        <w:rFonts w:ascii="Times New Roman" w:hAnsi="Times New Roman"/>
        <w:b/>
        <w:sz w:val="24"/>
        <w:szCs w:val="24"/>
        <w:lang w:val="en-US"/>
      </w:rPr>
      <w:t xml:space="preserve"> 201</w:t>
    </w:r>
    <w:r>
      <w:rPr>
        <w:rFonts w:ascii="Times New Roman" w:hAnsi="Times New Roman"/>
        <w:b/>
        <w:sz w:val="24"/>
        <w:szCs w:val="24"/>
        <w:lang w:val="en-US"/>
      </w:rPr>
      <w:t>6</w:t>
    </w:r>
  </w:p>
  <w:p w14:paraId="32E06D41" w14:textId="77777777" w:rsidR="008D52F1" w:rsidRPr="00D23D21" w:rsidRDefault="008D52F1" w:rsidP="00D23D21">
    <w:pPr>
      <w:rPr>
        <w:lang w:val="pl-P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841B3A" w14:textId="77777777" w:rsidR="008D52F1" w:rsidRPr="008639D5" w:rsidRDefault="008D52F1" w:rsidP="00D23D21">
    <w:pPr>
      <w:pStyle w:val="Obyajntext"/>
      <w:rPr>
        <w:rFonts w:ascii="Times New Roman" w:hAnsi="Times New Roman"/>
        <w:b/>
        <w:bCs/>
        <w:sz w:val="24"/>
        <w:szCs w:val="24"/>
      </w:rPr>
    </w:pPr>
    <w:r w:rsidRPr="008639D5">
      <w:rPr>
        <w:rFonts w:ascii="Times New Roman" w:hAnsi="Times New Roman"/>
        <w:b/>
        <w:bCs/>
        <w:sz w:val="24"/>
        <w:szCs w:val="24"/>
      </w:rPr>
      <w:t>SZRB Asset Management, a.s.</w:t>
    </w:r>
  </w:p>
  <w:p w14:paraId="48156C57" w14:textId="77777777" w:rsidR="008D52F1" w:rsidRPr="00D23D21" w:rsidRDefault="008D52F1" w:rsidP="00D23D21">
    <w:pPr>
      <w:rPr>
        <w:rFonts w:ascii="Times New Roman" w:eastAsia="Calibri" w:hAnsi="Times New Roman"/>
        <w:b/>
        <w:bCs/>
        <w:sz w:val="24"/>
        <w:szCs w:val="24"/>
        <w:lang w:val="sk-SK"/>
      </w:rPr>
    </w:pPr>
    <w:r w:rsidRPr="008639D5">
      <w:rPr>
        <w:rFonts w:ascii="Times New Roman" w:eastAsia="Calibri" w:hAnsi="Times New Roman"/>
        <w:b/>
        <w:bCs/>
        <w:sz w:val="24"/>
        <w:szCs w:val="24"/>
        <w:lang w:val="sk-SK"/>
      </w:rPr>
      <w:t>Výkaz ziskov a strát  a ostatných súčastí komplexného výsledku za rok, ktorý sa skončil 31. decembra 201</w:t>
    </w:r>
    <w:r>
      <w:rPr>
        <w:rFonts w:ascii="Times New Roman" w:eastAsia="Calibri" w:hAnsi="Times New Roman"/>
        <w:b/>
        <w:bCs/>
        <w:sz w:val="24"/>
        <w:szCs w:val="24"/>
        <w:lang w:val="sk-SK"/>
      </w:rPr>
      <w:t>6</w:t>
    </w:r>
  </w:p>
  <w:p w14:paraId="78EA3180" w14:textId="77777777" w:rsidR="008D52F1" w:rsidRPr="008639D5" w:rsidRDefault="008D52F1">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19" w:lineRule="exact"/>
      <w:jc w:val="left"/>
      <w:rPr>
        <w:b w:val="0"/>
        <w:lang w:val="sk-SK"/>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36171C" w14:textId="77777777" w:rsidR="008D52F1" w:rsidRPr="00D23D21" w:rsidRDefault="008D52F1" w:rsidP="00D23D21">
    <w:pPr>
      <w:pStyle w:val="Obyajntext"/>
      <w:rPr>
        <w:rFonts w:ascii="Times New Roman" w:hAnsi="Times New Roman"/>
        <w:b/>
        <w:bCs/>
        <w:sz w:val="24"/>
        <w:szCs w:val="24"/>
      </w:rPr>
    </w:pPr>
    <w:r w:rsidRPr="00D23D21">
      <w:rPr>
        <w:rFonts w:ascii="Times New Roman" w:hAnsi="Times New Roman"/>
        <w:b/>
        <w:bCs/>
        <w:sz w:val="24"/>
        <w:szCs w:val="24"/>
      </w:rPr>
      <w:t>SZRB Asset Management, a.s.</w:t>
    </w:r>
  </w:p>
  <w:p w14:paraId="79214990" w14:textId="77777777" w:rsidR="008D52F1" w:rsidRPr="00D23D21" w:rsidRDefault="008D52F1" w:rsidP="00D23D21">
    <w:pPr>
      <w:pStyle w:val="Obyajntext"/>
      <w:rPr>
        <w:rFonts w:ascii="Times New Roman" w:hAnsi="Times New Roman"/>
        <w:b/>
        <w:bCs/>
        <w:sz w:val="24"/>
        <w:szCs w:val="24"/>
      </w:rPr>
    </w:pPr>
    <w:r w:rsidRPr="00D23D21">
      <w:rPr>
        <w:rFonts w:ascii="Times New Roman" w:hAnsi="Times New Roman"/>
        <w:b/>
        <w:bCs/>
        <w:sz w:val="24"/>
        <w:szCs w:val="24"/>
      </w:rPr>
      <w:t xml:space="preserve">Výkaz zmien vo vlastnom imaní </w:t>
    </w:r>
    <w:r>
      <w:rPr>
        <w:rFonts w:ascii="Times New Roman" w:hAnsi="Times New Roman"/>
        <w:b/>
        <w:bCs/>
        <w:sz w:val="24"/>
        <w:szCs w:val="24"/>
      </w:rPr>
      <w:t>k</w:t>
    </w:r>
    <w:r w:rsidRPr="00D23D21">
      <w:rPr>
        <w:rFonts w:ascii="Times New Roman" w:hAnsi="Times New Roman"/>
        <w:b/>
        <w:bCs/>
        <w:sz w:val="24"/>
        <w:szCs w:val="24"/>
      </w:rPr>
      <w:t xml:space="preserve"> 31. decembr</w:t>
    </w:r>
    <w:r>
      <w:rPr>
        <w:rFonts w:ascii="Times New Roman" w:hAnsi="Times New Roman"/>
        <w:b/>
        <w:bCs/>
        <w:sz w:val="24"/>
        <w:szCs w:val="24"/>
      </w:rPr>
      <w:t>u</w:t>
    </w:r>
    <w:r w:rsidRPr="00D23D21">
      <w:rPr>
        <w:rFonts w:ascii="Times New Roman" w:hAnsi="Times New Roman"/>
        <w:b/>
        <w:bCs/>
        <w:sz w:val="24"/>
        <w:szCs w:val="24"/>
      </w:rPr>
      <w:t xml:space="preserve"> 201</w:t>
    </w:r>
    <w:r>
      <w:rPr>
        <w:rFonts w:ascii="Times New Roman" w:hAnsi="Times New Roman"/>
        <w:b/>
        <w:bCs/>
        <w:sz w:val="24"/>
        <w:szCs w:val="24"/>
      </w:rPr>
      <w:t>6</w:t>
    </w:r>
  </w:p>
  <w:p w14:paraId="0D100297" w14:textId="77777777" w:rsidR="008D52F1" w:rsidRPr="00483C89" w:rsidRDefault="008D52F1">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19" w:lineRule="exact"/>
      <w:jc w:val="left"/>
      <w:rPr>
        <w:b w:val="0"/>
        <w:lang w:val="pl-PL"/>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A356D8" w14:textId="77777777" w:rsidR="008D52F1" w:rsidRPr="00D23D21" w:rsidRDefault="008D52F1" w:rsidP="00D23D21">
    <w:pPr>
      <w:pStyle w:val="Obyajntext"/>
      <w:rPr>
        <w:rFonts w:ascii="Times New Roman" w:hAnsi="Times New Roman"/>
        <w:b/>
        <w:bCs/>
        <w:sz w:val="24"/>
        <w:szCs w:val="24"/>
      </w:rPr>
    </w:pPr>
    <w:r w:rsidRPr="00D23D21">
      <w:rPr>
        <w:rFonts w:ascii="Times New Roman" w:hAnsi="Times New Roman"/>
        <w:b/>
        <w:bCs/>
        <w:sz w:val="24"/>
        <w:szCs w:val="24"/>
      </w:rPr>
      <w:t>SZRB Asset Management, a.s.</w:t>
    </w:r>
  </w:p>
  <w:p w14:paraId="60476705" w14:textId="7BAF418B" w:rsidR="008D52F1" w:rsidRPr="00D23D21" w:rsidRDefault="008D52F1" w:rsidP="00D23D21">
    <w:pPr>
      <w:pStyle w:val="Obyajntext"/>
      <w:rPr>
        <w:rFonts w:ascii="Times New Roman" w:hAnsi="Times New Roman"/>
        <w:b/>
        <w:bCs/>
        <w:sz w:val="24"/>
        <w:szCs w:val="24"/>
      </w:rPr>
    </w:pPr>
    <w:r w:rsidRPr="00D23D21">
      <w:rPr>
        <w:rFonts w:ascii="Times New Roman" w:hAnsi="Times New Roman"/>
        <w:b/>
        <w:bCs/>
        <w:sz w:val="24"/>
        <w:szCs w:val="24"/>
      </w:rPr>
      <w:t xml:space="preserve">Výkaz zmien vo vlastnom imaní </w:t>
    </w:r>
    <w:r>
      <w:rPr>
        <w:rFonts w:ascii="Times New Roman" w:hAnsi="Times New Roman"/>
        <w:b/>
        <w:bCs/>
        <w:sz w:val="24"/>
        <w:szCs w:val="24"/>
      </w:rPr>
      <w:t>k</w:t>
    </w:r>
    <w:r w:rsidRPr="00D23D21">
      <w:rPr>
        <w:rFonts w:ascii="Times New Roman" w:hAnsi="Times New Roman"/>
        <w:b/>
        <w:bCs/>
        <w:sz w:val="24"/>
        <w:szCs w:val="24"/>
      </w:rPr>
      <w:t xml:space="preserve"> 31. decembr</w:t>
    </w:r>
    <w:r>
      <w:rPr>
        <w:rFonts w:ascii="Times New Roman" w:hAnsi="Times New Roman"/>
        <w:b/>
        <w:bCs/>
        <w:sz w:val="24"/>
        <w:szCs w:val="24"/>
      </w:rPr>
      <w:t>u</w:t>
    </w:r>
    <w:r w:rsidRPr="00D23D21">
      <w:rPr>
        <w:rFonts w:ascii="Times New Roman" w:hAnsi="Times New Roman"/>
        <w:b/>
        <w:bCs/>
        <w:sz w:val="24"/>
        <w:szCs w:val="24"/>
      </w:rPr>
      <w:t xml:space="preserve"> 201</w:t>
    </w:r>
    <w:r>
      <w:rPr>
        <w:rFonts w:ascii="Times New Roman" w:hAnsi="Times New Roman"/>
        <w:b/>
        <w:bCs/>
        <w:sz w:val="24"/>
        <w:szCs w:val="24"/>
      </w:rPr>
      <w:t>5</w:t>
    </w:r>
  </w:p>
  <w:p w14:paraId="2E4820C1" w14:textId="77777777" w:rsidR="008D52F1" w:rsidRPr="00483C89" w:rsidRDefault="008D52F1">
    <w:pPr>
      <w:pStyle w:val="Name"/>
      <w:tabs>
        <w:tab w:val="clear" w:pos="-845"/>
        <w:tab w:val="clear" w:pos="-737"/>
        <w:tab w:val="clear" w:pos="0"/>
        <w:tab w:val="clear" w:pos="595"/>
        <w:tab w:val="clear" w:pos="1190"/>
        <w:tab w:val="clear" w:pos="1786"/>
        <w:tab w:val="clear" w:pos="2381"/>
        <w:tab w:val="clear" w:pos="2976"/>
        <w:tab w:val="clear" w:pos="3571"/>
        <w:tab w:val="clear" w:pos="4166"/>
        <w:tab w:val="clear" w:pos="4762"/>
        <w:tab w:val="clear" w:pos="5357"/>
        <w:tab w:val="clear" w:pos="5952"/>
        <w:tab w:val="clear" w:pos="6547"/>
        <w:tab w:val="clear" w:pos="7142"/>
        <w:tab w:val="clear" w:pos="7738"/>
        <w:tab w:val="clear" w:pos="8333"/>
      </w:tabs>
      <w:spacing w:line="19" w:lineRule="exact"/>
      <w:jc w:val="left"/>
      <w:rPr>
        <w:b w:val="0"/>
        <w:lang w:val="pl-P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4D59C8" w14:textId="77777777" w:rsidR="008D52F1" w:rsidRPr="00D23D21" w:rsidRDefault="008D52F1" w:rsidP="00D23D21">
    <w:pPr>
      <w:pStyle w:val="Obyajntext"/>
      <w:rPr>
        <w:rFonts w:ascii="Times New Roman" w:hAnsi="Times New Roman"/>
        <w:b/>
        <w:bCs/>
        <w:sz w:val="24"/>
        <w:szCs w:val="24"/>
      </w:rPr>
    </w:pPr>
    <w:r w:rsidRPr="00D23D21">
      <w:rPr>
        <w:rFonts w:ascii="Times New Roman" w:hAnsi="Times New Roman"/>
        <w:b/>
        <w:bCs/>
        <w:sz w:val="24"/>
        <w:szCs w:val="24"/>
      </w:rPr>
      <w:t>SZRB Asset Management, a.s.</w:t>
    </w:r>
  </w:p>
  <w:p w14:paraId="0C7A0EEC" w14:textId="77777777" w:rsidR="008D52F1" w:rsidRPr="00D23D21" w:rsidRDefault="008D52F1" w:rsidP="00D23D21">
    <w:pPr>
      <w:rPr>
        <w:rFonts w:ascii="Times New Roman" w:eastAsia="Calibri" w:hAnsi="Times New Roman"/>
        <w:b/>
        <w:bCs/>
        <w:sz w:val="24"/>
        <w:szCs w:val="24"/>
        <w:lang w:val="sk-SK"/>
      </w:rPr>
    </w:pPr>
    <w:r w:rsidRPr="00D23D21">
      <w:rPr>
        <w:rFonts w:ascii="Times New Roman" w:eastAsia="Calibri" w:hAnsi="Times New Roman"/>
        <w:b/>
        <w:bCs/>
        <w:sz w:val="24"/>
        <w:szCs w:val="24"/>
        <w:lang w:val="sk-SK"/>
      </w:rPr>
      <w:t xml:space="preserve">Výkaz peňažných tokov za </w:t>
    </w:r>
    <w:r>
      <w:rPr>
        <w:rFonts w:ascii="Times New Roman" w:eastAsia="Calibri" w:hAnsi="Times New Roman"/>
        <w:b/>
        <w:bCs/>
        <w:sz w:val="24"/>
        <w:szCs w:val="24"/>
        <w:lang w:val="sk-SK"/>
      </w:rPr>
      <w:t>rok, ktorý sa skončil 31. decembra 2016</w:t>
    </w:r>
  </w:p>
  <w:p w14:paraId="419B2F3A" w14:textId="77777777" w:rsidR="008D52F1" w:rsidRPr="00D23D21" w:rsidRDefault="008D52F1" w:rsidP="00D23D21">
    <w:pPr>
      <w:rPr>
        <w:lang w:val="sk-SK"/>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517693" w14:textId="77777777" w:rsidR="008D52F1" w:rsidRPr="00D23D21" w:rsidRDefault="008D52F1" w:rsidP="00D23D21">
    <w:pPr>
      <w:pStyle w:val="Obyajntext"/>
      <w:rPr>
        <w:rFonts w:ascii="Times New Roman" w:hAnsi="Times New Roman"/>
        <w:b/>
        <w:bCs/>
        <w:sz w:val="24"/>
        <w:szCs w:val="24"/>
      </w:rPr>
    </w:pPr>
    <w:r w:rsidRPr="00D23D21">
      <w:rPr>
        <w:rFonts w:ascii="Times New Roman" w:hAnsi="Times New Roman"/>
        <w:b/>
        <w:bCs/>
        <w:sz w:val="24"/>
        <w:szCs w:val="24"/>
      </w:rPr>
      <w:t>SZRB Asset Management, a.s.</w:t>
    </w:r>
  </w:p>
  <w:p w14:paraId="0F3EB55B" w14:textId="77777777" w:rsidR="008D52F1" w:rsidRPr="00D23D21" w:rsidRDefault="008D52F1" w:rsidP="00D23D21">
    <w:pPr>
      <w:rPr>
        <w:rFonts w:ascii="Times New Roman" w:eastAsia="Calibri" w:hAnsi="Times New Roman"/>
        <w:b/>
        <w:bCs/>
        <w:sz w:val="24"/>
        <w:szCs w:val="24"/>
        <w:lang w:val="sk-SK"/>
      </w:rPr>
    </w:pPr>
    <w:r w:rsidRPr="00D23D21">
      <w:rPr>
        <w:rFonts w:ascii="Times New Roman" w:eastAsia="Calibri" w:hAnsi="Times New Roman"/>
        <w:b/>
        <w:bCs/>
        <w:sz w:val="24"/>
        <w:szCs w:val="24"/>
        <w:lang w:val="sk-SK"/>
      </w:rPr>
      <w:t>Poznámky k účtovnej závierke</w:t>
    </w:r>
    <w:r>
      <w:rPr>
        <w:rFonts w:ascii="Times New Roman" w:eastAsia="Calibri" w:hAnsi="Times New Roman"/>
        <w:b/>
        <w:bCs/>
        <w:sz w:val="24"/>
        <w:szCs w:val="24"/>
        <w:lang w:val="sk-SK"/>
      </w:rPr>
      <w:t xml:space="preserve"> za rok, ktorý sa skončil 31. decembra 2016</w:t>
    </w:r>
  </w:p>
  <w:p w14:paraId="73C01043" w14:textId="77777777" w:rsidR="008D52F1" w:rsidRPr="00B81C8D" w:rsidRDefault="008D52F1" w:rsidP="00D23D21">
    <w:pPr>
      <w:rPr>
        <w:rFonts w:ascii="Times New Roman" w:hAnsi="Times New Roman"/>
        <w:sz w:val="20"/>
        <w:lang w:val="sk-SK"/>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D"/>
    <w:multiLevelType w:val="singleLevel"/>
    <w:tmpl w:val="AE2AECDE"/>
    <w:lvl w:ilvl="0">
      <w:start w:val="1"/>
      <w:numFmt w:val="decimal"/>
      <w:pStyle w:val="slovanzoznam4"/>
      <w:lvlText w:val="%1."/>
      <w:lvlJc w:val="left"/>
      <w:pPr>
        <w:tabs>
          <w:tab w:val="num" w:pos="1440"/>
        </w:tabs>
        <w:ind w:left="1440" w:hanging="360"/>
      </w:pPr>
    </w:lvl>
  </w:abstractNum>
  <w:abstractNum w:abstractNumId="1" w15:restartNumberingAfterBreak="0">
    <w:nsid w:val="FFFFFF7E"/>
    <w:multiLevelType w:val="singleLevel"/>
    <w:tmpl w:val="92A429F8"/>
    <w:lvl w:ilvl="0">
      <w:start w:val="1"/>
      <w:numFmt w:val="decimal"/>
      <w:pStyle w:val="slovanzoznam3"/>
      <w:lvlText w:val="%1."/>
      <w:lvlJc w:val="left"/>
      <w:pPr>
        <w:tabs>
          <w:tab w:val="num" w:pos="1080"/>
        </w:tabs>
        <w:ind w:left="1080" w:hanging="360"/>
      </w:pPr>
    </w:lvl>
  </w:abstractNum>
  <w:abstractNum w:abstractNumId="2" w15:restartNumberingAfterBreak="0">
    <w:nsid w:val="FFFFFF83"/>
    <w:multiLevelType w:val="singleLevel"/>
    <w:tmpl w:val="7F44B61A"/>
    <w:lvl w:ilvl="0">
      <w:start w:val="1"/>
      <w:numFmt w:val="bullet"/>
      <w:pStyle w:val="Zoznamsodrkami2"/>
      <w:lvlText w:val=""/>
      <w:lvlJc w:val="left"/>
      <w:pPr>
        <w:tabs>
          <w:tab w:val="num" w:pos="720"/>
        </w:tabs>
        <w:ind w:left="720" w:hanging="360"/>
      </w:pPr>
      <w:rPr>
        <w:rFonts w:ascii="Symbol" w:hAnsi="Symbol" w:hint="default"/>
      </w:rPr>
    </w:lvl>
  </w:abstractNum>
  <w:abstractNum w:abstractNumId="3" w15:restartNumberingAfterBreak="0">
    <w:nsid w:val="FFFFFF89"/>
    <w:multiLevelType w:val="singleLevel"/>
    <w:tmpl w:val="4D0AD18E"/>
    <w:lvl w:ilvl="0">
      <w:start w:val="1"/>
      <w:numFmt w:val="bullet"/>
      <w:pStyle w:val="Zoznamsodrkami"/>
      <w:lvlText w:val=""/>
      <w:lvlJc w:val="left"/>
      <w:pPr>
        <w:tabs>
          <w:tab w:val="num" w:pos="360"/>
        </w:tabs>
        <w:ind w:left="360" w:hanging="360"/>
      </w:pPr>
      <w:rPr>
        <w:rFonts w:ascii="Symbol" w:hAnsi="Symbol" w:hint="default"/>
      </w:rPr>
    </w:lvl>
  </w:abstractNum>
  <w:abstractNum w:abstractNumId="4" w15:restartNumberingAfterBreak="0">
    <w:nsid w:val="0B48029A"/>
    <w:multiLevelType w:val="hybridMultilevel"/>
    <w:tmpl w:val="8BACD8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1354C43"/>
    <w:multiLevelType w:val="hybridMultilevel"/>
    <w:tmpl w:val="DFF2042C"/>
    <w:lvl w:ilvl="0" w:tplc="6704A47E">
      <w:start w:val="1"/>
      <w:numFmt w:val="lowerLetter"/>
      <w:lvlText w:val="%1)"/>
      <w:lvlJc w:val="left"/>
      <w:pPr>
        <w:tabs>
          <w:tab w:val="num" w:pos="284"/>
        </w:tabs>
        <w:ind w:left="284" w:firstLine="0"/>
      </w:pPr>
      <w:rPr>
        <w:rFonts w:hint="default"/>
      </w:rPr>
    </w:lvl>
    <w:lvl w:ilvl="1" w:tplc="041B0019" w:tentative="1">
      <w:start w:val="1"/>
      <w:numFmt w:val="lowerLetter"/>
      <w:lvlText w:val="%2."/>
      <w:lvlJc w:val="left"/>
      <w:pPr>
        <w:tabs>
          <w:tab w:val="num" w:pos="1724"/>
        </w:tabs>
        <w:ind w:left="1724" w:hanging="360"/>
      </w:pPr>
    </w:lvl>
    <w:lvl w:ilvl="2" w:tplc="041B001B" w:tentative="1">
      <w:start w:val="1"/>
      <w:numFmt w:val="lowerRoman"/>
      <w:lvlText w:val="%3."/>
      <w:lvlJc w:val="right"/>
      <w:pPr>
        <w:tabs>
          <w:tab w:val="num" w:pos="2444"/>
        </w:tabs>
        <w:ind w:left="2444" w:hanging="180"/>
      </w:pPr>
    </w:lvl>
    <w:lvl w:ilvl="3" w:tplc="041B000F" w:tentative="1">
      <w:start w:val="1"/>
      <w:numFmt w:val="decimal"/>
      <w:lvlText w:val="%4."/>
      <w:lvlJc w:val="left"/>
      <w:pPr>
        <w:tabs>
          <w:tab w:val="num" w:pos="3164"/>
        </w:tabs>
        <w:ind w:left="3164" w:hanging="360"/>
      </w:pPr>
    </w:lvl>
    <w:lvl w:ilvl="4" w:tplc="041B0019" w:tentative="1">
      <w:start w:val="1"/>
      <w:numFmt w:val="lowerLetter"/>
      <w:lvlText w:val="%5."/>
      <w:lvlJc w:val="left"/>
      <w:pPr>
        <w:tabs>
          <w:tab w:val="num" w:pos="3884"/>
        </w:tabs>
        <w:ind w:left="3884" w:hanging="360"/>
      </w:pPr>
    </w:lvl>
    <w:lvl w:ilvl="5" w:tplc="041B001B" w:tentative="1">
      <w:start w:val="1"/>
      <w:numFmt w:val="lowerRoman"/>
      <w:lvlText w:val="%6."/>
      <w:lvlJc w:val="right"/>
      <w:pPr>
        <w:tabs>
          <w:tab w:val="num" w:pos="4604"/>
        </w:tabs>
        <w:ind w:left="4604" w:hanging="180"/>
      </w:pPr>
    </w:lvl>
    <w:lvl w:ilvl="6" w:tplc="041B000F" w:tentative="1">
      <w:start w:val="1"/>
      <w:numFmt w:val="decimal"/>
      <w:lvlText w:val="%7."/>
      <w:lvlJc w:val="left"/>
      <w:pPr>
        <w:tabs>
          <w:tab w:val="num" w:pos="5324"/>
        </w:tabs>
        <w:ind w:left="5324" w:hanging="360"/>
      </w:pPr>
    </w:lvl>
    <w:lvl w:ilvl="7" w:tplc="041B0019" w:tentative="1">
      <w:start w:val="1"/>
      <w:numFmt w:val="lowerLetter"/>
      <w:lvlText w:val="%8."/>
      <w:lvlJc w:val="left"/>
      <w:pPr>
        <w:tabs>
          <w:tab w:val="num" w:pos="6044"/>
        </w:tabs>
        <w:ind w:left="6044" w:hanging="360"/>
      </w:pPr>
    </w:lvl>
    <w:lvl w:ilvl="8" w:tplc="041B001B" w:tentative="1">
      <w:start w:val="1"/>
      <w:numFmt w:val="lowerRoman"/>
      <w:lvlText w:val="%9."/>
      <w:lvlJc w:val="right"/>
      <w:pPr>
        <w:tabs>
          <w:tab w:val="num" w:pos="6764"/>
        </w:tabs>
        <w:ind w:left="6764" w:hanging="180"/>
      </w:pPr>
    </w:lvl>
  </w:abstractNum>
  <w:abstractNum w:abstractNumId="6" w15:restartNumberingAfterBreak="0">
    <w:nsid w:val="115F16EB"/>
    <w:multiLevelType w:val="hybridMultilevel"/>
    <w:tmpl w:val="E0665A5E"/>
    <w:lvl w:ilvl="0" w:tplc="56D0D76A">
      <w:start w:val="1"/>
      <w:numFmt w:val="bullet"/>
      <w:lvlText w:val="-"/>
      <w:lvlJc w:val="left"/>
      <w:pPr>
        <w:tabs>
          <w:tab w:val="num" w:pos="2312"/>
        </w:tabs>
        <w:ind w:left="2312" w:hanging="1952"/>
      </w:pPr>
      <w:rPr>
        <w:rFonts w:ascii="Arial" w:eastAsia="Times New Roman"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5E52D9C"/>
    <w:multiLevelType w:val="singleLevel"/>
    <w:tmpl w:val="D25E0B12"/>
    <w:lvl w:ilvl="0">
      <w:start w:val="1"/>
      <w:numFmt w:val="decimal"/>
      <w:pStyle w:val="Report"/>
      <w:lvlText w:val="%1"/>
      <w:lvlJc w:val="left"/>
      <w:pPr>
        <w:tabs>
          <w:tab w:val="num" w:pos="705"/>
        </w:tabs>
        <w:ind w:left="705" w:hanging="705"/>
      </w:pPr>
      <w:rPr>
        <w:b w:val="0"/>
        <w:i w:val="0"/>
      </w:rPr>
    </w:lvl>
  </w:abstractNum>
  <w:abstractNum w:abstractNumId="8" w15:restartNumberingAfterBreak="0">
    <w:nsid w:val="1C29182D"/>
    <w:multiLevelType w:val="hybridMultilevel"/>
    <w:tmpl w:val="6218B5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E9F710E"/>
    <w:multiLevelType w:val="hybridMultilevel"/>
    <w:tmpl w:val="AB30E42E"/>
    <w:lvl w:ilvl="0" w:tplc="FFFFFFFF">
      <w:start w:val="1"/>
      <w:numFmt w:val="bullet"/>
      <w:pStyle w:val="bullet"/>
      <w:lvlText w:val=""/>
      <w:lvlJc w:val="left"/>
      <w:pPr>
        <w:tabs>
          <w:tab w:val="num" w:pos="360"/>
        </w:tabs>
        <w:ind w:left="284" w:hanging="284"/>
      </w:pPr>
      <w:rPr>
        <w:rFonts w:ascii="Symbol" w:hAnsi="Symbol" w:hint="default"/>
      </w:rPr>
    </w:lvl>
    <w:lvl w:ilvl="1" w:tplc="FFFFFFFF">
      <w:start w:val="1"/>
      <w:numFmt w:val="bullet"/>
      <w:lvlText w:val="o"/>
      <w:lvlJc w:val="left"/>
      <w:pPr>
        <w:tabs>
          <w:tab w:val="num" w:pos="1440"/>
        </w:tabs>
        <w:ind w:left="1440" w:hanging="360"/>
      </w:pPr>
      <w:rPr>
        <w:rFonts w:ascii="Courier" w:hAnsi="Courier" w:hint="default"/>
      </w:rPr>
    </w:lvl>
    <w:lvl w:ilvl="2" w:tplc="FFFFFFFF" w:tentative="1">
      <w:start w:val="1"/>
      <w:numFmt w:val="bullet"/>
      <w:lvlText w:val=""/>
      <w:lvlJc w:val="left"/>
      <w:pPr>
        <w:tabs>
          <w:tab w:val="num" w:pos="2160"/>
        </w:tabs>
        <w:ind w:left="2160" w:hanging="360"/>
      </w:pPr>
      <w:rPr>
        <w:rFonts w:ascii="Symbol" w:hAnsi="Symbol"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w:hAnsi="Courier" w:hint="default"/>
      </w:rPr>
    </w:lvl>
    <w:lvl w:ilvl="5" w:tplc="FFFFFFFF" w:tentative="1">
      <w:start w:val="1"/>
      <w:numFmt w:val="bullet"/>
      <w:lvlText w:val=""/>
      <w:lvlJc w:val="left"/>
      <w:pPr>
        <w:tabs>
          <w:tab w:val="num" w:pos="4320"/>
        </w:tabs>
        <w:ind w:left="4320" w:hanging="360"/>
      </w:pPr>
      <w:rPr>
        <w:rFonts w:ascii="Symbol" w:hAnsi="Symbol"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w:hAnsi="Courier" w:hint="default"/>
      </w:rPr>
    </w:lvl>
    <w:lvl w:ilvl="8" w:tplc="FFFFFFFF"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20CE2D03"/>
    <w:multiLevelType w:val="singleLevel"/>
    <w:tmpl w:val="2EF6128E"/>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6153557"/>
    <w:multiLevelType w:val="hybridMultilevel"/>
    <w:tmpl w:val="2D603D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704015A"/>
    <w:multiLevelType w:val="hybridMultilevel"/>
    <w:tmpl w:val="F156F7CE"/>
    <w:lvl w:ilvl="0" w:tplc="67C46B62">
      <w:start w:val="1"/>
      <w:numFmt w:val="bullet"/>
      <w:lvlText w:val=""/>
      <w:lvlJc w:val="left"/>
      <w:pPr>
        <w:tabs>
          <w:tab w:val="num" w:pos="340"/>
        </w:tabs>
        <w:ind w:left="340" w:hanging="34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9B946EA"/>
    <w:multiLevelType w:val="multilevel"/>
    <w:tmpl w:val="864EDAF0"/>
    <w:lvl w:ilvl="0">
      <w:start w:val="1"/>
      <w:numFmt w:val="decimal"/>
      <w:lvlText w:val="%1."/>
      <w:lvlJc w:val="left"/>
      <w:pPr>
        <w:ind w:left="342"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38" w:hanging="720"/>
      </w:pPr>
      <w:rPr>
        <w:rFonts w:hint="default"/>
      </w:rPr>
    </w:lvl>
    <w:lvl w:ilvl="3">
      <w:start w:val="1"/>
      <w:numFmt w:val="decimal"/>
      <w:isLgl/>
      <w:lvlText w:val="%1.%2.%3.%4."/>
      <w:lvlJc w:val="left"/>
      <w:pPr>
        <w:ind w:left="756" w:hanging="720"/>
      </w:pPr>
      <w:rPr>
        <w:rFonts w:hint="default"/>
      </w:rPr>
    </w:lvl>
    <w:lvl w:ilvl="4">
      <w:start w:val="1"/>
      <w:numFmt w:val="decimal"/>
      <w:isLgl/>
      <w:lvlText w:val="%1.%2.%3.%4.%5."/>
      <w:lvlJc w:val="left"/>
      <w:pPr>
        <w:ind w:left="1134" w:hanging="1080"/>
      </w:pPr>
      <w:rPr>
        <w:rFonts w:hint="default"/>
      </w:rPr>
    </w:lvl>
    <w:lvl w:ilvl="5">
      <w:start w:val="1"/>
      <w:numFmt w:val="decimal"/>
      <w:isLgl/>
      <w:lvlText w:val="%1.%2.%3.%4.%5.%6."/>
      <w:lvlJc w:val="left"/>
      <w:pPr>
        <w:ind w:left="1152" w:hanging="1080"/>
      </w:pPr>
      <w:rPr>
        <w:rFonts w:hint="default"/>
      </w:rPr>
    </w:lvl>
    <w:lvl w:ilvl="6">
      <w:start w:val="1"/>
      <w:numFmt w:val="decimal"/>
      <w:isLgl/>
      <w:lvlText w:val="%1.%2.%3.%4.%5.%6.%7."/>
      <w:lvlJc w:val="left"/>
      <w:pPr>
        <w:ind w:left="1530" w:hanging="1440"/>
      </w:pPr>
      <w:rPr>
        <w:rFonts w:hint="default"/>
      </w:rPr>
    </w:lvl>
    <w:lvl w:ilvl="7">
      <w:start w:val="1"/>
      <w:numFmt w:val="decimal"/>
      <w:isLgl/>
      <w:lvlText w:val="%1.%2.%3.%4.%5.%6.%7.%8."/>
      <w:lvlJc w:val="left"/>
      <w:pPr>
        <w:ind w:left="1548" w:hanging="1440"/>
      </w:pPr>
      <w:rPr>
        <w:rFonts w:hint="default"/>
      </w:rPr>
    </w:lvl>
    <w:lvl w:ilvl="8">
      <w:start w:val="1"/>
      <w:numFmt w:val="decimal"/>
      <w:isLgl/>
      <w:lvlText w:val="%1.%2.%3.%4.%5.%6.%7.%8.%9."/>
      <w:lvlJc w:val="left"/>
      <w:pPr>
        <w:ind w:left="1926" w:hanging="1800"/>
      </w:pPr>
      <w:rPr>
        <w:rFonts w:hint="default"/>
      </w:rPr>
    </w:lvl>
  </w:abstractNum>
  <w:abstractNum w:abstractNumId="14" w15:restartNumberingAfterBreak="0">
    <w:nsid w:val="2E5E06F3"/>
    <w:multiLevelType w:val="singleLevel"/>
    <w:tmpl w:val="17BE56BC"/>
    <w:lvl w:ilvl="0">
      <w:start w:val="1"/>
      <w:numFmt w:val="bullet"/>
      <w:pStyle w:val="Bullet0"/>
      <w:lvlText w:val=""/>
      <w:lvlJc w:val="left"/>
      <w:pPr>
        <w:tabs>
          <w:tab w:val="num" w:pos="360"/>
        </w:tabs>
        <w:ind w:left="360" w:hanging="360"/>
      </w:pPr>
      <w:rPr>
        <w:rFonts w:ascii="Symbol" w:hAnsi="Symbol" w:hint="default"/>
      </w:rPr>
    </w:lvl>
  </w:abstractNum>
  <w:abstractNum w:abstractNumId="15" w15:restartNumberingAfterBreak="0">
    <w:nsid w:val="3222795B"/>
    <w:multiLevelType w:val="hybridMultilevel"/>
    <w:tmpl w:val="A234109C"/>
    <w:lvl w:ilvl="0" w:tplc="86F012C6">
      <w:start w:val="1"/>
      <w:numFmt w:val="decimal"/>
      <w:pStyle w:val="Stylehead1Arial12pt"/>
      <w:lvlText w:val="%1."/>
      <w:lvlJc w:val="left"/>
      <w:pPr>
        <w:tabs>
          <w:tab w:val="num" w:pos="360"/>
        </w:tabs>
        <w:ind w:left="360" w:hanging="360"/>
      </w:pPr>
      <w:rPr>
        <w:rFonts w:ascii="Arial" w:hAnsi="Arial" w:hint="default"/>
        <w:b/>
        <w:i w:val="0"/>
        <w:sz w:val="22"/>
        <w:szCs w:val="22"/>
      </w:rPr>
    </w:lvl>
    <w:lvl w:ilvl="1" w:tplc="6AE0B520">
      <w:start w:val="1"/>
      <w:numFmt w:val="decimal"/>
      <w:lvlText w:val="%2."/>
      <w:lvlJc w:val="left"/>
      <w:pPr>
        <w:tabs>
          <w:tab w:val="num" w:pos="360"/>
        </w:tabs>
        <w:ind w:left="360" w:hanging="360"/>
      </w:pPr>
      <w:rPr>
        <w:rFonts w:ascii="Arial" w:hAnsi="Arial" w:hint="default"/>
        <w:b/>
        <w:i w:val="0"/>
        <w:sz w:val="22"/>
        <w:szCs w:val="22"/>
      </w:rPr>
    </w:lvl>
    <w:lvl w:ilvl="2" w:tplc="AF7E1FAC">
      <w:numFmt w:val="none"/>
      <w:lvlText w:val=""/>
      <w:lvlJc w:val="left"/>
      <w:pPr>
        <w:tabs>
          <w:tab w:val="num" w:pos="360"/>
        </w:tabs>
      </w:pPr>
    </w:lvl>
    <w:lvl w:ilvl="3" w:tplc="50E25B56">
      <w:numFmt w:val="none"/>
      <w:lvlText w:val=""/>
      <w:lvlJc w:val="left"/>
      <w:pPr>
        <w:tabs>
          <w:tab w:val="num" w:pos="360"/>
        </w:tabs>
      </w:pPr>
    </w:lvl>
    <w:lvl w:ilvl="4" w:tplc="89B0A3D8">
      <w:numFmt w:val="none"/>
      <w:lvlText w:val=""/>
      <w:lvlJc w:val="left"/>
      <w:pPr>
        <w:tabs>
          <w:tab w:val="num" w:pos="360"/>
        </w:tabs>
      </w:pPr>
    </w:lvl>
    <w:lvl w:ilvl="5" w:tplc="1DEA102C">
      <w:numFmt w:val="none"/>
      <w:lvlText w:val=""/>
      <w:lvlJc w:val="left"/>
      <w:pPr>
        <w:tabs>
          <w:tab w:val="num" w:pos="360"/>
        </w:tabs>
      </w:pPr>
    </w:lvl>
    <w:lvl w:ilvl="6" w:tplc="E5823FE2">
      <w:numFmt w:val="none"/>
      <w:lvlText w:val=""/>
      <w:lvlJc w:val="left"/>
      <w:pPr>
        <w:tabs>
          <w:tab w:val="num" w:pos="360"/>
        </w:tabs>
      </w:pPr>
    </w:lvl>
    <w:lvl w:ilvl="7" w:tplc="40C884F4">
      <w:numFmt w:val="none"/>
      <w:lvlText w:val=""/>
      <w:lvlJc w:val="left"/>
      <w:pPr>
        <w:tabs>
          <w:tab w:val="num" w:pos="360"/>
        </w:tabs>
      </w:pPr>
    </w:lvl>
    <w:lvl w:ilvl="8" w:tplc="EFA40F62">
      <w:numFmt w:val="none"/>
      <w:lvlText w:val=""/>
      <w:lvlJc w:val="left"/>
      <w:pPr>
        <w:tabs>
          <w:tab w:val="num" w:pos="360"/>
        </w:tabs>
      </w:pPr>
    </w:lvl>
  </w:abstractNum>
  <w:abstractNum w:abstractNumId="16" w15:restartNumberingAfterBreak="0">
    <w:nsid w:val="325767C8"/>
    <w:multiLevelType w:val="hybridMultilevel"/>
    <w:tmpl w:val="3D92920C"/>
    <w:lvl w:ilvl="0" w:tplc="0409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5A70CF4"/>
    <w:multiLevelType w:val="multilevel"/>
    <w:tmpl w:val="BAF859CA"/>
    <w:lvl w:ilvl="0">
      <w:start w:val="1"/>
      <w:numFmt w:val="bullet"/>
      <w:pStyle w:val="ABC-BulletsinNotes"/>
      <w:lvlText w:val=""/>
      <w:lvlJc w:val="left"/>
      <w:pPr>
        <w:tabs>
          <w:tab w:val="num" w:pos="567"/>
        </w:tabs>
        <w:ind w:left="567" w:hanging="567"/>
      </w:pPr>
      <w:rPr>
        <w:rFonts w:ascii="Symbol" w:hAnsi="Symbol" w:hint="default"/>
        <w:color w:val="auto"/>
      </w:rPr>
    </w:lvl>
    <w:lvl w:ilvl="1">
      <w:start w:val="1"/>
      <w:numFmt w:val="bullet"/>
      <w:lvlText w:val="–"/>
      <w:lvlJc w:val="left"/>
      <w:pPr>
        <w:tabs>
          <w:tab w:val="num" w:pos="927"/>
        </w:tabs>
        <w:ind w:left="851" w:hanging="284"/>
      </w:pPr>
      <w:rPr>
        <w:rFonts w:ascii="Times New Roman" w:hAnsi="Times New Roman" w:hint="default"/>
        <w:b w:val="0"/>
        <w:i w:val="0"/>
        <w:caps w:val="0"/>
        <w:strike w:val="0"/>
        <w:dstrike w:val="0"/>
        <w:outline w:val="0"/>
        <w:shadow w:val="0"/>
        <w:emboss w:val="0"/>
        <w:imprint w:val="0"/>
        <w:vanish w:val="0"/>
        <w:sz w:val="20"/>
        <w:vertAlign w:val="baseline"/>
      </w:rPr>
    </w:lvl>
    <w:lvl w:ilvl="2">
      <w:start w:val="1"/>
      <w:numFmt w:val="decimal"/>
      <w:lvlText w:val="%1.%2.%3"/>
      <w:lvlJc w:val="left"/>
      <w:pPr>
        <w:tabs>
          <w:tab w:val="num" w:pos="720"/>
        </w:tabs>
        <w:ind w:left="720" w:hanging="720"/>
      </w:pPr>
      <w:rPr>
        <w:rFonts w:ascii="Arial" w:hAnsi="Arial" w:hint="default"/>
      </w:rPr>
    </w:lvl>
    <w:lvl w:ilvl="3">
      <w:start w:val="1"/>
      <w:numFmt w:val="decimal"/>
      <w:lvlText w:val="%1.%2.%3.%4"/>
      <w:lvlJc w:val="left"/>
      <w:pPr>
        <w:tabs>
          <w:tab w:val="num" w:pos="720"/>
        </w:tabs>
        <w:ind w:left="720" w:hanging="720"/>
      </w:pPr>
      <w:rPr>
        <w:rFonts w:ascii="Arial" w:hAnsi="Arial" w:hint="default"/>
      </w:rPr>
    </w:lvl>
    <w:lvl w:ilvl="4">
      <w:start w:val="1"/>
      <w:numFmt w:val="decimal"/>
      <w:lvlText w:val="%1.%2.%3.%4.%5"/>
      <w:lvlJc w:val="left"/>
      <w:pPr>
        <w:tabs>
          <w:tab w:val="num" w:pos="720"/>
        </w:tabs>
        <w:ind w:left="720" w:hanging="720"/>
      </w:pPr>
      <w:rPr>
        <w:rFonts w:ascii="Arial" w:hAnsi="Arial" w:hint="default"/>
      </w:rPr>
    </w:lvl>
    <w:lvl w:ilvl="5">
      <w:start w:val="1"/>
      <w:numFmt w:val="decimal"/>
      <w:lvlText w:val="%1.%2.%3.%4.%5.%6"/>
      <w:lvlJc w:val="left"/>
      <w:pPr>
        <w:tabs>
          <w:tab w:val="num" w:pos="1080"/>
        </w:tabs>
        <w:ind w:left="1080" w:hanging="1080"/>
      </w:pPr>
      <w:rPr>
        <w:rFonts w:ascii="Arial" w:hAnsi="Arial" w:hint="default"/>
      </w:rPr>
    </w:lvl>
    <w:lvl w:ilvl="6">
      <w:start w:val="1"/>
      <w:numFmt w:val="decimal"/>
      <w:lvlText w:val="%1.%2.%3.%4.%5.%6.%7"/>
      <w:lvlJc w:val="left"/>
      <w:pPr>
        <w:tabs>
          <w:tab w:val="num" w:pos="1080"/>
        </w:tabs>
        <w:ind w:left="1080" w:hanging="1080"/>
      </w:pPr>
      <w:rPr>
        <w:rFonts w:ascii="Arial" w:hAnsi="Arial" w:hint="default"/>
      </w:rPr>
    </w:lvl>
    <w:lvl w:ilvl="7">
      <w:start w:val="1"/>
      <w:numFmt w:val="decimal"/>
      <w:lvlText w:val="%1.%2.%3.%4.%5.%6.%7.%8"/>
      <w:lvlJc w:val="left"/>
      <w:pPr>
        <w:tabs>
          <w:tab w:val="num" w:pos="1440"/>
        </w:tabs>
        <w:ind w:left="1440" w:hanging="1440"/>
      </w:pPr>
      <w:rPr>
        <w:rFonts w:ascii="Arial" w:hAnsi="Arial" w:hint="default"/>
      </w:rPr>
    </w:lvl>
    <w:lvl w:ilvl="8">
      <w:start w:val="1"/>
      <w:numFmt w:val="decimal"/>
      <w:lvlText w:val="%1.%2.%3.%4.%5.%6.%7.%8.%9"/>
      <w:lvlJc w:val="left"/>
      <w:pPr>
        <w:tabs>
          <w:tab w:val="num" w:pos="1440"/>
        </w:tabs>
        <w:ind w:left="1440" w:hanging="1440"/>
      </w:pPr>
      <w:rPr>
        <w:rFonts w:ascii="Arial" w:hAnsi="Arial" w:hint="default"/>
      </w:rPr>
    </w:lvl>
  </w:abstractNum>
  <w:abstractNum w:abstractNumId="18" w15:restartNumberingAfterBreak="0">
    <w:nsid w:val="360C2BB2"/>
    <w:multiLevelType w:val="singleLevel"/>
    <w:tmpl w:val="176837C4"/>
    <w:lvl w:ilvl="0">
      <w:start w:val="1"/>
      <w:numFmt w:val="decimal"/>
      <w:pStyle w:val="Notetitle"/>
      <w:lvlText w:val="(%1)"/>
      <w:lvlJc w:val="left"/>
      <w:pPr>
        <w:tabs>
          <w:tab w:val="num" w:pos="644"/>
        </w:tabs>
        <w:ind w:left="624" w:hanging="340"/>
      </w:pPr>
      <w:rPr>
        <w:rFonts w:hint="default"/>
        <w:lang w:val="en-US"/>
      </w:rPr>
    </w:lvl>
  </w:abstractNum>
  <w:abstractNum w:abstractNumId="19" w15:restartNumberingAfterBreak="0">
    <w:nsid w:val="37C24CD1"/>
    <w:multiLevelType w:val="hybridMultilevel"/>
    <w:tmpl w:val="4CF48C18"/>
    <w:lvl w:ilvl="0" w:tplc="04090001">
      <w:start w:val="1"/>
      <w:numFmt w:val="bullet"/>
      <w:lvlText w:val=""/>
      <w:lvlJc w:val="left"/>
      <w:pPr>
        <w:tabs>
          <w:tab w:val="num" w:pos="927"/>
        </w:tabs>
        <w:ind w:left="927" w:hanging="360"/>
      </w:pPr>
      <w:rPr>
        <w:rFonts w:ascii="Symbol" w:hAnsi="Symbol" w:hint="default"/>
      </w:rPr>
    </w:lvl>
    <w:lvl w:ilvl="1" w:tplc="04090019" w:tentative="1">
      <w:start w:val="1"/>
      <w:numFmt w:val="lowerLetter"/>
      <w:lvlText w:val="%2."/>
      <w:lvlJc w:val="left"/>
      <w:pPr>
        <w:tabs>
          <w:tab w:val="num" w:pos="1287"/>
        </w:tabs>
        <w:ind w:left="1287" w:hanging="360"/>
      </w:pPr>
    </w:lvl>
    <w:lvl w:ilvl="2" w:tplc="0409001B" w:tentative="1">
      <w:start w:val="1"/>
      <w:numFmt w:val="lowerRoman"/>
      <w:lvlText w:val="%3."/>
      <w:lvlJc w:val="right"/>
      <w:pPr>
        <w:tabs>
          <w:tab w:val="num" w:pos="2007"/>
        </w:tabs>
        <w:ind w:left="2007" w:hanging="180"/>
      </w:pPr>
    </w:lvl>
    <w:lvl w:ilvl="3" w:tplc="0409000F" w:tentative="1">
      <w:start w:val="1"/>
      <w:numFmt w:val="decimal"/>
      <w:lvlText w:val="%4."/>
      <w:lvlJc w:val="left"/>
      <w:pPr>
        <w:tabs>
          <w:tab w:val="num" w:pos="2727"/>
        </w:tabs>
        <w:ind w:left="2727" w:hanging="360"/>
      </w:pPr>
    </w:lvl>
    <w:lvl w:ilvl="4" w:tplc="04090019" w:tentative="1">
      <w:start w:val="1"/>
      <w:numFmt w:val="lowerLetter"/>
      <w:lvlText w:val="%5."/>
      <w:lvlJc w:val="left"/>
      <w:pPr>
        <w:tabs>
          <w:tab w:val="num" w:pos="3447"/>
        </w:tabs>
        <w:ind w:left="3447" w:hanging="360"/>
      </w:pPr>
    </w:lvl>
    <w:lvl w:ilvl="5" w:tplc="0409001B" w:tentative="1">
      <w:start w:val="1"/>
      <w:numFmt w:val="lowerRoman"/>
      <w:lvlText w:val="%6."/>
      <w:lvlJc w:val="right"/>
      <w:pPr>
        <w:tabs>
          <w:tab w:val="num" w:pos="4167"/>
        </w:tabs>
        <w:ind w:left="4167" w:hanging="180"/>
      </w:pPr>
    </w:lvl>
    <w:lvl w:ilvl="6" w:tplc="0409000F" w:tentative="1">
      <w:start w:val="1"/>
      <w:numFmt w:val="decimal"/>
      <w:lvlText w:val="%7."/>
      <w:lvlJc w:val="left"/>
      <w:pPr>
        <w:tabs>
          <w:tab w:val="num" w:pos="4887"/>
        </w:tabs>
        <w:ind w:left="4887" w:hanging="360"/>
      </w:pPr>
    </w:lvl>
    <w:lvl w:ilvl="7" w:tplc="04090019" w:tentative="1">
      <w:start w:val="1"/>
      <w:numFmt w:val="lowerLetter"/>
      <w:lvlText w:val="%8."/>
      <w:lvlJc w:val="left"/>
      <w:pPr>
        <w:tabs>
          <w:tab w:val="num" w:pos="5607"/>
        </w:tabs>
        <w:ind w:left="5607" w:hanging="360"/>
      </w:pPr>
    </w:lvl>
    <w:lvl w:ilvl="8" w:tplc="0409001B" w:tentative="1">
      <w:start w:val="1"/>
      <w:numFmt w:val="lowerRoman"/>
      <w:lvlText w:val="%9."/>
      <w:lvlJc w:val="right"/>
      <w:pPr>
        <w:tabs>
          <w:tab w:val="num" w:pos="6327"/>
        </w:tabs>
        <w:ind w:left="6327" w:hanging="180"/>
      </w:pPr>
    </w:lvl>
  </w:abstractNum>
  <w:abstractNum w:abstractNumId="20" w15:restartNumberingAfterBreak="0">
    <w:nsid w:val="39BF1F02"/>
    <w:multiLevelType w:val="hybridMultilevel"/>
    <w:tmpl w:val="8E3E7F9A"/>
    <w:lvl w:ilvl="0" w:tplc="04090001">
      <w:start w:val="1"/>
      <w:numFmt w:val="bullet"/>
      <w:lvlText w:val=""/>
      <w:lvlJc w:val="left"/>
      <w:pPr>
        <w:ind w:left="360" w:hanging="360"/>
      </w:pPr>
      <w:rPr>
        <w:rFonts w:ascii="Symbol" w:hAnsi="Symbol" w:hint="default"/>
        <w:b w:val="0"/>
        <w:lang w:val="en-G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236B15"/>
    <w:multiLevelType w:val="hybridMultilevel"/>
    <w:tmpl w:val="0F988ED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3C0A0FF2"/>
    <w:multiLevelType w:val="hybridMultilevel"/>
    <w:tmpl w:val="F33E28AE"/>
    <w:lvl w:ilvl="0" w:tplc="C7D49916">
      <w:start w:val="1"/>
      <w:numFmt w:val="bullet"/>
      <w:pStyle w:val="Bullet1"/>
      <w:lvlText w:val=""/>
      <w:lvlJc w:val="left"/>
      <w:pPr>
        <w:tabs>
          <w:tab w:val="num" w:pos="1033"/>
        </w:tabs>
        <w:ind w:left="1033" w:hanging="992"/>
      </w:pPr>
      <w:rPr>
        <w:rFonts w:ascii="Symbol" w:hAnsi="Symbol" w:hint="default"/>
      </w:rPr>
    </w:lvl>
    <w:lvl w:ilvl="1" w:tplc="04090003" w:tentative="1">
      <w:start w:val="1"/>
      <w:numFmt w:val="bullet"/>
      <w:lvlText w:val="o"/>
      <w:lvlJc w:val="left"/>
      <w:pPr>
        <w:tabs>
          <w:tab w:val="num" w:pos="1481"/>
        </w:tabs>
        <w:ind w:left="1481" w:hanging="360"/>
      </w:pPr>
      <w:rPr>
        <w:rFonts w:ascii="Courier New" w:hAnsi="Courier New" w:hint="default"/>
      </w:rPr>
    </w:lvl>
    <w:lvl w:ilvl="2" w:tplc="04090005" w:tentative="1">
      <w:start w:val="1"/>
      <w:numFmt w:val="bullet"/>
      <w:lvlText w:val=""/>
      <w:lvlJc w:val="left"/>
      <w:pPr>
        <w:tabs>
          <w:tab w:val="num" w:pos="2201"/>
        </w:tabs>
        <w:ind w:left="2201" w:hanging="360"/>
      </w:pPr>
      <w:rPr>
        <w:rFonts w:ascii="Wingdings" w:hAnsi="Wingdings" w:hint="default"/>
      </w:rPr>
    </w:lvl>
    <w:lvl w:ilvl="3" w:tplc="04090001" w:tentative="1">
      <w:start w:val="1"/>
      <w:numFmt w:val="bullet"/>
      <w:lvlText w:val=""/>
      <w:lvlJc w:val="left"/>
      <w:pPr>
        <w:tabs>
          <w:tab w:val="num" w:pos="2921"/>
        </w:tabs>
        <w:ind w:left="2921" w:hanging="360"/>
      </w:pPr>
      <w:rPr>
        <w:rFonts w:ascii="Symbol" w:hAnsi="Symbol" w:hint="default"/>
      </w:rPr>
    </w:lvl>
    <w:lvl w:ilvl="4" w:tplc="04090003" w:tentative="1">
      <w:start w:val="1"/>
      <w:numFmt w:val="bullet"/>
      <w:lvlText w:val="o"/>
      <w:lvlJc w:val="left"/>
      <w:pPr>
        <w:tabs>
          <w:tab w:val="num" w:pos="3641"/>
        </w:tabs>
        <w:ind w:left="3641" w:hanging="360"/>
      </w:pPr>
      <w:rPr>
        <w:rFonts w:ascii="Courier New" w:hAnsi="Courier New" w:hint="default"/>
      </w:rPr>
    </w:lvl>
    <w:lvl w:ilvl="5" w:tplc="04090005" w:tentative="1">
      <w:start w:val="1"/>
      <w:numFmt w:val="bullet"/>
      <w:lvlText w:val=""/>
      <w:lvlJc w:val="left"/>
      <w:pPr>
        <w:tabs>
          <w:tab w:val="num" w:pos="4361"/>
        </w:tabs>
        <w:ind w:left="4361" w:hanging="360"/>
      </w:pPr>
      <w:rPr>
        <w:rFonts w:ascii="Wingdings" w:hAnsi="Wingdings" w:hint="default"/>
      </w:rPr>
    </w:lvl>
    <w:lvl w:ilvl="6" w:tplc="04090001" w:tentative="1">
      <w:start w:val="1"/>
      <w:numFmt w:val="bullet"/>
      <w:lvlText w:val=""/>
      <w:lvlJc w:val="left"/>
      <w:pPr>
        <w:tabs>
          <w:tab w:val="num" w:pos="5081"/>
        </w:tabs>
        <w:ind w:left="5081" w:hanging="360"/>
      </w:pPr>
      <w:rPr>
        <w:rFonts w:ascii="Symbol" w:hAnsi="Symbol" w:hint="default"/>
      </w:rPr>
    </w:lvl>
    <w:lvl w:ilvl="7" w:tplc="04090003" w:tentative="1">
      <w:start w:val="1"/>
      <w:numFmt w:val="bullet"/>
      <w:lvlText w:val="o"/>
      <w:lvlJc w:val="left"/>
      <w:pPr>
        <w:tabs>
          <w:tab w:val="num" w:pos="5801"/>
        </w:tabs>
        <w:ind w:left="5801" w:hanging="360"/>
      </w:pPr>
      <w:rPr>
        <w:rFonts w:ascii="Courier New" w:hAnsi="Courier New" w:hint="default"/>
      </w:rPr>
    </w:lvl>
    <w:lvl w:ilvl="8" w:tplc="04090005" w:tentative="1">
      <w:start w:val="1"/>
      <w:numFmt w:val="bullet"/>
      <w:lvlText w:val=""/>
      <w:lvlJc w:val="left"/>
      <w:pPr>
        <w:tabs>
          <w:tab w:val="num" w:pos="6521"/>
        </w:tabs>
        <w:ind w:left="6521" w:hanging="360"/>
      </w:pPr>
      <w:rPr>
        <w:rFonts w:ascii="Wingdings" w:hAnsi="Wingdings" w:hint="default"/>
      </w:rPr>
    </w:lvl>
  </w:abstractNum>
  <w:abstractNum w:abstractNumId="23" w15:restartNumberingAfterBreak="0">
    <w:nsid w:val="3D9823A2"/>
    <w:multiLevelType w:val="hybridMultilevel"/>
    <w:tmpl w:val="44920FF2"/>
    <w:lvl w:ilvl="0" w:tplc="214CE132">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3E1A31D7"/>
    <w:multiLevelType w:val="hybridMultilevel"/>
    <w:tmpl w:val="24CC16A2"/>
    <w:lvl w:ilvl="0" w:tplc="9DF092F2">
      <w:start w:val="1"/>
      <w:numFmt w:val="lowerLetter"/>
      <w:lvlText w:val="%1)"/>
      <w:lvlJc w:val="left"/>
      <w:pPr>
        <w:ind w:left="502" w:hanging="360"/>
      </w:pPr>
      <w:rPr>
        <w:rFonts w:hint="default"/>
        <w:b w:val="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5" w15:restartNumberingAfterBreak="0">
    <w:nsid w:val="4ACF3687"/>
    <w:multiLevelType w:val="hybridMultilevel"/>
    <w:tmpl w:val="B532F3EE"/>
    <w:lvl w:ilvl="0" w:tplc="F0F44B1A">
      <w:start w:val="23"/>
      <w:numFmt w:val="bullet"/>
      <w:lvlText w:val="-"/>
      <w:lvlJc w:val="left"/>
      <w:pPr>
        <w:ind w:left="510" w:hanging="360"/>
      </w:pPr>
      <w:rPr>
        <w:rFonts w:ascii="Times New Roman" w:eastAsia="Times New Roman" w:hAnsi="Times New Roman" w:cs="Times New Roman" w:hint="default"/>
      </w:rPr>
    </w:lvl>
    <w:lvl w:ilvl="1" w:tplc="041B0003" w:tentative="1">
      <w:start w:val="1"/>
      <w:numFmt w:val="bullet"/>
      <w:lvlText w:val="o"/>
      <w:lvlJc w:val="left"/>
      <w:pPr>
        <w:ind w:left="1230" w:hanging="360"/>
      </w:pPr>
      <w:rPr>
        <w:rFonts w:ascii="Courier New" w:hAnsi="Courier New" w:cs="Courier New" w:hint="default"/>
      </w:rPr>
    </w:lvl>
    <w:lvl w:ilvl="2" w:tplc="041B0005" w:tentative="1">
      <w:start w:val="1"/>
      <w:numFmt w:val="bullet"/>
      <w:lvlText w:val=""/>
      <w:lvlJc w:val="left"/>
      <w:pPr>
        <w:ind w:left="1950" w:hanging="360"/>
      </w:pPr>
      <w:rPr>
        <w:rFonts w:ascii="Wingdings" w:hAnsi="Wingdings" w:hint="default"/>
      </w:rPr>
    </w:lvl>
    <w:lvl w:ilvl="3" w:tplc="041B0001" w:tentative="1">
      <w:start w:val="1"/>
      <w:numFmt w:val="bullet"/>
      <w:lvlText w:val=""/>
      <w:lvlJc w:val="left"/>
      <w:pPr>
        <w:ind w:left="2670" w:hanging="360"/>
      </w:pPr>
      <w:rPr>
        <w:rFonts w:ascii="Symbol" w:hAnsi="Symbol" w:hint="default"/>
      </w:rPr>
    </w:lvl>
    <w:lvl w:ilvl="4" w:tplc="041B0003" w:tentative="1">
      <w:start w:val="1"/>
      <w:numFmt w:val="bullet"/>
      <w:lvlText w:val="o"/>
      <w:lvlJc w:val="left"/>
      <w:pPr>
        <w:ind w:left="3390" w:hanging="360"/>
      </w:pPr>
      <w:rPr>
        <w:rFonts w:ascii="Courier New" w:hAnsi="Courier New" w:cs="Courier New" w:hint="default"/>
      </w:rPr>
    </w:lvl>
    <w:lvl w:ilvl="5" w:tplc="041B0005" w:tentative="1">
      <w:start w:val="1"/>
      <w:numFmt w:val="bullet"/>
      <w:lvlText w:val=""/>
      <w:lvlJc w:val="left"/>
      <w:pPr>
        <w:ind w:left="4110" w:hanging="360"/>
      </w:pPr>
      <w:rPr>
        <w:rFonts w:ascii="Wingdings" w:hAnsi="Wingdings" w:hint="default"/>
      </w:rPr>
    </w:lvl>
    <w:lvl w:ilvl="6" w:tplc="041B0001" w:tentative="1">
      <w:start w:val="1"/>
      <w:numFmt w:val="bullet"/>
      <w:lvlText w:val=""/>
      <w:lvlJc w:val="left"/>
      <w:pPr>
        <w:ind w:left="4830" w:hanging="360"/>
      </w:pPr>
      <w:rPr>
        <w:rFonts w:ascii="Symbol" w:hAnsi="Symbol" w:hint="default"/>
      </w:rPr>
    </w:lvl>
    <w:lvl w:ilvl="7" w:tplc="041B0003" w:tentative="1">
      <w:start w:val="1"/>
      <w:numFmt w:val="bullet"/>
      <w:lvlText w:val="o"/>
      <w:lvlJc w:val="left"/>
      <w:pPr>
        <w:ind w:left="5550" w:hanging="360"/>
      </w:pPr>
      <w:rPr>
        <w:rFonts w:ascii="Courier New" w:hAnsi="Courier New" w:cs="Courier New" w:hint="default"/>
      </w:rPr>
    </w:lvl>
    <w:lvl w:ilvl="8" w:tplc="041B0005" w:tentative="1">
      <w:start w:val="1"/>
      <w:numFmt w:val="bullet"/>
      <w:lvlText w:val=""/>
      <w:lvlJc w:val="left"/>
      <w:pPr>
        <w:ind w:left="6270" w:hanging="360"/>
      </w:pPr>
      <w:rPr>
        <w:rFonts w:ascii="Wingdings" w:hAnsi="Wingdings" w:hint="default"/>
      </w:rPr>
    </w:lvl>
  </w:abstractNum>
  <w:abstractNum w:abstractNumId="26" w15:restartNumberingAfterBreak="0">
    <w:nsid w:val="4E5B36AF"/>
    <w:multiLevelType w:val="hybridMultilevel"/>
    <w:tmpl w:val="2FA058B8"/>
    <w:lvl w:ilvl="0" w:tplc="D64A97C6">
      <w:start w:val="1"/>
      <w:numFmt w:val="bullet"/>
      <w:lvlText w:val=""/>
      <w:lvlJc w:val="left"/>
      <w:pPr>
        <w:tabs>
          <w:tab w:val="num" w:pos="700"/>
        </w:tabs>
        <w:ind w:left="700" w:hanging="340"/>
      </w:pPr>
      <w:rPr>
        <w:rFonts w:ascii="Symbol" w:hAnsi="Symbol" w:hint="default"/>
        <w:color w:val="auto"/>
        <w:sz w:val="22"/>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F110156"/>
    <w:multiLevelType w:val="hybridMultilevel"/>
    <w:tmpl w:val="EB82672E"/>
    <w:lvl w:ilvl="0" w:tplc="E0B4F670">
      <w:start w:val="1"/>
      <w:numFmt w:val="bullet"/>
      <w:lvlText w:val="-"/>
      <w:lvlJc w:val="left"/>
      <w:pPr>
        <w:tabs>
          <w:tab w:val="num" w:pos="360"/>
        </w:tabs>
        <w:ind w:left="360" w:hanging="360"/>
      </w:pPr>
      <w:rPr>
        <w:rFonts w:ascii="Courier New" w:hAnsi="Courier New"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52F53BDC"/>
    <w:multiLevelType w:val="hybridMultilevel"/>
    <w:tmpl w:val="0C1E4232"/>
    <w:lvl w:ilvl="0" w:tplc="EC7E4680">
      <w:start w:val="1"/>
      <w:numFmt w:val="bullet"/>
      <w:lvlText w:val="-"/>
      <w:lvlJc w:val="left"/>
      <w:pPr>
        <w:ind w:left="303" w:hanging="360"/>
      </w:pPr>
      <w:rPr>
        <w:rFonts w:ascii="Arial" w:eastAsia="Times New Roman" w:hAnsi="Arial" w:cs="Arial" w:hint="default"/>
      </w:rPr>
    </w:lvl>
    <w:lvl w:ilvl="1" w:tplc="041B0003" w:tentative="1">
      <w:start w:val="1"/>
      <w:numFmt w:val="bullet"/>
      <w:lvlText w:val="o"/>
      <w:lvlJc w:val="left"/>
      <w:pPr>
        <w:ind w:left="1023" w:hanging="360"/>
      </w:pPr>
      <w:rPr>
        <w:rFonts w:ascii="Courier New" w:hAnsi="Courier New" w:cs="Courier New" w:hint="default"/>
      </w:rPr>
    </w:lvl>
    <w:lvl w:ilvl="2" w:tplc="041B0005" w:tentative="1">
      <w:start w:val="1"/>
      <w:numFmt w:val="bullet"/>
      <w:lvlText w:val=""/>
      <w:lvlJc w:val="left"/>
      <w:pPr>
        <w:ind w:left="1743" w:hanging="360"/>
      </w:pPr>
      <w:rPr>
        <w:rFonts w:ascii="Wingdings" w:hAnsi="Wingdings" w:hint="default"/>
      </w:rPr>
    </w:lvl>
    <w:lvl w:ilvl="3" w:tplc="041B0001" w:tentative="1">
      <w:start w:val="1"/>
      <w:numFmt w:val="bullet"/>
      <w:lvlText w:val=""/>
      <w:lvlJc w:val="left"/>
      <w:pPr>
        <w:ind w:left="2463" w:hanging="360"/>
      </w:pPr>
      <w:rPr>
        <w:rFonts w:ascii="Symbol" w:hAnsi="Symbol" w:hint="default"/>
      </w:rPr>
    </w:lvl>
    <w:lvl w:ilvl="4" w:tplc="041B0003" w:tentative="1">
      <w:start w:val="1"/>
      <w:numFmt w:val="bullet"/>
      <w:lvlText w:val="o"/>
      <w:lvlJc w:val="left"/>
      <w:pPr>
        <w:ind w:left="3183" w:hanging="360"/>
      </w:pPr>
      <w:rPr>
        <w:rFonts w:ascii="Courier New" w:hAnsi="Courier New" w:cs="Courier New" w:hint="default"/>
      </w:rPr>
    </w:lvl>
    <w:lvl w:ilvl="5" w:tplc="041B0005" w:tentative="1">
      <w:start w:val="1"/>
      <w:numFmt w:val="bullet"/>
      <w:lvlText w:val=""/>
      <w:lvlJc w:val="left"/>
      <w:pPr>
        <w:ind w:left="3903" w:hanging="360"/>
      </w:pPr>
      <w:rPr>
        <w:rFonts w:ascii="Wingdings" w:hAnsi="Wingdings" w:hint="default"/>
      </w:rPr>
    </w:lvl>
    <w:lvl w:ilvl="6" w:tplc="041B0001" w:tentative="1">
      <w:start w:val="1"/>
      <w:numFmt w:val="bullet"/>
      <w:lvlText w:val=""/>
      <w:lvlJc w:val="left"/>
      <w:pPr>
        <w:ind w:left="4623" w:hanging="360"/>
      </w:pPr>
      <w:rPr>
        <w:rFonts w:ascii="Symbol" w:hAnsi="Symbol" w:hint="default"/>
      </w:rPr>
    </w:lvl>
    <w:lvl w:ilvl="7" w:tplc="041B0003" w:tentative="1">
      <w:start w:val="1"/>
      <w:numFmt w:val="bullet"/>
      <w:lvlText w:val="o"/>
      <w:lvlJc w:val="left"/>
      <w:pPr>
        <w:ind w:left="5343" w:hanging="360"/>
      </w:pPr>
      <w:rPr>
        <w:rFonts w:ascii="Courier New" w:hAnsi="Courier New" w:cs="Courier New" w:hint="default"/>
      </w:rPr>
    </w:lvl>
    <w:lvl w:ilvl="8" w:tplc="041B0005" w:tentative="1">
      <w:start w:val="1"/>
      <w:numFmt w:val="bullet"/>
      <w:lvlText w:val=""/>
      <w:lvlJc w:val="left"/>
      <w:pPr>
        <w:ind w:left="6063" w:hanging="360"/>
      </w:pPr>
      <w:rPr>
        <w:rFonts w:ascii="Wingdings" w:hAnsi="Wingdings" w:hint="default"/>
      </w:rPr>
    </w:lvl>
  </w:abstractNum>
  <w:abstractNum w:abstractNumId="29" w15:restartNumberingAfterBreak="0">
    <w:nsid w:val="56473B59"/>
    <w:multiLevelType w:val="hybridMultilevel"/>
    <w:tmpl w:val="0436ED68"/>
    <w:lvl w:ilvl="0" w:tplc="04090001">
      <w:start w:val="1"/>
      <w:numFmt w:val="bullet"/>
      <w:lvlText w:val=""/>
      <w:lvlJc w:val="left"/>
      <w:pPr>
        <w:tabs>
          <w:tab w:val="num" w:pos="1068"/>
        </w:tabs>
        <w:ind w:left="1068" w:hanging="360"/>
      </w:pPr>
      <w:rPr>
        <w:rFonts w:ascii="Symbol" w:hAnsi="Symbol" w:hint="default"/>
      </w:rPr>
    </w:lvl>
    <w:lvl w:ilvl="1" w:tplc="04090003" w:tentative="1">
      <w:start w:val="1"/>
      <w:numFmt w:val="bullet"/>
      <w:lvlText w:val="o"/>
      <w:lvlJc w:val="left"/>
      <w:pPr>
        <w:tabs>
          <w:tab w:val="num" w:pos="1788"/>
        </w:tabs>
        <w:ind w:left="1788" w:hanging="360"/>
      </w:pPr>
      <w:rPr>
        <w:rFonts w:ascii="Courier New" w:hAnsi="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0" w15:restartNumberingAfterBreak="0">
    <w:nsid w:val="578C6467"/>
    <w:multiLevelType w:val="hybridMultilevel"/>
    <w:tmpl w:val="38DCAADA"/>
    <w:lvl w:ilvl="0" w:tplc="233AD426">
      <w:start w:val="1"/>
      <w:numFmt w:val="bullet"/>
      <w:lvlText w:val="-"/>
      <w:lvlJc w:val="left"/>
      <w:pPr>
        <w:tabs>
          <w:tab w:val="num" w:pos="360"/>
        </w:tabs>
        <w:ind w:left="360" w:hanging="360"/>
      </w:pPr>
      <w:rPr>
        <w:rFonts w:ascii="Times New Roman" w:eastAsia="Times New Roman" w:hAnsi="Times New Roman" w:cs="Times New Roman"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5A1C2467"/>
    <w:multiLevelType w:val="hybridMultilevel"/>
    <w:tmpl w:val="84E85E62"/>
    <w:lvl w:ilvl="0" w:tplc="04186328">
      <w:start w:val="1"/>
      <w:numFmt w:val="bullet"/>
      <w:lvlText w:val="-"/>
      <w:lvlJc w:val="left"/>
      <w:pPr>
        <w:ind w:left="473" w:hanging="360"/>
      </w:pPr>
      <w:rPr>
        <w:rFonts w:ascii="Arial" w:eastAsia="Times New Roman" w:hAnsi="Arial" w:cs="Arial" w:hint="default"/>
      </w:rPr>
    </w:lvl>
    <w:lvl w:ilvl="1" w:tplc="041B0003" w:tentative="1">
      <w:start w:val="1"/>
      <w:numFmt w:val="bullet"/>
      <w:lvlText w:val="o"/>
      <w:lvlJc w:val="left"/>
      <w:pPr>
        <w:ind w:left="1193" w:hanging="360"/>
      </w:pPr>
      <w:rPr>
        <w:rFonts w:ascii="Courier New" w:hAnsi="Courier New" w:cs="Courier New" w:hint="default"/>
      </w:rPr>
    </w:lvl>
    <w:lvl w:ilvl="2" w:tplc="041B0005" w:tentative="1">
      <w:start w:val="1"/>
      <w:numFmt w:val="bullet"/>
      <w:lvlText w:val=""/>
      <w:lvlJc w:val="left"/>
      <w:pPr>
        <w:ind w:left="1913" w:hanging="360"/>
      </w:pPr>
      <w:rPr>
        <w:rFonts w:ascii="Wingdings" w:hAnsi="Wingdings" w:hint="default"/>
      </w:rPr>
    </w:lvl>
    <w:lvl w:ilvl="3" w:tplc="041B0001" w:tentative="1">
      <w:start w:val="1"/>
      <w:numFmt w:val="bullet"/>
      <w:lvlText w:val=""/>
      <w:lvlJc w:val="left"/>
      <w:pPr>
        <w:ind w:left="2633" w:hanging="360"/>
      </w:pPr>
      <w:rPr>
        <w:rFonts w:ascii="Symbol" w:hAnsi="Symbol" w:hint="default"/>
      </w:rPr>
    </w:lvl>
    <w:lvl w:ilvl="4" w:tplc="041B0003" w:tentative="1">
      <w:start w:val="1"/>
      <w:numFmt w:val="bullet"/>
      <w:lvlText w:val="o"/>
      <w:lvlJc w:val="left"/>
      <w:pPr>
        <w:ind w:left="3353" w:hanging="360"/>
      </w:pPr>
      <w:rPr>
        <w:rFonts w:ascii="Courier New" w:hAnsi="Courier New" w:cs="Courier New" w:hint="default"/>
      </w:rPr>
    </w:lvl>
    <w:lvl w:ilvl="5" w:tplc="041B0005" w:tentative="1">
      <w:start w:val="1"/>
      <w:numFmt w:val="bullet"/>
      <w:lvlText w:val=""/>
      <w:lvlJc w:val="left"/>
      <w:pPr>
        <w:ind w:left="4073" w:hanging="360"/>
      </w:pPr>
      <w:rPr>
        <w:rFonts w:ascii="Wingdings" w:hAnsi="Wingdings" w:hint="default"/>
      </w:rPr>
    </w:lvl>
    <w:lvl w:ilvl="6" w:tplc="041B0001" w:tentative="1">
      <w:start w:val="1"/>
      <w:numFmt w:val="bullet"/>
      <w:lvlText w:val=""/>
      <w:lvlJc w:val="left"/>
      <w:pPr>
        <w:ind w:left="4793" w:hanging="360"/>
      </w:pPr>
      <w:rPr>
        <w:rFonts w:ascii="Symbol" w:hAnsi="Symbol" w:hint="default"/>
      </w:rPr>
    </w:lvl>
    <w:lvl w:ilvl="7" w:tplc="041B0003" w:tentative="1">
      <w:start w:val="1"/>
      <w:numFmt w:val="bullet"/>
      <w:lvlText w:val="o"/>
      <w:lvlJc w:val="left"/>
      <w:pPr>
        <w:ind w:left="5513" w:hanging="360"/>
      </w:pPr>
      <w:rPr>
        <w:rFonts w:ascii="Courier New" w:hAnsi="Courier New" w:cs="Courier New" w:hint="default"/>
      </w:rPr>
    </w:lvl>
    <w:lvl w:ilvl="8" w:tplc="041B0005" w:tentative="1">
      <w:start w:val="1"/>
      <w:numFmt w:val="bullet"/>
      <w:lvlText w:val=""/>
      <w:lvlJc w:val="left"/>
      <w:pPr>
        <w:ind w:left="6233" w:hanging="360"/>
      </w:pPr>
      <w:rPr>
        <w:rFonts w:ascii="Wingdings" w:hAnsi="Wingdings" w:hint="default"/>
      </w:rPr>
    </w:lvl>
  </w:abstractNum>
  <w:abstractNum w:abstractNumId="32" w15:restartNumberingAfterBreak="0">
    <w:nsid w:val="5B273B93"/>
    <w:multiLevelType w:val="hybridMultilevel"/>
    <w:tmpl w:val="3B0C9D2E"/>
    <w:lvl w:ilvl="0" w:tplc="04090001">
      <w:start w:val="1"/>
      <w:numFmt w:val="bullet"/>
      <w:lvlText w:val=""/>
      <w:lvlJc w:val="left"/>
      <w:pPr>
        <w:tabs>
          <w:tab w:val="num" w:pos="1080"/>
        </w:tabs>
        <w:ind w:left="1080" w:hanging="360"/>
      </w:pPr>
      <w:rPr>
        <w:rFonts w:ascii="Symbol" w:hAnsi="Symbol"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64E90D1B"/>
    <w:multiLevelType w:val="hybridMultilevel"/>
    <w:tmpl w:val="31D08160"/>
    <w:lvl w:ilvl="0" w:tplc="690EA338">
      <w:start w:val="1"/>
      <w:numFmt w:val="bullet"/>
      <w:lvlText w:val="-"/>
      <w:lvlJc w:val="left"/>
      <w:pPr>
        <w:ind w:left="303" w:hanging="360"/>
      </w:pPr>
      <w:rPr>
        <w:rFonts w:ascii="Arial" w:eastAsia="Times New Roman" w:hAnsi="Arial" w:cs="Arial" w:hint="default"/>
        <w:i/>
      </w:rPr>
    </w:lvl>
    <w:lvl w:ilvl="1" w:tplc="041B0003" w:tentative="1">
      <w:start w:val="1"/>
      <w:numFmt w:val="bullet"/>
      <w:lvlText w:val="o"/>
      <w:lvlJc w:val="left"/>
      <w:pPr>
        <w:ind w:left="1023" w:hanging="360"/>
      </w:pPr>
      <w:rPr>
        <w:rFonts w:ascii="Courier New" w:hAnsi="Courier New" w:cs="Courier New" w:hint="default"/>
      </w:rPr>
    </w:lvl>
    <w:lvl w:ilvl="2" w:tplc="041B0005" w:tentative="1">
      <w:start w:val="1"/>
      <w:numFmt w:val="bullet"/>
      <w:lvlText w:val=""/>
      <w:lvlJc w:val="left"/>
      <w:pPr>
        <w:ind w:left="1743" w:hanging="360"/>
      </w:pPr>
      <w:rPr>
        <w:rFonts w:ascii="Wingdings" w:hAnsi="Wingdings" w:hint="default"/>
      </w:rPr>
    </w:lvl>
    <w:lvl w:ilvl="3" w:tplc="041B0001" w:tentative="1">
      <w:start w:val="1"/>
      <w:numFmt w:val="bullet"/>
      <w:lvlText w:val=""/>
      <w:lvlJc w:val="left"/>
      <w:pPr>
        <w:ind w:left="2463" w:hanging="360"/>
      </w:pPr>
      <w:rPr>
        <w:rFonts w:ascii="Symbol" w:hAnsi="Symbol" w:hint="default"/>
      </w:rPr>
    </w:lvl>
    <w:lvl w:ilvl="4" w:tplc="041B0003" w:tentative="1">
      <w:start w:val="1"/>
      <w:numFmt w:val="bullet"/>
      <w:lvlText w:val="o"/>
      <w:lvlJc w:val="left"/>
      <w:pPr>
        <w:ind w:left="3183" w:hanging="360"/>
      </w:pPr>
      <w:rPr>
        <w:rFonts w:ascii="Courier New" w:hAnsi="Courier New" w:cs="Courier New" w:hint="default"/>
      </w:rPr>
    </w:lvl>
    <w:lvl w:ilvl="5" w:tplc="041B0005" w:tentative="1">
      <w:start w:val="1"/>
      <w:numFmt w:val="bullet"/>
      <w:lvlText w:val=""/>
      <w:lvlJc w:val="left"/>
      <w:pPr>
        <w:ind w:left="3903" w:hanging="360"/>
      </w:pPr>
      <w:rPr>
        <w:rFonts w:ascii="Wingdings" w:hAnsi="Wingdings" w:hint="default"/>
      </w:rPr>
    </w:lvl>
    <w:lvl w:ilvl="6" w:tplc="041B0001" w:tentative="1">
      <w:start w:val="1"/>
      <w:numFmt w:val="bullet"/>
      <w:lvlText w:val=""/>
      <w:lvlJc w:val="left"/>
      <w:pPr>
        <w:ind w:left="4623" w:hanging="360"/>
      </w:pPr>
      <w:rPr>
        <w:rFonts w:ascii="Symbol" w:hAnsi="Symbol" w:hint="default"/>
      </w:rPr>
    </w:lvl>
    <w:lvl w:ilvl="7" w:tplc="041B0003" w:tentative="1">
      <w:start w:val="1"/>
      <w:numFmt w:val="bullet"/>
      <w:lvlText w:val="o"/>
      <w:lvlJc w:val="left"/>
      <w:pPr>
        <w:ind w:left="5343" w:hanging="360"/>
      </w:pPr>
      <w:rPr>
        <w:rFonts w:ascii="Courier New" w:hAnsi="Courier New" w:cs="Courier New" w:hint="default"/>
      </w:rPr>
    </w:lvl>
    <w:lvl w:ilvl="8" w:tplc="041B0005" w:tentative="1">
      <w:start w:val="1"/>
      <w:numFmt w:val="bullet"/>
      <w:lvlText w:val=""/>
      <w:lvlJc w:val="left"/>
      <w:pPr>
        <w:ind w:left="6063" w:hanging="360"/>
      </w:pPr>
      <w:rPr>
        <w:rFonts w:ascii="Wingdings" w:hAnsi="Wingdings" w:hint="default"/>
      </w:rPr>
    </w:lvl>
  </w:abstractNum>
  <w:abstractNum w:abstractNumId="34" w15:restartNumberingAfterBreak="0">
    <w:nsid w:val="678F3309"/>
    <w:multiLevelType w:val="hybridMultilevel"/>
    <w:tmpl w:val="39D89392"/>
    <w:lvl w:ilvl="0" w:tplc="0409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86C45D3"/>
    <w:multiLevelType w:val="hybridMultilevel"/>
    <w:tmpl w:val="7FBCE5D0"/>
    <w:lvl w:ilvl="0" w:tplc="A62C5036">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8BB1F71"/>
    <w:multiLevelType w:val="multilevel"/>
    <w:tmpl w:val="F6A22C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9BC2001"/>
    <w:multiLevelType w:val="singleLevel"/>
    <w:tmpl w:val="A3D25F18"/>
    <w:lvl w:ilvl="0">
      <w:start w:val="1"/>
      <w:numFmt w:val="bullet"/>
      <w:pStyle w:val="Reportbullets"/>
      <w:lvlText w:val=""/>
      <w:lvlJc w:val="left"/>
      <w:pPr>
        <w:tabs>
          <w:tab w:val="num" w:pos="360"/>
        </w:tabs>
        <w:ind w:left="360" w:hanging="360"/>
      </w:pPr>
      <w:rPr>
        <w:rFonts w:ascii="Symbol" w:hAnsi="Symbol" w:hint="default"/>
      </w:rPr>
    </w:lvl>
  </w:abstractNum>
  <w:abstractNum w:abstractNumId="38" w15:restartNumberingAfterBreak="0">
    <w:nsid w:val="6EAB5333"/>
    <w:multiLevelType w:val="singleLevel"/>
    <w:tmpl w:val="A4909B08"/>
    <w:lvl w:ilvl="0">
      <w:start w:val="1"/>
      <w:numFmt w:val="decimal"/>
      <w:pStyle w:val="Nadpis1"/>
      <w:lvlText w:val="%1"/>
      <w:lvlJc w:val="left"/>
      <w:pPr>
        <w:tabs>
          <w:tab w:val="num" w:pos="567"/>
        </w:tabs>
        <w:ind w:left="567" w:hanging="567"/>
      </w:pPr>
      <w:rPr>
        <w:rFonts w:hAnsi="Times New Roman Bold" w:hint="default"/>
        <w:b/>
        <w:i w:val="0"/>
        <w:caps w:val="0"/>
        <w:strike w:val="0"/>
        <w:dstrike w:val="0"/>
        <w:outline w:val="0"/>
        <w:shadow w:val="0"/>
        <w:emboss w:val="0"/>
        <w:imprint w:val="0"/>
        <w:vanish w:val="0"/>
        <w:color w:val="auto"/>
        <w:sz w:val="20"/>
        <w:vertAlign w:val="baseline"/>
      </w:rPr>
    </w:lvl>
  </w:abstractNum>
  <w:abstractNum w:abstractNumId="39" w15:restartNumberingAfterBreak="0">
    <w:nsid w:val="6ED40E19"/>
    <w:multiLevelType w:val="hybridMultilevel"/>
    <w:tmpl w:val="F4004BD2"/>
    <w:lvl w:ilvl="0" w:tplc="04090001">
      <w:start w:val="1"/>
      <w:numFmt w:val="bullet"/>
      <w:lvlText w:val=""/>
      <w:lvlJc w:val="left"/>
      <w:pPr>
        <w:tabs>
          <w:tab w:val="num" w:pos="360"/>
        </w:tabs>
        <w:ind w:left="360" w:hanging="360"/>
      </w:pPr>
      <w:rPr>
        <w:rFonts w:ascii="Symbol" w:hAnsi="Symbol"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0" w15:restartNumberingAfterBreak="0">
    <w:nsid w:val="754C37C8"/>
    <w:multiLevelType w:val="singleLevel"/>
    <w:tmpl w:val="545A76BA"/>
    <w:lvl w:ilvl="0">
      <w:start w:val="1"/>
      <w:numFmt w:val="decimal"/>
      <w:pStyle w:val="ABCNotes"/>
      <w:lvlText w:val="%1"/>
      <w:lvlJc w:val="left"/>
      <w:pPr>
        <w:tabs>
          <w:tab w:val="num" w:pos="360"/>
        </w:tabs>
        <w:ind w:left="360" w:hanging="360"/>
      </w:pPr>
    </w:lvl>
  </w:abstractNum>
  <w:abstractNum w:abstractNumId="41" w15:restartNumberingAfterBreak="0">
    <w:nsid w:val="75D0799F"/>
    <w:multiLevelType w:val="hybridMultilevel"/>
    <w:tmpl w:val="269204A2"/>
    <w:lvl w:ilvl="0" w:tplc="0409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9307867"/>
    <w:multiLevelType w:val="singleLevel"/>
    <w:tmpl w:val="527486AC"/>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D015015"/>
    <w:multiLevelType w:val="hybridMultilevel"/>
    <w:tmpl w:val="1CB846AA"/>
    <w:lvl w:ilvl="0" w:tplc="C1960860">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40"/>
  </w:num>
  <w:num w:numId="2">
    <w:abstractNumId w:val="14"/>
  </w:num>
  <w:num w:numId="3">
    <w:abstractNumId w:val="38"/>
  </w:num>
  <w:num w:numId="4">
    <w:abstractNumId w:val="37"/>
  </w:num>
  <w:num w:numId="5">
    <w:abstractNumId w:val="7"/>
  </w:num>
  <w:num w:numId="6">
    <w:abstractNumId w:val="22"/>
  </w:num>
  <w:num w:numId="7">
    <w:abstractNumId w:val="9"/>
  </w:num>
  <w:num w:numId="8">
    <w:abstractNumId w:val="17"/>
  </w:num>
  <w:num w:numId="9">
    <w:abstractNumId w:val="27"/>
  </w:num>
  <w:num w:numId="10">
    <w:abstractNumId w:val="6"/>
  </w:num>
  <w:num w:numId="11">
    <w:abstractNumId w:val="2"/>
  </w:num>
  <w:num w:numId="12">
    <w:abstractNumId w:val="30"/>
  </w:num>
  <w:num w:numId="13">
    <w:abstractNumId w:val="15"/>
  </w:num>
  <w:num w:numId="14">
    <w:abstractNumId w:val="0"/>
  </w:num>
  <w:num w:numId="15">
    <w:abstractNumId w:val="3"/>
  </w:num>
  <w:num w:numId="16">
    <w:abstractNumId w:val="18"/>
  </w:num>
  <w:num w:numId="17">
    <w:abstractNumId w:val="1"/>
  </w:num>
  <w:num w:numId="18">
    <w:abstractNumId w:val="29"/>
  </w:num>
  <w:num w:numId="19">
    <w:abstractNumId w:val="19"/>
  </w:num>
  <w:num w:numId="20">
    <w:abstractNumId w:val="38"/>
  </w:num>
  <w:num w:numId="21">
    <w:abstractNumId w:val="38"/>
  </w:num>
  <w:num w:numId="22">
    <w:abstractNumId w:val="38"/>
  </w:num>
  <w:num w:numId="23">
    <w:abstractNumId w:val="38"/>
  </w:num>
  <w:num w:numId="24">
    <w:abstractNumId w:val="16"/>
  </w:num>
  <w:num w:numId="25">
    <w:abstractNumId w:val="34"/>
  </w:num>
  <w:num w:numId="26">
    <w:abstractNumId w:val="38"/>
  </w:num>
  <w:num w:numId="27">
    <w:abstractNumId w:val="41"/>
  </w:num>
  <w:num w:numId="28">
    <w:abstractNumId w:val="38"/>
  </w:num>
  <w:num w:numId="29">
    <w:abstractNumId w:val="38"/>
  </w:num>
  <w:num w:numId="30">
    <w:abstractNumId w:val="32"/>
  </w:num>
  <w:num w:numId="31">
    <w:abstractNumId w:val="39"/>
  </w:num>
  <w:num w:numId="32">
    <w:abstractNumId w:val="20"/>
  </w:num>
  <w:num w:numId="33">
    <w:abstractNumId w:val="36"/>
  </w:num>
  <w:num w:numId="34">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num>
  <w:num w:numId="36">
    <w:abstractNumId w:val="13"/>
  </w:num>
  <w:num w:numId="37">
    <w:abstractNumId w:val="33"/>
  </w:num>
  <w:num w:numId="38">
    <w:abstractNumId w:val="28"/>
  </w:num>
  <w:num w:numId="39">
    <w:abstractNumId w:val="23"/>
  </w:num>
  <w:num w:numId="40">
    <w:abstractNumId w:val="31"/>
  </w:num>
  <w:num w:numId="41">
    <w:abstractNumId w:val="35"/>
  </w:num>
  <w:num w:numId="42">
    <w:abstractNumId w:val="38"/>
    <w:lvlOverride w:ilvl="0">
      <w:startOverride w:val="1"/>
    </w:lvlOverride>
  </w:num>
  <w:num w:numId="43">
    <w:abstractNumId w:val="38"/>
  </w:num>
  <w:num w:numId="44">
    <w:abstractNumId w:val="38"/>
  </w:num>
  <w:num w:numId="45">
    <w:abstractNumId w:val="42"/>
  </w:num>
  <w:num w:numId="46">
    <w:abstractNumId w:val="12"/>
  </w:num>
  <w:num w:numId="47">
    <w:abstractNumId w:val="4"/>
  </w:num>
  <w:num w:numId="48">
    <w:abstractNumId w:val="24"/>
  </w:num>
  <w:num w:numId="49">
    <w:abstractNumId w:val="26"/>
  </w:num>
  <w:num w:numId="50">
    <w:abstractNumId w:val="21"/>
  </w:num>
  <w:num w:numId="51">
    <w:abstractNumId w:val="10"/>
  </w:num>
  <w:num w:numId="52">
    <w:abstractNumId w:val="43"/>
  </w:num>
  <w:num w:numId="53">
    <w:abstractNumId w:val="11"/>
  </w:num>
  <w:num w:numId="54">
    <w:abstractNumId w:val="25"/>
  </w:num>
  <w:num w:numId="55">
    <w:abstractNumId w:val="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en-GB" w:vendorID="64" w:dllVersion="131077" w:nlCheck="1" w:checkStyle="1"/>
  <w:activeWritingStyle w:appName="MSWord" w:lang="en-US" w:vendorID="64" w:dllVersion="131077" w:nlCheck="1" w:checkStyle="1"/>
  <w:activeWritingStyle w:appName="MSWord" w:lang="en-GB" w:vendorID="64" w:dllVersion="131078" w:nlCheck="1" w:checkStyle="1"/>
  <w:activeWritingStyle w:appName="MSWord" w:lang="en-US" w:vendorID="64" w:dllVersion="131078" w:nlCheck="1" w:checkStyle="1"/>
  <w:activeWritingStyle w:appName="MSWord" w:lang="de-DE" w:vendorID="64" w:dllVersion="131078" w:nlCheck="1" w:checkStyle="1"/>
  <w:activeWritingStyle w:appName="MSWord" w:lang="en-GB" w:vendorID="8" w:dllVersion="513" w:checkStyle="1"/>
  <w:activeWritingStyle w:appName="MSWord" w:lang="en-US" w:vendorID="8" w:dllVersion="513" w:checkStyle="1"/>
  <w:activeWritingStyle w:appName="MSWord" w:lang="en-AU" w:vendorID="8" w:dllVersion="513" w:checkStyle="1"/>
  <w:activeWritingStyle w:appName="MSWord" w:lang="ru-RU" w:vendorID="1" w:dllVersion="512" w:checkStyle="1"/>
  <w:activeWritingStyle w:appName="MSWord" w:lang="pl-PL" w:vendorID="12"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hyphenationZone w:val="425"/>
  <w:drawingGridHorizontalSpacing w:val="90"/>
  <w:displayHorizontalDrawingGridEvery w:val="0"/>
  <w:displayVerticalDrawingGridEvery w:val="0"/>
  <w:noPunctuationKerning/>
  <w:characterSpacingControl w:val="doNotCompress"/>
  <w:hdrShapeDefaults>
    <o:shapedefaults v:ext="edit" spidmax="4097">
      <o:colormru v:ext="edit" colors="#3a4972"/>
    </o:shapedefaults>
  </w:hdrShapeDefaults>
  <w:footnotePr>
    <w:footnote w:id="-1"/>
    <w:footnote w:id="0"/>
  </w:footnotePr>
  <w:endnotePr>
    <w:endnote w:id="-1"/>
    <w:endnote w:id="0"/>
  </w:endnotePr>
  <w:compat>
    <w:noLeading/>
    <w:doNotExpandShiftReturn/>
    <w:suppressSpBfAfterPgBrk/>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AS2DocOpenMode" w:val="AS2DocumentEdit"/>
  </w:docVars>
  <w:rsids>
    <w:rsidRoot w:val="003F5746"/>
    <w:rsid w:val="00001544"/>
    <w:rsid w:val="00002B9C"/>
    <w:rsid w:val="00002ECE"/>
    <w:rsid w:val="00004482"/>
    <w:rsid w:val="00005944"/>
    <w:rsid w:val="000059E9"/>
    <w:rsid w:val="00006714"/>
    <w:rsid w:val="00006EA8"/>
    <w:rsid w:val="00007E3C"/>
    <w:rsid w:val="000101A0"/>
    <w:rsid w:val="000102F1"/>
    <w:rsid w:val="000104DA"/>
    <w:rsid w:val="00010705"/>
    <w:rsid w:val="00010B96"/>
    <w:rsid w:val="00011669"/>
    <w:rsid w:val="00012AC6"/>
    <w:rsid w:val="00012B06"/>
    <w:rsid w:val="000130B0"/>
    <w:rsid w:val="000136F3"/>
    <w:rsid w:val="00014CFC"/>
    <w:rsid w:val="00015137"/>
    <w:rsid w:val="00015610"/>
    <w:rsid w:val="00015653"/>
    <w:rsid w:val="0001679E"/>
    <w:rsid w:val="00016A38"/>
    <w:rsid w:val="00016D9B"/>
    <w:rsid w:val="000172B3"/>
    <w:rsid w:val="00017661"/>
    <w:rsid w:val="00020572"/>
    <w:rsid w:val="00020C18"/>
    <w:rsid w:val="0002228B"/>
    <w:rsid w:val="000231A5"/>
    <w:rsid w:val="00025B55"/>
    <w:rsid w:val="00026748"/>
    <w:rsid w:val="00026AD4"/>
    <w:rsid w:val="000274F6"/>
    <w:rsid w:val="000279A9"/>
    <w:rsid w:val="00027BCE"/>
    <w:rsid w:val="00027EC7"/>
    <w:rsid w:val="000307D9"/>
    <w:rsid w:val="00030AFD"/>
    <w:rsid w:val="000313B5"/>
    <w:rsid w:val="000316A9"/>
    <w:rsid w:val="000328B2"/>
    <w:rsid w:val="00032AB5"/>
    <w:rsid w:val="00032D09"/>
    <w:rsid w:val="00032E6D"/>
    <w:rsid w:val="00032FAC"/>
    <w:rsid w:val="00033AE8"/>
    <w:rsid w:val="000345EF"/>
    <w:rsid w:val="000347BE"/>
    <w:rsid w:val="00036543"/>
    <w:rsid w:val="00036AB0"/>
    <w:rsid w:val="00036DA0"/>
    <w:rsid w:val="00036E98"/>
    <w:rsid w:val="0003769B"/>
    <w:rsid w:val="000402E7"/>
    <w:rsid w:val="000404F9"/>
    <w:rsid w:val="00041549"/>
    <w:rsid w:val="00041730"/>
    <w:rsid w:val="00041DA2"/>
    <w:rsid w:val="00042595"/>
    <w:rsid w:val="00043A6F"/>
    <w:rsid w:val="00043EC7"/>
    <w:rsid w:val="000453B0"/>
    <w:rsid w:val="00046C86"/>
    <w:rsid w:val="000519FD"/>
    <w:rsid w:val="00051E9C"/>
    <w:rsid w:val="000520FA"/>
    <w:rsid w:val="00052922"/>
    <w:rsid w:val="00052C2E"/>
    <w:rsid w:val="00052FD4"/>
    <w:rsid w:val="00053BE8"/>
    <w:rsid w:val="00054654"/>
    <w:rsid w:val="0005695D"/>
    <w:rsid w:val="00056A02"/>
    <w:rsid w:val="00056B2C"/>
    <w:rsid w:val="00056E33"/>
    <w:rsid w:val="000574B5"/>
    <w:rsid w:val="00057651"/>
    <w:rsid w:val="0006036F"/>
    <w:rsid w:val="000605AB"/>
    <w:rsid w:val="0006083A"/>
    <w:rsid w:val="000621A5"/>
    <w:rsid w:val="00062A73"/>
    <w:rsid w:val="00062C2C"/>
    <w:rsid w:val="00063369"/>
    <w:rsid w:val="000638B8"/>
    <w:rsid w:val="00064531"/>
    <w:rsid w:val="0006492B"/>
    <w:rsid w:val="0006529A"/>
    <w:rsid w:val="00067EDB"/>
    <w:rsid w:val="00070273"/>
    <w:rsid w:val="0007044E"/>
    <w:rsid w:val="00070673"/>
    <w:rsid w:val="000711BF"/>
    <w:rsid w:val="00071299"/>
    <w:rsid w:val="00071D6A"/>
    <w:rsid w:val="0007266A"/>
    <w:rsid w:val="00072E2F"/>
    <w:rsid w:val="000733CF"/>
    <w:rsid w:val="000737E9"/>
    <w:rsid w:val="00075030"/>
    <w:rsid w:val="00076239"/>
    <w:rsid w:val="00076301"/>
    <w:rsid w:val="00076A3B"/>
    <w:rsid w:val="00076C85"/>
    <w:rsid w:val="000776D9"/>
    <w:rsid w:val="00080A58"/>
    <w:rsid w:val="00081200"/>
    <w:rsid w:val="00081646"/>
    <w:rsid w:val="00081C7E"/>
    <w:rsid w:val="0008417B"/>
    <w:rsid w:val="00084BAC"/>
    <w:rsid w:val="00084F16"/>
    <w:rsid w:val="00085893"/>
    <w:rsid w:val="00086BEA"/>
    <w:rsid w:val="000874D3"/>
    <w:rsid w:val="00087AF5"/>
    <w:rsid w:val="00090AD2"/>
    <w:rsid w:val="00091259"/>
    <w:rsid w:val="00091646"/>
    <w:rsid w:val="00093206"/>
    <w:rsid w:val="00093688"/>
    <w:rsid w:val="00094969"/>
    <w:rsid w:val="00096019"/>
    <w:rsid w:val="000961B2"/>
    <w:rsid w:val="00096475"/>
    <w:rsid w:val="000971CD"/>
    <w:rsid w:val="00097DB9"/>
    <w:rsid w:val="000A154B"/>
    <w:rsid w:val="000A3AC5"/>
    <w:rsid w:val="000A4934"/>
    <w:rsid w:val="000A5047"/>
    <w:rsid w:val="000A6851"/>
    <w:rsid w:val="000A698E"/>
    <w:rsid w:val="000A724E"/>
    <w:rsid w:val="000B06B4"/>
    <w:rsid w:val="000B0A0C"/>
    <w:rsid w:val="000B187A"/>
    <w:rsid w:val="000B1CC8"/>
    <w:rsid w:val="000B2EE3"/>
    <w:rsid w:val="000B31EA"/>
    <w:rsid w:val="000B45A2"/>
    <w:rsid w:val="000B4714"/>
    <w:rsid w:val="000B5860"/>
    <w:rsid w:val="000B6DA1"/>
    <w:rsid w:val="000B761A"/>
    <w:rsid w:val="000C1106"/>
    <w:rsid w:val="000C13BE"/>
    <w:rsid w:val="000C1793"/>
    <w:rsid w:val="000C1EEF"/>
    <w:rsid w:val="000C2115"/>
    <w:rsid w:val="000C2DC7"/>
    <w:rsid w:val="000C2DF5"/>
    <w:rsid w:val="000C32D6"/>
    <w:rsid w:val="000C3E3D"/>
    <w:rsid w:val="000C4B3A"/>
    <w:rsid w:val="000C55E4"/>
    <w:rsid w:val="000C5697"/>
    <w:rsid w:val="000C5B09"/>
    <w:rsid w:val="000D0FAD"/>
    <w:rsid w:val="000D1037"/>
    <w:rsid w:val="000D1D9F"/>
    <w:rsid w:val="000D3CC4"/>
    <w:rsid w:val="000D55D7"/>
    <w:rsid w:val="000D5793"/>
    <w:rsid w:val="000D664F"/>
    <w:rsid w:val="000D68F2"/>
    <w:rsid w:val="000E0490"/>
    <w:rsid w:val="000E0730"/>
    <w:rsid w:val="000E0C10"/>
    <w:rsid w:val="000E188E"/>
    <w:rsid w:val="000E1CDE"/>
    <w:rsid w:val="000E1D2F"/>
    <w:rsid w:val="000E1E1D"/>
    <w:rsid w:val="000E2079"/>
    <w:rsid w:val="000E2ADE"/>
    <w:rsid w:val="000E4B4A"/>
    <w:rsid w:val="000E54D6"/>
    <w:rsid w:val="000E667C"/>
    <w:rsid w:val="000E6977"/>
    <w:rsid w:val="000E7F81"/>
    <w:rsid w:val="000F0079"/>
    <w:rsid w:val="000F04CA"/>
    <w:rsid w:val="000F050E"/>
    <w:rsid w:val="000F39D4"/>
    <w:rsid w:val="000F4662"/>
    <w:rsid w:val="000F5684"/>
    <w:rsid w:val="000F5B35"/>
    <w:rsid w:val="000F6F06"/>
    <w:rsid w:val="000F77E1"/>
    <w:rsid w:val="000F7BFD"/>
    <w:rsid w:val="00101997"/>
    <w:rsid w:val="00101E49"/>
    <w:rsid w:val="0010241A"/>
    <w:rsid w:val="00102447"/>
    <w:rsid w:val="00102A60"/>
    <w:rsid w:val="00103F4A"/>
    <w:rsid w:val="00106978"/>
    <w:rsid w:val="00107921"/>
    <w:rsid w:val="00107ECD"/>
    <w:rsid w:val="00110333"/>
    <w:rsid w:val="001113F1"/>
    <w:rsid w:val="00111605"/>
    <w:rsid w:val="001132BC"/>
    <w:rsid w:val="001140FA"/>
    <w:rsid w:val="00114C6A"/>
    <w:rsid w:val="00115859"/>
    <w:rsid w:val="00115F2D"/>
    <w:rsid w:val="00116022"/>
    <w:rsid w:val="001174BF"/>
    <w:rsid w:val="00120647"/>
    <w:rsid w:val="001208D0"/>
    <w:rsid w:val="00121467"/>
    <w:rsid w:val="001215C9"/>
    <w:rsid w:val="0012315A"/>
    <w:rsid w:val="00123933"/>
    <w:rsid w:val="00123E8A"/>
    <w:rsid w:val="001243A8"/>
    <w:rsid w:val="0012514C"/>
    <w:rsid w:val="00125FA8"/>
    <w:rsid w:val="00126D46"/>
    <w:rsid w:val="0013008D"/>
    <w:rsid w:val="00131309"/>
    <w:rsid w:val="0013158D"/>
    <w:rsid w:val="001316E1"/>
    <w:rsid w:val="001317C6"/>
    <w:rsid w:val="0013200C"/>
    <w:rsid w:val="0013269E"/>
    <w:rsid w:val="00134770"/>
    <w:rsid w:val="00134827"/>
    <w:rsid w:val="00134A4C"/>
    <w:rsid w:val="00134B0C"/>
    <w:rsid w:val="00134D5D"/>
    <w:rsid w:val="00134E9F"/>
    <w:rsid w:val="00136010"/>
    <w:rsid w:val="00136B9A"/>
    <w:rsid w:val="00143A4E"/>
    <w:rsid w:val="00143CE5"/>
    <w:rsid w:val="00143F94"/>
    <w:rsid w:val="00145C3F"/>
    <w:rsid w:val="001465A2"/>
    <w:rsid w:val="00146E12"/>
    <w:rsid w:val="0014733F"/>
    <w:rsid w:val="001510A6"/>
    <w:rsid w:val="0015222A"/>
    <w:rsid w:val="00152C5B"/>
    <w:rsid w:val="00154D32"/>
    <w:rsid w:val="001552F0"/>
    <w:rsid w:val="00156B64"/>
    <w:rsid w:val="00156FE0"/>
    <w:rsid w:val="00157616"/>
    <w:rsid w:val="00160438"/>
    <w:rsid w:val="00160AE3"/>
    <w:rsid w:val="00161560"/>
    <w:rsid w:val="001618FC"/>
    <w:rsid w:val="00162072"/>
    <w:rsid w:val="0016422A"/>
    <w:rsid w:val="001645AF"/>
    <w:rsid w:val="00164AF0"/>
    <w:rsid w:val="0016574F"/>
    <w:rsid w:val="00165CE3"/>
    <w:rsid w:val="00165F06"/>
    <w:rsid w:val="00166B0D"/>
    <w:rsid w:val="00167101"/>
    <w:rsid w:val="001674B5"/>
    <w:rsid w:val="00170410"/>
    <w:rsid w:val="0017127C"/>
    <w:rsid w:val="00171901"/>
    <w:rsid w:val="001719CC"/>
    <w:rsid w:val="00171B09"/>
    <w:rsid w:val="00171D6B"/>
    <w:rsid w:val="00171E83"/>
    <w:rsid w:val="00174C1A"/>
    <w:rsid w:val="001750AE"/>
    <w:rsid w:val="001752ED"/>
    <w:rsid w:val="001753A2"/>
    <w:rsid w:val="001756A4"/>
    <w:rsid w:val="00175C7E"/>
    <w:rsid w:val="00176439"/>
    <w:rsid w:val="00176472"/>
    <w:rsid w:val="00176893"/>
    <w:rsid w:val="0017710F"/>
    <w:rsid w:val="00177EB0"/>
    <w:rsid w:val="001803F1"/>
    <w:rsid w:val="00180932"/>
    <w:rsid w:val="0018100D"/>
    <w:rsid w:val="0018220E"/>
    <w:rsid w:val="001832BF"/>
    <w:rsid w:val="001837FB"/>
    <w:rsid w:val="00183C81"/>
    <w:rsid w:val="001856BA"/>
    <w:rsid w:val="001862E5"/>
    <w:rsid w:val="001873BC"/>
    <w:rsid w:val="00187DCD"/>
    <w:rsid w:val="0019241A"/>
    <w:rsid w:val="0019341C"/>
    <w:rsid w:val="00193F4E"/>
    <w:rsid w:val="0019441D"/>
    <w:rsid w:val="00194860"/>
    <w:rsid w:val="00197C7B"/>
    <w:rsid w:val="001A0CC6"/>
    <w:rsid w:val="001A0F7C"/>
    <w:rsid w:val="001A1E18"/>
    <w:rsid w:val="001A1F36"/>
    <w:rsid w:val="001A3548"/>
    <w:rsid w:val="001A579F"/>
    <w:rsid w:val="001A5C2A"/>
    <w:rsid w:val="001A5D09"/>
    <w:rsid w:val="001A5DE7"/>
    <w:rsid w:val="001A63E0"/>
    <w:rsid w:val="001A66FE"/>
    <w:rsid w:val="001A6CAB"/>
    <w:rsid w:val="001A6D56"/>
    <w:rsid w:val="001B10CC"/>
    <w:rsid w:val="001B1390"/>
    <w:rsid w:val="001B163A"/>
    <w:rsid w:val="001B2966"/>
    <w:rsid w:val="001B35B3"/>
    <w:rsid w:val="001B3823"/>
    <w:rsid w:val="001B3CBD"/>
    <w:rsid w:val="001B3CDC"/>
    <w:rsid w:val="001B598F"/>
    <w:rsid w:val="001B68DB"/>
    <w:rsid w:val="001B7246"/>
    <w:rsid w:val="001B76BA"/>
    <w:rsid w:val="001B7DBF"/>
    <w:rsid w:val="001C10A7"/>
    <w:rsid w:val="001C1797"/>
    <w:rsid w:val="001C389B"/>
    <w:rsid w:val="001C3C4B"/>
    <w:rsid w:val="001C406E"/>
    <w:rsid w:val="001C4C89"/>
    <w:rsid w:val="001C661D"/>
    <w:rsid w:val="001C7E07"/>
    <w:rsid w:val="001D0023"/>
    <w:rsid w:val="001D110C"/>
    <w:rsid w:val="001D15A6"/>
    <w:rsid w:val="001D39EA"/>
    <w:rsid w:val="001D450B"/>
    <w:rsid w:val="001D4622"/>
    <w:rsid w:val="001D4FD8"/>
    <w:rsid w:val="001D5139"/>
    <w:rsid w:val="001D5649"/>
    <w:rsid w:val="001D572F"/>
    <w:rsid w:val="001D57CA"/>
    <w:rsid w:val="001D6D85"/>
    <w:rsid w:val="001D76C5"/>
    <w:rsid w:val="001D78A7"/>
    <w:rsid w:val="001E49EE"/>
    <w:rsid w:val="001E5CCC"/>
    <w:rsid w:val="001E6086"/>
    <w:rsid w:val="001E62FC"/>
    <w:rsid w:val="001E700F"/>
    <w:rsid w:val="001E7384"/>
    <w:rsid w:val="001E7645"/>
    <w:rsid w:val="001E76A3"/>
    <w:rsid w:val="001E7807"/>
    <w:rsid w:val="001E78CE"/>
    <w:rsid w:val="001F0A29"/>
    <w:rsid w:val="001F0ED4"/>
    <w:rsid w:val="001F2407"/>
    <w:rsid w:val="001F2976"/>
    <w:rsid w:val="001F35B5"/>
    <w:rsid w:val="001F4806"/>
    <w:rsid w:val="001F5253"/>
    <w:rsid w:val="001F7CB9"/>
    <w:rsid w:val="002002EC"/>
    <w:rsid w:val="00200403"/>
    <w:rsid w:val="00200FB4"/>
    <w:rsid w:val="002031EE"/>
    <w:rsid w:val="0020336F"/>
    <w:rsid w:val="00203400"/>
    <w:rsid w:val="00203665"/>
    <w:rsid w:val="00204823"/>
    <w:rsid w:val="00204C2B"/>
    <w:rsid w:val="00205184"/>
    <w:rsid w:val="0020623E"/>
    <w:rsid w:val="00206425"/>
    <w:rsid w:val="0020645C"/>
    <w:rsid w:val="00206B7C"/>
    <w:rsid w:val="002078D1"/>
    <w:rsid w:val="00207DEA"/>
    <w:rsid w:val="00210265"/>
    <w:rsid w:val="0021062F"/>
    <w:rsid w:val="002106AF"/>
    <w:rsid w:val="00210B5E"/>
    <w:rsid w:val="00211A7D"/>
    <w:rsid w:val="00211D5D"/>
    <w:rsid w:val="0021208A"/>
    <w:rsid w:val="002121D1"/>
    <w:rsid w:val="00212393"/>
    <w:rsid w:val="0021243A"/>
    <w:rsid w:val="00212756"/>
    <w:rsid w:val="00212B62"/>
    <w:rsid w:val="00213565"/>
    <w:rsid w:val="00214DB3"/>
    <w:rsid w:val="00215A27"/>
    <w:rsid w:val="002162AA"/>
    <w:rsid w:val="00216E1B"/>
    <w:rsid w:val="00217034"/>
    <w:rsid w:val="0021725E"/>
    <w:rsid w:val="0021742B"/>
    <w:rsid w:val="00217523"/>
    <w:rsid w:val="00217675"/>
    <w:rsid w:val="00220635"/>
    <w:rsid w:val="0022178F"/>
    <w:rsid w:val="00222220"/>
    <w:rsid w:val="0022269E"/>
    <w:rsid w:val="002233F6"/>
    <w:rsid w:val="00223E2F"/>
    <w:rsid w:val="00224AAA"/>
    <w:rsid w:val="00224D89"/>
    <w:rsid w:val="00225CC4"/>
    <w:rsid w:val="00226D96"/>
    <w:rsid w:val="0022755D"/>
    <w:rsid w:val="00227D97"/>
    <w:rsid w:val="00230799"/>
    <w:rsid w:val="00231A41"/>
    <w:rsid w:val="00231B39"/>
    <w:rsid w:val="00231C7D"/>
    <w:rsid w:val="002327E0"/>
    <w:rsid w:val="00233804"/>
    <w:rsid w:val="00233AC9"/>
    <w:rsid w:val="00234852"/>
    <w:rsid w:val="00234995"/>
    <w:rsid w:val="00234E49"/>
    <w:rsid w:val="00235A6D"/>
    <w:rsid w:val="002367D2"/>
    <w:rsid w:val="00236857"/>
    <w:rsid w:val="00236D02"/>
    <w:rsid w:val="002371DB"/>
    <w:rsid w:val="00237B07"/>
    <w:rsid w:val="0024174B"/>
    <w:rsid w:val="002426E3"/>
    <w:rsid w:val="002432CE"/>
    <w:rsid w:val="0024519C"/>
    <w:rsid w:val="002468EA"/>
    <w:rsid w:val="00246C08"/>
    <w:rsid w:val="00246C1E"/>
    <w:rsid w:val="00246E67"/>
    <w:rsid w:val="00246FF7"/>
    <w:rsid w:val="0024733A"/>
    <w:rsid w:val="00247A0B"/>
    <w:rsid w:val="00250929"/>
    <w:rsid w:val="002511B9"/>
    <w:rsid w:val="00251589"/>
    <w:rsid w:val="00253D54"/>
    <w:rsid w:val="00253E45"/>
    <w:rsid w:val="0025499C"/>
    <w:rsid w:val="00256AD1"/>
    <w:rsid w:val="0025712F"/>
    <w:rsid w:val="00257533"/>
    <w:rsid w:val="002601EF"/>
    <w:rsid w:val="0026034A"/>
    <w:rsid w:val="0026085F"/>
    <w:rsid w:val="00260A54"/>
    <w:rsid w:val="00262A62"/>
    <w:rsid w:val="00262D12"/>
    <w:rsid w:val="00263AE9"/>
    <w:rsid w:val="00264353"/>
    <w:rsid w:val="00264F63"/>
    <w:rsid w:val="0026506D"/>
    <w:rsid w:val="00265A49"/>
    <w:rsid w:val="00266C03"/>
    <w:rsid w:val="00267F96"/>
    <w:rsid w:val="0027007D"/>
    <w:rsid w:val="0027060E"/>
    <w:rsid w:val="00270A21"/>
    <w:rsid w:val="00270CA6"/>
    <w:rsid w:val="00270FFF"/>
    <w:rsid w:val="002711E5"/>
    <w:rsid w:val="0027297D"/>
    <w:rsid w:val="00272C6D"/>
    <w:rsid w:val="0027357E"/>
    <w:rsid w:val="0027486D"/>
    <w:rsid w:val="00274CDD"/>
    <w:rsid w:val="00275EAE"/>
    <w:rsid w:val="00275F01"/>
    <w:rsid w:val="002765CE"/>
    <w:rsid w:val="00277A83"/>
    <w:rsid w:val="00277CF5"/>
    <w:rsid w:val="00277E6C"/>
    <w:rsid w:val="00277F47"/>
    <w:rsid w:val="002800A0"/>
    <w:rsid w:val="002800CD"/>
    <w:rsid w:val="002800DE"/>
    <w:rsid w:val="00281239"/>
    <w:rsid w:val="0028166E"/>
    <w:rsid w:val="0028254F"/>
    <w:rsid w:val="002826E9"/>
    <w:rsid w:val="00282DCC"/>
    <w:rsid w:val="002834DA"/>
    <w:rsid w:val="002845CC"/>
    <w:rsid w:val="00287B07"/>
    <w:rsid w:val="00290672"/>
    <w:rsid w:val="00290792"/>
    <w:rsid w:val="00290A29"/>
    <w:rsid w:val="002913FF"/>
    <w:rsid w:val="0029173B"/>
    <w:rsid w:val="002919B8"/>
    <w:rsid w:val="00293061"/>
    <w:rsid w:val="002955FD"/>
    <w:rsid w:val="0029624A"/>
    <w:rsid w:val="002974E0"/>
    <w:rsid w:val="0029773D"/>
    <w:rsid w:val="0029781B"/>
    <w:rsid w:val="00297869"/>
    <w:rsid w:val="002A0310"/>
    <w:rsid w:val="002A0473"/>
    <w:rsid w:val="002A1436"/>
    <w:rsid w:val="002A37AB"/>
    <w:rsid w:val="002A3ACE"/>
    <w:rsid w:val="002A3BA3"/>
    <w:rsid w:val="002A499E"/>
    <w:rsid w:val="002A4B64"/>
    <w:rsid w:val="002A4EB7"/>
    <w:rsid w:val="002A552E"/>
    <w:rsid w:val="002A6427"/>
    <w:rsid w:val="002A646E"/>
    <w:rsid w:val="002A6A61"/>
    <w:rsid w:val="002B00AE"/>
    <w:rsid w:val="002B014E"/>
    <w:rsid w:val="002B0548"/>
    <w:rsid w:val="002B1179"/>
    <w:rsid w:val="002B16EF"/>
    <w:rsid w:val="002B1AAC"/>
    <w:rsid w:val="002B20CA"/>
    <w:rsid w:val="002B2645"/>
    <w:rsid w:val="002B3476"/>
    <w:rsid w:val="002B3AB3"/>
    <w:rsid w:val="002B3B34"/>
    <w:rsid w:val="002B4811"/>
    <w:rsid w:val="002B49EE"/>
    <w:rsid w:val="002B4B7C"/>
    <w:rsid w:val="002B4FB5"/>
    <w:rsid w:val="002B50AD"/>
    <w:rsid w:val="002B51AF"/>
    <w:rsid w:val="002B52BA"/>
    <w:rsid w:val="002B56D6"/>
    <w:rsid w:val="002B58CE"/>
    <w:rsid w:val="002B5FC0"/>
    <w:rsid w:val="002B6E3D"/>
    <w:rsid w:val="002B72CE"/>
    <w:rsid w:val="002C16FD"/>
    <w:rsid w:val="002C19A6"/>
    <w:rsid w:val="002C2001"/>
    <w:rsid w:val="002C2287"/>
    <w:rsid w:val="002C2EA4"/>
    <w:rsid w:val="002C2FE0"/>
    <w:rsid w:val="002C5057"/>
    <w:rsid w:val="002C51AD"/>
    <w:rsid w:val="002C593E"/>
    <w:rsid w:val="002C59B5"/>
    <w:rsid w:val="002C5D89"/>
    <w:rsid w:val="002C5DA6"/>
    <w:rsid w:val="002C6B2F"/>
    <w:rsid w:val="002C70A9"/>
    <w:rsid w:val="002C7A61"/>
    <w:rsid w:val="002D1433"/>
    <w:rsid w:val="002D3BA3"/>
    <w:rsid w:val="002D3DB7"/>
    <w:rsid w:val="002D4AA8"/>
    <w:rsid w:val="002D4BB9"/>
    <w:rsid w:val="002D5153"/>
    <w:rsid w:val="002D6958"/>
    <w:rsid w:val="002D6D20"/>
    <w:rsid w:val="002E0B7E"/>
    <w:rsid w:val="002E0BD5"/>
    <w:rsid w:val="002E16E9"/>
    <w:rsid w:val="002E1C71"/>
    <w:rsid w:val="002E2AFF"/>
    <w:rsid w:val="002E3F24"/>
    <w:rsid w:val="002E46CF"/>
    <w:rsid w:val="002E4DC4"/>
    <w:rsid w:val="002E4FB5"/>
    <w:rsid w:val="002E6333"/>
    <w:rsid w:val="002E748B"/>
    <w:rsid w:val="002E7974"/>
    <w:rsid w:val="002F00D2"/>
    <w:rsid w:val="002F0959"/>
    <w:rsid w:val="002F1CA0"/>
    <w:rsid w:val="002F25DE"/>
    <w:rsid w:val="002F27B4"/>
    <w:rsid w:val="002F2AC0"/>
    <w:rsid w:val="002F3746"/>
    <w:rsid w:val="002F3FE2"/>
    <w:rsid w:val="002F41F4"/>
    <w:rsid w:val="002F4708"/>
    <w:rsid w:val="002F584D"/>
    <w:rsid w:val="002F5C76"/>
    <w:rsid w:val="002F5E94"/>
    <w:rsid w:val="002F6272"/>
    <w:rsid w:val="002F6F5D"/>
    <w:rsid w:val="002F6FAE"/>
    <w:rsid w:val="002F75FA"/>
    <w:rsid w:val="002F7C85"/>
    <w:rsid w:val="00300933"/>
    <w:rsid w:val="00300BEB"/>
    <w:rsid w:val="00300C29"/>
    <w:rsid w:val="00301506"/>
    <w:rsid w:val="00302012"/>
    <w:rsid w:val="0030204D"/>
    <w:rsid w:val="003034E3"/>
    <w:rsid w:val="003056B4"/>
    <w:rsid w:val="00305806"/>
    <w:rsid w:val="00306AA7"/>
    <w:rsid w:val="00307242"/>
    <w:rsid w:val="003101CC"/>
    <w:rsid w:val="00310B23"/>
    <w:rsid w:val="003110B8"/>
    <w:rsid w:val="00311EEF"/>
    <w:rsid w:val="003126D2"/>
    <w:rsid w:val="00313991"/>
    <w:rsid w:val="003143C3"/>
    <w:rsid w:val="003144F7"/>
    <w:rsid w:val="00315C49"/>
    <w:rsid w:val="003163B1"/>
    <w:rsid w:val="0031776B"/>
    <w:rsid w:val="00317907"/>
    <w:rsid w:val="00317C8F"/>
    <w:rsid w:val="00317E79"/>
    <w:rsid w:val="00317F04"/>
    <w:rsid w:val="0032085B"/>
    <w:rsid w:val="00320C4D"/>
    <w:rsid w:val="00320EF0"/>
    <w:rsid w:val="0032245C"/>
    <w:rsid w:val="00323084"/>
    <w:rsid w:val="003232D1"/>
    <w:rsid w:val="003233EA"/>
    <w:rsid w:val="00323834"/>
    <w:rsid w:val="003243C2"/>
    <w:rsid w:val="003248E0"/>
    <w:rsid w:val="00326497"/>
    <w:rsid w:val="003267BE"/>
    <w:rsid w:val="00326B15"/>
    <w:rsid w:val="00327017"/>
    <w:rsid w:val="00327C04"/>
    <w:rsid w:val="00330D76"/>
    <w:rsid w:val="00330FC6"/>
    <w:rsid w:val="00331ABB"/>
    <w:rsid w:val="00331D17"/>
    <w:rsid w:val="00331D4E"/>
    <w:rsid w:val="003321B3"/>
    <w:rsid w:val="00334D59"/>
    <w:rsid w:val="00334F77"/>
    <w:rsid w:val="00336417"/>
    <w:rsid w:val="0034018F"/>
    <w:rsid w:val="003404A5"/>
    <w:rsid w:val="00341231"/>
    <w:rsid w:val="00341C31"/>
    <w:rsid w:val="00341CA4"/>
    <w:rsid w:val="00342400"/>
    <w:rsid w:val="00342ED2"/>
    <w:rsid w:val="00343B51"/>
    <w:rsid w:val="00343C42"/>
    <w:rsid w:val="00343E47"/>
    <w:rsid w:val="00343F31"/>
    <w:rsid w:val="00343F33"/>
    <w:rsid w:val="003443AD"/>
    <w:rsid w:val="0034459B"/>
    <w:rsid w:val="00344F7F"/>
    <w:rsid w:val="00345017"/>
    <w:rsid w:val="003450D5"/>
    <w:rsid w:val="003451A1"/>
    <w:rsid w:val="00345A93"/>
    <w:rsid w:val="003463B2"/>
    <w:rsid w:val="0034645C"/>
    <w:rsid w:val="003464BE"/>
    <w:rsid w:val="003469FC"/>
    <w:rsid w:val="00346A3F"/>
    <w:rsid w:val="00346D95"/>
    <w:rsid w:val="00350436"/>
    <w:rsid w:val="00350CB8"/>
    <w:rsid w:val="003514FC"/>
    <w:rsid w:val="0035166A"/>
    <w:rsid w:val="00352259"/>
    <w:rsid w:val="00352CE8"/>
    <w:rsid w:val="00352F98"/>
    <w:rsid w:val="003533C7"/>
    <w:rsid w:val="00353B1C"/>
    <w:rsid w:val="00354395"/>
    <w:rsid w:val="00354761"/>
    <w:rsid w:val="0035528F"/>
    <w:rsid w:val="00355A29"/>
    <w:rsid w:val="003560BF"/>
    <w:rsid w:val="003562B7"/>
    <w:rsid w:val="0035631B"/>
    <w:rsid w:val="0035685B"/>
    <w:rsid w:val="00356D14"/>
    <w:rsid w:val="0035707A"/>
    <w:rsid w:val="00357B7F"/>
    <w:rsid w:val="00357C0F"/>
    <w:rsid w:val="00357F1E"/>
    <w:rsid w:val="003601EC"/>
    <w:rsid w:val="00360903"/>
    <w:rsid w:val="0036096C"/>
    <w:rsid w:val="00361310"/>
    <w:rsid w:val="00362A8C"/>
    <w:rsid w:val="00363016"/>
    <w:rsid w:val="00363B9E"/>
    <w:rsid w:val="0036420A"/>
    <w:rsid w:val="00364885"/>
    <w:rsid w:val="003654C1"/>
    <w:rsid w:val="00365B9E"/>
    <w:rsid w:val="00367567"/>
    <w:rsid w:val="00371109"/>
    <w:rsid w:val="00371CE8"/>
    <w:rsid w:val="00371D05"/>
    <w:rsid w:val="00372102"/>
    <w:rsid w:val="0037231A"/>
    <w:rsid w:val="00372D16"/>
    <w:rsid w:val="00373E2B"/>
    <w:rsid w:val="00374E31"/>
    <w:rsid w:val="0037525F"/>
    <w:rsid w:val="003755A4"/>
    <w:rsid w:val="0037660F"/>
    <w:rsid w:val="00376613"/>
    <w:rsid w:val="003767A8"/>
    <w:rsid w:val="0037796A"/>
    <w:rsid w:val="00377BE5"/>
    <w:rsid w:val="00377DE1"/>
    <w:rsid w:val="003802F8"/>
    <w:rsid w:val="003806CB"/>
    <w:rsid w:val="00381CC1"/>
    <w:rsid w:val="00382C2C"/>
    <w:rsid w:val="003841C8"/>
    <w:rsid w:val="00386E28"/>
    <w:rsid w:val="003874B0"/>
    <w:rsid w:val="00387DCF"/>
    <w:rsid w:val="00390095"/>
    <w:rsid w:val="00390652"/>
    <w:rsid w:val="003906D3"/>
    <w:rsid w:val="00390CDD"/>
    <w:rsid w:val="00390E67"/>
    <w:rsid w:val="003916DC"/>
    <w:rsid w:val="00391890"/>
    <w:rsid w:val="00391C38"/>
    <w:rsid w:val="00391C75"/>
    <w:rsid w:val="00392AD6"/>
    <w:rsid w:val="0039302D"/>
    <w:rsid w:val="003943A0"/>
    <w:rsid w:val="003948C9"/>
    <w:rsid w:val="00395821"/>
    <w:rsid w:val="00395F43"/>
    <w:rsid w:val="0039607F"/>
    <w:rsid w:val="00396194"/>
    <w:rsid w:val="00396369"/>
    <w:rsid w:val="0039637D"/>
    <w:rsid w:val="003972E9"/>
    <w:rsid w:val="00397EC5"/>
    <w:rsid w:val="003A03B5"/>
    <w:rsid w:val="003A0C04"/>
    <w:rsid w:val="003A0F74"/>
    <w:rsid w:val="003A1559"/>
    <w:rsid w:val="003A2E2D"/>
    <w:rsid w:val="003A349C"/>
    <w:rsid w:val="003A3C00"/>
    <w:rsid w:val="003A425F"/>
    <w:rsid w:val="003A5D58"/>
    <w:rsid w:val="003A6393"/>
    <w:rsid w:val="003A67B1"/>
    <w:rsid w:val="003A6C9B"/>
    <w:rsid w:val="003A6D44"/>
    <w:rsid w:val="003A6FC2"/>
    <w:rsid w:val="003A715B"/>
    <w:rsid w:val="003B0162"/>
    <w:rsid w:val="003B11FC"/>
    <w:rsid w:val="003B1CD1"/>
    <w:rsid w:val="003B21AE"/>
    <w:rsid w:val="003B24E3"/>
    <w:rsid w:val="003B3C3F"/>
    <w:rsid w:val="003B3F43"/>
    <w:rsid w:val="003B4093"/>
    <w:rsid w:val="003B46A5"/>
    <w:rsid w:val="003B6991"/>
    <w:rsid w:val="003B75F3"/>
    <w:rsid w:val="003B76ED"/>
    <w:rsid w:val="003C0096"/>
    <w:rsid w:val="003C0BAE"/>
    <w:rsid w:val="003C0FC2"/>
    <w:rsid w:val="003C118C"/>
    <w:rsid w:val="003C12AF"/>
    <w:rsid w:val="003C1E35"/>
    <w:rsid w:val="003C37EF"/>
    <w:rsid w:val="003C5C18"/>
    <w:rsid w:val="003C5CD9"/>
    <w:rsid w:val="003C5FC0"/>
    <w:rsid w:val="003C6078"/>
    <w:rsid w:val="003C7362"/>
    <w:rsid w:val="003D0320"/>
    <w:rsid w:val="003D0CFE"/>
    <w:rsid w:val="003D0E93"/>
    <w:rsid w:val="003D0EA5"/>
    <w:rsid w:val="003D1A3A"/>
    <w:rsid w:val="003D1BD9"/>
    <w:rsid w:val="003D227D"/>
    <w:rsid w:val="003D2C3F"/>
    <w:rsid w:val="003D3BE7"/>
    <w:rsid w:val="003D4AA3"/>
    <w:rsid w:val="003D4FAE"/>
    <w:rsid w:val="003D5CDD"/>
    <w:rsid w:val="003D66FF"/>
    <w:rsid w:val="003D7430"/>
    <w:rsid w:val="003D7952"/>
    <w:rsid w:val="003D7ADC"/>
    <w:rsid w:val="003E10BF"/>
    <w:rsid w:val="003E2283"/>
    <w:rsid w:val="003E23D7"/>
    <w:rsid w:val="003E29CF"/>
    <w:rsid w:val="003E2CA9"/>
    <w:rsid w:val="003E4670"/>
    <w:rsid w:val="003E4A5B"/>
    <w:rsid w:val="003E4ABF"/>
    <w:rsid w:val="003E4DBD"/>
    <w:rsid w:val="003E4F82"/>
    <w:rsid w:val="003E51DC"/>
    <w:rsid w:val="003E567C"/>
    <w:rsid w:val="003E6206"/>
    <w:rsid w:val="003F1042"/>
    <w:rsid w:val="003F160D"/>
    <w:rsid w:val="003F184A"/>
    <w:rsid w:val="003F2A4E"/>
    <w:rsid w:val="003F2E0F"/>
    <w:rsid w:val="003F41B7"/>
    <w:rsid w:val="003F447F"/>
    <w:rsid w:val="003F4A02"/>
    <w:rsid w:val="003F5313"/>
    <w:rsid w:val="003F5335"/>
    <w:rsid w:val="003F5746"/>
    <w:rsid w:val="003F5C0A"/>
    <w:rsid w:val="003F5E8F"/>
    <w:rsid w:val="003F6316"/>
    <w:rsid w:val="003F7591"/>
    <w:rsid w:val="003F78C3"/>
    <w:rsid w:val="00401A05"/>
    <w:rsid w:val="0040279A"/>
    <w:rsid w:val="00403006"/>
    <w:rsid w:val="004031E5"/>
    <w:rsid w:val="0040405C"/>
    <w:rsid w:val="00404561"/>
    <w:rsid w:val="00404825"/>
    <w:rsid w:val="00404A30"/>
    <w:rsid w:val="00405100"/>
    <w:rsid w:val="0040515E"/>
    <w:rsid w:val="004052F2"/>
    <w:rsid w:val="00405DDC"/>
    <w:rsid w:val="004064FF"/>
    <w:rsid w:val="00406E6E"/>
    <w:rsid w:val="00407951"/>
    <w:rsid w:val="004101A5"/>
    <w:rsid w:val="00410AE3"/>
    <w:rsid w:val="00410C12"/>
    <w:rsid w:val="00412AD3"/>
    <w:rsid w:val="00413CFA"/>
    <w:rsid w:val="00413FE5"/>
    <w:rsid w:val="00414E39"/>
    <w:rsid w:val="00415F88"/>
    <w:rsid w:val="0042021E"/>
    <w:rsid w:val="004211FD"/>
    <w:rsid w:val="0042140A"/>
    <w:rsid w:val="0042173C"/>
    <w:rsid w:val="00421762"/>
    <w:rsid w:val="004218D9"/>
    <w:rsid w:val="0042230F"/>
    <w:rsid w:val="0042339F"/>
    <w:rsid w:val="00423494"/>
    <w:rsid w:val="004235F7"/>
    <w:rsid w:val="0042423A"/>
    <w:rsid w:val="00425583"/>
    <w:rsid w:val="004259CA"/>
    <w:rsid w:val="004262B5"/>
    <w:rsid w:val="004318F6"/>
    <w:rsid w:val="00431CE4"/>
    <w:rsid w:val="00432690"/>
    <w:rsid w:val="00432923"/>
    <w:rsid w:val="00432F09"/>
    <w:rsid w:val="00435202"/>
    <w:rsid w:val="004353BD"/>
    <w:rsid w:val="00435615"/>
    <w:rsid w:val="004366A4"/>
    <w:rsid w:val="00436744"/>
    <w:rsid w:val="00436BE2"/>
    <w:rsid w:val="00436DEB"/>
    <w:rsid w:val="00437867"/>
    <w:rsid w:val="00437AC6"/>
    <w:rsid w:val="0044135F"/>
    <w:rsid w:val="0044143C"/>
    <w:rsid w:val="00442384"/>
    <w:rsid w:val="004423AB"/>
    <w:rsid w:val="004430CD"/>
    <w:rsid w:val="00444354"/>
    <w:rsid w:val="004456CA"/>
    <w:rsid w:val="00445ADF"/>
    <w:rsid w:val="004479A8"/>
    <w:rsid w:val="00447BDF"/>
    <w:rsid w:val="00450C69"/>
    <w:rsid w:val="00450D7B"/>
    <w:rsid w:val="004517EB"/>
    <w:rsid w:val="00451884"/>
    <w:rsid w:val="00452884"/>
    <w:rsid w:val="00452F10"/>
    <w:rsid w:val="004535C9"/>
    <w:rsid w:val="0045424D"/>
    <w:rsid w:val="00454797"/>
    <w:rsid w:val="004551C6"/>
    <w:rsid w:val="00456258"/>
    <w:rsid w:val="00456C9F"/>
    <w:rsid w:val="00456CD2"/>
    <w:rsid w:val="004577DE"/>
    <w:rsid w:val="00460135"/>
    <w:rsid w:val="00460472"/>
    <w:rsid w:val="004608A5"/>
    <w:rsid w:val="00462B1F"/>
    <w:rsid w:val="00462F38"/>
    <w:rsid w:val="004645E2"/>
    <w:rsid w:val="00466819"/>
    <w:rsid w:val="0047059D"/>
    <w:rsid w:val="00470729"/>
    <w:rsid w:val="0047096F"/>
    <w:rsid w:val="00470C1C"/>
    <w:rsid w:val="004713F8"/>
    <w:rsid w:val="004716F9"/>
    <w:rsid w:val="0047255D"/>
    <w:rsid w:val="004728E8"/>
    <w:rsid w:val="004732E4"/>
    <w:rsid w:val="004741D8"/>
    <w:rsid w:val="0047566B"/>
    <w:rsid w:val="00475950"/>
    <w:rsid w:val="00475F76"/>
    <w:rsid w:val="00476C4B"/>
    <w:rsid w:val="00477C09"/>
    <w:rsid w:val="0048138E"/>
    <w:rsid w:val="00483C89"/>
    <w:rsid w:val="0048474D"/>
    <w:rsid w:val="00485194"/>
    <w:rsid w:val="004859C7"/>
    <w:rsid w:val="00485FF2"/>
    <w:rsid w:val="004862CE"/>
    <w:rsid w:val="004864DF"/>
    <w:rsid w:val="00486516"/>
    <w:rsid w:val="00487ACB"/>
    <w:rsid w:val="00492280"/>
    <w:rsid w:val="00492FE8"/>
    <w:rsid w:val="00493151"/>
    <w:rsid w:val="00493F76"/>
    <w:rsid w:val="00495134"/>
    <w:rsid w:val="0049540A"/>
    <w:rsid w:val="0049553C"/>
    <w:rsid w:val="004957C3"/>
    <w:rsid w:val="00496027"/>
    <w:rsid w:val="00496FBB"/>
    <w:rsid w:val="004A0641"/>
    <w:rsid w:val="004A1ABA"/>
    <w:rsid w:val="004A2A57"/>
    <w:rsid w:val="004A2AE0"/>
    <w:rsid w:val="004A3206"/>
    <w:rsid w:val="004A394B"/>
    <w:rsid w:val="004A3C5E"/>
    <w:rsid w:val="004A46ED"/>
    <w:rsid w:val="004A5591"/>
    <w:rsid w:val="004A5A80"/>
    <w:rsid w:val="004A6A9F"/>
    <w:rsid w:val="004A6ECD"/>
    <w:rsid w:val="004A7837"/>
    <w:rsid w:val="004B27D2"/>
    <w:rsid w:val="004B2D4D"/>
    <w:rsid w:val="004B3800"/>
    <w:rsid w:val="004B3879"/>
    <w:rsid w:val="004B4D3B"/>
    <w:rsid w:val="004B50F0"/>
    <w:rsid w:val="004B543B"/>
    <w:rsid w:val="004B551F"/>
    <w:rsid w:val="004B5981"/>
    <w:rsid w:val="004B5E59"/>
    <w:rsid w:val="004B62A0"/>
    <w:rsid w:val="004B6F85"/>
    <w:rsid w:val="004B727D"/>
    <w:rsid w:val="004B7672"/>
    <w:rsid w:val="004B7E4F"/>
    <w:rsid w:val="004C09A1"/>
    <w:rsid w:val="004C0ED2"/>
    <w:rsid w:val="004C0F42"/>
    <w:rsid w:val="004C231B"/>
    <w:rsid w:val="004C3535"/>
    <w:rsid w:val="004C4222"/>
    <w:rsid w:val="004C4F8D"/>
    <w:rsid w:val="004C501A"/>
    <w:rsid w:val="004C5278"/>
    <w:rsid w:val="004C598F"/>
    <w:rsid w:val="004C6040"/>
    <w:rsid w:val="004C618D"/>
    <w:rsid w:val="004C62B2"/>
    <w:rsid w:val="004C6C7C"/>
    <w:rsid w:val="004C72E6"/>
    <w:rsid w:val="004C7592"/>
    <w:rsid w:val="004C7F92"/>
    <w:rsid w:val="004C7FED"/>
    <w:rsid w:val="004D012F"/>
    <w:rsid w:val="004D0590"/>
    <w:rsid w:val="004D1DF2"/>
    <w:rsid w:val="004D2F52"/>
    <w:rsid w:val="004D4D00"/>
    <w:rsid w:val="004D59A9"/>
    <w:rsid w:val="004D6027"/>
    <w:rsid w:val="004D61E0"/>
    <w:rsid w:val="004D67FD"/>
    <w:rsid w:val="004D7B01"/>
    <w:rsid w:val="004D7F7E"/>
    <w:rsid w:val="004E033C"/>
    <w:rsid w:val="004E27BC"/>
    <w:rsid w:val="004E2864"/>
    <w:rsid w:val="004E325E"/>
    <w:rsid w:val="004E3EE3"/>
    <w:rsid w:val="004E5303"/>
    <w:rsid w:val="004E573F"/>
    <w:rsid w:val="004E5B0C"/>
    <w:rsid w:val="004E5E6B"/>
    <w:rsid w:val="004E67FD"/>
    <w:rsid w:val="004E713F"/>
    <w:rsid w:val="004E7BF8"/>
    <w:rsid w:val="004E7CBE"/>
    <w:rsid w:val="004F065F"/>
    <w:rsid w:val="004F06BF"/>
    <w:rsid w:val="004F0C7A"/>
    <w:rsid w:val="004F116A"/>
    <w:rsid w:val="004F118C"/>
    <w:rsid w:val="004F1207"/>
    <w:rsid w:val="004F2495"/>
    <w:rsid w:val="004F267A"/>
    <w:rsid w:val="004F3ED9"/>
    <w:rsid w:val="004F527F"/>
    <w:rsid w:val="004F54B0"/>
    <w:rsid w:val="004F6323"/>
    <w:rsid w:val="004F6B59"/>
    <w:rsid w:val="004F73E6"/>
    <w:rsid w:val="004F7B5E"/>
    <w:rsid w:val="00500427"/>
    <w:rsid w:val="00500AA0"/>
    <w:rsid w:val="00500C97"/>
    <w:rsid w:val="00500D24"/>
    <w:rsid w:val="00501950"/>
    <w:rsid w:val="00502057"/>
    <w:rsid w:val="005020DA"/>
    <w:rsid w:val="00502333"/>
    <w:rsid w:val="00502A6B"/>
    <w:rsid w:val="00503206"/>
    <w:rsid w:val="00503269"/>
    <w:rsid w:val="005047D4"/>
    <w:rsid w:val="00504AE8"/>
    <w:rsid w:val="00504CAC"/>
    <w:rsid w:val="0050517F"/>
    <w:rsid w:val="00505EDE"/>
    <w:rsid w:val="00505F96"/>
    <w:rsid w:val="00506633"/>
    <w:rsid w:val="00506B10"/>
    <w:rsid w:val="005079A9"/>
    <w:rsid w:val="005117D7"/>
    <w:rsid w:val="00511F7D"/>
    <w:rsid w:val="0051229B"/>
    <w:rsid w:val="00512F6B"/>
    <w:rsid w:val="005130DB"/>
    <w:rsid w:val="00515B9D"/>
    <w:rsid w:val="00515FFA"/>
    <w:rsid w:val="00516198"/>
    <w:rsid w:val="005171B9"/>
    <w:rsid w:val="0051743F"/>
    <w:rsid w:val="0052004E"/>
    <w:rsid w:val="00522809"/>
    <w:rsid w:val="00522F77"/>
    <w:rsid w:val="00522FA1"/>
    <w:rsid w:val="005242B1"/>
    <w:rsid w:val="00525A5A"/>
    <w:rsid w:val="00526170"/>
    <w:rsid w:val="00526928"/>
    <w:rsid w:val="00526F5E"/>
    <w:rsid w:val="005276B9"/>
    <w:rsid w:val="0052793D"/>
    <w:rsid w:val="00527DB3"/>
    <w:rsid w:val="005305AC"/>
    <w:rsid w:val="00530B40"/>
    <w:rsid w:val="00531131"/>
    <w:rsid w:val="00532D38"/>
    <w:rsid w:val="00532D84"/>
    <w:rsid w:val="00533B64"/>
    <w:rsid w:val="0053402C"/>
    <w:rsid w:val="005342B8"/>
    <w:rsid w:val="00534480"/>
    <w:rsid w:val="0053524F"/>
    <w:rsid w:val="005352BA"/>
    <w:rsid w:val="0053671E"/>
    <w:rsid w:val="00536AD9"/>
    <w:rsid w:val="00536FB2"/>
    <w:rsid w:val="0054039E"/>
    <w:rsid w:val="00542D1B"/>
    <w:rsid w:val="00542D1D"/>
    <w:rsid w:val="0054306A"/>
    <w:rsid w:val="0054316A"/>
    <w:rsid w:val="00543E9D"/>
    <w:rsid w:val="005441F5"/>
    <w:rsid w:val="005449A0"/>
    <w:rsid w:val="00544C33"/>
    <w:rsid w:val="0054503F"/>
    <w:rsid w:val="0054524B"/>
    <w:rsid w:val="005458CF"/>
    <w:rsid w:val="005459FD"/>
    <w:rsid w:val="005463BE"/>
    <w:rsid w:val="00546BE0"/>
    <w:rsid w:val="00550DAC"/>
    <w:rsid w:val="00552681"/>
    <w:rsid w:val="00553355"/>
    <w:rsid w:val="005537B0"/>
    <w:rsid w:val="00554CF4"/>
    <w:rsid w:val="00554D7D"/>
    <w:rsid w:val="00555085"/>
    <w:rsid w:val="00555576"/>
    <w:rsid w:val="0055631C"/>
    <w:rsid w:val="00556501"/>
    <w:rsid w:val="005579CD"/>
    <w:rsid w:val="00560439"/>
    <w:rsid w:val="00561531"/>
    <w:rsid w:val="00561748"/>
    <w:rsid w:val="00561CE3"/>
    <w:rsid w:val="00561E38"/>
    <w:rsid w:val="0056213D"/>
    <w:rsid w:val="00562330"/>
    <w:rsid w:val="00562803"/>
    <w:rsid w:val="0056383A"/>
    <w:rsid w:val="0056448C"/>
    <w:rsid w:val="0056533E"/>
    <w:rsid w:val="00567E71"/>
    <w:rsid w:val="005710AD"/>
    <w:rsid w:val="005714DC"/>
    <w:rsid w:val="0057179A"/>
    <w:rsid w:val="0057216A"/>
    <w:rsid w:val="005721C9"/>
    <w:rsid w:val="0057283F"/>
    <w:rsid w:val="0057295E"/>
    <w:rsid w:val="00572DEA"/>
    <w:rsid w:val="0057433F"/>
    <w:rsid w:val="005751CD"/>
    <w:rsid w:val="00575A7A"/>
    <w:rsid w:val="00575D17"/>
    <w:rsid w:val="005764ED"/>
    <w:rsid w:val="0057671B"/>
    <w:rsid w:val="0057797E"/>
    <w:rsid w:val="00580377"/>
    <w:rsid w:val="00580D89"/>
    <w:rsid w:val="00582334"/>
    <w:rsid w:val="00583B97"/>
    <w:rsid w:val="00583DBA"/>
    <w:rsid w:val="00584920"/>
    <w:rsid w:val="0058548B"/>
    <w:rsid w:val="005865F2"/>
    <w:rsid w:val="0058669D"/>
    <w:rsid w:val="00586DAD"/>
    <w:rsid w:val="00586F97"/>
    <w:rsid w:val="005874CF"/>
    <w:rsid w:val="005874D0"/>
    <w:rsid w:val="00587EAC"/>
    <w:rsid w:val="0059008B"/>
    <w:rsid w:val="00590DC5"/>
    <w:rsid w:val="00591000"/>
    <w:rsid w:val="005910D1"/>
    <w:rsid w:val="00592289"/>
    <w:rsid w:val="0059261A"/>
    <w:rsid w:val="005934F1"/>
    <w:rsid w:val="00594155"/>
    <w:rsid w:val="0059428A"/>
    <w:rsid w:val="00594642"/>
    <w:rsid w:val="00594DCD"/>
    <w:rsid w:val="00595B23"/>
    <w:rsid w:val="00596DD3"/>
    <w:rsid w:val="00596E45"/>
    <w:rsid w:val="00596FF4"/>
    <w:rsid w:val="00597189"/>
    <w:rsid w:val="00597889"/>
    <w:rsid w:val="00597B13"/>
    <w:rsid w:val="00597EC6"/>
    <w:rsid w:val="005A1142"/>
    <w:rsid w:val="005A220F"/>
    <w:rsid w:val="005A2B7C"/>
    <w:rsid w:val="005A2F90"/>
    <w:rsid w:val="005A3864"/>
    <w:rsid w:val="005A39FE"/>
    <w:rsid w:val="005A3AE8"/>
    <w:rsid w:val="005A3FAF"/>
    <w:rsid w:val="005A46A2"/>
    <w:rsid w:val="005A6938"/>
    <w:rsid w:val="005A76CE"/>
    <w:rsid w:val="005B0312"/>
    <w:rsid w:val="005B0552"/>
    <w:rsid w:val="005B0947"/>
    <w:rsid w:val="005B1173"/>
    <w:rsid w:val="005B21E7"/>
    <w:rsid w:val="005B26F3"/>
    <w:rsid w:val="005B2EB9"/>
    <w:rsid w:val="005B3F63"/>
    <w:rsid w:val="005B5E0F"/>
    <w:rsid w:val="005B5F79"/>
    <w:rsid w:val="005B6113"/>
    <w:rsid w:val="005B615A"/>
    <w:rsid w:val="005B692E"/>
    <w:rsid w:val="005B72F7"/>
    <w:rsid w:val="005B7A5C"/>
    <w:rsid w:val="005C3DA8"/>
    <w:rsid w:val="005C4292"/>
    <w:rsid w:val="005C4D2A"/>
    <w:rsid w:val="005C6634"/>
    <w:rsid w:val="005C77EE"/>
    <w:rsid w:val="005D10A8"/>
    <w:rsid w:val="005D143E"/>
    <w:rsid w:val="005D1452"/>
    <w:rsid w:val="005D1AFD"/>
    <w:rsid w:val="005D1D78"/>
    <w:rsid w:val="005D283A"/>
    <w:rsid w:val="005D2C6A"/>
    <w:rsid w:val="005D2E60"/>
    <w:rsid w:val="005D3F45"/>
    <w:rsid w:val="005D5087"/>
    <w:rsid w:val="005D7C78"/>
    <w:rsid w:val="005E08D4"/>
    <w:rsid w:val="005E0A2E"/>
    <w:rsid w:val="005E152F"/>
    <w:rsid w:val="005E155A"/>
    <w:rsid w:val="005E165F"/>
    <w:rsid w:val="005E176C"/>
    <w:rsid w:val="005E17AD"/>
    <w:rsid w:val="005E2AD9"/>
    <w:rsid w:val="005E2CC2"/>
    <w:rsid w:val="005E4159"/>
    <w:rsid w:val="005E425D"/>
    <w:rsid w:val="005E4395"/>
    <w:rsid w:val="005E463E"/>
    <w:rsid w:val="005E60B8"/>
    <w:rsid w:val="005E6547"/>
    <w:rsid w:val="005E79ED"/>
    <w:rsid w:val="005F0830"/>
    <w:rsid w:val="005F22F1"/>
    <w:rsid w:val="005F36A2"/>
    <w:rsid w:val="005F5239"/>
    <w:rsid w:val="005F5E64"/>
    <w:rsid w:val="005F602F"/>
    <w:rsid w:val="005F6A3F"/>
    <w:rsid w:val="005F6F24"/>
    <w:rsid w:val="005F7C14"/>
    <w:rsid w:val="006000EF"/>
    <w:rsid w:val="006001FC"/>
    <w:rsid w:val="006011C5"/>
    <w:rsid w:val="00601754"/>
    <w:rsid w:val="00601C3E"/>
    <w:rsid w:val="006023CD"/>
    <w:rsid w:val="00602E5A"/>
    <w:rsid w:val="00604171"/>
    <w:rsid w:val="00604A8F"/>
    <w:rsid w:val="00605A04"/>
    <w:rsid w:val="0060702D"/>
    <w:rsid w:val="006079F9"/>
    <w:rsid w:val="00610B72"/>
    <w:rsid w:val="00610B7B"/>
    <w:rsid w:val="006113FC"/>
    <w:rsid w:val="006118F7"/>
    <w:rsid w:val="00611D50"/>
    <w:rsid w:val="00612564"/>
    <w:rsid w:val="00612D16"/>
    <w:rsid w:val="00613090"/>
    <w:rsid w:val="00613D56"/>
    <w:rsid w:val="00613DF9"/>
    <w:rsid w:val="00613E84"/>
    <w:rsid w:val="00614C62"/>
    <w:rsid w:val="00614DBD"/>
    <w:rsid w:val="00615F01"/>
    <w:rsid w:val="00616597"/>
    <w:rsid w:val="00617A75"/>
    <w:rsid w:val="006201FA"/>
    <w:rsid w:val="006205BA"/>
    <w:rsid w:val="00621727"/>
    <w:rsid w:val="00623C84"/>
    <w:rsid w:val="00623D90"/>
    <w:rsid w:val="006242EE"/>
    <w:rsid w:val="00626F0F"/>
    <w:rsid w:val="006271A0"/>
    <w:rsid w:val="00627D7B"/>
    <w:rsid w:val="00627D8D"/>
    <w:rsid w:val="006303BC"/>
    <w:rsid w:val="006308D0"/>
    <w:rsid w:val="006316F3"/>
    <w:rsid w:val="006319C8"/>
    <w:rsid w:val="00631EBC"/>
    <w:rsid w:val="0063306F"/>
    <w:rsid w:val="006330D2"/>
    <w:rsid w:val="0063391D"/>
    <w:rsid w:val="00633B38"/>
    <w:rsid w:val="00635256"/>
    <w:rsid w:val="00636600"/>
    <w:rsid w:val="00636696"/>
    <w:rsid w:val="00636CB5"/>
    <w:rsid w:val="00636E79"/>
    <w:rsid w:val="006370DE"/>
    <w:rsid w:val="00640048"/>
    <w:rsid w:val="00640209"/>
    <w:rsid w:val="00641CAF"/>
    <w:rsid w:val="00642286"/>
    <w:rsid w:val="00642643"/>
    <w:rsid w:val="00642E1D"/>
    <w:rsid w:val="00643583"/>
    <w:rsid w:val="006459CF"/>
    <w:rsid w:val="00645E07"/>
    <w:rsid w:val="00645F63"/>
    <w:rsid w:val="006465BF"/>
    <w:rsid w:val="00646C05"/>
    <w:rsid w:val="00646DBE"/>
    <w:rsid w:val="00647638"/>
    <w:rsid w:val="0064790A"/>
    <w:rsid w:val="0065049E"/>
    <w:rsid w:val="006509F7"/>
    <w:rsid w:val="0065163F"/>
    <w:rsid w:val="00651F7E"/>
    <w:rsid w:val="006520DE"/>
    <w:rsid w:val="00652474"/>
    <w:rsid w:val="00652A74"/>
    <w:rsid w:val="00654385"/>
    <w:rsid w:val="00655CEB"/>
    <w:rsid w:val="00655EF1"/>
    <w:rsid w:val="0065614D"/>
    <w:rsid w:val="00656794"/>
    <w:rsid w:val="00657065"/>
    <w:rsid w:val="006574E4"/>
    <w:rsid w:val="0066058C"/>
    <w:rsid w:val="00660590"/>
    <w:rsid w:val="006606A6"/>
    <w:rsid w:val="006607E2"/>
    <w:rsid w:val="006616CC"/>
    <w:rsid w:val="0066181F"/>
    <w:rsid w:val="00663AE5"/>
    <w:rsid w:val="00663AEA"/>
    <w:rsid w:val="00663C8C"/>
    <w:rsid w:val="006647E7"/>
    <w:rsid w:val="00664AB5"/>
    <w:rsid w:val="00664CA9"/>
    <w:rsid w:val="00664E75"/>
    <w:rsid w:val="00665A70"/>
    <w:rsid w:val="0066622D"/>
    <w:rsid w:val="00666DA9"/>
    <w:rsid w:val="006678BC"/>
    <w:rsid w:val="00667DDB"/>
    <w:rsid w:val="00670A0F"/>
    <w:rsid w:val="006713FE"/>
    <w:rsid w:val="0067504D"/>
    <w:rsid w:val="006752C2"/>
    <w:rsid w:val="006754B1"/>
    <w:rsid w:val="00675D4F"/>
    <w:rsid w:val="00675F28"/>
    <w:rsid w:val="00676990"/>
    <w:rsid w:val="00676B87"/>
    <w:rsid w:val="00676FA6"/>
    <w:rsid w:val="0067706A"/>
    <w:rsid w:val="00680ABD"/>
    <w:rsid w:val="00681E80"/>
    <w:rsid w:val="00682582"/>
    <w:rsid w:val="006832DC"/>
    <w:rsid w:val="00683DAE"/>
    <w:rsid w:val="00683FEB"/>
    <w:rsid w:val="00685292"/>
    <w:rsid w:val="00685379"/>
    <w:rsid w:val="00685472"/>
    <w:rsid w:val="006854BE"/>
    <w:rsid w:val="00685A73"/>
    <w:rsid w:val="00686AE6"/>
    <w:rsid w:val="00686BF5"/>
    <w:rsid w:val="006904B5"/>
    <w:rsid w:val="00690796"/>
    <w:rsid w:val="00690A27"/>
    <w:rsid w:val="006936FA"/>
    <w:rsid w:val="00693C10"/>
    <w:rsid w:val="00694172"/>
    <w:rsid w:val="00695263"/>
    <w:rsid w:val="00697ED3"/>
    <w:rsid w:val="006A1080"/>
    <w:rsid w:val="006A19B6"/>
    <w:rsid w:val="006A1A5F"/>
    <w:rsid w:val="006A24A4"/>
    <w:rsid w:val="006A27CD"/>
    <w:rsid w:val="006A2D4F"/>
    <w:rsid w:val="006A2EC6"/>
    <w:rsid w:val="006A3A0E"/>
    <w:rsid w:val="006A3ADB"/>
    <w:rsid w:val="006A4653"/>
    <w:rsid w:val="006A478F"/>
    <w:rsid w:val="006A5631"/>
    <w:rsid w:val="006A5DD2"/>
    <w:rsid w:val="006A66AC"/>
    <w:rsid w:val="006A7D53"/>
    <w:rsid w:val="006B060B"/>
    <w:rsid w:val="006B0E1F"/>
    <w:rsid w:val="006B165D"/>
    <w:rsid w:val="006B17C7"/>
    <w:rsid w:val="006B279E"/>
    <w:rsid w:val="006B31B5"/>
    <w:rsid w:val="006B37CD"/>
    <w:rsid w:val="006B430C"/>
    <w:rsid w:val="006B43C1"/>
    <w:rsid w:val="006B5256"/>
    <w:rsid w:val="006B6A61"/>
    <w:rsid w:val="006B75B5"/>
    <w:rsid w:val="006B78AD"/>
    <w:rsid w:val="006C124D"/>
    <w:rsid w:val="006C33F9"/>
    <w:rsid w:val="006C3769"/>
    <w:rsid w:val="006C4300"/>
    <w:rsid w:val="006C433E"/>
    <w:rsid w:val="006C43F7"/>
    <w:rsid w:val="006C45C3"/>
    <w:rsid w:val="006C4BB0"/>
    <w:rsid w:val="006C4C25"/>
    <w:rsid w:val="006C6367"/>
    <w:rsid w:val="006C6897"/>
    <w:rsid w:val="006C707B"/>
    <w:rsid w:val="006D07BD"/>
    <w:rsid w:val="006D3272"/>
    <w:rsid w:val="006D4E21"/>
    <w:rsid w:val="006D4ED6"/>
    <w:rsid w:val="006D72FD"/>
    <w:rsid w:val="006D7791"/>
    <w:rsid w:val="006D7F33"/>
    <w:rsid w:val="006E1BD1"/>
    <w:rsid w:val="006E278E"/>
    <w:rsid w:val="006E27F3"/>
    <w:rsid w:val="006E3018"/>
    <w:rsid w:val="006E4401"/>
    <w:rsid w:val="006E740F"/>
    <w:rsid w:val="006F037D"/>
    <w:rsid w:val="006F0563"/>
    <w:rsid w:val="006F1692"/>
    <w:rsid w:val="006F1A3A"/>
    <w:rsid w:val="006F2586"/>
    <w:rsid w:val="006F26D3"/>
    <w:rsid w:val="006F2B48"/>
    <w:rsid w:val="006F2DE1"/>
    <w:rsid w:val="006F4E69"/>
    <w:rsid w:val="006F52F6"/>
    <w:rsid w:val="006F56E9"/>
    <w:rsid w:val="006F743B"/>
    <w:rsid w:val="006F74B4"/>
    <w:rsid w:val="006F74E9"/>
    <w:rsid w:val="0070027B"/>
    <w:rsid w:val="007002F6"/>
    <w:rsid w:val="00700D27"/>
    <w:rsid w:val="00700DAA"/>
    <w:rsid w:val="00701101"/>
    <w:rsid w:val="0070136A"/>
    <w:rsid w:val="0070155A"/>
    <w:rsid w:val="007048FE"/>
    <w:rsid w:val="00704AF9"/>
    <w:rsid w:val="00705219"/>
    <w:rsid w:val="00705B86"/>
    <w:rsid w:val="007067A7"/>
    <w:rsid w:val="007067F1"/>
    <w:rsid w:val="00707F38"/>
    <w:rsid w:val="00710B41"/>
    <w:rsid w:val="00710C95"/>
    <w:rsid w:val="0071176B"/>
    <w:rsid w:val="00711AEC"/>
    <w:rsid w:val="00711EBF"/>
    <w:rsid w:val="0071280C"/>
    <w:rsid w:val="007140D9"/>
    <w:rsid w:val="007145D6"/>
    <w:rsid w:val="00715067"/>
    <w:rsid w:val="007166E5"/>
    <w:rsid w:val="00716C94"/>
    <w:rsid w:val="00716E83"/>
    <w:rsid w:val="00717398"/>
    <w:rsid w:val="00717AFD"/>
    <w:rsid w:val="007208D5"/>
    <w:rsid w:val="007210AA"/>
    <w:rsid w:val="007210EA"/>
    <w:rsid w:val="00721A6A"/>
    <w:rsid w:val="00721B62"/>
    <w:rsid w:val="007227CD"/>
    <w:rsid w:val="00722C8D"/>
    <w:rsid w:val="00722DB5"/>
    <w:rsid w:val="00723BF4"/>
    <w:rsid w:val="00723E27"/>
    <w:rsid w:val="0072439D"/>
    <w:rsid w:val="007243BD"/>
    <w:rsid w:val="00724D63"/>
    <w:rsid w:val="0072664D"/>
    <w:rsid w:val="00726651"/>
    <w:rsid w:val="00727B7D"/>
    <w:rsid w:val="0073034F"/>
    <w:rsid w:val="00730494"/>
    <w:rsid w:val="00730C8E"/>
    <w:rsid w:val="007311F5"/>
    <w:rsid w:val="00731AC1"/>
    <w:rsid w:val="007327DC"/>
    <w:rsid w:val="00732B5B"/>
    <w:rsid w:val="00732EBC"/>
    <w:rsid w:val="007334C0"/>
    <w:rsid w:val="00735C87"/>
    <w:rsid w:val="00735DFB"/>
    <w:rsid w:val="00736EE5"/>
    <w:rsid w:val="007370DE"/>
    <w:rsid w:val="007373B4"/>
    <w:rsid w:val="00741545"/>
    <w:rsid w:val="00741E9A"/>
    <w:rsid w:val="00743363"/>
    <w:rsid w:val="007441F2"/>
    <w:rsid w:val="0074460A"/>
    <w:rsid w:val="00744B0F"/>
    <w:rsid w:val="00745488"/>
    <w:rsid w:val="00746C8C"/>
    <w:rsid w:val="00747B24"/>
    <w:rsid w:val="00750355"/>
    <w:rsid w:val="00751731"/>
    <w:rsid w:val="0075213F"/>
    <w:rsid w:val="007527C9"/>
    <w:rsid w:val="00752966"/>
    <w:rsid w:val="00752F20"/>
    <w:rsid w:val="00755145"/>
    <w:rsid w:val="007558B8"/>
    <w:rsid w:val="0075592E"/>
    <w:rsid w:val="007565EE"/>
    <w:rsid w:val="00757A6F"/>
    <w:rsid w:val="00757F9E"/>
    <w:rsid w:val="0076195D"/>
    <w:rsid w:val="0076195E"/>
    <w:rsid w:val="0076246C"/>
    <w:rsid w:val="0076252A"/>
    <w:rsid w:val="00762CA4"/>
    <w:rsid w:val="00764FAE"/>
    <w:rsid w:val="00765EF8"/>
    <w:rsid w:val="00767001"/>
    <w:rsid w:val="0076760F"/>
    <w:rsid w:val="00767FF0"/>
    <w:rsid w:val="00773258"/>
    <w:rsid w:val="00773820"/>
    <w:rsid w:val="007740B0"/>
    <w:rsid w:val="00774C2E"/>
    <w:rsid w:val="00780DB0"/>
    <w:rsid w:val="007810E0"/>
    <w:rsid w:val="00781137"/>
    <w:rsid w:val="00781AB4"/>
    <w:rsid w:val="00782C95"/>
    <w:rsid w:val="00783CEC"/>
    <w:rsid w:val="00783E67"/>
    <w:rsid w:val="007902AB"/>
    <w:rsid w:val="00791021"/>
    <w:rsid w:val="007912AD"/>
    <w:rsid w:val="00791611"/>
    <w:rsid w:val="00791B48"/>
    <w:rsid w:val="00791D9E"/>
    <w:rsid w:val="00791E20"/>
    <w:rsid w:val="007924E0"/>
    <w:rsid w:val="007927FC"/>
    <w:rsid w:val="00792956"/>
    <w:rsid w:val="00792C52"/>
    <w:rsid w:val="00792EDE"/>
    <w:rsid w:val="00793A5E"/>
    <w:rsid w:val="00793FE8"/>
    <w:rsid w:val="00794A94"/>
    <w:rsid w:val="00794CC7"/>
    <w:rsid w:val="00795525"/>
    <w:rsid w:val="007956F2"/>
    <w:rsid w:val="00795C87"/>
    <w:rsid w:val="00797630"/>
    <w:rsid w:val="007A0718"/>
    <w:rsid w:val="007A0923"/>
    <w:rsid w:val="007A1952"/>
    <w:rsid w:val="007A1B70"/>
    <w:rsid w:val="007A1D26"/>
    <w:rsid w:val="007A23EA"/>
    <w:rsid w:val="007A2FE6"/>
    <w:rsid w:val="007A3075"/>
    <w:rsid w:val="007A399D"/>
    <w:rsid w:val="007A3CD5"/>
    <w:rsid w:val="007A479F"/>
    <w:rsid w:val="007A488E"/>
    <w:rsid w:val="007A4913"/>
    <w:rsid w:val="007A4A86"/>
    <w:rsid w:val="007A7149"/>
    <w:rsid w:val="007B0206"/>
    <w:rsid w:val="007B0217"/>
    <w:rsid w:val="007B024D"/>
    <w:rsid w:val="007B0DF6"/>
    <w:rsid w:val="007B1E20"/>
    <w:rsid w:val="007B26B7"/>
    <w:rsid w:val="007B270D"/>
    <w:rsid w:val="007B273A"/>
    <w:rsid w:val="007B2CA8"/>
    <w:rsid w:val="007B3E38"/>
    <w:rsid w:val="007B4F41"/>
    <w:rsid w:val="007B554A"/>
    <w:rsid w:val="007B5753"/>
    <w:rsid w:val="007B5F18"/>
    <w:rsid w:val="007B75C8"/>
    <w:rsid w:val="007B779F"/>
    <w:rsid w:val="007B77DA"/>
    <w:rsid w:val="007B7F74"/>
    <w:rsid w:val="007C01EA"/>
    <w:rsid w:val="007C16FB"/>
    <w:rsid w:val="007C1D0C"/>
    <w:rsid w:val="007C24B2"/>
    <w:rsid w:val="007C2A41"/>
    <w:rsid w:val="007C2C15"/>
    <w:rsid w:val="007C36DA"/>
    <w:rsid w:val="007C3C41"/>
    <w:rsid w:val="007C51F2"/>
    <w:rsid w:val="007C5356"/>
    <w:rsid w:val="007C53CE"/>
    <w:rsid w:val="007C5C93"/>
    <w:rsid w:val="007C69B8"/>
    <w:rsid w:val="007D1C82"/>
    <w:rsid w:val="007D1F02"/>
    <w:rsid w:val="007D3D4C"/>
    <w:rsid w:val="007D433B"/>
    <w:rsid w:val="007D50C8"/>
    <w:rsid w:val="007D5156"/>
    <w:rsid w:val="007D52FD"/>
    <w:rsid w:val="007D5790"/>
    <w:rsid w:val="007D5CE1"/>
    <w:rsid w:val="007D5E9A"/>
    <w:rsid w:val="007D61D6"/>
    <w:rsid w:val="007D631E"/>
    <w:rsid w:val="007D69D1"/>
    <w:rsid w:val="007D6B5F"/>
    <w:rsid w:val="007D7B53"/>
    <w:rsid w:val="007D7C83"/>
    <w:rsid w:val="007E0111"/>
    <w:rsid w:val="007E10D1"/>
    <w:rsid w:val="007E130D"/>
    <w:rsid w:val="007E1ADD"/>
    <w:rsid w:val="007E1AFF"/>
    <w:rsid w:val="007E1E22"/>
    <w:rsid w:val="007E2831"/>
    <w:rsid w:val="007E2F71"/>
    <w:rsid w:val="007E3A19"/>
    <w:rsid w:val="007E4402"/>
    <w:rsid w:val="007E4C99"/>
    <w:rsid w:val="007E556C"/>
    <w:rsid w:val="007E58A2"/>
    <w:rsid w:val="007E60F2"/>
    <w:rsid w:val="007E6C1D"/>
    <w:rsid w:val="007E772B"/>
    <w:rsid w:val="007E7982"/>
    <w:rsid w:val="007F151A"/>
    <w:rsid w:val="007F2CE5"/>
    <w:rsid w:val="007F4E8F"/>
    <w:rsid w:val="007F60BB"/>
    <w:rsid w:val="007F6198"/>
    <w:rsid w:val="007F71CA"/>
    <w:rsid w:val="007F7218"/>
    <w:rsid w:val="007F74BC"/>
    <w:rsid w:val="007F79C2"/>
    <w:rsid w:val="00801D49"/>
    <w:rsid w:val="00803038"/>
    <w:rsid w:val="00803E9F"/>
    <w:rsid w:val="00804900"/>
    <w:rsid w:val="00804DA3"/>
    <w:rsid w:val="00805E28"/>
    <w:rsid w:val="00806734"/>
    <w:rsid w:val="00806D0E"/>
    <w:rsid w:val="00810010"/>
    <w:rsid w:val="00810472"/>
    <w:rsid w:val="008108A3"/>
    <w:rsid w:val="00810A25"/>
    <w:rsid w:val="00811177"/>
    <w:rsid w:val="0081137D"/>
    <w:rsid w:val="00811432"/>
    <w:rsid w:val="00812015"/>
    <w:rsid w:val="0081328C"/>
    <w:rsid w:val="00813420"/>
    <w:rsid w:val="008139E0"/>
    <w:rsid w:val="00813A04"/>
    <w:rsid w:val="00813AD2"/>
    <w:rsid w:val="00813E51"/>
    <w:rsid w:val="008150BC"/>
    <w:rsid w:val="00815EC4"/>
    <w:rsid w:val="00816523"/>
    <w:rsid w:val="00817174"/>
    <w:rsid w:val="00820645"/>
    <w:rsid w:val="008212E4"/>
    <w:rsid w:val="00821721"/>
    <w:rsid w:val="00821AA2"/>
    <w:rsid w:val="00822FB5"/>
    <w:rsid w:val="0082357B"/>
    <w:rsid w:val="0082381D"/>
    <w:rsid w:val="00823896"/>
    <w:rsid w:val="0082395F"/>
    <w:rsid w:val="008240F2"/>
    <w:rsid w:val="008249B4"/>
    <w:rsid w:val="00824A48"/>
    <w:rsid w:val="00825BD2"/>
    <w:rsid w:val="0082634D"/>
    <w:rsid w:val="008303EC"/>
    <w:rsid w:val="00830B20"/>
    <w:rsid w:val="00830DE3"/>
    <w:rsid w:val="008318C2"/>
    <w:rsid w:val="00831A74"/>
    <w:rsid w:val="0083232B"/>
    <w:rsid w:val="00832BD2"/>
    <w:rsid w:val="00833988"/>
    <w:rsid w:val="008347FB"/>
    <w:rsid w:val="00834922"/>
    <w:rsid w:val="00835247"/>
    <w:rsid w:val="008352FA"/>
    <w:rsid w:val="008355CC"/>
    <w:rsid w:val="00835E31"/>
    <w:rsid w:val="0083602A"/>
    <w:rsid w:val="00836184"/>
    <w:rsid w:val="0083675F"/>
    <w:rsid w:val="0083688B"/>
    <w:rsid w:val="00840203"/>
    <w:rsid w:val="00840343"/>
    <w:rsid w:val="008409D5"/>
    <w:rsid w:val="00840A49"/>
    <w:rsid w:val="008413E9"/>
    <w:rsid w:val="00842974"/>
    <w:rsid w:val="00842A6B"/>
    <w:rsid w:val="00842D6D"/>
    <w:rsid w:val="00842E21"/>
    <w:rsid w:val="0084398F"/>
    <w:rsid w:val="008440A2"/>
    <w:rsid w:val="00844FA3"/>
    <w:rsid w:val="008461F7"/>
    <w:rsid w:val="00846879"/>
    <w:rsid w:val="0084706D"/>
    <w:rsid w:val="00847D3E"/>
    <w:rsid w:val="00850C29"/>
    <w:rsid w:val="00852564"/>
    <w:rsid w:val="00853CC5"/>
    <w:rsid w:val="00854C7F"/>
    <w:rsid w:val="00855133"/>
    <w:rsid w:val="0085614F"/>
    <w:rsid w:val="00856152"/>
    <w:rsid w:val="008579C2"/>
    <w:rsid w:val="008601DA"/>
    <w:rsid w:val="0086053F"/>
    <w:rsid w:val="008619E9"/>
    <w:rsid w:val="00862445"/>
    <w:rsid w:val="00862A2B"/>
    <w:rsid w:val="00862BD6"/>
    <w:rsid w:val="008639D5"/>
    <w:rsid w:val="00864834"/>
    <w:rsid w:val="00864BE6"/>
    <w:rsid w:val="00865D8A"/>
    <w:rsid w:val="0086601B"/>
    <w:rsid w:val="0086608D"/>
    <w:rsid w:val="00866521"/>
    <w:rsid w:val="008672B9"/>
    <w:rsid w:val="008717D5"/>
    <w:rsid w:val="00872A2D"/>
    <w:rsid w:val="00873A60"/>
    <w:rsid w:val="00873ABF"/>
    <w:rsid w:val="00875190"/>
    <w:rsid w:val="00875546"/>
    <w:rsid w:val="00875D69"/>
    <w:rsid w:val="008767B1"/>
    <w:rsid w:val="00876EDF"/>
    <w:rsid w:val="008777A4"/>
    <w:rsid w:val="0088023A"/>
    <w:rsid w:val="00880719"/>
    <w:rsid w:val="00881306"/>
    <w:rsid w:val="008820DE"/>
    <w:rsid w:val="008822A6"/>
    <w:rsid w:val="00882860"/>
    <w:rsid w:val="00882E39"/>
    <w:rsid w:val="00884542"/>
    <w:rsid w:val="00884A78"/>
    <w:rsid w:val="00884B82"/>
    <w:rsid w:val="0088645B"/>
    <w:rsid w:val="0088745B"/>
    <w:rsid w:val="0088791E"/>
    <w:rsid w:val="00887B9F"/>
    <w:rsid w:val="008911FF"/>
    <w:rsid w:val="00892B80"/>
    <w:rsid w:val="008931AB"/>
    <w:rsid w:val="0089348A"/>
    <w:rsid w:val="00893A66"/>
    <w:rsid w:val="00895140"/>
    <w:rsid w:val="008A041A"/>
    <w:rsid w:val="008A0659"/>
    <w:rsid w:val="008A0BE3"/>
    <w:rsid w:val="008A14B6"/>
    <w:rsid w:val="008A2556"/>
    <w:rsid w:val="008A2E19"/>
    <w:rsid w:val="008A38D8"/>
    <w:rsid w:val="008A3DB7"/>
    <w:rsid w:val="008A4DFD"/>
    <w:rsid w:val="008A50DE"/>
    <w:rsid w:val="008A58D3"/>
    <w:rsid w:val="008A6274"/>
    <w:rsid w:val="008A73A2"/>
    <w:rsid w:val="008B00B1"/>
    <w:rsid w:val="008B0340"/>
    <w:rsid w:val="008B1193"/>
    <w:rsid w:val="008B133F"/>
    <w:rsid w:val="008B2745"/>
    <w:rsid w:val="008B27B4"/>
    <w:rsid w:val="008B4143"/>
    <w:rsid w:val="008B4A45"/>
    <w:rsid w:val="008B538B"/>
    <w:rsid w:val="008B5994"/>
    <w:rsid w:val="008B7218"/>
    <w:rsid w:val="008B7689"/>
    <w:rsid w:val="008C15A1"/>
    <w:rsid w:val="008C223E"/>
    <w:rsid w:val="008C2843"/>
    <w:rsid w:val="008C4085"/>
    <w:rsid w:val="008C42FD"/>
    <w:rsid w:val="008C5D0D"/>
    <w:rsid w:val="008C5F21"/>
    <w:rsid w:val="008C72E7"/>
    <w:rsid w:val="008C749D"/>
    <w:rsid w:val="008C7806"/>
    <w:rsid w:val="008C7ABA"/>
    <w:rsid w:val="008D00E7"/>
    <w:rsid w:val="008D1748"/>
    <w:rsid w:val="008D26F3"/>
    <w:rsid w:val="008D2E77"/>
    <w:rsid w:val="008D374E"/>
    <w:rsid w:val="008D3DF5"/>
    <w:rsid w:val="008D410C"/>
    <w:rsid w:val="008D52F1"/>
    <w:rsid w:val="008D54BB"/>
    <w:rsid w:val="008D7999"/>
    <w:rsid w:val="008D7D4C"/>
    <w:rsid w:val="008E0BFD"/>
    <w:rsid w:val="008E0E06"/>
    <w:rsid w:val="008E0EE4"/>
    <w:rsid w:val="008E26F5"/>
    <w:rsid w:val="008E39A3"/>
    <w:rsid w:val="008E3DF9"/>
    <w:rsid w:val="008E4A6B"/>
    <w:rsid w:val="008E519E"/>
    <w:rsid w:val="008E7B93"/>
    <w:rsid w:val="008E7E0D"/>
    <w:rsid w:val="008F0166"/>
    <w:rsid w:val="008F0789"/>
    <w:rsid w:val="008F0DE9"/>
    <w:rsid w:val="008F2333"/>
    <w:rsid w:val="008F2F7D"/>
    <w:rsid w:val="008F36A9"/>
    <w:rsid w:val="008F4001"/>
    <w:rsid w:val="008F40F4"/>
    <w:rsid w:val="008F4744"/>
    <w:rsid w:val="008F56CC"/>
    <w:rsid w:val="008F6822"/>
    <w:rsid w:val="008F68FB"/>
    <w:rsid w:val="008F6B3A"/>
    <w:rsid w:val="008F6D32"/>
    <w:rsid w:val="008F7441"/>
    <w:rsid w:val="008F7C51"/>
    <w:rsid w:val="008F7FE0"/>
    <w:rsid w:val="00900D25"/>
    <w:rsid w:val="00901CAE"/>
    <w:rsid w:val="00901E5A"/>
    <w:rsid w:val="00901E78"/>
    <w:rsid w:val="00902779"/>
    <w:rsid w:val="00903188"/>
    <w:rsid w:val="0090355C"/>
    <w:rsid w:val="0090372A"/>
    <w:rsid w:val="009042B8"/>
    <w:rsid w:val="009055B8"/>
    <w:rsid w:val="009056C5"/>
    <w:rsid w:val="00906579"/>
    <w:rsid w:val="00906EDD"/>
    <w:rsid w:val="00907707"/>
    <w:rsid w:val="009077E5"/>
    <w:rsid w:val="0090790E"/>
    <w:rsid w:val="009101B8"/>
    <w:rsid w:val="00911B7C"/>
    <w:rsid w:val="009134FE"/>
    <w:rsid w:val="00913E53"/>
    <w:rsid w:val="00914158"/>
    <w:rsid w:val="0091499C"/>
    <w:rsid w:val="00916436"/>
    <w:rsid w:val="009168BD"/>
    <w:rsid w:val="00916BB4"/>
    <w:rsid w:val="00920427"/>
    <w:rsid w:val="0092155B"/>
    <w:rsid w:val="00921D6F"/>
    <w:rsid w:val="00921DDF"/>
    <w:rsid w:val="00922693"/>
    <w:rsid w:val="00922963"/>
    <w:rsid w:val="00923089"/>
    <w:rsid w:val="009254CE"/>
    <w:rsid w:val="00925A1B"/>
    <w:rsid w:val="00926629"/>
    <w:rsid w:val="0092676E"/>
    <w:rsid w:val="00926A01"/>
    <w:rsid w:val="00927452"/>
    <w:rsid w:val="00927489"/>
    <w:rsid w:val="009276D2"/>
    <w:rsid w:val="0092797E"/>
    <w:rsid w:val="00927EDA"/>
    <w:rsid w:val="00930329"/>
    <w:rsid w:val="009318FB"/>
    <w:rsid w:val="00932DC2"/>
    <w:rsid w:val="00933A52"/>
    <w:rsid w:val="0093431C"/>
    <w:rsid w:val="009359F3"/>
    <w:rsid w:val="00935C1A"/>
    <w:rsid w:val="009367DB"/>
    <w:rsid w:val="00936C3C"/>
    <w:rsid w:val="00940A4D"/>
    <w:rsid w:val="00940F12"/>
    <w:rsid w:val="00941689"/>
    <w:rsid w:val="00942567"/>
    <w:rsid w:val="009429F8"/>
    <w:rsid w:val="009433CE"/>
    <w:rsid w:val="0094409C"/>
    <w:rsid w:val="00944EC4"/>
    <w:rsid w:val="00945651"/>
    <w:rsid w:val="00945B72"/>
    <w:rsid w:val="00945FF3"/>
    <w:rsid w:val="00946DE1"/>
    <w:rsid w:val="00947501"/>
    <w:rsid w:val="00950F48"/>
    <w:rsid w:val="00950F65"/>
    <w:rsid w:val="009513B4"/>
    <w:rsid w:val="00953028"/>
    <w:rsid w:val="0095349F"/>
    <w:rsid w:val="009534EF"/>
    <w:rsid w:val="00953525"/>
    <w:rsid w:val="00957156"/>
    <w:rsid w:val="00957D53"/>
    <w:rsid w:val="00961747"/>
    <w:rsid w:val="009621DF"/>
    <w:rsid w:val="00962B09"/>
    <w:rsid w:val="00962B13"/>
    <w:rsid w:val="00962E12"/>
    <w:rsid w:val="0096309C"/>
    <w:rsid w:val="009631A3"/>
    <w:rsid w:val="00963C16"/>
    <w:rsid w:val="00963D0E"/>
    <w:rsid w:val="00963E7C"/>
    <w:rsid w:val="00964941"/>
    <w:rsid w:val="0096499C"/>
    <w:rsid w:val="00965E67"/>
    <w:rsid w:val="00966600"/>
    <w:rsid w:val="0096750D"/>
    <w:rsid w:val="009700EC"/>
    <w:rsid w:val="00970C5D"/>
    <w:rsid w:val="00971592"/>
    <w:rsid w:val="00971C9C"/>
    <w:rsid w:val="00973FE8"/>
    <w:rsid w:val="009746FB"/>
    <w:rsid w:val="00974974"/>
    <w:rsid w:val="0097554A"/>
    <w:rsid w:val="0097617A"/>
    <w:rsid w:val="0097728A"/>
    <w:rsid w:val="00977534"/>
    <w:rsid w:val="0097762B"/>
    <w:rsid w:val="009816E3"/>
    <w:rsid w:val="00982423"/>
    <w:rsid w:val="009825E1"/>
    <w:rsid w:val="0098301D"/>
    <w:rsid w:val="00984F8F"/>
    <w:rsid w:val="00985731"/>
    <w:rsid w:val="00985F15"/>
    <w:rsid w:val="0098641F"/>
    <w:rsid w:val="00986547"/>
    <w:rsid w:val="009875BF"/>
    <w:rsid w:val="00990136"/>
    <w:rsid w:val="0099026B"/>
    <w:rsid w:val="0099127B"/>
    <w:rsid w:val="009915B4"/>
    <w:rsid w:val="00991C54"/>
    <w:rsid w:val="00993440"/>
    <w:rsid w:val="00993719"/>
    <w:rsid w:val="009942CF"/>
    <w:rsid w:val="00994958"/>
    <w:rsid w:val="009966FB"/>
    <w:rsid w:val="00996897"/>
    <w:rsid w:val="009975A9"/>
    <w:rsid w:val="00997643"/>
    <w:rsid w:val="00997709"/>
    <w:rsid w:val="00997782"/>
    <w:rsid w:val="009A02B7"/>
    <w:rsid w:val="009A0312"/>
    <w:rsid w:val="009A048D"/>
    <w:rsid w:val="009A0885"/>
    <w:rsid w:val="009A0C44"/>
    <w:rsid w:val="009A3460"/>
    <w:rsid w:val="009A3991"/>
    <w:rsid w:val="009A5A15"/>
    <w:rsid w:val="009A620A"/>
    <w:rsid w:val="009A7DDC"/>
    <w:rsid w:val="009A7DF5"/>
    <w:rsid w:val="009B03C7"/>
    <w:rsid w:val="009B03E9"/>
    <w:rsid w:val="009B0717"/>
    <w:rsid w:val="009B08FB"/>
    <w:rsid w:val="009B1446"/>
    <w:rsid w:val="009B23B4"/>
    <w:rsid w:val="009B2C3E"/>
    <w:rsid w:val="009B31CA"/>
    <w:rsid w:val="009B3543"/>
    <w:rsid w:val="009B478A"/>
    <w:rsid w:val="009B4945"/>
    <w:rsid w:val="009B4A63"/>
    <w:rsid w:val="009B5A4A"/>
    <w:rsid w:val="009B5E0F"/>
    <w:rsid w:val="009B6224"/>
    <w:rsid w:val="009B637E"/>
    <w:rsid w:val="009B696B"/>
    <w:rsid w:val="009C1C50"/>
    <w:rsid w:val="009C2D0B"/>
    <w:rsid w:val="009C3A64"/>
    <w:rsid w:val="009C63DF"/>
    <w:rsid w:val="009C643E"/>
    <w:rsid w:val="009C6D80"/>
    <w:rsid w:val="009C71DF"/>
    <w:rsid w:val="009C7356"/>
    <w:rsid w:val="009D034E"/>
    <w:rsid w:val="009D0C40"/>
    <w:rsid w:val="009D14EA"/>
    <w:rsid w:val="009D355A"/>
    <w:rsid w:val="009D37BE"/>
    <w:rsid w:val="009D37F3"/>
    <w:rsid w:val="009D4846"/>
    <w:rsid w:val="009D4A86"/>
    <w:rsid w:val="009D68A7"/>
    <w:rsid w:val="009D6B7E"/>
    <w:rsid w:val="009D7170"/>
    <w:rsid w:val="009D7983"/>
    <w:rsid w:val="009E0EC6"/>
    <w:rsid w:val="009E154B"/>
    <w:rsid w:val="009E1DEF"/>
    <w:rsid w:val="009E25CB"/>
    <w:rsid w:val="009E30D6"/>
    <w:rsid w:val="009E5CBD"/>
    <w:rsid w:val="009E69A5"/>
    <w:rsid w:val="009E6E97"/>
    <w:rsid w:val="009E70F1"/>
    <w:rsid w:val="009E7171"/>
    <w:rsid w:val="009F210B"/>
    <w:rsid w:val="009F3CAD"/>
    <w:rsid w:val="009F47F2"/>
    <w:rsid w:val="009F4BB1"/>
    <w:rsid w:val="009F4F78"/>
    <w:rsid w:val="009F66C4"/>
    <w:rsid w:val="00A01332"/>
    <w:rsid w:val="00A01B37"/>
    <w:rsid w:val="00A031A7"/>
    <w:rsid w:val="00A045E1"/>
    <w:rsid w:val="00A05A46"/>
    <w:rsid w:val="00A05D11"/>
    <w:rsid w:val="00A06A54"/>
    <w:rsid w:val="00A07463"/>
    <w:rsid w:val="00A108EB"/>
    <w:rsid w:val="00A12E05"/>
    <w:rsid w:val="00A1308E"/>
    <w:rsid w:val="00A1497F"/>
    <w:rsid w:val="00A14BDA"/>
    <w:rsid w:val="00A14E9C"/>
    <w:rsid w:val="00A20C51"/>
    <w:rsid w:val="00A20E82"/>
    <w:rsid w:val="00A212F1"/>
    <w:rsid w:val="00A216CA"/>
    <w:rsid w:val="00A21876"/>
    <w:rsid w:val="00A22860"/>
    <w:rsid w:val="00A22C58"/>
    <w:rsid w:val="00A22EEA"/>
    <w:rsid w:val="00A24E5F"/>
    <w:rsid w:val="00A25452"/>
    <w:rsid w:val="00A26E57"/>
    <w:rsid w:val="00A314F3"/>
    <w:rsid w:val="00A31831"/>
    <w:rsid w:val="00A31C52"/>
    <w:rsid w:val="00A32281"/>
    <w:rsid w:val="00A3303E"/>
    <w:rsid w:val="00A333BC"/>
    <w:rsid w:val="00A350F7"/>
    <w:rsid w:val="00A363E8"/>
    <w:rsid w:val="00A363E9"/>
    <w:rsid w:val="00A36971"/>
    <w:rsid w:val="00A36A0E"/>
    <w:rsid w:val="00A3749F"/>
    <w:rsid w:val="00A37B26"/>
    <w:rsid w:val="00A37C86"/>
    <w:rsid w:val="00A41A36"/>
    <w:rsid w:val="00A41F2B"/>
    <w:rsid w:val="00A42261"/>
    <w:rsid w:val="00A42A8E"/>
    <w:rsid w:val="00A42C14"/>
    <w:rsid w:val="00A442C1"/>
    <w:rsid w:val="00A4475C"/>
    <w:rsid w:val="00A44ED3"/>
    <w:rsid w:val="00A46490"/>
    <w:rsid w:val="00A47634"/>
    <w:rsid w:val="00A511A3"/>
    <w:rsid w:val="00A5143A"/>
    <w:rsid w:val="00A51AF5"/>
    <w:rsid w:val="00A51E79"/>
    <w:rsid w:val="00A5269F"/>
    <w:rsid w:val="00A527EA"/>
    <w:rsid w:val="00A528BE"/>
    <w:rsid w:val="00A534F5"/>
    <w:rsid w:val="00A53741"/>
    <w:rsid w:val="00A53EC5"/>
    <w:rsid w:val="00A54A30"/>
    <w:rsid w:val="00A55023"/>
    <w:rsid w:val="00A5570F"/>
    <w:rsid w:val="00A55804"/>
    <w:rsid w:val="00A55C2C"/>
    <w:rsid w:val="00A562D0"/>
    <w:rsid w:val="00A566AB"/>
    <w:rsid w:val="00A56DE8"/>
    <w:rsid w:val="00A570F5"/>
    <w:rsid w:val="00A61557"/>
    <w:rsid w:val="00A61895"/>
    <w:rsid w:val="00A61C19"/>
    <w:rsid w:val="00A61CBF"/>
    <w:rsid w:val="00A634AD"/>
    <w:rsid w:val="00A66054"/>
    <w:rsid w:val="00A667F7"/>
    <w:rsid w:val="00A674A8"/>
    <w:rsid w:val="00A70954"/>
    <w:rsid w:val="00A71EBD"/>
    <w:rsid w:val="00A71EDD"/>
    <w:rsid w:val="00A7257F"/>
    <w:rsid w:val="00A733BB"/>
    <w:rsid w:val="00A734A5"/>
    <w:rsid w:val="00A74CA1"/>
    <w:rsid w:val="00A764DD"/>
    <w:rsid w:val="00A76891"/>
    <w:rsid w:val="00A76D46"/>
    <w:rsid w:val="00A77368"/>
    <w:rsid w:val="00A8160D"/>
    <w:rsid w:val="00A82608"/>
    <w:rsid w:val="00A82E6E"/>
    <w:rsid w:val="00A8300B"/>
    <w:rsid w:val="00A8342D"/>
    <w:rsid w:val="00A83584"/>
    <w:rsid w:val="00A84E7F"/>
    <w:rsid w:val="00A857E7"/>
    <w:rsid w:val="00A85CF4"/>
    <w:rsid w:val="00A861FD"/>
    <w:rsid w:val="00A86792"/>
    <w:rsid w:val="00A868E7"/>
    <w:rsid w:val="00A86CFE"/>
    <w:rsid w:val="00A87E08"/>
    <w:rsid w:val="00A87F17"/>
    <w:rsid w:val="00A90A79"/>
    <w:rsid w:val="00A90D36"/>
    <w:rsid w:val="00A90DED"/>
    <w:rsid w:val="00A9228C"/>
    <w:rsid w:val="00A929AF"/>
    <w:rsid w:val="00A92A2C"/>
    <w:rsid w:val="00A9342C"/>
    <w:rsid w:val="00A93C88"/>
    <w:rsid w:val="00A94CA3"/>
    <w:rsid w:val="00A94D15"/>
    <w:rsid w:val="00A965DE"/>
    <w:rsid w:val="00A97818"/>
    <w:rsid w:val="00A97F22"/>
    <w:rsid w:val="00AA0418"/>
    <w:rsid w:val="00AA07D8"/>
    <w:rsid w:val="00AA0A8A"/>
    <w:rsid w:val="00AA0D28"/>
    <w:rsid w:val="00AA12AC"/>
    <w:rsid w:val="00AA26D4"/>
    <w:rsid w:val="00AA2889"/>
    <w:rsid w:val="00AA3DCF"/>
    <w:rsid w:val="00AA52F1"/>
    <w:rsid w:val="00AA6280"/>
    <w:rsid w:val="00AA76CF"/>
    <w:rsid w:val="00AB01AA"/>
    <w:rsid w:val="00AB1BDA"/>
    <w:rsid w:val="00AB281D"/>
    <w:rsid w:val="00AB4628"/>
    <w:rsid w:val="00AB4D20"/>
    <w:rsid w:val="00AB5A10"/>
    <w:rsid w:val="00AB6001"/>
    <w:rsid w:val="00AB6C01"/>
    <w:rsid w:val="00AB6CE7"/>
    <w:rsid w:val="00AB703D"/>
    <w:rsid w:val="00AB732A"/>
    <w:rsid w:val="00AB7DB4"/>
    <w:rsid w:val="00AC1E6F"/>
    <w:rsid w:val="00AC2C9E"/>
    <w:rsid w:val="00AC2D70"/>
    <w:rsid w:val="00AC3D1E"/>
    <w:rsid w:val="00AC3EAD"/>
    <w:rsid w:val="00AC4303"/>
    <w:rsid w:val="00AC4983"/>
    <w:rsid w:val="00AC522B"/>
    <w:rsid w:val="00AC5E3F"/>
    <w:rsid w:val="00AC6B6E"/>
    <w:rsid w:val="00AD0845"/>
    <w:rsid w:val="00AD0D93"/>
    <w:rsid w:val="00AD185D"/>
    <w:rsid w:val="00AD36AA"/>
    <w:rsid w:val="00AD4BCE"/>
    <w:rsid w:val="00AD4C59"/>
    <w:rsid w:val="00AD5027"/>
    <w:rsid w:val="00AD5643"/>
    <w:rsid w:val="00AD5777"/>
    <w:rsid w:val="00AD6046"/>
    <w:rsid w:val="00AD6636"/>
    <w:rsid w:val="00AD6BB4"/>
    <w:rsid w:val="00AD6C7F"/>
    <w:rsid w:val="00AD7802"/>
    <w:rsid w:val="00AD7966"/>
    <w:rsid w:val="00AE057C"/>
    <w:rsid w:val="00AE0643"/>
    <w:rsid w:val="00AE09C6"/>
    <w:rsid w:val="00AE1478"/>
    <w:rsid w:val="00AE1CAA"/>
    <w:rsid w:val="00AE22B8"/>
    <w:rsid w:val="00AE304E"/>
    <w:rsid w:val="00AE3ED2"/>
    <w:rsid w:val="00AE3F84"/>
    <w:rsid w:val="00AE403F"/>
    <w:rsid w:val="00AE520E"/>
    <w:rsid w:val="00AE5E64"/>
    <w:rsid w:val="00AE75A2"/>
    <w:rsid w:val="00AF062A"/>
    <w:rsid w:val="00AF2AA3"/>
    <w:rsid w:val="00AF429D"/>
    <w:rsid w:val="00AF5E1D"/>
    <w:rsid w:val="00AF649F"/>
    <w:rsid w:val="00AF72AB"/>
    <w:rsid w:val="00AF7EA9"/>
    <w:rsid w:val="00B005F9"/>
    <w:rsid w:val="00B012E3"/>
    <w:rsid w:val="00B0199D"/>
    <w:rsid w:val="00B024A2"/>
    <w:rsid w:val="00B02F6A"/>
    <w:rsid w:val="00B0318C"/>
    <w:rsid w:val="00B042B5"/>
    <w:rsid w:val="00B0459C"/>
    <w:rsid w:val="00B0692F"/>
    <w:rsid w:val="00B10E4C"/>
    <w:rsid w:val="00B11032"/>
    <w:rsid w:val="00B11E8D"/>
    <w:rsid w:val="00B12824"/>
    <w:rsid w:val="00B136DD"/>
    <w:rsid w:val="00B13943"/>
    <w:rsid w:val="00B14343"/>
    <w:rsid w:val="00B1463D"/>
    <w:rsid w:val="00B15D34"/>
    <w:rsid w:val="00B16803"/>
    <w:rsid w:val="00B16BDC"/>
    <w:rsid w:val="00B1759E"/>
    <w:rsid w:val="00B17768"/>
    <w:rsid w:val="00B20103"/>
    <w:rsid w:val="00B2077B"/>
    <w:rsid w:val="00B2079E"/>
    <w:rsid w:val="00B218DE"/>
    <w:rsid w:val="00B22398"/>
    <w:rsid w:val="00B23AD4"/>
    <w:rsid w:val="00B25888"/>
    <w:rsid w:val="00B25F6D"/>
    <w:rsid w:val="00B261AB"/>
    <w:rsid w:val="00B261FA"/>
    <w:rsid w:val="00B26482"/>
    <w:rsid w:val="00B26E0D"/>
    <w:rsid w:val="00B27930"/>
    <w:rsid w:val="00B27945"/>
    <w:rsid w:val="00B30187"/>
    <w:rsid w:val="00B3069F"/>
    <w:rsid w:val="00B3123C"/>
    <w:rsid w:val="00B31682"/>
    <w:rsid w:val="00B31895"/>
    <w:rsid w:val="00B31F04"/>
    <w:rsid w:val="00B32522"/>
    <w:rsid w:val="00B331D4"/>
    <w:rsid w:val="00B34839"/>
    <w:rsid w:val="00B34B98"/>
    <w:rsid w:val="00B3502F"/>
    <w:rsid w:val="00B35C34"/>
    <w:rsid w:val="00B37638"/>
    <w:rsid w:val="00B37952"/>
    <w:rsid w:val="00B37AB4"/>
    <w:rsid w:val="00B37C09"/>
    <w:rsid w:val="00B40295"/>
    <w:rsid w:val="00B402F1"/>
    <w:rsid w:val="00B4086A"/>
    <w:rsid w:val="00B40BBB"/>
    <w:rsid w:val="00B4171E"/>
    <w:rsid w:val="00B419CC"/>
    <w:rsid w:val="00B41CA5"/>
    <w:rsid w:val="00B4218E"/>
    <w:rsid w:val="00B427D3"/>
    <w:rsid w:val="00B44A28"/>
    <w:rsid w:val="00B44E42"/>
    <w:rsid w:val="00B450AF"/>
    <w:rsid w:val="00B45424"/>
    <w:rsid w:val="00B457D2"/>
    <w:rsid w:val="00B462DF"/>
    <w:rsid w:val="00B46489"/>
    <w:rsid w:val="00B467FB"/>
    <w:rsid w:val="00B46C6E"/>
    <w:rsid w:val="00B47F47"/>
    <w:rsid w:val="00B51AC6"/>
    <w:rsid w:val="00B51CCA"/>
    <w:rsid w:val="00B51DEB"/>
    <w:rsid w:val="00B52B6A"/>
    <w:rsid w:val="00B52CC9"/>
    <w:rsid w:val="00B53728"/>
    <w:rsid w:val="00B55684"/>
    <w:rsid w:val="00B55C89"/>
    <w:rsid w:val="00B567D9"/>
    <w:rsid w:val="00B57CFF"/>
    <w:rsid w:val="00B609CB"/>
    <w:rsid w:val="00B60EA1"/>
    <w:rsid w:val="00B60EC7"/>
    <w:rsid w:val="00B60F88"/>
    <w:rsid w:val="00B61176"/>
    <w:rsid w:val="00B61D0F"/>
    <w:rsid w:val="00B624C9"/>
    <w:rsid w:val="00B627E4"/>
    <w:rsid w:val="00B62F10"/>
    <w:rsid w:val="00B63683"/>
    <w:rsid w:val="00B639D8"/>
    <w:rsid w:val="00B648FC"/>
    <w:rsid w:val="00B64A94"/>
    <w:rsid w:val="00B65109"/>
    <w:rsid w:val="00B651F5"/>
    <w:rsid w:val="00B65542"/>
    <w:rsid w:val="00B6576D"/>
    <w:rsid w:val="00B6606E"/>
    <w:rsid w:val="00B666C4"/>
    <w:rsid w:val="00B66A0C"/>
    <w:rsid w:val="00B66F75"/>
    <w:rsid w:val="00B67314"/>
    <w:rsid w:val="00B673CE"/>
    <w:rsid w:val="00B67CA1"/>
    <w:rsid w:val="00B70F8E"/>
    <w:rsid w:val="00B72A92"/>
    <w:rsid w:val="00B734CC"/>
    <w:rsid w:val="00B7350D"/>
    <w:rsid w:val="00B74D49"/>
    <w:rsid w:val="00B76F5E"/>
    <w:rsid w:val="00B7744D"/>
    <w:rsid w:val="00B77CD0"/>
    <w:rsid w:val="00B77D0E"/>
    <w:rsid w:val="00B77D68"/>
    <w:rsid w:val="00B77E20"/>
    <w:rsid w:val="00B80BCE"/>
    <w:rsid w:val="00B81C8D"/>
    <w:rsid w:val="00B81E13"/>
    <w:rsid w:val="00B8245B"/>
    <w:rsid w:val="00B828AE"/>
    <w:rsid w:val="00B837C3"/>
    <w:rsid w:val="00B83B5C"/>
    <w:rsid w:val="00B84001"/>
    <w:rsid w:val="00B845D6"/>
    <w:rsid w:val="00B84969"/>
    <w:rsid w:val="00B85441"/>
    <w:rsid w:val="00B85F59"/>
    <w:rsid w:val="00B86859"/>
    <w:rsid w:val="00B8746C"/>
    <w:rsid w:val="00B905B1"/>
    <w:rsid w:val="00B905BA"/>
    <w:rsid w:val="00B90D4A"/>
    <w:rsid w:val="00B91521"/>
    <w:rsid w:val="00B9161C"/>
    <w:rsid w:val="00B9283A"/>
    <w:rsid w:val="00B928D2"/>
    <w:rsid w:val="00B93463"/>
    <w:rsid w:val="00B9377A"/>
    <w:rsid w:val="00B93B7B"/>
    <w:rsid w:val="00B93BC7"/>
    <w:rsid w:val="00B94012"/>
    <w:rsid w:val="00B9467C"/>
    <w:rsid w:val="00B94B75"/>
    <w:rsid w:val="00B95E22"/>
    <w:rsid w:val="00B966A9"/>
    <w:rsid w:val="00B9717E"/>
    <w:rsid w:val="00BA07B5"/>
    <w:rsid w:val="00BA11B9"/>
    <w:rsid w:val="00BA1544"/>
    <w:rsid w:val="00BA1BB0"/>
    <w:rsid w:val="00BA1C50"/>
    <w:rsid w:val="00BA1E21"/>
    <w:rsid w:val="00BA20C6"/>
    <w:rsid w:val="00BA3921"/>
    <w:rsid w:val="00BA3DA9"/>
    <w:rsid w:val="00BA4353"/>
    <w:rsid w:val="00BA569B"/>
    <w:rsid w:val="00BA5FC7"/>
    <w:rsid w:val="00BA64D3"/>
    <w:rsid w:val="00BA6FDF"/>
    <w:rsid w:val="00BA70D5"/>
    <w:rsid w:val="00BA7402"/>
    <w:rsid w:val="00BA7DBC"/>
    <w:rsid w:val="00BB008F"/>
    <w:rsid w:val="00BB0331"/>
    <w:rsid w:val="00BB0B1B"/>
    <w:rsid w:val="00BB1439"/>
    <w:rsid w:val="00BB17B4"/>
    <w:rsid w:val="00BB1F7B"/>
    <w:rsid w:val="00BB35C2"/>
    <w:rsid w:val="00BB4BA2"/>
    <w:rsid w:val="00BB5782"/>
    <w:rsid w:val="00BB671D"/>
    <w:rsid w:val="00BB6A40"/>
    <w:rsid w:val="00BB70AD"/>
    <w:rsid w:val="00BB75E7"/>
    <w:rsid w:val="00BB7EC1"/>
    <w:rsid w:val="00BC0493"/>
    <w:rsid w:val="00BC07BB"/>
    <w:rsid w:val="00BC07E9"/>
    <w:rsid w:val="00BC0B88"/>
    <w:rsid w:val="00BC23E7"/>
    <w:rsid w:val="00BC288C"/>
    <w:rsid w:val="00BC2E01"/>
    <w:rsid w:val="00BC2E6F"/>
    <w:rsid w:val="00BC3030"/>
    <w:rsid w:val="00BC3BA9"/>
    <w:rsid w:val="00BC40CE"/>
    <w:rsid w:val="00BC4913"/>
    <w:rsid w:val="00BC4E92"/>
    <w:rsid w:val="00BC5527"/>
    <w:rsid w:val="00BC5CC2"/>
    <w:rsid w:val="00BC5E03"/>
    <w:rsid w:val="00BC6031"/>
    <w:rsid w:val="00BC6264"/>
    <w:rsid w:val="00BC6577"/>
    <w:rsid w:val="00BC65DC"/>
    <w:rsid w:val="00BC6974"/>
    <w:rsid w:val="00BD01CF"/>
    <w:rsid w:val="00BD1A72"/>
    <w:rsid w:val="00BD1CB4"/>
    <w:rsid w:val="00BD2407"/>
    <w:rsid w:val="00BD28DE"/>
    <w:rsid w:val="00BD425A"/>
    <w:rsid w:val="00BD4833"/>
    <w:rsid w:val="00BD4A6D"/>
    <w:rsid w:val="00BD51D9"/>
    <w:rsid w:val="00BD5823"/>
    <w:rsid w:val="00BD60FB"/>
    <w:rsid w:val="00BD6E78"/>
    <w:rsid w:val="00BD7CCF"/>
    <w:rsid w:val="00BE15FC"/>
    <w:rsid w:val="00BE17E7"/>
    <w:rsid w:val="00BE18F1"/>
    <w:rsid w:val="00BE1D0D"/>
    <w:rsid w:val="00BE1FB6"/>
    <w:rsid w:val="00BE3030"/>
    <w:rsid w:val="00BE43E0"/>
    <w:rsid w:val="00BE522E"/>
    <w:rsid w:val="00BE64A4"/>
    <w:rsid w:val="00BE66B0"/>
    <w:rsid w:val="00BE6C12"/>
    <w:rsid w:val="00BE7E7E"/>
    <w:rsid w:val="00BE7F51"/>
    <w:rsid w:val="00BF0565"/>
    <w:rsid w:val="00BF1394"/>
    <w:rsid w:val="00BF47BA"/>
    <w:rsid w:val="00BF4C25"/>
    <w:rsid w:val="00BF51A1"/>
    <w:rsid w:val="00BF59D5"/>
    <w:rsid w:val="00BF5A6E"/>
    <w:rsid w:val="00BF62F6"/>
    <w:rsid w:val="00BF69F6"/>
    <w:rsid w:val="00BF7DFD"/>
    <w:rsid w:val="00C00D52"/>
    <w:rsid w:val="00C01287"/>
    <w:rsid w:val="00C01310"/>
    <w:rsid w:val="00C014D3"/>
    <w:rsid w:val="00C0184A"/>
    <w:rsid w:val="00C02D95"/>
    <w:rsid w:val="00C04952"/>
    <w:rsid w:val="00C059D3"/>
    <w:rsid w:val="00C05C6B"/>
    <w:rsid w:val="00C05D58"/>
    <w:rsid w:val="00C06651"/>
    <w:rsid w:val="00C0690F"/>
    <w:rsid w:val="00C07FB5"/>
    <w:rsid w:val="00C1007A"/>
    <w:rsid w:val="00C10B76"/>
    <w:rsid w:val="00C14A4A"/>
    <w:rsid w:val="00C1538B"/>
    <w:rsid w:val="00C157B7"/>
    <w:rsid w:val="00C169E4"/>
    <w:rsid w:val="00C16D04"/>
    <w:rsid w:val="00C1748F"/>
    <w:rsid w:val="00C17E5B"/>
    <w:rsid w:val="00C206EE"/>
    <w:rsid w:val="00C21328"/>
    <w:rsid w:val="00C2180E"/>
    <w:rsid w:val="00C218BB"/>
    <w:rsid w:val="00C21945"/>
    <w:rsid w:val="00C2259F"/>
    <w:rsid w:val="00C24254"/>
    <w:rsid w:val="00C24939"/>
    <w:rsid w:val="00C24BE0"/>
    <w:rsid w:val="00C254DC"/>
    <w:rsid w:val="00C26101"/>
    <w:rsid w:val="00C26245"/>
    <w:rsid w:val="00C268A9"/>
    <w:rsid w:val="00C270D0"/>
    <w:rsid w:val="00C27A59"/>
    <w:rsid w:val="00C27C17"/>
    <w:rsid w:val="00C30F33"/>
    <w:rsid w:val="00C318E3"/>
    <w:rsid w:val="00C32E24"/>
    <w:rsid w:val="00C333A5"/>
    <w:rsid w:val="00C333D2"/>
    <w:rsid w:val="00C334FC"/>
    <w:rsid w:val="00C339BE"/>
    <w:rsid w:val="00C36968"/>
    <w:rsid w:val="00C36F24"/>
    <w:rsid w:val="00C3713E"/>
    <w:rsid w:val="00C373DF"/>
    <w:rsid w:val="00C37477"/>
    <w:rsid w:val="00C40755"/>
    <w:rsid w:val="00C407A5"/>
    <w:rsid w:val="00C40EBA"/>
    <w:rsid w:val="00C41492"/>
    <w:rsid w:val="00C419F9"/>
    <w:rsid w:val="00C42FCE"/>
    <w:rsid w:val="00C43C00"/>
    <w:rsid w:val="00C4461A"/>
    <w:rsid w:val="00C460A8"/>
    <w:rsid w:val="00C46863"/>
    <w:rsid w:val="00C4727D"/>
    <w:rsid w:val="00C475A3"/>
    <w:rsid w:val="00C477DF"/>
    <w:rsid w:val="00C50871"/>
    <w:rsid w:val="00C50B2E"/>
    <w:rsid w:val="00C510DE"/>
    <w:rsid w:val="00C515CA"/>
    <w:rsid w:val="00C518BC"/>
    <w:rsid w:val="00C51988"/>
    <w:rsid w:val="00C52D19"/>
    <w:rsid w:val="00C52EC0"/>
    <w:rsid w:val="00C53AE2"/>
    <w:rsid w:val="00C54A91"/>
    <w:rsid w:val="00C54AED"/>
    <w:rsid w:val="00C5554E"/>
    <w:rsid w:val="00C555DB"/>
    <w:rsid w:val="00C556A0"/>
    <w:rsid w:val="00C55F96"/>
    <w:rsid w:val="00C55F9C"/>
    <w:rsid w:val="00C56A4B"/>
    <w:rsid w:val="00C5712A"/>
    <w:rsid w:val="00C605DA"/>
    <w:rsid w:val="00C61911"/>
    <w:rsid w:val="00C61C29"/>
    <w:rsid w:val="00C621B4"/>
    <w:rsid w:val="00C630BB"/>
    <w:rsid w:val="00C6316B"/>
    <w:rsid w:val="00C64434"/>
    <w:rsid w:val="00C65134"/>
    <w:rsid w:val="00C6523E"/>
    <w:rsid w:val="00C65CF0"/>
    <w:rsid w:val="00C65FF8"/>
    <w:rsid w:val="00C666B9"/>
    <w:rsid w:val="00C66B96"/>
    <w:rsid w:val="00C67EA2"/>
    <w:rsid w:val="00C67FCF"/>
    <w:rsid w:val="00C70102"/>
    <w:rsid w:val="00C71A0C"/>
    <w:rsid w:val="00C71DA4"/>
    <w:rsid w:val="00C72238"/>
    <w:rsid w:val="00C72A6D"/>
    <w:rsid w:val="00C74516"/>
    <w:rsid w:val="00C7562C"/>
    <w:rsid w:val="00C75635"/>
    <w:rsid w:val="00C75DD8"/>
    <w:rsid w:val="00C75E75"/>
    <w:rsid w:val="00C766F9"/>
    <w:rsid w:val="00C8016D"/>
    <w:rsid w:val="00C8082E"/>
    <w:rsid w:val="00C82800"/>
    <w:rsid w:val="00C8592A"/>
    <w:rsid w:val="00C86117"/>
    <w:rsid w:val="00C86503"/>
    <w:rsid w:val="00C867C3"/>
    <w:rsid w:val="00C86C40"/>
    <w:rsid w:val="00C877EB"/>
    <w:rsid w:val="00C87858"/>
    <w:rsid w:val="00C87BC2"/>
    <w:rsid w:val="00C87D3E"/>
    <w:rsid w:val="00C87F2F"/>
    <w:rsid w:val="00C91E52"/>
    <w:rsid w:val="00C92042"/>
    <w:rsid w:val="00C92200"/>
    <w:rsid w:val="00C92801"/>
    <w:rsid w:val="00C9348A"/>
    <w:rsid w:val="00C93C61"/>
    <w:rsid w:val="00C94600"/>
    <w:rsid w:val="00C94608"/>
    <w:rsid w:val="00C9468A"/>
    <w:rsid w:val="00C9561F"/>
    <w:rsid w:val="00C97A12"/>
    <w:rsid w:val="00CA15E9"/>
    <w:rsid w:val="00CA2711"/>
    <w:rsid w:val="00CA4151"/>
    <w:rsid w:val="00CA450B"/>
    <w:rsid w:val="00CA46F9"/>
    <w:rsid w:val="00CA4C4E"/>
    <w:rsid w:val="00CA5448"/>
    <w:rsid w:val="00CA57EB"/>
    <w:rsid w:val="00CA5888"/>
    <w:rsid w:val="00CA70FA"/>
    <w:rsid w:val="00CA73BA"/>
    <w:rsid w:val="00CA7699"/>
    <w:rsid w:val="00CA78C6"/>
    <w:rsid w:val="00CA7A41"/>
    <w:rsid w:val="00CB0874"/>
    <w:rsid w:val="00CB1347"/>
    <w:rsid w:val="00CB24B1"/>
    <w:rsid w:val="00CB2DC1"/>
    <w:rsid w:val="00CB376E"/>
    <w:rsid w:val="00CB4205"/>
    <w:rsid w:val="00CB4DB2"/>
    <w:rsid w:val="00CB5EBF"/>
    <w:rsid w:val="00CB635F"/>
    <w:rsid w:val="00CB6A98"/>
    <w:rsid w:val="00CB6ABE"/>
    <w:rsid w:val="00CB7130"/>
    <w:rsid w:val="00CB763F"/>
    <w:rsid w:val="00CB7A5E"/>
    <w:rsid w:val="00CC027E"/>
    <w:rsid w:val="00CC1934"/>
    <w:rsid w:val="00CC246F"/>
    <w:rsid w:val="00CC28AC"/>
    <w:rsid w:val="00CC2A03"/>
    <w:rsid w:val="00CC2E16"/>
    <w:rsid w:val="00CC2E4B"/>
    <w:rsid w:val="00CC2E76"/>
    <w:rsid w:val="00CC3960"/>
    <w:rsid w:val="00CC3FF8"/>
    <w:rsid w:val="00CC4181"/>
    <w:rsid w:val="00CC47FF"/>
    <w:rsid w:val="00CC4D0B"/>
    <w:rsid w:val="00CC5761"/>
    <w:rsid w:val="00CC58DC"/>
    <w:rsid w:val="00CC6030"/>
    <w:rsid w:val="00CC6258"/>
    <w:rsid w:val="00CC742C"/>
    <w:rsid w:val="00CD131C"/>
    <w:rsid w:val="00CD1A2B"/>
    <w:rsid w:val="00CD1EF3"/>
    <w:rsid w:val="00CD2290"/>
    <w:rsid w:val="00CD2D15"/>
    <w:rsid w:val="00CD40D1"/>
    <w:rsid w:val="00CD48AD"/>
    <w:rsid w:val="00CD4E2F"/>
    <w:rsid w:val="00CD66AD"/>
    <w:rsid w:val="00CD769C"/>
    <w:rsid w:val="00CD770E"/>
    <w:rsid w:val="00CD7B5D"/>
    <w:rsid w:val="00CE1316"/>
    <w:rsid w:val="00CE1578"/>
    <w:rsid w:val="00CE1BDC"/>
    <w:rsid w:val="00CE1F03"/>
    <w:rsid w:val="00CE2497"/>
    <w:rsid w:val="00CE2B54"/>
    <w:rsid w:val="00CE39AE"/>
    <w:rsid w:val="00CE44FA"/>
    <w:rsid w:val="00CE46A5"/>
    <w:rsid w:val="00CE5894"/>
    <w:rsid w:val="00CE5DEC"/>
    <w:rsid w:val="00CE6064"/>
    <w:rsid w:val="00CE66B9"/>
    <w:rsid w:val="00CE7543"/>
    <w:rsid w:val="00CE7FD1"/>
    <w:rsid w:val="00CF0DA1"/>
    <w:rsid w:val="00CF0F02"/>
    <w:rsid w:val="00CF1027"/>
    <w:rsid w:val="00CF1850"/>
    <w:rsid w:val="00CF1CE7"/>
    <w:rsid w:val="00CF1DFA"/>
    <w:rsid w:val="00CF2D1C"/>
    <w:rsid w:val="00CF3038"/>
    <w:rsid w:val="00CF387F"/>
    <w:rsid w:val="00CF398A"/>
    <w:rsid w:val="00CF47C7"/>
    <w:rsid w:val="00CF49F6"/>
    <w:rsid w:val="00CF4E01"/>
    <w:rsid w:val="00CF5950"/>
    <w:rsid w:val="00CF60E7"/>
    <w:rsid w:val="00CF6170"/>
    <w:rsid w:val="00CF6432"/>
    <w:rsid w:val="00CF653B"/>
    <w:rsid w:val="00CF6C5C"/>
    <w:rsid w:val="00D0009C"/>
    <w:rsid w:val="00D004D4"/>
    <w:rsid w:val="00D00B9B"/>
    <w:rsid w:val="00D013F6"/>
    <w:rsid w:val="00D01DB2"/>
    <w:rsid w:val="00D024E5"/>
    <w:rsid w:val="00D02526"/>
    <w:rsid w:val="00D02B7B"/>
    <w:rsid w:val="00D03102"/>
    <w:rsid w:val="00D035E6"/>
    <w:rsid w:val="00D04D9D"/>
    <w:rsid w:val="00D04FA2"/>
    <w:rsid w:val="00D0525A"/>
    <w:rsid w:val="00D0528B"/>
    <w:rsid w:val="00D059AC"/>
    <w:rsid w:val="00D06182"/>
    <w:rsid w:val="00D06591"/>
    <w:rsid w:val="00D06C46"/>
    <w:rsid w:val="00D0743B"/>
    <w:rsid w:val="00D0797A"/>
    <w:rsid w:val="00D07AF8"/>
    <w:rsid w:val="00D1093C"/>
    <w:rsid w:val="00D115DC"/>
    <w:rsid w:val="00D128C6"/>
    <w:rsid w:val="00D12A10"/>
    <w:rsid w:val="00D1395C"/>
    <w:rsid w:val="00D1536B"/>
    <w:rsid w:val="00D15A8E"/>
    <w:rsid w:val="00D177FF"/>
    <w:rsid w:val="00D17956"/>
    <w:rsid w:val="00D21C22"/>
    <w:rsid w:val="00D226D1"/>
    <w:rsid w:val="00D23660"/>
    <w:rsid w:val="00D23D21"/>
    <w:rsid w:val="00D24353"/>
    <w:rsid w:val="00D245BE"/>
    <w:rsid w:val="00D307E1"/>
    <w:rsid w:val="00D3170D"/>
    <w:rsid w:val="00D31DC4"/>
    <w:rsid w:val="00D32471"/>
    <w:rsid w:val="00D326DD"/>
    <w:rsid w:val="00D32A41"/>
    <w:rsid w:val="00D33C36"/>
    <w:rsid w:val="00D341CF"/>
    <w:rsid w:val="00D3460A"/>
    <w:rsid w:val="00D34B42"/>
    <w:rsid w:val="00D34BDB"/>
    <w:rsid w:val="00D34E98"/>
    <w:rsid w:val="00D35D42"/>
    <w:rsid w:val="00D36739"/>
    <w:rsid w:val="00D37408"/>
    <w:rsid w:val="00D37667"/>
    <w:rsid w:val="00D37E85"/>
    <w:rsid w:val="00D4056D"/>
    <w:rsid w:val="00D40671"/>
    <w:rsid w:val="00D40C42"/>
    <w:rsid w:val="00D41024"/>
    <w:rsid w:val="00D438EC"/>
    <w:rsid w:val="00D43F80"/>
    <w:rsid w:val="00D43FEF"/>
    <w:rsid w:val="00D444E7"/>
    <w:rsid w:val="00D45072"/>
    <w:rsid w:val="00D45112"/>
    <w:rsid w:val="00D4572D"/>
    <w:rsid w:val="00D45D74"/>
    <w:rsid w:val="00D46248"/>
    <w:rsid w:val="00D46A28"/>
    <w:rsid w:val="00D46C34"/>
    <w:rsid w:val="00D46E3A"/>
    <w:rsid w:val="00D47A23"/>
    <w:rsid w:val="00D5077C"/>
    <w:rsid w:val="00D51021"/>
    <w:rsid w:val="00D512AF"/>
    <w:rsid w:val="00D53ABC"/>
    <w:rsid w:val="00D54591"/>
    <w:rsid w:val="00D548AE"/>
    <w:rsid w:val="00D548D1"/>
    <w:rsid w:val="00D54ECE"/>
    <w:rsid w:val="00D5551C"/>
    <w:rsid w:val="00D55BB8"/>
    <w:rsid w:val="00D55FD3"/>
    <w:rsid w:val="00D56243"/>
    <w:rsid w:val="00D564DB"/>
    <w:rsid w:val="00D56805"/>
    <w:rsid w:val="00D56C51"/>
    <w:rsid w:val="00D57985"/>
    <w:rsid w:val="00D60206"/>
    <w:rsid w:val="00D603F5"/>
    <w:rsid w:val="00D60585"/>
    <w:rsid w:val="00D6201A"/>
    <w:rsid w:val="00D625EE"/>
    <w:rsid w:val="00D62ED7"/>
    <w:rsid w:val="00D62F99"/>
    <w:rsid w:val="00D633FF"/>
    <w:rsid w:val="00D6364C"/>
    <w:rsid w:val="00D63B8B"/>
    <w:rsid w:val="00D642F1"/>
    <w:rsid w:val="00D65D3D"/>
    <w:rsid w:val="00D6631E"/>
    <w:rsid w:val="00D66561"/>
    <w:rsid w:val="00D71221"/>
    <w:rsid w:val="00D718E9"/>
    <w:rsid w:val="00D7263F"/>
    <w:rsid w:val="00D73352"/>
    <w:rsid w:val="00D7353B"/>
    <w:rsid w:val="00D73672"/>
    <w:rsid w:val="00D73B5B"/>
    <w:rsid w:val="00D74785"/>
    <w:rsid w:val="00D747B4"/>
    <w:rsid w:val="00D751F3"/>
    <w:rsid w:val="00D7528E"/>
    <w:rsid w:val="00D75653"/>
    <w:rsid w:val="00D75767"/>
    <w:rsid w:val="00D76400"/>
    <w:rsid w:val="00D7660E"/>
    <w:rsid w:val="00D768A4"/>
    <w:rsid w:val="00D76B30"/>
    <w:rsid w:val="00D771F1"/>
    <w:rsid w:val="00D77344"/>
    <w:rsid w:val="00D77BD6"/>
    <w:rsid w:val="00D80B8B"/>
    <w:rsid w:val="00D80E2E"/>
    <w:rsid w:val="00D81D48"/>
    <w:rsid w:val="00D81D6B"/>
    <w:rsid w:val="00D81E5B"/>
    <w:rsid w:val="00D81EB3"/>
    <w:rsid w:val="00D8289B"/>
    <w:rsid w:val="00D84373"/>
    <w:rsid w:val="00D85F02"/>
    <w:rsid w:val="00D8730D"/>
    <w:rsid w:val="00D874CC"/>
    <w:rsid w:val="00D90426"/>
    <w:rsid w:val="00D905C1"/>
    <w:rsid w:val="00D91CBB"/>
    <w:rsid w:val="00D91F0D"/>
    <w:rsid w:val="00D92393"/>
    <w:rsid w:val="00D923E7"/>
    <w:rsid w:val="00D92AEC"/>
    <w:rsid w:val="00D94484"/>
    <w:rsid w:val="00D946D8"/>
    <w:rsid w:val="00D94AF9"/>
    <w:rsid w:val="00D9538C"/>
    <w:rsid w:val="00D960BC"/>
    <w:rsid w:val="00D97750"/>
    <w:rsid w:val="00D97B0B"/>
    <w:rsid w:val="00D97C88"/>
    <w:rsid w:val="00DA011C"/>
    <w:rsid w:val="00DA1651"/>
    <w:rsid w:val="00DA1D8E"/>
    <w:rsid w:val="00DA29CC"/>
    <w:rsid w:val="00DA2D1C"/>
    <w:rsid w:val="00DA2D70"/>
    <w:rsid w:val="00DA31BE"/>
    <w:rsid w:val="00DA33AD"/>
    <w:rsid w:val="00DA3EAC"/>
    <w:rsid w:val="00DA4033"/>
    <w:rsid w:val="00DA44E9"/>
    <w:rsid w:val="00DA5A5C"/>
    <w:rsid w:val="00DA5AC5"/>
    <w:rsid w:val="00DA5BB9"/>
    <w:rsid w:val="00DA646B"/>
    <w:rsid w:val="00DA6AA5"/>
    <w:rsid w:val="00DA70AF"/>
    <w:rsid w:val="00DA7263"/>
    <w:rsid w:val="00DA783D"/>
    <w:rsid w:val="00DA7854"/>
    <w:rsid w:val="00DB0431"/>
    <w:rsid w:val="00DB29D3"/>
    <w:rsid w:val="00DB439C"/>
    <w:rsid w:val="00DB45FD"/>
    <w:rsid w:val="00DB50DC"/>
    <w:rsid w:val="00DB58D9"/>
    <w:rsid w:val="00DB5B87"/>
    <w:rsid w:val="00DB5BF8"/>
    <w:rsid w:val="00DB5DE1"/>
    <w:rsid w:val="00DB6481"/>
    <w:rsid w:val="00DB68F9"/>
    <w:rsid w:val="00DB695B"/>
    <w:rsid w:val="00DB799C"/>
    <w:rsid w:val="00DC04FC"/>
    <w:rsid w:val="00DC0652"/>
    <w:rsid w:val="00DC1158"/>
    <w:rsid w:val="00DC13E2"/>
    <w:rsid w:val="00DC2784"/>
    <w:rsid w:val="00DC32CE"/>
    <w:rsid w:val="00DC57B3"/>
    <w:rsid w:val="00DC6425"/>
    <w:rsid w:val="00DC6699"/>
    <w:rsid w:val="00DC672D"/>
    <w:rsid w:val="00DC6D88"/>
    <w:rsid w:val="00DD10DC"/>
    <w:rsid w:val="00DD12CA"/>
    <w:rsid w:val="00DD14D9"/>
    <w:rsid w:val="00DD17D0"/>
    <w:rsid w:val="00DD298F"/>
    <w:rsid w:val="00DD3149"/>
    <w:rsid w:val="00DD3AA8"/>
    <w:rsid w:val="00DD43DF"/>
    <w:rsid w:val="00DD451A"/>
    <w:rsid w:val="00DD4B53"/>
    <w:rsid w:val="00DD4BA3"/>
    <w:rsid w:val="00DD4EEC"/>
    <w:rsid w:val="00DD4EF5"/>
    <w:rsid w:val="00DD5BF4"/>
    <w:rsid w:val="00DD70D9"/>
    <w:rsid w:val="00DD755C"/>
    <w:rsid w:val="00DE00E7"/>
    <w:rsid w:val="00DE07E2"/>
    <w:rsid w:val="00DE0BC0"/>
    <w:rsid w:val="00DE188D"/>
    <w:rsid w:val="00DE2799"/>
    <w:rsid w:val="00DE31B8"/>
    <w:rsid w:val="00DE53B1"/>
    <w:rsid w:val="00DE74B5"/>
    <w:rsid w:val="00DE756B"/>
    <w:rsid w:val="00DF0726"/>
    <w:rsid w:val="00DF1C61"/>
    <w:rsid w:val="00DF24EA"/>
    <w:rsid w:val="00DF285F"/>
    <w:rsid w:val="00DF2CDA"/>
    <w:rsid w:val="00DF3803"/>
    <w:rsid w:val="00DF48D1"/>
    <w:rsid w:val="00DF60D2"/>
    <w:rsid w:val="00DF7C23"/>
    <w:rsid w:val="00DF7C28"/>
    <w:rsid w:val="00E010E8"/>
    <w:rsid w:val="00E024EF"/>
    <w:rsid w:val="00E02D71"/>
    <w:rsid w:val="00E03122"/>
    <w:rsid w:val="00E03333"/>
    <w:rsid w:val="00E034B7"/>
    <w:rsid w:val="00E0444D"/>
    <w:rsid w:val="00E05091"/>
    <w:rsid w:val="00E05F00"/>
    <w:rsid w:val="00E05F76"/>
    <w:rsid w:val="00E078C1"/>
    <w:rsid w:val="00E07A03"/>
    <w:rsid w:val="00E105FD"/>
    <w:rsid w:val="00E10725"/>
    <w:rsid w:val="00E10C4F"/>
    <w:rsid w:val="00E1153F"/>
    <w:rsid w:val="00E11AD9"/>
    <w:rsid w:val="00E120A7"/>
    <w:rsid w:val="00E12139"/>
    <w:rsid w:val="00E12657"/>
    <w:rsid w:val="00E12E38"/>
    <w:rsid w:val="00E16A5F"/>
    <w:rsid w:val="00E20363"/>
    <w:rsid w:val="00E2145E"/>
    <w:rsid w:val="00E219D6"/>
    <w:rsid w:val="00E232B5"/>
    <w:rsid w:val="00E23910"/>
    <w:rsid w:val="00E24C57"/>
    <w:rsid w:val="00E25715"/>
    <w:rsid w:val="00E25E01"/>
    <w:rsid w:val="00E2635D"/>
    <w:rsid w:val="00E27C5D"/>
    <w:rsid w:val="00E3044E"/>
    <w:rsid w:val="00E30BB5"/>
    <w:rsid w:val="00E30F1E"/>
    <w:rsid w:val="00E318D0"/>
    <w:rsid w:val="00E321A0"/>
    <w:rsid w:val="00E324CD"/>
    <w:rsid w:val="00E34E6F"/>
    <w:rsid w:val="00E350A3"/>
    <w:rsid w:val="00E356E3"/>
    <w:rsid w:val="00E358CF"/>
    <w:rsid w:val="00E3701C"/>
    <w:rsid w:val="00E3767C"/>
    <w:rsid w:val="00E37914"/>
    <w:rsid w:val="00E37E53"/>
    <w:rsid w:val="00E403B4"/>
    <w:rsid w:val="00E405A4"/>
    <w:rsid w:val="00E40D4C"/>
    <w:rsid w:val="00E41B15"/>
    <w:rsid w:val="00E42335"/>
    <w:rsid w:val="00E4255A"/>
    <w:rsid w:val="00E43479"/>
    <w:rsid w:val="00E43AF0"/>
    <w:rsid w:val="00E443C3"/>
    <w:rsid w:val="00E45DB0"/>
    <w:rsid w:val="00E47041"/>
    <w:rsid w:val="00E47785"/>
    <w:rsid w:val="00E504DC"/>
    <w:rsid w:val="00E50585"/>
    <w:rsid w:val="00E5067C"/>
    <w:rsid w:val="00E5075E"/>
    <w:rsid w:val="00E50B8D"/>
    <w:rsid w:val="00E50EF1"/>
    <w:rsid w:val="00E51165"/>
    <w:rsid w:val="00E51BDB"/>
    <w:rsid w:val="00E53330"/>
    <w:rsid w:val="00E53458"/>
    <w:rsid w:val="00E53BCE"/>
    <w:rsid w:val="00E540BA"/>
    <w:rsid w:val="00E54289"/>
    <w:rsid w:val="00E54B2F"/>
    <w:rsid w:val="00E54F80"/>
    <w:rsid w:val="00E550CA"/>
    <w:rsid w:val="00E55459"/>
    <w:rsid w:val="00E55739"/>
    <w:rsid w:val="00E56CAE"/>
    <w:rsid w:val="00E57520"/>
    <w:rsid w:val="00E5766D"/>
    <w:rsid w:val="00E60AB7"/>
    <w:rsid w:val="00E60BCB"/>
    <w:rsid w:val="00E61132"/>
    <w:rsid w:val="00E61970"/>
    <w:rsid w:val="00E62ED1"/>
    <w:rsid w:val="00E63B4C"/>
    <w:rsid w:val="00E64040"/>
    <w:rsid w:val="00E649BD"/>
    <w:rsid w:val="00E65737"/>
    <w:rsid w:val="00E65CCC"/>
    <w:rsid w:val="00E66204"/>
    <w:rsid w:val="00E70B07"/>
    <w:rsid w:val="00E710A6"/>
    <w:rsid w:val="00E71A29"/>
    <w:rsid w:val="00E71B4D"/>
    <w:rsid w:val="00E74BED"/>
    <w:rsid w:val="00E74E24"/>
    <w:rsid w:val="00E75044"/>
    <w:rsid w:val="00E7642B"/>
    <w:rsid w:val="00E801D8"/>
    <w:rsid w:val="00E80550"/>
    <w:rsid w:val="00E80C9D"/>
    <w:rsid w:val="00E81D49"/>
    <w:rsid w:val="00E81E1B"/>
    <w:rsid w:val="00E82562"/>
    <w:rsid w:val="00E826D4"/>
    <w:rsid w:val="00E8283E"/>
    <w:rsid w:val="00E82B3B"/>
    <w:rsid w:val="00E851C5"/>
    <w:rsid w:val="00E853E3"/>
    <w:rsid w:val="00E858F4"/>
    <w:rsid w:val="00E86CAB"/>
    <w:rsid w:val="00E87135"/>
    <w:rsid w:val="00E875B6"/>
    <w:rsid w:val="00E876B0"/>
    <w:rsid w:val="00E87A3D"/>
    <w:rsid w:val="00E87C13"/>
    <w:rsid w:val="00E91E92"/>
    <w:rsid w:val="00E92FFF"/>
    <w:rsid w:val="00E93554"/>
    <w:rsid w:val="00E94B69"/>
    <w:rsid w:val="00E95855"/>
    <w:rsid w:val="00E96374"/>
    <w:rsid w:val="00E9721E"/>
    <w:rsid w:val="00E97659"/>
    <w:rsid w:val="00E97D78"/>
    <w:rsid w:val="00EA01EC"/>
    <w:rsid w:val="00EA024D"/>
    <w:rsid w:val="00EA0263"/>
    <w:rsid w:val="00EA0804"/>
    <w:rsid w:val="00EA148C"/>
    <w:rsid w:val="00EA22C1"/>
    <w:rsid w:val="00EA2A2E"/>
    <w:rsid w:val="00EA2E94"/>
    <w:rsid w:val="00EA3847"/>
    <w:rsid w:val="00EA38E3"/>
    <w:rsid w:val="00EA3F07"/>
    <w:rsid w:val="00EA474B"/>
    <w:rsid w:val="00EA577B"/>
    <w:rsid w:val="00EA5D10"/>
    <w:rsid w:val="00EA5D85"/>
    <w:rsid w:val="00EA640A"/>
    <w:rsid w:val="00EA6523"/>
    <w:rsid w:val="00EA6DE8"/>
    <w:rsid w:val="00EA7645"/>
    <w:rsid w:val="00EB0FE8"/>
    <w:rsid w:val="00EB15FA"/>
    <w:rsid w:val="00EB1878"/>
    <w:rsid w:val="00EB27F7"/>
    <w:rsid w:val="00EB3311"/>
    <w:rsid w:val="00EB4002"/>
    <w:rsid w:val="00EB443B"/>
    <w:rsid w:val="00EB5169"/>
    <w:rsid w:val="00EB622D"/>
    <w:rsid w:val="00EB7A1A"/>
    <w:rsid w:val="00EC00AD"/>
    <w:rsid w:val="00EC07EC"/>
    <w:rsid w:val="00EC1036"/>
    <w:rsid w:val="00EC12F9"/>
    <w:rsid w:val="00EC28BC"/>
    <w:rsid w:val="00EC2941"/>
    <w:rsid w:val="00EC3D2E"/>
    <w:rsid w:val="00EC434A"/>
    <w:rsid w:val="00EC4953"/>
    <w:rsid w:val="00EC4D78"/>
    <w:rsid w:val="00EC6AAD"/>
    <w:rsid w:val="00EC7C0F"/>
    <w:rsid w:val="00ED0D09"/>
    <w:rsid w:val="00ED2748"/>
    <w:rsid w:val="00ED2C34"/>
    <w:rsid w:val="00ED2DA2"/>
    <w:rsid w:val="00ED3457"/>
    <w:rsid w:val="00ED45F4"/>
    <w:rsid w:val="00ED497A"/>
    <w:rsid w:val="00ED4C5C"/>
    <w:rsid w:val="00ED5D69"/>
    <w:rsid w:val="00ED5DFA"/>
    <w:rsid w:val="00ED60B2"/>
    <w:rsid w:val="00ED64A2"/>
    <w:rsid w:val="00ED6CB4"/>
    <w:rsid w:val="00ED7150"/>
    <w:rsid w:val="00EE015C"/>
    <w:rsid w:val="00EE02AB"/>
    <w:rsid w:val="00EE03BB"/>
    <w:rsid w:val="00EE0890"/>
    <w:rsid w:val="00EE11F2"/>
    <w:rsid w:val="00EE265C"/>
    <w:rsid w:val="00EE3671"/>
    <w:rsid w:val="00EE4A3C"/>
    <w:rsid w:val="00EE5271"/>
    <w:rsid w:val="00EE553E"/>
    <w:rsid w:val="00EE5D76"/>
    <w:rsid w:val="00EE6026"/>
    <w:rsid w:val="00EE6D51"/>
    <w:rsid w:val="00EE769B"/>
    <w:rsid w:val="00EF2174"/>
    <w:rsid w:val="00EF2439"/>
    <w:rsid w:val="00EF2A74"/>
    <w:rsid w:val="00EF2FCA"/>
    <w:rsid w:val="00EF31F5"/>
    <w:rsid w:val="00EF4B57"/>
    <w:rsid w:val="00EF5344"/>
    <w:rsid w:val="00EF543E"/>
    <w:rsid w:val="00EF77F9"/>
    <w:rsid w:val="00F00E60"/>
    <w:rsid w:val="00F01897"/>
    <w:rsid w:val="00F02C1C"/>
    <w:rsid w:val="00F0333C"/>
    <w:rsid w:val="00F036DB"/>
    <w:rsid w:val="00F049EE"/>
    <w:rsid w:val="00F04CE7"/>
    <w:rsid w:val="00F05633"/>
    <w:rsid w:val="00F05818"/>
    <w:rsid w:val="00F0650B"/>
    <w:rsid w:val="00F066C7"/>
    <w:rsid w:val="00F07928"/>
    <w:rsid w:val="00F10D0B"/>
    <w:rsid w:val="00F10F7A"/>
    <w:rsid w:val="00F1218E"/>
    <w:rsid w:val="00F1278F"/>
    <w:rsid w:val="00F12B1A"/>
    <w:rsid w:val="00F12C73"/>
    <w:rsid w:val="00F12CEC"/>
    <w:rsid w:val="00F13A2F"/>
    <w:rsid w:val="00F13D01"/>
    <w:rsid w:val="00F14849"/>
    <w:rsid w:val="00F14B19"/>
    <w:rsid w:val="00F1549F"/>
    <w:rsid w:val="00F15D2E"/>
    <w:rsid w:val="00F1606C"/>
    <w:rsid w:val="00F17041"/>
    <w:rsid w:val="00F1765C"/>
    <w:rsid w:val="00F17E74"/>
    <w:rsid w:val="00F205F1"/>
    <w:rsid w:val="00F21688"/>
    <w:rsid w:val="00F230E6"/>
    <w:rsid w:val="00F25D18"/>
    <w:rsid w:val="00F2711A"/>
    <w:rsid w:val="00F31865"/>
    <w:rsid w:val="00F32EC6"/>
    <w:rsid w:val="00F33589"/>
    <w:rsid w:val="00F34932"/>
    <w:rsid w:val="00F35222"/>
    <w:rsid w:val="00F369AA"/>
    <w:rsid w:val="00F37688"/>
    <w:rsid w:val="00F37CA6"/>
    <w:rsid w:val="00F40A0A"/>
    <w:rsid w:val="00F4190E"/>
    <w:rsid w:val="00F41A17"/>
    <w:rsid w:val="00F42351"/>
    <w:rsid w:val="00F4275D"/>
    <w:rsid w:val="00F43359"/>
    <w:rsid w:val="00F43ED2"/>
    <w:rsid w:val="00F4404D"/>
    <w:rsid w:val="00F4430F"/>
    <w:rsid w:val="00F443C2"/>
    <w:rsid w:val="00F448DC"/>
    <w:rsid w:val="00F44F49"/>
    <w:rsid w:val="00F450D6"/>
    <w:rsid w:val="00F4686C"/>
    <w:rsid w:val="00F469F0"/>
    <w:rsid w:val="00F46BC8"/>
    <w:rsid w:val="00F46CA5"/>
    <w:rsid w:val="00F51D32"/>
    <w:rsid w:val="00F5229F"/>
    <w:rsid w:val="00F52D66"/>
    <w:rsid w:val="00F52E59"/>
    <w:rsid w:val="00F53988"/>
    <w:rsid w:val="00F53EB1"/>
    <w:rsid w:val="00F552D7"/>
    <w:rsid w:val="00F558CE"/>
    <w:rsid w:val="00F56B50"/>
    <w:rsid w:val="00F56FA2"/>
    <w:rsid w:val="00F57051"/>
    <w:rsid w:val="00F57457"/>
    <w:rsid w:val="00F57A77"/>
    <w:rsid w:val="00F606BB"/>
    <w:rsid w:val="00F61240"/>
    <w:rsid w:val="00F6194B"/>
    <w:rsid w:val="00F646F6"/>
    <w:rsid w:val="00F6635C"/>
    <w:rsid w:val="00F675A0"/>
    <w:rsid w:val="00F676C5"/>
    <w:rsid w:val="00F67DCB"/>
    <w:rsid w:val="00F67E72"/>
    <w:rsid w:val="00F71D04"/>
    <w:rsid w:val="00F72054"/>
    <w:rsid w:val="00F74E92"/>
    <w:rsid w:val="00F75670"/>
    <w:rsid w:val="00F759AC"/>
    <w:rsid w:val="00F75CD1"/>
    <w:rsid w:val="00F80410"/>
    <w:rsid w:val="00F80BED"/>
    <w:rsid w:val="00F81474"/>
    <w:rsid w:val="00F81DFD"/>
    <w:rsid w:val="00F820B9"/>
    <w:rsid w:val="00F82BCD"/>
    <w:rsid w:val="00F82E1C"/>
    <w:rsid w:val="00F8323C"/>
    <w:rsid w:val="00F84CCE"/>
    <w:rsid w:val="00F8529F"/>
    <w:rsid w:val="00F86D37"/>
    <w:rsid w:val="00F87309"/>
    <w:rsid w:val="00F90301"/>
    <w:rsid w:val="00F90DED"/>
    <w:rsid w:val="00F91AB2"/>
    <w:rsid w:val="00F91B25"/>
    <w:rsid w:val="00F920C5"/>
    <w:rsid w:val="00F93A30"/>
    <w:rsid w:val="00F941AD"/>
    <w:rsid w:val="00F94D78"/>
    <w:rsid w:val="00F96351"/>
    <w:rsid w:val="00F96F92"/>
    <w:rsid w:val="00F97FA4"/>
    <w:rsid w:val="00FA0386"/>
    <w:rsid w:val="00FA25FF"/>
    <w:rsid w:val="00FA34A3"/>
    <w:rsid w:val="00FA3A16"/>
    <w:rsid w:val="00FA4075"/>
    <w:rsid w:val="00FA41B4"/>
    <w:rsid w:val="00FA4395"/>
    <w:rsid w:val="00FA4A63"/>
    <w:rsid w:val="00FA4A6F"/>
    <w:rsid w:val="00FA5824"/>
    <w:rsid w:val="00FA5AB5"/>
    <w:rsid w:val="00FA6336"/>
    <w:rsid w:val="00FA65D0"/>
    <w:rsid w:val="00FA678F"/>
    <w:rsid w:val="00FA6C05"/>
    <w:rsid w:val="00FA7FBD"/>
    <w:rsid w:val="00FB01E1"/>
    <w:rsid w:val="00FB194B"/>
    <w:rsid w:val="00FB2D06"/>
    <w:rsid w:val="00FB39BB"/>
    <w:rsid w:val="00FB46A0"/>
    <w:rsid w:val="00FB49CF"/>
    <w:rsid w:val="00FB4ED8"/>
    <w:rsid w:val="00FB5844"/>
    <w:rsid w:val="00FB6674"/>
    <w:rsid w:val="00FB6BF6"/>
    <w:rsid w:val="00FB6DCA"/>
    <w:rsid w:val="00FB76F1"/>
    <w:rsid w:val="00FB7D47"/>
    <w:rsid w:val="00FC0329"/>
    <w:rsid w:val="00FC1B05"/>
    <w:rsid w:val="00FC1FE3"/>
    <w:rsid w:val="00FC2107"/>
    <w:rsid w:val="00FC22A6"/>
    <w:rsid w:val="00FC2A0C"/>
    <w:rsid w:val="00FC2CF7"/>
    <w:rsid w:val="00FC2F0B"/>
    <w:rsid w:val="00FC355D"/>
    <w:rsid w:val="00FC420D"/>
    <w:rsid w:val="00FC438C"/>
    <w:rsid w:val="00FC4767"/>
    <w:rsid w:val="00FC527B"/>
    <w:rsid w:val="00FC5695"/>
    <w:rsid w:val="00FC5D65"/>
    <w:rsid w:val="00FC6046"/>
    <w:rsid w:val="00FC621C"/>
    <w:rsid w:val="00FC691E"/>
    <w:rsid w:val="00FC7C32"/>
    <w:rsid w:val="00FD3492"/>
    <w:rsid w:val="00FD3878"/>
    <w:rsid w:val="00FD4D56"/>
    <w:rsid w:val="00FD4D72"/>
    <w:rsid w:val="00FD4F8D"/>
    <w:rsid w:val="00FD52CC"/>
    <w:rsid w:val="00FD5D66"/>
    <w:rsid w:val="00FD6620"/>
    <w:rsid w:val="00FD7042"/>
    <w:rsid w:val="00FE14BB"/>
    <w:rsid w:val="00FE1964"/>
    <w:rsid w:val="00FE1C75"/>
    <w:rsid w:val="00FE2027"/>
    <w:rsid w:val="00FE220D"/>
    <w:rsid w:val="00FE2761"/>
    <w:rsid w:val="00FE39A0"/>
    <w:rsid w:val="00FE3F19"/>
    <w:rsid w:val="00FE40BC"/>
    <w:rsid w:val="00FE4E28"/>
    <w:rsid w:val="00FF0CAB"/>
    <w:rsid w:val="00FF12C2"/>
    <w:rsid w:val="00FF1BC5"/>
    <w:rsid w:val="00FF3709"/>
    <w:rsid w:val="00FF372D"/>
    <w:rsid w:val="00FF3C03"/>
    <w:rsid w:val="00FF3C40"/>
    <w:rsid w:val="00FF54FE"/>
    <w:rsid w:val="00FF5958"/>
    <w:rsid w:val="00FF5B82"/>
    <w:rsid w:val="00FF61F1"/>
    <w:rsid w:val="00FF6E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3a4972"/>
    </o:shapedefaults>
    <o:shapelayout v:ext="edit">
      <o:idmap v:ext="edit" data="1"/>
    </o:shapelayout>
  </w:shapeDefaults>
  <w:decimalSymbol w:val=","/>
  <w:listSeparator w:val=";"/>
  <w14:docId w14:val="7F7A38DE"/>
  <w15:docId w15:val="{2E3E5594-89B1-44E9-8DC5-909B67957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aliases w:val="Table numbers"/>
    <w:qFormat/>
    <w:rsid w:val="002E0BD5"/>
    <w:rPr>
      <w:rFonts w:ascii="Arial" w:hAnsi="Arial"/>
      <w:sz w:val="18"/>
      <w:lang w:val="en-GB" w:eastAsia="en-US"/>
    </w:rPr>
  </w:style>
  <w:style w:type="paragraph" w:styleId="Nadpis1">
    <w:name w:val="heading 1"/>
    <w:aliases w:val="Section"/>
    <w:basedOn w:val="Normlny"/>
    <w:next w:val="Normlny"/>
    <w:link w:val="Nadpis1Char"/>
    <w:qFormat/>
    <w:rsid w:val="001243A8"/>
    <w:pPr>
      <w:numPr>
        <w:numId w:val="3"/>
      </w:numPr>
      <w:spacing w:after="120"/>
      <w:outlineLvl w:val="0"/>
    </w:pPr>
    <w:rPr>
      <w:rFonts w:cs="Arial"/>
      <w:b/>
      <w:kern w:val="28"/>
      <w:sz w:val="20"/>
      <w:lang w:val="sk-SK"/>
    </w:rPr>
  </w:style>
  <w:style w:type="paragraph" w:styleId="Nadpis2">
    <w:name w:val="heading 2"/>
    <w:basedOn w:val="Normlny"/>
    <w:next w:val="Normlny"/>
    <w:qFormat/>
    <w:pPr>
      <w:keepNext/>
      <w:spacing w:before="240" w:after="60"/>
      <w:outlineLvl w:val="1"/>
    </w:pPr>
    <w:rPr>
      <w:b/>
      <w:i/>
      <w:sz w:val="24"/>
    </w:rPr>
  </w:style>
  <w:style w:type="paragraph" w:styleId="Nadpis3">
    <w:name w:val="heading 3"/>
    <w:basedOn w:val="Normlny"/>
    <w:next w:val="Normlny"/>
    <w:qFormat/>
    <w:pPr>
      <w:keepNext/>
      <w:keepLines/>
      <w:tabs>
        <w:tab w:val="left" w:pos="2483"/>
        <w:tab w:val="left" w:pos="4154"/>
        <w:tab w:val="left" w:pos="5963"/>
        <w:tab w:val="left" w:pos="7495"/>
        <w:tab w:val="left" w:pos="9192"/>
      </w:tabs>
      <w:outlineLvl w:val="2"/>
    </w:pPr>
    <w:rPr>
      <w:b/>
    </w:rPr>
  </w:style>
  <w:style w:type="paragraph" w:styleId="Nadpis4">
    <w:name w:val="heading 4"/>
    <w:basedOn w:val="Normlny"/>
    <w:next w:val="Normlny"/>
    <w:qFormat/>
    <w:pPr>
      <w:keepNext/>
      <w:outlineLvl w:val="3"/>
    </w:pPr>
    <w:rPr>
      <w:u w:val="single"/>
    </w:rPr>
  </w:style>
  <w:style w:type="paragraph" w:styleId="Nadpis5">
    <w:name w:val="heading 5"/>
    <w:basedOn w:val="Normlny"/>
    <w:next w:val="Normlny"/>
    <w:qFormat/>
    <w:pPr>
      <w:keepNext/>
      <w:spacing w:after="240"/>
      <w:ind w:left="709"/>
      <w:jc w:val="both"/>
      <w:outlineLvl w:val="4"/>
    </w:pPr>
    <w:rPr>
      <w:sz w:val="24"/>
    </w:rPr>
  </w:style>
  <w:style w:type="paragraph" w:styleId="Nadpis6">
    <w:name w:val="heading 6"/>
    <w:basedOn w:val="Normlny"/>
    <w:next w:val="Normlny"/>
    <w:qFormat/>
    <w:pPr>
      <w:keepNext/>
      <w:keepLines/>
      <w:ind w:left="228" w:hanging="228"/>
      <w:outlineLvl w:val="5"/>
    </w:pPr>
    <w:rPr>
      <w:b/>
    </w:rPr>
  </w:style>
  <w:style w:type="paragraph" w:styleId="Nadpis7">
    <w:name w:val="heading 7"/>
    <w:basedOn w:val="Normlny"/>
    <w:next w:val="Normlny"/>
    <w:qFormat/>
    <w:pPr>
      <w:keepNext/>
      <w:ind w:left="228" w:hanging="228"/>
      <w:outlineLvl w:val="6"/>
    </w:pPr>
    <w:rPr>
      <w:b/>
      <w:sz w:val="24"/>
    </w:rPr>
  </w:style>
  <w:style w:type="paragraph" w:styleId="Nadpis8">
    <w:name w:val="heading 8"/>
    <w:basedOn w:val="Normlny"/>
    <w:next w:val="Normlny"/>
    <w:qFormat/>
    <w:pPr>
      <w:keepNext/>
      <w:keepLines/>
      <w:ind w:left="228" w:hanging="228"/>
      <w:outlineLvl w:val="7"/>
    </w:pPr>
    <w:rPr>
      <w:b/>
    </w:rPr>
  </w:style>
  <w:style w:type="paragraph" w:styleId="Nadpis9">
    <w:name w:val="heading 9"/>
    <w:basedOn w:val="Normlny"/>
    <w:next w:val="Normlny"/>
    <w:qFormat/>
    <w:pPr>
      <w:keepNext/>
      <w:keepLines/>
      <w:ind w:right="74"/>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itreABC2">
    <w:name w:val="Titre ABC2"/>
    <w:basedOn w:val="Register2"/>
    <w:pPr>
      <w:ind w:left="198" w:hanging="198"/>
    </w:pPr>
    <w:rPr>
      <w:b/>
      <w:lang w:val="en-US"/>
    </w:rPr>
  </w:style>
  <w:style w:type="paragraph" w:styleId="Register2">
    <w:name w:val="index 2"/>
    <w:basedOn w:val="Normlny"/>
    <w:next w:val="Normlny"/>
    <w:semiHidden/>
    <w:pPr>
      <w:tabs>
        <w:tab w:val="right" w:leader="dot" w:pos="8782"/>
      </w:tabs>
      <w:ind w:left="400" w:hanging="200"/>
    </w:pPr>
  </w:style>
  <w:style w:type="paragraph" w:customStyle="1" w:styleId="ABCTitle">
    <w:name w:val="ABC Title"/>
    <w:basedOn w:val="Nadpis2"/>
    <w:pPr>
      <w:tabs>
        <w:tab w:val="left" w:pos="2268"/>
      </w:tabs>
      <w:spacing w:before="60" w:after="0"/>
      <w:outlineLvl w:val="9"/>
    </w:pPr>
    <w:rPr>
      <w:i w:val="0"/>
      <w:smallCaps/>
      <w:sz w:val="20"/>
      <w:lang w:val="en-US"/>
    </w:rPr>
  </w:style>
  <w:style w:type="paragraph" w:customStyle="1" w:styleId="Name">
    <w:name w:val="Name"/>
    <w:pPr>
      <w:tabs>
        <w:tab w:val="left" w:pos="-845"/>
        <w:tab w:val="left" w:pos="-737"/>
        <w:tab w:val="left" w:pos="0"/>
        <w:tab w:val="left" w:pos="595"/>
        <w:tab w:val="left" w:pos="1190"/>
        <w:tab w:val="left" w:pos="1786"/>
        <w:tab w:val="left" w:pos="2381"/>
        <w:tab w:val="left" w:pos="2976"/>
        <w:tab w:val="left" w:pos="3571"/>
        <w:tab w:val="left" w:pos="4166"/>
        <w:tab w:val="left" w:pos="4762"/>
        <w:tab w:val="left" w:pos="5357"/>
        <w:tab w:val="left" w:pos="5952"/>
        <w:tab w:val="left" w:pos="6547"/>
        <w:tab w:val="left" w:pos="7142"/>
        <w:tab w:val="left" w:pos="7738"/>
        <w:tab w:val="left" w:pos="8333"/>
      </w:tabs>
      <w:suppressAutoHyphens/>
      <w:jc w:val="both"/>
    </w:pPr>
    <w:rPr>
      <w:rFonts w:ascii="Arial" w:hAnsi="Arial"/>
      <w:b/>
      <w:smallCaps/>
      <w:spacing w:val="-2"/>
      <w:sz w:val="22"/>
      <w:lang w:val="en-GB" w:eastAsia="en-US"/>
    </w:rPr>
  </w:style>
  <w:style w:type="paragraph" w:styleId="Register1">
    <w:name w:val="index 1"/>
    <w:basedOn w:val="Normlny"/>
    <w:next w:val="Normlny"/>
    <w:autoRedefine/>
    <w:semiHidden/>
    <w:rsid w:val="00AD6BB4"/>
    <w:pPr>
      <w:ind w:left="85" w:hanging="85"/>
    </w:pPr>
    <w:rPr>
      <w:rFonts w:ascii="Times New Roman" w:hAnsi="Times New Roman"/>
      <w:b/>
      <w:i/>
      <w:sz w:val="20"/>
      <w:lang w:val="sk-SK"/>
    </w:rPr>
  </w:style>
  <w:style w:type="paragraph" w:styleId="Obsah1">
    <w:name w:val="toc 1"/>
    <w:basedOn w:val="Normlny"/>
    <w:next w:val="Normlny"/>
    <w:autoRedefine/>
    <w:uiPriority w:val="39"/>
    <w:rsid w:val="002C6B2F"/>
    <w:pPr>
      <w:tabs>
        <w:tab w:val="left" w:pos="567"/>
        <w:tab w:val="right" w:leader="dot" w:pos="9072"/>
      </w:tabs>
      <w:ind w:left="567" w:right="850" w:hanging="567"/>
    </w:pPr>
  </w:style>
  <w:style w:type="paragraph" w:styleId="Obsah2">
    <w:name w:val="toc 2"/>
    <w:basedOn w:val="Normlny"/>
    <w:next w:val="Normlny"/>
    <w:autoRedefine/>
    <w:semiHidden/>
    <w:pPr>
      <w:ind w:left="200"/>
    </w:pPr>
    <w:rPr>
      <w:smallCaps/>
    </w:rPr>
  </w:style>
  <w:style w:type="paragraph" w:styleId="Hlavika">
    <w:name w:val="header"/>
    <w:basedOn w:val="Normlny"/>
    <w:pPr>
      <w:pBdr>
        <w:bottom w:val="single" w:sz="6" w:space="1" w:color="auto"/>
      </w:pBdr>
      <w:tabs>
        <w:tab w:val="center" w:pos="4153"/>
        <w:tab w:val="right" w:pos="8306"/>
      </w:tabs>
      <w:jc w:val="both"/>
    </w:pPr>
    <w:rPr>
      <w:sz w:val="16"/>
    </w:rPr>
  </w:style>
  <w:style w:type="character" w:styleId="slostrany">
    <w:name w:val="page number"/>
    <w:rPr>
      <w:rFonts w:ascii="Arial" w:hAnsi="Arial"/>
    </w:rPr>
  </w:style>
  <w:style w:type="paragraph" w:styleId="Pta">
    <w:name w:val="footer"/>
    <w:basedOn w:val="Normlny"/>
    <w:link w:val="PtaChar"/>
    <w:uiPriority w:val="99"/>
    <w:pPr>
      <w:tabs>
        <w:tab w:val="center" w:pos="4153"/>
        <w:tab w:val="right" w:pos="8306"/>
      </w:tabs>
      <w:jc w:val="both"/>
    </w:pPr>
  </w:style>
  <w:style w:type="paragraph" w:styleId="Textpoznmkypodiarou">
    <w:name w:val="footnote text"/>
    <w:basedOn w:val="Normlny"/>
    <w:link w:val="TextpoznmkypodiarouChar"/>
  </w:style>
  <w:style w:type="character" w:styleId="Odkaznapoznmkupodiarou">
    <w:name w:val="footnote reference"/>
    <w:rPr>
      <w:vertAlign w:val="superscript"/>
    </w:rPr>
  </w:style>
  <w:style w:type="paragraph" w:styleId="Obsah3">
    <w:name w:val="toc 3"/>
    <w:basedOn w:val="Normlny"/>
    <w:next w:val="Normlny"/>
    <w:autoRedefine/>
    <w:semiHidden/>
    <w:pPr>
      <w:ind w:left="400"/>
    </w:pPr>
    <w:rPr>
      <w:i/>
    </w:rPr>
  </w:style>
  <w:style w:type="paragraph" w:customStyle="1" w:styleId="ABC-paragrahinNotes">
    <w:name w:val="ABC - paragrah in Notes"/>
    <w:link w:val="ABC-paragrahinNotesChar1"/>
    <w:pPr>
      <w:spacing w:after="240"/>
      <w:jc w:val="both"/>
    </w:pPr>
    <w:rPr>
      <w:rFonts w:ascii="Arial" w:hAnsi="Arial"/>
      <w:lang w:val="en-GB" w:eastAsia="en-US"/>
    </w:rPr>
  </w:style>
  <w:style w:type="paragraph" w:customStyle="1" w:styleId="ABC-BulletsinNotes">
    <w:name w:val="ABC - Bullets in Notes"/>
    <w:pPr>
      <w:numPr>
        <w:numId w:val="8"/>
      </w:numPr>
      <w:tabs>
        <w:tab w:val="left" w:pos="851"/>
      </w:tabs>
      <w:spacing w:after="240"/>
      <w:jc w:val="both"/>
    </w:pPr>
    <w:rPr>
      <w:rFonts w:ascii="Arial" w:hAnsi="Arial"/>
      <w:sz w:val="18"/>
      <w:lang w:val="en-GB" w:eastAsia="en-US"/>
    </w:rPr>
  </w:style>
  <w:style w:type="paragraph" w:styleId="Obsah4">
    <w:name w:val="toc 4"/>
    <w:basedOn w:val="Normlny"/>
    <w:next w:val="Normlny"/>
    <w:autoRedefine/>
    <w:semiHidden/>
    <w:rsid w:val="0076760F"/>
    <w:rPr>
      <w:rFonts w:ascii="Times New Roman" w:hAnsi="Times New Roman"/>
      <w:sz w:val="20"/>
      <w:lang w:val="sk-SK"/>
    </w:rPr>
  </w:style>
  <w:style w:type="paragraph" w:styleId="Obsah5">
    <w:name w:val="toc 5"/>
    <w:basedOn w:val="Normlny"/>
    <w:next w:val="Normlny"/>
    <w:autoRedefine/>
    <w:semiHidden/>
    <w:pPr>
      <w:ind w:left="800"/>
    </w:pPr>
  </w:style>
  <w:style w:type="paragraph" w:styleId="Obsah6">
    <w:name w:val="toc 6"/>
    <w:basedOn w:val="Normlny"/>
    <w:next w:val="Normlny"/>
    <w:autoRedefine/>
    <w:semiHidden/>
    <w:pPr>
      <w:ind w:left="1000"/>
    </w:pPr>
  </w:style>
  <w:style w:type="paragraph" w:styleId="Obsah7">
    <w:name w:val="toc 7"/>
    <w:basedOn w:val="Normlny"/>
    <w:next w:val="Normlny"/>
    <w:autoRedefine/>
    <w:semiHidden/>
    <w:pPr>
      <w:ind w:left="1200"/>
    </w:pPr>
  </w:style>
  <w:style w:type="paragraph" w:styleId="Obsah8">
    <w:name w:val="toc 8"/>
    <w:basedOn w:val="Normlny"/>
    <w:next w:val="Normlny"/>
    <w:autoRedefine/>
    <w:semiHidden/>
    <w:pPr>
      <w:ind w:left="1400"/>
    </w:pPr>
  </w:style>
  <w:style w:type="paragraph" w:styleId="Obsah9">
    <w:name w:val="toc 9"/>
    <w:basedOn w:val="Normlny"/>
    <w:next w:val="Normlny"/>
    <w:autoRedefine/>
    <w:semiHidden/>
    <w:pPr>
      <w:ind w:left="1600"/>
    </w:pPr>
  </w:style>
  <w:style w:type="paragraph" w:customStyle="1" w:styleId="Address">
    <w:name w:val="Address"/>
    <w:basedOn w:val="Normlny"/>
    <w:pPr>
      <w:framePr w:w="3005" w:hSpace="181" w:vSpace="181" w:wrap="around" w:hAnchor="page" w:xAlign="right" w:yAlign="top" w:anchorLock="1"/>
      <w:pBdr>
        <w:left w:val="single" w:sz="4" w:space="9" w:color="auto"/>
      </w:pBdr>
      <w:spacing w:line="200" w:lineRule="exact"/>
    </w:pPr>
    <w:rPr>
      <w:sz w:val="16"/>
    </w:rPr>
  </w:style>
  <w:style w:type="paragraph" w:customStyle="1" w:styleId="ABCFootnote">
    <w:name w:val="ABC Footnote"/>
    <w:basedOn w:val="Textpoznmkypodiarou"/>
  </w:style>
  <w:style w:type="paragraph" w:customStyle="1" w:styleId="ABCNotes">
    <w:name w:val="ABC Notes"/>
    <w:basedOn w:val="Normlny"/>
    <w:pPr>
      <w:keepNext/>
      <w:keepLines/>
      <w:numPr>
        <w:numId w:val="1"/>
      </w:numPr>
      <w:spacing w:before="240" w:after="240"/>
    </w:pPr>
    <w:rPr>
      <w:b/>
    </w:rPr>
  </w:style>
  <w:style w:type="paragraph" w:styleId="truktradokumentu">
    <w:name w:val="Document Map"/>
    <w:basedOn w:val="Normlny"/>
    <w:semiHidden/>
    <w:pPr>
      <w:shd w:val="clear" w:color="auto" w:fill="000080"/>
    </w:pPr>
    <w:rPr>
      <w:rFonts w:ascii="Tahoma" w:hAnsi="Tahoma"/>
    </w:rPr>
  </w:style>
  <w:style w:type="paragraph" w:styleId="Zkladntext">
    <w:name w:val="Body Text"/>
    <w:basedOn w:val="Normlny"/>
    <w:pPr>
      <w:widowControl w:val="0"/>
      <w:suppressLineNumbers/>
      <w:ind w:right="1"/>
      <w:jc w:val="both"/>
    </w:pPr>
  </w:style>
  <w:style w:type="paragraph" w:styleId="Zkladntext2">
    <w:name w:val="Body Text 2"/>
    <w:basedOn w:val="Normlny"/>
    <w:link w:val="Zkladntext2Char"/>
    <w:pPr>
      <w:tabs>
        <w:tab w:val="center" w:pos="2835"/>
        <w:tab w:val="right" w:pos="5529"/>
        <w:tab w:val="center" w:pos="5812"/>
        <w:tab w:val="right" w:pos="8788"/>
      </w:tabs>
    </w:pPr>
    <w:rPr>
      <w:i/>
    </w:rPr>
  </w:style>
  <w:style w:type="paragraph" w:styleId="Zkladntext3">
    <w:name w:val="Body Text 3"/>
    <w:basedOn w:val="Normlny"/>
    <w:pPr>
      <w:jc w:val="both"/>
    </w:pPr>
    <w:rPr>
      <w:i/>
    </w:rPr>
  </w:style>
  <w:style w:type="paragraph" w:customStyle="1" w:styleId="RICK1">
    <w:name w:val="RICK 1"/>
    <w:pPr>
      <w:tabs>
        <w:tab w:val="left" w:pos="-720"/>
      </w:tabs>
      <w:suppressAutoHyphens/>
    </w:pPr>
    <w:rPr>
      <w:rFonts w:ascii="Arial" w:hAnsi="Arial"/>
      <w:lang w:val="en-US" w:eastAsia="en-US"/>
    </w:rPr>
  </w:style>
  <w:style w:type="paragraph" w:customStyle="1" w:styleId="RightPar4">
    <w:name w:val="Right Par 4"/>
    <w:pPr>
      <w:tabs>
        <w:tab w:val="left" w:pos="-720"/>
        <w:tab w:val="left" w:pos="0"/>
        <w:tab w:val="left" w:pos="720"/>
        <w:tab w:val="left" w:pos="1440"/>
        <w:tab w:val="left" w:pos="2160"/>
        <w:tab w:val="decimal" w:pos="2880"/>
      </w:tabs>
      <w:suppressAutoHyphens/>
      <w:ind w:left="2880" w:hanging="432"/>
    </w:pPr>
    <w:rPr>
      <w:rFonts w:ascii="Swiss Light 10pt" w:hAnsi="Swiss Light 10pt"/>
      <w:lang w:val="en-US" w:eastAsia="en-US"/>
    </w:rPr>
  </w:style>
  <w:style w:type="paragraph" w:customStyle="1" w:styleId="Bullet0">
    <w:name w:val="Bullet"/>
    <w:basedOn w:val="Normlny"/>
    <w:pPr>
      <w:numPr>
        <w:numId w:val="2"/>
      </w:numPr>
    </w:pPr>
  </w:style>
  <w:style w:type="paragraph" w:styleId="Zarkazkladnhotextu">
    <w:name w:val="Body Text Indent"/>
    <w:basedOn w:val="Normlny"/>
    <w:pPr>
      <w:spacing w:after="240"/>
      <w:ind w:left="357"/>
      <w:jc w:val="both"/>
    </w:pPr>
  </w:style>
  <w:style w:type="paragraph" w:customStyle="1" w:styleId="Continued">
    <w:name w:val="Continued"/>
    <w:pPr>
      <w:keepNext/>
      <w:keepLines/>
      <w:pageBreakBefore/>
      <w:tabs>
        <w:tab w:val="left" w:pos="567"/>
      </w:tabs>
      <w:spacing w:after="240"/>
      <w:ind w:left="567" w:hanging="567"/>
    </w:pPr>
    <w:rPr>
      <w:rFonts w:ascii="Arial" w:hAnsi="Arial"/>
      <w:b/>
      <w:lang w:val="en-US" w:eastAsia="en-US"/>
    </w:rPr>
  </w:style>
  <w:style w:type="paragraph" w:customStyle="1" w:styleId="Report">
    <w:name w:val="Report"/>
    <w:pPr>
      <w:numPr>
        <w:numId w:val="5"/>
      </w:numPr>
      <w:spacing w:after="240"/>
      <w:jc w:val="both"/>
    </w:pPr>
    <w:rPr>
      <w:rFonts w:ascii="Arial" w:hAnsi="Arial"/>
      <w:snapToGrid w:val="0"/>
      <w:lang w:val="en-GB" w:eastAsia="en-US"/>
    </w:rPr>
  </w:style>
  <w:style w:type="paragraph" w:customStyle="1" w:styleId="ABC-Aftertable">
    <w:name w:val="ABC - After table"/>
    <w:next w:val="ABC-paragrahinNotes"/>
    <w:pPr>
      <w:spacing w:before="240" w:after="240"/>
    </w:pPr>
    <w:rPr>
      <w:rFonts w:ascii="Arial" w:hAnsi="Arial"/>
      <w:noProof/>
      <w:sz w:val="18"/>
      <w:lang w:val="en-GB" w:eastAsia="en-US"/>
    </w:rPr>
  </w:style>
  <w:style w:type="paragraph" w:customStyle="1" w:styleId="ABC-rBullets">
    <w:name w:val="ABC -r Bullets"/>
    <w:basedOn w:val="ABC-BulletsinNotes"/>
    <w:pPr>
      <w:numPr>
        <w:numId w:val="0"/>
      </w:numPr>
      <w:tabs>
        <w:tab w:val="num" w:pos="360"/>
      </w:tabs>
      <w:ind w:left="360" w:hanging="360"/>
    </w:pPr>
    <w:rPr>
      <w:lang w:val="ru-RU"/>
    </w:rPr>
  </w:style>
  <w:style w:type="paragraph" w:customStyle="1" w:styleId="Reportbullets">
    <w:name w:val="Report bullets"/>
    <w:pPr>
      <w:numPr>
        <w:numId w:val="4"/>
      </w:numPr>
      <w:tabs>
        <w:tab w:val="clear" w:pos="360"/>
        <w:tab w:val="left" w:pos="567"/>
      </w:tabs>
      <w:spacing w:after="240"/>
      <w:ind w:left="567" w:hanging="567"/>
      <w:jc w:val="both"/>
    </w:pPr>
    <w:rPr>
      <w:rFonts w:ascii="Arial" w:hAnsi="Arial"/>
      <w:lang w:val="en-GB" w:eastAsia="en-US"/>
    </w:rPr>
  </w:style>
  <w:style w:type="paragraph" w:customStyle="1" w:styleId="Bullet1">
    <w:name w:val="Bullet1"/>
    <w:basedOn w:val="Normlny"/>
    <w:pPr>
      <w:numPr>
        <w:numId w:val="6"/>
      </w:numPr>
    </w:pPr>
  </w:style>
  <w:style w:type="paragraph" w:customStyle="1" w:styleId="Tabletext">
    <w:name w:val="Table text"/>
    <w:basedOn w:val="Normlny"/>
    <w:pPr>
      <w:ind w:left="85" w:hanging="85"/>
    </w:pPr>
  </w:style>
  <w:style w:type="paragraph" w:customStyle="1" w:styleId="Rowheader">
    <w:name w:val="Row header"/>
    <w:basedOn w:val="Normlny"/>
    <w:link w:val="RowheaderChar"/>
    <w:pPr>
      <w:ind w:left="85" w:hanging="85"/>
    </w:pPr>
    <w:rPr>
      <w:b/>
    </w:rPr>
  </w:style>
  <w:style w:type="paragraph" w:customStyle="1" w:styleId="Columnheader">
    <w:name w:val="Column header"/>
    <w:basedOn w:val="Normlny"/>
    <w:pPr>
      <w:tabs>
        <w:tab w:val="decimal" w:pos="1503"/>
      </w:tabs>
      <w:spacing w:line="228" w:lineRule="auto"/>
      <w:ind w:right="-56"/>
    </w:pPr>
    <w:rPr>
      <w:b/>
    </w:rPr>
  </w:style>
  <w:style w:type="paragraph" w:customStyle="1" w:styleId="Tablenumbers1">
    <w:name w:val="Table numbers1"/>
    <w:pPr>
      <w:tabs>
        <w:tab w:val="decimal" w:pos="1503"/>
      </w:tabs>
      <w:ind w:right="-56"/>
    </w:pPr>
    <w:rPr>
      <w:rFonts w:ascii="Arial" w:hAnsi="Arial"/>
      <w:sz w:val="18"/>
      <w:lang w:val="en-GB" w:eastAsia="en-US"/>
    </w:rPr>
  </w:style>
  <w:style w:type="paragraph" w:customStyle="1" w:styleId="TitleABC">
    <w:name w:val="Title ABC"/>
    <w:basedOn w:val="ABC-paragrahinNotes"/>
    <w:pPr>
      <w:outlineLvl w:val="0"/>
    </w:pPr>
    <w:rPr>
      <w:b/>
      <w:sz w:val="32"/>
    </w:rPr>
  </w:style>
  <w:style w:type="paragraph" w:customStyle="1" w:styleId="Header1">
    <w:name w:val="Header1"/>
    <w:pPr>
      <w:tabs>
        <w:tab w:val="left" w:pos="-528"/>
      </w:tabs>
    </w:pPr>
    <w:rPr>
      <w:rFonts w:ascii="Arial" w:hAnsi="Arial"/>
      <w:b/>
      <w:bCs/>
      <w:i/>
      <w:lang w:val="en-GB" w:eastAsia="en-US"/>
    </w:rPr>
  </w:style>
  <w:style w:type="paragraph" w:customStyle="1" w:styleId="Header2">
    <w:name w:val="Header2"/>
    <w:pPr>
      <w:pBdr>
        <w:bottom w:val="single" w:sz="4" w:space="1" w:color="auto"/>
      </w:pBdr>
      <w:ind w:right="-57"/>
    </w:pPr>
    <w:rPr>
      <w:rFonts w:ascii="Arial" w:hAnsi="Arial"/>
      <w:i/>
      <w:spacing w:val="-4"/>
      <w:sz w:val="16"/>
      <w:lang w:val="en-GB" w:eastAsia="en-US"/>
    </w:rPr>
  </w:style>
  <w:style w:type="paragraph" w:customStyle="1" w:styleId="1stpage">
    <w:name w:val="1st page"/>
    <w:basedOn w:val="ABC-paragrahinNotes"/>
    <w:pPr>
      <w:spacing w:after="0"/>
    </w:pPr>
    <w:rPr>
      <w:b/>
      <w:bCs/>
      <w:sz w:val="32"/>
    </w:rPr>
  </w:style>
  <w:style w:type="paragraph" w:customStyle="1" w:styleId="StyleSymbolTimesNewRomanBold9ptBoldLeft0cmHangi7">
    <w:name w:val="Style (Symbol) Times New Roman Bold 9 pt Bold Left:  0 cm Hangi...7"/>
    <w:basedOn w:val="Normlny"/>
    <w:autoRedefine/>
    <w:pPr>
      <w:spacing w:line="228" w:lineRule="auto"/>
      <w:ind w:left="228" w:hanging="228"/>
    </w:pPr>
    <w:rPr>
      <w:b/>
      <w:bCs/>
      <w:spacing w:val="-6"/>
    </w:rPr>
  </w:style>
  <w:style w:type="paragraph" w:customStyle="1" w:styleId="Aftertable">
    <w:name w:val="After table"/>
    <w:next w:val="ABC-paragrahinNotes"/>
    <w:rPr>
      <w:rFonts w:ascii="Arial" w:hAnsi="Arial"/>
      <w:noProof/>
      <w:sz w:val="18"/>
      <w:lang w:val="en-GB" w:eastAsia="en-US"/>
    </w:rPr>
  </w:style>
  <w:style w:type="paragraph" w:customStyle="1" w:styleId="Disclaimer">
    <w:name w:val="Disclaimer"/>
    <w:pPr>
      <w:spacing w:after="60"/>
    </w:pPr>
    <w:rPr>
      <w:rFonts w:ascii="Arial" w:hAnsi="Arial"/>
      <w:noProof/>
      <w:sz w:val="12"/>
      <w:lang w:val="en-GB" w:eastAsia="en-US"/>
    </w:rPr>
  </w:style>
  <w:style w:type="paragraph" w:customStyle="1" w:styleId="ABC-r-paragraphinNotes">
    <w:name w:val="ABC-r - paragraph in Notes"/>
    <w:pPr>
      <w:spacing w:after="240"/>
      <w:jc w:val="both"/>
    </w:pPr>
    <w:rPr>
      <w:rFonts w:ascii="Arial" w:hAnsi="Arial"/>
      <w:sz w:val="18"/>
      <w:lang w:val="ru-RU" w:eastAsia="en-US"/>
    </w:rPr>
  </w:style>
  <w:style w:type="paragraph" w:customStyle="1" w:styleId="bullet">
    <w:name w:val="bullet"/>
    <w:basedOn w:val="Normlny"/>
    <w:pPr>
      <w:numPr>
        <w:numId w:val="7"/>
      </w:numPr>
      <w:spacing w:before="40" w:line="200" w:lineRule="exact"/>
    </w:pPr>
    <w:rPr>
      <w:rFonts w:eastAsia="Times"/>
      <w:sz w:val="17"/>
    </w:rPr>
  </w:style>
  <w:style w:type="paragraph" w:customStyle="1" w:styleId="wfxRecipient">
    <w:name w:val="wfxRecipient"/>
    <w:basedOn w:val="Normlny"/>
    <w:pPr>
      <w:widowControl w:val="0"/>
    </w:pPr>
    <w:rPr>
      <w:lang w:val="en-US"/>
    </w:rPr>
  </w:style>
  <w:style w:type="paragraph" w:styleId="Textbubliny">
    <w:name w:val="Balloon Text"/>
    <w:basedOn w:val="Normlny"/>
    <w:semiHidden/>
    <w:rPr>
      <w:rFonts w:ascii="Tahoma" w:hAnsi="Tahoma" w:cs="Tahoma"/>
      <w:sz w:val="16"/>
      <w:szCs w:val="16"/>
    </w:rPr>
  </w:style>
  <w:style w:type="paragraph" w:customStyle="1" w:styleId="StyleSymbolTimesNewRomanBold9ptBoldLeft0cmHangi">
    <w:name w:val="Style (Symbol) Times New Roman Bold 9 pt Bold Left:  0 cm Hangi..."/>
    <w:basedOn w:val="Normlny"/>
    <w:pPr>
      <w:spacing w:line="228" w:lineRule="auto"/>
      <w:ind w:left="228" w:hanging="228"/>
    </w:pPr>
    <w:rPr>
      <w:b/>
      <w:bCs/>
      <w:spacing w:val="-6"/>
    </w:rPr>
  </w:style>
  <w:style w:type="paragraph" w:customStyle="1" w:styleId="StyleSymbolTimesNewRomanBold9ptBoldLeft0cmHangi1">
    <w:name w:val="Style (Symbol) Times New Roman Bold 9 pt Bold Left:  0 cm Hangi...1"/>
    <w:basedOn w:val="Normlny"/>
    <w:pPr>
      <w:spacing w:line="228" w:lineRule="auto"/>
      <w:ind w:left="228" w:hanging="228"/>
    </w:pPr>
    <w:rPr>
      <w:b/>
      <w:bCs/>
      <w:spacing w:val="-6"/>
    </w:rPr>
  </w:style>
  <w:style w:type="paragraph" w:customStyle="1" w:styleId="StyleSymbolTimesNewRomanBold9ptBoldLeft0cmHangi2">
    <w:name w:val="Style (Symbol) Times New Roman Bold 9 pt Bold Left:  0 cm Hangi...2"/>
    <w:basedOn w:val="Normlny"/>
    <w:pPr>
      <w:spacing w:line="228" w:lineRule="auto"/>
      <w:ind w:left="228" w:hanging="228"/>
    </w:pPr>
    <w:rPr>
      <w:b/>
      <w:bCs/>
      <w:spacing w:val="-6"/>
    </w:rPr>
  </w:style>
  <w:style w:type="paragraph" w:customStyle="1" w:styleId="StyleSymbolTimesNewRomanBold9ptBoldLeft0cmHangi3">
    <w:name w:val="Style (Symbol) Times New Roman Bold 9 pt Bold Left:  0 cm Hangi...3"/>
    <w:basedOn w:val="Normlny"/>
    <w:pPr>
      <w:spacing w:line="228" w:lineRule="auto"/>
      <w:ind w:left="228" w:hanging="228"/>
    </w:pPr>
    <w:rPr>
      <w:b/>
      <w:bCs/>
      <w:spacing w:val="-6"/>
    </w:rPr>
  </w:style>
  <w:style w:type="character" w:customStyle="1" w:styleId="Style9pt">
    <w:name w:val="Style 9 pt"/>
    <w:rPr>
      <w:rFonts w:ascii="Arial" w:hAnsi="Arial"/>
      <w:sz w:val="18"/>
    </w:rPr>
  </w:style>
  <w:style w:type="paragraph" w:customStyle="1" w:styleId="Style9ptBoldCentered">
    <w:name w:val="Style 9 pt Bold Centered"/>
    <w:basedOn w:val="Normlny"/>
    <w:pPr>
      <w:jc w:val="center"/>
    </w:pPr>
    <w:rPr>
      <w:b/>
      <w:bCs/>
    </w:rPr>
  </w:style>
  <w:style w:type="paragraph" w:customStyle="1" w:styleId="StyleSymbolTimesNewRomanBold9ptBoldLeft0cmHangi4">
    <w:name w:val="Style (Symbol) Times New Roman Bold 9 pt Bold Left:  0 cm Hangi...4"/>
    <w:basedOn w:val="Normlny"/>
    <w:pPr>
      <w:spacing w:line="228" w:lineRule="auto"/>
      <w:ind w:left="228" w:hanging="228"/>
    </w:pPr>
    <w:rPr>
      <w:b/>
      <w:bCs/>
      <w:spacing w:val="-6"/>
    </w:rPr>
  </w:style>
  <w:style w:type="character" w:customStyle="1" w:styleId="Style14ptItalicBlueSmallcaps">
    <w:name w:val="Style 14 pt Italic Blue Small caps"/>
    <w:rPr>
      <w:rFonts w:ascii="Arial" w:hAnsi="Arial"/>
      <w:i/>
      <w:iCs/>
      <w:smallCaps/>
      <w:color w:val="0000FF"/>
      <w:sz w:val="28"/>
    </w:rPr>
  </w:style>
  <w:style w:type="paragraph" w:customStyle="1" w:styleId="StyleSymbolTimesNewRomanBold9ptBoldLeft0cmHangi5">
    <w:name w:val="Style (Symbol) Times New Roman Bold 9 pt Bold Left:  0 cm Hangi...5"/>
    <w:basedOn w:val="Normlny"/>
    <w:pPr>
      <w:spacing w:line="228" w:lineRule="auto"/>
      <w:ind w:left="228" w:hanging="228"/>
    </w:pPr>
    <w:rPr>
      <w:b/>
      <w:bCs/>
      <w:spacing w:val="-6"/>
    </w:rPr>
  </w:style>
  <w:style w:type="character" w:customStyle="1" w:styleId="Style14ptItalicRedSmallcaps">
    <w:name w:val="Style 14 pt Italic Red Small caps"/>
    <w:rPr>
      <w:rFonts w:ascii="Arial" w:hAnsi="Arial"/>
      <w:i/>
      <w:iCs/>
      <w:smallCaps/>
      <w:color w:val="FF0000"/>
      <w:sz w:val="28"/>
    </w:rPr>
  </w:style>
  <w:style w:type="paragraph" w:customStyle="1" w:styleId="StyleTablenumbers1BoldAllcapsCentered">
    <w:name w:val="Style Table numbers1 + Bold All caps Centered"/>
    <w:basedOn w:val="Tablenumbers1"/>
    <w:pPr>
      <w:jc w:val="center"/>
    </w:pPr>
    <w:rPr>
      <w:b/>
      <w:bCs/>
      <w:caps/>
    </w:rPr>
  </w:style>
  <w:style w:type="paragraph" w:customStyle="1" w:styleId="StyleSymbolTimesNewRomanBold9ptBoldLeft0cmHangi6">
    <w:name w:val="Style (Symbol) Times New Roman Bold 9 pt Bold Left:  0 cm Hangi...6"/>
    <w:basedOn w:val="Normlny"/>
    <w:pPr>
      <w:spacing w:line="228" w:lineRule="auto"/>
      <w:ind w:left="228" w:hanging="228"/>
    </w:pPr>
    <w:rPr>
      <w:b/>
      <w:bCs/>
      <w:spacing w:val="-6"/>
    </w:rPr>
  </w:style>
  <w:style w:type="paragraph" w:customStyle="1" w:styleId="Style9ptBoldCentered1">
    <w:name w:val="Style 9 pt Bold Centered1"/>
    <w:basedOn w:val="Normlny"/>
    <w:pPr>
      <w:jc w:val="center"/>
    </w:pPr>
    <w:rPr>
      <w:b/>
      <w:bCs/>
    </w:rPr>
  </w:style>
  <w:style w:type="paragraph" w:customStyle="1" w:styleId="Style9ptBoldCentered2">
    <w:name w:val="Style 9 pt Bold Centered2"/>
    <w:basedOn w:val="Normlny"/>
    <w:pPr>
      <w:jc w:val="center"/>
    </w:pPr>
    <w:rPr>
      <w:b/>
      <w:bCs/>
      <w:spacing w:val="-2"/>
    </w:rPr>
  </w:style>
  <w:style w:type="paragraph" w:customStyle="1" w:styleId="xl50">
    <w:name w:val="xl50"/>
    <w:basedOn w:val="Normlny"/>
    <w:rsid w:val="00E60BCB"/>
    <w:pPr>
      <w:spacing w:before="100" w:beforeAutospacing="1" w:after="100" w:afterAutospacing="1"/>
    </w:pPr>
    <w:rPr>
      <w:rFonts w:ascii="Times New Roman" w:eastAsia="Arial Unicode MS" w:hAnsi="Times New Roman"/>
      <w:b/>
      <w:bCs/>
      <w:szCs w:val="18"/>
    </w:rPr>
  </w:style>
  <w:style w:type="character" w:customStyle="1" w:styleId="RowheaderChar">
    <w:name w:val="Row header Char"/>
    <w:link w:val="Rowheader"/>
    <w:rsid w:val="005B26F3"/>
    <w:rPr>
      <w:rFonts w:ascii="Arial" w:hAnsi="Arial"/>
      <w:b/>
      <w:sz w:val="18"/>
      <w:lang w:val="en-GB" w:eastAsia="en-US" w:bidi="ar-SA"/>
    </w:rPr>
  </w:style>
  <w:style w:type="paragraph" w:customStyle="1" w:styleId="Content5">
    <w:name w:val="Content5"/>
    <w:basedOn w:val="Normlny"/>
    <w:next w:val="Normlny"/>
    <w:rsid w:val="007A0923"/>
    <w:pPr>
      <w:tabs>
        <w:tab w:val="right" w:pos="8731"/>
      </w:tabs>
    </w:pPr>
    <w:rPr>
      <w:rFonts w:ascii="Book Antiqua" w:hAnsi="Book Antiqua"/>
      <w:noProof/>
      <w:lang w:val="en-AU"/>
    </w:rPr>
  </w:style>
  <w:style w:type="paragraph" w:styleId="Oznaitext">
    <w:name w:val="Block Text"/>
    <w:basedOn w:val="Normlny"/>
    <w:pPr>
      <w:spacing w:after="120"/>
      <w:ind w:left="1440" w:right="1440"/>
    </w:pPr>
  </w:style>
  <w:style w:type="paragraph" w:styleId="Prvzarkazkladnhotextu">
    <w:name w:val="Body Text First Indent"/>
    <w:basedOn w:val="Zkladntext"/>
    <w:pPr>
      <w:widowControl/>
      <w:suppressLineNumbers w:val="0"/>
      <w:spacing w:after="120"/>
      <w:ind w:right="0" w:firstLine="210"/>
      <w:jc w:val="left"/>
    </w:pPr>
  </w:style>
  <w:style w:type="paragraph" w:customStyle="1" w:styleId="ABC-Comments">
    <w:name w:val="ABC - Comments"/>
    <w:basedOn w:val="ABC-paragrahinNotes"/>
    <w:rPr>
      <w:i/>
      <w:color w:val="FF0000"/>
    </w:rPr>
  </w:style>
  <w:style w:type="character" w:customStyle="1" w:styleId="ABC-paragrahinNotesChar">
    <w:name w:val="ABC - paragrah in Notes Char"/>
    <w:rPr>
      <w:rFonts w:ascii="Arial" w:hAnsi="Arial"/>
      <w:lang w:val="en-GB" w:eastAsia="en-US" w:bidi="ar-SA"/>
    </w:rPr>
  </w:style>
  <w:style w:type="character" w:customStyle="1" w:styleId="ABC-CommentsChar">
    <w:name w:val="ABC - Comments Char"/>
    <w:rPr>
      <w:rFonts w:ascii="Arial" w:hAnsi="Arial"/>
      <w:i/>
      <w:color w:val="FF0000"/>
      <w:lang w:val="en-GB" w:eastAsia="en-US" w:bidi="ar-SA"/>
    </w:rPr>
  </w:style>
  <w:style w:type="paragraph" w:customStyle="1" w:styleId="RowHeader0">
    <w:name w:val="Row Header +"/>
    <w:basedOn w:val="Rowheader"/>
    <w:pPr>
      <w:spacing w:before="60" w:after="60"/>
    </w:pPr>
    <w:rPr>
      <w:rFonts w:cs="Arial"/>
    </w:rPr>
  </w:style>
  <w:style w:type="paragraph" w:customStyle="1" w:styleId="RRthousands">
    <w:name w:val="RR thousands"/>
    <w:basedOn w:val="Normlny"/>
    <w:link w:val="RRthousandsChar"/>
    <w:pPr>
      <w:ind w:left="86" w:hanging="86"/>
    </w:pPr>
    <w:rPr>
      <w:rFonts w:cs="Arial"/>
      <w:i/>
      <w:sz w:val="16"/>
    </w:rPr>
  </w:style>
  <w:style w:type="paragraph" w:customStyle="1" w:styleId="StyleRowheaderLinespacingMultiple095li">
    <w:name w:val="Style Row header + Line spacing:  Multiple 0.95 li"/>
    <w:basedOn w:val="Rowheader"/>
    <w:pPr>
      <w:spacing w:before="20" w:line="228" w:lineRule="auto"/>
    </w:pPr>
    <w:rPr>
      <w:bCs/>
    </w:rPr>
  </w:style>
  <w:style w:type="paragraph" w:customStyle="1" w:styleId="StyleTabletextLinespacingMultiple095li">
    <w:name w:val="Style Table text + Line spacing:  Multiple 0.95 li"/>
    <w:basedOn w:val="Tabletext"/>
    <w:pPr>
      <w:spacing w:before="20" w:line="228" w:lineRule="auto"/>
    </w:pPr>
  </w:style>
  <w:style w:type="paragraph" w:customStyle="1" w:styleId="text">
    <w:name w:val="text"/>
    <w:basedOn w:val="Normlny"/>
    <w:pPr>
      <w:spacing w:after="100" w:line="300" w:lineRule="atLeast"/>
      <w:jc w:val="both"/>
    </w:pPr>
    <w:rPr>
      <w:rFonts w:ascii="Times" w:hAnsi="Times"/>
      <w:sz w:val="22"/>
      <w:lang w:val="en-US" w:eastAsia="cs-CZ"/>
    </w:rPr>
  </w:style>
  <w:style w:type="paragraph" w:customStyle="1" w:styleId="StyleABC-paragrahinNotesAfter10pt">
    <w:name w:val="Style ABC - paragrah in Notes + After:  10 pt"/>
    <w:basedOn w:val="ABC-paragrahinNotes"/>
    <w:pPr>
      <w:spacing w:after="200"/>
    </w:pPr>
    <w:rPr>
      <w:sz w:val="18"/>
    </w:rPr>
  </w:style>
  <w:style w:type="paragraph" w:customStyle="1" w:styleId="StyleABC-paragrahinNotesAfter0pt">
    <w:name w:val="Style ABC - paragrah in Notes + After:  0 pt"/>
    <w:basedOn w:val="ABC-paragrahinNotes"/>
    <w:pPr>
      <w:spacing w:after="0"/>
    </w:pPr>
    <w:rPr>
      <w:sz w:val="18"/>
    </w:rPr>
  </w:style>
  <w:style w:type="character" w:styleId="Odkaznakomentr">
    <w:name w:val="annotation reference"/>
    <w:semiHidden/>
    <w:rPr>
      <w:sz w:val="16"/>
      <w:szCs w:val="16"/>
    </w:rPr>
  </w:style>
  <w:style w:type="paragraph" w:styleId="Textkomentra">
    <w:name w:val="annotation text"/>
    <w:basedOn w:val="Normlny"/>
    <w:semiHidden/>
  </w:style>
  <w:style w:type="paragraph" w:styleId="Predmetkomentra">
    <w:name w:val="annotation subject"/>
    <w:basedOn w:val="Textkomentra"/>
    <w:next w:val="Textkomentra"/>
    <w:semiHidden/>
    <w:rPr>
      <w:b/>
      <w:bCs/>
    </w:rPr>
  </w:style>
  <w:style w:type="paragraph" w:customStyle="1" w:styleId="a">
    <w:name w:val="Îáû÷íûé"/>
    <w:rPr>
      <w:lang w:val="ru-RU" w:eastAsia="en-US"/>
    </w:rPr>
  </w:style>
  <w:style w:type="paragraph" w:customStyle="1" w:styleId="StyleContinued9pt">
    <w:name w:val="Style Continued + 9 pt"/>
    <w:basedOn w:val="Continued"/>
    <w:rPr>
      <w:bCs/>
    </w:rPr>
  </w:style>
  <w:style w:type="character" w:customStyle="1" w:styleId="ContinuedChar">
    <w:name w:val="Continued Char"/>
    <w:rPr>
      <w:rFonts w:ascii="Arial" w:hAnsi="Arial"/>
      <w:b/>
      <w:lang w:val="en-US" w:eastAsia="en-US" w:bidi="ar-SA"/>
    </w:rPr>
  </w:style>
  <w:style w:type="character" w:customStyle="1" w:styleId="StyleContinued9ptChar">
    <w:name w:val="Style Continued + 9 pt Char"/>
    <w:rPr>
      <w:rFonts w:ascii="Arial" w:hAnsi="Arial"/>
      <w:b/>
      <w:bCs/>
      <w:lang w:val="en-US" w:eastAsia="en-US" w:bidi="ar-SA"/>
    </w:rPr>
  </w:style>
  <w:style w:type="character" w:customStyle="1" w:styleId="ABC-r-paragraphinNotesChar">
    <w:name w:val="ABC-r - paragraph in Notes Char"/>
    <w:rPr>
      <w:rFonts w:ascii="Arial" w:hAnsi="Arial"/>
      <w:sz w:val="18"/>
      <w:lang w:val="ru-RU" w:eastAsia="en-US" w:bidi="ar-SA"/>
    </w:rPr>
  </w:style>
  <w:style w:type="character" w:customStyle="1" w:styleId="Heading1Char">
    <w:name w:val="Heading 1 Char"/>
    <w:rPr>
      <w:rFonts w:ascii="Arial" w:hAnsi="Arial"/>
      <w:b/>
      <w:kern w:val="28"/>
      <w:lang w:val="en-GB" w:eastAsia="en-US" w:bidi="ar-SA"/>
    </w:rPr>
  </w:style>
  <w:style w:type="paragraph" w:customStyle="1" w:styleId="ABCLatinnumbering">
    <w:name w:val="ABC Latin numbering"/>
    <w:basedOn w:val="ABC-paragrahinNotes"/>
    <w:rPr>
      <w:rFonts w:cs="Arial"/>
      <w:snapToGrid w:val="0"/>
      <w:spacing w:val="-4"/>
    </w:rPr>
  </w:style>
  <w:style w:type="character" w:customStyle="1" w:styleId="Nadpis1Char">
    <w:name w:val="Nadpis 1 Char"/>
    <w:aliases w:val="Section Char"/>
    <w:link w:val="Nadpis1"/>
    <w:rsid w:val="001243A8"/>
    <w:rPr>
      <w:rFonts w:ascii="Arial" w:hAnsi="Arial" w:cs="Arial"/>
      <w:b/>
      <w:kern w:val="28"/>
      <w:lang w:eastAsia="en-US"/>
    </w:rPr>
  </w:style>
  <w:style w:type="character" w:styleId="Hypertextovprepojenie">
    <w:name w:val="Hyperlink"/>
    <w:rsid w:val="00865D8A"/>
    <w:rPr>
      <w:color w:val="0000FF"/>
      <w:u w:val="single"/>
    </w:rPr>
  </w:style>
  <w:style w:type="character" w:styleId="PouitHypertextovPrepojenie">
    <w:name w:val="FollowedHyperlink"/>
    <w:rsid w:val="00865D8A"/>
    <w:rPr>
      <w:color w:val="800080"/>
      <w:u w:val="single"/>
    </w:rPr>
  </w:style>
  <w:style w:type="character" w:customStyle="1" w:styleId="Zkladntext2Char">
    <w:name w:val="Základný text 2 Char"/>
    <w:link w:val="Zkladntext2"/>
    <w:rsid w:val="006C6897"/>
    <w:rPr>
      <w:rFonts w:ascii="Arial" w:hAnsi="Arial"/>
      <w:i/>
      <w:sz w:val="18"/>
      <w:lang w:val="en-GB" w:eastAsia="en-US" w:bidi="ar-SA"/>
    </w:rPr>
  </w:style>
  <w:style w:type="character" w:customStyle="1" w:styleId="ABC-paragrahinNotesChar1">
    <w:name w:val="ABC - paragrah in Notes Char1"/>
    <w:link w:val="ABC-paragrahinNotes"/>
    <w:rsid w:val="00D40C42"/>
    <w:rPr>
      <w:rFonts w:ascii="Arial" w:hAnsi="Arial"/>
      <w:lang w:val="en-GB" w:eastAsia="en-US" w:bidi="ar-SA"/>
    </w:rPr>
  </w:style>
  <w:style w:type="table" w:styleId="Mriekatabuky">
    <w:name w:val="Table Grid"/>
    <w:basedOn w:val="Normlnatabuka"/>
    <w:rsid w:val="00D752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ned">
    <w:name w:val="line d"/>
    <w:basedOn w:val="Tablenumbers1"/>
    <w:autoRedefine/>
    <w:rsid w:val="00820645"/>
    <w:pPr>
      <w:framePr w:hSpace="141" w:wrap="around" w:hAnchor="margin" w:x="-28" w:y="562"/>
      <w:tabs>
        <w:tab w:val="clear" w:pos="1503"/>
      </w:tabs>
      <w:ind w:left="113" w:right="85"/>
      <w:jc w:val="right"/>
    </w:pPr>
    <w:rPr>
      <w:rFonts w:ascii="Times New Roman" w:hAnsi="Times New Roman"/>
      <w:caps/>
      <w:color w:val="000000"/>
      <w:sz w:val="20"/>
      <w:lang w:val="sk-SK" w:eastAsia="cs-CZ"/>
    </w:rPr>
  </w:style>
  <w:style w:type="paragraph" w:customStyle="1" w:styleId="StyleTabletextLinespacingMultiple094li">
    <w:name w:val="Style Table text + Line spacing:  Multiple 094 li"/>
    <w:basedOn w:val="Tabletext"/>
    <w:autoRedefine/>
    <w:rsid w:val="004B50F0"/>
    <w:pPr>
      <w:spacing w:line="226" w:lineRule="auto"/>
      <w:ind w:left="28" w:firstLine="28"/>
    </w:pPr>
  </w:style>
  <w:style w:type="paragraph" w:customStyle="1" w:styleId="lines">
    <w:name w:val="line s"/>
    <w:basedOn w:val="Normlny"/>
    <w:link w:val="linesChar"/>
    <w:autoRedefine/>
    <w:rsid w:val="000402E7"/>
    <w:pPr>
      <w:ind w:left="-70" w:right="86"/>
      <w:jc w:val="right"/>
    </w:pPr>
    <w:rPr>
      <w:rFonts w:cs="Arial"/>
      <w:szCs w:val="18"/>
      <w:lang w:val="sk-SK"/>
    </w:rPr>
  </w:style>
  <w:style w:type="paragraph" w:styleId="Zoznamsodrkami2">
    <w:name w:val="List Bullet 2"/>
    <w:basedOn w:val="Normlny"/>
    <w:autoRedefine/>
    <w:rsid w:val="00580D89"/>
    <w:pPr>
      <w:numPr>
        <w:numId w:val="11"/>
      </w:numPr>
      <w:tabs>
        <w:tab w:val="clear" w:pos="720"/>
        <w:tab w:val="num" w:pos="360"/>
      </w:tabs>
      <w:ind w:left="0" w:firstLine="0"/>
    </w:pPr>
    <w:rPr>
      <w:rFonts w:ascii="Times New Roman" w:hAnsi="Times New Roman"/>
      <w:sz w:val="20"/>
    </w:rPr>
  </w:style>
  <w:style w:type="character" w:customStyle="1" w:styleId="linesChar">
    <w:name w:val="line s Char"/>
    <w:link w:val="lines"/>
    <w:rsid w:val="000402E7"/>
    <w:rPr>
      <w:rFonts w:ascii="Arial" w:hAnsi="Arial" w:cs="Arial"/>
      <w:sz w:val="18"/>
      <w:szCs w:val="18"/>
      <w:lang w:eastAsia="en-US"/>
    </w:rPr>
  </w:style>
  <w:style w:type="paragraph" w:customStyle="1" w:styleId="Lined0">
    <w:name w:val="Line d"/>
    <w:basedOn w:val="Normlny"/>
    <w:rsid w:val="002B20CA"/>
    <w:rPr>
      <w:rFonts w:cs="Arial"/>
      <w:noProof/>
      <w:szCs w:val="18"/>
      <w:lang w:val="sk-SK" w:eastAsia="sk-SK"/>
    </w:rPr>
  </w:style>
  <w:style w:type="paragraph" w:customStyle="1" w:styleId="TableRef">
    <w:name w:val="Table Ref"/>
    <w:basedOn w:val="Tabletext"/>
    <w:rsid w:val="00D40671"/>
    <w:pPr>
      <w:spacing w:line="240" w:lineRule="atLeast"/>
      <w:ind w:left="0" w:firstLine="0"/>
      <w:jc w:val="right"/>
    </w:pPr>
    <w:rPr>
      <w:color w:val="000000"/>
      <w:sz w:val="14"/>
      <w:lang w:val="en-US"/>
    </w:rPr>
  </w:style>
  <w:style w:type="paragraph" w:customStyle="1" w:styleId="TableSubTotal">
    <w:name w:val="Table SubTotal"/>
    <w:basedOn w:val="Normlny"/>
    <w:next w:val="Tabletext"/>
    <w:rsid w:val="00D40671"/>
    <w:pPr>
      <w:pBdr>
        <w:top w:val="single" w:sz="2" w:space="2" w:color="auto"/>
      </w:pBdr>
      <w:tabs>
        <w:tab w:val="decimal" w:pos="595"/>
      </w:tabs>
      <w:spacing w:line="240" w:lineRule="atLeast"/>
    </w:pPr>
    <w:rPr>
      <w:color w:val="000000"/>
      <w:sz w:val="16"/>
      <w:lang w:val="en-US"/>
    </w:rPr>
  </w:style>
  <w:style w:type="paragraph" w:customStyle="1" w:styleId="TableTotal">
    <w:name w:val="Table Total"/>
    <w:basedOn w:val="Normlny"/>
    <w:next w:val="Tabletext"/>
    <w:rsid w:val="00D40671"/>
    <w:pPr>
      <w:pBdr>
        <w:top w:val="single" w:sz="2" w:space="2" w:color="auto"/>
        <w:bottom w:val="single" w:sz="12" w:space="2" w:color="auto"/>
      </w:pBdr>
      <w:tabs>
        <w:tab w:val="decimal" w:pos="595"/>
      </w:tabs>
      <w:spacing w:line="240" w:lineRule="atLeast"/>
    </w:pPr>
    <w:rPr>
      <w:color w:val="000000"/>
      <w:sz w:val="16"/>
      <w:lang w:val="en-US"/>
    </w:rPr>
  </w:style>
  <w:style w:type="paragraph" w:customStyle="1" w:styleId="Lined1">
    <w:name w:val="Line_d"/>
    <w:basedOn w:val="Normlny"/>
    <w:rsid w:val="00233AC9"/>
    <w:pPr>
      <w:widowControl w:val="0"/>
      <w:pBdr>
        <w:bottom w:val="double" w:sz="4" w:space="1" w:color="auto"/>
      </w:pBdr>
      <w:ind w:right="57"/>
      <w:jc w:val="right"/>
    </w:pPr>
    <w:rPr>
      <w:rFonts w:ascii="Times New Roman" w:hAnsi="Times New Roman"/>
      <w:b/>
      <w:snapToGrid w:val="0"/>
      <w:color w:val="000000"/>
    </w:rPr>
  </w:style>
  <w:style w:type="paragraph" w:customStyle="1" w:styleId="lined2">
    <w:name w:val="line_d"/>
    <w:basedOn w:val="Normlny"/>
    <w:autoRedefine/>
    <w:rsid w:val="00233AC9"/>
    <w:pPr>
      <w:pBdr>
        <w:bottom w:val="double" w:sz="4" w:space="1" w:color="auto"/>
      </w:pBdr>
      <w:ind w:left="108" w:right="57"/>
      <w:jc w:val="right"/>
    </w:pPr>
    <w:rPr>
      <w:rFonts w:ascii="Times New Roman" w:hAnsi="Times New Roman"/>
      <w:b/>
      <w:bCs/>
      <w:lang w:val="sk-SK" w:eastAsia="sk-SK"/>
    </w:rPr>
  </w:style>
  <w:style w:type="paragraph" w:customStyle="1" w:styleId="StyleLinesArialAutoLeft02cm">
    <w:name w:val="Style Line_s + Arial Auto Left:  02 cm"/>
    <w:basedOn w:val="Normlny"/>
    <w:rsid w:val="00233AC9"/>
    <w:pPr>
      <w:widowControl w:val="0"/>
      <w:pBdr>
        <w:bottom w:val="single" w:sz="4" w:space="1" w:color="auto"/>
      </w:pBdr>
      <w:ind w:left="113" w:right="57"/>
      <w:jc w:val="right"/>
    </w:pPr>
    <w:rPr>
      <w:snapToGrid w:val="0"/>
    </w:rPr>
  </w:style>
  <w:style w:type="paragraph" w:customStyle="1" w:styleId="Notetext">
    <w:name w:val="Note text"/>
    <w:basedOn w:val="Normlny"/>
    <w:uiPriority w:val="99"/>
    <w:rsid w:val="00913E53"/>
    <w:pPr>
      <w:widowControl w:val="0"/>
      <w:tabs>
        <w:tab w:val="left" w:pos="0"/>
      </w:tabs>
      <w:spacing w:after="240"/>
      <w:jc w:val="both"/>
    </w:pPr>
    <w:rPr>
      <w:snapToGrid w:val="0"/>
      <w:lang w:val="sk-SK"/>
    </w:rPr>
  </w:style>
  <w:style w:type="paragraph" w:customStyle="1" w:styleId="Stylehead1Arial12pt">
    <w:name w:val="Style head1 + Arial 12 pt"/>
    <w:basedOn w:val="Normlny"/>
    <w:autoRedefine/>
    <w:rsid w:val="00913E53"/>
    <w:pPr>
      <w:numPr>
        <w:numId w:val="13"/>
      </w:numPr>
      <w:tabs>
        <w:tab w:val="clear" w:pos="360"/>
        <w:tab w:val="num" w:pos="490"/>
      </w:tabs>
      <w:spacing w:before="60" w:after="240"/>
    </w:pPr>
    <w:rPr>
      <w:b/>
      <w:bCs/>
      <w:sz w:val="22"/>
      <w:szCs w:val="22"/>
      <w:lang w:val="sk-SK"/>
    </w:rPr>
  </w:style>
  <w:style w:type="paragraph" w:customStyle="1" w:styleId="Lines0">
    <w:name w:val="Line_s"/>
    <w:basedOn w:val="Normlny"/>
    <w:rsid w:val="00E10C4F"/>
    <w:pPr>
      <w:widowControl w:val="0"/>
      <w:pBdr>
        <w:bottom w:val="single" w:sz="4" w:space="1" w:color="auto"/>
      </w:pBdr>
      <w:ind w:right="57"/>
      <w:jc w:val="right"/>
    </w:pPr>
    <w:rPr>
      <w:rFonts w:ascii="Times New Roman" w:hAnsi="Times New Roman"/>
      <w:snapToGrid w:val="0"/>
      <w:color w:val="000000"/>
    </w:rPr>
  </w:style>
  <w:style w:type="character" w:customStyle="1" w:styleId="RRthousandsChar">
    <w:name w:val="RR thousands Char"/>
    <w:link w:val="RRthousands"/>
    <w:rsid w:val="00E10C4F"/>
    <w:rPr>
      <w:rFonts w:ascii="Arial" w:hAnsi="Arial" w:cs="Arial"/>
      <w:i/>
      <w:sz w:val="16"/>
      <w:lang w:val="en-GB" w:eastAsia="en-US" w:bidi="ar-SA"/>
    </w:rPr>
  </w:style>
  <w:style w:type="paragraph" w:customStyle="1" w:styleId="Stylelines9ptBefore0ptAfter0pt">
    <w:name w:val="Style line_s + 9 pt Before:  0 pt After:  0 pt"/>
    <w:basedOn w:val="Lines0"/>
    <w:autoRedefine/>
    <w:rsid w:val="00E10C4F"/>
    <w:pPr>
      <w:widowControl/>
      <w:pBdr>
        <w:bottom w:val="none" w:sz="0" w:space="0" w:color="auto"/>
      </w:pBdr>
      <w:ind w:left="57"/>
    </w:pPr>
    <w:rPr>
      <w:snapToGrid/>
      <w:color w:val="auto"/>
      <w:lang w:val="sk-SK" w:eastAsia="sk-SK"/>
    </w:rPr>
  </w:style>
  <w:style w:type="paragraph" w:styleId="slovanzoznam4">
    <w:name w:val="List Number 4"/>
    <w:basedOn w:val="Normlny"/>
    <w:rsid w:val="00E10C4F"/>
    <w:pPr>
      <w:numPr>
        <w:numId w:val="14"/>
      </w:numPr>
    </w:pPr>
    <w:rPr>
      <w:rFonts w:ascii="Times New Roman" w:hAnsi="Times New Roman"/>
      <w:sz w:val="20"/>
    </w:rPr>
  </w:style>
  <w:style w:type="paragraph" w:customStyle="1" w:styleId="BodySingle">
    <w:name w:val="Body Single"/>
    <w:basedOn w:val="Zkladntext"/>
    <w:rsid w:val="00E10C4F"/>
    <w:pPr>
      <w:widowControl/>
      <w:suppressLineNumbers w:val="0"/>
      <w:spacing w:line="0" w:lineRule="atLeast"/>
      <w:ind w:right="0"/>
      <w:jc w:val="left"/>
    </w:pPr>
    <w:rPr>
      <w:rFonts w:ascii="Times New Roman" w:hAnsi="Times New Roman"/>
      <w:sz w:val="24"/>
      <w:lang w:val="de-DE"/>
    </w:rPr>
  </w:style>
  <w:style w:type="paragraph" w:styleId="Zoznamsodrkami">
    <w:name w:val="List Bullet"/>
    <w:basedOn w:val="Normlny"/>
    <w:autoRedefine/>
    <w:rsid w:val="00D46C34"/>
    <w:pPr>
      <w:numPr>
        <w:numId w:val="15"/>
      </w:numPr>
    </w:pPr>
    <w:rPr>
      <w:rFonts w:ascii="Times New Roman" w:hAnsi="Times New Roman"/>
      <w:sz w:val="20"/>
    </w:rPr>
  </w:style>
  <w:style w:type="paragraph" w:customStyle="1" w:styleId="Notetitle">
    <w:name w:val="Note title"/>
    <w:basedOn w:val="Normlny"/>
    <w:autoRedefine/>
    <w:rsid w:val="00D46C34"/>
    <w:pPr>
      <w:widowControl w:val="0"/>
      <w:numPr>
        <w:numId w:val="16"/>
      </w:numPr>
      <w:tabs>
        <w:tab w:val="left" w:pos="0"/>
      </w:tabs>
      <w:spacing w:before="360" w:after="240"/>
      <w:ind w:hanging="1191"/>
    </w:pPr>
    <w:rPr>
      <w:b/>
      <w:caps/>
    </w:rPr>
  </w:style>
  <w:style w:type="paragraph" w:styleId="slovanzoznam3">
    <w:name w:val="List Number 3"/>
    <w:basedOn w:val="Normlny"/>
    <w:rsid w:val="00E324CD"/>
    <w:pPr>
      <w:numPr>
        <w:numId w:val="17"/>
      </w:numPr>
    </w:pPr>
    <w:rPr>
      <w:rFonts w:ascii="Times New Roman" w:hAnsi="Times New Roman"/>
      <w:sz w:val="20"/>
    </w:rPr>
  </w:style>
  <w:style w:type="paragraph" w:customStyle="1" w:styleId="odst">
    <w:name w:val="odst"/>
    <w:basedOn w:val="Textkomentra"/>
    <w:autoRedefine/>
    <w:rsid w:val="00735DFB"/>
    <w:pPr>
      <w:spacing w:after="120"/>
      <w:ind w:right="-47"/>
      <w:jc w:val="both"/>
    </w:pPr>
    <w:rPr>
      <w:rFonts w:ascii="Times New Roman" w:eastAsia="Times" w:hAnsi="Times New Roman"/>
      <w:i/>
      <w:snapToGrid w:val="0"/>
      <w:sz w:val="20"/>
      <w:lang w:val="sk-SK"/>
    </w:rPr>
  </w:style>
  <w:style w:type="paragraph" w:customStyle="1" w:styleId="dotabulky">
    <w:name w:val="do tabulky"/>
    <w:basedOn w:val="Zkladntext"/>
    <w:rsid w:val="00E324CD"/>
    <w:pPr>
      <w:widowControl/>
      <w:suppressLineNumbers w:val="0"/>
      <w:spacing w:before="40"/>
      <w:ind w:right="0"/>
      <w:jc w:val="left"/>
    </w:pPr>
    <w:rPr>
      <w:rFonts w:ascii="Times New Roman" w:hAnsi="Times New Roman"/>
      <w:sz w:val="24"/>
      <w:szCs w:val="24"/>
      <w:lang w:eastAsia="sk-SK"/>
    </w:rPr>
  </w:style>
  <w:style w:type="paragraph" w:customStyle="1" w:styleId="Tunstred">
    <w:name w:val="Tučný stred"/>
    <w:basedOn w:val="Normlny"/>
    <w:rsid w:val="00E324CD"/>
    <w:pPr>
      <w:spacing w:before="60"/>
      <w:jc w:val="center"/>
    </w:pPr>
    <w:rPr>
      <w:rFonts w:ascii="Times New Roman" w:hAnsi="Times New Roman"/>
      <w:b/>
      <w:sz w:val="20"/>
      <w:szCs w:val="24"/>
      <w:lang w:val="en-US" w:eastAsia="sk-SK"/>
    </w:rPr>
  </w:style>
  <w:style w:type="paragraph" w:customStyle="1" w:styleId="odstavecbezcisla">
    <w:name w:val="odstavecbezcisla"/>
    <w:basedOn w:val="Zkladntext3"/>
    <w:rsid w:val="00D564DB"/>
    <w:pPr>
      <w:ind w:left="426"/>
    </w:pPr>
    <w:rPr>
      <w:rFonts w:ascii="Times New Roman" w:hAnsi="Times New Roman"/>
      <w:i w:val="0"/>
      <w:iCs/>
      <w:sz w:val="20"/>
      <w:szCs w:val="24"/>
      <w:lang w:val="sk-SK" w:eastAsia="sk-SK"/>
    </w:rPr>
  </w:style>
  <w:style w:type="table" w:customStyle="1" w:styleId="TableGrid1">
    <w:name w:val="Table Grid1"/>
    <w:basedOn w:val="Normlnatabuka"/>
    <w:next w:val="Mriekatabuky"/>
    <w:rsid w:val="003F160D"/>
    <w:rPr>
      <w:rFonts w:eastAsia="SimSu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Auto">
    <w:name w:val="Style Auto"/>
    <w:rsid w:val="00A46490"/>
    <w:rPr>
      <w:rFonts w:ascii="Verdana" w:hAnsi="Verdana"/>
      <w:color w:val="auto"/>
      <w:sz w:val="17"/>
    </w:rPr>
  </w:style>
  <w:style w:type="paragraph" w:customStyle="1" w:styleId="StyleLeft1cm">
    <w:name w:val="Style Left:  1 cm"/>
    <w:basedOn w:val="Normlny"/>
    <w:rsid w:val="00A46490"/>
    <w:pPr>
      <w:ind w:left="567"/>
      <w:jc w:val="both"/>
    </w:pPr>
    <w:rPr>
      <w:rFonts w:ascii="Times" w:hAnsi="Times"/>
      <w:sz w:val="20"/>
      <w:lang w:eastAsia="cs-CZ"/>
    </w:rPr>
  </w:style>
  <w:style w:type="paragraph" w:customStyle="1" w:styleId="StyletableheaderLeft">
    <w:name w:val="Style table header + Left"/>
    <w:basedOn w:val="Normlny"/>
    <w:rsid w:val="00953525"/>
    <w:pPr>
      <w:spacing w:before="60" w:after="60"/>
    </w:pPr>
    <w:rPr>
      <w:rFonts w:ascii="Verdana" w:hAnsi="Verdana"/>
      <w:b/>
      <w:bCs/>
      <w:i/>
      <w:iCs/>
      <w:sz w:val="15"/>
    </w:rPr>
  </w:style>
  <w:style w:type="character" w:customStyle="1" w:styleId="StyleBlack">
    <w:name w:val="Style Black"/>
    <w:rsid w:val="00953525"/>
    <w:rPr>
      <w:rFonts w:ascii="Verdana" w:hAnsi="Verdana"/>
      <w:color w:val="000000"/>
      <w:sz w:val="17"/>
    </w:rPr>
  </w:style>
  <w:style w:type="paragraph" w:customStyle="1" w:styleId="xl29">
    <w:name w:val="xl29"/>
    <w:basedOn w:val="Normlny"/>
    <w:rsid w:val="00953525"/>
    <w:pPr>
      <w:pBdr>
        <w:left w:val="single" w:sz="4" w:space="0" w:color="auto"/>
        <w:bottom w:val="single" w:sz="4" w:space="0" w:color="auto"/>
        <w:right w:val="single" w:sz="4" w:space="0" w:color="auto"/>
      </w:pBdr>
      <w:spacing w:before="100" w:beforeAutospacing="1" w:after="100" w:afterAutospacing="1"/>
      <w:jc w:val="both"/>
      <w:textAlignment w:val="top"/>
    </w:pPr>
    <w:rPr>
      <w:rFonts w:eastAsia="Arial Unicode MS" w:cs="Arial"/>
      <w:b/>
      <w:bCs/>
      <w:szCs w:val="18"/>
      <w:lang w:val="en-US"/>
    </w:rPr>
  </w:style>
  <w:style w:type="paragraph" w:customStyle="1" w:styleId="tableheader">
    <w:name w:val="table header"/>
    <w:basedOn w:val="Normlny"/>
    <w:uiPriority w:val="99"/>
    <w:rsid w:val="00953525"/>
    <w:pPr>
      <w:spacing w:before="60" w:after="60"/>
      <w:jc w:val="center"/>
    </w:pPr>
    <w:rPr>
      <w:rFonts w:ascii="Verdana" w:hAnsi="Verdana"/>
      <w:b/>
      <w:i/>
      <w:sz w:val="15"/>
    </w:rPr>
  </w:style>
  <w:style w:type="paragraph" w:customStyle="1" w:styleId="tabletext0">
    <w:name w:val="table text"/>
    <w:basedOn w:val="Normlny"/>
    <w:rsid w:val="00953525"/>
    <w:pPr>
      <w:widowControl w:val="0"/>
      <w:jc w:val="both"/>
    </w:pPr>
    <w:rPr>
      <w:rFonts w:ascii="Verdana" w:hAnsi="Verdana"/>
      <w:snapToGrid w:val="0"/>
      <w:sz w:val="15"/>
      <w:lang w:val="sk-SK"/>
    </w:rPr>
  </w:style>
  <w:style w:type="paragraph" w:customStyle="1" w:styleId="total">
    <w:name w:val="total"/>
    <w:aliases w:val="subtotal"/>
    <w:basedOn w:val="Normlny"/>
    <w:rsid w:val="00953525"/>
    <w:pPr>
      <w:spacing w:before="60" w:after="60"/>
      <w:jc w:val="both"/>
    </w:pPr>
    <w:rPr>
      <w:rFonts w:ascii="Times New Roman Bold" w:hAnsi="Times New Roman Bold"/>
      <w:b/>
      <w:bCs/>
      <w:sz w:val="22"/>
      <w:lang w:val="sk-SK"/>
    </w:rPr>
  </w:style>
  <w:style w:type="paragraph" w:customStyle="1" w:styleId="Styletotal">
    <w:name w:val="Style total"/>
    <w:aliases w:val="subtotal + Left Left:  0 cm Hanging:  025 cm,subtotal + Black"/>
    <w:basedOn w:val="total"/>
    <w:rsid w:val="00953525"/>
    <w:pPr>
      <w:ind w:left="142" w:hanging="142"/>
      <w:jc w:val="left"/>
    </w:pPr>
    <w:rPr>
      <w:rFonts w:ascii="Verdana" w:hAnsi="Verdana"/>
      <w:sz w:val="15"/>
    </w:rPr>
  </w:style>
  <w:style w:type="character" w:customStyle="1" w:styleId="ra">
    <w:name w:val="ra"/>
    <w:basedOn w:val="Predvolenpsmoodseku"/>
    <w:rsid w:val="00555085"/>
  </w:style>
  <w:style w:type="paragraph" w:customStyle="1" w:styleId="StyleBorderd9pt12">
    <w:name w:val="Style Border d + 9 pt12"/>
    <w:basedOn w:val="Normlny"/>
    <w:autoRedefine/>
    <w:rsid w:val="00555085"/>
    <w:pPr>
      <w:widowControl w:val="0"/>
      <w:pBdr>
        <w:bottom w:val="double" w:sz="6" w:space="1" w:color="auto"/>
      </w:pBdr>
      <w:jc w:val="right"/>
    </w:pPr>
    <w:rPr>
      <w:rFonts w:eastAsia="Arial Unicode MS" w:cs="Arial"/>
      <w:b/>
      <w:bCs/>
      <w:snapToGrid w:val="0"/>
      <w:lang w:val="sk-SK" w:eastAsia="sk-SK"/>
    </w:rPr>
  </w:style>
  <w:style w:type="paragraph" w:styleId="Revzia">
    <w:name w:val="Revision"/>
    <w:hidden/>
    <w:uiPriority w:val="99"/>
    <w:semiHidden/>
    <w:rsid w:val="003232D1"/>
    <w:rPr>
      <w:rFonts w:ascii="Arial" w:hAnsi="Arial"/>
      <w:sz w:val="18"/>
      <w:lang w:val="en-GB" w:eastAsia="en-US"/>
    </w:rPr>
  </w:style>
  <w:style w:type="character" w:customStyle="1" w:styleId="rowheaderchar0">
    <w:name w:val="rowheaderchar"/>
    <w:rsid w:val="00E87A3D"/>
    <w:rPr>
      <w:rFonts w:ascii="Arial" w:hAnsi="Arial" w:cs="Arial" w:hint="default"/>
      <w:b/>
      <w:bCs/>
    </w:rPr>
  </w:style>
  <w:style w:type="paragraph" w:styleId="Odsekzoznamu">
    <w:name w:val="List Paragraph"/>
    <w:basedOn w:val="Normlny"/>
    <w:link w:val="OdsekzoznamuChar"/>
    <w:uiPriority w:val="34"/>
    <w:qFormat/>
    <w:rsid w:val="00982423"/>
    <w:pPr>
      <w:ind w:left="720"/>
      <w:contextualSpacing/>
    </w:pPr>
    <w:rPr>
      <w:rFonts w:ascii="Times New Roman" w:hAnsi="Times New Roman"/>
      <w:sz w:val="24"/>
      <w:szCs w:val="24"/>
      <w:lang w:val="en-US"/>
    </w:rPr>
  </w:style>
  <w:style w:type="paragraph" w:customStyle="1" w:styleId="Default">
    <w:name w:val="Default"/>
    <w:uiPriority w:val="99"/>
    <w:rsid w:val="00982423"/>
    <w:pPr>
      <w:autoSpaceDE w:val="0"/>
      <w:autoSpaceDN w:val="0"/>
      <w:adjustRightInd w:val="0"/>
    </w:pPr>
    <w:rPr>
      <w:color w:val="000000"/>
      <w:sz w:val="24"/>
      <w:szCs w:val="24"/>
      <w:lang w:val="en-US" w:eastAsia="en-US"/>
    </w:rPr>
  </w:style>
  <w:style w:type="paragraph" w:styleId="Normlnywebov">
    <w:name w:val="Normal (Web)"/>
    <w:basedOn w:val="Normlny"/>
    <w:uiPriority w:val="99"/>
    <w:rsid w:val="008D54BB"/>
    <w:pPr>
      <w:spacing w:before="100" w:beforeAutospacing="1" w:after="100" w:afterAutospacing="1"/>
    </w:pPr>
    <w:rPr>
      <w:rFonts w:ascii="Arial Unicode MS" w:eastAsia="Arial Unicode MS" w:hAnsi="Arial Unicode MS" w:cs="Arial Unicode MS"/>
      <w:sz w:val="24"/>
      <w:szCs w:val="24"/>
      <w:lang w:val="en-US"/>
    </w:rPr>
  </w:style>
  <w:style w:type="paragraph" w:styleId="Obyajntext">
    <w:name w:val="Plain Text"/>
    <w:basedOn w:val="Normlny"/>
    <w:link w:val="ObyajntextChar"/>
    <w:uiPriority w:val="99"/>
    <w:rsid w:val="00D23D21"/>
    <w:rPr>
      <w:rFonts w:ascii="Calibri" w:eastAsia="Calibri" w:hAnsi="Calibri"/>
      <w:sz w:val="22"/>
      <w:szCs w:val="21"/>
      <w:lang w:val="sk-SK"/>
    </w:rPr>
  </w:style>
  <w:style w:type="character" w:customStyle="1" w:styleId="ObyajntextChar">
    <w:name w:val="Obyčajný text Char"/>
    <w:link w:val="Obyajntext"/>
    <w:uiPriority w:val="99"/>
    <w:rsid w:val="00D23D21"/>
    <w:rPr>
      <w:rFonts w:ascii="Calibri" w:eastAsia="Calibri" w:hAnsi="Calibri"/>
      <w:sz w:val="22"/>
      <w:szCs w:val="21"/>
      <w:lang w:eastAsia="en-US"/>
    </w:rPr>
  </w:style>
  <w:style w:type="paragraph" w:customStyle="1" w:styleId="AccountingPolicy">
    <w:name w:val="Accounting Policy"/>
    <w:basedOn w:val="Normlny"/>
    <w:uiPriority w:val="99"/>
    <w:rsid w:val="00B6576D"/>
    <w:pPr>
      <w:widowControl w:val="0"/>
      <w:tabs>
        <w:tab w:val="left" w:pos="1531"/>
        <w:tab w:val="left" w:pos="1871"/>
      </w:tabs>
      <w:suppressAutoHyphens/>
      <w:autoSpaceDE w:val="0"/>
      <w:autoSpaceDN w:val="0"/>
      <w:adjustRightInd w:val="0"/>
      <w:spacing w:line="260" w:lineRule="atLeast"/>
      <w:ind w:left="1531" w:hanging="1531"/>
      <w:textAlignment w:val="center"/>
    </w:pPr>
    <w:rPr>
      <w:rFonts w:ascii="Univers 45 Light" w:hAnsi="Univers 45 Light" w:cs="Univers 45 Light"/>
      <w:color w:val="000000"/>
      <w:sz w:val="20"/>
    </w:rPr>
  </w:style>
  <w:style w:type="paragraph" w:customStyle="1" w:styleId="Subhead4">
    <w:name w:val="Subhead 4"/>
    <w:basedOn w:val="Normlny"/>
    <w:uiPriority w:val="99"/>
    <w:rsid w:val="00B6576D"/>
    <w:pPr>
      <w:widowControl w:val="0"/>
      <w:tabs>
        <w:tab w:val="left" w:pos="1134"/>
        <w:tab w:val="left" w:pos="1531"/>
        <w:tab w:val="left" w:pos="1871"/>
      </w:tabs>
      <w:suppressAutoHyphens/>
      <w:autoSpaceDE w:val="0"/>
      <w:autoSpaceDN w:val="0"/>
      <w:adjustRightInd w:val="0"/>
      <w:spacing w:line="260" w:lineRule="atLeast"/>
      <w:ind w:left="1531" w:right="935" w:hanging="1531"/>
      <w:textAlignment w:val="center"/>
    </w:pPr>
    <w:rPr>
      <w:rFonts w:ascii="Univers 45 Light" w:hAnsi="Univers 45 Light" w:cs="Univers 55"/>
      <w:b/>
      <w:bCs/>
      <w:color w:val="808EC8"/>
      <w:sz w:val="20"/>
    </w:rPr>
  </w:style>
  <w:style w:type="character" w:customStyle="1" w:styleId="OdsekzoznamuChar">
    <w:name w:val="Odsek zoznamu Char"/>
    <w:link w:val="Odsekzoznamu"/>
    <w:uiPriority w:val="34"/>
    <w:rsid w:val="00B6576D"/>
    <w:rPr>
      <w:sz w:val="24"/>
      <w:szCs w:val="24"/>
      <w:lang w:val="en-US" w:eastAsia="en-US"/>
    </w:rPr>
  </w:style>
  <w:style w:type="character" w:styleId="Siln">
    <w:name w:val="Strong"/>
    <w:uiPriority w:val="99"/>
    <w:qFormat/>
    <w:rsid w:val="00AA0418"/>
    <w:rPr>
      <w:rFonts w:cs="Times New Roman"/>
      <w:b/>
      <w:bCs/>
    </w:rPr>
  </w:style>
  <w:style w:type="character" w:customStyle="1" w:styleId="TextpoznmkypodiarouChar">
    <w:name w:val="Text poznámky pod čiarou Char"/>
    <w:link w:val="Textpoznmkypodiarou"/>
    <w:locked/>
    <w:rsid w:val="003321B3"/>
    <w:rPr>
      <w:rFonts w:ascii="Arial" w:hAnsi="Arial"/>
      <w:sz w:val="18"/>
      <w:lang w:val="en-GB" w:eastAsia="en-US"/>
    </w:rPr>
  </w:style>
  <w:style w:type="character" w:customStyle="1" w:styleId="PtaChar">
    <w:name w:val="Päta Char"/>
    <w:link w:val="Pta"/>
    <w:uiPriority w:val="99"/>
    <w:rsid w:val="004F3ED9"/>
    <w:rPr>
      <w:rFonts w:ascii="Arial" w:hAnsi="Arial"/>
      <w:sz w:val="18"/>
      <w:lang w:val="en-GB" w:eastAsia="en-US"/>
    </w:rPr>
  </w:style>
  <w:style w:type="character" w:customStyle="1" w:styleId="ro">
    <w:name w:val="ro"/>
    <w:rsid w:val="00357C0F"/>
  </w:style>
  <w:style w:type="paragraph" w:customStyle="1" w:styleId="T1">
    <w:name w:val="T1"/>
    <w:basedOn w:val="Normlny"/>
    <w:rsid w:val="006752C2"/>
    <w:pPr>
      <w:widowControl w:val="0"/>
    </w:pPr>
    <w:rPr>
      <w:rFonts w:ascii="Verdana" w:hAnsi="Verdana"/>
      <w:b/>
      <w:sz w:val="17"/>
    </w:rPr>
  </w:style>
  <w:style w:type="character" w:customStyle="1" w:styleId="apple-converted-space">
    <w:name w:val="apple-converted-space"/>
    <w:rsid w:val="00D47A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390660">
      <w:bodyDiv w:val="1"/>
      <w:marLeft w:val="0"/>
      <w:marRight w:val="0"/>
      <w:marTop w:val="0"/>
      <w:marBottom w:val="0"/>
      <w:divBdr>
        <w:top w:val="none" w:sz="0" w:space="0" w:color="auto"/>
        <w:left w:val="none" w:sz="0" w:space="0" w:color="auto"/>
        <w:bottom w:val="none" w:sz="0" w:space="0" w:color="auto"/>
        <w:right w:val="none" w:sz="0" w:space="0" w:color="auto"/>
      </w:divBdr>
    </w:div>
    <w:div w:id="79327831">
      <w:bodyDiv w:val="1"/>
      <w:marLeft w:val="0"/>
      <w:marRight w:val="0"/>
      <w:marTop w:val="0"/>
      <w:marBottom w:val="0"/>
      <w:divBdr>
        <w:top w:val="none" w:sz="0" w:space="0" w:color="auto"/>
        <w:left w:val="none" w:sz="0" w:space="0" w:color="auto"/>
        <w:bottom w:val="none" w:sz="0" w:space="0" w:color="auto"/>
        <w:right w:val="none" w:sz="0" w:space="0" w:color="auto"/>
      </w:divBdr>
    </w:div>
    <w:div w:id="154105702">
      <w:bodyDiv w:val="1"/>
      <w:marLeft w:val="0"/>
      <w:marRight w:val="0"/>
      <w:marTop w:val="0"/>
      <w:marBottom w:val="0"/>
      <w:divBdr>
        <w:top w:val="none" w:sz="0" w:space="0" w:color="auto"/>
        <w:left w:val="none" w:sz="0" w:space="0" w:color="auto"/>
        <w:bottom w:val="none" w:sz="0" w:space="0" w:color="auto"/>
        <w:right w:val="none" w:sz="0" w:space="0" w:color="auto"/>
      </w:divBdr>
    </w:div>
    <w:div w:id="176315260">
      <w:bodyDiv w:val="1"/>
      <w:marLeft w:val="0"/>
      <w:marRight w:val="0"/>
      <w:marTop w:val="0"/>
      <w:marBottom w:val="0"/>
      <w:divBdr>
        <w:top w:val="none" w:sz="0" w:space="0" w:color="auto"/>
        <w:left w:val="none" w:sz="0" w:space="0" w:color="auto"/>
        <w:bottom w:val="none" w:sz="0" w:space="0" w:color="auto"/>
        <w:right w:val="none" w:sz="0" w:space="0" w:color="auto"/>
      </w:divBdr>
    </w:div>
    <w:div w:id="177429271">
      <w:bodyDiv w:val="1"/>
      <w:marLeft w:val="0"/>
      <w:marRight w:val="0"/>
      <w:marTop w:val="0"/>
      <w:marBottom w:val="0"/>
      <w:divBdr>
        <w:top w:val="none" w:sz="0" w:space="0" w:color="auto"/>
        <w:left w:val="none" w:sz="0" w:space="0" w:color="auto"/>
        <w:bottom w:val="none" w:sz="0" w:space="0" w:color="auto"/>
        <w:right w:val="none" w:sz="0" w:space="0" w:color="auto"/>
      </w:divBdr>
    </w:div>
    <w:div w:id="273488750">
      <w:bodyDiv w:val="1"/>
      <w:marLeft w:val="0"/>
      <w:marRight w:val="0"/>
      <w:marTop w:val="0"/>
      <w:marBottom w:val="0"/>
      <w:divBdr>
        <w:top w:val="none" w:sz="0" w:space="0" w:color="auto"/>
        <w:left w:val="none" w:sz="0" w:space="0" w:color="auto"/>
        <w:bottom w:val="none" w:sz="0" w:space="0" w:color="auto"/>
        <w:right w:val="none" w:sz="0" w:space="0" w:color="auto"/>
      </w:divBdr>
    </w:div>
    <w:div w:id="303589688">
      <w:bodyDiv w:val="1"/>
      <w:marLeft w:val="0"/>
      <w:marRight w:val="0"/>
      <w:marTop w:val="0"/>
      <w:marBottom w:val="0"/>
      <w:divBdr>
        <w:top w:val="none" w:sz="0" w:space="0" w:color="auto"/>
        <w:left w:val="none" w:sz="0" w:space="0" w:color="auto"/>
        <w:bottom w:val="none" w:sz="0" w:space="0" w:color="auto"/>
        <w:right w:val="none" w:sz="0" w:space="0" w:color="auto"/>
      </w:divBdr>
    </w:div>
    <w:div w:id="413668977">
      <w:bodyDiv w:val="1"/>
      <w:marLeft w:val="0"/>
      <w:marRight w:val="0"/>
      <w:marTop w:val="0"/>
      <w:marBottom w:val="0"/>
      <w:divBdr>
        <w:top w:val="none" w:sz="0" w:space="0" w:color="auto"/>
        <w:left w:val="none" w:sz="0" w:space="0" w:color="auto"/>
        <w:bottom w:val="none" w:sz="0" w:space="0" w:color="auto"/>
        <w:right w:val="none" w:sz="0" w:space="0" w:color="auto"/>
      </w:divBdr>
    </w:div>
    <w:div w:id="533273118">
      <w:bodyDiv w:val="1"/>
      <w:marLeft w:val="0"/>
      <w:marRight w:val="0"/>
      <w:marTop w:val="0"/>
      <w:marBottom w:val="0"/>
      <w:divBdr>
        <w:top w:val="none" w:sz="0" w:space="0" w:color="auto"/>
        <w:left w:val="none" w:sz="0" w:space="0" w:color="auto"/>
        <w:bottom w:val="none" w:sz="0" w:space="0" w:color="auto"/>
        <w:right w:val="none" w:sz="0" w:space="0" w:color="auto"/>
      </w:divBdr>
    </w:div>
    <w:div w:id="572738716">
      <w:bodyDiv w:val="1"/>
      <w:marLeft w:val="0"/>
      <w:marRight w:val="0"/>
      <w:marTop w:val="0"/>
      <w:marBottom w:val="0"/>
      <w:divBdr>
        <w:top w:val="none" w:sz="0" w:space="0" w:color="auto"/>
        <w:left w:val="none" w:sz="0" w:space="0" w:color="auto"/>
        <w:bottom w:val="none" w:sz="0" w:space="0" w:color="auto"/>
        <w:right w:val="none" w:sz="0" w:space="0" w:color="auto"/>
      </w:divBdr>
    </w:div>
    <w:div w:id="607810351">
      <w:bodyDiv w:val="1"/>
      <w:marLeft w:val="0"/>
      <w:marRight w:val="0"/>
      <w:marTop w:val="0"/>
      <w:marBottom w:val="0"/>
      <w:divBdr>
        <w:top w:val="none" w:sz="0" w:space="0" w:color="auto"/>
        <w:left w:val="none" w:sz="0" w:space="0" w:color="auto"/>
        <w:bottom w:val="none" w:sz="0" w:space="0" w:color="auto"/>
        <w:right w:val="none" w:sz="0" w:space="0" w:color="auto"/>
      </w:divBdr>
    </w:div>
    <w:div w:id="703678832">
      <w:bodyDiv w:val="1"/>
      <w:marLeft w:val="0"/>
      <w:marRight w:val="0"/>
      <w:marTop w:val="0"/>
      <w:marBottom w:val="0"/>
      <w:divBdr>
        <w:top w:val="none" w:sz="0" w:space="0" w:color="auto"/>
        <w:left w:val="none" w:sz="0" w:space="0" w:color="auto"/>
        <w:bottom w:val="none" w:sz="0" w:space="0" w:color="auto"/>
        <w:right w:val="none" w:sz="0" w:space="0" w:color="auto"/>
      </w:divBdr>
    </w:div>
    <w:div w:id="745153459">
      <w:bodyDiv w:val="1"/>
      <w:marLeft w:val="0"/>
      <w:marRight w:val="0"/>
      <w:marTop w:val="0"/>
      <w:marBottom w:val="0"/>
      <w:divBdr>
        <w:top w:val="none" w:sz="0" w:space="0" w:color="auto"/>
        <w:left w:val="none" w:sz="0" w:space="0" w:color="auto"/>
        <w:bottom w:val="none" w:sz="0" w:space="0" w:color="auto"/>
        <w:right w:val="none" w:sz="0" w:space="0" w:color="auto"/>
      </w:divBdr>
    </w:div>
    <w:div w:id="882324662">
      <w:bodyDiv w:val="1"/>
      <w:marLeft w:val="0"/>
      <w:marRight w:val="0"/>
      <w:marTop w:val="0"/>
      <w:marBottom w:val="0"/>
      <w:divBdr>
        <w:top w:val="none" w:sz="0" w:space="0" w:color="auto"/>
        <w:left w:val="none" w:sz="0" w:space="0" w:color="auto"/>
        <w:bottom w:val="none" w:sz="0" w:space="0" w:color="auto"/>
        <w:right w:val="none" w:sz="0" w:space="0" w:color="auto"/>
      </w:divBdr>
    </w:div>
    <w:div w:id="952518903">
      <w:bodyDiv w:val="1"/>
      <w:marLeft w:val="0"/>
      <w:marRight w:val="0"/>
      <w:marTop w:val="0"/>
      <w:marBottom w:val="0"/>
      <w:divBdr>
        <w:top w:val="none" w:sz="0" w:space="0" w:color="auto"/>
        <w:left w:val="none" w:sz="0" w:space="0" w:color="auto"/>
        <w:bottom w:val="none" w:sz="0" w:space="0" w:color="auto"/>
        <w:right w:val="none" w:sz="0" w:space="0" w:color="auto"/>
      </w:divBdr>
    </w:div>
    <w:div w:id="986476257">
      <w:bodyDiv w:val="1"/>
      <w:marLeft w:val="0"/>
      <w:marRight w:val="0"/>
      <w:marTop w:val="0"/>
      <w:marBottom w:val="0"/>
      <w:divBdr>
        <w:top w:val="none" w:sz="0" w:space="0" w:color="auto"/>
        <w:left w:val="none" w:sz="0" w:space="0" w:color="auto"/>
        <w:bottom w:val="none" w:sz="0" w:space="0" w:color="auto"/>
        <w:right w:val="none" w:sz="0" w:space="0" w:color="auto"/>
      </w:divBdr>
    </w:div>
    <w:div w:id="1010108066">
      <w:bodyDiv w:val="1"/>
      <w:marLeft w:val="0"/>
      <w:marRight w:val="0"/>
      <w:marTop w:val="0"/>
      <w:marBottom w:val="0"/>
      <w:divBdr>
        <w:top w:val="none" w:sz="0" w:space="0" w:color="auto"/>
        <w:left w:val="none" w:sz="0" w:space="0" w:color="auto"/>
        <w:bottom w:val="none" w:sz="0" w:space="0" w:color="auto"/>
        <w:right w:val="none" w:sz="0" w:space="0" w:color="auto"/>
      </w:divBdr>
    </w:div>
    <w:div w:id="1240679302">
      <w:bodyDiv w:val="1"/>
      <w:marLeft w:val="0"/>
      <w:marRight w:val="0"/>
      <w:marTop w:val="0"/>
      <w:marBottom w:val="0"/>
      <w:divBdr>
        <w:top w:val="none" w:sz="0" w:space="0" w:color="auto"/>
        <w:left w:val="none" w:sz="0" w:space="0" w:color="auto"/>
        <w:bottom w:val="none" w:sz="0" w:space="0" w:color="auto"/>
        <w:right w:val="none" w:sz="0" w:space="0" w:color="auto"/>
      </w:divBdr>
    </w:div>
    <w:div w:id="1299143803">
      <w:bodyDiv w:val="1"/>
      <w:marLeft w:val="0"/>
      <w:marRight w:val="0"/>
      <w:marTop w:val="0"/>
      <w:marBottom w:val="0"/>
      <w:divBdr>
        <w:top w:val="none" w:sz="0" w:space="0" w:color="auto"/>
        <w:left w:val="none" w:sz="0" w:space="0" w:color="auto"/>
        <w:bottom w:val="none" w:sz="0" w:space="0" w:color="auto"/>
        <w:right w:val="none" w:sz="0" w:space="0" w:color="auto"/>
      </w:divBdr>
    </w:div>
    <w:div w:id="1322006592">
      <w:bodyDiv w:val="1"/>
      <w:marLeft w:val="0"/>
      <w:marRight w:val="0"/>
      <w:marTop w:val="0"/>
      <w:marBottom w:val="0"/>
      <w:divBdr>
        <w:top w:val="none" w:sz="0" w:space="0" w:color="auto"/>
        <w:left w:val="none" w:sz="0" w:space="0" w:color="auto"/>
        <w:bottom w:val="none" w:sz="0" w:space="0" w:color="auto"/>
        <w:right w:val="none" w:sz="0" w:space="0" w:color="auto"/>
      </w:divBdr>
    </w:div>
    <w:div w:id="1491217687">
      <w:bodyDiv w:val="1"/>
      <w:marLeft w:val="0"/>
      <w:marRight w:val="0"/>
      <w:marTop w:val="0"/>
      <w:marBottom w:val="0"/>
      <w:divBdr>
        <w:top w:val="none" w:sz="0" w:space="0" w:color="auto"/>
        <w:left w:val="none" w:sz="0" w:space="0" w:color="auto"/>
        <w:bottom w:val="none" w:sz="0" w:space="0" w:color="auto"/>
        <w:right w:val="none" w:sz="0" w:space="0" w:color="auto"/>
      </w:divBdr>
    </w:div>
    <w:div w:id="1503275109">
      <w:bodyDiv w:val="1"/>
      <w:marLeft w:val="0"/>
      <w:marRight w:val="0"/>
      <w:marTop w:val="0"/>
      <w:marBottom w:val="0"/>
      <w:divBdr>
        <w:top w:val="none" w:sz="0" w:space="0" w:color="auto"/>
        <w:left w:val="none" w:sz="0" w:space="0" w:color="auto"/>
        <w:bottom w:val="none" w:sz="0" w:space="0" w:color="auto"/>
        <w:right w:val="none" w:sz="0" w:space="0" w:color="auto"/>
      </w:divBdr>
    </w:div>
    <w:div w:id="1521551557">
      <w:bodyDiv w:val="1"/>
      <w:marLeft w:val="0"/>
      <w:marRight w:val="0"/>
      <w:marTop w:val="0"/>
      <w:marBottom w:val="0"/>
      <w:divBdr>
        <w:top w:val="none" w:sz="0" w:space="0" w:color="auto"/>
        <w:left w:val="none" w:sz="0" w:space="0" w:color="auto"/>
        <w:bottom w:val="none" w:sz="0" w:space="0" w:color="auto"/>
        <w:right w:val="none" w:sz="0" w:space="0" w:color="auto"/>
      </w:divBdr>
    </w:div>
    <w:div w:id="1531190124">
      <w:bodyDiv w:val="1"/>
      <w:marLeft w:val="0"/>
      <w:marRight w:val="0"/>
      <w:marTop w:val="0"/>
      <w:marBottom w:val="0"/>
      <w:divBdr>
        <w:top w:val="none" w:sz="0" w:space="0" w:color="auto"/>
        <w:left w:val="none" w:sz="0" w:space="0" w:color="auto"/>
        <w:bottom w:val="none" w:sz="0" w:space="0" w:color="auto"/>
        <w:right w:val="none" w:sz="0" w:space="0" w:color="auto"/>
      </w:divBdr>
    </w:div>
    <w:div w:id="1538662052">
      <w:bodyDiv w:val="1"/>
      <w:marLeft w:val="0"/>
      <w:marRight w:val="0"/>
      <w:marTop w:val="0"/>
      <w:marBottom w:val="0"/>
      <w:divBdr>
        <w:top w:val="none" w:sz="0" w:space="0" w:color="auto"/>
        <w:left w:val="none" w:sz="0" w:space="0" w:color="auto"/>
        <w:bottom w:val="none" w:sz="0" w:space="0" w:color="auto"/>
        <w:right w:val="none" w:sz="0" w:space="0" w:color="auto"/>
      </w:divBdr>
    </w:div>
    <w:div w:id="1546723104">
      <w:bodyDiv w:val="1"/>
      <w:marLeft w:val="0"/>
      <w:marRight w:val="0"/>
      <w:marTop w:val="0"/>
      <w:marBottom w:val="0"/>
      <w:divBdr>
        <w:top w:val="none" w:sz="0" w:space="0" w:color="auto"/>
        <w:left w:val="none" w:sz="0" w:space="0" w:color="auto"/>
        <w:bottom w:val="none" w:sz="0" w:space="0" w:color="auto"/>
        <w:right w:val="none" w:sz="0" w:space="0" w:color="auto"/>
      </w:divBdr>
    </w:div>
    <w:div w:id="1576817746">
      <w:bodyDiv w:val="1"/>
      <w:marLeft w:val="0"/>
      <w:marRight w:val="0"/>
      <w:marTop w:val="0"/>
      <w:marBottom w:val="0"/>
      <w:divBdr>
        <w:top w:val="none" w:sz="0" w:space="0" w:color="auto"/>
        <w:left w:val="none" w:sz="0" w:space="0" w:color="auto"/>
        <w:bottom w:val="none" w:sz="0" w:space="0" w:color="auto"/>
        <w:right w:val="none" w:sz="0" w:space="0" w:color="auto"/>
      </w:divBdr>
    </w:div>
    <w:div w:id="1663435161">
      <w:bodyDiv w:val="1"/>
      <w:marLeft w:val="0"/>
      <w:marRight w:val="0"/>
      <w:marTop w:val="0"/>
      <w:marBottom w:val="0"/>
      <w:divBdr>
        <w:top w:val="none" w:sz="0" w:space="0" w:color="auto"/>
        <w:left w:val="none" w:sz="0" w:space="0" w:color="auto"/>
        <w:bottom w:val="none" w:sz="0" w:space="0" w:color="auto"/>
        <w:right w:val="none" w:sz="0" w:space="0" w:color="auto"/>
      </w:divBdr>
    </w:div>
    <w:div w:id="1695576614">
      <w:bodyDiv w:val="1"/>
      <w:marLeft w:val="0"/>
      <w:marRight w:val="0"/>
      <w:marTop w:val="0"/>
      <w:marBottom w:val="0"/>
      <w:divBdr>
        <w:top w:val="none" w:sz="0" w:space="0" w:color="auto"/>
        <w:left w:val="none" w:sz="0" w:space="0" w:color="auto"/>
        <w:bottom w:val="none" w:sz="0" w:space="0" w:color="auto"/>
        <w:right w:val="none" w:sz="0" w:space="0" w:color="auto"/>
      </w:divBdr>
    </w:div>
    <w:div w:id="1748727769">
      <w:bodyDiv w:val="1"/>
      <w:marLeft w:val="0"/>
      <w:marRight w:val="0"/>
      <w:marTop w:val="0"/>
      <w:marBottom w:val="0"/>
      <w:divBdr>
        <w:top w:val="none" w:sz="0" w:space="0" w:color="auto"/>
        <w:left w:val="none" w:sz="0" w:space="0" w:color="auto"/>
        <w:bottom w:val="none" w:sz="0" w:space="0" w:color="auto"/>
        <w:right w:val="none" w:sz="0" w:space="0" w:color="auto"/>
      </w:divBdr>
    </w:div>
    <w:div w:id="1884364055">
      <w:bodyDiv w:val="1"/>
      <w:marLeft w:val="0"/>
      <w:marRight w:val="0"/>
      <w:marTop w:val="0"/>
      <w:marBottom w:val="0"/>
      <w:divBdr>
        <w:top w:val="none" w:sz="0" w:space="0" w:color="auto"/>
        <w:left w:val="none" w:sz="0" w:space="0" w:color="auto"/>
        <w:bottom w:val="none" w:sz="0" w:space="0" w:color="auto"/>
        <w:right w:val="none" w:sz="0" w:space="0" w:color="auto"/>
      </w:divBdr>
    </w:div>
    <w:div w:id="1993170561">
      <w:bodyDiv w:val="1"/>
      <w:marLeft w:val="0"/>
      <w:marRight w:val="0"/>
      <w:marTop w:val="0"/>
      <w:marBottom w:val="0"/>
      <w:divBdr>
        <w:top w:val="none" w:sz="0" w:space="0" w:color="auto"/>
        <w:left w:val="none" w:sz="0" w:space="0" w:color="auto"/>
        <w:bottom w:val="none" w:sz="0" w:space="0" w:color="auto"/>
        <w:right w:val="none" w:sz="0" w:space="0" w:color="auto"/>
      </w:divBdr>
    </w:div>
    <w:div w:id="2069987081">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1"/>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header" Target="header6.xml"/><Relationship Id="rId3" Type="http://schemas.openxmlformats.org/officeDocument/2006/relationships/customXml" Target="../customXml/item2.xml"/><Relationship Id="rId21" Type="http://schemas.openxmlformats.org/officeDocument/2006/relationships/header" Target="header9.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1.xml"/><Relationship Id="rId16" Type="http://schemas.openxmlformats.org/officeDocument/2006/relationships/footer" Target="footer3.xml"/><Relationship Id="rId20" Type="http://schemas.openxmlformats.org/officeDocument/2006/relationships/header" Target="header8.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eader" Target="header4.xml"/><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7.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5000021056</EngagementID>
  <LogicalEMSServerID>839239884721417863</LogicalEMSServerID>
  <WorkingPaperID>2324249765600000380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586CED-E863-4B15-90C7-181EF9B4D71F}">
  <ds:schemaRefs>
    <ds:schemaRef ds:uri="http://schemas.microsoft.com/DAEMSEngagementItemInfoXML"/>
  </ds:schemaRefs>
</ds:datastoreItem>
</file>

<file path=customXml/itemProps2.xml><?xml version="1.0" encoding="utf-8"?>
<ds:datastoreItem xmlns:ds="http://schemas.openxmlformats.org/officeDocument/2006/customXml" ds:itemID="{4983B227-222C-4C92-8116-376BF03FE4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9305</Words>
  <Characters>53045</Characters>
  <Application>Microsoft Office Word</Application>
  <DocSecurity>4</DocSecurity>
  <Lines>442</Lines>
  <Paragraphs>124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PLEASE READ FIRST</vt:lpstr>
      <vt:lpstr>PLEASE READ FIRST</vt:lpstr>
    </vt:vector>
  </TitlesOfParts>
  <Company>Price Waterhouse</Company>
  <LinksUpToDate>false</LinksUpToDate>
  <CharactersWithSpaces>62226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PLEASE READ FIRST</dc:title>
  <dc:subject/>
  <dc:creator>PW Moscow</dc:creator>
  <cp:keywords/>
  <dc:description/>
  <cp:lastModifiedBy>denisa</cp:lastModifiedBy>
  <cp:revision>2</cp:revision>
  <cp:lastPrinted>2017-03-29T09:24:00Z</cp:lastPrinted>
  <dcterms:created xsi:type="dcterms:W3CDTF">2017-03-29T09:24:00Z</dcterms:created>
  <dcterms:modified xsi:type="dcterms:W3CDTF">2017-03-29T09:24:00Z</dcterms:modified>
</cp:coreProperties>
</file>