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2536DC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275CE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Boston</w:t>
            </w:r>
            <w:r w:rsidR="00E10BE9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275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Lánska 932/17-27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6275C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6275CE">
              <w:rPr>
                <w:rFonts w:ascii="Arial Narrow" w:hAnsi="Arial Narrow" w:cs="Arial Narrow"/>
                <w:sz w:val="22"/>
                <w:szCs w:val="22"/>
              </w:rPr>
              <w:t>22.09.2006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E10BE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Kúpa tovaru za účelom jeho predaja iným prevádzkovateľom živnosti v rozsahu voľnej živnosti</w:t>
            </w:r>
            <w:r w:rsidR="006275CE">
              <w:rPr>
                <w:rFonts w:ascii="Arial Narrow" w:hAnsi="Arial Narrow" w:cs="Arial Narrow"/>
                <w:sz w:val="22"/>
                <w:szCs w:val="22"/>
              </w:rPr>
              <w:t>, reklamná, propagačná a inzertná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275C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6275CE">
              <w:rPr>
                <w:rFonts w:ascii="Arial Narrow" w:hAnsi="Arial Narrow" w:cs="Arial Narrow"/>
                <w:sz w:val="22"/>
                <w:szCs w:val="22"/>
              </w:rPr>
              <w:t>Boston</w:t>
            </w:r>
            <w:r w:rsidR="00E10BE9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2536D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2536DC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536DC" w:rsidRPr="00755848" w:rsidRDefault="002536DC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8B44F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67995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2536D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69846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536D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49772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2536D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39787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3709B6" w:rsidP="00AD092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201</w:t>
      </w:r>
      <w:r w:rsidR="002536DC">
        <w:rPr>
          <w:rFonts w:ascii="Arial Narrow" w:hAnsi="Arial Narrow" w:cs="Arial Narrow"/>
          <w:b/>
          <w:sz w:val="22"/>
          <w:szCs w:val="22"/>
        </w:rPr>
        <w:t>5</w:t>
      </w:r>
    </w:p>
    <w:p w:rsidR="001F718C" w:rsidRPr="00755848" w:rsidRDefault="003709B6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201</w:t>
      </w:r>
      <w:r w:rsidR="002536DC">
        <w:rPr>
          <w:rFonts w:ascii="Arial Narrow" w:hAnsi="Arial Narrow" w:cs="Arial Narrow"/>
          <w:sz w:val="22"/>
          <w:szCs w:val="22"/>
        </w:rPr>
        <w:t xml:space="preserve">5 </w:t>
      </w:r>
      <w:r>
        <w:rPr>
          <w:rFonts w:ascii="Arial Narrow" w:hAnsi="Arial Narrow" w:cs="Arial Narrow"/>
          <w:sz w:val="22"/>
          <w:szCs w:val="22"/>
        </w:rPr>
        <w:t xml:space="preserve">bola schválená Valným zhromaždením spoločnosti, ktoré bolo zvolané konateľom </w:t>
      </w:r>
      <w:r w:rsidR="006275CE">
        <w:rPr>
          <w:rFonts w:ascii="Arial Narrow" w:hAnsi="Arial Narrow" w:cs="Arial Narrow"/>
          <w:sz w:val="22"/>
          <w:szCs w:val="22"/>
        </w:rPr>
        <w:t>Michalom Tvrdým</w:t>
      </w:r>
      <w:r>
        <w:rPr>
          <w:rFonts w:ascii="Arial Narrow" w:hAnsi="Arial Narrow" w:cs="Arial Narrow"/>
          <w:sz w:val="22"/>
          <w:szCs w:val="22"/>
        </w:rPr>
        <w:t xml:space="preserve"> a konalo sa dňa </w:t>
      </w:r>
      <w:r w:rsidR="002536DC">
        <w:rPr>
          <w:rFonts w:ascii="Arial Narrow" w:hAnsi="Arial Narrow" w:cs="Arial Narrow"/>
          <w:sz w:val="22"/>
          <w:szCs w:val="22"/>
        </w:rPr>
        <w:t>28.06.2016</w:t>
      </w:r>
      <w:r>
        <w:rPr>
          <w:rFonts w:ascii="Arial Narrow" w:hAnsi="Arial Narrow" w:cs="Arial Narrow"/>
          <w:sz w:val="22"/>
          <w:szCs w:val="22"/>
        </w:rPr>
        <w:t xml:space="preserve"> o 1</w:t>
      </w:r>
      <w:r w:rsidR="002536DC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>,00 hod. v sídle spoločnosti.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r w:rsidR="006275CE">
        <w:rPr>
          <w:rFonts w:ascii="Arial Narrow" w:hAnsi="Arial Narrow" w:cs="Arial Narrow"/>
          <w:sz w:val="22"/>
          <w:szCs w:val="22"/>
        </w:rPr>
        <w:t xml:space="preserve">Boston </w:t>
      </w:r>
      <w:r>
        <w:rPr>
          <w:rFonts w:ascii="Arial Narrow" w:hAnsi="Arial Narrow" w:cs="Arial Narrow"/>
          <w:sz w:val="22"/>
          <w:szCs w:val="22"/>
        </w:rPr>
        <w:t>, s.r.o. so sídlom v</w:t>
      </w:r>
      <w:r w:rsidR="006275CE">
        <w:rPr>
          <w:rFonts w:ascii="Arial Narrow" w:hAnsi="Arial Narrow" w:cs="Arial Narrow"/>
          <w:sz w:val="22"/>
          <w:szCs w:val="22"/>
        </w:rPr>
        <w:t xml:space="preserve"> Považskej </w:t>
      </w:r>
      <w:r>
        <w:rPr>
          <w:rFonts w:ascii="Arial Narrow" w:hAnsi="Arial Narrow" w:cs="Arial Narrow"/>
          <w:sz w:val="22"/>
          <w:szCs w:val="22"/>
        </w:rPr>
        <w:t>Bystrici. Bola zostavená za účtovné obdobie od 1.januára do 31.decembra 201</w:t>
      </w:r>
      <w:r w:rsidR="002536DC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:rsidR="009C18AA" w:rsidRPr="006E03D5" w:rsidRDefault="006275CE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  <w:r w:rsidR="009C18AA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Pr="002716CB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C87B89" w:rsidRDefault="006275CE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6275CE" w:rsidRPr="00755848" w:rsidRDefault="006275CE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9C18AA" w:rsidRPr="002C10EF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:rsidR="009C18AA" w:rsidRPr="00AF09E8" w:rsidRDefault="006275CE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Bez náplne.</w:t>
      </w:r>
      <w:r w:rsidR="009C18AA"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:rsidR="006275CE" w:rsidRDefault="006275CE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6275C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6275C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275C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6275CE" w:rsidP="006275C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Michal Tvrdý od 22.09.2006 do trvá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38644D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>za rok 201</w:t>
      </w:r>
      <w:r w:rsidR="002536DC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201</w:t>
      </w:r>
      <w:r w:rsidR="002536DC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je zaúčtované formou opravnej položky. </w:t>
      </w:r>
      <w:r w:rsidR="001F155C" w:rsidRPr="001F155C">
        <w:rPr>
          <w:rFonts w:ascii="Arial Narrow" w:hAnsi="Arial Narrow" w:cs="Arial Narrow"/>
          <w:sz w:val="22"/>
          <w:szCs w:val="22"/>
        </w:rPr>
        <w:t>Opravné položky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stanovila </w:t>
      </w:r>
      <w:r w:rsidR="001F155C">
        <w:rPr>
          <w:rFonts w:ascii="Arial Narrow" w:hAnsi="Arial Narrow" w:cs="Arial Narrow"/>
          <w:sz w:val="22"/>
          <w:szCs w:val="22"/>
        </w:rPr>
        <w:t>účtovná jednotka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155C">
        <w:rPr>
          <w:rFonts w:ascii="Arial Narrow" w:hAnsi="Arial Narrow" w:cs="Arial Narrow"/>
          <w:sz w:val="22"/>
          <w:szCs w:val="22"/>
        </w:rPr>
        <w:t xml:space="preserve">odborným odhadom bonity príslušného majetku. </w:t>
      </w:r>
      <w:r w:rsidR="001F155C" w:rsidRPr="001F155C">
        <w:rPr>
          <w:rFonts w:ascii="Arial Narrow" w:hAnsi="Arial Narrow" w:cs="Arial Narrow"/>
          <w:sz w:val="22"/>
          <w:szCs w:val="22"/>
        </w:rPr>
        <w:t>Opravnú položku k dlhodobej pohľadávke</w:t>
      </w:r>
      <w:r w:rsidR="001F155C" w:rsidRPr="00DC719A">
        <w:rPr>
          <w:rFonts w:ascii="Arial Narrow" w:hAnsi="Arial Narrow" w:cs="Arial Narrow"/>
          <w:sz w:val="22"/>
          <w:szCs w:val="22"/>
        </w:rPr>
        <w:t xml:space="preserve"> spoločnosť netvorila, pretože pri vzniku takejto pohľadávky sa cena navyšuje koeficientom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 w:cs="Arial Narrow"/>
          <w:sz w:val="22"/>
          <w:szCs w:val="22"/>
        </w:rPr>
        <w:t xml:space="preserve">v závislosti od </w:t>
      </w:r>
      <w:r w:rsidR="006010CF">
        <w:rPr>
          <w:rFonts w:ascii="Arial Narrow" w:hAnsi="Arial Narrow" w:cs="Arial Narrow"/>
          <w:sz w:val="22"/>
          <w:szCs w:val="22"/>
        </w:rPr>
        <w:t>splatnosti v mesiacoch.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2069FB" w:rsidRDefault="002069FB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</w:t>
      </w: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>odpisujú jednorázovo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456"/>
        <w:gridCol w:w="976"/>
        <w:gridCol w:w="3896"/>
      </w:tblGrid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Stroje a 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:rsidR="00DD04BB" w:rsidRDefault="00DD04BB" w:rsidP="00DD04BB"/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8945D9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2015 neúčtovala významné ani menej významné chyby minulých účtovných období.</w:t>
      </w:r>
    </w:p>
    <w:p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</w:t>
      </w:r>
      <w:r w:rsidR="002536DC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neúčtovala o googwille ani o zápornom goodwille.</w:t>
      </w:r>
    </w:p>
    <w:p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620893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</w:t>
      </w:r>
      <w:r w:rsidR="002536DC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620893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Spoločnosť k 31.12.201</w:t>
      </w:r>
      <w:r w:rsidR="002536DC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8233EC" w:rsidRDefault="008233EC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 31. decembri 2015 až do zostavenia účtovnej závierky nenastali také udalosti, ktoré by významným spôsobom ovplyvnili aktíva a pasíva spoločnosti.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2860"/>
        <w:gridCol w:w="2720"/>
        <w:gridCol w:w="2930"/>
      </w:tblGrid>
      <w:tr w:rsidR="008233EC" w:rsidRPr="00484D3B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Zostavené dňa: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6275CE" w:rsidP="002536D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</w:t>
            </w:r>
            <w:r w:rsidR="002536DC">
              <w:rPr>
                <w:rFonts w:ascii="Arial Narrow" w:hAnsi="Arial Narrow"/>
                <w:color w:val="000000"/>
                <w:sz w:val="22"/>
                <w:szCs w:val="22"/>
              </w:rPr>
              <w:t>9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.0</w:t>
            </w:r>
            <w:r w:rsidR="002536DC">
              <w:rPr>
                <w:rFonts w:ascii="Arial Narrow" w:hAnsi="Arial Narrow"/>
                <w:color w:val="000000"/>
                <w:sz w:val="22"/>
                <w:szCs w:val="22"/>
              </w:rPr>
              <w:t>3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.201</w:t>
            </w:r>
            <w:r w:rsidR="002536DC">
              <w:rPr>
                <w:rFonts w:ascii="Arial Narrow" w:hAnsi="Arial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Zostavila: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6275CE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Jana Husárová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1767" w:rsidRDefault="00931767">
      <w:r>
        <w:separator/>
      </w:r>
    </w:p>
  </w:endnote>
  <w:endnote w:type="continuationSeparator" w:id="1">
    <w:p w:rsidR="00931767" w:rsidRDefault="009317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922" w:rsidRDefault="00AD0922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D8109C">
    <w:pPr>
      <w:pStyle w:val="Zpat"/>
      <w:jc w:val="right"/>
    </w:pPr>
    <w:fldSimple w:instr="PAGE   \* MERGEFORMAT">
      <w:r w:rsidR="008B44FE">
        <w:rPr>
          <w:noProof/>
        </w:rPr>
        <w:t>6</w:t>
      </w:r>
    </w:fldSimple>
  </w:p>
  <w:p w:rsidR="008271F6" w:rsidRDefault="008271F6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922" w:rsidRDefault="00AD092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1767" w:rsidRDefault="00931767">
      <w:r>
        <w:separator/>
      </w:r>
    </w:p>
  </w:footnote>
  <w:footnote w:type="continuationSeparator" w:id="1">
    <w:p w:rsidR="00931767" w:rsidRDefault="009317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922" w:rsidRDefault="00AD0922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D0922">
      <w:rPr>
        <w:rFonts w:ascii="Arial" w:hAnsi="Arial" w:cs="Arial"/>
        <w:sz w:val="22"/>
        <w:szCs w:val="22"/>
        <w:bdr w:val="single" w:sz="4" w:space="0" w:color="auto" w:frame="1"/>
      </w:rPr>
      <w:t>36677345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D0922">
      <w:rPr>
        <w:rFonts w:ascii="Arial" w:hAnsi="Arial" w:cs="Arial"/>
        <w:sz w:val="22"/>
        <w:szCs w:val="22"/>
        <w:bdr w:val="single" w:sz="4" w:space="0" w:color="auto" w:frame="1"/>
      </w:rPr>
      <w:t>2022247986</w:t>
    </w:r>
  </w:p>
  <w:p w:rsidR="008271F6" w:rsidRDefault="008271F6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7"/>
  </w:num>
  <w:num w:numId="6">
    <w:abstractNumId w:val="11"/>
  </w:num>
  <w:num w:numId="7">
    <w:abstractNumId w:val="4"/>
  </w:num>
  <w:num w:numId="8">
    <w:abstractNumId w:val="8"/>
  </w:num>
  <w:num w:numId="9">
    <w:abstractNumId w:val="15"/>
  </w:num>
  <w:num w:numId="10">
    <w:abstractNumId w:val="12"/>
  </w:num>
  <w:num w:numId="11">
    <w:abstractNumId w:val="5"/>
  </w:num>
  <w:num w:numId="12">
    <w:abstractNumId w:val="18"/>
  </w:num>
  <w:num w:numId="13">
    <w:abstractNumId w:val="2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3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C2CAD"/>
    <w:rsid w:val="001C5926"/>
    <w:rsid w:val="001C5B3C"/>
    <w:rsid w:val="001C7886"/>
    <w:rsid w:val="001E0093"/>
    <w:rsid w:val="001E1B23"/>
    <w:rsid w:val="001E6826"/>
    <w:rsid w:val="001F155C"/>
    <w:rsid w:val="001F42CE"/>
    <w:rsid w:val="001F453E"/>
    <w:rsid w:val="001F718C"/>
    <w:rsid w:val="001F7CCE"/>
    <w:rsid w:val="002069FB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36DC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1F66"/>
    <w:rsid w:val="0031296B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265BA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5404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313B"/>
    <w:rsid w:val="00526FB9"/>
    <w:rsid w:val="00527E38"/>
    <w:rsid w:val="00530A48"/>
    <w:rsid w:val="00546D1A"/>
    <w:rsid w:val="00547AE9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596A"/>
    <w:rsid w:val="006010CF"/>
    <w:rsid w:val="00610810"/>
    <w:rsid w:val="00614845"/>
    <w:rsid w:val="00615C55"/>
    <w:rsid w:val="00620893"/>
    <w:rsid w:val="006275CE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F34"/>
    <w:rsid w:val="00822A3C"/>
    <w:rsid w:val="008233E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4FE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4651"/>
    <w:rsid w:val="008F7BD4"/>
    <w:rsid w:val="0090056C"/>
    <w:rsid w:val="009027D4"/>
    <w:rsid w:val="00925C6F"/>
    <w:rsid w:val="00931767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18AA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32DE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0922"/>
    <w:rsid w:val="00AD1402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0EED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4F3E"/>
    <w:rsid w:val="00D8103D"/>
    <w:rsid w:val="00D8109C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E00F7"/>
    <w:rsid w:val="00DE4D02"/>
    <w:rsid w:val="00DF0BC8"/>
    <w:rsid w:val="00E00800"/>
    <w:rsid w:val="00E02BAC"/>
    <w:rsid w:val="00E10BE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40B"/>
    <w:rsid w:val="00EA7882"/>
    <w:rsid w:val="00EB3ECE"/>
    <w:rsid w:val="00EB5BB2"/>
    <w:rsid w:val="00EB6193"/>
    <w:rsid w:val="00ED112D"/>
    <w:rsid w:val="00ED7779"/>
    <w:rsid w:val="00EE6439"/>
    <w:rsid w:val="00EF4F08"/>
    <w:rsid w:val="00EF6214"/>
    <w:rsid w:val="00F0347E"/>
    <w:rsid w:val="00F1419E"/>
    <w:rsid w:val="00F15A2F"/>
    <w:rsid w:val="00F20F67"/>
    <w:rsid w:val="00F210A0"/>
    <w:rsid w:val="00F22A1C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sid w:val="001A473F"/>
    <w:rPr>
      <w:sz w:val="20"/>
      <w:szCs w:val="20"/>
    </w:rPr>
  </w:style>
  <w:style w:type="character" w:styleId="Znakapoznpodarou">
    <w:name w:val="footnote reference"/>
    <w:semiHidden/>
    <w:rsid w:val="00DD6176"/>
    <w:rPr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1A473F"/>
    <w:rPr>
      <w:sz w:val="24"/>
      <w:szCs w:val="24"/>
    </w:rPr>
  </w:style>
  <w:style w:type="character" w:styleId="slostrnky">
    <w:name w:val="page number"/>
    <w:basedOn w:val="Standardnpsmoodstavce"/>
    <w:rsid w:val="006761B2"/>
  </w:style>
  <w:style w:type="table" w:styleId="Mkatabulky">
    <w:name w:val="Table Grid"/>
    <w:basedOn w:val="Normlntabul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9C18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A556F-7796-4B3C-B047-3E17B5B01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2001</Words>
  <Characters>11406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Husárová Jana</cp:lastModifiedBy>
  <cp:revision>2</cp:revision>
  <cp:lastPrinted>2016-06-28T09:58:00Z</cp:lastPrinted>
  <dcterms:created xsi:type="dcterms:W3CDTF">2017-03-29T20:27:00Z</dcterms:created>
  <dcterms:modified xsi:type="dcterms:W3CDTF">2017-03-29T20:27:00Z</dcterms:modified>
</cp:coreProperties>
</file>