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bookmarkStart w:id="0" w:name="_GoBack"/>
      <w:bookmarkEnd w:id="0"/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201</w:t>
      </w:r>
      <w:r w:rsidR="00AA4FA4">
        <w:rPr>
          <w:rFonts w:ascii="Arial Narrow" w:hAnsi="Arial Narrow"/>
          <w:b/>
        </w:rPr>
        <w:t>6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636"/>
        <w:gridCol w:w="6969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CA706D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PMI IMMOBILIEN, </w:t>
            </w:r>
            <w:r w:rsidR="00660F06">
              <w:rPr>
                <w:rFonts w:ascii="Arial Narrow" w:hAnsi="Arial Narrow" w:cs="Arial Narrow"/>
                <w:b/>
                <w:sz w:val="22"/>
                <w:szCs w:val="22"/>
              </w:rPr>
              <w:t xml:space="preserve"> s. r. 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CA706D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Partizánska 224/B, 957 01  Bánovce nad Bebravou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660F06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</w:t>
            </w:r>
            <w:r w:rsidR="00CA706D">
              <w:rPr>
                <w:rFonts w:ascii="Arial Narrow" w:hAnsi="Arial Narrow" w:cs="Arial Narrow"/>
                <w:sz w:val="22"/>
                <w:szCs w:val="22"/>
              </w:rPr>
              <w:t>o obchodného registra: 10.07.20</w:t>
            </w:r>
            <w:r w:rsidR="00AA4FA4">
              <w:rPr>
                <w:rFonts w:ascii="Arial Narrow" w:hAnsi="Arial Narrow" w:cs="Arial Narrow"/>
                <w:sz w:val="22"/>
                <w:szCs w:val="22"/>
              </w:rPr>
              <w:t>0</w:t>
            </w:r>
            <w:r w:rsidR="00CA706D"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CA706D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Prevádzkovanie vlastných nehnuteľnosti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660F0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201</w:t>
            </w:r>
            <w:r w:rsidR="00AA4FA4">
              <w:rPr>
                <w:rFonts w:ascii="Arial Narrow" w:hAnsi="Arial Narrow" w:cs="Arial Narrow"/>
                <w:sz w:val="22"/>
                <w:szCs w:val="22"/>
              </w:rPr>
              <w:t>6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660F06" w:rsidRDefault="003E16D9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2 234 216</w:t>
            </w:r>
          </w:p>
        </w:tc>
        <w:tc>
          <w:tcPr>
            <w:tcW w:w="3260" w:type="dxa"/>
            <w:shd w:val="clear" w:color="auto" w:fill="auto"/>
          </w:tcPr>
          <w:p w:rsidR="00D42468" w:rsidRPr="00660F06" w:rsidRDefault="0056038F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2 82</w:t>
            </w:r>
            <w:r w:rsidR="003E16D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757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C11A6E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660F06" w:rsidRDefault="0056038F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59 763</w:t>
            </w:r>
          </w:p>
        </w:tc>
        <w:tc>
          <w:tcPr>
            <w:tcW w:w="3260" w:type="dxa"/>
            <w:shd w:val="clear" w:color="auto" w:fill="auto"/>
          </w:tcPr>
          <w:p w:rsidR="00D42468" w:rsidRPr="00660F06" w:rsidRDefault="0056038F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65 484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C11A6E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D42468" w:rsidRPr="00660F06" w:rsidRDefault="00CA706D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:rsidR="00D42468" w:rsidRPr="00660F06" w:rsidRDefault="00CA706D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C11A6E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CA706D">
        <w:rPr>
          <w:rFonts w:ascii="Arial Narrow" w:hAnsi="Arial Narrow" w:cs="Arial Narrow"/>
          <w:sz w:val="22"/>
          <w:szCs w:val="22"/>
        </w:rPr>
        <w:t>Účtovná závierka Spoločnosti 31</w:t>
      </w:r>
      <w:r w:rsidR="00660F06">
        <w:rPr>
          <w:rFonts w:ascii="Arial Narrow" w:hAnsi="Arial Narrow" w:cs="Arial Narrow"/>
          <w:sz w:val="22"/>
          <w:szCs w:val="22"/>
        </w:rPr>
        <w:t>.12.201</w:t>
      </w:r>
      <w:r w:rsidR="00AA4FA4">
        <w:rPr>
          <w:rFonts w:ascii="Arial Narrow" w:hAnsi="Arial Narrow" w:cs="Arial Narrow"/>
          <w:sz w:val="22"/>
          <w:szCs w:val="22"/>
        </w:rPr>
        <w:t>5</w:t>
      </w:r>
      <w:r w:rsidR="00660F06">
        <w:rPr>
          <w:rFonts w:ascii="Arial Narrow" w:hAnsi="Arial Narrow" w:cs="Arial Narrow"/>
          <w:sz w:val="22"/>
          <w:szCs w:val="22"/>
        </w:rPr>
        <w:t xml:space="preserve"> za predchádzajúce účtovné obdobie bola schválená valným zhromaždením dňa </w:t>
      </w:r>
      <w:r w:rsidR="00AA4FA4">
        <w:rPr>
          <w:rFonts w:ascii="Arial Narrow" w:hAnsi="Arial Narrow" w:cs="Arial Narrow"/>
          <w:sz w:val="22"/>
          <w:szCs w:val="22"/>
        </w:rPr>
        <w:t>20</w:t>
      </w:r>
      <w:r w:rsidR="00660F06">
        <w:rPr>
          <w:rFonts w:ascii="Arial Narrow" w:hAnsi="Arial Narrow" w:cs="Arial Narrow"/>
          <w:sz w:val="22"/>
          <w:szCs w:val="22"/>
        </w:rPr>
        <w:t>.06.201</w:t>
      </w:r>
      <w:r w:rsidR="00AA4FA4">
        <w:rPr>
          <w:rFonts w:ascii="Arial Narrow" w:hAnsi="Arial Narrow" w:cs="Arial Narrow"/>
          <w:sz w:val="22"/>
          <w:szCs w:val="22"/>
        </w:rPr>
        <w:t>6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C11A6E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riadna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CA706D">
        <w:rPr>
          <w:rFonts w:ascii="Arial Narrow" w:hAnsi="Arial Narrow" w:cs="Arial Narrow"/>
          <w:bCs/>
          <w:sz w:val="22"/>
          <w:szCs w:val="22"/>
        </w:rPr>
        <w:t xml:space="preserve"> spoločnosť nie je súčasťou konsolidovanej skupiny. 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60F06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A237B" w:rsidRPr="00755848" w:rsidRDefault="00EA237B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57"/>
        <w:gridCol w:w="2523"/>
        <w:gridCol w:w="2367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E31A04" w:rsidP="00E31A0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:rsidR="00A84C9F" w:rsidRPr="00755848" w:rsidRDefault="00E31A04" w:rsidP="00E31A0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lastRenderedPageBreak/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660F06" w:rsidRDefault="00FD495C" w:rsidP="00F0347E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</w:t>
      </w:r>
      <w:r w:rsidR="00660F06">
        <w:rPr>
          <w:rFonts w:ascii="Arial Narrow" w:hAnsi="Arial Narrow" w:cs="Arial Narrow"/>
          <w:b/>
          <w:bCs/>
          <w:sz w:val="22"/>
          <w:szCs w:val="22"/>
          <w:u w:val="single"/>
        </w:rPr>
        <w:t>cie o orgánoch účtovnej jednotky:</w:t>
      </w:r>
    </w:p>
    <w:p w:rsidR="00660F06" w:rsidRPr="00660F06" w:rsidRDefault="00F0347E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informácie </w:t>
      </w:r>
      <w:r w:rsidR="00660F06">
        <w:rPr>
          <w:rFonts w:ascii="Arial Narrow" w:hAnsi="Arial Narrow" w:cs="Arial Narrow"/>
          <w:bCs/>
          <w:sz w:val="22"/>
          <w:szCs w:val="22"/>
        </w:rPr>
        <w:t>o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</w:t>
      </w:r>
      <w:r w:rsidR="00660F06">
        <w:rPr>
          <w:rFonts w:ascii="Arial Narrow" w:hAnsi="Arial Narrow" w:cs="Arial Narrow"/>
          <w:bCs/>
          <w:sz w:val="22"/>
          <w:szCs w:val="22"/>
        </w:rPr>
        <w:t xml:space="preserve">: </w:t>
      </w:r>
      <w:r w:rsidR="00660F06"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>informácie o podmienkach a výške iných zabezpečení: 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pôžičkách a ich podmienkach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majetku účtovnej jednotky na súkromné účely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zostavila účtovnú závierku </w:t>
      </w:r>
      <w:r w:rsidRPr="00755848">
        <w:rPr>
          <w:rFonts w:ascii="Arial Narrow" w:hAnsi="Arial Narrow" w:cs="Arial Narrow"/>
          <w:sz w:val="22"/>
          <w:szCs w:val="22"/>
        </w:rPr>
        <w:t>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60F06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Spoločnosť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aplikovala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zásad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a 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metód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660F06">
        <w:rPr>
          <w:rFonts w:ascii="Arial Narrow" w:hAnsi="Arial Narrow" w:cs="Arial Narrow"/>
          <w:sz w:val="22"/>
          <w:szCs w:val="22"/>
        </w:rPr>
        <w:t xml:space="preserve"> </w:t>
      </w:r>
      <w:r w:rsidR="00660F06" w:rsidRPr="00C11A6E">
        <w:rPr>
          <w:rFonts w:ascii="Arial Narrow" w:hAnsi="Arial Narrow" w:cs="Arial Narrow"/>
          <w:b/>
          <w:sz w:val="22"/>
          <w:szCs w:val="22"/>
        </w:rPr>
        <w:t>konzistentne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660F06" w:rsidRDefault="00660F06" w:rsidP="0093533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oproti predchádzajúcemu účtovnému obdobiu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sz w:val="22"/>
          <w:szCs w:val="22"/>
        </w:rPr>
        <w:t>zmenenila</w:t>
      </w:r>
      <w:r w:rsidR="00182CD7"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sz w:val="22"/>
          <w:szCs w:val="22"/>
        </w:rPr>
        <w:t xml:space="preserve">tieto </w:t>
      </w:r>
      <w:r w:rsidR="00182CD7" w:rsidRPr="00755848">
        <w:rPr>
          <w:rFonts w:ascii="Arial Narrow" w:hAnsi="Arial Narrow" w:cs="Arial Narrow"/>
          <w:b/>
          <w:sz w:val="22"/>
          <w:szCs w:val="22"/>
        </w:rPr>
        <w:t>účtovn</w:t>
      </w:r>
      <w:r>
        <w:rPr>
          <w:rFonts w:ascii="Arial Narrow" w:hAnsi="Arial Narrow" w:cs="Arial Narrow"/>
          <w:b/>
          <w:sz w:val="22"/>
          <w:szCs w:val="22"/>
        </w:rPr>
        <w:t>é</w:t>
      </w:r>
      <w:r w:rsidR="00182CD7" w:rsidRPr="00755848">
        <w:rPr>
          <w:rFonts w:ascii="Arial Narrow" w:hAnsi="Arial Narrow" w:cs="Arial Narrow"/>
          <w:b/>
          <w:sz w:val="22"/>
          <w:szCs w:val="22"/>
        </w:rPr>
        <w:t xml:space="preserve"> zásad</w:t>
      </w:r>
      <w:r>
        <w:rPr>
          <w:rFonts w:ascii="Arial Narrow" w:hAnsi="Arial Narrow" w:cs="Arial Narrow"/>
          <w:b/>
          <w:sz w:val="22"/>
          <w:szCs w:val="22"/>
        </w:rPr>
        <w:t>y</w:t>
      </w:r>
      <w:r w:rsidR="00182CD7" w:rsidRPr="00755848">
        <w:rPr>
          <w:rFonts w:ascii="Arial Narrow" w:hAnsi="Arial Narrow" w:cs="Arial Narrow"/>
          <w:b/>
          <w:sz w:val="22"/>
          <w:szCs w:val="22"/>
        </w:rPr>
        <w:t xml:space="preserve"> a účtovn</w:t>
      </w:r>
      <w:r w:rsidR="008356F8">
        <w:rPr>
          <w:rFonts w:ascii="Arial Narrow" w:hAnsi="Arial Narrow" w:cs="Arial Narrow"/>
          <w:b/>
          <w:sz w:val="22"/>
          <w:szCs w:val="22"/>
        </w:rPr>
        <w:t>é</w:t>
      </w:r>
      <w:r w:rsidR="00182CD7" w:rsidRPr="00755848">
        <w:rPr>
          <w:rFonts w:ascii="Arial Narrow" w:hAnsi="Arial Narrow" w:cs="Arial Narrow"/>
          <w:b/>
          <w:sz w:val="22"/>
          <w:szCs w:val="22"/>
        </w:rPr>
        <w:t xml:space="preserve"> metód</w:t>
      </w:r>
      <w:r>
        <w:rPr>
          <w:rFonts w:ascii="Arial Narrow" w:hAnsi="Arial Narrow" w:cs="Arial Narrow"/>
          <w:b/>
          <w:sz w:val="22"/>
          <w:szCs w:val="22"/>
        </w:rPr>
        <w:t>y:</w:t>
      </w:r>
    </w:p>
    <w:p w:rsidR="00755E77" w:rsidRDefault="008356F8" w:rsidP="003E5753">
      <w:pPr>
        <w:numPr>
          <w:ilvl w:val="0"/>
          <w:numId w:val="18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žiadne</w:t>
      </w: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="00660F06">
        <w:rPr>
          <w:rFonts w:ascii="Arial Narrow" w:hAnsi="Arial Narrow" w:cs="Arial Narrow"/>
          <w:sz w:val="22"/>
          <w:szCs w:val="22"/>
        </w:rPr>
        <w:t>Spoločnosť si nie je vedomá žiadnych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transakcií, ktoré </w:t>
      </w:r>
      <w:r w:rsidR="00660F06">
        <w:rPr>
          <w:rFonts w:ascii="Arial Narrow" w:hAnsi="Arial Narrow" w:cs="Arial Narrow"/>
          <w:b/>
          <w:sz w:val="22"/>
          <w:szCs w:val="22"/>
        </w:rPr>
        <w:t>by neboli neuvedené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r w:rsidR="00660F06">
        <w:rPr>
          <w:rFonts w:ascii="Arial Narrow" w:hAnsi="Arial Narrow" w:cs="Arial Narrow"/>
          <w:sz w:val="22"/>
          <w:szCs w:val="22"/>
        </w:rPr>
        <w:t>a ktoré by pre spoločnosť predstavovali významné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 xml:space="preserve">budúce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</w:t>
      </w:r>
      <w:r w:rsidR="00660F06">
        <w:rPr>
          <w:rFonts w:ascii="Arial Narrow" w:hAnsi="Arial Narrow" w:cs="Arial Narrow"/>
          <w:sz w:val="22"/>
          <w:szCs w:val="22"/>
          <w:u w:val="single"/>
        </w:rPr>
        <w:t>o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prínosy</w:t>
      </w:r>
      <w:r w:rsidR="00660F06">
        <w:rPr>
          <w:rFonts w:ascii="Arial Narrow" w:hAnsi="Arial Narrow" w:cs="Arial Narrow"/>
          <w:sz w:val="22"/>
          <w:szCs w:val="22"/>
          <w:u w:val="single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660F0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:rsidR="00126DE3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660F06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660F06" w:rsidRPr="00755848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lastRenderedPageBreak/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660F06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60F06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5"/>
        <w:gridCol w:w="1040"/>
        <w:gridCol w:w="1039"/>
        <w:gridCol w:w="1928"/>
        <w:gridCol w:w="2519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60F06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) Celková suma </w:t>
      </w:r>
      <w:r w:rsidR="00620893"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2553"/>
        <w:gridCol w:w="2376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56038F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23" w:type="pct"/>
            <w:vAlign w:val="center"/>
          </w:tcPr>
          <w:p w:rsidR="00620893" w:rsidRPr="00755848" w:rsidRDefault="0056038F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EF6062" w:rsidRPr="00755848" w:rsidRDefault="00EF6062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EF6062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</w:t>
      </w:r>
      <w:r w:rsidR="00EF6062">
        <w:rPr>
          <w:rFonts w:ascii="Arial Narrow" w:hAnsi="Arial Narrow" w:cs="Arial Narrow"/>
          <w:sz w:val="22"/>
          <w:szCs w:val="22"/>
        </w:rPr>
        <w:t xml:space="preserve"> </w:t>
      </w:r>
      <w:r w:rsidR="00EF6062" w:rsidRPr="00EF6062">
        <w:rPr>
          <w:rFonts w:ascii="Arial Narrow" w:hAnsi="Arial Narrow" w:cs="Arial Narrow"/>
          <w:b/>
          <w:sz w:val="22"/>
          <w:szCs w:val="22"/>
        </w:rPr>
        <w:t>ž</w:t>
      </w:r>
      <w:r w:rsidR="00EF6062" w:rsidRPr="00EF6062">
        <w:rPr>
          <w:rFonts w:ascii="Arial Narrow" w:hAnsi="Arial Narrow" w:cs="Arial Narrow"/>
          <w:sz w:val="22"/>
          <w:szCs w:val="22"/>
        </w:rPr>
        <w:t>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EF606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</w:t>
      </w:r>
      <w:r w:rsidR="00EF6062">
        <w:rPr>
          <w:rFonts w:ascii="Arial Narrow" w:hAnsi="Arial Narrow" w:cs="Arial Narrow"/>
          <w:sz w:val="22"/>
          <w:szCs w:val="22"/>
        </w:rPr>
        <w:t>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F6062">
        <w:rPr>
          <w:rFonts w:ascii="Arial Narrow" w:hAnsi="Arial Narrow" w:cs="Arial Narrow"/>
          <w:sz w:val="22"/>
          <w:szCs w:val="22"/>
        </w:rPr>
        <w:t xml:space="preserve"> 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1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56038F">
              <w:rPr>
                <w:rFonts w:ascii="Arial Narrow" w:hAnsi="Arial Narrow"/>
                <w:sz w:val="22"/>
                <w:szCs w:val="22"/>
              </w:rPr>
              <w:t>761 804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56038F">
              <w:rPr>
                <w:rFonts w:ascii="Arial Narrow" w:hAnsi="Arial Narrow"/>
                <w:sz w:val="22"/>
                <w:szCs w:val="22"/>
              </w:rPr>
              <w:t>805 130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EF6062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prehlasuje, že si nie je vedomá, že by po závierkovom dni do času zostavenia účtovnej závierky nastali významné udalosti, ktoré by mali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významný finančný vplyv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21298"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="00521298"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 w:rsidR="00521298">
        <w:rPr>
          <w:rFonts w:ascii="Arial Narrow" w:hAnsi="Arial Narrow" w:cs="Arial Narrow"/>
          <w:sz w:val="22"/>
          <w:szCs w:val="22"/>
        </w:rPr>
        <w:t>ú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vahe </w:t>
      </w:r>
      <w:r>
        <w:rPr>
          <w:rFonts w:ascii="Arial Narrow" w:hAnsi="Arial Narrow" w:cs="Arial Narrow"/>
          <w:sz w:val="22"/>
          <w:szCs w:val="22"/>
        </w:rPr>
        <w:t>alebo vo výkaze ziskov a strát.</w:t>
      </w:r>
    </w:p>
    <w:p w:rsidR="00521298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a) Pokles alebo zvýšenie trhovej ceny finančného majetku </w:t>
      </w:r>
    </w:p>
    <w:p w:rsidR="00EF6062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b) Dôvody pre zmenu výšky rezerv a opravných položiek,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049F" w:rsidRDefault="005D049F">
      <w:r>
        <w:separator/>
      </w:r>
    </w:p>
  </w:endnote>
  <w:endnote w:type="continuationSeparator" w:id="0">
    <w:p w:rsidR="005D049F" w:rsidRDefault="005D04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3930EC">
      <w:rPr>
        <w:noProof/>
      </w:rPr>
      <w:t>1</w:t>
    </w:r>
    <w: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049F" w:rsidRDefault="005D049F">
      <w:r>
        <w:separator/>
      </w:r>
    </w:p>
  </w:footnote>
  <w:footnote w:type="continuationSeparator" w:id="0">
    <w:p w:rsidR="005D049F" w:rsidRDefault="005D04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CA706D">
      <w:rPr>
        <w:rFonts w:ascii="Arial" w:hAnsi="Arial" w:cs="Arial"/>
        <w:sz w:val="22"/>
        <w:szCs w:val="22"/>
        <w:bdr w:val="single" w:sz="4" w:space="0" w:color="auto" w:frame="1"/>
      </w:rPr>
      <w:t>ČO: 36336947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CA706D">
      <w:rPr>
        <w:rFonts w:ascii="Arial" w:hAnsi="Arial" w:cs="Arial"/>
        <w:sz w:val="22"/>
        <w:szCs w:val="22"/>
        <w:bdr w:val="single" w:sz="4" w:space="0" w:color="auto" w:frame="1"/>
      </w:rPr>
      <w:t>Č: 2021930603</w:t>
    </w:r>
  </w:p>
  <w:p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9FF7CE9"/>
    <w:multiLevelType w:val="hybridMultilevel"/>
    <w:tmpl w:val="43AA6434"/>
    <w:lvl w:ilvl="0" w:tplc="83164CC2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6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7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3ED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175F8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4B06"/>
    <w:rsid w:val="003773CD"/>
    <w:rsid w:val="0038045E"/>
    <w:rsid w:val="00391830"/>
    <w:rsid w:val="00391A1E"/>
    <w:rsid w:val="003930EC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6D9"/>
    <w:rsid w:val="003E1FCF"/>
    <w:rsid w:val="003E330A"/>
    <w:rsid w:val="003E3C41"/>
    <w:rsid w:val="003E5753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038F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049F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0F06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4165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356F8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20411"/>
    <w:rsid w:val="00925C6F"/>
    <w:rsid w:val="00935334"/>
    <w:rsid w:val="00940C7E"/>
    <w:rsid w:val="00943541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46DC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4FA4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1A6E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A706D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7EA3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1A04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237B"/>
    <w:rsid w:val="00EA33CE"/>
    <w:rsid w:val="00EA7882"/>
    <w:rsid w:val="00EB3ECE"/>
    <w:rsid w:val="00EB5BB2"/>
    <w:rsid w:val="00EB6193"/>
    <w:rsid w:val="00ED112D"/>
    <w:rsid w:val="00ED7779"/>
    <w:rsid w:val="00EF4F08"/>
    <w:rsid w:val="00EF6062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3ED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docId w15:val="{44C3D8F8-5632-4953-AA88-3E9002530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99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semiHidden/>
    <w:unhideWhenUsed/>
    <w:rsid w:val="003930E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semiHidden/>
    <w:rsid w:val="003930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187D14-35B3-476A-928D-9650B3DEFC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1777</Words>
  <Characters>10131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11885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Gabika Belohorcova</cp:lastModifiedBy>
  <cp:revision>3</cp:revision>
  <cp:lastPrinted>2017-03-06T12:37:00Z</cp:lastPrinted>
  <dcterms:created xsi:type="dcterms:W3CDTF">2017-03-06T12:37:00Z</dcterms:created>
  <dcterms:modified xsi:type="dcterms:W3CDTF">2017-03-06T12:37:00Z</dcterms:modified>
</cp:coreProperties>
</file>