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83A" w:rsidRDefault="0011783A" w:rsidP="0011783A">
      <w:pPr>
        <w:pStyle w:val="Defaul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Poznámky k </w:t>
      </w:r>
      <w:proofErr w:type="spellStart"/>
      <w:r>
        <w:rPr>
          <w:b/>
          <w:sz w:val="40"/>
          <w:szCs w:val="40"/>
        </w:rPr>
        <w:t>mikro</w:t>
      </w:r>
      <w:proofErr w:type="spellEnd"/>
      <w:r>
        <w:rPr>
          <w:b/>
          <w:sz w:val="40"/>
          <w:szCs w:val="40"/>
        </w:rPr>
        <w:t xml:space="preserve"> účtovnej závierke za rok 201</w:t>
      </w:r>
      <w:r w:rsidR="00593FE0">
        <w:rPr>
          <w:b/>
          <w:sz w:val="40"/>
          <w:szCs w:val="40"/>
        </w:rPr>
        <w:t>6</w:t>
      </w:r>
    </w:p>
    <w:p w:rsidR="0011783A" w:rsidRDefault="0011783A" w:rsidP="0011783A">
      <w:pPr>
        <w:pStyle w:val="Default"/>
        <w:rPr>
          <w:b/>
          <w:sz w:val="40"/>
          <w:szCs w:val="40"/>
        </w:rPr>
      </w:pPr>
    </w:p>
    <w:p w:rsidR="0011783A" w:rsidRDefault="0011783A" w:rsidP="0011783A">
      <w:pPr>
        <w:pStyle w:val="Default"/>
      </w:pPr>
    </w:p>
    <w:p w:rsidR="0011783A" w:rsidRDefault="0011783A" w:rsidP="0011783A">
      <w:pPr>
        <w:pStyle w:val="Default"/>
        <w:rPr>
          <w:sz w:val="28"/>
          <w:szCs w:val="28"/>
        </w:rPr>
      </w:pPr>
      <w:r>
        <w:t xml:space="preserve"> </w:t>
      </w:r>
      <w:r w:rsidRPr="0011783A">
        <w:rPr>
          <w:sz w:val="28"/>
          <w:szCs w:val="28"/>
        </w:rPr>
        <w:t xml:space="preserve">Poznámky </w:t>
      </w:r>
      <w:proofErr w:type="spellStart"/>
      <w:r w:rsidRPr="0011783A">
        <w:rPr>
          <w:sz w:val="28"/>
          <w:szCs w:val="28"/>
        </w:rPr>
        <w:t>Úč</w:t>
      </w:r>
      <w:proofErr w:type="spellEnd"/>
      <w:r w:rsidRPr="0011783A">
        <w:rPr>
          <w:sz w:val="28"/>
          <w:szCs w:val="28"/>
        </w:rPr>
        <w:t xml:space="preserve"> MÚJ 3 - 01 IČO: </w:t>
      </w:r>
      <w:r w:rsidR="00593FE0">
        <w:rPr>
          <w:sz w:val="28"/>
          <w:szCs w:val="28"/>
        </w:rPr>
        <w:t>48108219</w:t>
      </w:r>
      <w:r w:rsidRPr="0011783A">
        <w:rPr>
          <w:sz w:val="28"/>
          <w:szCs w:val="28"/>
        </w:rPr>
        <w:t xml:space="preserve"> DIČ :</w:t>
      </w:r>
      <w:r w:rsidR="00593FE0">
        <w:rPr>
          <w:sz w:val="28"/>
          <w:szCs w:val="28"/>
        </w:rPr>
        <w:t xml:space="preserve"> 2120049580</w:t>
      </w:r>
      <w:r w:rsidRPr="0011783A">
        <w:rPr>
          <w:sz w:val="28"/>
          <w:szCs w:val="28"/>
        </w:rPr>
        <w:t xml:space="preserve">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b/>
          <w:bCs/>
          <w:sz w:val="28"/>
          <w:szCs w:val="28"/>
        </w:rPr>
        <w:t xml:space="preserve">Všeobecné údaje :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Názov právnickej osoby a jej sídlo: </w:t>
      </w:r>
      <w:r w:rsidR="00593FE0">
        <w:rPr>
          <w:sz w:val="28"/>
          <w:szCs w:val="28"/>
        </w:rPr>
        <w:t xml:space="preserve">HARA </w:t>
      </w:r>
      <w:proofErr w:type="spellStart"/>
      <w:r w:rsidRPr="0011783A">
        <w:rPr>
          <w:sz w:val="28"/>
          <w:szCs w:val="28"/>
        </w:rPr>
        <w:t>sro</w:t>
      </w:r>
      <w:proofErr w:type="spellEnd"/>
      <w:r w:rsidRPr="0011783A">
        <w:rPr>
          <w:sz w:val="28"/>
          <w:szCs w:val="28"/>
        </w:rPr>
        <w:t xml:space="preserve">, </w:t>
      </w:r>
      <w:r w:rsidR="00593FE0">
        <w:rPr>
          <w:sz w:val="28"/>
          <w:szCs w:val="28"/>
        </w:rPr>
        <w:t>Kremnická 2531/11, Zvolen 96001</w:t>
      </w:r>
      <w:r w:rsidRPr="0011783A">
        <w:rPr>
          <w:sz w:val="28"/>
          <w:szCs w:val="28"/>
        </w:rPr>
        <w:t xml:space="preserve">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Hlavná činnosť: </w:t>
      </w:r>
      <w:r w:rsidR="00593FE0">
        <w:rPr>
          <w:sz w:val="28"/>
          <w:szCs w:val="28"/>
        </w:rPr>
        <w:t>Činnosti súvisiace s krajinnou úpravou</w:t>
      </w:r>
      <w:r w:rsidRPr="0011783A">
        <w:rPr>
          <w:sz w:val="28"/>
          <w:szCs w:val="28"/>
        </w:rPr>
        <w:t xml:space="preserve"> </w:t>
      </w:r>
    </w:p>
    <w:p w:rsid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>Priemerný prepočítaný počet zamestnancov:</w:t>
      </w:r>
      <w:r w:rsidR="00593FE0">
        <w:rPr>
          <w:sz w:val="28"/>
          <w:szCs w:val="28"/>
        </w:rPr>
        <w:t xml:space="preserve"> 9 na DPČ</w:t>
      </w:r>
      <w:r w:rsidRPr="0011783A">
        <w:rPr>
          <w:sz w:val="28"/>
          <w:szCs w:val="28"/>
        </w:rPr>
        <w:t xml:space="preserve">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b/>
          <w:bCs/>
          <w:sz w:val="28"/>
          <w:szCs w:val="28"/>
        </w:rPr>
        <w:t xml:space="preserve">Informácie o prijatých postupoch : </w:t>
      </w:r>
    </w:p>
    <w:p w:rsid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1) Účtovná závierka je zostavená ,účtovná jednotka bude nepretržite pokračovať vo svojej činnosti.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2)Oceňovanie jednotlivých položiek majetku a záväzkov: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a) dlhodobý nehmotný a dlhodobý hmotný majetok je oceňovaný obstarávacou cenou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b) zásoby sú ocenené obstarávacou cenou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c) pohľadávky a záväzky sú ocenené menovitou hodnotou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d) krátkodobý finančný majetok je ocenený menovitou hodnotou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e) rezervy, dlhopisy, pôžičky a úvery sú ocenené menovitou hodnotou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Pohľadávky krátkodobé: </w:t>
      </w:r>
      <w:r w:rsidR="00593FE0">
        <w:rPr>
          <w:sz w:val="28"/>
          <w:szCs w:val="28"/>
        </w:rPr>
        <w:t>29.744,72</w:t>
      </w:r>
      <w:r w:rsidRPr="0011783A">
        <w:rPr>
          <w:sz w:val="28"/>
          <w:szCs w:val="28"/>
        </w:rPr>
        <w:t xml:space="preserve"> </w:t>
      </w:r>
      <w:r w:rsidR="00593FE0">
        <w:rPr>
          <w:sz w:val="28"/>
          <w:szCs w:val="28"/>
        </w:rPr>
        <w:t>EUR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Záväzky v lehote splatnosti: </w:t>
      </w:r>
      <w:r w:rsidR="00593FE0">
        <w:rPr>
          <w:sz w:val="28"/>
          <w:szCs w:val="28"/>
        </w:rPr>
        <w:t>240,06 EUR</w:t>
      </w:r>
      <w:r w:rsidRPr="0011783A">
        <w:rPr>
          <w:sz w:val="28"/>
          <w:szCs w:val="28"/>
        </w:rPr>
        <w:t xml:space="preserve">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>Úver dlhodobý:</w:t>
      </w:r>
      <w:r w:rsidR="00593FE0">
        <w:rPr>
          <w:sz w:val="28"/>
          <w:szCs w:val="28"/>
        </w:rPr>
        <w:t xml:space="preserve"> </w:t>
      </w:r>
      <w:r w:rsidRPr="0011783A">
        <w:rPr>
          <w:sz w:val="28"/>
          <w:szCs w:val="28"/>
        </w:rPr>
        <w:t xml:space="preserve"> </w:t>
      </w:r>
      <w:r w:rsidR="00593FE0">
        <w:rPr>
          <w:sz w:val="28"/>
          <w:szCs w:val="28"/>
        </w:rPr>
        <w:t>0</w:t>
      </w:r>
      <w:r w:rsidRPr="0011783A">
        <w:rPr>
          <w:sz w:val="28"/>
          <w:szCs w:val="28"/>
        </w:rPr>
        <w:t xml:space="preserve"> </w:t>
      </w:r>
    </w:p>
    <w:p w:rsid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Záväzky voči spoločníkom: </w:t>
      </w:r>
      <w:r w:rsidR="00593FE0">
        <w:rPr>
          <w:sz w:val="28"/>
          <w:szCs w:val="28"/>
        </w:rPr>
        <w:t>48.500,-EUR</w:t>
      </w:r>
      <w:r w:rsidRPr="0011783A">
        <w:rPr>
          <w:sz w:val="28"/>
          <w:szCs w:val="28"/>
        </w:rPr>
        <w:t xml:space="preserve">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3)Odpisový plán pre jednotlivé druhy dlhodobého hmotného majetku a dlhodobého nehmotného majetku: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a)odpisové sadzby pre účtovné a daňové odpisy sa </w:t>
      </w:r>
      <w:r w:rsidR="00974898">
        <w:rPr>
          <w:sz w:val="28"/>
          <w:szCs w:val="28"/>
        </w:rPr>
        <w:t>ne</w:t>
      </w:r>
      <w:bookmarkStart w:id="0" w:name="_GoBack"/>
      <w:bookmarkEnd w:id="0"/>
      <w:r w:rsidRPr="0011783A">
        <w:rPr>
          <w:sz w:val="28"/>
          <w:szCs w:val="28"/>
        </w:rPr>
        <w:t xml:space="preserve">rovnajú 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b)firma odpisovala majetok rovnomerne po zaradení do odpisovej skupiny </w:t>
      </w:r>
    </w:p>
    <w:p w:rsidR="0011783A" w:rsidRPr="0011783A" w:rsidRDefault="00593FE0" w:rsidP="001178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1783A">
        <w:rPr>
          <w:sz w:val="28"/>
          <w:szCs w:val="28"/>
        </w:rPr>
        <w:t xml:space="preserve"> </w:t>
      </w:r>
      <w:r w:rsidR="0011783A" w:rsidRPr="0011783A">
        <w:rPr>
          <w:sz w:val="28"/>
          <w:szCs w:val="28"/>
        </w:rPr>
        <w:t xml:space="preserve">Firma vlastní </w:t>
      </w:r>
      <w:r>
        <w:rPr>
          <w:sz w:val="28"/>
          <w:szCs w:val="28"/>
        </w:rPr>
        <w:t xml:space="preserve">hnuteľný majetok </w:t>
      </w:r>
      <w:r w:rsidR="0011783A" w:rsidRPr="0011783A">
        <w:rPr>
          <w:sz w:val="28"/>
          <w:szCs w:val="28"/>
        </w:rPr>
        <w:t xml:space="preserve">: </w:t>
      </w:r>
      <w:r>
        <w:rPr>
          <w:sz w:val="28"/>
          <w:szCs w:val="28"/>
        </w:rPr>
        <w:t>motorové vozidlá v</w:t>
      </w:r>
      <w:r w:rsidR="0011783A" w:rsidRPr="0011783A">
        <w:rPr>
          <w:sz w:val="28"/>
          <w:szCs w:val="28"/>
        </w:rPr>
        <w:t xml:space="preserve"> OC </w:t>
      </w:r>
      <w:r>
        <w:rPr>
          <w:sz w:val="28"/>
          <w:szCs w:val="28"/>
        </w:rPr>
        <w:t>23.600,-EUR</w:t>
      </w:r>
      <w:r w:rsidR="0011783A" w:rsidRPr="0011783A">
        <w:rPr>
          <w:sz w:val="28"/>
          <w:szCs w:val="28"/>
        </w:rPr>
        <w:t xml:space="preserve"> </w:t>
      </w:r>
    </w:p>
    <w:p w:rsidR="0011783A" w:rsidRPr="0011783A" w:rsidRDefault="0011783A" w:rsidP="00593FE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>4)Firma nečerpala žiadne dotácie</w:t>
      </w:r>
    </w:p>
    <w:p w:rsidR="0011783A" w:rsidRPr="0011783A" w:rsidRDefault="0011783A" w:rsidP="0011783A">
      <w:pPr>
        <w:pStyle w:val="Default"/>
        <w:rPr>
          <w:sz w:val="28"/>
          <w:szCs w:val="28"/>
        </w:rPr>
      </w:pPr>
      <w:r w:rsidRPr="0011783A">
        <w:rPr>
          <w:sz w:val="28"/>
          <w:szCs w:val="28"/>
        </w:rPr>
        <w:t xml:space="preserve"> </w:t>
      </w:r>
    </w:p>
    <w:p w:rsidR="00D91FD5" w:rsidRPr="0011783A" w:rsidRDefault="0011783A" w:rsidP="0011783A">
      <w:pPr>
        <w:rPr>
          <w:rFonts w:ascii="Times New Roman" w:hAnsi="Times New Roman" w:cs="Times New Roman"/>
          <w:sz w:val="28"/>
          <w:szCs w:val="28"/>
        </w:rPr>
      </w:pPr>
      <w:r w:rsidRPr="0011783A">
        <w:rPr>
          <w:rFonts w:ascii="Times New Roman" w:hAnsi="Times New Roman" w:cs="Times New Roman"/>
          <w:sz w:val="28"/>
          <w:szCs w:val="28"/>
        </w:rPr>
        <w:t>5)Opravy chýb minulých účtovných období v bežnom účtovnom období neboli vykonané</w:t>
      </w:r>
    </w:p>
    <w:sectPr w:rsidR="00D91FD5" w:rsidRPr="0011783A" w:rsidSect="00D91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3A"/>
    <w:rsid w:val="0011783A"/>
    <w:rsid w:val="00593FE0"/>
    <w:rsid w:val="00665888"/>
    <w:rsid w:val="00974898"/>
    <w:rsid w:val="00D9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FAC7E-9891-4F9E-B0DF-6144F009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1F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178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Jana</cp:lastModifiedBy>
  <cp:revision>3</cp:revision>
  <dcterms:created xsi:type="dcterms:W3CDTF">2017-03-30T10:13:00Z</dcterms:created>
  <dcterms:modified xsi:type="dcterms:W3CDTF">2017-03-30T10:23:00Z</dcterms:modified>
</cp:coreProperties>
</file>