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2EDA" w:rsidRDefault="007E2EDA" w:rsidP="007E2EDA">
      <w:pPr>
        <w:jc w:val="center"/>
        <w:rPr>
          <w:b/>
          <w:sz w:val="36"/>
        </w:rPr>
      </w:pPr>
    </w:p>
    <w:p w:rsidR="007E2EDA" w:rsidRDefault="007E2EDA" w:rsidP="007E2EDA">
      <w:pPr>
        <w:jc w:val="center"/>
        <w:rPr>
          <w:b/>
          <w:sz w:val="36"/>
        </w:rPr>
      </w:pPr>
    </w:p>
    <w:p w:rsidR="007E2EDA" w:rsidRPr="00F26289" w:rsidRDefault="00E45982" w:rsidP="00F26289">
      <w:pPr>
        <w:jc w:val="center"/>
        <w:rPr>
          <w:rFonts w:ascii="Monotype Corsiva" w:hAnsi="Monotype Corsiva"/>
          <w:b/>
          <w:sz w:val="56"/>
          <w:szCs w:val="56"/>
        </w:rPr>
      </w:pPr>
      <w:r w:rsidRPr="00F26289">
        <w:rPr>
          <w:rFonts w:ascii="Monotype Corsiva" w:hAnsi="Monotype Corsiva"/>
          <w:b/>
          <w:sz w:val="56"/>
          <w:szCs w:val="56"/>
        </w:rPr>
        <w:t>Poznámky k 31.12.2016</w:t>
      </w:r>
      <w:r w:rsidR="007E2EDA" w:rsidRPr="00F26289">
        <w:rPr>
          <w:rFonts w:ascii="Monotype Corsiva" w:hAnsi="Monotype Corsiva"/>
          <w:b/>
          <w:sz w:val="56"/>
          <w:szCs w:val="56"/>
        </w:rPr>
        <w:t xml:space="preserve"> – textová časť</w:t>
      </w:r>
    </w:p>
    <w:p w:rsidR="007E2EDA" w:rsidRDefault="007E2EDA" w:rsidP="007E2EDA">
      <w:pPr>
        <w:rPr>
          <w:b/>
          <w:sz w:val="24"/>
          <w:szCs w:val="24"/>
          <w:u w:val="single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7E2EDA" w:rsidRDefault="007E2EDA" w:rsidP="007E2ED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E2EDA" w:rsidRDefault="007E2EDA" w:rsidP="007E2ED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2EDA" w:rsidTr="007E2E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2EDA" w:rsidRDefault="007E2EDA">
            <w:pPr>
              <w:rPr>
                <w:sz w:val="24"/>
                <w:szCs w:val="24"/>
              </w:rPr>
            </w:pPr>
          </w:p>
        </w:tc>
      </w:tr>
      <w:tr w:rsidR="007E2EDA" w:rsidTr="007E2E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DOLNÁ VES</w:t>
            </w:r>
          </w:p>
        </w:tc>
      </w:tr>
      <w:tr w:rsidR="007E2EDA" w:rsidTr="007E2E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č. 81</w:t>
            </w:r>
          </w:p>
        </w:tc>
      </w:tr>
      <w:tr w:rsidR="007E2EDA" w:rsidTr="007E2E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00320587</w:t>
            </w:r>
          </w:p>
        </w:tc>
      </w:tr>
      <w:tr w:rsidR="007E2EDA" w:rsidTr="007E2E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26289">
              <w:rPr>
                <w:rFonts w:cs="Tahoma"/>
                <w:b/>
                <w:bCs/>
                <w:sz w:val="24"/>
                <w:szCs w:val="24"/>
              </w:rPr>
            </w:r>
            <w:r w:rsidR="00F2628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26289">
              <w:rPr>
                <w:rFonts w:cs="Tahoma"/>
                <w:b/>
                <w:bCs/>
                <w:sz w:val="24"/>
                <w:szCs w:val="24"/>
              </w:rPr>
            </w:r>
            <w:r w:rsidR="00F2628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7E2EDA" w:rsidTr="007E2E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26289">
              <w:rPr>
                <w:rFonts w:cs="Tahoma"/>
                <w:b/>
                <w:bCs/>
                <w:sz w:val="24"/>
                <w:szCs w:val="24"/>
              </w:rPr>
            </w:r>
            <w:r w:rsidR="00F2628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7E2EDA" w:rsidRDefault="007E2ED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26289">
              <w:rPr>
                <w:rFonts w:cs="Tahoma"/>
                <w:b/>
                <w:bCs/>
                <w:sz w:val="24"/>
                <w:szCs w:val="24"/>
              </w:rPr>
            </w:r>
            <w:r w:rsidR="00F2628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7E2EDA" w:rsidTr="007E2E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26289">
              <w:rPr>
                <w:rFonts w:cs="Tahoma"/>
                <w:b/>
                <w:bCs/>
                <w:sz w:val="24"/>
                <w:szCs w:val="24"/>
              </w:rPr>
            </w:r>
            <w:r w:rsidR="00F2628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7E2EDA" w:rsidRDefault="007E2ED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26289">
              <w:rPr>
                <w:rFonts w:cs="Tahoma"/>
                <w:b/>
                <w:bCs/>
                <w:sz w:val="24"/>
                <w:szCs w:val="24"/>
              </w:rPr>
            </w:r>
            <w:r w:rsidR="00F2628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E2EDA" w:rsidRDefault="007E2EDA" w:rsidP="007E2ED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2EDA" w:rsidTr="007E2E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samospráva v zmysle zákona o obecnom zriadení</w:t>
            </w:r>
          </w:p>
        </w:tc>
      </w:tr>
    </w:tbl>
    <w:p w:rsidR="007E2EDA" w:rsidRDefault="007E2EDA" w:rsidP="007E2EDA">
      <w:pPr>
        <w:rPr>
          <w:b/>
          <w:sz w:val="24"/>
          <w:szCs w:val="24"/>
        </w:rPr>
      </w:pPr>
    </w:p>
    <w:p w:rsidR="007E2EDA" w:rsidRDefault="007E2EDA" w:rsidP="007E2ED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E2EDA" w:rsidRDefault="007E2EDA" w:rsidP="007E2ED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2EDA" w:rsidTr="007E2E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Milan </w:t>
            </w:r>
            <w:proofErr w:type="spellStart"/>
            <w:r>
              <w:rPr>
                <w:sz w:val="24"/>
                <w:szCs w:val="24"/>
              </w:rPr>
              <w:t>Pračko</w:t>
            </w:r>
            <w:proofErr w:type="spellEnd"/>
          </w:p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7E2EDA" w:rsidTr="007E2E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Dušan </w:t>
            </w:r>
            <w:proofErr w:type="spellStart"/>
            <w:r>
              <w:rPr>
                <w:sz w:val="24"/>
                <w:szCs w:val="24"/>
              </w:rPr>
              <w:t>Fojtík</w:t>
            </w:r>
            <w:proofErr w:type="spellEnd"/>
          </w:p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7E2EDA" w:rsidTr="007E2E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7E2EDA" w:rsidTr="007E2E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7E2EDA" w:rsidRDefault="007E2EDA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7E2EDA" w:rsidRDefault="007E2EDA">
            <w:pPr>
              <w:rPr>
                <w:sz w:val="24"/>
                <w:szCs w:val="24"/>
              </w:rPr>
            </w:pPr>
          </w:p>
          <w:p w:rsidR="007E2EDA" w:rsidRDefault="007E2EDA">
            <w:pPr>
              <w:rPr>
                <w:sz w:val="24"/>
                <w:szCs w:val="24"/>
              </w:rPr>
            </w:pPr>
          </w:p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7E2EDA" w:rsidTr="007E2E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2EDA" w:rsidRDefault="007E2EDA">
            <w:pPr>
              <w:rPr>
                <w:b/>
                <w:sz w:val="24"/>
                <w:szCs w:val="24"/>
              </w:rPr>
            </w:pPr>
          </w:p>
        </w:tc>
      </w:tr>
      <w:tr w:rsidR="007E2EDA" w:rsidTr="007E2E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nezriadené</w:t>
            </w:r>
          </w:p>
        </w:tc>
      </w:tr>
      <w:tr w:rsidR="007E2EDA" w:rsidTr="007E2E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nezriadené</w:t>
            </w:r>
          </w:p>
        </w:tc>
      </w:tr>
      <w:tr w:rsidR="007E2EDA" w:rsidTr="007E2E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nezriadené</w:t>
            </w:r>
          </w:p>
        </w:tc>
      </w:tr>
      <w:tr w:rsidR="007E2EDA" w:rsidTr="007E2E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nezriadené</w:t>
            </w:r>
          </w:p>
        </w:tc>
      </w:tr>
    </w:tbl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7E2EDA" w:rsidRDefault="007E2EDA" w:rsidP="007E2EDA">
      <w:pPr>
        <w:rPr>
          <w:sz w:val="24"/>
          <w:szCs w:val="24"/>
        </w:rPr>
      </w:pPr>
    </w:p>
    <w:p w:rsidR="007E2EDA" w:rsidRDefault="007E2EDA" w:rsidP="007E2E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E2EDA" w:rsidRDefault="007E2EDA" w:rsidP="007E2EDA">
      <w:pPr>
        <w:spacing w:line="360" w:lineRule="auto"/>
        <w:jc w:val="both"/>
        <w:rPr>
          <w:sz w:val="24"/>
          <w:szCs w:val="24"/>
        </w:rPr>
      </w:pPr>
    </w:p>
    <w:p w:rsidR="007E2EDA" w:rsidRDefault="007E2EDA" w:rsidP="007E2E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7E2EDA" w:rsidRDefault="007E2EDA" w:rsidP="007E2ED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E2EDA" w:rsidRDefault="007E2EDA" w:rsidP="007E2ED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7E2EDA" w:rsidRDefault="007E2EDA" w:rsidP="007E2EDA">
      <w:pPr>
        <w:jc w:val="both"/>
        <w:rPr>
          <w:b/>
          <w:sz w:val="24"/>
          <w:szCs w:val="24"/>
        </w:rPr>
      </w:pPr>
    </w:p>
    <w:p w:rsidR="007E2EDA" w:rsidRDefault="007E2EDA" w:rsidP="007E2E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7E2EDA" w:rsidRDefault="007E2EDA" w:rsidP="007E2ED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E2EDA" w:rsidTr="007E2E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7E2EDA" w:rsidTr="007E2E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E2EDA" w:rsidTr="007E2E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7E2EDA" w:rsidTr="007E2E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E2EDA" w:rsidTr="007E2E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E2EDA" w:rsidTr="007E2E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7E2EDA" w:rsidTr="007E2E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E2EDA" w:rsidTr="007E2E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E2EDA" w:rsidTr="007E2E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E2EDA" w:rsidTr="007E2E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7E2EDA" w:rsidTr="007E2E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E2EDA" w:rsidTr="007E2E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E2EDA" w:rsidTr="007E2E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E2EDA" w:rsidTr="007E2E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E2EDA" w:rsidTr="007E2E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7E2EDA" w:rsidTr="007E2E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7E2EDA" w:rsidTr="007E2E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7E2EDA" w:rsidRDefault="007E2EDA" w:rsidP="00F26289">
      <w:pPr>
        <w:jc w:val="both"/>
        <w:rPr>
          <w:rFonts w:cs="Tahoma"/>
          <w:bCs/>
          <w:sz w:val="22"/>
          <w:szCs w:val="22"/>
        </w:rPr>
      </w:pPr>
    </w:p>
    <w:p w:rsidR="007E2EDA" w:rsidRDefault="007E2EDA" w:rsidP="007E2EDA">
      <w:pPr>
        <w:ind w:left="284"/>
        <w:jc w:val="both"/>
        <w:rPr>
          <w:rFonts w:cs="Tahoma"/>
          <w:bCs/>
          <w:sz w:val="22"/>
          <w:szCs w:val="22"/>
        </w:rPr>
      </w:pPr>
    </w:p>
    <w:p w:rsidR="007E2EDA" w:rsidRDefault="007E2EDA" w:rsidP="007E2E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7E2EDA" w:rsidRDefault="007E2EDA" w:rsidP="007E2EDA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7E2EDA" w:rsidRDefault="007E2EDA" w:rsidP="007E2ED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7E2EDA" w:rsidRDefault="007E2EDA" w:rsidP="007E2ED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7E2EDA" w:rsidRDefault="007E2EDA" w:rsidP="007E2E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7E2EDA" w:rsidRDefault="007E2EDA" w:rsidP="007E2ED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7E2EDA" w:rsidRDefault="007E2EDA" w:rsidP="007E2EDA">
      <w:pPr>
        <w:pStyle w:val="Zkladntext"/>
        <w:ind w:left="0"/>
        <w:rPr>
          <w:sz w:val="24"/>
          <w:szCs w:val="24"/>
        </w:rPr>
      </w:pPr>
    </w:p>
    <w:p w:rsidR="007E2EDA" w:rsidRDefault="007E2EDA" w:rsidP="007E2E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E2EDA" w:rsidTr="007E2E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E2EDA" w:rsidTr="007E2E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center"/>
            </w:pPr>
            <w:r>
              <w:t>Stroje, zariadenie, inventár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center"/>
            </w:pPr>
            <w:r>
              <w:t>¼</w:t>
            </w:r>
          </w:p>
        </w:tc>
      </w:tr>
      <w:tr w:rsidR="007E2EDA" w:rsidTr="007E2E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center"/>
            </w:pPr>
            <w:r>
              <w:t>Dopravné prostriedky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center"/>
            </w:pPr>
            <w:r>
              <w:t>1/6</w:t>
            </w:r>
          </w:p>
        </w:tc>
      </w:tr>
      <w:tr w:rsidR="007E2EDA" w:rsidTr="007E2E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center"/>
            </w:pPr>
            <w:r>
              <w:t>Budovy a stavby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center"/>
            </w:pPr>
            <w:r>
              <w:t>30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center"/>
            </w:pPr>
            <w:r>
              <w:t>1/30</w:t>
            </w:r>
          </w:p>
        </w:tc>
      </w:tr>
    </w:tbl>
    <w:p w:rsidR="007E2EDA" w:rsidRDefault="007E2EDA" w:rsidP="007E2EDA">
      <w:pPr>
        <w:jc w:val="both"/>
        <w:rPr>
          <w:sz w:val="24"/>
        </w:rPr>
      </w:pPr>
    </w:p>
    <w:p w:rsidR="007E2EDA" w:rsidRDefault="007E2EDA" w:rsidP="007E2EDA">
      <w:pPr>
        <w:jc w:val="both"/>
        <w:rPr>
          <w:sz w:val="24"/>
        </w:rPr>
      </w:pPr>
      <w:r>
        <w:rPr>
          <w:sz w:val="24"/>
        </w:rPr>
        <w:t>Drobný nehmotný majetok do 1 000,00 €, ktorý podľa rozhodnutia účtovnej jednotky nie je dlhodobým nehmotným majetkom sa účtuje pri obstaraní do nákladov na účet 518 - Ostatné služby.</w:t>
      </w:r>
    </w:p>
    <w:p w:rsidR="007E2EDA" w:rsidRDefault="007E2EDA" w:rsidP="007E2EDA">
      <w:pPr>
        <w:jc w:val="both"/>
        <w:rPr>
          <w:sz w:val="24"/>
        </w:rPr>
      </w:pPr>
      <w:r>
        <w:rPr>
          <w:sz w:val="24"/>
        </w:rPr>
        <w:t xml:space="preserve">Drobný hmotný majetok do 500,00 €, ktorý podľa rozhodnutia účtovnej jednotky nie je dlhodobým hmotným majetkom sa účtuje ako zásoby. </w:t>
      </w:r>
    </w:p>
    <w:p w:rsidR="007E2EDA" w:rsidRDefault="007E2EDA" w:rsidP="007E2EDA">
      <w:pPr>
        <w:jc w:val="both"/>
        <w:rPr>
          <w:b/>
          <w:sz w:val="24"/>
          <w:szCs w:val="24"/>
        </w:rPr>
      </w:pPr>
    </w:p>
    <w:p w:rsidR="007E2EDA" w:rsidRDefault="007E2EDA" w:rsidP="007E2E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7E2EDA" w:rsidRDefault="007E2EDA" w:rsidP="007E2E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7E2EDA" w:rsidRDefault="007E2EDA" w:rsidP="007E2E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7E2EDA" w:rsidRDefault="007E2EDA" w:rsidP="007E2ED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E2EDA" w:rsidRDefault="007E2EDA" w:rsidP="007E2ED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E2EDA" w:rsidRDefault="007E2EDA" w:rsidP="007E2ED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E2EDA" w:rsidRDefault="007E2EDA" w:rsidP="007E2ED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E2EDA" w:rsidRDefault="007E2EDA" w:rsidP="007E2ED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E2EDA" w:rsidRDefault="007E2EDA" w:rsidP="007E2ED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6289">
        <w:rPr>
          <w:rFonts w:cs="Tahoma"/>
          <w:b/>
          <w:bCs/>
          <w:sz w:val="22"/>
          <w:szCs w:val="22"/>
        </w:rPr>
      </w:r>
      <w:r w:rsidR="00F2628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E2EDA" w:rsidRDefault="007E2EDA" w:rsidP="007E2EDA">
      <w:pPr>
        <w:pStyle w:val="Zkladntext"/>
        <w:ind w:left="0"/>
        <w:rPr>
          <w:color w:val="000000"/>
          <w:sz w:val="24"/>
          <w:szCs w:val="24"/>
        </w:rPr>
      </w:pPr>
    </w:p>
    <w:p w:rsidR="007E2EDA" w:rsidRDefault="007E2EDA" w:rsidP="007E2EDA">
      <w:pPr>
        <w:pStyle w:val="Zkladntext"/>
        <w:ind w:left="0"/>
        <w:rPr>
          <w:sz w:val="24"/>
          <w:szCs w:val="24"/>
          <w:u w:val="single"/>
        </w:rPr>
      </w:pPr>
    </w:p>
    <w:p w:rsidR="007E2EDA" w:rsidRDefault="007E2EDA" w:rsidP="007E2E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7E2EDA" w:rsidRDefault="007E2EDA" w:rsidP="007E2E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E2EDA" w:rsidRDefault="007E2EDA" w:rsidP="007E2EDA">
      <w:pPr>
        <w:jc w:val="both"/>
        <w:rPr>
          <w:b/>
          <w:sz w:val="24"/>
          <w:szCs w:val="24"/>
        </w:rPr>
      </w:pPr>
    </w:p>
    <w:p w:rsidR="007E2EDA" w:rsidRDefault="007E2EDA" w:rsidP="007E2ED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7E2EDA" w:rsidRDefault="007E2EDA" w:rsidP="007E2E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7E2EDA" w:rsidRDefault="007E2EDA" w:rsidP="007E2E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7E2EDA" w:rsidRDefault="007E2EDA" w:rsidP="007E2E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7E2EDA" w:rsidRDefault="007E2EDA" w:rsidP="007E2E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7E2EDA" w:rsidRDefault="007E2EDA" w:rsidP="007E2EDA">
      <w:pPr>
        <w:jc w:val="both"/>
        <w:rPr>
          <w:b/>
          <w:sz w:val="24"/>
          <w:szCs w:val="24"/>
        </w:rPr>
      </w:pPr>
    </w:p>
    <w:p w:rsidR="007E2EDA" w:rsidRDefault="007E2EDA" w:rsidP="007E2ED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7E2EDA" w:rsidRDefault="007E2EDA" w:rsidP="007E2E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E2EDA" w:rsidRDefault="007E2EDA" w:rsidP="007E2E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E2EDA" w:rsidRDefault="007E2EDA" w:rsidP="007E2E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7E2EDA" w:rsidRDefault="007E2EDA" w:rsidP="007E2E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7E2EDA" w:rsidRDefault="007E2EDA" w:rsidP="007E2EDA">
      <w:pPr>
        <w:jc w:val="both"/>
        <w:rPr>
          <w:b/>
          <w:sz w:val="24"/>
          <w:szCs w:val="24"/>
        </w:rPr>
      </w:pPr>
    </w:p>
    <w:p w:rsidR="007E2EDA" w:rsidRDefault="007E2EDA" w:rsidP="007E2E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7E2EDA" w:rsidRDefault="007E2EDA" w:rsidP="007E2E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E2EDA" w:rsidRDefault="007E2EDA" w:rsidP="007E2E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7E2EDA" w:rsidRDefault="007E2EDA" w:rsidP="007E2E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E2EDA" w:rsidRDefault="007E2EDA" w:rsidP="007E2E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E2EDA" w:rsidRDefault="007E2EDA" w:rsidP="007E2E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E2EDA" w:rsidRDefault="007E2EDA" w:rsidP="007E2E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</w:p>
    <w:p w:rsidR="00F26289" w:rsidRDefault="00F26289" w:rsidP="00F26289">
      <w:pPr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7E2EDA" w:rsidRDefault="007E2EDA" w:rsidP="007E2EDA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7E2EDA" w:rsidRDefault="007E2EDA" w:rsidP="007E2EDA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prehľad o pohybe dlhodobého majetku pohybe obstarávacích cien, pohybe oprávok a opravných položiek, pohybe zostatkových cien podľa jednotlivých zložiek tohto majetku v členení podľa jednotlivých položiek súvahy: </w:t>
      </w:r>
    </w:p>
    <w:p w:rsidR="007E2EDA" w:rsidRDefault="007E2EDA" w:rsidP="007E2EDA">
      <w:pPr>
        <w:pStyle w:val="Pismenka"/>
        <w:ind w:left="0" w:firstLine="0"/>
        <w:rPr>
          <w:bCs/>
          <w:sz w:val="24"/>
          <w:szCs w:val="24"/>
        </w:rPr>
      </w:pPr>
      <w:r>
        <w:rPr>
          <w:b w:val="0"/>
          <w:sz w:val="24"/>
          <w:szCs w:val="24"/>
        </w:rPr>
        <w:t xml:space="preserve">     Viď </w:t>
      </w:r>
      <w:r>
        <w:rPr>
          <w:bCs/>
          <w:sz w:val="24"/>
          <w:szCs w:val="24"/>
        </w:rPr>
        <w:t>tabuľka č. 1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</w:p>
    <w:p w:rsidR="007E2EDA" w:rsidRDefault="007E2EDA" w:rsidP="007E2EDA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>dlhodobého nehmotného majetku a dlhodobého hmotného majetku</w:t>
      </w:r>
    </w:p>
    <w:p w:rsidR="007E2EDA" w:rsidRDefault="007E2EDA" w:rsidP="007E2EDA">
      <w:pPr>
        <w:pStyle w:val="Pismenka"/>
        <w:ind w:left="284" w:hanging="284"/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>Majetok je poistený pre prípad poškodenia združeným živlom do výšky</w:t>
      </w:r>
      <w:r>
        <w:rPr>
          <w:b w:val="0"/>
          <w:sz w:val="22"/>
          <w:szCs w:val="22"/>
        </w:rPr>
        <w:t xml:space="preserve"> 613 616,-- €</w:t>
      </w:r>
    </w:p>
    <w:p w:rsidR="007E2EDA" w:rsidRDefault="007E2EDA" w:rsidP="007E2EDA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je poistený pre prípad ukradnutia vecí do výšky  1 000,-- €</w:t>
      </w:r>
    </w:p>
    <w:p w:rsidR="007E2EDA" w:rsidRDefault="007E2EDA" w:rsidP="007E2EDA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je poistený pre prípad vandalizmu do výšky 1 000,-- €</w:t>
      </w:r>
    </w:p>
    <w:p w:rsidR="007E2EDA" w:rsidRDefault="007E2EDA" w:rsidP="007E2EDA">
      <w:pPr>
        <w:ind w:left="426"/>
        <w:jc w:val="both"/>
      </w:pPr>
    </w:p>
    <w:p w:rsidR="007E2EDA" w:rsidRDefault="007E2EDA" w:rsidP="007E2EDA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   obmedzenie práva nakladať s dlhodobým majetkom</w:t>
      </w:r>
    </w:p>
    <w:p w:rsidR="007E2EDA" w:rsidRDefault="007E2EDA" w:rsidP="007E2EDA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nezriadila záložné právo na dlhodobý majetok a ani nemá obmedzenie nakladať s dlhodobým</w:t>
      </w:r>
    </w:p>
    <w:p w:rsidR="007E2EDA" w:rsidRDefault="007E2EDA" w:rsidP="007E2EDA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majetkom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7E2EDA" w:rsidRDefault="007E2EDA" w:rsidP="007E2EDA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936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222"/>
        <w:gridCol w:w="4138"/>
      </w:tblGrid>
      <w:tr w:rsidR="007E2EDA" w:rsidTr="007E2EDA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7E2EDA" w:rsidRDefault="007E2EDA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E2EDA" w:rsidTr="007E2EDA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</w:pPr>
            <w:r>
              <w:t>Drobný dlhodobý nehmotný majetok 018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</w:pPr>
            <w:r>
              <w:t>Pozemky 031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  <w:jc w:val="right"/>
            </w:pPr>
            <w:r>
              <w:t>77 551,32</w:t>
            </w:r>
          </w:p>
        </w:tc>
      </w:tr>
      <w:tr w:rsidR="007E2EDA" w:rsidTr="007E2EDA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</w:pPr>
            <w:r>
              <w:t>Budovy, stavby 021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  <w:jc w:val="right"/>
            </w:pPr>
            <w:r>
              <w:t>87 543,83</w:t>
            </w:r>
          </w:p>
        </w:tc>
      </w:tr>
      <w:tr w:rsidR="007E2EDA" w:rsidTr="007E2EDA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</w:pPr>
            <w:r>
              <w:t>Stroje, prístroje, zariadenia, inventár  022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  <w:jc w:val="right"/>
            </w:pPr>
            <w:r>
              <w:t xml:space="preserve">  12 982,83</w:t>
            </w:r>
          </w:p>
        </w:tc>
      </w:tr>
      <w:tr w:rsidR="007E2EDA" w:rsidTr="007E2EDA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</w:pPr>
            <w:r>
              <w:t>Pestovateľské celky trvalých porastov 025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  <w:jc w:val="right"/>
            </w:pPr>
            <w:r>
              <w:t>24 719,11</w:t>
            </w:r>
          </w:p>
        </w:tc>
      </w:tr>
      <w:tr w:rsidR="007E2EDA" w:rsidTr="007E2EDA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</w:pPr>
            <w:r>
              <w:t>Drobný dlhodobý hmotný majetok 028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  <w:jc w:val="right"/>
            </w:pPr>
            <w:r>
              <w:t>4 981,96</w:t>
            </w:r>
          </w:p>
        </w:tc>
      </w:tr>
      <w:tr w:rsidR="007E2EDA" w:rsidTr="007E2EDA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</w:pPr>
            <w:r>
              <w:t>Ostatný dlhodobý hmotný majetok 029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  <w:jc w:val="right"/>
            </w:pPr>
            <w:r>
              <w:t>5 400,12</w:t>
            </w:r>
          </w:p>
        </w:tc>
      </w:tr>
    </w:tbl>
    <w:p w:rsidR="007E2EDA" w:rsidRDefault="007E2EDA" w:rsidP="007E2EDA">
      <w:pPr>
        <w:pStyle w:val="Pismenka"/>
        <w:tabs>
          <w:tab w:val="clear" w:pos="426"/>
          <w:tab w:val="left" w:pos="708"/>
        </w:tabs>
        <w:ind w:left="0" w:firstLine="0"/>
      </w:pPr>
    </w:p>
    <w:p w:rsidR="007E2EDA" w:rsidRDefault="007E2EDA" w:rsidP="007E2EDA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právo,  </w:t>
      </w:r>
    </w:p>
    <w:p w:rsidR="007E2EDA" w:rsidRDefault="007E2EDA" w:rsidP="007E2EDA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nevykazuje </w:t>
      </w:r>
    </w:p>
    <w:p w:rsidR="007E2EDA" w:rsidRDefault="007E2EDA" w:rsidP="007E2ED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7E2EDA" w:rsidRDefault="007E2EDA" w:rsidP="007E2EDA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7E2EDA" w:rsidRDefault="007E2EDA" w:rsidP="007E2EDA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  <w:u w:val="single"/>
        </w:rPr>
        <w:t>Obec nevykazuje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7E2EDA" w:rsidRDefault="007E2EDA" w:rsidP="007E2EDA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7E2EDA" w:rsidRDefault="007E2EDA" w:rsidP="007E2EDA">
      <w:pPr>
        <w:pStyle w:val="Pismenka"/>
        <w:numPr>
          <w:ilvl w:val="0"/>
          <w:numId w:val="7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finančného majetku, </w:t>
      </w:r>
      <w:r>
        <w:rPr>
          <w:b w:val="0"/>
          <w:sz w:val="24"/>
          <w:szCs w:val="24"/>
        </w:rPr>
        <w:t xml:space="preserve">pohybe obstarávacích cien, pohybe opravných položiek a pohybe zostatkových cien, podľa jednotlivých zložiek tohto majetku v členení podľa jednotlivých položiek súvahy: </w:t>
      </w:r>
    </w:p>
    <w:p w:rsidR="007E2EDA" w:rsidRDefault="007E2EDA" w:rsidP="007E2EDA">
      <w:pPr>
        <w:pStyle w:val="Pismenka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>
        <w:rPr>
          <w:sz w:val="24"/>
          <w:szCs w:val="24"/>
        </w:rPr>
        <w:t>Viď tabuľka č.1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E2EDA" w:rsidRDefault="007E2EDA" w:rsidP="007E2EDA">
      <w:pPr>
        <w:pStyle w:val="Pismenka"/>
        <w:numPr>
          <w:ilvl w:val="0"/>
          <w:numId w:val="7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dôvodov zvýšenia, zníženia a zrušenia opravných položiek</w:t>
      </w:r>
      <w:r>
        <w:rPr>
          <w:b w:val="0"/>
          <w:sz w:val="24"/>
          <w:szCs w:val="24"/>
        </w:rPr>
        <w:t xml:space="preserve"> k dlhodobému finančnému majetku </w:t>
      </w:r>
    </w:p>
    <w:p w:rsidR="007E2EDA" w:rsidRDefault="007E2EDA" w:rsidP="007E2EDA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  <w:u w:val="single"/>
        </w:rPr>
        <w:t>Obec nevykazuje</w:t>
      </w:r>
    </w:p>
    <w:p w:rsidR="007E2EDA" w:rsidRDefault="007E2EDA" w:rsidP="007E2EDA">
      <w:pPr>
        <w:jc w:val="both"/>
      </w:pPr>
    </w:p>
    <w:p w:rsidR="007E2EDA" w:rsidRDefault="007E2EDA" w:rsidP="007E2EDA">
      <w:pPr>
        <w:jc w:val="both"/>
      </w:pPr>
    </w:p>
    <w:p w:rsidR="007E2EDA" w:rsidRDefault="007E2EDA" w:rsidP="007E2EDA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Informácia o spoločnostiach, v ktorých má účtovná jednotka majetkový podiel (r. 025 až                 026 súvahy)    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Obec nemá majetkové podiely v iných spoločnostiach</w:t>
      </w:r>
    </w:p>
    <w:p w:rsidR="007E2EDA" w:rsidRDefault="007E2EDA" w:rsidP="007E2EDA">
      <w:pPr>
        <w:jc w:val="both"/>
      </w:pPr>
    </w:p>
    <w:p w:rsidR="007E2EDA" w:rsidRDefault="007E2EDA" w:rsidP="007E2EDA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E2EDA" w:rsidRDefault="007E2EDA" w:rsidP="007E2EDA">
      <w:p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</w:p>
    <w:p w:rsidR="007E2EDA" w:rsidRDefault="007E2EDA" w:rsidP="007E2EDA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964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398"/>
        <w:gridCol w:w="872"/>
        <w:gridCol w:w="852"/>
        <w:gridCol w:w="1135"/>
        <w:gridCol w:w="1702"/>
        <w:gridCol w:w="1843"/>
      </w:tblGrid>
      <w:tr w:rsidR="007E2EDA" w:rsidTr="007E2EDA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Názov emitenta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Druh cenného papiera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Mena</w:t>
            </w:r>
          </w:p>
          <w:p w:rsidR="007E2EDA" w:rsidRDefault="007E2EDA">
            <w:pPr>
              <w:jc w:val="center"/>
            </w:pPr>
            <w:r>
              <w:t>cenného papiera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Výnos 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Dátum splatnosti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 xml:space="preserve">Účtovná hodnota vykázaná v súvahe účtovnej jednotky </w:t>
            </w:r>
          </w:p>
          <w:p w:rsidR="007E2EDA" w:rsidRDefault="00F26289">
            <w:pPr>
              <w:jc w:val="center"/>
            </w:pPr>
            <w:r>
              <w:t>k 31.12. 2015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 xml:space="preserve">Účtovná hodnota vykázaná v súvahe účtovnej jednotky </w:t>
            </w:r>
          </w:p>
          <w:p w:rsidR="007E2EDA" w:rsidRDefault="00F26289">
            <w:pPr>
              <w:jc w:val="center"/>
            </w:pPr>
            <w:r>
              <w:t>k 31.12. 2016</w:t>
            </w:r>
          </w:p>
        </w:tc>
      </w:tr>
      <w:tr w:rsidR="007E2EDA" w:rsidTr="007E2EDA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Stredoslovenská vodárenská</w:t>
            </w:r>
          </w:p>
          <w:p w:rsidR="007E2EDA" w:rsidRDefault="007E2ED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spoločnosť, a. s.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akcia kmeňová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EUR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0,040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E2EDA" w:rsidRDefault="007E2EDA">
            <w:pPr>
              <w:snapToGrid w:val="0"/>
              <w:jc w:val="center"/>
            </w:pPr>
            <w:r>
              <w:t>44 234,00</w:t>
            </w:r>
          </w:p>
          <w:p w:rsidR="007E2EDA" w:rsidRDefault="007E2EDA">
            <w:pPr>
              <w:snapToGrid w:val="0"/>
              <w:jc w:val="center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44 234,00</w:t>
            </w:r>
          </w:p>
        </w:tc>
      </w:tr>
    </w:tbl>
    <w:p w:rsidR="007E2EDA" w:rsidRDefault="007E2EDA" w:rsidP="007E2EDA"/>
    <w:p w:rsidR="007E2EDA" w:rsidRDefault="007E2EDA" w:rsidP="007E2EDA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</w:t>
      </w:r>
      <w:r>
        <w:rPr>
          <w:bCs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neposkytla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0" w:firstLine="0"/>
      </w:pPr>
    </w:p>
    <w:p w:rsidR="007E2EDA" w:rsidRDefault="007E2EDA" w:rsidP="007E2EDA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</w:t>
      </w:r>
    </w:p>
    <w:p w:rsidR="007E2EDA" w:rsidRDefault="007E2EDA" w:rsidP="007E2EDA">
      <w:pPr>
        <w:pStyle w:val="Pismenka"/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nevlastní</w:t>
      </w:r>
    </w:p>
    <w:p w:rsidR="007E2EDA" w:rsidRDefault="007E2EDA" w:rsidP="007E2EDA">
      <w:pPr>
        <w:pStyle w:val="Pismenka"/>
        <w:ind w:left="284" w:hanging="284"/>
      </w:pPr>
    </w:p>
    <w:p w:rsidR="007E2EDA" w:rsidRDefault="007E2EDA" w:rsidP="007E2EDA">
      <w:pPr>
        <w:ind w:left="2520" w:hanging="2520"/>
        <w:rPr>
          <w:b/>
          <w:sz w:val="24"/>
          <w:szCs w:val="24"/>
        </w:rPr>
      </w:pPr>
    </w:p>
    <w:p w:rsidR="007E2EDA" w:rsidRDefault="007E2EDA" w:rsidP="007E2EDA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B/  Obežný majetok </w:t>
      </w:r>
    </w:p>
    <w:p w:rsidR="007E2EDA" w:rsidRDefault="007E2EDA" w:rsidP="007E2EDA">
      <w:pPr>
        <w:ind w:left="2520" w:hanging="2520"/>
        <w:rPr>
          <w:b/>
          <w:sz w:val="24"/>
          <w:szCs w:val="24"/>
        </w:rPr>
      </w:pPr>
    </w:p>
    <w:p w:rsidR="007E2EDA" w:rsidRDefault="007E2EDA" w:rsidP="007E2EDA">
      <w:pPr>
        <w:numPr>
          <w:ilvl w:val="0"/>
          <w:numId w:val="9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Zásoby – </w:t>
      </w:r>
      <w:r w:rsidR="00F26289">
        <w:rPr>
          <w:b/>
          <w:sz w:val="24"/>
          <w:szCs w:val="24"/>
        </w:rPr>
        <w:t>obec nemá</w:t>
      </w:r>
    </w:p>
    <w:p w:rsidR="007E2EDA" w:rsidRDefault="007E2EDA" w:rsidP="007E2EDA">
      <w:pPr>
        <w:ind w:left="284" w:hanging="284"/>
        <w:rPr>
          <w:b/>
          <w:sz w:val="24"/>
          <w:szCs w:val="24"/>
        </w:rPr>
      </w:pPr>
    </w:p>
    <w:p w:rsidR="007E2EDA" w:rsidRDefault="007E2EDA" w:rsidP="007E2EDA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–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opravné položky k zásobám nevytvárala</w:t>
      </w:r>
      <w:r>
        <w:rPr>
          <w:b w:val="0"/>
          <w:sz w:val="24"/>
          <w:szCs w:val="24"/>
        </w:rPr>
        <w:t xml:space="preserve">, </w:t>
      </w:r>
    </w:p>
    <w:p w:rsidR="007E2EDA" w:rsidRDefault="007E2EDA" w:rsidP="007E2EDA">
      <w:pPr>
        <w:pStyle w:val="Pismenka"/>
        <w:ind w:left="284" w:hanging="284"/>
        <w:jc w:val="left"/>
        <w:rPr>
          <w:b w:val="0"/>
          <w:sz w:val="24"/>
          <w:szCs w:val="24"/>
        </w:rPr>
      </w:pP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7E2EDA" w:rsidRDefault="007E2EDA" w:rsidP="007E2EDA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– </w:t>
      </w:r>
      <w:r>
        <w:rPr>
          <w:b w:val="0"/>
          <w:sz w:val="24"/>
          <w:szCs w:val="24"/>
          <w:u w:val="single"/>
        </w:rPr>
        <w:t>obec nemá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284" w:firstLine="0"/>
      </w:pPr>
    </w:p>
    <w:p w:rsidR="007E2EDA" w:rsidRDefault="007E2EDA" w:rsidP="007E2EDA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 –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 xml:space="preserve">obec nemá poistené zásoby </w:t>
      </w:r>
    </w:p>
    <w:p w:rsidR="007E2EDA" w:rsidRDefault="007E2EDA" w:rsidP="007E2EDA">
      <w:pPr>
        <w:ind w:left="284"/>
        <w:rPr>
          <w:b/>
          <w:sz w:val="24"/>
          <w:szCs w:val="24"/>
        </w:rPr>
      </w:pPr>
    </w:p>
    <w:p w:rsidR="007E2EDA" w:rsidRDefault="007E2EDA" w:rsidP="007E2EDA">
      <w:pPr>
        <w:ind w:left="284"/>
        <w:rPr>
          <w:b/>
          <w:sz w:val="24"/>
          <w:szCs w:val="24"/>
        </w:rPr>
      </w:pPr>
    </w:p>
    <w:p w:rsidR="007E2EDA" w:rsidRDefault="00F26289" w:rsidP="007E2EDA">
      <w:pPr>
        <w:numPr>
          <w:ilvl w:val="0"/>
          <w:numId w:val="9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Pohľadávky = 216,68 </w:t>
      </w:r>
      <w:r w:rsidR="007E2EDA">
        <w:rPr>
          <w:b/>
          <w:sz w:val="24"/>
          <w:szCs w:val="24"/>
        </w:rPr>
        <w:t>€</w:t>
      </w:r>
    </w:p>
    <w:p w:rsidR="007E2EDA" w:rsidRDefault="007E2EDA" w:rsidP="007E2EDA">
      <w:pPr>
        <w:rPr>
          <w:b/>
          <w:sz w:val="24"/>
          <w:szCs w:val="24"/>
        </w:rPr>
      </w:pPr>
    </w:p>
    <w:p w:rsidR="007E2EDA" w:rsidRDefault="007E2EDA" w:rsidP="007E2EDA">
      <w:pPr>
        <w:pStyle w:val="Pismenka"/>
        <w:numPr>
          <w:ilvl w:val="0"/>
          <w:numId w:val="11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>dlhodobé pohľadávky</w:t>
      </w:r>
      <w:r>
        <w:rPr>
          <w:b w:val="0"/>
          <w:sz w:val="24"/>
          <w:szCs w:val="24"/>
        </w:rPr>
        <w:t xml:space="preserve"> podľa </w:t>
      </w:r>
      <w:r>
        <w:rPr>
          <w:bCs/>
          <w:sz w:val="24"/>
          <w:szCs w:val="24"/>
        </w:rPr>
        <w:t xml:space="preserve">doby splatnosti </w:t>
      </w:r>
      <w:r>
        <w:rPr>
          <w:b w:val="0"/>
          <w:sz w:val="24"/>
          <w:szCs w:val="24"/>
        </w:rPr>
        <w:t xml:space="preserve">(riadky 049 až 059 súvahy) </w:t>
      </w:r>
    </w:p>
    <w:tbl>
      <w:tblPr>
        <w:tblW w:w="936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1560"/>
        <w:gridCol w:w="2127"/>
        <w:gridCol w:w="2978"/>
      </w:tblGrid>
      <w:tr w:rsidR="007E2EDA" w:rsidTr="007E2ED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7E2EDA" w:rsidTr="007E2ED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</w:pPr>
            <w:r>
              <w:t>Pohľadávky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53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F26289">
            <w:pPr>
              <w:snapToGrid w:val="0"/>
              <w:jc w:val="right"/>
            </w:pPr>
            <w:r>
              <w:t>31,26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</w:pPr>
            <w:r>
              <w:t>Za stravné lístky</w:t>
            </w:r>
          </w:p>
        </w:tc>
      </w:tr>
      <w:tr w:rsidR="007E2EDA" w:rsidTr="007E2ED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E2EDA" w:rsidRDefault="007E2EDA">
            <w:pPr>
              <w:snapToGrid w:val="0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F2628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31,26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EDA" w:rsidRDefault="007E2EDA">
            <w:pPr>
              <w:snapToGrid w:val="0"/>
              <w:rPr>
                <w:b/>
              </w:rPr>
            </w:pPr>
          </w:p>
        </w:tc>
      </w:tr>
    </w:tbl>
    <w:p w:rsidR="007E2EDA" w:rsidRDefault="007E2EDA" w:rsidP="007E2EDA">
      <w:pPr>
        <w:rPr>
          <w:b/>
          <w:sz w:val="24"/>
          <w:szCs w:val="24"/>
        </w:rPr>
      </w:pPr>
    </w:p>
    <w:p w:rsidR="007E2EDA" w:rsidRDefault="007E2EDA" w:rsidP="007E2EDA">
      <w:pPr>
        <w:rPr>
          <w:b/>
          <w:sz w:val="24"/>
          <w:szCs w:val="24"/>
        </w:rPr>
      </w:pPr>
    </w:p>
    <w:p w:rsidR="007E2EDA" w:rsidRDefault="007E2EDA" w:rsidP="007E2EDA">
      <w:pPr>
        <w:rPr>
          <w:b/>
          <w:sz w:val="24"/>
          <w:szCs w:val="24"/>
        </w:rPr>
      </w:pPr>
    </w:p>
    <w:p w:rsidR="007E2EDA" w:rsidRDefault="007E2EDA" w:rsidP="007E2EDA">
      <w:pPr>
        <w:pStyle w:val="Pismenka"/>
        <w:numPr>
          <w:ilvl w:val="0"/>
          <w:numId w:val="11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>krátkodobé pohľadávky</w:t>
      </w:r>
      <w:r>
        <w:rPr>
          <w:b w:val="0"/>
          <w:sz w:val="24"/>
          <w:szCs w:val="24"/>
        </w:rPr>
        <w:t xml:space="preserve"> podľa </w:t>
      </w:r>
      <w:r>
        <w:rPr>
          <w:bCs/>
          <w:sz w:val="24"/>
          <w:szCs w:val="24"/>
        </w:rPr>
        <w:t xml:space="preserve">doby splatnosti </w:t>
      </w:r>
      <w:r>
        <w:rPr>
          <w:b w:val="0"/>
          <w:sz w:val="24"/>
          <w:szCs w:val="24"/>
        </w:rPr>
        <w:t xml:space="preserve">(riadky 061 až 084 súvahy) </w:t>
      </w:r>
    </w:p>
    <w:tbl>
      <w:tblPr>
        <w:tblW w:w="936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1560"/>
        <w:gridCol w:w="2127"/>
        <w:gridCol w:w="2978"/>
      </w:tblGrid>
      <w:tr w:rsidR="007E2EDA" w:rsidTr="007E2ED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7E2EDA" w:rsidTr="007E2ED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</w:pPr>
            <w:r>
              <w:t>Z nedaňových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68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F26289">
            <w:pPr>
              <w:snapToGrid w:val="0"/>
              <w:jc w:val="right"/>
            </w:pPr>
            <w:r>
              <w:t>165,75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</w:pPr>
            <w:r>
              <w:t>Miestny poplatok za odvoz a uloženie odpadu</w:t>
            </w:r>
          </w:p>
        </w:tc>
      </w:tr>
      <w:tr w:rsidR="00F26289" w:rsidTr="007E2ED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26289" w:rsidRDefault="00F26289">
            <w:pPr>
              <w:snapToGrid w:val="0"/>
            </w:pPr>
            <w:r>
              <w:t>Z daňových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26289" w:rsidRDefault="00F26289">
            <w:pPr>
              <w:snapToGrid w:val="0"/>
              <w:jc w:val="center"/>
            </w:pPr>
            <w:r>
              <w:t>69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26289" w:rsidRDefault="00F26289">
            <w:pPr>
              <w:snapToGrid w:val="0"/>
              <w:jc w:val="right"/>
            </w:pPr>
            <w:r>
              <w:t>19,67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289" w:rsidRDefault="00F26289">
            <w:pPr>
              <w:snapToGrid w:val="0"/>
            </w:pPr>
            <w:r>
              <w:t>Daň z nehnuteľnosti</w:t>
            </w:r>
          </w:p>
        </w:tc>
      </w:tr>
      <w:tr w:rsidR="007E2EDA" w:rsidTr="007E2ED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E2EDA" w:rsidRDefault="007E2EDA">
            <w:pPr>
              <w:snapToGrid w:val="0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F2628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185,42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EDA" w:rsidRDefault="007E2EDA">
            <w:pPr>
              <w:snapToGrid w:val="0"/>
              <w:rPr>
                <w:b/>
              </w:rPr>
            </w:pPr>
          </w:p>
        </w:tc>
      </w:tr>
    </w:tbl>
    <w:p w:rsidR="007E2EDA" w:rsidRDefault="007E2EDA" w:rsidP="007E2EDA">
      <w:pPr>
        <w:pStyle w:val="Pismenka"/>
        <w:tabs>
          <w:tab w:val="clear" w:pos="426"/>
          <w:tab w:val="left" w:pos="708"/>
        </w:tabs>
        <w:ind w:left="0" w:firstLine="0"/>
      </w:pP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Viď tabuľka č.4</w:t>
      </w:r>
    </w:p>
    <w:p w:rsidR="00F26289" w:rsidRDefault="00F26289" w:rsidP="007E2EDA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284" w:hanging="284"/>
        <w:rPr>
          <w:b w:val="0"/>
          <w:sz w:val="24"/>
          <w:szCs w:val="24"/>
        </w:rPr>
      </w:pPr>
    </w:p>
    <w:p w:rsidR="007E2EDA" w:rsidRDefault="007E2EDA" w:rsidP="007E2EDA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vývoj opravnej položky</w:t>
      </w:r>
      <w:r>
        <w:rPr>
          <w:b w:val="0"/>
          <w:sz w:val="24"/>
          <w:szCs w:val="24"/>
        </w:rPr>
        <w:t xml:space="preserve"> k pohľadávkam </w:t>
      </w:r>
    </w:p>
    <w:p w:rsidR="007E2EDA" w:rsidRDefault="007E2EDA" w:rsidP="007E2EDA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  <w:u w:val="single"/>
        </w:rPr>
        <w:t>Obec opravné položky k pohľadávkam nevytvárala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7E2EDA" w:rsidRDefault="007E2EDA" w:rsidP="007E2EDA">
      <w:pPr>
        <w:pStyle w:val="Pismenka"/>
        <w:ind w:left="284" w:hanging="284"/>
        <w:rPr>
          <w:b w:val="0"/>
          <w:sz w:val="24"/>
          <w:szCs w:val="24"/>
        </w:rPr>
      </w:pPr>
    </w:p>
    <w:p w:rsidR="007E2EDA" w:rsidRDefault="007E2EDA" w:rsidP="007E2EDA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p w:rsidR="007E2EDA" w:rsidRDefault="007E2EDA" w:rsidP="007E2EDA">
      <w:pPr>
        <w:pStyle w:val="Pismenka"/>
        <w:tabs>
          <w:tab w:val="left" w:pos="426"/>
        </w:tabs>
        <w:suppressAutoHyphens/>
        <w:ind w:left="284" w:firstLine="0"/>
        <w:rPr>
          <w:sz w:val="24"/>
          <w:szCs w:val="24"/>
        </w:rPr>
      </w:pPr>
      <w:r>
        <w:t xml:space="preserve"> </w:t>
      </w:r>
      <w:r>
        <w:rPr>
          <w:b w:val="0"/>
          <w:sz w:val="24"/>
          <w:szCs w:val="24"/>
          <w:u w:val="single"/>
        </w:rPr>
        <w:t>Obec nemá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0" w:firstLine="0"/>
      </w:pP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0" w:firstLine="0"/>
      </w:pPr>
    </w:p>
    <w:p w:rsidR="007E2EDA" w:rsidRDefault="007E2EDA" w:rsidP="007E2EDA">
      <w:pPr>
        <w:pStyle w:val="Pismenka"/>
        <w:numPr>
          <w:ilvl w:val="0"/>
          <w:numId w:val="1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  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p w:rsidR="007E2EDA" w:rsidRDefault="007E2EDA" w:rsidP="007E2EDA">
      <w:pPr>
        <w:ind w:left="284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Obec nemá</w:t>
      </w:r>
    </w:p>
    <w:p w:rsidR="007E2EDA" w:rsidRDefault="007E2EDA" w:rsidP="007E2EDA">
      <w:pPr>
        <w:rPr>
          <w:b/>
          <w:sz w:val="24"/>
          <w:szCs w:val="24"/>
        </w:rPr>
      </w:pPr>
    </w:p>
    <w:p w:rsidR="007E2EDA" w:rsidRDefault="007E2EDA" w:rsidP="007E2EDA">
      <w:pPr>
        <w:rPr>
          <w:b/>
          <w:sz w:val="24"/>
          <w:szCs w:val="24"/>
        </w:rPr>
      </w:pPr>
    </w:p>
    <w:p w:rsidR="007E2EDA" w:rsidRDefault="007E2EDA" w:rsidP="007E2ED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7E2EDA" w:rsidRDefault="007E2EDA" w:rsidP="007E2ED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7E2EDA" w:rsidTr="007E2ED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F26289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</w:tr>
      <w:tr w:rsidR="007E2EDA" w:rsidTr="007E2ED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Pokladnica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F26289">
            <w:pPr>
              <w:jc w:val="right"/>
            </w:pPr>
            <w:r>
              <w:t>76,42</w:t>
            </w:r>
          </w:p>
        </w:tc>
      </w:tr>
      <w:tr w:rsidR="007E2EDA" w:rsidTr="007E2ED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Ceniny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CD0E36">
            <w:pPr>
              <w:jc w:val="right"/>
            </w:pPr>
            <w:r>
              <w:t>38,10</w:t>
            </w:r>
          </w:p>
        </w:tc>
      </w:tr>
      <w:tr w:rsidR="007E2EDA" w:rsidTr="007E2ED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Bankový účet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CD0E36" w:rsidP="00CD0E36">
            <w:pPr>
              <w:jc w:val="right"/>
            </w:pPr>
            <w:r>
              <w:t>32 756,70</w:t>
            </w:r>
          </w:p>
        </w:tc>
      </w:tr>
    </w:tbl>
    <w:p w:rsidR="007E2EDA" w:rsidRDefault="007E2EDA" w:rsidP="007E2EDA">
      <w:pPr>
        <w:pStyle w:val="Pismenka"/>
        <w:numPr>
          <w:ilvl w:val="0"/>
          <w:numId w:val="12"/>
        </w:numPr>
        <w:tabs>
          <w:tab w:val="left" w:pos="426"/>
        </w:tabs>
        <w:suppressAutoHyphens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:rsidR="007E2EDA" w:rsidRDefault="007E2EDA" w:rsidP="007E2EDA">
      <w:pPr>
        <w:jc w:val="both"/>
        <w:rPr>
          <w:sz w:val="24"/>
          <w:szCs w:val="24"/>
          <w:u w:val="single"/>
        </w:rPr>
      </w:pPr>
      <w:r>
        <w:t xml:space="preserve">              </w:t>
      </w:r>
      <w:r>
        <w:rPr>
          <w:sz w:val="24"/>
          <w:szCs w:val="24"/>
          <w:u w:val="single"/>
        </w:rPr>
        <w:t>Obec nemá</w:t>
      </w:r>
    </w:p>
    <w:p w:rsidR="007E2EDA" w:rsidRDefault="007E2EDA" w:rsidP="007E2EDA">
      <w:pPr>
        <w:jc w:val="both"/>
      </w:pPr>
    </w:p>
    <w:p w:rsidR="007E2EDA" w:rsidRDefault="007E2EDA" w:rsidP="007E2EDA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4.Poskytnuté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7E2EDA" w:rsidRDefault="007E2EDA" w:rsidP="007E2EDA">
      <w:pPr>
        <w:rPr>
          <w:sz w:val="24"/>
          <w:szCs w:val="24"/>
        </w:rPr>
      </w:pPr>
      <w:r>
        <w:rPr>
          <w:sz w:val="24"/>
          <w:szCs w:val="24"/>
        </w:rPr>
        <w:t xml:space="preserve">    Popis a hodnota poskytnutých návratných finančných výpomoci podľa jednotlivých druhov výpomocí        v 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p w:rsidR="007E2EDA" w:rsidRDefault="007E2EDA" w:rsidP="007E2EDA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  <w:u w:val="single"/>
        </w:rPr>
        <w:t>Obec neposkytla</w:t>
      </w:r>
    </w:p>
    <w:p w:rsidR="007E2EDA" w:rsidRDefault="007E2EDA" w:rsidP="007E2EDA">
      <w:pPr>
        <w:jc w:val="both"/>
      </w:pP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E2EDA" w:rsidRDefault="007E2EDA" w:rsidP="007E2EDA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E2EDA" w:rsidRDefault="007E2EDA" w:rsidP="007E2E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7E2EDA" w:rsidTr="007E2ED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CD0E36">
              <w:rPr>
                <w:b/>
              </w:rPr>
              <w:t>6</w:t>
            </w:r>
          </w:p>
        </w:tc>
      </w:tr>
      <w:tr w:rsidR="007E2EDA" w:rsidTr="007E2ED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CD0E36">
            <w:pPr>
              <w:jc w:val="right"/>
            </w:pPr>
            <w:r>
              <w:t>173,27</w:t>
            </w:r>
          </w:p>
        </w:tc>
      </w:tr>
      <w:tr w:rsidR="007E2EDA" w:rsidTr="007E2ED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CD0E36">
            <w:pPr>
              <w:numPr>
                <w:ilvl w:val="0"/>
                <w:numId w:val="2"/>
              </w:numPr>
            </w:pPr>
            <w:r>
              <w:t>Poistné 2017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CD0E36">
            <w:pPr>
              <w:jc w:val="right"/>
            </w:pPr>
            <w:r>
              <w:t>173,27</w:t>
            </w:r>
          </w:p>
        </w:tc>
      </w:tr>
    </w:tbl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CD0E36">
      <w:pPr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E2EDA" w:rsidRDefault="007E2EDA" w:rsidP="007E2ED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921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6"/>
        <w:gridCol w:w="6234"/>
      </w:tblGrid>
      <w:tr w:rsidR="007E2EDA" w:rsidTr="007E2EDA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Názov položky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Opis zmien jednotlivých položiek vlastného imania, najmä zmeny oceňovacích rozdielov, opravy významných chýb minulých rokov</w:t>
            </w:r>
          </w:p>
        </w:tc>
      </w:tr>
      <w:tr w:rsidR="007E2EDA" w:rsidTr="007E2EDA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</w:pPr>
            <w:r>
              <w:t xml:space="preserve">Na účte 428* bol zúčtovaný </w:t>
            </w:r>
            <w:proofErr w:type="spellStart"/>
            <w:r>
              <w:t>nevysporiadaný</w:t>
            </w:r>
            <w:proofErr w:type="spellEnd"/>
            <w:r>
              <w:t xml:space="preserve"> výsled</w:t>
            </w:r>
            <w:r w:rsidR="00CD0E36">
              <w:t>ok hospodárenia obce za rok 2015 vo výške 5 403,03</w:t>
            </w:r>
            <w:r>
              <w:t xml:space="preserve">,00 €,  </w:t>
            </w:r>
          </w:p>
          <w:p w:rsidR="007E2EDA" w:rsidRDefault="00CD0E36">
            <w:pPr>
              <w:snapToGrid w:val="0"/>
            </w:pPr>
            <w:r>
              <w:t>zostatok k 31.12.2016 je vo výške 173 842,36</w:t>
            </w:r>
            <w:r w:rsidR="007E2EDA">
              <w:t xml:space="preserve"> €</w:t>
            </w:r>
          </w:p>
        </w:tc>
      </w:tr>
    </w:tbl>
    <w:p w:rsidR="007E2EDA" w:rsidRDefault="007E2EDA" w:rsidP="007E2EDA">
      <w:pPr>
        <w:rPr>
          <w:b/>
          <w:sz w:val="24"/>
          <w:szCs w:val="24"/>
        </w:rPr>
      </w:pPr>
    </w:p>
    <w:p w:rsidR="007E2EDA" w:rsidRDefault="007E2EDA" w:rsidP="007E2EDA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7E2EDA" w:rsidRDefault="007E2EDA" w:rsidP="007E2ED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703"/>
      </w:tblGrid>
      <w:tr w:rsidR="007E2EDA" w:rsidTr="007E2ED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7E2EDA" w:rsidTr="007E2ED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CD0E36">
            <w:r>
              <w:t>Ostatné rezervy – 200</w:t>
            </w:r>
            <w:r w:rsidR="007E2EDA">
              <w:t>,00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CD0E36">
            <w:r>
              <w:t>2017</w:t>
            </w:r>
          </w:p>
        </w:tc>
      </w:tr>
      <w:tr w:rsidR="007E2EDA" w:rsidTr="007E2ED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2EDA" w:rsidRDefault="007E2EDA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2EDA" w:rsidRDefault="007E2EDA"/>
        </w:tc>
      </w:tr>
      <w:tr w:rsidR="007E2EDA" w:rsidTr="007E2ED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2EDA" w:rsidRDefault="007E2EDA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2EDA" w:rsidRDefault="007E2EDA"/>
        </w:tc>
      </w:tr>
    </w:tbl>
    <w:p w:rsidR="007E2EDA" w:rsidRDefault="007E2EDA" w:rsidP="007E2EDA">
      <w:pPr>
        <w:ind w:left="284"/>
        <w:rPr>
          <w:b/>
          <w:sz w:val="24"/>
          <w:szCs w:val="24"/>
        </w:rPr>
      </w:pPr>
    </w:p>
    <w:p w:rsidR="007E2EDA" w:rsidRDefault="007E2EDA" w:rsidP="007E2ED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7E2EDA" w:rsidRDefault="007E2EDA" w:rsidP="007E2EDA">
      <w:pPr>
        <w:pStyle w:val="Pismenka"/>
        <w:tabs>
          <w:tab w:val="left" w:pos="426"/>
        </w:tabs>
        <w:suppressAutoHyphens/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7E2EDA" w:rsidRDefault="007E2EDA" w:rsidP="007E2EDA">
      <w:pPr>
        <w:pStyle w:val="Pismenka"/>
        <w:tabs>
          <w:tab w:val="left" w:pos="426"/>
        </w:tabs>
        <w:suppressAutoHyphens/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7E2EDA" w:rsidRDefault="007E2EDA" w:rsidP="007E2EDA">
      <w:pPr>
        <w:pStyle w:val="Pismenka"/>
        <w:numPr>
          <w:ilvl w:val="0"/>
          <w:numId w:val="12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>významné záväzky</w:t>
      </w:r>
      <w:r>
        <w:rPr>
          <w:b w:val="0"/>
          <w:sz w:val="24"/>
          <w:szCs w:val="24"/>
        </w:rPr>
        <w:t xml:space="preserve"> podľa jednotlivých položiek súvahy </w:t>
      </w:r>
    </w:p>
    <w:p w:rsidR="007E2EDA" w:rsidRDefault="007E2EDA" w:rsidP="007E2EDA">
      <w:pPr>
        <w:pStyle w:val="Pismenka"/>
        <w:ind w:left="284" w:hanging="284"/>
      </w:pPr>
    </w:p>
    <w:tbl>
      <w:tblPr>
        <w:tblW w:w="921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274"/>
        <w:gridCol w:w="1417"/>
        <w:gridCol w:w="3825"/>
      </w:tblGrid>
      <w:tr w:rsidR="007E2EDA" w:rsidTr="007E2ED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7E2EDA" w:rsidTr="007E2ED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</w:pPr>
            <w:r>
              <w:t>Dlhodobý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144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CD0E36">
            <w:pPr>
              <w:snapToGrid w:val="0"/>
              <w:jc w:val="right"/>
            </w:pPr>
            <w:r>
              <w:t>286,49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</w:pPr>
            <w:r>
              <w:t>Záväzky zo sociálneho fondu</w:t>
            </w:r>
          </w:p>
        </w:tc>
      </w:tr>
      <w:tr w:rsidR="007E2EDA" w:rsidTr="007E2ED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</w:pPr>
            <w:r>
              <w:t>Iné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149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CD0E36">
            <w:pPr>
              <w:snapToGrid w:val="0"/>
              <w:jc w:val="right"/>
            </w:pPr>
            <w:r>
              <w:t>78,38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</w:pPr>
            <w:r>
              <w:t>mzda na účet za 12/201</w:t>
            </w:r>
            <w:r w:rsidR="00CD0E36">
              <w:t>6</w:t>
            </w:r>
          </w:p>
        </w:tc>
      </w:tr>
      <w:tr w:rsidR="007E2EDA" w:rsidTr="007E2ED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</w:pPr>
            <w:r>
              <w:t>Krátkodobý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152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CD0E36">
            <w:pPr>
              <w:snapToGrid w:val="0"/>
              <w:jc w:val="right"/>
            </w:pPr>
            <w:r>
              <w:t>1 433,55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7E2EDA">
            <w:pPr>
              <w:snapToGrid w:val="0"/>
            </w:pPr>
            <w:r>
              <w:t>Dodávatelia</w:t>
            </w:r>
          </w:p>
        </w:tc>
      </w:tr>
      <w:tr w:rsidR="007E2EDA" w:rsidTr="007E2ED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</w:pPr>
            <w:r>
              <w:t>Zamestnanci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163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CD0E36">
            <w:pPr>
              <w:snapToGrid w:val="0"/>
              <w:jc w:val="right"/>
            </w:pPr>
            <w:r>
              <w:t>1 132,83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CD0E36">
            <w:pPr>
              <w:snapToGrid w:val="0"/>
            </w:pPr>
            <w:r>
              <w:t>Mzdy v hotovosti za 12/2016</w:t>
            </w:r>
          </w:p>
        </w:tc>
      </w:tr>
      <w:tr w:rsidR="007E2EDA" w:rsidTr="007E2ED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</w:pPr>
            <w:proofErr w:type="spellStart"/>
            <w:r>
              <w:t>Zúč</w:t>
            </w:r>
            <w:proofErr w:type="spellEnd"/>
            <w:r>
              <w:t xml:space="preserve">. </w:t>
            </w:r>
            <w:proofErr w:type="spellStart"/>
            <w:r>
              <w:t>org</w:t>
            </w:r>
            <w:proofErr w:type="spellEnd"/>
            <w:r>
              <w:t>. soc. a </w:t>
            </w:r>
            <w:proofErr w:type="spellStart"/>
            <w:r>
              <w:t>zdrav.pois</w:t>
            </w:r>
            <w:proofErr w:type="spellEnd"/>
            <w:r>
              <w:t>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165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CD0E36">
            <w:pPr>
              <w:snapToGrid w:val="0"/>
              <w:jc w:val="right"/>
            </w:pPr>
            <w:r>
              <w:t>778,42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CD0E36">
            <w:pPr>
              <w:snapToGrid w:val="0"/>
            </w:pPr>
            <w:r>
              <w:t>Odvody zo mzdy za 12/2016</w:t>
            </w:r>
          </w:p>
        </w:tc>
      </w:tr>
      <w:tr w:rsidR="007E2EDA" w:rsidTr="007E2ED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</w:pPr>
            <w:r>
              <w:t>Ostatné priame dane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jc w:val="center"/>
            </w:pPr>
            <w:r>
              <w:t>167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CD0E36">
            <w:pPr>
              <w:snapToGrid w:val="0"/>
              <w:jc w:val="right"/>
            </w:pPr>
            <w:r>
              <w:t>183,31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E2EDA" w:rsidRDefault="00CD0E36">
            <w:pPr>
              <w:snapToGrid w:val="0"/>
            </w:pPr>
            <w:r>
              <w:t>Daň zo mzdy za 12/2016</w:t>
            </w:r>
          </w:p>
        </w:tc>
      </w:tr>
      <w:tr w:rsidR="007E2EDA" w:rsidTr="007E2ED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7E2EDA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E2EDA" w:rsidRDefault="007E2EDA">
            <w:pPr>
              <w:snapToGrid w:val="0"/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2EDA" w:rsidRDefault="00CD0E3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3 892,98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EDA" w:rsidRDefault="007E2EDA">
            <w:pPr>
              <w:snapToGrid w:val="0"/>
              <w:rPr>
                <w:b/>
              </w:rPr>
            </w:pPr>
          </w:p>
        </w:tc>
      </w:tr>
    </w:tbl>
    <w:p w:rsidR="007E2EDA" w:rsidRDefault="007E2EDA" w:rsidP="007E2EDA"/>
    <w:p w:rsidR="007E2EDA" w:rsidRDefault="007E2EDA" w:rsidP="007E2ED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 Bankové úvery a ostatné prijaté návratné finančné výpomoci </w:t>
      </w:r>
    </w:p>
    <w:p w:rsidR="007E2EDA" w:rsidRDefault="007E2EDA" w:rsidP="007E2EDA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</w:t>
      </w:r>
    </w:p>
    <w:p w:rsidR="007E2EDA" w:rsidRDefault="007E2EDA" w:rsidP="007E2EDA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nemá bankový úver </w:t>
      </w:r>
    </w:p>
    <w:p w:rsidR="007E2EDA" w:rsidRDefault="007E2EDA" w:rsidP="007E2EDA">
      <w:pPr>
        <w:pStyle w:val="Pismenka"/>
        <w:ind w:left="284" w:hanging="284"/>
        <w:rPr>
          <w:b w:val="0"/>
          <w:sz w:val="24"/>
          <w:szCs w:val="24"/>
        </w:rPr>
      </w:pP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7E2EDA" w:rsidRDefault="007E2EDA" w:rsidP="007E2EDA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p w:rsidR="007E2EDA" w:rsidRDefault="007E2EDA" w:rsidP="007E2EDA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nevlastní 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360" w:firstLine="0"/>
      </w:pPr>
    </w:p>
    <w:p w:rsidR="007E2EDA" w:rsidRDefault="007E2EDA" w:rsidP="007E2EDA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p w:rsidR="007E2EDA" w:rsidRDefault="007E2EDA" w:rsidP="007E2EDA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neprijala</w:t>
      </w:r>
    </w:p>
    <w:p w:rsidR="007E2EDA" w:rsidRDefault="007E2EDA" w:rsidP="007E2EDA">
      <w:pPr>
        <w:rPr>
          <w:b/>
          <w:sz w:val="24"/>
          <w:szCs w:val="24"/>
        </w:rPr>
      </w:pPr>
    </w:p>
    <w:p w:rsidR="007E2EDA" w:rsidRDefault="007E2EDA" w:rsidP="007E2EDA">
      <w:pPr>
        <w:rPr>
          <w:b/>
          <w:sz w:val="24"/>
          <w:szCs w:val="24"/>
        </w:rPr>
      </w:pPr>
    </w:p>
    <w:p w:rsidR="007E2EDA" w:rsidRDefault="007E2EDA" w:rsidP="007E2EDA">
      <w:pPr>
        <w:numPr>
          <w:ilvl w:val="0"/>
          <w:numId w:val="9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E2EDA" w:rsidRDefault="007E2EDA" w:rsidP="007E2EDA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="00CD0E36">
        <w:rPr>
          <w:sz w:val="24"/>
          <w:szCs w:val="24"/>
        </w:rPr>
        <w:t xml:space="preserve">výnosov budúcich </w:t>
      </w:r>
      <w:r>
        <w:rPr>
          <w:sz w:val="24"/>
          <w:szCs w:val="24"/>
        </w:rPr>
        <w:t xml:space="preserve">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7E2EDA" w:rsidTr="007E2ED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>Zostatok  k 31</w:t>
            </w:r>
            <w:r w:rsidR="00CD0E36">
              <w:rPr>
                <w:b/>
              </w:rPr>
              <w:t>.12.2016</w:t>
            </w:r>
          </w:p>
        </w:tc>
      </w:tr>
      <w:tr w:rsidR="007E2EDA" w:rsidTr="007E2ED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CD0E36">
            <w:pPr>
              <w:jc w:val="right"/>
              <w:rPr>
                <w:b/>
              </w:rPr>
            </w:pPr>
            <w:r>
              <w:rPr>
                <w:b/>
              </w:rPr>
              <w:t>9 492,63</w:t>
            </w:r>
          </w:p>
        </w:tc>
      </w:tr>
      <w:tr w:rsidR="007E2EDA" w:rsidTr="007E2ED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snapToGrid w:val="0"/>
            </w:pPr>
            <w:r>
              <w:t>Zostatková hodnota majetku-cudzie zdroje</w:t>
            </w:r>
          </w:p>
          <w:p w:rsidR="007E2EDA" w:rsidRDefault="007E2EDA">
            <w:r>
              <w:t>(transfery)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CD0E36">
            <w:pPr>
              <w:jc w:val="right"/>
            </w:pPr>
            <w:r>
              <w:t>9 492,63</w:t>
            </w:r>
          </w:p>
        </w:tc>
      </w:tr>
    </w:tbl>
    <w:p w:rsidR="007E2EDA" w:rsidRDefault="007E2EDA" w:rsidP="007E2ED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E2EDA" w:rsidRDefault="007E2EDA" w:rsidP="007E2EDA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7E2EDA" w:rsidRDefault="007E2EDA" w:rsidP="007E2EDA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nemala kapitálové transfery</w:t>
      </w:r>
    </w:p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</w:p>
    <w:p w:rsidR="00CD0E36" w:rsidRDefault="00CD0E36" w:rsidP="007E2EDA">
      <w:pPr>
        <w:jc w:val="center"/>
        <w:rPr>
          <w:b/>
          <w:sz w:val="24"/>
          <w:szCs w:val="24"/>
        </w:rPr>
      </w:pPr>
    </w:p>
    <w:p w:rsidR="00CD0E36" w:rsidRDefault="00CD0E36" w:rsidP="007E2EDA">
      <w:pPr>
        <w:jc w:val="center"/>
        <w:rPr>
          <w:b/>
          <w:sz w:val="24"/>
          <w:szCs w:val="24"/>
        </w:rPr>
      </w:pPr>
    </w:p>
    <w:p w:rsidR="005B4CB2" w:rsidRDefault="005B4CB2" w:rsidP="007E2EDA">
      <w:pPr>
        <w:jc w:val="center"/>
        <w:rPr>
          <w:b/>
          <w:sz w:val="24"/>
          <w:szCs w:val="24"/>
        </w:rPr>
      </w:pPr>
    </w:p>
    <w:p w:rsidR="005B4CB2" w:rsidRDefault="005B4CB2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E2EDA" w:rsidRDefault="007E2EDA" w:rsidP="007E2ED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7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CD0E36">
            <w:pPr>
              <w:jc w:val="right"/>
            </w:pPr>
            <w:r>
              <w:t>441,78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602 - Tržby z predaja služieb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CD0E36">
            <w:pPr>
              <w:jc w:val="right"/>
            </w:pPr>
            <w:r>
              <w:t>441,78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834A21">
            <w:pPr>
              <w:jc w:val="right"/>
            </w:pPr>
            <w:r>
              <w:t>54 164,54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632 - Daňové výnosy samosprávy</w:t>
            </w:r>
          </w:p>
          <w:p w:rsidR="007E2EDA" w:rsidRDefault="007E2EDA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7E2EDA" w:rsidRDefault="007E2EDA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7E2EDA" w:rsidRDefault="007E2EDA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834A21" w:rsidRDefault="00834A21">
            <w:pPr>
              <w:numPr>
                <w:ilvl w:val="0"/>
                <w:numId w:val="2"/>
              </w:numPr>
            </w:pPr>
            <w:r>
              <w:t>ostatné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2EDA" w:rsidRPr="00834A21" w:rsidRDefault="00834A21">
            <w:pPr>
              <w:jc w:val="right"/>
              <w:rPr>
                <w:b/>
              </w:rPr>
            </w:pPr>
            <w:r w:rsidRPr="00834A21">
              <w:rPr>
                <w:b/>
              </w:rPr>
              <w:t>49 550,28</w:t>
            </w:r>
          </w:p>
          <w:p w:rsidR="007E2EDA" w:rsidRDefault="00CD0E36">
            <w:pPr>
              <w:jc w:val="right"/>
            </w:pPr>
            <w:r>
              <w:t>43 945,54</w:t>
            </w:r>
          </w:p>
          <w:p w:rsidR="007E2EDA" w:rsidRDefault="00CD0E36">
            <w:pPr>
              <w:jc w:val="right"/>
            </w:pPr>
            <w:r>
              <w:t>4 693,76</w:t>
            </w:r>
          </w:p>
          <w:p w:rsidR="007E2EDA" w:rsidRDefault="00CD0E36">
            <w:pPr>
              <w:jc w:val="right"/>
            </w:pPr>
            <w:r>
              <w:t>212,00</w:t>
            </w:r>
          </w:p>
          <w:p w:rsidR="00834A21" w:rsidRDefault="00834A21">
            <w:pPr>
              <w:jc w:val="right"/>
            </w:pPr>
            <w:r>
              <w:t>698,98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 xml:space="preserve">633 - Výnosy z poplatkov </w:t>
            </w:r>
          </w:p>
          <w:p w:rsidR="007E2EDA" w:rsidRDefault="007E2EDA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:rsidR="007E2EDA" w:rsidRDefault="007E2EDA">
            <w:pPr>
              <w:numPr>
                <w:ilvl w:val="0"/>
                <w:numId w:val="2"/>
              </w:numPr>
            </w:pPr>
            <w:r>
              <w:t>KO a</w:t>
            </w:r>
            <w:r w:rsidR="00834A21">
              <w:t> </w:t>
            </w:r>
            <w:r>
              <w:t>DSO</w:t>
            </w:r>
          </w:p>
          <w:p w:rsidR="00834A21" w:rsidRDefault="00834A21">
            <w:pPr>
              <w:numPr>
                <w:ilvl w:val="0"/>
                <w:numId w:val="2"/>
              </w:numPr>
            </w:pPr>
            <w:r>
              <w:t>ostatné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2EDA" w:rsidRPr="00834A21" w:rsidRDefault="00834A21">
            <w:pPr>
              <w:jc w:val="right"/>
              <w:rPr>
                <w:b/>
              </w:rPr>
            </w:pPr>
            <w:r w:rsidRPr="00834A21">
              <w:rPr>
                <w:b/>
              </w:rPr>
              <w:t>4 614,26</w:t>
            </w:r>
          </w:p>
          <w:p w:rsidR="007E2EDA" w:rsidRDefault="00834A21">
            <w:pPr>
              <w:jc w:val="right"/>
            </w:pPr>
            <w:r>
              <w:t>569,50</w:t>
            </w:r>
          </w:p>
          <w:p w:rsidR="007E2EDA" w:rsidRDefault="00834A21">
            <w:pPr>
              <w:jc w:val="right"/>
            </w:pPr>
            <w:r>
              <w:t>3 989,11</w:t>
            </w:r>
          </w:p>
          <w:p w:rsidR="00834A21" w:rsidRDefault="00834A21">
            <w:pPr>
              <w:jc w:val="right"/>
            </w:pPr>
            <w:r>
              <w:t>55,65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Pr="00834A21" w:rsidRDefault="00834A21">
            <w:pPr>
              <w:jc w:val="right"/>
              <w:rPr>
                <w:b/>
              </w:rPr>
            </w:pPr>
            <w:r>
              <w:rPr>
                <w:b/>
              </w:rPr>
              <w:t>1,78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661 - Tržby z predaja CP</w:t>
            </w:r>
          </w:p>
          <w:p w:rsidR="007E2EDA" w:rsidRDefault="007E2EDA">
            <w:pPr>
              <w:numPr>
                <w:ilvl w:val="0"/>
                <w:numId w:val="2"/>
              </w:numPr>
            </w:pPr>
            <w: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834A21">
            <w:pPr>
              <w:jc w:val="right"/>
            </w:pPr>
            <w:r>
              <w:t>1,78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2EDA" w:rsidRDefault="007E2EDA">
            <w:r>
              <w:t>668 - Ostatné finančné výnosy</w:t>
            </w:r>
          </w:p>
          <w:p w:rsidR="007E2EDA" w:rsidRDefault="007E2EDA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834A21">
            <w:pPr>
              <w:jc w:val="right"/>
            </w:pPr>
            <w:r>
              <w:t>5 235,66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691 - Výnosy z bežných transferov z rozpočtu obce, VÚC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692 - Výnosy z kapitálových transferov z rozpočtu obce, VÚC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 w:rsidP="005B4CB2">
            <w:r>
              <w:t>693 - Výnosy samosp</w:t>
            </w:r>
            <w:r w:rsidR="005B4CB2">
              <w:t>rávy z bežných transferov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834A21">
            <w:pPr>
              <w:jc w:val="right"/>
            </w:pPr>
            <w:r>
              <w:t>2</w:t>
            </w:r>
            <w:r w:rsidR="005B4CB2">
              <w:t xml:space="preserve"> </w:t>
            </w:r>
            <w:r>
              <w:t>610,54</w:t>
            </w:r>
          </w:p>
          <w:p w:rsidR="007E2EDA" w:rsidRDefault="007E2EDA" w:rsidP="005B4CB2">
            <w:pPr>
              <w:jc w:val="right"/>
            </w:pP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694 - Výnosy samosprávy z kapitálových transferov zo ŠR</w:t>
            </w:r>
          </w:p>
          <w:p w:rsidR="007E2EDA" w:rsidRDefault="007E2EDA">
            <w:pPr>
              <w:numPr>
                <w:ilvl w:val="0"/>
                <w:numId w:val="2"/>
              </w:numPr>
            </w:pPr>
            <w:r>
              <w:t>zúčtovanie kapitálového transferu zo ŠR - odpisy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1 125,12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695 - Výnosy samosprávy z bežných transferov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696 - Výnosy samosprávy z kapitálových transferov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 xml:space="preserve">697 - Výnosy samosprávy z bežných transferov od ostatných subjektov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5B4CB2">
            <w:pPr>
              <w:jc w:val="right"/>
            </w:pPr>
            <w:r>
              <w:t>1 500,0</w:t>
            </w:r>
            <w:r w:rsidR="007E2EDA"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698 - Výnosy samosprávy z kapitálových transferov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699 - Výnosy samosprávy  z odvodu rozpočtových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1 608,26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2EDA" w:rsidRDefault="007E2EDA">
            <w:pPr>
              <w:jc w:val="right"/>
            </w:pP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2EDA" w:rsidRDefault="007E2EDA">
            <w:pPr>
              <w:jc w:val="right"/>
            </w:pP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2EDA" w:rsidRDefault="005B4CB2" w:rsidP="005B4CB2">
            <w:r>
              <w:t>648 -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5B4CB2">
            <w:pPr>
              <w:jc w:val="right"/>
            </w:pPr>
            <w:r>
              <w:t>1 019,48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7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5B4CB2">
            <w:pPr>
              <w:jc w:val="right"/>
            </w:pPr>
            <w:r>
              <w:t>290</w:t>
            </w:r>
            <w:r w:rsidR="007E2EDA">
              <w:t>,00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 xml:space="preserve">653 - Zúčtovanie ostatných rezerv z prevádzkovej činnosti </w:t>
            </w:r>
          </w:p>
          <w:p w:rsidR="007E2EDA" w:rsidRDefault="007E2EDA">
            <w:pPr>
              <w:numPr>
                <w:ilvl w:val="0"/>
                <w:numId w:val="2"/>
              </w:numPr>
            </w:pPr>
            <w:r>
              <w:t>na audit</w:t>
            </w:r>
          </w:p>
          <w:p w:rsidR="007E2EDA" w:rsidRDefault="007E2EDA">
            <w:r>
              <w:t>658 - Zúčtovanie ostatných opravných položiek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5B4CB2">
            <w:pPr>
              <w:jc w:val="right"/>
            </w:pPr>
            <w:r>
              <w:t>290</w:t>
            </w:r>
            <w:r w:rsidR="007E2EDA">
              <w:t>,00</w:t>
            </w:r>
          </w:p>
        </w:tc>
      </w:tr>
    </w:tbl>
    <w:p w:rsidR="007E2EDA" w:rsidRDefault="007E2EDA" w:rsidP="007E2EDA">
      <w:pPr>
        <w:ind w:left="284"/>
        <w:rPr>
          <w:b/>
          <w:sz w:val="24"/>
          <w:szCs w:val="24"/>
        </w:rPr>
      </w:pPr>
    </w:p>
    <w:p w:rsidR="007E2EDA" w:rsidRDefault="007E2EDA" w:rsidP="007E2EDA">
      <w:pPr>
        <w:ind w:left="284"/>
        <w:rPr>
          <w:b/>
          <w:sz w:val="24"/>
          <w:szCs w:val="24"/>
        </w:rPr>
      </w:pPr>
    </w:p>
    <w:p w:rsidR="007E2EDA" w:rsidRDefault="007E2EDA" w:rsidP="007E2EDA">
      <w:pPr>
        <w:ind w:left="284"/>
        <w:rPr>
          <w:b/>
          <w:sz w:val="24"/>
          <w:szCs w:val="24"/>
        </w:rPr>
      </w:pPr>
    </w:p>
    <w:p w:rsidR="005B4CB2" w:rsidRDefault="005B4CB2" w:rsidP="007E2EDA">
      <w:pPr>
        <w:ind w:left="284"/>
        <w:rPr>
          <w:b/>
          <w:sz w:val="24"/>
          <w:szCs w:val="24"/>
        </w:rPr>
      </w:pPr>
    </w:p>
    <w:p w:rsidR="007E2EDA" w:rsidRDefault="007E2EDA" w:rsidP="007E2ED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5B4CB2">
            <w:pPr>
              <w:jc w:val="right"/>
              <w:rPr>
                <w:b/>
              </w:rPr>
            </w:pPr>
            <w:r>
              <w:rPr>
                <w:b/>
              </w:rPr>
              <w:t>14 604,43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5B4CB2">
            <w:pPr>
              <w:jc w:val="right"/>
            </w:pPr>
            <w:r>
              <w:t>9 338,17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502 - Spotreba energie</w:t>
            </w:r>
          </w:p>
          <w:p w:rsidR="007E2EDA" w:rsidRDefault="007E2EDA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7E2EDA" w:rsidRDefault="007E2EDA">
            <w:pPr>
              <w:numPr>
                <w:ilvl w:val="0"/>
                <w:numId w:val="2"/>
              </w:numPr>
            </w:pPr>
            <w:r>
              <w:t>voda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5B4CB2">
            <w:pPr>
              <w:jc w:val="right"/>
            </w:pPr>
            <w:r>
              <w:t>5 266,26</w:t>
            </w:r>
          </w:p>
          <w:p w:rsidR="007E2EDA" w:rsidRDefault="005B4CB2">
            <w:pPr>
              <w:jc w:val="right"/>
            </w:pPr>
            <w:r>
              <w:t>5 198,10</w:t>
            </w:r>
          </w:p>
          <w:p w:rsidR="007E2EDA" w:rsidRDefault="007E2EDA">
            <w:pPr>
              <w:jc w:val="right"/>
            </w:pPr>
            <w:r>
              <w:t>35,54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5B4CB2">
            <w:pPr>
              <w:jc w:val="right"/>
              <w:rPr>
                <w:b/>
              </w:rPr>
            </w:pPr>
            <w:r>
              <w:rPr>
                <w:b/>
              </w:rPr>
              <w:t>10 882,51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511 - Opravy a udržiavanie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5B4CB2">
            <w:pPr>
              <w:jc w:val="right"/>
            </w:pPr>
            <w:r>
              <w:t>1 661,61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5B4CB2">
            <w:pPr>
              <w:jc w:val="right"/>
            </w:pPr>
            <w:r>
              <w:t>600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 xml:space="preserve">513 - Náklady na reprezentáciu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 xml:space="preserve">518 - Ostatné služby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5B4CB2">
            <w:pPr>
              <w:jc w:val="right"/>
            </w:pPr>
            <w:r>
              <w:t>8 620,9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 w:rsidP="005B4CB2">
            <w:pPr>
              <w:jc w:val="right"/>
              <w:rPr>
                <w:b/>
              </w:rPr>
            </w:pPr>
            <w:r>
              <w:rPr>
                <w:b/>
              </w:rPr>
              <w:t>28</w:t>
            </w:r>
            <w:r w:rsidR="005B4CB2">
              <w:rPr>
                <w:b/>
              </w:rPr>
              <w:t> 588,59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 w:rsidP="005B4CB2">
            <w:pPr>
              <w:jc w:val="right"/>
            </w:pPr>
            <w:r>
              <w:t>21</w:t>
            </w:r>
            <w:r w:rsidR="005B4CB2">
              <w:t> 628,58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 w:rsidP="005B4CB2">
            <w:pPr>
              <w:jc w:val="right"/>
            </w:pPr>
            <w:r>
              <w:t>7</w:t>
            </w:r>
            <w:r w:rsidR="005B4CB2">
              <w:t> 420,81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92123">
            <w:pPr>
              <w:jc w:val="right"/>
            </w:pPr>
            <w:r>
              <w:t>539,20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92123">
            <w:pPr>
              <w:jc w:val="right"/>
              <w:rPr>
                <w:b/>
              </w:rPr>
            </w:pPr>
            <w:r>
              <w:rPr>
                <w:b/>
              </w:rPr>
              <w:t>1 181,27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92123">
            <w:pPr>
              <w:jc w:val="right"/>
            </w:pPr>
            <w:r>
              <w:t>1 181,27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92123">
            <w:pPr>
              <w:jc w:val="right"/>
              <w:rPr>
                <w:b/>
              </w:rPr>
            </w:pPr>
            <w:r>
              <w:rPr>
                <w:b/>
              </w:rPr>
              <w:t>1 912,23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92123">
            <w:pPr>
              <w:jc w:val="right"/>
            </w:pPr>
            <w:r>
              <w:t>1 712,23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 xml:space="preserve">553 - Tvorba ostatných </w:t>
            </w:r>
            <w:proofErr w:type="spellStart"/>
            <w:r>
              <w:t>rezer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 w:rsidP="00792123">
            <w:pPr>
              <w:jc w:val="right"/>
            </w:pPr>
            <w:r>
              <w:t>2</w:t>
            </w:r>
            <w:r w:rsidR="00792123">
              <w:t>0</w:t>
            </w:r>
            <w:r>
              <w:t>0,00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92123">
            <w:pPr>
              <w:jc w:val="right"/>
              <w:rPr>
                <w:b/>
              </w:rPr>
            </w:pPr>
            <w:r>
              <w:rPr>
                <w:b/>
              </w:rPr>
              <w:t>729,42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92123">
            <w:pPr>
              <w:jc w:val="right"/>
            </w:pPr>
            <w:r>
              <w:t>729,42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9212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584 - Náklady na transfery z rozpočtu obce, VÚC do RO, PO zriadených obcou alebo VÚC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92123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7E2EDA" w:rsidRDefault="007E2EDA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92123">
            <w:pPr>
              <w:jc w:val="right"/>
              <w:rPr>
                <w:b/>
              </w:rPr>
            </w:pPr>
            <w:r>
              <w:rPr>
                <w:b/>
              </w:rPr>
              <w:t>97,10</w:t>
            </w:r>
          </w:p>
        </w:tc>
      </w:tr>
    </w:tbl>
    <w:p w:rsidR="007E2EDA" w:rsidRDefault="007E2EDA" w:rsidP="007E2EDA">
      <w:pPr>
        <w:ind w:left="284"/>
        <w:rPr>
          <w:b/>
          <w:sz w:val="24"/>
          <w:szCs w:val="24"/>
        </w:rPr>
      </w:pPr>
    </w:p>
    <w:p w:rsidR="007E2EDA" w:rsidRDefault="007E2EDA" w:rsidP="007E2ED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2EDA" w:rsidRDefault="007E2EDA">
            <w:pPr>
              <w:jc w:val="right"/>
            </w:pP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92123">
            <w:pPr>
              <w:jc w:val="right"/>
            </w:pPr>
            <w:r>
              <w:t>540,00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1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92123">
            <w:pPr>
              <w:jc w:val="right"/>
            </w:pPr>
            <w:r>
              <w:t>540,00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19"/>
              </w:numPr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1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1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lastRenderedPageBreak/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  <w:tr w:rsidR="007E2EDA" w:rsidTr="007E2E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numPr>
                <w:ilvl w:val="0"/>
                <w:numId w:val="1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right"/>
            </w:pPr>
            <w:r>
              <w:t>0</w:t>
            </w:r>
          </w:p>
        </w:tc>
      </w:tr>
    </w:tbl>
    <w:p w:rsidR="007E2EDA" w:rsidRDefault="007E2EDA" w:rsidP="007E2EDA">
      <w:pPr>
        <w:jc w:val="center"/>
        <w:rPr>
          <w:b/>
          <w:sz w:val="24"/>
          <w:szCs w:val="24"/>
        </w:rPr>
      </w:pPr>
    </w:p>
    <w:p w:rsidR="00792123" w:rsidRDefault="00792123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792123">
        <w:rPr>
          <w:b/>
          <w:sz w:val="24"/>
          <w:szCs w:val="24"/>
        </w:rPr>
        <w:t>– obec nemá</w:t>
      </w:r>
    </w:p>
    <w:p w:rsidR="00792123" w:rsidRDefault="00792123" w:rsidP="00792123">
      <w:pPr>
        <w:ind w:left="284"/>
        <w:rPr>
          <w:b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4677"/>
        <w:gridCol w:w="880"/>
        <w:gridCol w:w="1999"/>
        <w:gridCol w:w="1925"/>
      </w:tblGrid>
      <w:tr w:rsidR="007E2EDA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7E2EDA" w:rsidRDefault="007E2EDA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7E2EDA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center"/>
            </w:pPr>
            <w:r>
              <w:t>a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center"/>
            </w:pPr>
            <w:r>
              <w:t>c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center"/>
            </w:pPr>
            <w:r>
              <w:t>1</w:t>
            </w: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EDA" w:rsidRDefault="007E2EDA">
            <w:pPr>
              <w:jc w:val="center"/>
            </w:pPr>
            <w:r>
              <w:t>2</w:t>
            </w: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601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01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602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02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604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03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607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04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92123" w:rsidRDefault="00792123" w:rsidP="00792123">
            <w:pPr>
              <w:rPr>
                <w:b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92123" w:rsidRDefault="00792123" w:rsidP="00792123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92123" w:rsidRDefault="00792123" w:rsidP="00792123">
            <w:pPr>
              <w:jc w:val="center"/>
            </w:pPr>
            <w:r>
              <w:t>05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92123" w:rsidRDefault="00792123" w:rsidP="00792123">
            <w:pPr>
              <w:jc w:val="right"/>
              <w:rPr>
                <w:b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92123" w:rsidRDefault="00792123" w:rsidP="00792123">
            <w:pPr>
              <w:jc w:val="right"/>
              <w:rPr>
                <w:b/>
              </w:rPr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501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06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502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07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503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08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511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09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512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10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513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11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518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12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521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13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524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14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525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15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527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16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528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17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531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18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532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19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538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20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551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123" w:rsidRDefault="00792123" w:rsidP="00792123">
            <w:pPr>
              <w:jc w:val="center"/>
            </w:pPr>
            <w:r>
              <w:t>21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123" w:rsidRDefault="00792123" w:rsidP="00792123">
            <w:pPr>
              <w:jc w:val="right"/>
            </w:pPr>
          </w:p>
        </w:tc>
      </w:tr>
      <w:tr w:rsidR="00792123" w:rsidTr="00792123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92123" w:rsidRDefault="00792123" w:rsidP="00792123"/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92123" w:rsidRDefault="00792123" w:rsidP="00792123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92123" w:rsidRDefault="00792123" w:rsidP="00792123">
            <w:pPr>
              <w:jc w:val="center"/>
            </w:pPr>
            <w:r>
              <w:t>22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92123" w:rsidRDefault="00792123" w:rsidP="00792123">
            <w:pPr>
              <w:jc w:val="right"/>
              <w:rPr>
                <w:b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92123" w:rsidRDefault="00792123" w:rsidP="00792123">
            <w:pPr>
              <w:jc w:val="right"/>
              <w:rPr>
                <w:b/>
              </w:rPr>
            </w:pPr>
          </w:p>
        </w:tc>
      </w:tr>
    </w:tbl>
    <w:p w:rsidR="007E2EDA" w:rsidRDefault="007E2EDA" w:rsidP="007E2EDA">
      <w:pPr>
        <w:jc w:val="center"/>
        <w:rPr>
          <w:b/>
        </w:rPr>
      </w:pPr>
    </w:p>
    <w:p w:rsidR="007E2EDA" w:rsidRDefault="007E2EDA" w:rsidP="007E2EDA">
      <w:pPr>
        <w:jc w:val="center"/>
      </w:pPr>
    </w:p>
    <w:p w:rsidR="007E2EDA" w:rsidRDefault="007E2EDA" w:rsidP="007E2EDA">
      <w:pPr>
        <w:jc w:val="center"/>
      </w:pP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numPr>
          <w:ilvl w:val="0"/>
          <w:numId w:val="20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Majetok a záväzky zabezpečené derivátmi - popis významných položiek majetku a záväzkov</w:t>
      </w:r>
    </w:p>
    <w:p w:rsidR="007E2EDA" w:rsidRDefault="007E2EDA" w:rsidP="007E2EDA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7E2EDA" w:rsidRDefault="007E2EDA" w:rsidP="007E2EDA">
      <w:pPr>
        <w:tabs>
          <w:tab w:val="left" w:pos="360"/>
        </w:tabs>
        <w:jc w:val="both"/>
      </w:pPr>
    </w:p>
    <w:p w:rsidR="007E2EDA" w:rsidRDefault="007E2EDA" w:rsidP="007E2EDA">
      <w:pPr>
        <w:numPr>
          <w:ilvl w:val="0"/>
          <w:numId w:val="20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- informácie o významných položkách</w:t>
      </w:r>
    </w:p>
    <w:p w:rsidR="007E2EDA" w:rsidRDefault="007E2EDA" w:rsidP="007E2EDA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prenajatý majetok, majetok prijatý do úschovy ani záväzky z finančného prenájmu</w:t>
      </w:r>
    </w:p>
    <w:p w:rsidR="007E2EDA" w:rsidRDefault="007E2EDA" w:rsidP="007E2EDA">
      <w:pPr>
        <w:ind w:left="284" w:hanging="284"/>
      </w:pPr>
    </w:p>
    <w:p w:rsidR="007E2EDA" w:rsidRDefault="007E2EDA" w:rsidP="00792123">
      <w:pPr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E2EDA" w:rsidRDefault="007E2EDA" w:rsidP="007E2EDA">
      <w:pPr>
        <w:numPr>
          <w:ilvl w:val="0"/>
          <w:numId w:val="21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7E2EDA" w:rsidRDefault="007E2EDA" w:rsidP="007E2EDA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jc w:val="left"/>
      </w:pPr>
    </w:p>
    <w:p w:rsidR="007E2EDA" w:rsidRDefault="007E2EDA" w:rsidP="007E2EDA">
      <w:pPr>
        <w:pStyle w:val="Pismenka"/>
        <w:tabs>
          <w:tab w:val="clear" w:pos="426"/>
          <w:tab w:val="left" w:pos="708"/>
        </w:tabs>
        <w:jc w:val="left"/>
      </w:pPr>
    </w:p>
    <w:p w:rsidR="007E2EDA" w:rsidRDefault="007E2EDA" w:rsidP="007E2EDA">
      <w:pPr>
        <w:numPr>
          <w:ilvl w:val="0"/>
          <w:numId w:val="21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</w:t>
      </w:r>
    </w:p>
    <w:p w:rsidR="007E2EDA" w:rsidRDefault="007E2EDA" w:rsidP="007E2EDA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7E2EDA" w:rsidRDefault="007E2EDA" w:rsidP="007E2EDA">
      <w:pPr>
        <w:ind w:left="284" w:hanging="284"/>
      </w:pPr>
    </w:p>
    <w:p w:rsidR="007E2EDA" w:rsidRDefault="007E2EDA" w:rsidP="007E2EDA">
      <w:pPr>
        <w:rPr>
          <w:sz w:val="24"/>
          <w:szCs w:val="24"/>
        </w:rPr>
      </w:pP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7E2EDA" w:rsidRDefault="007E2EDA" w:rsidP="007E2EDA">
      <w:pPr>
        <w:numPr>
          <w:ilvl w:val="0"/>
          <w:numId w:val="22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7E2EDA" w:rsidRDefault="007E2EDA" w:rsidP="007E2EDA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spriaznené osoby ani ekonomické vzťahy s nimi</w:t>
      </w:r>
    </w:p>
    <w:p w:rsidR="007E2EDA" w:rsidRDefault="007E2EDA" w:rsidP="007E2EDA">
      <w:pPr>
        <w:ind w:left="284" w:hanging="284"/>
      </w:pPr>
    </w:p>
    <w:p w:rsidR="007E2EDA" w:rsidRDefault="007E2EDA" w:rsidP="007E2EDA">
      <w:pPr>
        <w:ind w:left="284" w:hanging="284"/>
        <w:jc w:val="both"/>
      </w:pPr>
    </w:p>
    <w:p w:rsidR="007E2EDA" w:rsidRDefault="007E2EDA" w:rsidP="007E2EDA">
      <w:pPr>
        <w:numPr>
          <w:ilvl w:val="0"/>
          <w:numId w:val="22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podľa odseku 1 sa vykazujú za </w:t>
      </w:r>
    </w:p>
    <w:p w:rsidR="007E2EDA" w:rsidRDefault="007E2EDA" w:rsidP="007E2EDA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7E2EDA" w:rsidRDefault="007E2EDA" w:rsidP="007E2EDA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zamestnancov zodpovedných za riadenie a kontrolu činnosti účtovnej jednotky a ich blízke osoby a za osoby zodpovedné za riadenie a kontrolu činnosti účtovnej jednotky, ktoré nie sú zamestnancami a ich blízke osoby, </w:t>
      </w:r>
    </w:p>
    <w:p w:rsidR="007E2EDA" w:rsidRDefault="007E2EDA" w:rsidP="007E2EDA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právnické osoby, v ktorých fyzické osoby uvedené v písmene b) vykonávajú podstatný vplyv a to aj sprostredkovane,  </w:t>
      </w:r>
    </w:p>
    <w:p w:rsidR="007E2EDA" w:rsidRDefault="007E2EDA" w:rsidP="007E2EDA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vykonávajú v účtovnej jednotke a súčasne v inej účtovnej  jednotke prostredníctvom členov štatutárnych orgánov taký vplyv, že sú schopné ovplyvniť ekonomické zámery oboch účtovných jednotiek; vplyvom sa rozumie priamy vplyv aj sprostredkovaný vplyv,</w:t>
      </w:r>
    </w:p>
    <w:p w:rsidR="007E2EDA" w:rsidRDefault="007E2EDA" w:rsidP="007E2EDA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poskytli účtovnej jednotke úver, a z tohto dôvodu sú schopné ovplyvniť ekonomické vzťahy s účtovnou jednotkou,</w:t>
      </w:r>
    </w:p>
    <w:p w:rsidR="007E2EDA" w:rsidRDefault="007E2EDA" w:rsidP="007E2EDA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s ktorými účtovná jednotka realizuje taký objem obchodov, že je od týchto osôb hospodársky závislá.</w:t>
      </w:r>
    </w:p>
    <w:p w:rsidR="007E2EDA" w:rsidRDefault="007E2EDA" w:rsidP="007E2EDA">
      <w:pPr>
        <w:pStyle w:val="Pismenka"/>
        <w:ind w:left="284" w:hanging="284"/>
        <w:rPr>
          <w:b w:val="0"/>
          <w:sz w:val="24"/>
          <w:szCs w:val="24"/>
        </w:rPr>
      </w:pPr>
    </w:p>
    <w:p w:rsidR="007E2EDA" w:rsidRDefault="007E2EDA" w:rsidP="007E2EDA">
      <w:pPr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7E2EDA" w:rsidRDefault="007E2EDA" w:rsidP="007E2ED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7E2EDA" w:rsidRDefault="007E2EDA" w:rsidP="007E2E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792123">
        <w:rPr>
          <w:b/>
          <w:sz w:val="24"/>
          <w:szCs w:val="24"/>
        </w:rPr>
        <w:t>1</w:t>
      </w:r>
      <w:r w:rsidR="001A7DAD">
        <w:rPr>
          <w:b/>
          <w:sz w:val="24"/>
          <w:szCs w:val="24"/>
        </w:rPr>
        <w:t>7</w:t>
      </w:r>
      <w:r w:rsidR="00792123">
        <w:rPr>
          <w:b/>
          <w:sz w:val="24"/>
          <w:szCs w:val="24"/>
        </w:rPr>
        <w:t>.12.2015</w:t>
      </w:r>
      <w:r>
        <w:rPr>
          <w:sz w:val="24"/>
          <w:szCs w:val="24"/>
        </w:rPr>
        <w:t xml:space="preserve">  uznesením č. </w:t>
      </w:r>
      <w:r w:rsidR="001A7DAD">
        <w:rPr>
          <w:b/>
          <w:sz w:val="24"/>
          <w:szCs w:val="24"/>
        </w:rPr>
        <w:t>26</w:t>
      </w:r>
      <w:r w:rsidR="00792123">
        <w:rPr>
          <w:b/>
          <w:sz w:val="24"/>
          <w:szCs w:val="24"/>
        </w:rPr>
        <w:t>/15</w:t>
      </w:r>
      <w:r>
        <w:rPr>
          <w:b/>
          <w:sz w:val="24"/>
          <w:szCs w:val="24"/>
        </w:rPr>
        <w:t>12</w:t>
      </w:r>
    </w:p>
    <w:p w:rsidR="007E2EDA" w:rsidRDefault="007E2EDA" w:rsidP="007E2E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7E2EDA" w:rsidRDefault="007E2EDA" w:rsidP="007E2EDA">
      <w:pPr>
        <w:numPr>
          <w:ilvl w:val="0"/>
          <w:numId w:val="24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1A7DAD">
        <w:rPr>
          <w:b/>
          <w:sz w:val="24"/>
          <w:szCs w:val="24"/>
        </w:rPr>
        <w:t>29.09.2016</w:t>
      </w:r>
      <w:r>
        <w:rPr>
          <w:sz w:val="24"/>
          <w:szCs w:val="24"/>
        </w:rPr>
        <w:t xml:space="preserve"> uznesením č. </w:t>
      </w:r>
      <w:r w:rsidR="001A7DAD">
        <w:rPr>
          <w:b/>
          <w:sz w:val="24"/>
          <w:szCs w:val="24"/>
        </w:rPr>
        <w:t>13/1609</w:t>
      </w:r>
      <w:bookmarkStart w:id="0" w:name="_GoBack"/>
      <w:bookmarkEnd w:id="0"/>
    </w:p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7E2EDA" w:rsidRDefault="007E2EDA" w:rsidP="007E2E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7E2EDA" w:rsidRDefault="007E2EDA" w:rsidP="007E2EDA">
      <w:pPr>
        <w:jc w:val="center"/>
        <w:rPr>
          <w:b/>
          <w:sz w:val="28"/>
        </w:rPr>
      </w:pPr>
    </w:p>
    <w:p w:rsidR="007E2EDA" w:rsidRDefault="007E2EDA" w:rsidP="007E2EDA">
      <w:pPr>
        <w:jc w:val="center"/>
        <w:rPr>
          <w:b/>
          <w:sz w:val="28"/>
        </w:rPr>
      </w:pPr>
    </w:p>
    <w:p w:rsidR="007E2EDA" w:rsidRDefault="007E2EDA" w:rsidP="007E2EDA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7E2EDA" w:rsidRDefault="007E2EDA" w:rsidP="007E2EDA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7E2EDA" w:rsidRDefault="007E2EDA" w:rsidP="007E2EDA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7E2EDA" w:rsidRDefault="007E2EDA" w:rsidP="007E2EDA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7E2EDA" w:rsidRDefault="007E2EDA" w:rsidP="007E2EDA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7E2EDA" w:rsidRDefault="007E2EDA" w:rsidP="007E2EDA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7E2EDA" w:rsidRDefault="007E2EDA" w:rsidP="007E2EDA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7E2EDA" w:rsidRDefault="007E2EDA" w:rsidP="007E2EDA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7E2EDA" w:rsidRDefault="007E2EDA" w:rsidP="007E2EDA">
      <w:pPr>
        <w:jc w:val="both"/>
        <w:rPr>
          <w:color w:val="FF0000"/>
          <w:sz w:val="24"/>
          <w:szCs w:val="24"/>
        </w:rPr>
      </w:pPr>
    </w:p>
    <w:p w:rsidR="007E2EDA" w:rsidRDefault="007E2EDA" w:rsidP="007E2EDA">
      <w:pPr>
        <w:jc w:val="center"/>
        <w:rPr>
          <w:b/>
          <w:sz w:val="28"/>
        </w:rPr>
      </w:pPr>
    </w:p>
    <w:p w:rsidR="007E2EDA" w:rsidRDefault="007E2EDA" w:rsidP="007E2E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792123">
        <w:rPr>
          <w:iCs/>
          <w:sz w:val="24"/>
          <w:szCs w:val="24"/>
        </w:rPr>
        <w:t>2016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792123">
        <w:rPr>
          <w:sz w:val="24"/>
          <w:szCs w:val="24"/>
        </w:rPr>
        <w:t xml:space="preserve"> v účtovnej závierke za rok 2016</w:t>
      </w:r>
      <w:r>
        <w:rPr>
          <w:sz w:val="24"/>
          <w:szCs w:val="24"/>
        </w:rPr>
        <w:t>.</w:t>
      </w:r>
    </w:p>
    <w:p w:rsidR="007E2EDA" w:rsidRDefault="007E2EDA" w:rsidP="007E2EDA">
      <w:pPr>
        <w:jc w:val="both"/>
        <w:rPr>
          <w:sz w:val="24"/>
          <w:szCs w:val="24"/>
        </w:rPr>
      </w:pPr>
    </w:p>
    <w:p w:rsidR="007E2EDA" w:rsidRDefault="007E2EDA" w:rsidP="007E2EDA">
      <w:pPr>
        <w:jc w:val="both"/>
        <w:rPr>
          <w:sz w:val="24"/>
          <w:szCs w:val="24"/>
        </w:rPr>
      </w:pPr>
    </w:p>
    <w:p w:rsidR="007E2EDA" w:rsidRDefault="007E2EDA" w:rsidP="007E2EDA">
      <w:pPr>
        <w:jc w:val="both"/>
        <w:rPr>
          <w:sz w:val="24"/>
          <w:szCs w:val="24"/>
        </w:rPr>
      </w:pPr>
    </w:p>
    <w:p w:rsidR="007E2EDA" w:rsidRDefault="00792123" w:rsidP="007E2EDA">
      <w:pPr>
        <w:jc w:val="both"/>
        <w:rPr>
          <w:sz w:val="24"/>
          <w:szCs w:val="24"/>
        </w:rPr>
      </w:pPr>
      <w:r>
        <w:rPr>
          <w:sz w:val="24"/>
          <w:szCs w:val="24"/>
        </w:rPr>
        <w:t>V Dolej Vsi, 29.03.2017</w:t>
      </w:r>
    </w:p>
    <w:p w:rsidR="007E2EDA" w:rsidRDefault="007E2EDA" w:rsidP="007E2EDA">
      <w:pPr>
        <w:jc w:val="both"/>
        <w:rPr>
          <w:sz w:val="24"/>
          <w:szCs w:val="24"/>
        </w:rPr>
      </w:pPr>
    </w:p>
    <w:p w:rsidR="007E2EDA" w:rsidRDefault="007E2EDA" w:rsidP="007E2E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proofErr w:type="spellStart"/>
      <w:r>
        <w:rPr>
          <w:sz w:val="24"/>
          <w:szCs w:val="24"/>
        </w:rPr>
        <w:t>I.Širáňová</w:t>
      </w:r>
      <w:proofErr w:type="spellEnd"/>
    </w:p>
    <w:p w:rsidR="007E2EDA" w:rsidRDefault="007E2EDA" w:rsidP="007E2EDA">
      <w:pPr>
        <w:jc w:val="both"/>
        <w:rPr>
          <w:sz w:val="24"/>
          <w:szCs w:val="24"/>
        </w:rPr>
      </w:pPr>
    </w:p>
    <w:p w:rsidR="007E2EDA" w:rsidRDefault="007E2EDA" w:rsidP="007E2EDA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Milan </w:t>
      </w:r>
      <w:proofErr w:type="spellStart"/>
      <w:r>
        <w:rPr>
          <w:sz w:val="24"/>
          <w:szCs w:val="24"/>
        </w:rPr>
        <w:t>Pračko</w:t>
      </w:r>
      <w:proofErr w:type="spellEnd"/>
      <w:r>
        <w:rPr>
          <w:sz w:val="24"/>
          <w:szCs w:val="24"/>
        </w:rPr>
        <w:t>, starosta obce</w:t>
      </w:r>
    </w:p>
    <w:p w:rsidR="007E2EDA" w:rsidRDefault="007E2EDA" w:rsidP="007E2EDA">
      <w:pPr>
        <w:spacing w:line="360" w:lineRule="auto"/>
        <w:rPr>
          <w:b/>
          <w:sz w:val="24"/>
          <w:szCs w:val="24"/>
          <w:u w:val="single"/>
        </w:rPr>
      </w:pPr>
    </w:p>
    <w:p w:rsidR="005B5722" w:rsidRDefault="005B5722"/>
    <w:sectPr w:rsidR="005B572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49E7" w:rsidRDefault="006249E7" w:rsidP="007E2EDA">
      <w:r>
        <w:separator/>
      </w:r>
    </w:p>
  </w:endnote>
  <w:endnote w:type="continuationSeparator" w:id="0">
    <w:p w:rsidR="006249E7" w:rsidRDefault="006249E7" w:rsidP="007E2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49E7" w:rsidRDefault="006249E7" w:rsidP="007E2EDA">
      <w:r>
        <w:separator/>
      </w:r>
    </w:p>
  </w:footnote>
  <w:footnote w:type="continuationSeparator" w:id="0">
    <w:p w:rsidR="006249E7" w:rsidRDefault="006249E7" w:rsidP="007E2E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289" w:rsidRDefault="00F26289">
    <w:pPr>
      <w:pStyle w:val="Hlavika"/>
    </w:pPr>
  </w:p>
  <w:p w:rsidR="00F26289" w:rsidRPr="0065096D" w:rsidRDefault="00F26289" w:rsidP="007E2EDA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DOLNÁ VES</w:t>
    </w:r>
  </w:p>
  <w:p w:rsidR="00F26289" w:rsidRPr="0065096D" w:rsidRDefault="00F26289" w:rsidP="007E2EDA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F26289" w:rsidRDefault="00F2628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3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4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5" w15:restartNumberingAfterBreak="0">
    <w:nsid w:val="0000000D"/>
    <w:multiLevelType w:val="multilevel"/>
    <w:tmpl w:val="D76001BC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E"/>
    <w:multiLevelType w:val="multilevel"/>
    <w:tmpl w:val="58CE4D4A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28"/>
      <w:numFmt w:val="decimal"/>
      <w:lvlText w:val="%2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8" w15:restartNumberingAfterBreak="0">
    <w:nsid w:val="00000010"/>
    <w:multiLevelType w:val="single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9" w15:restartNumberingAfterBreak="0">
    <w:nsid w:val="00000016"/>
    <w:multiLevelType w:val="single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1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6F5183"/>
    <w:multiLevelType w:val="hybridMultilevel"/>
    <w:tmpl w:val="570E1596"/>
    <w:lvl w:ilvl="0" w:tplc="72F6C7E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</w:num>
  <w:num w:numId="7">
    <w:abstractNumId w:val="7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6"/>
    <w:lvlOverride w:ilvl="0">
      <w:startOverride w:val="1"/>
    </w:lvlOverride>
    <w:lvlOverride w:ilvl="1">
      <w:startOverride w:val="2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"/>
    <w:lvlOverride w:ilvl="0">
      <w:startOverride w:val="1"/>
    </w:lvlOverride>
  </w:num>
  <w:num w:numId="21">
    <w:abstractNumId w:val="0"/>
    <w:lvlOverride w:ilvl="0">
      <w:startOverride w:val="1"/>
    </w:lvlOverride>
  </w:num>
  <w:num w:numId="22">
    <w:abstractNumId w:val="3"/>
    <w:lvlOverride w:ilvl="0">
      <w:startOverride w:val="1"/>
    </w:lvlOverride>
  </w:num>
  <w:num w:numId="23">
    <w:abstractNumId w:val="10"/>
    <w:lvlOverride w:ilvl="0">
      <w:startOverride w:val="1"/>
    </w:lvlOverride>
  </w:num>
  <w:num w:numId="24">
    <w:abstractNumId w:val="18"/>
  </w:num>
  <w:num w:numId="2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2EDA"/>
    <w:rsid w:val="00101614"/>
    <w:rsid w:val="001A7DAD"/>
    <w:rsid w:val="005B4CB2"/>
    <w:rsid w:val="005B5722"/>
    <w:rsid w:val="006249E7"/>
    <w:rsid w:val="00792123"/>
    <w:rsid w:val="007E2EDA"/>
    <w:rsid w:val="00834A21"/>
    <w:rsid w:val="00CD0E36"/>
    <w:rsid w:val="00E45982"/>
    <w:rsid w:val="00F26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B50376-C57B-4EB6-8BBC-86BB6B149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2ED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2E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2ED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nhideWhenUsed/>
    <w:rsid w:val="007E2ED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7E2ED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7E2ED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7E2ED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7E2E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7E2EDA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7E2ED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7E2EDA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7E2ED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7E2EDA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7E2ED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054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13</Pages>
  <Words>3577</Words>
  <Characters>20395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ŠIRÁŇOVÁ Ingrid</dc:creator>
  <cp:keywords/>
  <dc:description/>
  <cp:lastModifiedBy>ŠIRÁŇOVÁ Ingrid</cp:lastModifiedBy>
  <cp:revision>4</cp:revision>
  <cp:lastPrinted>2017-03-30T07:01:00Z</cp:lastPrinted>
  <dcterms:created xsi:type="dcterms:W3CDTF">2017-03-28T07:49:00Z</dcterms:created>
  <dcterms:modified xsi:type="dcterms:W3CDTF">2017-03-30T07:01:00Z</dcterms:modified>
</cp:coreProperties>
</file>