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AF492C">
        <w:t>5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0F5DF3">
        <w:t>3</w:t>
      </w:r>
      <w:r w:rsidR="007F7E0B">
        <w:t>1</w:t>
      </w:r>
      <w:r w:rsidR="000F5DF3">
        <w:t>.</w:t>
      </w:r>
      <w:r w:rsidR="007F7E0B">
        <w:t>03</w:t>
      </w:r>
      <w:r w:rsidR="000F5DF3">
        <w:t>.</w:t>
      </w:r>
      <w:r w:rsidRPr="003834D5">
        <w:t xml:space="preserve"> 201</w:t>
      </w:r>
      <w:r w:rsidR="00AF492C">
        <w:t>6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AF492C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AF492C">
        <w:t>6</w:t>
      </w:r>
      <w:r w:rsidR="00EB6F33">
        <w:t xml:space="preserve"> do 31. decembra 201</w:t>
      </w:r>
      <w:r w:rsidR="00AF492C">
        <w:t>6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AF492C">
        <w:rPr>
          <w:sz w:val="18"/>
          <w:szCs w:val="18"/>
        </w:rPr>
        <w:t>6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AF492C">
        <w:rPr>
          <w:szCs w:val="18"/>
        </w:rPr>
        <w:t>6</w:t>
      </w:r>
      <w:r>
        <w:rPr>
          <w:szCs w:val="18"/>
        </w:rPr>
        <w:t xml:space="preserve"> </w:t>
      </w:r>
      <w:r w:rsidR="007F7E0B">
        <w:rPr>
          <w:szCs w:val="18"/>
        </w:rPr>
        <w:t>ne</w:t>
      </w:r>
      <w:r w:rsidR="00503DA9">
        <w:rPr>
          <w:szCs w:val="18"/>
        </w:rPr>
        <w:t xml:space="preserve">zamestnávala  </w:t>
      </w:r>
      <w:r>
        <w:rPr>
          <w:szCs w:val="18"/>
        </w:rPr>
        <w:t>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6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>
        <w:rPr>
          <w:szCs w:val="18"/>
        </w:rPr>
        <w:t>5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AF492C">
        <w:t>6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A02204" w:rsidRDefault="00DD4C7F" w:rsidP="00D563D4">
      <w:pPr>
        <w:pStyle w:val="Zkladntext"/>
      </w:pPr>
      <w:r>
        <w:t>Spoločnosť neeviduje žiadny dlhodobý nehmotný ani hmotný majetok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407F88" w:rsidRDefault="00DD4C7F" w:rsidP="004D3B4A">
      <w:pPr>
        <w:pStyle w:val="Zkladntext"/>
      </w:pPr>
      <w:r>
        <w:t>Spoločnost v roku 201</w:t>
      </w:r>
      <w:r w:rsidR="0056139D">
        <w:t>6</w:t>
      </w:r>
      <w:r>
        <w:t xml:space="preserve"> </w:t>
      </w:r>
      <w:proofErr w:type="spellStart"/>
      <w:r>
        <w:t>neučtuje</w:t>
      </w:r>
      <w:proofErr w:type="spellEnd"/>
      <w:r>
        <w:t xml:space="preserve"> o žiadnych rezervách</w:t>
      </w:r>
    </w:p>
    <w:p w:rsidR="00DD4C7F" w:rsidRDefault="00DD4C7F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56139D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52384391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proofErr w:type="spellStart"/>
      <w:r>
        <w:t>Spoločnoť</w:t>
      </w:r>
      <w:proofErr w:type="spellEnd"/>
      <w:r>
        <w:t xml:space="preserve">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56139D">
        <w:t>6</w:t>
      </w:r>
      <w:r w:rsidR="00CF47D9">
        <w:t xml:space="preserve"> </w:t>
      </w:r>
      <w:r>
        <w:t>do 31. decembra 201</w:t>
      </w:r>
      <w:r w:rsidR="0056139D">
        <w:t>6</w:t>
      </w:r>
      <w:bookmarkStart w:id="11" w:name="_GoBack"/>
      <w:bookmarkEnd w:id="11"/>
      <w:r>
        <w:t>.</w:t>
      </w:r>
    </w:p>
    <w:bookmarkEnd w:id="9"/>
    <w:bookmarkEnd w:id="10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4C09" w:rsidRDefault="00454C09" w:rsidP="00E95128">
      <w:r>
        <w:separator/>
      </w:r>
    </w:p>
  </w:endnote>
  <w:endnote w:type="continuationSeparator" w:id="0">
    <w:p w:rsidR="00454C09" w:rsidRDefault="00454C0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139D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4C09" w:rsidRDefault="00454C09" w:rsidP="00E95128">
      <w:r>
        <w:separator/>
      </w:r>
    </w:p>
  </w:footnote>
  <w:footnote w:type="continuationSeparator" w:id="0">
    <w:p w:rsidR="00454C09" w:rsidRDefault="00454C0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proofErr w:type="spellStart"/>
          <w:r w:rsidR="00DD4C7F">
            <w:rPr>
              <w:sz w:val="18"/>
              <w:szCs w:val="18"/>
            </w:rPr>
            <w:t>spol</w:t>
          </w:r>
          <w:proofErr w:type="spellEnd"/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D11D48-63B2-4100-91FC-4D3D2A52E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3</cp:revision>
  <cp:lastPrinted>2016-03-31T06:34:00Z</cp:lastPrinted>
  <dcterms:created xsi:type="dcterms:W3CDTF">2017-03-30T10:53:00Z</dcterms:created>
  <dcterms:modified xsi:type="dcterms:W3CDTF">2017-03-30T11:07:00Z</dcterms:modified>
</cp:coreProperties>
</file>