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72C" w:rsidRDefault="001832C3">
      <w:pPr>
        <w:spacing w:after="0" w:line="259" w:lineRule="auto"/>
        <w:ind w:left="0" w:right="5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Poznámky k 31.12.2016</w:t>
      </w:r>
      <w:r w:rsidR="003B45B9">
        <w:rPr>
          <w:rFonts w:ascii="Times New Roman" w:eastAsia="Times New Roman" w:hAnsi="Times New Roman" w:cs="Times New Roman"/>
          <w:b/>
          <w:sz w:val="36"/>
        </w:rPr>
        <w:t xml:space="preserve">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</w:pPr>
      <w:r>
        <w:t xml:space="preserve">Čl. I Všeobecné údaje </w:t>
      </w:r>
    </w:p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59" w:line="259" w:lineRule="auto"/>
        <w:ind w:left="-14" w:right="-50" w:firstLine="0"/>
      </w:pPr>
      <w:r>
        <w:rPr>
          <w:noProof/>
        </w:rPr>
        <w:drawing>
          <wp:inline distT="0" distB="0" distL="0" distR="0">
            <wp:extent cx="6525769" cy="2532888"/>
            <wp:effectExtent l="0" t="0" r="0" b="0"/>
            <wp:docPr id="40086" name="Picture 40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" name="Picture 400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8"/>
        <w:gridCol w:w="5480"/>
      </w:tblGrid>
      <w:tr w:rsidR="00CB372C">
        <w:trPr>
          <w:trHeight w:val="28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Hlavná činnosť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Základné vzdelávanie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1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štatutárnych zástupcoch a o organizačnej štruktúre účtovnej jednotky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6" w:type="dxa"/>
          <w:left w:w="106" w:type="dxa"/>
          <w:right w:w="228" w:type="dxa"/>
        </w:tblCellMar>
        <w:tblLook w:val="04A0" w:firstRow="1" w:lastRow="0" w:firstColumn="1" w:lastColumn="0" w:noHBand="0" w:noVBand="1"/>
      </w:tblPr>
      <w:tblGrid>
        <w:gridCol w:w="4778"/>
        <w:gridCol w:w="5480"/>
      </w:tblGrid>
      <w:tr w:rsidR="00CB372C" w:rsidTr="001736C1">
        <w:trPr>
          <w:trHeight w:val="56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 (meno a priezvisko)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right="2222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Mgr. Vladimír Labuda riadite</w:t>
            </w:r>
            <w:r>
              <w:rPr>
                <w:rFonts w:ascii="Arial" w:eastAsia="Arial" w:hAnsi="Arial" w:cs="Arial"/>
                <w:sz w:val="24"/>
              </w:rPr>
              <w:t xml:space="preserve">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školy </w:t>
            </w:r>
          </w:p>
        </w:tc>
      </w:tr>
      <w:tr w:rsidR="00CB372C" w:rsidTr="001736C1">
        <w:trPr>
          <w:trHeight w:val="1116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 (meno a priezvisko)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right="197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Mgr. Marianna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Plančárová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zástupca riadite</w:t>
            </w:r>
            <w:r>
              <w:rPr>
                <w:rFonts w:ascii="Arial" w:eastAsia="Arial" w:hAnsi="Arial" w:cs="Arial"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školy pre ZŠ Mgr. Diana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Cződörová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zástupca riadite</w:t>
            </w:r>
            <w:r>
              <w:rPr>
                <w:rFonts w:ascii="Arial" w:eastAsia="Arial" w:hAnsi="Arial" w:cs="Arial"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školy pre MŠ </w:t>
            </w:r>
          </w:p>
        </w:tc>
      </w:tr>
      <w:tr w:rsidR="00CB372C" w:rsidTr="001736C1"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2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45D0F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B372C" w:rsidTr="001736C1">
        <w:trPr>
          <w:trHeight w:val="1114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4" w:line="241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 toho:   </w:t>
            </w:r>
          </w:p>
          <w:p w:rsidR="00CB372C" w:rsidRDefault="003B45B9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18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18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1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CB372C" w:rsidTr="001736C1">
        <w:trPr>
          <w:trHeight w:val="311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Riadite</w:t>
            </w:r>
            <w:r>
              <w:rPr>
                <w:rFonts w:ascii="Arial" w:eastAsia="Arial" w:hAnsi="Arial" w:cs="Arial"/>
                <w:b/>
                <w:sz w:val="24"/>
              </w:rPr>
              <w:t>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ka ZŠ s MŠ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    Mgr. Vladimír Labuda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RŠ pre ZŠ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 Mgr. Marianna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Plančárová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Zástupca RŠ pre MŠ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Mgr.Diana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Cződörová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Výchovný poradca -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Gajdošík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B372C" w:rsidRDefault="003B45B9">
            <w:pPr>
              <w:spacing w:after="217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Bežné triedy 1.-9. ročník: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25" w:line="259" w:lineRule="auto"/>
              <w:ind w:left="5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Jana </w:t>
            </w:r>
            <w:proofErr w:type="spellStart"/>
            <w:r w:rsidR="001736C1">
              <w:rPr>
                <w:rFonts w:ascii="Arial" w:eastAsia="Arial" w:hAnsi="Arial" w:cs="Arial"/>
                <w:color w:val="0F0E0E"/>
                <w:sz w:val="21"/>
              </w:rPr>
              <w:t>Babinská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1. roč.,  </w:t>
            </w:r>
          </w:p>
          <w:p w:rsidR="00CB372C" w:rsidRDefault="003B45B9" w:rsidP="001736C1">
            <w:pPr>
              <w:spacing w:after="0" w:line="259" w:lineRule="auto"/>
              <w:ind w:left="5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Jana </w:t>
            </w:r>
            <w:r w:rsidR="001736C1">
              <w:rPr>
                <w:rFonts w:ascii="Arial" w:eastAsia="Arial" w:hAnsi="Arial" w:cs="Arial"/>
                <w:color w:val="0F0E0E"/>
                <w:sz w:val="21"/>
              </w:rPr>
              <w:t>Guľášová</w:t>
            </w:r>
            <w:r>
              <w:rPr>
                <w:rFonts w:ascii="Arial" w:eastAsia="Arial" w:hAnsi="Arial" w:cs="Arial"/>
                <w:color w:val="0F0E0E"/>
                <w:sz w:val="21"/>
              </w:rPr>
              <w:t xml:space="preserve">   </w:t>
            </w:r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          - </w:t>
            </w:r>
            <w:proofErr w:type="spellStart"/>
            <w:r w:rsidR="001736C1"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 w:rsidR="001736C1">
              <w:rPr>
                <w:rFonts w:ascii="Arial" w:eastAsia="Arial" w:hAnsi="Arial" w:cs="Arial"/>
                <w:color w:val="0F0E0E"/>
                <w:sz w:val="21"/>
              </w:rPr>
              <w:t xml:space="preserve">. uč. 2. roč. ,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14318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481" w:lineRule="auto"/>
              <w:ind w:left="0" w:right="506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Eva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Zelmanová,PhD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-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3. roč. , AJ Mgr. Katarína Kapustová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4. roč.  </w:t>
            </w:r>
          </w:p>
          <w:p w:rsidR="00CB372C" w:rsidRDefault="003B45B9">
            <w:pPr>
              <w:spacing w:after="225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Lucia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Krčmáriková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5.roč., AJ, NJ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Marianna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Fojtíková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6. ročník + MAT,CH,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Štefánia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Ďurčová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7. ročník + GEO, </w:t>
            </w:r>
          </w:p>
          <w:p w:rsidR="00CB372C" w:rsidRDefault="003B45B9">
            <w:pPr>
              <w:spacing w:after="222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>PR,BIO,CH,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41" w:line="241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Katarína Čardášová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8. ročník + SJL, D, vedúca PK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36" w:line="244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Alena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Seková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uč. 9. roč.+ vyuč. TEV, DEJ,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Špeciálne triedy pre žiakov s mentálnym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 xml:space="preserve">postihnutím:     </w:t>
            </w: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</w:rPr>
              <w:t xml:space="preserve">                                                  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Veronika Kolláriková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šp.tr. I.  </w:t>
            </w:r>
          </w:p>
          <w:p w:rsidR="00CB372C" w:rsidRDefault="003B45B9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Peter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Gajdošík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uč.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šp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Tr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II. </w:t>
            </w:r>
          </w:p>
          <w:p w:rsidR="00CB372C" w:rsidRDefault="003B45B9">
            <w:pPr>
              <w:spacing w:after="226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                                        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Učitelia bez triednictva: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A.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Bučíková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- Výchovné predmety - 12 hodín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0" w:line="475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M. Zajac             -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NbV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rim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 kat. – 9 hod. úväzok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R.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Sarvaš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- 2 hod. úväzok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Nbv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evanjel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>.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5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18"/>
              </w:rPr>
              <w:t xml:space="preserve"> 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Pedagogický asistent: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195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Mgr. Andrea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Bučíková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/ úväzok 0,52 hodín týždenne /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55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18"/>
              </w:rPr>
              <w:t xml:space="preserve"> 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0F0E0E"/>
                <w:sz w:val="21"/>
                <w:u w:val="single" w:color="0F0E0E"/>
              </w:rPr>
              <w:t>Vychovávateľka ŠKD: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198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Jana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Kečkárová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47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18"/>
              </w:rPr>
              <w:t xml:space="preserve">  </w:t>
            </w:r>
          </w:p>
          <w:p w:rsidR="00CB372C" w:rsidRDefault="003B45B9">
            <w:pPr>
              <w:spacing w:after="22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i/>
                <w:color w:val="0F0E0E"/>
                <w:sz w:val="21"/>
                <w:u w:val="single" w:color="0F0E0E"/>
              </w:rPr>
              <w:t>Pedagogickí zamestnanci MŠ: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0" w:line="476" w:lineRule="auto"/>
              <w:ind w:left="0" w:right="2620" w:firstLine="0"/>
              <w:jc w:val="both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Eva  Sečkárová                                 Alena 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Korčoková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F0E0E"/>
                <w:sz w:val="21"/>
                <w:u w:val="single" w:color="0F0E0E"/>
              </w:rPr>
              <w:t>Prevádzkoví zamestnanci MŠ: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194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Judita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Slúková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                                 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18"/>
              </w:rPr>
              <w:t xml:space="preserve"> 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386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i/>
                <w:color w:val="0F0E0E"/>
                <w:sz w:val="21"/>
                <w:u w:val="single" w:color="0F0E0E"/>
              </w:rPr>
              <w:t>Prevádzkoví zamestnanci ZŠ: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Farbiaková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Mária        </w:t>
            </w:r>
          </w:p>
          <w:p w:rsidR="00CB372C" w:rsidRDefault="003B45B9">
            <w:pPr>
              <w:spacing w:after="22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Radoslav Vozár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Dolinská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Agnesa         </w:t>
            </w:r>
          </w:p>
          <w:p w:rsidR="00CB372C" w:rsidRDefault="003B45B9">
            <w:pPr>
              <w:spacing w:after="22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Slúková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Anna              </w:t>
            </w:r>
          </w:p>
          <w:p w:rsidR="00CB372C" w:rsidRDefault="003B45B9">
            <w:pPr>
              <w:spacing w:after="221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Žigmundová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Mária       </w:t>
            </w:r>
          </w:p>
          <w:p w:rsidR="00CB372C" w:rsidRDefault="003B45B9">
            <w:pPr>
              <w:spacing w:after="218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F0E0E"/>
                <w:sz w:val="21"/>
              </w:rPr>
              <w:t>Oremová</w:t>
            </w:r>
            <w:proofErr w:type="spellEnd"/>
            <w:r>
              <w:rPr>
                <w:rFonts w:ascii="Arial" w:eastAsia="Arial" w:hAnsi="Arial" w:cs="Arial"/>
                <w:color w:val="0F0E0E"/>
                <w:sz w:val="21"/>
              </w:rPr>
              <w:t xml:space="preserve"> Anna           </w:t>
            </w:r>
            <w:r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  <w:p w:rsidR="00CB372C" w:rsidRDefault="001736C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0F0E0E"/>
                <w:sz w:val="21"/>
              </w:rPr>
              <w:t>Ján Krátky</w:t>
            </w:r>
            <w:r w:rsidR="003B45B9">
              <w:rPr>
                <w:rFonts w:ascii="Arial" w:eastAsia="Arial" w:hAnsi="Arial" w:cs="Arial"/>
                <w:color w:val="0F0E0E"/>
                <w:sz w:val="21"/>
              </w:rPr>
              <w:t xml:space="preserve">              </w:t>
            </w:r>
            <w:r w:rsidR="003B45B9">
              <w:rPr>
                <w:rFonts w:ascii="Arial" w:eastAsia="Arial" w:hAnsi="Arial" w:cs="Arial"/>
                <w:color w:val="0F0E0E"/>
                <w:sz w:val="18"/>
              </w:rPr>
              <w:t xml:space="preserve">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CB372C" w:rsidTr="001736C1">
        <w:tblPrEx>
          <w:tblCellMar>
            <w:top w:w="44" w:type="dxa"/>
            <w:left w:w="110" w:type="dxa"/>
            <w:right w:w="115" w:type="dxa"/>
          </w:tblCellMar>
        </w:tblPrEx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71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</w:tbl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7"/>
      </w:pPr>
      <w:r>
        <w:t xml:space="preserve">Čl. II Informácie o účtovných zásadách a účtovných metódach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6159" name="Group 3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771" name="Shape 77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8237A" id="Group 3615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">
                <v:shape id="Shape 771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afMYA&#10;AADcAAAADwAAAGRycy9kb3ducmV2LnhtbESPUWvCMBSF3wf+h3CFvc1UYeusRinCYCAD52T4eGmu&#10;abfmpiRZ7fz1Rhjs8XDO+Q5nuR5sK3ryoXGsYDrJQBBXTjdsFBw+Xh6eQYSIrLF1TAp+KcB6Nbpb&#10;YqHdmd+p30cjEoRDgQrqGLtCylDVZDFMXEecvJPzFmOS3kjt8ZzgtpWzLHuSFhtOCzV2tKmp+t7/&#10;WAXeVI/5trSXtjzsjl/4+Wa2/Vyp+/FQLkBEGuJ/+K/9qhXk+RRuZ9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TafMYAAADcAAAADwAAAAAAAAAAAAAAAACYAgAAZHJz&#10;L2Rvd25yZXYueG1sUEsFBgAAAAAEAAQA9QAAAIsDAAAAAA=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772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+ImMIA&#10;AADcAAAADwAAAGRycy9kb3ducmV2LnhtbESPQYvCMBSE7wv+h/AEb2uq4laqUVQQPHhZFfH4bJ5N&#10;sXkpTdT6742wsMdhZr5hZovWVuJBjS8dKxj0ExDEudMlFwqOh833BIQPyBorx6TgRR4W887XDDPt&#10;nvxLj30oRISwz1CBCaHOpPS5IYu+72ri6F1dYzFE2RRSN/iMcFvJYZL8SIslxwWDNa0N5bf93Sqo&#10;yFxO1+WJyhuf09F4uxvkK69Ur9supyACteE//NfeagVpOoTPmXg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4iYwgAAANw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773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tA8IA&#10;AADcAAAADwAAAGRycy9kb3ducmV2LnhtbESPQYvCMBSE7wv+h/AEb2uq4laqUVQQPHhZFfH4bJ5N&#10;sXkpTdT6742wsMdhZr5hZovWVuJBjS8dKxj0ExDEudMlFwqOh833BIQPyBorx6TgRR4W887XDDPt&#10;nvxLj30oRISwz1CBCaHOpPS5IYu+72ri6F1dYzFE2RRSN/iMcFvJYZL8SIslxwWDNa0N5bf93Sqo&#10;yFxO1+WJyhuf09F4uxvkK69Ur9supyACteE//NfeagVpOoLPmXg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0y0DwgAAANwAAAAPAAAAAAAAAAAAAAAAAJgCAABkcnMvZG93&#10;bnJldi54bWxQSwUGAAAAAAQABAD1AAAAhwMAAAAA&#10;" path="m134112,l,134112e" filled="f" strokeweight=".48pt">
                  <v:stroke endcap="round"/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6160" name="Group 36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F4C6F1" id="Group 3616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">
                <v:shape id="Shape 77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/cf8YA&#10;AADcAAAADwAAAGRycy9kb3ducmV2LnhtbESPUWvCMBSF3wf+h3CFvc1UwXVWoxRBGMjAORk+Xppr&#10;2q25KUlWu/36RRjs8XDO+Q5ntRlsK3ryoXGsYDrJQBBXTjdsFJzedg9PIEJE1tg6JgXfFGCzHt2t&#10;sNDuyq/UH6MRCcKhQAV1jF0hZahqshgmriNO3sV5izFJb6T2eE1w28pZlj1Kiw2nhRo72tZUfR6/&#10;rAJvqnm+L+1PW54O5w98fzH7fqHU/XgolyAiDfE//Nd+1gryfA63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/cf8YAAADcAAAADwAAAAAAAAAAAAAAAACYAgAAZHJz&#10;L2Rvd25yZXYueG1sUEsFBgAAAAAEAAQA9QAAAIsDAAAAAA=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5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 účtovných zásad  </w:t>
      </w:r>
    </w:p>
    <w:p w:rsidR="00CB372C" w:rsidRDefault="003B45B9">
      <w:pPr>
        <w:spacing w:line="249" w:lineRule="auto"/>
        <w:ind w:left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5"/>
                <wp:effectExtent l="0" t="0" r="0" b="0"/>
                <wp:docPr id="36161" name="Group 36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5"/>
                          <a:chOff x="0" y="0"/>
                          <a:chExt cx="131064" cy="131065"/>
                        </a:xfrm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B10EE6" id="Group 36161" o:spid="_x0000_s1026" style="width:10.3pt;height:10.3pt;mso-position-horizontal-relative:char;mso-position-vertical-relative:line" coordsize="131064,13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">
                <v:shape id="Shape 797" o:spid="_x0000_s1027" style="position:absolute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BXcYA&#10;AADcAAAADwAAAGRycy9kb3ducmV2LnhtbESPQWvCQBSE70L/w/IK3nRTkURTV7GKIOJF7aHHR/Y1&#10;SZt9G7Orxvz6bkHwOMzMN8xs0ZpKXKlxpWUFb8MIBHFmdcm5gs/TZjAB4TyyxsoyKbiTg8X8pTfD&#10;VNsbH+h69LkIEHYpKii8r1MpXVaQQTe0NXHwvm1j0AfZ5FI3eAtwU8lRFMXSYMlhocCaVgVlv8eL&#10;UbAef91H7Uec/FC53y3PXRefp51S/dd2+Q7CU+uf4Ud7qxUk0w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xBXcYAAADcAAAADwAAAAAAAAAAAAAAAACYAgAAZHJz&#10;L2Rvd25yZXYueG1sUEsFBgAAAAAEAAQA9QAAAIsDAAAAAA==&#10;" path="m,131065r131064,l131064,,,,,131065xe" filled="f" strokeweight=".72pt">
                  <v:stroke miterlimit="83231f" joinstyle="miter" endcap="round"/>
                  <v:path arrowok="t" textboxrect="0,0,131064,13106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3"/>
                <wp:effectExtent l="0" t="0" r="0" b="0"/>
                <wp:docPr id="36162" name="Group 36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3"/>
                          <a:chOff x="0" y="0"/>
                          <a:chExt cx="134112" cy="134113"/>
                        </a:xfrm>
                      </wpg:grpSpPr>
                      <wps:wsp>
                        <wps:cNvPr id="799" name="Shape 799"/>
                        <wps:cNvSpPr/>
                        <wps:spPr>
                          <a:xfrm>
                            <a:off x="1524" y="152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7273C" id="Group 36162" o:spid="_x0000_s1026" style="width:10.55pt;height:10.55pt;mso-position-horizontal-relative:char;mso-position-vertical-relative:line" coordsize="134112,13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">
                <v:shape id="Shape 799" o:spid="_x0000_s1027" style="position:absolute;left:1524;top:1524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9wtMcA&#10;AADcAAAADwAAAGRycy9kb3ducmV2LnhtbESPQWvCQBSE74X+h+UVvNVNg0QTXSVtEUrxUvXg8ZF9&#10;Jmmzb2N21Zhf3y0IPQ4z8w2zWPWmERfqXG1Zwcs4AkFcWF1zqWC/Wz/PQDiPrLGxTApu5GC1fHxY&#10;YKbtlb/osvWlCBB2GSqovG8zKV1RkUE3ti1x8I62M+iD7EqpO7wGuGlkHEWJNFhzWKiwpbeKip/t&#10;2Sh4nxxucf+aTL+p3nzmp2FITumg1Oipz+cgPPX+P3xvf2gF0zSF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vcLTHAAAA3AAAAA8AAAAAAAAAAAAAAAAAmAIAAGRy&#10;cy9kb3ducmV2LnhtbFBLBQYAAAAABAAEAPUAAACMAwAAAAA=&#10;" path="m,131065r131064,l131064,,,,,131065xe" filled="f" strokeweight=".72pt">
                  <v:stroke miterlimit="83231f" joinstyle="miter" endcap="round"/>
                  <v:path arrowok="t" textboxrect="0,0,131064,131065"/>
                </v:shape>
                <v:shape id="Shape 800" o:spid="_x0000_s1028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6P74A&#10;AADcAAAADwAAAGRycy9kb3ducmV2LnhtbERPzYrCMBC+C75DGMGbpt2DSDWWWpDdq7oPMCZjW2wm&#10;JYm1u0+/OQh7/Pj+9+VkezGSD51jBfk6A0Gsnem4UfB9Pa22IEJENtg7JgU/FKA8zGd7LIx78ZnG&#10;S2xECuFQoII2xqGQMuiWLIa1G4gTd3feYkzQN9J4fKVw28uPLNtIix2nhhYHqlvSj8vTKug/m/rx&#10;+9R8pKvXeVXl43g7KbVcTNUORKQp/ovf7i+jYJul+elMOgLy8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JGuj++AAAA3AAAAA8AAAAAAAAAAAAAAAAAmAIAAGRycy9kb3ducmV2&#10;LnhtbFBLBQYAAAAABAAEAPUAAACDAwAAAAA=&#10;" path="m,l134112,134113e" filled="f" strokeweight=".48pt">
                  <v:stroke endcap="round"/>
                  <v:path arrowok="t" textboxrect="0,0,134112,134113"/>
                </v:shape>
                <v:shape id="Shape 801" o:spid="_x0000_s1029" style="position:absolute;width:134112;height:134113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fpMAA&#10;AADcAAAADwAAAGRycy9kb3ducmV2LnhtbESPQYvCMBSE7wv+h/CEva1pPSxSjVIF0au6P+CZPNti&#10;81KSWKu/3gjCHoeZ+YZZrAbbip58aBwryCcZCGLtTMOVgr/T9mcGIkRkg61jUvCgAKvl6GuBhXF3&#10;PlB/jJVIEA4FKqhj7Aopg67JYpi4jjh5F+ctxiR9JY3He4LbVk6z7FdabDgt1NjRpiZ9Pd6sgnZX&#10;ba7Pm+Y1nbzOyzLv+/NWqe/xUM5BRBrif/jT3hsFsyyH95l0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ofpMAAAADcAAAADwAAAAAAAAAAAAAAAACYAgAAZHJzL2Rvd25y&#10;ZXYueG1sUEsFBgAAAAAEAAQA9QAAAIUDAAAAAA==&#10;" path="m134112,l,134113e" filled="f" strokeweight=".48pt">
                  <v:stroke endcap="round"/>
                  <v:path arrowok="t" textboxrect="0,0,134112,134113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nie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6" w:type="dxa"/>
        <w:tblInd w:w="2" w:type="dxa"/>
        <w:tblCellMar>
          <w:top w:w="56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6"/>
        <w:gridCol w:w="3880"/>
      </w:tblGrid>
      <w:tr w:rsidR="00CB372C">
        <w:trPr>
          <w:trHeight w:val="28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3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Spôsob oceňovania </w:t>
            </w:r>
          </w:p>
        </w:tc>
      </w:tr>
      <w:tr w:rsidR="00CB372C">
        <w:trPr>
          <w:trHeight w:val="287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 </w:t>
            </w:r>
          </w:p>
        </w:tc>
      </w:tr>
      <w:tr w:rsidR="00CB372C">
        <w:trPr>
          <w:trHeight w:val="288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CB372C">
        <w:trPr>
          <w:trHeight w:val="56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83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reprodukčnou obstarávacou cenou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f)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g)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h)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i)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reprodukčnou obstarávacou cenou </w:t>
            </w:r>
          </w:p>
        </w:tc>
      </w:tr>
      <w:tr w:rsidR="00CB372C">
        <w:trPr>
          <w:trHeight w:val="288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j)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k)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</w:tc>
      </w:tr>
      <w:tr w:rsidR="00CB372C">
        <w:trPr>
          <w:trHeight w:val="1390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l)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B372C">
        <w:trPr>
          <w:trHeight w:val="286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m)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menovitou hodnotou </w:t>
            </w:r>
          </w:p>
        </w:tc>
      </w:tr>
      <w:tr w:rsidR="00CB372C">
        <w:trPr>
          <w:trHeight w:val="56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n)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oceňujú sa v očakávanej výške záväzku </w:t>
            </w:r>
          </w:p>
        </w:tc>
      </w:tr>
      <w:tr w:rsidR="00CB372C">
        <w:trPr>
          <w:trHeight w:val="1390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o)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B372C">
        <w:trPr>
          <w:trHeight w:val="288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>
      <w:pPr>
        <w:spacing w:after="6" w:line="259" w:lineRule="auto"/>
        <w:ind w:left="283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>
      <w:pPr>
        <w:numPr>
          <w:ilvl w:val="0"/>
          <w:numId w:val="2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 odpisové metódy pri stanovení účtovných odpisov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Odpisy dlhodobého nehmotného majetku a 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vychádza z predpokladanej doby jeho užívania a predpokladaného priebehu jeho opotrebenia. Odpisovať sa začína: </w:t>
      </w:r>
    </w:p>
    <w:p w:rsidR="00CB372C" w:rsidRDefault="003B45B9">
      <w:pPr>
        <w:spacing w:line="249" w:lineRule="auto"/>
        <w:ind w:left="454" w:right="1365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281977</wp:posOffset>
                </wp:positionH>
                <wp:positionV relativeFrom="paragraph">
                  <wp:posOffset>-12786</wp:posOffset>
                </wp:positionV>
                <wp:extent cx="134112" cy="307848"/>
                <wp:effectExtent l="0" t="0" r="0" b="0"/>
                <wp:wrapSquare wrapText="bothSides"/>
                <wp:docPr id="33495" name="Group 33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524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7373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D4020" id="Group 33495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">
                <v:shape id="Shape 1112" o:spid="_x0000_s1027" style="position:absolute;left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OG8QA&#10;AADdAAAADwAAAGRycy9kb3ducmV2LnhtbERPW2vCMBR+H/gfwhH2NtMKu1iNUgRhIAOnMnw8NMe0&#10;W3NSkqx2+/VmMPDtfHzXs1gNthU9+dA4VpBPMhDEldMNGwXHw+bhBUSIyBpbx6TghwKslqO7BRba&#10;Xfid+n00IoVwKFBBHWNXSBmqmiyGieuIE3d23mJM0BupPV5SuG3lNMuepMWGU0ONHa1rqr7231aB&#10;N9Xj87a0v2153J0+8ePNbPuZUvfjoZyDiDTEm/jf/arT/Dyfwt836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Thv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118" o:spid="_x0000_s1028" style="position:absolute;left:1524;top:175260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B58ccA&#10;AADdAAAADwAAAGRycy9kb3ducmV2LnhtbESPT0vDQBDF74LfYRnBm92kUP+k3ZZQEApF0FrE45Cd&#10;bqLZ2bC7ptFP7xwEbzO8N+/9ZrWZfK9GiqkLbKCcFaCIm2A7dgaOr48396BSRrbYByYD35Rgs768&#10;WGFlw5lfaDxkpySEU4UG2pyHSuvUtOQxzcJALNopRI9Z1ui0jXiWcN/reVHcao8dS0OLA21baj4P&#10;X95AdM3ibl/7n74+Pr9/4NuT248PxlxfTfUSVKYp/5v/rndW8MtS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wefHHAAAA3QAAAA8AAAAAAAAAAAAAAAAAmAIAAGRy&#10;cy9kb3ducmV2LnhtbFBLBQYAAAAABAAEAPUAAACM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119" o:spid="_x0000_s1029" style="position:absolute;top:173736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P3h8IA&#10;AADdAAAADwAAAGRycy9kb3ducmV2LnhtbERPTYvCMBC9L/gfwgje1rTKrlqNooLgwcuqiMexGZti&#10;MylN1O6/NwsL3ubxPme2aG0lHtT40rGCtJ+AIM6dLrlQcDxsPscgfEDWWDkmBb/kYTHvfMww0+7J&#10;P/TYh0LEEPYZKjAh1JmUPjdk0fddTRy5q2sshgibQuoGnzHcVnKQJN/SYsmxwWBNa0P5bX+3Cioy&#10;l9N1eaLyxufR8Gu7S/OVV6rXbZdTEIHa8Bb/u7c6zk/TCfx9E0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/eHwgAAAN0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1120" o:spid="_x0000_s1030" style="position:absolute;top:173736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Up8YA&#10;AADdAAAADwAAAGRycy9kb3ducmV2LnhtbESPQWvCQBCF74X+h2UK3uomSrWkWcUWBA+9VEV6nGYn&#10;2WB2NmRXTf9951DwNsN789435Xr0nbrSENvABvJpBoq4CrblxsDxsH1+BRUTssUuMBn4pQjr1eND&#10;iYUNN/6i6z41SkI4FmjApdQXWsfKkcc4DT2xaHUYPCZZh0bbAW8S7js9y7KF9tiyNDjs6cNRdd5f&#10;vIGO3M+p3pyoPfP3cv6y+8yr92jM5GncvIFKNKa7+f96ZwU/nwm/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WUp8YAAADdAAAADwAAAAAAAAAAAAAAAACYAgAAZHJz&#10;L2Rvd25yZXYueG1sUEsFBgAAAAAEAAQA9QAAAIsDAAAAAA==&#10;" path="m134112,l,134112e" filled="f" strokeweight=".48pt">
                  <v:stroke endcap="round"/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2"/>
        </w:rPr>
        <w:t xml:space="preserve">  </w:t>
      </w:r>
      <w:r>
        <w:rPr>
          <w:rFonts w:ascii="Times New Roman" w:eastAsia="Times New Roman" w:hAnsi="Times New Roman" w:cs="Times New Roman"/>
          <w:sz w:val="22"/>
        </w:rPr>
        <w:t xml:space="preserve">odo </w:t>
      </w:r>
      <w:r>
        <w:rPr>
          <w:rFonts w:ascii="Times New Roman" w:eastAsia="Times New Roman" w:hAnsi="Times New Roman" w:cs="Times New Roman"/>
          <w:sz w:val="24"/>
        </w:rPr>
        <w:t xml:space="preserve">dňa jeho zaradenia do používania </w:t>
      </w:r>
      <w:r>
        <w:rPr>
          <w:rFonts w:ascii="Times New Roman" w:eastAsia="Times New Roman" w:hAnsi="Times New Roman" w:cs="Times New Roman"/>
          <w:b/>
          <w:sz w:val="22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prvým dňom mesiaca nasledujúceho po uvedení dlhodobého majetku do používania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Účtovné odpisy sa zaokrúhľujú na celé eurá nahor. Metóda odpisovania sa používa lineárna.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zaraďuje majetok do odpisových skupín v zmysle zákona č.595/2003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dani z príjmov 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Predpokladaná doba užívania a odpisové sadzby sú stanovené takto: </w:t>
      </w:r>
    </w:p>
    <w:tbl>
      <w:tblPr>
        <w:tblStyle w:val="TableGrid"/>
        <w:tblW w:w="10204" w:type="dxa"/>
        <w:tblInd w:w="2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2"/>
      </w:tblGrid>
      <w:tr w:rsidR="00CB372C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6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927" w:right="87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Ročná odpisová sadzba v % </w:t>
            </w:r>
          </w:p>
        </w:tc>
      </w:tr>
      <w:tr w:rsidR="00CB372C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1/4 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1/6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1/12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1/20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4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4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4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5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4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Drobný nehmotný majetok od 500,- Eur do 2 400,- €, ktorý podľa rozhodnutia účtovnej jednotky nie je dlhodobým nehmotným majetkom sa účtuje pri obstaraní do nákladov na účet 518 - Ostatné služby. Drobný hmotný majetok od 0 Eur do 1 700,- €, ktorý podľa rozhodnutia účtovnej jednotky nie je dlhodobým hmotným majetkom sa účtuje ako zásoby.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3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zohľadnenie zníženia hodnoty majetku.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372C" w:rsidRDefault="003B45B9">
      <w:pPr>
        <w:spacing w:after="27"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tvorila opravné položky k  </w:t>
      </w:r>
    </w:p>
    <w:p w:rsidR="00CB372C" w:rsidRDefault="003B45B9">
      <w:pPr>
        <w:numPr>
          <w:ilvl w:val="1"/>
          <w:numId w:val="3"/>
        </w:numPr>
        <w:spacing w:after="34" w:line="249" w:lineRule="auto"/>
        <w:ind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5795809</wp:posOffset>
                </wp:positionH>
                <wp:positionV relativeFrom="paragraph">
                  <wp:posOffset>-18048</wp:posOffset>
                </wp:positionV>
                <wp:extent cx="147828" cy="1010412"/>
                <wp:effectExtent l="0" t="0" r="0" b="0"/>
                <wp:wrapSquare wrapText="bothSides"/>
                <wp:docPr id="31563" name="Group 31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337" name="Shape 13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5240" y="352044"/>
                            <a:ext cx="131063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3" h="131064">
                                <a:moveTo>
                                  <a:pt x="0" y="131064"/>
                                </a:moveTo>
                                <a:lnTo>
                                  <a:pt x="131063" y="131064"/>
                                </a:lnTo>
                                <a:lnTo>
                                  <a:pt x="131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5240" y="527304"/>
                            <a:ext cx="131063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3" h="131064">
                                <a:moveTo>
                                  <a:pt x="0" y="131064"/>
                                </a:moveTo>
                                <a:lnTo>
                                  <a:pt x="131063" y="131064"/>
                                </a:lnTo>
                                <a:lnTo>
                                  <a:pt x="131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5240" y="702564"/>
                            <a:ext cx="131063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3" h="131064">
                                <a:moveTo>
                                  <a:pt x="0" y="131064"/>
                                </a:moveTo>
                                <a:lnTo>
                                  <a:pt x="131063" y="131064"/>
                                </a:lnTo>
                                <a:lnTo>
                                  <a:pt x="131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5240" y="877824"/>
                            <a:ext cx="131063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3" h="131064">
                                <a:moveTo>
                                  <a:pt x="0" y="131064"/>
                                </a:moveTo>
                                <a:lnTo>
                                  <a:pt x="131063" y="131064"/>
                                </a:lnTo>
                                <a:lnTo>
                                  <a:pt x="131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75A84" id="Group 31563" o:spid="_x0000_s1026" style="position:absolute;margin-left:456.3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">
                <v:shape id="Shape 13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7fAsQA&#10;AADdAAAADwAAAGRycy9kb3ducmV2LnhtbERP22oCMRB9L/QfwhT6VrOtVNutURZBKIjgjdLHYTPN&#10;bruZLEm6rn69EQTf5nCuM5n1thEd+VA7VvA8yEAQl07XbBTsd4unNxAhImtsHJOCIwWYTe/vJphr&#10;d+ANddtoRArhkKOCKsY2lzKUFVkMA9cSJ+7HeYsxQW+k9nhI4baRL1k2khZrTg0VtjSvqPzb/lsF&#10;3pSv42VhT02xX3//4tfKLLt3pR4f+uIDRKQ+3sRX96dO84fDMVy+SSfI6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e3wL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38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gncUA&#10;AADdAAAADwAAAGRycy9kb3ducmV2LnhtbESPT2vCQBDF7wW/wzJCb3WjoVpSV1Gh4KEX/yA9TrNj&#10;NpidDdlV02/fOQjeZnhv3vvNfNn7Rt2oi3VgA+NRBoq4DLbmysDx8PX2ASomZItNYDLwRxGWi8HL&#10;HAsb7ryj2z5VSkI4FmjApdQWWsfSkcc4Ci2xaOfQeUyydpW2Hd4l3Dd6kmVT7bFmaXDY0sZRedlf&#10;vYGG3O/pvDpRfeGfWf6+/R6X62jM67BffYJK1Ken+XG9tYKf54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CdxQAAAN0AAAAPAAAAAAAAAAAAAAAAAJgCAABkcnMv&#10;ZG93bnJldi54bWxQSwUGAAAAAAQABAD1AAAAigMAAAAA&#10;" path="m,l134112,134112e" filled="f" strokeweight=".48pt">
                  <v:stroke endcap="round"/>
                  <v:path arrowok="t" textboxrect="0,0,134112,134112"/>
                </v:shape>
                <v:shape id="Shape 1339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FBsMA&#10;AADdAAAADwAAAGRycy9kb3ducmV2LnhtbERPTWvCQBC9F/wPywi91Y2GthrdiBYKOfRSK+JxzI7Z&#10;kOxsyG5N+u+7hYK3ebzP2WxH24ob9b52rGA+S0AQl07XXCk4fr0/LUH4gKyxdUwKfsjDNp88bDDT&#10;buBPuh1CJWII+wwVmBC6TEpfGrLoZ64jjtzV9RZDhH0ldY9DDLetXCTJi7RYc2ww2NGbobI5fFsF&#10;LZnL6bo7Ud3w+TV9Lj7m5d4r9Tgdd2sQgcZwF/+7Cx3np+kK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LFBsMAAADdAAAADwAAAAAAAAAAAAAAAACYAgAAZHJzL2Rv&#10;d25yZXYueG1sUEsFBgAAAAAEAAQA9QAAAIgDAAAAAA==&#10;" path="m134112,l,134112e" filled="f" strokeweight=".48pt">
                  <v:stroke endcap="round"/>
                  <v:path arrowok="t" textboxrect="0,0,134112,134112"/>
                </v:shape>
                <v:shape id="Shape 1348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c4DccA&#10;AADdAAAADwAAAGRycy9kb3ducmV2LnhtbESPT0sDMRDF70K/Q5iCN5v1f902LYsgCEWotRSPw2aa&#10;Xd1MliRuVz+9cxC8zfDevPeb5Xr0nRoopjawgctZAYq4DrZlZ2D/9nQxB5UyssUuMBn4pgTr1eRs&#10;iaUNJ36lYZedkhBOJRpocu5LrVPdkMc0Cz2xaMcQPWZZo9M24knCfaeviuJOe2xZGhrs6bGh+nP3&#10;5Q1EV9/ebyr/01X77fsHHl7cZngw5nw6VgtQmcb8b/67fraCf30j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HOA3HAAAA3QAAAA8AAAAAAAAAAAAAAAAAmAIAAGRy&#10;cy9kb3ducmV2LnhtbFBLBQYAAAAABAAEAPUAAACM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49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2e8IA&#10;AADdAAAADwAAAGRycy9kb3ducmV2LnhtbERPS4vCMBC+L/gfwgje1tTHrlqNooLgYS+rIh7HZmyK&#10;zaQ0Ueu/N8LC3ubje85s0dhS3Kn2hWMFvW4CgjhzuuBcwWG/+RyD8AFZY+mYFDzJw2Le+phhqt2D&#10;f+m+C7mIIexTVGBCqFIpfWbIou+6ijhyF1dbDBHWudQ1PmK4LWU/Sb6lxYJjg8GK1oay6+5mFZRk&#10;zsfL8kjFlU+jwdf2p5etvFKddrOcggjUhH/xn3ur4/zBcALvb+IJ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xLZ7wgAAAN0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1350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eJO8UA&#10;AADdAAAADwAAAGRycy9kb3ducmV2LnhtbESPT2vCQBDF70K/wzJCb7qxYluiq9iC4MGLfwg9TrNj&#10;NpidDdlV02/vHITeZnhv3vvNYtX7Rt2oi3VgA5NxBoq4DLbmysDpuBl9gooJ2WITmAz8UYTV8mWw&#10;wNyGO+/pdkiVkhCOORpwKbW51rF05DGOQ0ss2jl0HpOsXaVth3cJ941+y7J37bFmaXDY0rej8nK4&#10;egMNud/ivC6ovvDPx3S23U3Kr2jM67Bfz0El6tO/+Xm9tYI/nQm/fCMj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4k7xQAAAN0AAAAPAAAAAAAAAAAAAAAAAJgCAABkcnMv&#10;ZG93bnJldi54bWxQSwUGAAAAAAQABAD1AAAAigMAAAAA&#10;" path="m134112,l,134112e" filled="f" strokeweight=".48pt">
                  <v:stroke endcap="round"/>
                  <v:path arrowok="t" textboxrect="0,0,134112,134112"/>
                </v:shape>
                <v:shape id="Shape 1361" o:spid="_x0000_s1033" style="position:absolute;left:152;top:3520;width:1311;height:1311;visibility:visible;mso-wrap-style:square;v-text-anchor:top" coordsize="131063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2an8AA&#10;AADdAAAADwAAAGRycy9kb3ducmV2LnhtbERPTYvCMBC9C/6HMII3TVUQ6RpFRMWLB6t7H5qxqTaT&#10;0sRa/70RFvY2j/c5y3VnK9FS40vHCibjBARx7nTJhYLrZT9agPABWWPlmBS8ycN61e8tMdXuxWdq&#10;s1CIGMI+RQUmhDqV0ueGLPqxq4kjd3ONxRBhU0jd4CuG20pOk2QuLZYcGwzWtDWUP7KnVVDs7tVx&#10;u7/aU3LYbbK27n6f3ig1HHSbHxCBuvAv/nMfdZw/m0/g+008Qa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2an8AAAADdAAAADwAAAAAAAAAAAAAAAACYAgAAZHJzL2Rvd25y&#10;ZXYueG1sUEsFBgAAAAAEAAQA9QAAAIUDAAAAAA==&#10;" path="m,131064r131063,l131063,,,,,131064xe" filled="f" strokeweight=".72pt">
                  <v:stroke miterlimit="83231f" joinstyle="miter" endcap="round"/>
                  <v:path arrowok="t" textboxrect="0,0,131063,131064"/>
                </v:shape>
                <v:shape id="Shape 1362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4asIA&#10;AADdAAAADwAAAGRycy9kb3ducmV2LnhtbERPTYvCMBC9C/sfwgjeNLWiK9UoXUHw4EV3kT2OzdgU&#10;m0lpotZ/b4SFvc3jfc5y3dla3Kn1lWMF41ECgrhwuuJSwc/3djgH4QOyxtoxKXiSh/Xqo7fETLsH&#10;H+h+DKWIIewzVGBCaDIpfWHIoh+5hjhyF9daDBG2pdQtPmK4rWWaJDNpseLYYLChjaHierxZBTWZ&#10;8+mSn6i68u/nZLrbj4svr9Sg3+ULEIG68C/+c+90nD+ZpfD+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1XhqwgAAAN0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1363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nd8cIA&#10;AADdAAAADwAAAGRycy9kb3ducmV2LnhtbERPTYvCMBC9C/6HMMLeNHWLrlSjuMKCBy/qUjyOzdgU&#10;m0lponb//UYQvM3jfc5i1dla3Kn1lWMF41ECgrhwuuJSwe/xZzgD4QOyxtoxKfgjD6tlv7fATLsH&#10;7+l+CKWIIewzVGBCaDIpfWHIoh+5hjhyF9daDBG2pdQtPmK4reVnkkylxYpjg8GGNoaK6+FmFdRk&#10;zvllnVN15dNXOtnuxsW3V+pj0K3nIAJ14S1+ubc6zk+nK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d3xwgAAAN0AAAAPAAAAAAAAAAAAAAAAAJgCAABkcnMvZG93&#10;bnJldi54bWxQSwUGAAAAAAQABAD1AAAAhwMAAAAA&#10;" path="m134112,l,134112e" filled="f" strokeweight=".48pt">
                  <v:stroke endcap="round"/>
                  <v:path arrowok="t" textboxrect="0,0,134112,134112"/>
                </v:shape>
                <v:shape id="Shape 1374" o:spid="_x0000_s1036" style="position:absolute;left:152;top:5273;width:1311;height:1310;visibility:visible;mso-wrap-style:square;v-text-anchor:top" coordsize="131063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v2sEA&#10;AADdAAAADwAAAGRycy9kb3ducmV2LnhtbERPTYvCMBC9C/sfwix403RXUalGEdHFyx6seh+asak2&#10;k9LE2v33ZkHwNo/3OYtVZyvRUuNLxwq+hgkI4tzpkgsFp+NuMAPhA7LGyjEp+CMPq+VHb4Gpdg8+&#10;UJuFQsQQ9ikqMCHUqZQ+N2TRD11NHLmLayyGCJtC6gYfMdxW8jtJJtJiybHBYE0bQ/ktu1sFxfZa&#10;7Te7k/1NfrbrrK27890bpfqf3XoOIlAX3uKXe6/j/NF0DP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Dr9rBAAAA3QAAAA8AAAAAAAAAAAAAAAAAmAIAAGRycy9kb3du&#10;cmV2LnhtbFBLBQYAAAAABAAEAPUAAACGAwAAAAA=&#10;" path="m,131064r131063,l131063,,,,,131064xe" filled="f" strokeweight=".72pt">
                  <v:stroke miterlimit="83231f" joinstyle="miter" endcap="round"/>
                  <v:path arrowok="t" textboxrect="0,0,131063,131064"/>
                </v:shape>
                <v:shape id="Shape 1375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2w8IA&#10;AADdAAAADwAAAGRycy9kb3ducmV2LnhtbERPS4vCMBC+L/gfwgje1lTFB7VRdEHw4GXdRTyOzdiU&#10;NpPSZLX+eyMseJuP7znZurO1uFHrS8cKRsMEBHHudMmFgt+f3ecChA/IGmvHpOBBHtar3keGqXZ3&#10;/qbbMRQihrBPUYEJoUml9Lkhi37oGuLIXV1rMUTYFlK3eI/htpbjJJlJiyXHBoMNfRnKq+OfVVCT&#10;uZyumxOVFZ/nk+n+MMq3XqlBv9ssQQTqwlv8797rOH8yn8Lrm3i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XbDwgAAAN0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1376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otMMA&#10;AADdAAAADwAAAGRycy9kb3ducmV2LnhtbERPTWvCQBC9F/wPywje6iZKtURXiYKQQy+1RXocs2M2&#10;mJ0N2dXEf+8WCr3N433OejvYRtyp87VjBek0AUFcOl1zpeD76/D6DsIHZI2NY1LwIA/bzehljZl2&#10;PX/S/RgqEUPYZ6jAhNBmUvrSkEU/dS1x5C6usxgi7CqpO+xjuG3kLEkW0mLNscFgS3tD5fV4swoa&#10;MufTJT9RfeWf5fyt+EjLnVdqMh7yFYhAQ/gX/7kLHefPlwv4/Sae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fotMMAAADdAAAADwAAAAAAAAAAAAAAAACYAgAAZHJzL2Rv&#10;d25yZXYueG1sUEsFBgAAAAAEAAQA9QAAAIgDAAAAAA==&#10;" path="m134112,l,134112e" filled="f" strokeweight=".48pt">
                  <v:stroke endcap="round"/>
                  <v:path arrowok="t" textboxrect="0,0,134112,134112"/>
                </v:shape>
                <v:shape id="Shape 1385" o:spid="_x0000_s1039" style="position:absolute;left:152;top:7025;width:1311;height:1311;visibility:visible;mso-wrap-style:square;v-text-anchor:top" coordsize="131063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sEA&#10;AADdAAAADwAAAGRycy9kb3ducmV2LnhtbERPTYvCMBC9C/6HMII3TXVZkWoUEV28eNiq96EZm2oz&#10;KU2s9d+bhQVv83ifs1x3thItNb50rGAyTkAQ506XXCg4n/ajOQgfkDVWjknBizysV/3eElPtnvxL&#10;bRYKEUPYp6jAhFCnUvrckEU/djVx5K6usRgibAqpG3zGcFvJaZLMpMWSY4PBmraG8nv2sAqK3a06&#10;bPdne0x+dpusrbvLwxulhoNuswARqAsf8b/7oOP8r/k3/H0TT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aembBAAAA3QAAAA8AAAAAAAAAAAAAAAAAmAIAAGRycy9kb3du&#10;cmV2LnhtbFBLBQYAAAAABAAEAPUAAACGAwAAAAA=&#10;" path="m,131064r131063,l131063,,,,,131064xe" filled="f" strokeweight=".72pt">
                  <v:stroke miterlimit="83231f" joinstyle="miter" endcap="round"/>
                  <v:path arrowok="t" textboxrect="0,0,131063,131064"/>
                </v:shape>
                <v:shape id="Shape 1386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Yk8IA&#10;AADdAAAADwAAAGRycy9kb3ducmV2LnhtbERPS4vCMBC+C/sfwix401TFB91G0QXBgxcfiMfZZmxK&#10;m0lpstr99xtB8DYf33OyVWdrcafWl44VjIYJCOLc6ZILBefTdrAA4QOyxtoxKfgjD6vlRy/DVLsH&#10;H+h+DIWIIexTVGBCaFIpfW7Ioh+6hjhyN9daDBG2hdQtPmK4reU4SWbSYsmxwWBD34by6vhrFdRk&#10;fi639YXKiq/zyXS3H+Ubr1T/s1t/gQjUhbf45d7pOH+ymMHzm3i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4piTwgAAAN0AAAAPAAAAAAAAAAAAAAAAAJgCAABkcnMvZG93&#10;bnJldi54bWxQSwUGAAAAAAQABAD1AAAAhwMAAAAA&#10;" path="m,l134112,134112e" filled="f" strokeweight=".48pt">
                  <v:stroke endcap="round"/>
                  <v:path arrowok="t" textboxrect="0,0,134112,134112"/>
                </v:shape>
                <v:shape id="Shape 1387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49CMIA&#10;AADdAAAADwAAAGRycy9kb3ducmV2LnhtbERPS4vCMBC+C/6HMAt701TFB91GUUHw4GXdRTyOzbQp&#10;NpPSRO3+eyMseJuP7znZqrO1uFPrK8cKRsMEBHHudMWlgt+f3WABwgdkjbVjUvBHHlbLfi/DVLsH&#10;f9P9GEoRQ9inqMCE0KRS+tyQRT90DXHkCtdaDBG2pdQtPmK4reU4SWbSYsWxwWBDW0P59XizCmoy&#10;l1OxPlF15fN8Mt0fRvnGK/X50a2/QATqwlv8797rOH+ymMPrm3i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j0IwgAAAN0AAAAPAAAAAAAAAAAAAAAAAJgCAABkcnMvZG93&#10;bnJldi54bWxQSwUGAAAAAAQABAD1AAAAhwMAAAAA&#10;" path="m134112,l,134112e" filled="f" strokeweight=".48pt">
                  <v:stroke endcap="round"/>
                  <v:path arrowok="t" textboxrect="0,0,134112,134112"/>
                </v:shape>
                <v:shape id="Shape 1398" o:spid="_x0000_s1042" style="position:absolute;left:152;top:8778;width:1311;height:1310;visibility:visible;mso-wrap-style:square;v-text-anchor:top" coordsize="131063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JDJcUA&#10;AADdAAAADwAAAGRycy9kb3ducmV2LnhtbESPQW/CMAyF70j7D5EncYN0IKGtI1QVAsSFwzp2txqv&#10;6dY4VRNK9+/nw6TdbL3n9z5vi8l3aqQhtoENPC0zUMR1sC03Bq7vx8UzqJiQLXaBycAPRSh2D7Mt&#10;5jbc+Y3GKjVKQjjmaMCl1Odax9qRx7gMPbFon2HwmGQdGm0HvEu47/QqyzbaY8vS4LCnvaP6u7p5&#10;A83hqzvvj1d/yU6Hshr76eMWnTHzx6l8BZVoSv/mv+uzFfz1i+DK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kMlxQAAAN0AAAAPAAAAAAAAAAAAAAAAAJgCAABkcnMv&#10;ZG93bnJldi54bWxQSwUGAAAAAAQABAD1AAAAigMAAAAA&#10;" path="m,131064r131063,l131063,,,,,131064xe" filled="f" strokeweight=".72pt">
                  <v:stroke miterlimit="83231f" joinstyle="miter" endcap="round"/>
                  <v:path arrowok="t" textboxrect="0,0,131063,131064"/>
                </v:shape>
                <v:shape id="Shape 1399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SaPMEA&#10;AADdAAAADwAAAGRycy9kb3ducmV2LnhtbERPS4vCMBC+L/gfwgje1lRFXbtGUUHw4MUHssfZZmyK&#10;zaQ0Ueu/N4LgbT6+50znjS3FjWpfOFbQ6yYgiDOnC84VHA/r7x8QPiBrLB2Tggd5mM9aX1NMtbvz&#10;jm77kIsYwj5FBSaEKpXSZ4Ys+q6riCN3drXFEGGdS13jPYbbUvaTZCQtFhwbDFa0MpRd9leroCTz&#10;fzovTlRc+G88GG62vWzpleq0m8UviEBN+Ijf7o2O8weTCby+iS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kmjzBAAAA3QAAAA8AAAAAAAAAAAAAAAAAmAIAAGRycy9kb3du&#10;cmV2LnhtbFBLBQYAAAAABAAEAPUAAACGAwAAAAA=&#10;" path="m,l134112,134112e" filled="f" strokeweight=".48pt">
                  <v:stroke endcap="round"/>
                  <v:path arrowok="t" textboxrect="0,0,134112,134112"/>
                </v:shape>
                <v:shape id="Shape 1400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5rQ8UA&#10;AADdAAAADwAAAGRycy9kb3ducmV2LnhtbESPQW/CMAyF75P4D5GRdhspsAEqBMSQJnHYZYAQR9OY&#10;pqJxqiaD7t/PByRutt7ze58Xq87X6kZtrAIbGA4yUMRFsBWXBg77r7cZqJiQLdaBycAfRVgtey8L&#10;zG248w/ddqlUEsIxRwMupSbXOhaOPMZBaIhFu4TWY5K1LbVt8S7hvtajLJtojxVLg8OGNo6K6+7X&#10;G6jJnY+X9ZGqK5+m44/t97D4jMa89rv1HFSiLj3Nj+utFfz3TPj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mtDxQAAAN0AAAAPAAAAAAAAAAAAAAAAAJgCAABkcnMv&#10;ZG93bnJldi54bWxQSwUGAAAAAAQABAD1AAAAigMAAAAA&#10;" path="m134112,l,134112e" filled="f" strokeweight=".48pt">
                  <v:stroke endcap="round"/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4931701</wp:posOffset>
                </wp:positionH>
                <wp:positionV relativeFrom="paragraph">
                  <wp:posOffset>-16524</wp:posOffset>
                </wp:positionV>
                <wp:extent cx="143256" cy="1007364"/>
                <wp:effectExtent l="0" t="0" r="0" b="0"/>
                <wp:wrapSquare wrapText="bothSides"/>
                <wp:docPr id="31562" name="Group 31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335" name="Shape 13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89CFB" id="Group 31562" o:spid="_x0000_s1026" style="position:absolute;margin-left:388.3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">
                <v:shape id="Shape 1335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k7sUA&#10;AADdAAAADwAAAGRycy9kb3ducmV2LnhtbERP32vCMBB+H+x/CDfwbU2dOLfOKGUgDGSgTsYej+aW&#10;djaXkmS1+tcvwsC3+/h+3nw52Fb05EPjWME4y0EQV043bBTsP1b3TyBCRNbYOiYFJwqwXNzezLHQ&#10;7shb6nfRiBTCoUAFdYxdIWWoarIYMtcRJ+7beYsxQW+k9nhM4baVD3n+KC02nBpq7Oi1puqw+7UK&#10;vKmms3Vpz22533z94Oe7WffPSo3uhvIFRKQhXsX/7jed5k8mU7h8k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OTuxQAAAN0AAAAPAAAAAAAAAAAAAAAAAJgCAABkcnMv&#10;ZG93bnJldi54bWxQSwUGAAAAAAQABAD1AAAAigMAAAAA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46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J5MUA&#10;AADdAAAADwAAAGRycy9kb3ducmV2LnhtbERP32vCMBB+H/g/hBN8m+nUua0zShEGAxk4J2OPR3NL&#10;O5tLSWKt/vVmMNjbfXw/b7HqbSM68qF2rOBunIEgLp2u2SjYf7zcPoIIEVlj45gUnCnAajm4WWCu&#10;3YnfqdtFI1IIhxwVVDG2uZShrMhiGLuWOHHfzluMCXojtcdTCreNnGTZXFqsOTVU2NK6ovKwO1oF&#10;3pT3D5vCXppiv/36wc83s+melBoN++IZRKQ+/ov/3K86zZ/O5vD7TTp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AnkxQAAAN0AAAAPAAAAAAAAAAAAAAAAAJgCAABkcnMv&#10;ZG93bnJldi54bWxQSwUGAAAAAAQABAD1AAAAigMAAAAA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59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ILS8QA&#10;AADdAAAADwAAAGRycy9kb3ducmV2LnhtbERP32vCMBB+H/g/hBv4NtMpztkZpQwGggjTydjj0dzS&#10;anMpSazd/nozGPh2H9/PW6x624iOfKgdK3gcZSCIS6drNgoOH28PzyBCRNbYOCYFPxRgtRzcLTDX&#10;7sI76vbRiBTCIUcFVYxtLmUoK7IYRq4lTty38xZjgt5I7fGSwm0jx1n2JC3WnBoqbOm1ovK0P1sF&#10;3pTT2aawv01xeP864ufWbLq5UsP7vngBEamPN/G/e63T/Ml0Dn/fp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SC0v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72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FWsQA&#10;AADdAAAADwAAAGRycy9kb3ducmV2LnhtbERP22oCMRB9L/QfwhT6VrNVWnVrlKUgFKTgDfFx2Eyz&#10;224mS5Kuq1/fCAXf5nCuM1v0thEd+VA7VvA8yEAQl07XbBTsd8unCYgQkTU2jknBmQIs5vd3M8y1&#10;O/GGum00IoVwyFFBFWObSxnKiiyGgWuJE/flvMWYoDdSezylcNvIYZa9Sos1p4YKW3qvqPzZ/loF&#10;3pQv41VhL02xXx+/8fBpVt1UqceHvngDEamPN/G/+0On+aPxEK7fp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DxVr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83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Q5sQA&#10;AADdAAAADwAAAGRycy9kb3ducmV2LnhtbERP32vCMBB+H+x/CDfY20w3mbrOKEUQBiKok7HHo7ml&#10;3ZpLSbJa/euNIPh2H9/Pm85724iOfKgdK3geZCCIS6drNgr2n8unCYgQkTU2jknBkQLMZ/d3U8y1&#10;O/CWul00IoVwyFFBFWObSxnKiiyGgWuJE/fjvMWYoDdSezykcNvIlywbSYs1p4YKW1pUVP7t/q0C&#10;b8rX8aqwp6bYb75/8WttVt2bUo8PffEOIlIfb+Kr+0On+cPJEC7fpBPk7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aEOb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v:shape id="Shape 1396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lo8QA&#10;AADdAAAADwAAAGRycy9kb3ducmV2LnhtbERP32vCMBB+H/g/hBN8m6nKdFajlMFgIIPpZOzxaM60&#10;2lxKktVuf/0yGPh2H9/PW29724iOfKgdK5iMMxDEpdM1GwXH9+f7RxAhImtsHJOCbwqw3Qzu1phr&#10;d+U9dYdoRArhkKOCKsY2lzKUFVkMY9cSJ+7kvMWYoDdSe7ymcNvIaZbNpcWaU0OFLT1VVF4OX1aB&#10;N+XDYlfYn6Y4vn2e8ePV7LqlUqNhX6xAROrjTfzvftFp/mw5h79v0gl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0JaPEAAAA3QAAAA8AAAAAAAAAAAAAAAAAmAIAAGRycy9k&#10;b3ducmV2LnhtbFBLBQYAAAAABAAEAPUAAACJAwAAAAA=&#10;" path="m,131064r131064,l131064,,,,,131064xe" filled="f" strokeweight=".72pt">
                  <v:stroke miterlimit="83231f" joinstyle="miter" endcap="round"/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odpisovanému dlhodobému majetku</w:t>
      </w:r>
      <w:r>
        <w:rPr>
          <w:rFonts w:ascii="Times New Roman" w:eastAsia="Times New Roman" w:hAnsi="Times New Roman" w:cs="Times New Roman"/>
          <w:b/>
          <w:sz w:val="22"/>
        </w:rPr>
        <w:t xml:space="preserve">                                                                   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1"/>
          <w:numId w:val="3"/>
        </w:numPr>
        <w:spacing w:after="29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neodpisovanému dlhodobému majetku</w:t>
      </w:r>
      <w:r>
        <w:rPr>
          <w:rFonts w:ascii="Times New Roman" w:eastAsia="Times New Roman" w:hAnsi="Times New Roman" w:cs="Times New Roman"/>
          <w:b/>
          <w:sz w:val="22"/>
        </w:rPr>
        <w:t xml:space="preserve">                                                               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1"/>
          <w:numId w:val="3"/>
        </w:numPr>
        <w:spacing w:after="29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nedokončeným investíciám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1736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736C1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1736C1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1736C1"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 </w:t>
      </w:r>
      <w:r w:rsidR="001736C1"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>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1"/>
          <w:numId w:val="3"/>
        </w:numPr>
        <w:spacing w:after="29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dlhodobému finančnému majetku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1736C1"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 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1"/>
          <w:numId w:val="3"/>
        </w:numPr>
        <w:spacing w:after="28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zásobám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</w:t>
      </w:r>
      <w:r w:rsidR="001736C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1"/>
          <w:numId w:val="3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pohľadávkam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/>
          <w:sz w:val="22"/>
        </w:rPr>
        <w:t xml:space="preserve">  áno            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tvorila opravné položky k pohľadávkam v rámci hlavnej činnosti,</w:t>
      </w:r>
      <w:r>
        <w:rPr>
          <w:rFonts w:ascii="Times New Roman" w:eastAsia="Times New Roman" w:hAnsi="Times New Roman" w:cs="Times New Roman"/>
          <w:sz w:val="24"/>
        </w:rP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7" w:type="dxa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7"/>
      </w:tblGrid>
      <w:tr w:rsidR="00CB372C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 25 % menovitej hodnoty pohľadávky bez príslušenstva  </w:t>
            </w:r>
          </w:p>
        </w:tc>
      </w:tr>
      <w:tr w:rsidR="00CB372C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720 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 50 % menovitej hodnoty pohľadávky bez príslušenstva </w:t>
            </w:r>
          </w:p>
        </w:tc>
      </w:tr>
      <w:tr w:rsidR="00CB372C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1080 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 100 % menovitej hodnoty pohľadávky bez príslušenstva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tvorila opravné položky k pohľadávkam v rámci podnikateľskej činnosti</w:t>
      </w:r>
      <w:r>
        <w:rPr>
          <w:rFonts w:ascii="Times New Roman" w:eastAsia="Times New Roman" w:hAnsi="Times New Roman" w:cs="Times New Roman"/>
          <w:sz w:val="24"/>
        </w:rPr>
        <w:t xml:space="preserve">, podľa ustanovenia § 20  zákona č.595/2003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dani z príjmov 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3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vykazovanie transferov.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nároku na dotácie zo štátneho rozpočtu sa účtuje, ak je takmer isté, že sa splnia všetky podmienky súvisiace s dotáciou a súčasne, že sa dotácia poskytne.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Default="003B45B9">
      <w:pPr>
        <w:numPr>
          <w:ilvl w:val="0"/>
          <w:numId w:val="4"/>
        </w:numPr>
        <w:spacing w:after="2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</w:t>
      </w:r>
    </w:p>
    <w:p w:rsidR="00CB372C" w:rsidRDefault="003B45B9">
      <w:pPr>
        <w:numPr>
          <w:ilvl w:val="0"/>
          <w:numId w:val="4"/>
        </w:numPr>
        <w:spacing w:after="27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výdavkami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 </w:t>
      </w:r>
    </w:p>
    <w:p w:rsidR="00CB372C" w:rsidRDefault="003B45B9">
      <w:pPr>
        <w:tabs>
          <w:tab w:val="center" w:pos="357"/>
          <w:tab w:val="center" w:pos="677"/>
        </w:tabs>
        <w:spacing w:line="24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 </w:t>
      </w:r>
    </w:p>
    <w:p w:rsidR="00CB372C" w:rsidRDefault="003B45B9">
      <w:pPr>
        <w:numPr>
          <w:ilvl w:val="0"/>
          <w:numId w:val="4"/>
        </w:numPr>
        <w:spacing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 časovej súvislosti s  nákladmi účtovanými v organizáciách v zriaďovateľskej pôsobnosti obce/mesta. 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Spôsob prepočtu údajov v cudzích menách na menu euro.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ocenenie prírastku cudzej meny nakúpenej za euro sa použije kurz, za ktorý bola táto cudzia mena nakúpená.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</w:pPr>
      <w:r>
        <w:t xml:space="preserve">Čl. III Informácie o údajoch na strane aktív súvahy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A Neobežný majetok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 dlhodobý hmotný majetok  </w:t>
      </w:r>
    </w:p>
    <w:p w:rsidR="00CB372C" w:rsidRDefault="003B45B9">
      <w:pPr>
        <w:numPr>
          <w:ilvl w:val="0"/>
          <w:numId w:val="5"/>
        </w:numPr>
        <w:spacing w:after="0" w:line="240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prehľad o pohybe dlhodobého majetku </w:t>
      </w:r>
      <w:r>
        <w:rPr>
          <w:rFonts w:ascii="Times New Roman" w:eastAsia="Times New Roman" w:hAnsi="Times New Roman" w:cs="Times New Roman"/>
          <w:sz w:val="24"/>
        </w:rPr>
        <w:t>(tabuľka č.1) pozemky – v roku 2015 sa neobstarali, odpisy = 0,- € stavby - v roku 201</w:t>
      </w:r>
      <w:r w:rsidR="001736C1">
        <w:rPr>
          <w:rFonts w:ascii="Times New Roman" w:eastAsia="Times New Roman" w:hAnsi="Times New Roman" w:cs="Times New Roman"/>
          <w:sz w:val="24"/>
        </w:rPr>
        <w:t>6</w:t>
      </w:r>
      <w:r w:rsidR="00150282">
        <w:rPr>
          <w:rFonts w:ascii="Times New Roman" w:eastAsia="Times New Roman" w:hAnsi="Times New Roman" w:cs="Times New Roman"/>
          <w:sz w:val="24"/>
        </w:rPr>
        <w:t xml:space="preserve"> sa neobstarali, odpisy = 36 648</w:t>
      </w:r>
      <w:r>
        <w:rPr>
          <w:rFonts w:ascii="Times New Roman" w:eastAsia="Times New Roman" w:hAnsi="Times New Roman" w:cs="Times New Roman"/>
          <w:sz w:val="24"/>
        </w:rPr>
        <w:t xml:space="preserve">,- € </w:t>
      </w:r>
    </w:p>
    <w:p w:rsidR="00CB372C" w:rsidRDefault="003B45B9">
      <w:pPr>
        <w:spacing w:line="249" w:lineRule="auto"/>
        <w:ind w:left="7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samostatné </w:t>
      </w:r>
      <w:proofErr w:type="spellStart"/>
      <w:r>
        <w:rPr>
          <w:rFonts w:ascii="Times New Roman" w:eastAsia="Times New Roman" w:hAnsi="Times New Roman" w:cs="Times New Roman"/>
          <w:sz w:val="24"/>
        </w:rPr>
        <w:t>hnut</w:t>
      </w:r>
      <w:proofErr w:type="spellEnd"/>
      <w:r>
        <w:rPr>
          <w:rFonts w:ascii="Times New Roman" w:eastAsia="Times New Roman" w:hAnsi="Times New Roman" w:cs="Times New Roman"/>
          <w:sz w:val="24"/>
        </w:rPr>
        <w:t>. veci - v roku 201</w:t>
      </w:r>
      <w:r w:rsidR="001736C1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sa neobstarali, odpisy = 0,- € </w:t>
      </w:r>
    </w:p>
    <w:p w:rsidR="00CB372C" w:rsidRDefault="003B45B9">
      <w:pPr>
        <w:spacing w:after="0" w:line="259" w:lineRule="auto"/>
        <w:ind w:left="72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spôsob a výška poistenia </w:t>
      </w:r>
      <w:r>
        <w:rPr>
          <w:rFonts w:ascii="Times New Roman" w:eastAsia="Times New Roman" w:hAnsi="Times New Roman" w:cs="Times New Roman"/>
          <w:sz w:val="24"/>
        </w:rPr>
        <w:t xml:space="preserve">dlhodobého nehmotného majetku a dlhodobého hmotného majetku </w:t>
      </w:r>
    </w:p>
    <w:p w:rsidR="00CB372C" w:rsidRDefault="003B45B9">
      <w:pPr>
        <w:spacing w:line="243" w:lineRule="auto"/>
        <w:ind w:left="715" w:right="5828" w:hanging="730"/>
      </w:pPr>
      <w:r>
        <w:rPr>
          <w:rFonts w:ascii="Times New Roman" w:eastAsia="Times New Roman" w:hAnsi="Times New Roman" w:cs="Times New Roman"/>
          <w:b/>
          <w:sz w:val="20"/>
        </w:rPr>
        <w:t xml:space="preserve">       Spôsob poistenia Výška poistenia </w:t>
      </w:r>
      <w:r>
        <w:rPr>
          <w:rFonts w:ascii="Times New Roman" w:eastAsia="Times New Roman" w:hAnsi="Times New Roman" w:cs="Times New Roman"/>
          <w:sz w:val="20"/>
        </w:rPr>
        <w:t xml:space="preserve">stavby: Generali </w:t>
      </w:r>
      <w:proofErr w:type="spellStart"/>
      <w:r>
        <w:rPr>
          <w:rFonts w:ascii="Times New Roman" w:eastAsia="Times New Roman" w:hAnsi="Times New Roman" w:cs="Times New Roman"/>
          <w:sz w:val="20"/>
        </w:rPr>
        <w:t>poist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</w:rPr>
        <w:t>a.s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., Bratislava 622,--€ </w:t>
      </w:r>
    </w:p>
    <w:p w:rsidR="00CB372C" w:rsidRDefault="003B45B9">
      <w:pPr>
        <w:spacing w:line="243" w:lineRule="auto"/>
        <w:ind w:left="720" w:right="3791" w:firstLine="0"/>
      </w:pPr>
      <w:r>
        <w:rPr>
          <w:rFonts w:ascii="Times New Roman" w:eastAsia="Times New Roman" w:hAnsi="Times New Roman" w:cs="Times New Roman"/>
          <w:sz w:val="20"/>
        </w:rPr>
        <w:t>žiaci a zamestnanci: General</w:t>
      </w:r>
      <w:r w:rsidR="006C3270">
        <w:rPr>
          <w:rFonts w:ascii="Times New Roman" w:eastAsia="Times New Roman" w:hAnsi="Times New Roman" w:cs="Times New Roman"/>
          <w:sz w:val="20"/>
        </w:rPr>
        <w:t xml:space="preserve">i </w:t>
      </w:r>
      <w:proofErr w:type="spellStart"/>
      <w:r w:rsidR="006C3270">
        <w:rPr>
          <w:rFonts w:ascii="Times New Roman" w:eastAsia="Times New Roman" w:hAnsi="Times New Roman" w:cs="Times New Roman"/>
          <w:sz w:val="20"/>
        </w:rPr>
        <w:t>poist</w:t>
      </w:r>
      <w:proofErr w:type="spellEnd"/>
      <w:r w:rsidR="006C3270"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 w:rsidR="006C3270">
        <w:rPr>
          <w:rFonts w:ascii="Times New Roman" w:eastAsia="Times New Roman" w:hAnsi="Times New Roman" w:cs="Times New Roman"/>
          <w:sz w:val="20"/>
        </w:rPr>
        <w:t>a.s.,Bratislava</w:t>
      </w:r>
      <w:proofErr w:type="spellEnd"/>
      <w:r w:rsidR="006C3270">
        <w:rPr>
          <w:rFonts w:ascii="Times New Roman" w:eastAsia="Times New Roman" w:hAnsi="Times New Roman" w:cs="Times New Roman"/>
          <w:sz w:val="20"/>
        </w:rPr>
        <w:t xml:space="preserve"> 560,77 </w:t>
      </w:r>
      <w:r>
        <w:rPr>
          <w:rFonts w:ascii="Times New Roman" w:eastAsia="Times New Roman" w:hAnsi="Times New Roman" w:cs="Times New Roman"/>
          <w:sz w:val="20"/>
        </w:rPr>
        <w:t>€ samostatné hnute</w:t>
      </w:r>
      <w:r>
        <w:rPr>
          <w:rFonts w:ascii="Arial" w:eastAsia="Arial" w:hAnsi="Arial" w:cs="Arial"/>
          <w:sz w:val="20"/>
        </w:rPr>
        <w:t>ľ</w:t>
      </w:r>
      <w:r>
        <w:rPr>
          <w:rFonts w:ascii="Times New Roman" w:eastAsia="Times New Roman" w:hAnsi="Times New Roman" w:cs="Times New Roman"/>
          <w:sz w:val="20"/>
        </w:rPr>
        <w:t>né veci: Ge</w:t>
      </w:r>
      <w:r w:rsidR="006C3270">
        <w:rPr>
          <w:rFonts w:ascii="Times New Roman" w:eastAsia="Times New Roman" w:hAnsi="Times New Roman" w:cs="Times New Roman"/>
          <w:sz w:val="20"/>
        </w:rPr>
        <w:t xml:space="preserve">nerali </w:t>
      </w:r>
      <w:proofErr w:type="spellStart"/>
      <w:r w:rsidR="006C3270">
        <w:rPr>
          <w:rFonts w:ascii="Times New Roman" w:eastAsia="Times New Roman" w:hAnsi="Times New Roman" w:cs="Times New Roman"/>
          <w:sz w:val="20"/>
        </w:rPr>
        <w:t>poist</w:t>
      </w:r>
      <w:proofErr w:type="spellEnd"/>
      <w:r w:rsidR="006C3270">
        <w:rPr>
          <w:rFonts w:ascii="Times New Roman" w:eastAsia="Times New Roman" w:hAnsi="Times New Roman" w:cs="Times New Roman"/>
          <w:sz w:val="20"/>
        </w:rPr>
        <w:t xml:space="preserve">. </w:t>
      </w:r>
      <w:proofErr w:type="spellStart"/>
      <w:r w:rsidR="006C3270">
        <w:rPr>
          <w:rFonts w:ascii="Times New Roman" w:eastAsia="Times New Roman" w:hAnsi="Times New Roman" w:cs="Times New Roman"/>
          <w:sz w:val="20"/>
        </w:rPr>
        <w:t>a.s.,Bratislava</w:t>
      </w:r>
      <w:proofErr w:type="spellEnd"/>
      <w:r w:rsidR="006C3270">
        <w:rPr>
          <w:rFonts w:ascii="Times New Roman" w:eastAsia="Times New Roman" w:hAnsi="Times New Roman" w:cs="Times New Roman"/>
          <w:sz w:val="20"/>
        </w:rPr>
        <w:t xml:space="preserve"> 586,2</w:t>
      </w:r>
      <w:r>
        <w:rPr>
          <w:rFonts w:ascii="Times New Roman" w:eastAsia="Times New Roman" w:hAnsi="Times New Roman" w:cs="Times New Roman"/>
          <w:sz w:val="20"/>
        </w:rPr>
        <w:t xml:space="preserve">7€ </w:t>
      </w:r>
    </w:p>
    <w:p w:rsidR="00CB372C" w:rsidRDefault="003B45B9">
      <w:pPr>
        <w:spacing w:after="17" w:line="259" w:lineRule="auto"/>
        <w:ind w:left="72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</w:t>
      </w:r>
      <w:r>
        <w:rPr>
          <w:rFonts w:ascii="Arial" w:eastAsia="Arial" w:hAnsi="Arial" w:cs="Arial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 xml:space="preserve">s dlhodobým majetkom ÚJ – nemá zriadené žiadne záložné právo. </w:t>
      </w:r>
    </w:p>
    <w:p w:rsidR="00CB372C" w:rsidRDefault="003B45B9">
      <w:pPr>
        <w:spacing w:after="13" w:line="238" w:lineRule="auto"/>
        <w:ind w:left="0" w:right="9432" w:firstLine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372C" w:rsidRPr="001C191F" w:rsidRDefault="003B45B9">
      <w:pPr>
        <w:numPr>
          <w:ilvl w:val="0"/>
          <w:numId w:val="5"/>
        </w:numPr>
        <w:spacing w:after="12"/>
        <w:ind w:hanging="348"/>
        <w:rPr>
          <w:color w:val="FF0000"/>
        </w:rPr>
      </w:pPr>
      <w:r w:rsidRPr="001C191F">
        <w:rPr>
          <w:rFonts w:ascii="Times New Roman" w:eastAsia="Times New Roman" w:hAnsi="Times New Roman" w:cs="Times New Roman"/>
          <w:b/>
          <w:color w:val="FF0000"/>
          <w:sz w:val="24"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4" w:type="dxa"/>
        <w:tblInd w:w="2" w:type="dxa"/>
        <w:tblCellMar>
          <w:top w:w="49" w:type="dxa"/>
          <w:right w:w="57" w:type="dxa"/>
        </w:tblCellMar>
        <w:tblLook w:val="04A0" w:firstRow="1" w:lastRow="0" w:firstColumn="1" w:lastColumn="0" w:noHBand="0" w:noVBand="1"/>
      </w:tblPr>
      <w:tblGrid>
        <w:gridCol w:w="5219"/>
        <w:gridCol w:w="3978"/>
        <w:gridCol w:w="1007"/>
      </w:tblGrid>
      <w:tr w:rsidR="00CB372C">
        <w:trPr>
          <w:trHeight w:val="467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598" w:right="54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 </w:t>
            </w:r>
            <w:r>
              <w:rPr>
                <w:rFonts w:ascii="Times New Roman" w:eastAsia="Times New Roman" w:hAnsi="Times New Roman" w:cs="Times New Roman"/>
                <w:sz w:val="20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06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</w:tr>
      <w:tr w:rsidR="00CB372C">
        <w:trPr>
          <w:trHeight w:val="241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Pozemky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845,42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Budovy, stavby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6C3270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903 351,16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Stroje, prístroje, zariadenia, inventár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6C3270">
            <w:pPr>
              <w:spacing w:after="0" w:line="259" w:lineRule="auto"/>
              <w:ind w:left="0" w:right="51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8 206,90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Dopravné prostriedky 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51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after="12"/>
        <w:ind w:hanging="348"/>
      </w:pPr>
      <w:r>
        <w:rPr>
          <w:rFonts w:ascii="Times New Roman" w:eastAsia="Times New Roman" w:hAnsi="Times New Roman" w:cs="Times New Roman"/>
          <w:b/>
          <w:sz w:val="24"/>
        </w:rPr>
        <w:t>opis a hodnota majetku</w:t>
      </w:r>
      <w:r>
        <w:rPr>
          <w:rFonts w:ascii="Times New Roman" w:eastAsia="Times New Roman" w:hAnsi="Times New Roman" w:cs="Times New Roman"/>
          <w:sz w:val="24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4" w:type="dxa"/>
        <w:tblInd w:w="2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19"/>
        <w:gridCol w:w="4985"/>
      </w:tblGrid>
      <w:tr w:rsidR="00CB372C">
        <w:trPr>
          <w:trHeight w:val="468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391" w:right="389" w:firstLine="16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nemá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</w:t>
            </w:r>
          </w:p>
        </w:tc>
      </w:tr>
      <w:tr w:rsidR="00CB372C">
        <w:trPr>
          <w:trHeight w:val="472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numPr>
          <w:ilvl w:val="0"/>
          <w:numId w:val="5"/>
        </w:numPr>
        <w:spacing w:line="249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 xml:space="preserve">k dlhodobému nehmotnému majetku a dlhodobému hmotnému majetku.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tbl>
      <w:tblPr>
        <w:tblStyle w:val="TableGrid"/>
        <w:tblW w:w="10204" w:type="dxa"/>
        <w:tblInd w:w="2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36"/>
      </w:tblGrid>
      <w:tr w:rsidR="00CB372C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Dôvod zvýšenie, zníženia a zrušenia OP </w:t>
            </w:r>
          </w:p>
        </w:tc>
      </w:tr>
      <w:tr w:rsidR="00CB372C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6"/>
        </w:numPr>
        <w:spacing w:after="12"/>
        <w:ind w:right="3446"/>
      </w:pPr>
      <w:r>
        <w:rPr>
          <w:rFonts w:ascii="Times New Roman" w:eastAsia="Times New Roman" w:hAnsi="Times New Roman" w:cs="Times New Roman"/>
          <w:b/>
          <w:sz w:val="24"/>
        </w:rPr>
        <w:t>Dlhodobý finančný majetok  prehľad o 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 ÚJ nemá dlhodobý finančný majetok.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25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CB372C" w:rsidRDefault="003B45B9">
      <w:pPr>
        <w:numPr>
          <w:ilvl w:val="0"/>
          <w:numId w:val="6"/>
        </w:numPr>
        <w:spacing w:after="12"/>
        <w:ind w:right="3446"/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 iných spoločnostiach  </w:t>
      </w:r>
      <w:r>
        <w:rPr>
          <w:rFonts w:ascii="Times New Roman" w:eastAsia="Times New Roman" w:hAnsi="Times New Roman" w:cs="Times New Roman"/>
          <w:sz w:val="24"/>
        </w:rPr>
        <w:t xml:space="preserve">ÚJ nemá podiely v iných spoločnostiach.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</w:rPr>
        <w:t>opravnej položky</w:t>
      </w:r>
      <w:r>
        <w:rPr>
          <w:rFonts w:ascii="Times New Roman" w:eastAsia="Times New Roman" w:hAnsi="Times New Roman" w:cs="Times New Roman"/>
          <w:sz w:val="24"/>
        </w:rPr>
        <w:t xml:space="preserve"> k zásobám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- tabuľka č.2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Základná škola tvorí zásoby len v školskej jedálni – potraviny.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Pohľadávky </w:t>
      </w:r>
    </w:p>
    <w:p w:rsidR="00CB372C" w:rsidRDefault="003B45B9">
      <w:pPr>
        <w:numPr>
          <w:ilvl w:val="0"/>
          <w:numId w:val="7"/>
        </w:numPr>
        <w:spacing w:line="249" w:lineRule="auto"/>
        <w:ind w:right="2052" w:hanging="283"/>
        <w:jc w:val="both"/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položiek súvahy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6" w:type="dxa"/>
        <w:tblInd w:w="2" w:type="dxa"/>
        <w:tblCellMar>
          <w:top w:w="5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8"/>
        <w:gridCol w:w="3737"/>
      </w:tblGrid>
      <w:tr w:rsidR="00CB372C">
        <w:trPr>
          <w:trHeight w:val="23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2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</w:t>
            </w:r>
          </w:p>
        </w:tc>
      </w:tr>
      <w:tr w:rsidR="00CB372C">
        <w:trPr>
          <w:trHeight w:val="4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0" w:line="259" w:lineRule="auto"/>
              <w:ind w:left="1" w:firstLine="0"/>
            </w:pPr>
          </w:p>
        </w:tc>
      </w:tr>
    </w:tbl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CB372C">
      <w:pPr>
        <w:spacing w:after="0" w:line="259" w:lineRule="auto"/>
        <w:ind w:left="0" w:firstLine="0"/>
      </w:pP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Pr="008D122A" w:rsidRDefault="003B45B9" w:rsidP="008D122A">
      <w:pPr>
        <w:numPr>
          <w:ilvl w:val="0"/>
          <w:numId w:val="7"/>
        </w:numPr>
        <w:spacing w:line="249" w:lineRule="auto"/>
        <w:ind w:right="2052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  </w:t>
      </w:r>
    </w:p>
    <w:p w:rsidR="008D122A" w:rsidRDefault="008D122A" w:rsidP="008D122A">
      <w:pPr>
        <w:numPr>
          <w:ilvl w:val="0"/>
          <w:numId w:val="7"/>
        </w:numPr>
        <w:spacing w:line="249" w:lineRule="auto"/>
        <w:ind w:right="2052" w:hanging="283"/>
        <w:jc w:val="both"/>
      </w:pP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4"/>
      </w:pPr>
      <w:r>
        <w:t xml:space="preserve">Čl. IV </w:t>
      </w:r>
    </w:p>
    <w:p w:rsidR="00CB372C" w:rsidRDefault="003B45B9">
      <w:pPr>
        <w:spacing w:after="0" w:line="259" w:lineRule="auto"/>
        <w:ind w:right="2813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údajoch na strane pasív súvahy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8"/>
        </w:numPr>
        <w:spacing w:after="12"/>
        <w:ind w:hanging="233"/>
      </w:pPr>
      <w:r>
        <w:rPr>
          <w:rFonts w:ascii="Times New Roman" w:eastAsia="Times New Roman" w:hAnsi="Times New Roman" w:cs="Times New Roman"/>
          <w:b/>
          <w:sz w:val="24"/>
        </w:rPr>
        <w:t xml:space="preserve">Vlastné imanie </w:t>
      </w:r>
      <w:r>
        <w:rPr>
          <w:rFonts w:ascii="Times New Roman" w:eastAsia="Times New Roman" w:hAnsi="Times New Roman" w:cs="Times New Roman"/>
          <w:sz w:val="24"/>
        </w:rPr>
        <w:t>- tabu</w:t>
      </w:r>
      <w:r>
        <w:rPr>
          <w:rFonts w:ascii="Arial" w:eastAsia="Arial" w:hAnsi="Arial" w:cs="Arial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 xml:space="preserve">ka </w:t>
      </w:r>
      <w:r>
        <w:rPr>
          <w:rFonts w:ascii="Arial" w:eastAsia="Arial" w:hAnsi="Arial" w:cs="Arial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.5 </w:t>
      </w:r>
    </w:p>
    <w:p w:rsidR="00CB372C" w:rsidRDefault="003B45B9" w:rsidP="008D122A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Výsledok hospodárenia – len z</w:t>
      </w:r>
      <w:r w:rsidR="008D122A">
        <w:rPr>
          <w:rFonts w:ascii="Times New Roman" w:eastAsia="Times New Roman" w:hAnsi="Times New Roman" w:cs="Times New Roman"/>
          <w:sz w:val="24"/>
        </w:rPr>
        <w:t> Potravinového účtu</w:t>
      </w:r>
    </w:p>
    <w:p w:rsidR="008D122A" w:rsidRDefault="008D122A" w:rsidP="008D122A">
      <w:pPr>
        <w:spacing w:line="249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</w:p>
    <w:p w:rsidR="008D122A" w:rsidRDefault="008D122A" w:rsidP="008D122A">
      <w:pPr>
        <w:spacing w:line="249" w:lineRule="auto"/>
        <w:ind w:left="-5"/>
        <w:jc w:val="both"/>
      </w:pPr>
    </w:p>
    <w:p w:rsidR="00CB372C" w:rsidRDefault="003B45B9">
      <w:pPr>
        <w:numPr>
          <w:ilvl w:val="0"/>
          <w:numId w:val="8"/>
        </w:numPr>
        <w:spacing w:after="12"/>
        <w:ind w:hanging="233"/>
      </w:pPr>
      <w:r>
        <w:rPr>
          <w:rFonts w:ascii="Times New Roman" w:eastAsia="Times New Roman" w:hAnsi="Times New Roman" w:cs="Times New Roman"/>
          <w:b/>
          <w:sz w:val="24"/>
        </w:rPr>
        <w:t xml:space="preserve">Záväzky </w:t>
      </w:r>
    </w:p>
    <w:p w:rsidR="00CB372C" w:rsidRDefault="008D122A">
      <w:pPr>
        <w:spacing w:after="0" w:line="259" w:lineRule="auto"/>
        <w:ind w:left="0" w:firstLine="0"/>
        <w:rPr>
          <w:sz w:val="24"/>
          <w:szCs w:val="24"/>
        </w:rPr>
      </w:pPr>
      <w:r w:rsidRPr="008D122A">
        <w:rPr>
          <w:sz w:val="24"/>
          <w:szCs w:val="24"/>
        </w:rPr>
        <w:t>Mzdy</w:t>
      </w:r>
      <w:r>
        <w:rPr>
          <w:sz w:val="24"/>
          <w:szCs w:val="24"/>
        </w:rPr>
        <w:t xml:space="preserve"> za 12/2016 vyplatené v 1/2017: 21 307,10 €</w:t>
      </w:r>
    </w:p>
    <w:p w:rsidR="008D122A" w:rsidRDefault="008D122A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Nevyčerpané FP na PK:  21.425,23 €  -      Obci odvedené 2.1.2017</w:t>
      </w:r>
    </w:p>
    <w:p w:rsidR="008D122A" w:rsidRDefault="008D122A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Neodvedené príjmy od rodičov: 464,41 €  -  Obci odvedené 2.1.2017</w:t>
      </w:r>
    </w:p>
    <w:p w:rsidR="008D122A" w:rsidRPr="008D122A" w:rsidRDefault="008D122A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Neuhradená fa - časť           83,17 €  -  Uhradená </w:t>
      </w:r>
      <w:r w:rsidR="00802F1C">
        <w:rPr>
          <w:sz w:val="24"/>
          <w:szCs w:val="24"/>
        </w:rPr>
        <w:t>11.1.2017</w:t>
      </w:r>
    </w:p>
    <w:p w:rsidR="00CB372C" w:rsidRDefault="003B45B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122A" w:rsidRDefault="008D122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8D122A" w:rsidRDefault="008D122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8D122A" w:rsidRDefault="008D122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8D122A" w:rsidRDefault="008D122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8D122A" w:rsidRDefault="008D122A">
      <w:pPr>
        <w:spacing w:after="0" w:line="259" w:lineRule="auto"/>
        <w:ind w:left="0" w:firstLine="0"/>
      </w:pP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CB372C" w:rsidRDefault="003B45B9">
      <w:pPr>
        <w:pStyle w:val="Nadpis1"/>
        <w:ind w:right="7"/>
      </w:pPr>
      <w:r>
        <w:t xml:space="preserve">Čl. V </w:t>
      </w:r>
    </w:p>
    <w:p w:rsidR="00CB372C" w:rsidRDefault="003B45B9">
      <w:pPr>
        <w:spacing w:after="0" w:line="259" w:lineRule="auto"/>
        <w:ind w:right="329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výnosoch a nákladoch 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Výnosy - popis a výška významných položiek výnosov </w:t>
      </w:r>
    </w:p>
    <w:tbl>
      <w:tblPr>
        <w:tblStyle w:val="TableGrid"/>
        <w:tblW w:w="10204" w:type="dxa"/>
        <w:tblInd w:w="2" w:type="dxa"/>
        <w:tblCellMar>
          <w:top w:w="48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6095"/>
        <w:gridCol w:w="4109"/>
      </w:tblGrid>
      <w:tr w:rsidR="00CB372C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</w:t>
            </w:r>
          </w:p>
        </w:tc>
      </w:tr>
      <w:tr w:rsidR="00CB372C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tržby za vlastné výkony  a tovar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602 - Tržby z predaja služieb </w:t>
            </w:r>
          </w:p>
          <w:p w:rsidR="00CB372C" w:rsidRDefault="003B45B9">
            <w:pPr>
              <w:tabs>
                <w:tab w:val="center" w:pos="350"/>
                <w:tab w:val="center" w:pos="93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Strava </w:t>
            </w:r>
          </w:p>
          <w:p w:rsidR="00CB372C" w:rsidRDefault="003B45B9">
            <w:pPr>
              <w:spacing w:after="0" w:line="259" w:lineRule="auto"/>
              <w:ind w:left="67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3B45B9" w:rsidP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060</w:t>
            </w: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</w:tr>
      <w:tr w:rsidR="00CB372C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9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632 - Daňové výnosy samosprávy </w:t>
            </w:r>
          </w:p>
          <w:p w:rsidR="00CB372C" w:rsidRDefault="003B45B9">
            <w:pPr>
              <w:numPr>
                <w:ilvl w:val="0"/>
                <w:numId w:val="10"/>
              </w:numPr>
              <w:spacing w:after="12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podielové dane </w:t>
            </w:r>
          </w:p>
          <w:p w:rsidR="00CB372C" w:rsidRDefault="003B45B9">
            <w:pPr>
              <w:numPr>
                <w:ilvl w:val="0"/>
                <w:numId w:val="10"/>
              </w:numPr>
              <w:spacing w:after="16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daň z nehnuteľností  </w:t>
            </w:r>
          </w:p>
          <w:p w:rsidR="00CB372C" w:rsidRDefault="003B45B9">
            <w:pPr>
              <w:numPr>
                <w:ilvl w:val="0"/>
                <w:numId w:val="10"/>
              </w:numPr>
              <w:spacing w:after="15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daň za psa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633 - Výnosy z poplatkov  </w:t>
            </w:r>
          </w:p>
          <w:p w:rsidR="00CB372C" w:rsidRDefault="003B45B9">
            <w:pPr>
              <w:numPr>
                <w:ilvl w:val="0"/>
                <w:numId w:val="11"/>
              </w:numPr>
              <w:spacing w:after="1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správne poplatky  </w:t>
            </w:r>
          </w:p>
          <w:p w:rsidR="00CB372C" w:rsidRDefault="003B45B9">
            <w:pPr>
              <w:numPr>
                <w:ilvl w:val="0"/>
                <w:numId w:val="11"/>
              </w:numPr>
              <w:spacing w:after="11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 a DSO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17" w:right="3889" w:hanging="317"/>
            </w:pPr>
            <w:r>
              <w:rPr>
                <w:rFonts w:ascii="Times New Roman" w:eastAsia="Times New Roman" w:hAnsi="Times New Roman" w:cs="Times New Roman"/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2,61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668 - Ostatné finančné výnosy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6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85" w:right="402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691 - Výnosy z bežných transferov z rozpočtu obce, VÚC </w:t>
            </w:r>
          </w:p>
          <w:p w:rsidR="00CB372C" w:rsidRDefault="003B45B9">
            <w:pPr>
              <w:numPr>
                <w:ilvl w:val="0"/>
                <w:numId w:val="12"/>
              </w:numPr>
              <w:spacing w:after="13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na školský klub </w:t>
            </w:r>
          </w:p>
          <w:p w:rsidR="00CB372C" w:rsidRDefault="003B45B9">
            <w:pPr>
              <w:numPr>
                <w:ilvl w:val="0"/>
                <w:numId w:val="12"/>
              </w:numPr>
              <w:spacing w:after="14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na školskú jedáleň  </w:t>
            </w:r>
          </w:p>
          <w:p w:rsidR="00CB372C" w:rsidRDefault="003B45B9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materskú školu </w:t>
            </w:r>
          </w:p>
          <w:p w:rsidR="00CB372C" w:rsidRDefault="003B45B9">
            <w:pPr>
              <w:spacing w:after="0" w:line="259" w:lineRule="auto"/>
              <w:ind w:left="67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114 658,87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692 - Výnosy z kapitálových transferov z rozpočtu obce, VÚC </w:t>
            </w:r>
          </w:p>
          <w:p w:rsidR="00CB372C" w:rsidRDefault="003B45B9">
            <w:pPr>
              <w:tabs>
                <w:tab w:val="center" w:pos="350"/>
                <w:tab w:val="center" w:pos="257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3B45B9" w:rsidP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7 55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47" w:lineRule="auto"/>
              <w:ind w:left="317" w:right="1563" w:hanging="3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693 - Výnosy samosprávy z bežných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3B45B9">
            <w:pPr>
              <w:spacing w:after="0" w:line="259" w:lineRule="auto"/>
              <w:ind w:left="67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355 948,15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17" w:right="1196" w:hanging="3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802F1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29 094,64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695 - Výnosy samosprávy z bežných transferov od EÚ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17" w:right="1162" w:hanging="3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2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697 - Výnosy samosprávy z bežných transferov od ostatných subjektov mimo verejnej správy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F1C" w:rsidRDefault="00802F1C">
            <w:pPr>
              <w:spacing w:after="0" w:line="259" w:lineRule="auto"/>
              <w:ind w:left="0" w:right="17" w:firstLine="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B372C" w:rsidRDefault="00802F1C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400,00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6" w:line="240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698 - Výnosy samosprávy z kapitálových transferov od ostatných subjektov mimo verejnej správy </w:t>
            </w:r>
          </w:p>
          <w:p w:rsidR="00CB372C" w:rsidRDefault="003B45B9">
            <w:pPr>
              <w:spacing w:after="0" w:line="259" w:lineRule="auto"/>
              <w:ind w:left="677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17" w:right="1153" w:hanging="317"/>
            </w:pPr>
            <w:r>
              <w:rPr>
                <w:rFonts w:ascii="Times New Roman" w:eastAsia="Times New Roman" w:hAnsi="Times New Roman" w:cs="Times New Roman"/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644 - Zmluvné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right="17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677" w:right="3911" w:hanging="6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648 - Ostatné výnosy MŠ, ŠKD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02F1C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8 802,58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zúčtovanie rezerv, opravných položiek, časového rozlíšenia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653 - Zúčtovanie ostatných rezerv z prevádzkovej činnosti 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658 - Zúčtovanie ostatných opravných položiek z prevádzkovej činnosti </w:t>
            </w:r>
          </w:p>
          <w:p w:rsidR="00CB372C" w:rsidRDefault="003B45B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Náklady - popis a výška významných položiek nákladov </w:t>
      </w:r>
    </w:p>
    <w:tbl>
      <w:tblPr>
        <w:tblStyle w:val="TableGrid"/>
        <w:tblW w:w="10205" w:type="dxa"/>
        <w:tblInd w:w="2" w:type="dxa"/>
        <w:tblCellMar>
          <w:top w:w="48" w:type="dxa"/>
          <w:right w:w="20" w:type="dxa"/>
        </w:tblCellMar>
        <w:tblLook w:val="04A0" w:firstRow="1" w:lastRow="0" w:firstColumn="1" w:lastColumn="0" w:noHBand="0" w:noVBand="1"/>
      </w:tblPr>
      <w:tblGrid>
        <w:gridCol w:w="6092"/>
        <w:gridCol w:w="3143"/>
        <w:gridCol w:w="970"/>
      </w:tblGrid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 názov/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3B45B9">
            <w:pPr>
              <w:spacing w:after="0" w:line="259" w:lineRule="auto"/>
              <w:ind w:left="98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 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 w:rsidP="00802F1C">
            <w:pPr>
              <w:spacing w:after="0" w:line="259" w:lineRule="auto"/>
              <w:ind w:left="10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6 253,65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93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502 - Spotreba energie </w:t>
            </w:r>
          </w:p>
          <w:p w:rsidR="00CB372C" w:rsidRDefault="003B45B9">
            <w:pPr>
              <w:numPr>
                <w:ilvl w:val="0"/>
                <w:numId w:val="13"/>
              </w:numPr>
              <w:spacing w:after="12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elektrická energia </w:t>
            </w:r>
          </w:p>
          <w:p w:rsidR="00CB372C" w:rsidRDefault="003B45B9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voda </w:t>
            </w:r>
          </w:p>
          <w:p w:rsidR="00CB372C" w:rsidRDefault="003B45B9">
            <w:pPr>
              <w:spacing w:after="0" w:line="259" w:lineRule="auto"/>
              <w:ind w:left="74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802F1C">
            <w:pPr>
              <w:spacing w:after="0" w:line="259" w:lineRule="auto"/>
              <w:ind w:left="149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25 610,15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b) služby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69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511 - Opravy a udržiavanie </w:t>
            </w:r>
          </w:p>
          <w:p w:rsidR="00CB372C" w:rsidRDefault="003B45B9">
            <w:pPr>
              <w:tabs>
                <w:tab w:val="center" w:pos="420"/>
                <w:tab w:val="center" w:pos="18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oprava chodník, budova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B372C" w:rsidRDefault="00802F1C">
            <w:pPr>
              <w:spacing w:after="0" w:line="259" w:lineRule="auto"/>
              <w:ind w:left="10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6 862,45</w:t>
            </w:r>
          </w:p>
        </w:tc>
      </w:tr>
      <w:tr w:rsidR="00CB372C">
        <w:trPr>
          <w:trHeight w:val="24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512 - Cestovné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802F1C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5 665,71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5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518 - Ostatné služby 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802F1C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11 305,52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521 - Mzdové náklady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 w:rsidP="00802F1C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399</w:t>
            </w: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524 - Zákonné sociálne náklady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 w:rsidP="00802F1C">
            <w:pPr>
              <w:spacing w:after="0" w:line="259" w:lineRule="auto"/>
              <w:ind w:left="10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02F1C">
              <w:rPr>
                <w:rFonts w:ascii="Times New Roman" w:eastAsia="Times New Roman" w:hAnsi="Times New Roman" w:cs="Times New Roman"/>
                <w:sz w:val="20"/>
              </w:rPr>
              <w:t>7 554,58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527 - Zákonné sociálne náklady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802F1C" w:rsidP="00802F1C">
            <w:pPr>
              <w:spacing w:after="0" w:line="259" w:lineRule="auto"/>
              <w:ind w:left="10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14 767,19</w:t>
            </w:r>
            <w:r w:rsidR="003B45B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dane a poplatky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532 - Daň z nehnuteľností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5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538 - Ostatné dane a poplatky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 opravné položky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70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551 - Odpisy  DNM a DHM </w:t>
            </w:r>
          </w:p>
          <w:p w:rsidR="00CB372C" w:rsidRDefault="003B45B9">
            <w:pPr>
              <w:numPr>
                <w:ilvl w:val="0"/>
                <w:numId w:val="14"/>
              </w:numPr>
              <w:spacing w:after="13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odpisy z vlastných zdrojov </w:t>
            </w:r>
          </w:p>
          <w:p w:rsidR="00CB372C" w:rsidRDefault="003B45B9">
            <w:pPr>
              <w:numPr>
                <w:ilvl w:val="0"/>
                <w:numId w:val="14"/>
              </w:numPr>
              <w:spacing w:after="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odpisy z cudzích zdrojov 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CB372C" w:rsidRPr="00802F1C" w:rsidRDefault="003B45B9">
            <w:pPr>
              <w:spacing w:after="0" w:line="259" w:lineRule="auto"/>
              <w:ind w:left="101" w:firstLine="0"/>
              <w:rPr>
                <w:color w:val="auto"/>
              </w:rPr>
            </w:pPr>
            <w:r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>36 6</w:t>
            </w:r>
            <w:r w:rsidR="00802F1C"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>48</w:t>
            </w:r>
            <w:r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,00 </w:t>
            </w:r>
          </w:p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553 - Tvorba ostatných rezerv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CB372C">
        <w:trPr>
          <w:trHeight w:val="70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558 - Tvorba ostatných opravných položiek </w:t>
            </w:r>
          </w:p>
          <w:p w:rsidR="00CB372C" w:rsidRDefault="003B45B9">
            <w:pPr>
              <w:numPr>
                <w:ilvl w:val="0"/>
                <w:numId w:val="15"/>
              </w:numPr>
              <w:spacing w:after="16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 daňovým pohľadávkam </w:t>
            </w:r>
          </w:p>
          <w:p w:rsidR="00CB372C" w:rsidRDefault="003B45B9">
            <w:pPr>
              <w:numPr>
                <w:ilvl w:val="0"/>
                <w:numId w:val="15"/>
              </w:numPr>
              <w:spacing w:after="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 nedaňovým pohľadávkam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finančné náklady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561 - Predané CP a podiely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562 - Úroky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3B45B9">
            <w:pPr>
              <w:spacing w:after="0" w:line="259" w:lineRule="auto"/>
              <w:ind w:left="0" w:firstLine="0"/>
              <w:jc w:val="right"/>
              <w:rPr>
                <w:color w:val="FF0000"/>
              </w:rPr>
            </w:pPr>
            <w:r w:rsidRPr="00802F1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802F1C" w:rsidRPr="00802F1C">
        <w:trPr>
          <w:trHeight w:val="47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568 - Ostatné finančné náklady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802F1C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>2 815,75</w:t>
            </w:r>
            <w:r w:rsidR="003B45B9"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mimoriadne náklady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572 - Škody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93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3" w:line="240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584 - Náklady na transfery z rozpočtu obce, VÚC do RO, PO zriadených obcou alebo VÚC </w:t>
            </w:r>
          </w:p>
          <w:p w:rsidR="00CB372C" w:rsidRDefault="003B45B9">
            <w:pPr>
              <w:numPr>
                <w:ilvl w:val="0"/>
                <w:numId w:val="16"/>
              </w:numPr>
              <w:spacing w:after="13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  <w:p w:rsidR="00CB372C" w:rsidRDefault="003B45B9">
            <w:pPr>
              <w:numPr>
                <w:ilvl w:val="0"/>
                <w:numId w:val="16"/>
              </w:numPr>
              <w:spacing w:after="0" w:line="25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u zriaďovateľa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70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6" w:line="240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585 - Náklady na transfery z rozpočtu obce, VÚC ostatným subjektov verejnej správy </w:t>
            </w:r>
          </w:p>
          <w:p w:rsidR="00CB372C" w:rsidRDefault="003B45B9">
            <w:pPr>
              <w:tabs>
                <w:tab w:val="center" w:pos="420"/>
                <w:tab w:val="center" w:pos="149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70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26" w:line="240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586 - Náklady na transfery z rozpočtu obce, VÚC subjektov mimo verejnej správy </w:t>
            </w:r>
          </w:p>
          <w:p w:rsidR="00CB372C" w:rsidRDefault="003B45B9">
            <w:pPr>
              <w:tabs>
                <w:tab w:val="center" w:pos="420"/>
                <w:tab w:val="center" w:pos="149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317" w:right="3127" w:hanging="317"/>
            </w:pPr>
            <w:r>
              <w:rPr>
                <w:rFonts w:ascii="Times New Roman" w:eastAsia="Times New Roman" w:hAnsi="Times New Roman" w:cs="Times New Roman"/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bežný transfer xxx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02F1C" w:rsidRPr="00802F1C">
        <w:trPr>
          <w:trHeight w:val="46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588 - Náklady z odvodu príjmov </w:t>
            </w:r>
          </w:p>
          <w:p w:rsidR="00CB372C" w:rsidRDefault="003B45B9">
            <w:pPr>
              <w:tabs>
                <w:tab w:val="center" w:pos="420"/>
                <w:tab w:val="center" w:pos="187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predpis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Pr="00802F1C" w:rsidRDefault="00802F1C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802F1C">
              <w:rPr>
                <w:rFonts w:ascii="Times New Roman" w:eastAsia="Times New Roman" w:hAnsi="Times New Roman" w:cs="Times New Roman"/>
                <w:color w:val="auto"/>
                <w:sz w:val="20"/>
              </w:rPr>
              <w:t>8 805,19</w:t>
            </w:r>
          </w:p>
        </w:tc>
      </w:tr>
      <w:tr w:rsidR="00CB372C">
        <w:trPr>
          <w:trHeight w:val="47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589 - Náklady z budúceho odvodu príjmov </w:t>
            </w:r>
          </w:p>
          <w:p w:rsidR="00CB372C" w:rsidRDefault="003B45B9">
            <w:pPr>
              <w:tabs>
                <w:tab w:val="center" w:pos="420"/>
                <w:tab w:val="center" w:pos="228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predpis budúceho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3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ostatné náklady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541 - ZC predaného DNM a DHM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544 - Zmluvné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24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545 - Ostatné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546 - Odpis pohľadávky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548 - Ostatné náklady na prevádzkovú činnosť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802F1C">
            <w:pPr>
              <w:spacing w:after="0" w:line="259" w:lineRule="auto"/>
              <w:ind w:left="0" w:right="49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7 935,75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549 - Manká a škody </w:t>
            </w:r>
          </w:p>
          <w:p w:rsidR="00CB372C" w:rsidRDefault="003B45B9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72C">
        <w:trPr>
          <w:trHeight w:val="47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z príjmov </w:t>
            </w:r>
          </w:p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591 - Splatná daň z príjmov 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numPr>
          <w:ilvl w:val="0"/>
          <w:numId w:val="9"/>
        </w:numPr>
        <w:spacing w:after="12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Náklady voči audítorovi alebo audítorskej spoločnosti  </w:t>
      </w:r>
      <w:r>
        <w:rPr>
          <w:rFonts w:ascii="Times New Roman" w:eastAsia="Times New Roman" w:hAnsi="Times New Roman" w:cs="Times New Roman"/>
          <w:sz w:val="24"/>
        </w:rPr>
        <w:t xml:space="preserve">Audit ÚJ zabezpečuje zriaďovateľ. </w:t>
      </w:r>
    </w:p>
    <w:p w:rsidR="00CB372C" w:rsidRDefault="003B45B9">
      <w:pPr>
        <w:spacing w:after="0" w:line="259" w:lineRule="auto"/>
        <w:ind w:left="43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B372C" w:rsidRDefault="003B45B9">
      <w:pPr>
        <w:spacing w:after="24" w:line="259" w:lineRule="auto"/>
        <w:ind w:left="43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B372C" w:rsidRDefault="003B45B9">
      <w:pPr>
        <w:pStyle w:val="Nadpis1"/>
      </w:pPr>
      <w:r>
        <w:lastRenderedPageBreak/>
        <w:t xml:space="preserve">Čl. VI </w:t>
      </w:r>
    </w:p>
    <w:p w:rsidR="00CB372C" w:rsidRDefault="003B45B9">
      <w:pPr>
        <w:spacing w:after="12"/>
        <w:ind w:left="2662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údajoch na podsúvahových účtoch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283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Ďalšie informácie  </w:t>
      </w:r>
    </w:p>
    <w:tbl>
      <w:tblPr>
        <w:tblStyle w:val="TableGrid"/>
        <w:tblW w:w="10062" w:type="dxa"/>
        <w:tblInd w:w="2" w:type="dxa"/>
        <w:tblCellMar>
          <w:top w:w="48" w:type="dxa"/>
          <w:right w:w="14" w:type="dxa"/>
        </w:tblCellMar>
        <w:tblLook w:val="04A0" w:firstRow="1" w:lastRow="0" w:firstColumn="1" w:lastColumn="0" w:noHBand="0" w:noVBand="1"/>
      </w:tblPr>
      <w:tblGrid>
        <w:gridCol w:w="4110"/>
        <w:gridCol w:w="3119"/>
        <w:gridCol w:w="1241"/>
        <w:gridCol w:w="1592"/>
      </w:tblGrid>
      <w:tr w:rsidR="00CB372C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  <w:tc>
          <w:tcPr>
            <w:tcW w:w="1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372C" w:rsidRDefault="003B45B9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Účet </w:t>
            </w:r>
          </w:p>
        </w:tc>
      </w:tr>
      <w:tr w:rsidR="00CB372C">
        <w:trPr>
          <w:trHeight w:val="263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Drobný hmotný majetok v kabinetoch ZŠ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C" w:rsidRDefault="009B7DA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278 248,86 </w:t>
            </w:r>
            <w:r w:rsidR="003B45B9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72C" w:rsidRDefault="003B45B9">
            <w:pPr>
              <w:spacing w:after="0" w:line="259" w:lineRule="auto"/>
              <w:ind w:left="7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771 </w:t>
            </w:r>
          </w:p>
        </w:tc>
        <w:tc>
          <w:tcPr>
            <w:tcW w:w="1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372C" w:rsidRDefault="00CB372C">
            <w:pPr>
              <w:spacing w:after="160" w:line="259" w:lineRule="auto"/>
              <w:ind w:left="0" w:firstLine="0"/>
            </w:pPr>
          </w:p>
        </w:tc>
      </w:tr>
    </w:tbl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7"/>
      </w:pPr>
      <w:r>
        <w:t xml:space="preserve">Čl. VII </w:t>
      </w:r>
    </w:p>
    <w:p w:rsidR="00CB372C" w:rsidRDefault="003B45B9">
      <w:pPr>
        <w:spacing w:after="12"/>
        <w:ind w:left="2799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iných aktívach a iných pasívach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line="249" w:lineRule="auto"/>
        <w:ind w:left="293" w:right="699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 iné pasíva  </w:t>
      </w:r>
      <w:r>
        <w:rPr>
          <w:rFonts w:ascii="Times New Roman" w:eastAsia="Times New Roman" w:hAnsi="Times New Roman" w:cs="Times New Roman"/>
          <w:sz w:val="24"/>
        </w:rPr>
        <w:t xml:space="preserve">ÚJ nemá iné aktíva ani pasíva.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</w:pPr>
      <w:r>
        <w:t xml:space="preserve">Čl. VIII Informácie o spriaznených osobách a o ekonomických vzťahoch  účtovnej jednotky a spriaznených osôb </w:t>
      </w:r>
    </w:p>
    <w:p w:rsidR="00CB372C" w:rsidRDefault="003B45B9">
      <w:pPr>
        <w:spacing w:after="0" w:line="259" w:lineRule="auto"/>
        <w:ind w:left="11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B372C" w:rsidRDefault="003B45B9">
      <w:pPr>
        <w:spacing w:after="12"/>
        <w:ind w:left="293" w:right="1296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spriaznených osobách a o ekonomických vzťahoch účtovnej jednotky a spriaznených osôb  </w:t>
      </w:r>
    </w:p>
    <w:p w:rsidR="00CB372C" w:rsidRDefault="003B45B9">
      <w:pPr>
        <w:spacing w:line="249" w:lineRule="auto"/>
        <w:ind w:left="29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ÚJ nemá spriaznené </w:t>
      </w:r>
      <w:proofErr w:type="spellStart"/>
      <w:r>
        <w:rPr>
          <w:rFonts w:ascii="Times New Roman" w:eastAsia="Times New Roman" w:hAnsi="Times New Roman" w:cs="Times New Roman"/>
          <w:sz w:val="24"/>
        </w:rPr>
        <w:t>ososby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ind w:right="4"/>
      </w:pPr>
      <w:r>
        <w:t xml:space="preserve">Čl. IX </w:t>
      </w:r>
    </w:p>
    <w:p w:rsidR="00CB372C" w:rsidRDefault="003B45B9">
      <w:pPr>
        <w:spacing w:after="0" w:line="259" w:lineRule="auto"/>
        <w:ind w:right="238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12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- </w:t>
      </w:r>
      <w:r>
        <w:rPr>
          <w:rFonts w:ascii="Times New Roman" w:eastAsia="Times New Roman" w:hAnsi="Times New Roman" w:cs="Times New Roman"/>
          <w:sz w:val="24"/>
        </w:rPr>
        <w:t>tabuľka č.12-14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5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Pr="00287660" w:rsidRDefault="009B7DAF">
      <w:pPr>
        <w:spacing w:after="0" w:line="259" w:lineRule="auto"/>
        <w:ind w:left="0" w:firstLine="0"/>
        <w:rPr>
          <w:color w:val="auto"/>
        </w:rPr>
      </w:pPr>
      <w:r w:rsidRPr="00287660">
        <w:rPr>
          <w:b/>
          <w:color w:val="auto"/>
          <w:sz w:val="24"/>
        </w:rPr>
        <w:t>PLNENIE ROZPOČTU</w:t>
      </w:r>
    </w:p>
    <w:p w:rsidR="00CB372C" w:rsidRDefault="00CB372C">
      <w:pPr>
        <w:spacing w:after="0" w:line="259" w:lineRule="auto"/>
        <w:ind w:left="0" w:firstLine="0"/>
        <w:rPr>
          <w:b/>
          <w:color w:val="FF0000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02"/>
      </w:tblGrid>
      <w:tr w:rsidR="004006CC" w:rsidTr="004006CC">
        <w:tc>
          <w:tcPr>
            <w:tcW w:w="10202" w:type="dxa"/>
          </w:tcPr>
          <w:tbl>
            <w:tblPr>
              <w:tblW w:w="1237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3"/>
              <w:gridCol w:w="143"/>
              <w:gridCol w:w="923"/>
              <w:gridCol w:w="143"/>
              <w:gridCol w:w="143"/>
              <w:gridCol w:w="143"/>
              <w:gridCol w:w="496"/>
              <w:gridCol w:w="166"/>
              <w:gridCol w:w="166"/>
              <w:gridCol w:w="144"/>
              <w:gridCol w:w="144"/>
              <w:gridCol w:w="144"/>
              <w:gridCol w:w="144"/>
              <w:gridCol w:w="144"/>
              <w:gridCol w:w="144"/>
              <w:gridCol w:w="144"/>
              <w:gridCol w:w="144"/>
              <w:gridCol w:w="144"/>
              <w:gridCol w:w="874"/>
              <w:gridCol w:w="869"/>
              <w:gridCol w:w="869"/>
              <w:gridCol w:w="341"/>
              <w:gridCol w:w="315"/>
              <w:gridCol w:w="667"/>
              <w:gridCol w:w="144"/>
              <w:gridCol w:w="144"/>
              <w:gridCol w:w="347"/>
              <w:gridCol w:w="144"/>
              <w:gridCol w:w="380"/>
              <w:gridCol w:w="342"/>
              <w:gridCol w:w="412"/>
              <w:gridCol w:w="376"/>
            </w:tblGrid>
            <w:tr w:rsidR="004006CC" w:rsidRPr="004006CC" w:rsidTr="004006CC">
              <w:trPr>
                <w:trHeight w:val="349"/>
              </w:trPr>
              <w:tc>
                <w:tcPr>
                  <w:tcW w:w="1237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PLNENIE ROZPOČTU </w:t>
                  </w:r>
                </w:p>
              </w:tc>
            </w:tr>
            <w:tr w:rsidR="004006CC" w:rsidRPr="004006CC" w:rsidTr="004006CC">
              <w:trPr>
                <w:trHeight w:val="289"/>
              </w:trPr>
              <w:tc>
                <w:tcPr>
                  <w:tcW w:w="12373" w:type="dxa"/>
                  <w:gridSpan w:val="3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center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Ku obdobiu 12.2016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D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Zdr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 Z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Od ST1T2 Po1 Po2 R Pro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Pj</w:t>
                  </w:r>
                  <w:proofErr w:type="spellEnd"/>
                </w:p>
              </w:tc>
              <w:tc>
                <w:tcPr>
                  <w:tcW w:w="4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Popis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Upravený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Príjmy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Výdavky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2373" w:type="dxa"/>
                  <w:gridSpan w:val="3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10645" w:type="dxa"/>
                  <w:gridSpan w:val="2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         292 017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vratiek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RZ ZP - PK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1542,43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1542,43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predškoláci-mzda učiteľky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Osobný príplatok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1 1 1 612 002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príplatky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Odmeny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534,00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534,00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Dôvera ZP-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Nem.P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Star.P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.-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ÚP 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IP 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PvN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RF - na 5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roč.deti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101,10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knihy, učebné pomôcky,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402,67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2387,00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2387,00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Tarifný plat (+D,LV,ŠS)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68480,00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99,47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68116,93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209,71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6291,41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Ostatné príplatky okrem osobných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95,79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6150,02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4036,00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25,27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101,06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6063,37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Dôvera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99,16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1884,03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94,39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1153,41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11335,00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101,80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11539,12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94,78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663,43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2422,00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100,74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2439,97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poistenie v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nezamest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813,07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3724,00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105,12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3914,58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DDS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ŽP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95,07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627,40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Elektrická energia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166,98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2337,77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242,56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Voda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69,54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83,45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1 632 003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Poštovné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45,62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Telefóny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107,58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258,18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1 632 004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LAN, WAN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860,70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1 2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78,41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297,96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Výpočtová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1-Prevádzkové stroje, prístroje,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zar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70,32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281,29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2479,80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85,55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2121,41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Knihy,časopisy,učebnice,uč.pom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94,43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944,34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Pracovné odevy, obuv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prac.pom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118,84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118,84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1 633 013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Softvér+licencia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jeho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použ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261,57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156,94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1 633 015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Palivá-zdroj energie(kosačka)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88,23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35,29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1-4:Prepravné a nájom doprav.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prostr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98,91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54,40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Údržba interiéru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Údržba výpočtovej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38,88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Údržba telekomunikačnej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strojov a prístrojov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87,37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1485,31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1-4:Údržba požiarnej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zabezp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techni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Údržba budov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677,46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Údržba softvéru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62,10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1 635 010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komunik.infraš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1 636 002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Nájomné za kontajnery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133,09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1464,00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Školenia, kurzy, semináre...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95,22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361,85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75,30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BOZP a PO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229,83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Špeciálne služby-dodávateľsky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172,36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517,07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Preventívne lekár. prehliadky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autobus na súťaže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Štúdie,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36,58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131,67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Poplatky banke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96,73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386,92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Poplatok za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znečist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ovzdušia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52,30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1 637 012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Poplatok za uloženie odpadu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1 637 012 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Poplatky a odvody ostatné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81,35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1008,80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Poistenie detí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205,91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Poistné budova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Zš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95,45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42,00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1 637 015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Poistné budova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Tv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104,50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1 637 015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Poistné-počítače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47,64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85,76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1 2 1 637 016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tvorba SF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97,36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623,09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1 637 026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Odmeny a príspevky 50 rokov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Dohody o prácach mimo...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66,86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802,26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1 637 030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Preddavky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1 637 032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Mylné platby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1 642 006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1-4: B.T. na členské príspevky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1 642 015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1-4: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Nemoc.dávky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- aj zamestnávateľ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515,43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133936,80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96,76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129599,15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Tarifný plat (+D,LV,ŠS)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103,49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8858,59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226,32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459,42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Ostatné príplatky okrem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osobn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51,66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414,28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10,23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96,02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631,81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- ŠT1: Dôvera,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433,00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381,43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92,68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141,80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1379,00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1418,54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80,99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92,66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303,91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92,90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101,26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103,49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481,25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DDS AXA, ŽP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92,40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64,68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Elektrická energia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194,81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292,21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6,06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Voda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69,47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10,42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2 632 003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Poštovné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5,70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Telefóny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32,26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LAN, WAN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2 632 004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Wifi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Virtuálna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knožnica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88,67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37,24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Výpočtová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ZŠ-ŠT1: Prevádzkové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stroje,zariaden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70,30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35,15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1 2 2 633 006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2241,00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14,25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319,34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Knihy, učebnice,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učeb.pom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70,66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406,27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Pracovné odevy, obuv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118,88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14,86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2 633 013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Softvér+licencia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jeho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použ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261,60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19,62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2 633 015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Palivá -zdroj energie (kosačka)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88,20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- ŠT1: Prepravné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náj.doprav.prostr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Údržba interiéru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Údržba výpočtovej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4,86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prevádz.strojov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185,66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Údržba požiarnej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zabezp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tech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Údržba budov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Údržba softvéru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62,04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15,51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2 635 010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komunikač.infraštr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2 636 002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Nájomné za kontajnery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183,00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Školenia, kurzy,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semin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45,23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BOZP a PO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82,06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28,72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Špeciálne služby-dodávateľsky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161,60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64,64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Preventívna lekár. prehliadky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455,00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22,75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Štúdie,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36,58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16,46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Poplatky banke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71,59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Poplatok za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znečist.ovzdušia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6,53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2 637 012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Poplatok za uloženie odpadu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2 637 012 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Poplatky a odvody ostatné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81,36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126,11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Poistenie detí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25,74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Poistenie budovy ZŠ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95,45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5,25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2 637 015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Poistenie budovy telocvične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5,23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2 637 015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Poistenie počítačov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10,71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Tvorba SF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96,25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77,00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ZŠ- ŠT1: Dohody o prácach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189,33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1 2 2 642 015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ZŠ- ŠT1: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Nemoc.dávky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- aj zamestnávateľ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76,10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247,31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19536,00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82,69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16153,56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2 1 1 611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Tarifný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lat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83600,00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95,82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80105,30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193,87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7996,99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Ostatné príplatky okrem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osob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108,35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8694,76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7824,00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14,38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1125,00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6380,30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6321,60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Dôvera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3781,70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96,55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3651,34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1527,00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91,98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1404,48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14195,00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99,16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14076,24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804,82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3277,00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2999,16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997,56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4654,00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102,61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4775,45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DDS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ŽP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1066,00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94,56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1008,00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103,28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929,51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Elektrická energia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208,73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2922,21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6,06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303,20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Voda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69,55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1 632 003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Poštovné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57,03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Telefóny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107,57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322,71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LAN, WAN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19,91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14,93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1 632 004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Wifi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Virtuálna knižnica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93,11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372,45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Výpočtová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Telekomunikačná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stroje,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prístr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.,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zariad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70,32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351,62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2831,20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94,13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2665,08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Knihy,učebnice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učebn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89,89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1123,59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Pracovné odevy, obuv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prac.pom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118,84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148,55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1 633 013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Softvér+licenia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jeho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použ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261,56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196,17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1 633 015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Palivá -zdroj energie(kosačka)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88,20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44,10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5-9:Prepravné a nájom doprav.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prostr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údržba interiéru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údržba výpočtovej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48,60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2 1 1 635 003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telekomunik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prevádz.strojov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1856,65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špec.strojov,prís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údržba budov,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objek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846,83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údržba softvéru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62,10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155,25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1 635 010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komunikač.infraštr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1 636 002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5-9: Nájomné za kontajnery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1830,00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Školenia, kurzy, semináre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452,32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10,41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130,13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 BOZP a PO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287,30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Špeciálne služby-dodávateľsky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156,77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783,85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Preventívne lekár. prehliadky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27,50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autobus - súťaže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39,09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136,80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Štúdie,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36,57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Poplatky banke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101,83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483,67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Poplatok za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znečist.ovzdušia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52,29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65,36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1 637 012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Poplatok za uloženie odpadu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123,77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1 637 012 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Poplatky a odvody ostatné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81,35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1260,98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Poistenie detí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100,93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257,38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Poistenie budovy školy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95,45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1 637 015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Poistenie telocvične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104,50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52,25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1 637 015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Poistné-počítače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47,64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tvorba SF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96,39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771,11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Dohody o prácach mimo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135,43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2031,51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1 642 006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ŽŠ 5-9: B.T. na  členské príspevky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1 642 015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ŽŠ 5-9: nemocenské dávky-aj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zamestnávat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396,61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168661,20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92,44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155906,32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Tarifný plat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131,95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11294,98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881,73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Ostatné príplatky okrem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osob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118,15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948,14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13,64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Dôvera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123,07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1341,48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2 1 2 625 001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187,75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1878,07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123,30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122,68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402,40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123,03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134,10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137,03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637,17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DDS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ŽP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134,58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64,35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Elektrická energia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194,81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292,21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6,06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Vodné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69,53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10,43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2 632 003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Poštovné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5,70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Telefóny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107,57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LAN, WAN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2 632 004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Wifi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Virtuálna knižnica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124,13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37,24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Výpočtová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Telekomunikačná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Prevádzkové stroje, prístroj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70,32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35,16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1743,50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280,49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Knihy, učebnice, učebné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pom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90,11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518,11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Pracovné odevy, obuv, prac.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pom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118,88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14,86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2 633 013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Softvér+licencia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jeho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použ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261,60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19,62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2 633 015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Palivá -zdroj energie(kosačka)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ŠT2:Prepravné a nájom doprav.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prostr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údržba interiéru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 údržba výpočtovej techniky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19,44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4,86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telekomunik.techniky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prevádz.strojov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prístr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97,72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185,66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údržba požiarnej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bezp.techn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údržba budov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údržba softvéru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62,16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15,54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2 635 010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komunikač.infraštr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1 111  R    09 2 1 2 636 002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ST 2: Nájomné za kontajnery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183,00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Školenia, kurzy, semináre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129,23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45,23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BOZP a PO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28,75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Špeciálne služby-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dodávatelsky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129,28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64,64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Preventívna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lekár.prehliadky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0,75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Štúdie,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36,56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Poplatky banke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120,85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48,34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Poplatok za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znečist.ovzdušia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6,53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2 637 012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Poplatok za uloženie odpadu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82,53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2 637 012 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Poplatky a odvody ostatné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81,36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126,11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Poistenie detí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25,74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Poistenie budovy školy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95,45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5,25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2 637 015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Poistenie telocvične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104,40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5,22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2 637 015 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Poistenie -počítače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10,71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tvorba SF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129,73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103,78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dohody o prácach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2 642 006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ŠT-2: B.T. na členské príspevky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   09 2 1 2 642 015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ZŠ ŠT-2: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Nemoc.dávky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- aj zamestnávateľ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79,26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178,34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20071,00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102,60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20591,90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99,77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86,80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VP-pr:Dôvera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ZP,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100,62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21,15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VP-pr:Poistné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213,08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VP-pr:úrazové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99,75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11,97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VP-pr:Na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45,65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101,40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15,21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VP-pr:poist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. do rezervného fondu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solidar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100,50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72,36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VP-pr:Cestovné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knihy, časopisy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1 2 1 637 027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dohody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1029,74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1572,00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1572,36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VP-sek: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153,14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VP-sek: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DôveraZP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100,82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72,59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101,16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31,36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316,03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17,82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99,51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67,67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21,04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22,51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VP-sek2:  Knihy, učebnice,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učebn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01 09 2 1 1 637 027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VP-sek2: dohody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1704,00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1757,50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2576,00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98,82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2545,64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Tarifný plat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2979,00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67,52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2011,33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54,45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Dôvera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257,55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Poistné na nemoc.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36,01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Poistné na starobné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360,54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: Poistné na úrazové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20,57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77,24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asiatent:Na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poist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25,72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122,28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SZP/PRIM: vyučovací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1 637 016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SZP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asiatent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Prídel do sociálneho fondu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13,31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2979,00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2979,00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2 633 006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SZP/PRIM-š: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02 09 1 2 2 633 009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SZP/PRIM-š: vyučovací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03 09 1 2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Cestovné žiakom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3309,00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70,42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2330,20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3309,00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70,42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2330,20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03 09 1 2 2 637 007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Cestovné žiakom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81,83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409,14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81,83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409,14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03 09 2 1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Cestovné žiakom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195,03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2550,98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1308,00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195,03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2550,98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03 09 2 1 2 637 007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Cestovné žiakom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85,59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427,95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85,59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427,95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04 09 1 2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Učebnice Aj,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Nj,Prvouka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99,53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381,19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04 09 1 2 1 642 026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Kompenzačné pomôcky žiakom zo soc.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1228,40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1228,40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1611,40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99,89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1609,59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04 09 2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Učebnice Aj,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Nj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100,47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282,33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281,00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100,47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282,33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05 09 2 1 1 634 004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5-9: LK: Prepravné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102,86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288,00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05 09 2 1 1 637 002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5-9: LK: Konkurzy a súťaže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835,00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05 09 2 1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ZŠ 5-9: LK: Cestovné náhrady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1057,45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2180,00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2180,45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1 111  R 06 09 1 2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Škola v prírode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1634,00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1634,00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1634,00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1634,00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2408" w:type="dxa"/>
                  <w:gridSpan w:val="1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Celkom za druh a zdroj</w:t>
                  </w:r>
                </w:p>
              </w:tc>
              <w:tc>
                <w:tcPr>
                  <w:tcW w:w="4098" w:type="dxa"/>
                  <w:gridSpan w:val="4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8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Rozdiel P-V</w:t>
                  </w:r>
                </w:p>
              </w:tc>
              <w:tc>
                <w:tcPr>
                  <w:tcW w:w="103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-363042,40</w:t>
                  </w:r>
                </w:p>
              </w:tc>
              <w:tc>
                <w:tcPr>
                  <w:tcW w:w="479" w:type="dxa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5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1542,43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343159,57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8" w:type="dxa"/>
                  <w:gridSpan w:val="1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8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55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10645" w:type="dxa"/>
                  <w:gridSpan w:val="2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Cestovné náhrady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41,60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41,60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el.energia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309,00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309,00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3559,68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1 632 002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Vodné,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111,90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1 131F R    09 1 2 1 632 003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telefóny,poštovné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263,27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263,27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1 632 004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Komunikačná infraštruktúra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84,00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643,02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655,60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655,58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učebné pomôcky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470,88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470,88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1 634 004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Prepravné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129,60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129,60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Údržba interiéru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1 635 004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2015:Rutinná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štand.údržba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prevádz.str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Rutinná a štandardná údržba budov,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181,88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1 635 009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Rutinná 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štandard.údržba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softvéru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školenia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192,50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192,50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516,91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popl.banke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56,58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56,58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1 637 014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811,20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811,20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8381,73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99,99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8381,10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2 633 001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100,48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2 633 009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Knihy, učebné pomôcky,...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98,93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13,85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2 635 006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Rutinná a štandardná údržba budov,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22,16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102,62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22,74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2 637 012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popl.banke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7,08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1 2 2 637 015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poistenie budov, PC,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546,50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546,39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669,66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100,12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670,44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1 632 001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el.en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 2st.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803,77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Knihy, učebné pomôcky,...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138,50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138,52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1 635 006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Rutinná a štandardná údržba budov,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227,50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227,36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1 637 012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popl.banke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71,00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99,62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70,73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1344,00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99,95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1343,38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2 633 001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100,48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80,38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2 633 009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Knihy, učebné pomôcky,...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98,93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13,85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2 635 006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2015: Rutinná a štandardná údržba budov,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22,74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   09 2 1 2 637 012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2015: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popl.banke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101,14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7,08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100,04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124,05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02 09 1 2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SZP 2015: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02 09 1 2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SZP 2015:Všeobecný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1645,00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1 131F R 03 09 1 2 1 637 007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Dopravné žiakom z R 2015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624,61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624,61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624,61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624,61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131F</w:t>
                  </w:r>
                </w:p>
              </w:tc>
              <w:tc>
                <w:tcPr>
                  <w:tcW w:w="2408" w:type="dxa"/>
                  <w:gridSpan w:val="1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Celkom za druh a zdroj</w:t>
                  </w:r>
                </w:p>
              </w:tc>
              <w:tc>
                <w:tcPr>
                  <w:tcW w:w="4098" w:type="dxa"/>
                  <w:gridSpan w:val="4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8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Rozdiel P-V</w:t>
                  </w:r>
                </w:p>
              </w:tc>
              <w:tc>
                <w:tcPr>
                  <w:tcW w:w="103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-12789,00</w:t>
                  </w:r>
                </w:p>
              </w:tc>
              <w:tc>
                <w:tcPr>
                  <w:tcW w:w="479" w:type="dxa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5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12788,58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8" w:type="dxa"/>
                  <w:gridSpan w:val="1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8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55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0645" w:type="dxa"/>
                  <w:gridSpan w:val="2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         223 002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Poplatky za MŠ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2470,00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         223 002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Poplatky ŠKD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2168,00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         242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Úroky z vkladov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2,41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         292 017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Z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vratiek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RZ ZP - 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2222,35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6862,76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tarifný plat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32700,00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100,67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32920,71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60,61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545,49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ostatné príplatky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92,01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1748,10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55,88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VŠZP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104,80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2619,97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Poistné Dôvera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104,76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1047,64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104,37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511,42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102,33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5116,67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293,84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104,35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1095,66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105,28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368,48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106,83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1773,32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DDS AXA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111,43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312,00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Cestovné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100,78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103,80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Energie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7840,96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41   R    09 1 1 1 632 002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Vodné,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112,75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297,65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1 632 003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Poštovné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1 632 003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Telefón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91,93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229,82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Interiérové vybavenie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MŠ: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Prevádzk.stroje,zareiadenia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568,40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106,95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607,89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MŠ:Knihy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časopisy, noviny, učebnice,...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Pracovné odevy, obuv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1 633 015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Palivá ako zdroj energie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Údržba strojov, prístrojov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99,29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55,60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MŠ: Servis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hasič.prístrojov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Školenia, kurzy, semináre...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61,75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Všeobecné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91,11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1 637 004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BOZP,PO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108,16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151,42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Mš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Špeciálne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98,71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61,20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Komunálny odpad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104,24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52,12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79,82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798,20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Poistenie budovy MŠ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1 637 015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Poistenie počítačov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1 637 015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Poistenie detí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Prídel do sociálneho fondu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107,28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268,21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dohody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1 1 1 642 015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MŠ: PN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99,75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295,27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60487,40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99,98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60476,52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Tarifný plat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8700,00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101,75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8852,64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352,39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422,87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Ostatné príplatky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94,08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357,51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13,33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ŠKD: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108,08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983,50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Dôvera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105,88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137,65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107,57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1376,92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78,65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41   R    09 5 0  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105,35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294,99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109,20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98,28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97,32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467,12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DDS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156,00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631 001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Cestovné náhrady  - tuzemské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90,67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27,20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100,20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96,09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96,28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632 001 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elektrina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Vodné,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164,37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49,31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2,98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633 009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Knihy, časopisy 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ŠKD: pracovný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odev,obuv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školenia, kurzy, semináre...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96,60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Všeobecné služby (PO,KO,BOZP)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110,83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38,79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Špeciálne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ŠKD:Štúdie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0,45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637 012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komunálny odpad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93,07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13,03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ŠKD: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znecist.ovzdušie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1,52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46,26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198,90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Prídel do sociálneho fondu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103,94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72,76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dohody o VP,PC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5 0  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ŠKD: PN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13484,20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102,14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13773,33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Tarifný plat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16700,00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100,47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16777,66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2 612 001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Osobný príplatok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1606,00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98,65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1584,29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2 612 002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Ostatné príplatky okrem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osob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490,00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93,52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458,24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Odmeny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7,78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VšZP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101,99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1427,87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Dôvera,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Union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ZP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630,00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102,90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648,30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2 625 001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Poistné na nemocenské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102,87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267,47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2 625 002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Poistné na starobné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2680,00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99,82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2675,30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2 625 003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Poistné na úrazové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108,62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179,23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Na invalidné poistenie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104,23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573,27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Na poistenie v nezamestnanosti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95,55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191,09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 41   R    09 6 0 2 625 007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RF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885,00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102,55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907,54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DDS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, ŽP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Axa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312,00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2 632 001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Elektrická energia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4811,40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4811,43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2 632 001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Uhlie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100,12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1251,55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2 632 002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Vodné, stočné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483,00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93,58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452,01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2 632 003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Telefón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95,45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334,08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2 632 004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Komunikačná infraštruktúra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2 633 002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Výpočtová technika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2 633 004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Prevádzkové stroje, prístroje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163,91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2 633 006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Všeobecný materiál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2500,00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93,00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2324,91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2 633 010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Pracovné odevy, obuv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99,65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192,32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2 635 004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údržba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prevádz.strojov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274,00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274,02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2 635 005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údržba hasič. prístrojov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2 637 001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školania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, kurzy, semináre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11,30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2 637 004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Všeobecné služby(PO,BOZP,KO)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103,00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122,51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126,19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2 637 005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Šj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>: Špeciálne služby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86,58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2 637 006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Lekárske prehliadky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22,00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Štúdie, expertízy, posudky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97,50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5,85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komunálny odpad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317,00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124,38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394,29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2 637 012 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ŠJ: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Znečist.ovzdušia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98,80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19,76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2 637 014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Stravovanie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450,00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109,20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491,40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Poistenie budovy ŠJ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108,00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2 637 016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Prídel do sociálneho fondu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160,00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96,66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154,66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2 637 027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dohody o prácach mimo...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2 642 012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odstupné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3148,00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99,98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3147,50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41   R    09 6 0 2 642 015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ŠJ: PN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40687,40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99,32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40409,02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2408" w:type="dxa"/>
                  <w:gridSpan w:val="1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Celkom za druh a zdroj</w:t>
                  </w:r>
                </w:p>
              </w:tc>
              <w:tc>
                <w:tcPr>
                  <w:tcW w:w="4098" w:type="dxa"/>
                  <w:gridSpan w:val="4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8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Rozdiel P-V</w:t>
                  </w:r>
                </w:p>
              </w:tc>
              <w:tc>
                <w:tcPr>
                  <w:tcW w:w="103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-114659,00</w:t>
                  </w:r>
                </w:p>
              </w:tc>
              <w:tc>
                <w:tcPr>
                  <w:tcW w:w="479" w:type="dxa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5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6862,76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114658,87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8" w:type="dxa"/>
                  <w:gridSpan w:val="1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8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55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0645" w:type="dxa"/>
                  <w:gridSpan w:val="2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71   R 05          311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Multip</w:t>
                  </w:r>
                  <w:proofErr w:type="spellEnd"/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 - dar účelový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34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15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72f</w:t>
                  </w:r>
                </w:p>
              </w:tc>
              <w:tc>
                <w:tcPr>
                  <w:tcW w:w="10645" w:type="dxa"/>
                  <w:gridSpan w:val="2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</w:pPr>
                  <w:r w:rsidRPr="004006CC">
                    <w:rPr>
                      <w:rFonts w:ascii="Calibri" w:eastAsia="Times New Roman" w:hAnsi="Calibri" w:cs="Times New Roman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72f  M             223 003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FO-ŠJ: stravné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25163,80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72f  M             453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 xml:space="preserve">FO: Zostatok prostriedkov z </w:t>
                  </w:r>
                  <w:proofErr w:type="spellStart"/>
                  <w:r w:rsidRPr="004006CC">
                    <w:rPr>
                      <w:rFonts w:eastAsia="Times New Roman"/>
                      <w:sz w:val="18"/>
                      <w:szCs w:val="18"/>
                    </w:rPr>
                    <w:t>predchád.rok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25163,80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4095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 72f  M    09 6 0 1 633 011</w:t>
                  </w:r>
                </w:p>
              </w:tc>
              <w:tc>
                <w:tcPr>
                  <w:tcW w:w="4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FO-ŠJ: Potraviny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25642,39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72f</w:t>
                  </w:r>
                </w:p>
              </w:tc>
              <w:tc>
                <w:tcPr>
                  <w:tcW w:w="34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2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5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4" w:type="dxa"/>
                  <w:gridSpan w:val="7"/>
                  <w:tcBorders>
                    <w:top w:val="single" w:sz="4" w:space="0" w:color="F4F4F4"/>
                    <w:left w:val="nil"/>
                    <w:bottom w:val="single" w:sz="4" w:space="0" w:color="F4F4F4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8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4F4F4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9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25642,39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72f</w:t>
                  </w:r>
                </w:p>
              </w:tc>
              <w:tc>
                <w:tcPr>
                  <w:tcW w:w="2408" w:type="dxa"/>
                  <w:gridSpan w:val="1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noWrap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Celkom za druh a zdroj</w:t>
                  </w:r>
                </w:p>
              </w:tc>
              <w:tc>
                <w:tcPr>
                  <w:tcW w:w="4098" w:type="dxa"/>
                  <w:gridSpan w:val="4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8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Rozdiel P-V</w:t>
                  </w:r>
                </w:p>
              </w:tc>
              <w:tc>
                <w:tcPr>
                  <w:tcW w:w="103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479" w:type="dxa"/>
                  <w:tcBorders>
                    <w:top w:val="single" w:sz="4" w:space="0" w:color="E8E8E8"/>
                    <w:left w:val="nil"/>
                    <w:bottom w:val="single" w:sz="4" w:space="0" w:color="E8E8E8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5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E8E8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25163,80</w:t>
                  </w:r>
                </w:p>
              </w:tc>
              <w:tc>
                <w:tcPr>
                  <w:tcW w:w="1004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25642,39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8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8" w:type="dxa"/>
                  <w:gridSpan w:val="1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8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55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4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12373" w:type="dxa"/>
                  <w:gridSpan w:val="3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3876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ZOSTAVA CELKOM</w:t>
                  </w:r>
                </w:p>
              </w:tc>
              <w:tc>
                <w:tcPr>
                  <w:tcW w:w="4235" w:type="dxa"/>
                  <w:gridSpan w:val="5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Rozdiel P-V</w:t>
                  </w:r>
                </w:p>
              </w:tc>
              <w:tc>
                <w:tcPr>
                  <w:tcW w:w="10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-490890,40</w:t>
                  </w:r>
                </w:p>
              </w:tc>
              <w:tc>
                <w:tcPr>
                  <w:tcW w:w="479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33968,99</w:t>
                  </w:r>
                </w:p>
              </w:tc>
              <w:tc>
                <w:tcPr>
                  <w:tcW w:w="1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jc w:val="right"/>
                    <w:rPr>
                      <w:rFonts w:eastAsia="Times New Roman"/>
                      <w:sz w:val="18"/>
                      <w:szCs w:val="18"/>
                    </w:rPr>
                  </w:pPr>
                  <w:r w:rsidRPr="004006CC">
                    <w:rPr>
                      <w:rFonts w:eastAsia="Times New Roman"/>
                      <w:sz w:val="18"/>
                      <w:szCs w:val="18"/>
                    </w:rPr>
                    <w:t>496649,41</w:t>
                  </w:r>
                </w:p>
              </w:tc>
            </w:tr>
            <w:tr w:rsidR="004006CC" w:rsidRPr="004006CC" w:rsidTr="004006CC">
              <w:trPr>
                <w:trHeight w:val="390"/>
              </w:trPr>
              <w:tc>
                <w:tcPr>
                  <w:tcW w:w="3876" w:type="dxa"/>
                  <w:gridSpan w:val="16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235" w:type="dxa"/>
                  <w:gridSpan w:val="5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9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59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C0C0C0"/>
                  <w:hideMark/>
                </w:tcPr>
                <w:p w:rsidR="004006CC" w:rsidRPr="004006CC" w:rsidRDefault="004006CC" w:rsidP="004006CC">
                  <w:pPr>
                    <w:spacing w:after="0" w:line="240" w:lineRule="auto"/>
                    <w:ind w:left="0" w:firstLine="0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4006CC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006CC" w:rsidRDefault="004006CC">
            <w:pPr>
              <w:spacing w:after="0" w:line="259" w:lineRule="auto"/>
              <w:ind w:left="0" w:firstLine="0"/>
              <w:rPr>
                <w:color w:val="FF0000"/>
              </w:rPr>
            </w:pPr>
          </w:p>
        </w:tc>
      </w:tr>
    </w:tbl>
    <w:p w:rsidR="009B7DAF" w:rsidRPr="009B7DAF" w:rsidRDefault="009B7DAF">
      <w:pPr>
        <w:spacing w:after="0" w:line="259" w:lineRule="auto"/>
        <w:ind w:left="0" w:firstLine="0"/>
        <w:rPr>
          <w:color w:val="FF0000"/>
        </w:rPr>
      </w:pPr>
    </w:p>
    <w:p w:rsidR="00CB372C" w:rsidRPr="009B7DAF" w:rsidRDefault="003B45B9">
      <w:pPr>
        <w:spacing w:after="0" w:line="259" w:lineRule="auto"/>
        <w:ind w:left="0" w:firstLine="0"/>
        <w:rPr>
          <w:color w:val="FF0000"/>
        </w:rPr>
      </w:pPr>
      <w:r w:rsidRPr="009B7DAF">
        <w:rPr>
          <w:color w:val="FF0000"/>
        </w:rPr>
        <w:t xml:space="preserve"> </w:t>
      </w:r>
    </w:p>
    <w:p w:rsidR="00CB372C" w:rsidRDefault="00CB372C">
      <w:pPr>
        <w:spacing w:after="0" w:line="259" w:lineRule="auto"/>
        <w:ind w:left="0" w:firstLine="0"/>
      </w:pP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Rozpočet rozpočtovej organizácie bol schválený obecným zastupiteľstvom dňa 1</w:t>
      </w:r>
      <w:r w:rsidR="00287660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.12.201</w:t>
      </w:r>
      <w:r w:rsidR="0028766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Zmeny rozpočtu:  </w:t>
      </w:r>
    </w:p>
    <w:p w:rsidR="00CB372C" w:rsidRDefault="003B45B9">
      <w:pPr>
        <w:tabs>
          <w:tab w:val="center" w:pos="400"/>
          <w:tab w:val="center" w:pos="3632"/>
        </w:tabs>
        <w:spacing w:line="24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prvá </w:t>
      </w:r>
      <w:r w:rsidR="00287660">
        <w:rPr>
          <w:rFonts w:ascii="Times New Roman" w:eastAsia="Times New Roman" w:hAnsi="Times New Roman" w:cs="Times New Roman"/>
          <w:sz w:val="24"/>
        </w:rPr>
        <w:t xml:space="preserve"> zmena  schválená dňa 12.12.2016</w:t>
      </w:r>
      <w:r>
        <w:rPr>
          <w:rFonts w:ascii="Times New Roman" w:eastAsia="Times New Roman" w:hAnsi="Times New Roman" w:cs="Times New Roman"/>
          <w:sz w:val="24"/>
        </w:rPr>
        <w:t xml:space="preserve"> uznesením </w:t>
      </w:r>
    </w:p>
    <w:p w:rsidR="00CB372C" w:rsidRDefault="003B45B9">
      <w:pPr>
        <w:spacing w:after="0" w:line="259" w:lineRule="auto"/>
        <w:ind w:left="72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40" w:lineRule="auto"/>
        <w:ind w:left="-15" w:right="-15" w:firstLine="0"/>
      </w:pPr>
      <w:r>
        <w:rPr>
          <w:rFonts w:ascii="Times New Roman" w:eastAsia="Times New Roman" w:hAnsi="Times New Roman" w:cs="Times New Roman"/>
          <w:b/>
          <w:sz w:val="24"/>
        </w:rPr>
        <w:t>Výška dlhu</w:t>
      </w:r>
      <w:r>
        <w:rPr>
          <w:rFonts w:ascii="Times New Roman" w:eastAsia="Times New Roman" w:hAnsi="Times New Roman" w:cs="Times New Roman"/>
          <w:sz w:val="24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rozpočtových pravidlách územnej samosprávy a o zmene a doplnení niektorých zákonov 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za bežné účtovné obdobie a bezprostredne predchádzajúce účtovné obdobie - tabuľka č.15.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ÚJ nemá dlh.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spacing w:after="0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372C" w:rsidRDefault="003B45B9">
      <w:pPr>
        <w:pStyle w:val="Nadpis1"/>
        <w:spacing w:after="26"/>
        <w:ind w:right="7"/>
      </w:pPr>
      <w:r>
        <w:t xml:space="preserve">Čl. X Informácie o skutočnostiach, ktoré nastali po dni, ku ktorému sa zostavuje účtovná závierka  do dňa zostavenia účtovnej závierky </w:t>
      </w:r>
    </w:p>
    <w:p w:rsidR="00CB372C" w:rsidRDefault="003B45B9">
      <w:pPr>
        <w:spacing w:after="0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>
      <w:pPr>
        <w:spacing w:after="0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>
      <w:pPr>
        <w:spacing w:after="0" w:line="259" w:lineRule="auto"/>
        <w:ind w:left="6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372C" w:rsidRDefault="003B45B9">
      <w:pPr>
        <w:spacing w:line="249" w:lineRule="auto"/>
        <w:ind w:left="-5"/>
        <w:jc w:val="both"/>
      </w:pPr>
      <w:r>
        <w:rPr>
          <w:rFonts w:ascii="Times New Roman" w:eastAsia="Times New Roman" w:hAnsi="Times New Roman" w:cs="Times New Roman"/>
          <w:sz w:val="24"/>
        </w:rPr>
        <w:t>Po 31. decembri 201</w:t>
      </w:r>
      <w:r w:rsidR="0028766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nenastali také udalosti, ktoré by si vyžadovali zverejnenie alebo vykázanie v účtovnej závierke za rok 201</w:t>
      </w:r>
      <w:r w:rsidR="0028766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372C" w:rsidRDefault="003B45B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CB3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26" w:right="555" w:bottom="983" w:left="1133" w:header="760" w:footer="6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A17" w:rsidRDefault="004F6A17">
      <w:pPr>
        <w:spacing w:after="0" w:line="240" w:lineRule="auto"/>
      </w:pPr>
      <w:r>
        <w:separator/>
      </w:r>
    </w:p>
  </w:endnote>
  <w:endnote w:type="continuationSeparator" w:id="0">
    <w:p w:rsidR="004F6A17" w:rsidRDefault="004F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5D0F" w:rsidRPr="00E45D0F">
      <w:rPr>
        <w:rFonts w:ascii="Times New Roman" w:eastAsia="Times New Roman" w:hAnsi="Times New Roman" w:cs="Times New Roman"/>
        <w:noProof/>
        <w:sz w:val="20"/>
      </w:rPr>
      <w:t>21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tabs>
        <w:tab w:val="right" w:pos="10212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A17" w:rsidRDefault="004F6A17">
      <w:pPr>
        <w:spacing w:after="0" w:line="240" w:lineRule="auto"/>
      </w:pPr>
      <w:r>
        <w:separator/>
      </w:r>
    </w:p>
  </w:footnote>
  <w:footnote w:type="continuationSeparator" w:id="0">
    <w:p w:rsidR="004F6A17" w:rsidRDefault="004F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151" name="Group 401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3" name="Shape 42643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19FD98" id="Group 40151" o:spid="_x0000_s1026" style="position:absolute;margin-left:55.2pt;margin-top:64.1pt;width:513.25pt;height:.5pt;z-index:251658240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B5i&#10;+6OBAgAAWQYAAA4AAAAAAAAAAAAAAAAALgIAAGRycy9lMm9Eb2MueG1sUEsBAi0AFAAGAAgAAAAh&#10;ABjsoejhAAAADAEAAA8AAAAAAAAAAAAAAAAA2wQAAGRycy9kb3ducmV2LnhtbFBLBQYAAAAABAAE&#10;APMAAADpBQAAAAA=&#10;">
              <v:shape id="Shape 42643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UIMcA&#10;AADeAAAADwAAAGRycy9kb3ducmV2LnhtbESPQWvCQBSE74X+h+UVvNVNNYQ0uooUKqE9mbbi8ZF9&#10;JsHs2zS76vbfdwsFj8PMfMMs18H04kKj6ywreJomIIhrqztuFHx+vD7mIJxH1thbJgU/5GC9ur9b&#10;YqHtlXd0qXwjIoRdgQpa74dCSle3ZNBN7UAcvaMdDfoox0bqEa8Rbno5S5JMGuw4LrQ40EtL9ak6&#10;GwXP32GbV4e0zL+OAfdltnnfvTVKTR7CZgHCU/C38H+71ArSWZbO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1CD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4006CC" w:rsidRDefault="004006CC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2015</w:t>
    </w:r>
    <w:r>
      <w:rPr>
        <w:rFonts w:ascii="Times New Roman" w:eastAsia="Times New Roman" w:hAnsi="Times New Roman" w:cs="Times New Roman"/>
        <w:color w:val="FF0000"/>
        <w:sz w:val="24"/>
      </w:rPr>
      <w:t xml:space="preserve"> </w:t>
    </w:r>
  </w:p>
  <w:p w:rsidR="004006CC" w:rsidRDefault="004006C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125" name="Group 40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2" name="Shape 42642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63E702" id="Group 40125" o:spid="_x0000_s1026" style="position:absolute;margin-left:55.2pt;margin-top:64.1pt;width:513.25pt;height:.5pt;z-index:251659264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JL4&#10;NuSBAgAAWQYAAA4AAAAAAAAAAAAAAAAALgIAAGRycy9lMm9Eb2MueG1sUEsBAi0AFAAGAAgAAAAh&#10;ABjsoejhAAAADAEAAA8AAAAAAAAAAAAAAAAA2wQAAGRycy9kb3ducmV2LnhtbFBLBQYAAAAABAAE&#10;APMAAADpBQAAAAA=&#10;">
              <v:shape id="Shape 42642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xu8cA&#10;AADeAAAADwAAAGRycy9kb3ducmV2LnhtbESPQUvDQBSE74L/YXlCb+3GEEKM3ZYiWEI9Na3i8ZF9&#10;TYLZtzG7bdd/7woFj8PMfMMs18EM4kKT6y0reFwkIIgbq3tuFRwPr/MChPPIGgfLpOCHHKxX93dL&#10;LLW98p4utW9FhLArUUHn/VhK6ZqODLqFHYmjd7KTQR/l1Eo94TXCzSDTJMmlwZ7jQocjvXTUfNVn&#10;o+DpO2yL+jOrivdTwI8q37ztd61Ss4eweQbhKfj/8K1daQVZmmc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Ecbv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4006CC" w:rsidRDefault="004006CC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2016</w:t>
    </w:r>
  </w:p>
  <w:p w:rsidR="004006CC" w:rsidRDefault="004006C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CC" w:rsidRDefault="004006CC">
    <w:pPr>
      <w:spacing w:after="0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813812</wp:posOffset>
              </wp:positionV>
              <wp:extent cx="6518148" cy="6096"/>
              <wp:effectExtent l="0" t="0" r="0" b="0"/>
              <wp:wrapSquare wrapText="bothSides"/>
              <wp:docPr id="40099" name="Group 400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148" cy="6096"/>
                        <a:chOff x="0" y="0"/>
                        <a:chExt cx="6518148" cy="6096"/>
                      </a:xfrm>
                    </wpg:grpSpPr>
                    <wps:wsp>
                      <wps:cNvPr id="42641" name="Shape 42641"/>
                      <wps:cNvSpPr/>
                      <wps:spPr>
                        <a:xfrm>
                          <a:off x="0" y="0"/>
                          <a:ext cx="6518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093509" id="Group 40099" o:spid="_x0000_s1026" style="position:absolute;margin-left:55.2pt;margin-top:64.1pt;width:513.25pt;height:.5pt;z-index:251660288;mso-position-horizontal-relative:page;mso-position-vertical-relative:page" coordsize="651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">
              <v:shape id="Shape 42641" o:spid="_x0000_s1027" style="position:absolute;width:65181;height:91;visibility:visible;mso-wrap-style:square;v-text-anchor:top" coordsize="6518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vzMcA&#10;AADeAAAADwAAAGRycy9kb3ducmV2LnhtbESPQWvCQBSE74X+h+UJvdWNEkIaXUUKllBPxrZ4fGSf&#10;STD7Nma3uv77bqHQ4zAz3zDLdTC9uNLoOssKZtMEBHFtdceNgo/D9jkH4Tyyxt4yKbiTg/Xq8WGJ&#10;hbY33tO18o2IEHYFKmi9HwopXd2SQTe1A3H0TnY06KMcG6lHvEW46eU8STJpsOO40OJAry3V5+rb&#10;KHi5hLe8OqZl/nkK+FVmm93+vVHqaRI2CxCegv8P/7VLrSCdZ+k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W78zHAAAA3gAAAA8AAAAAAAAAAAAAAAAAmAIAAGRy&#10;cy9kb3ducmV2LnhtbFBLBQYAAAAABAAEAPUAAACMAwAAAAA=&#10;" path="m,l6518148,r,9144l,9144,,e" fillcolor="black" stroked="f" strokeweight="0">
                <v:stroke miterlimit="83231f" joinstyle="miter"/>
                <v:path arrowok="t" textboxrect="0,0,6518148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>Základná škola s materskou školou Senohrad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4006CC" w:rsidRDefault="004006CC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sz w:val="24"/>
      </w:rPr>
      <w:t>Poznámky individuálnej účtovnej závierky zostavenej k 31. decembru 2015</w:t>
    </w:r>
    <w:r>
      <w:rPr>
        <w:rFonts w:ascii="Times New Roman" w:eastAsia="Times New Roman" w:hAnsi="Times New Roman" w:cs="Times New Roman"/>
        <w:color w:val="FF0000"/>
        <w:sz w:val="24"/>
      </w:rPr>
      <w:t xml:space="preserve"> </w:t>
    </w:r>
  </w:p>
  <w:p w:rsidR="004006CC" w:rsidRDefault="004006CC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5C1E"/>
    <w:multiLevelType w:val="hybridMultilevel"/>
    <w:tmpl w:val="754C4C64"/>
    <w:lvl w:ilvl="0" w:tplc="F2486CD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A3FF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86BFB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E347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ECF04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C6868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24377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473A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634F8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027652"/>
    <w:multiLevelType w:val="hybridMultilevel"/>
    <w:tmpl w:val="0DA60F30"/>
    <w:lvl w:ilvl="0" w:tplc="EA5419F0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EFD88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5C9FF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AEE5A8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EAFF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ED85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BCFB9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48A36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6A470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024DC5"/>
    <w:multiLevelType w:val="hybridMultilevel"/>
    <w:tmpl w:val="A6FC8732"/>
    <w:lvl w:ilvl="0" w:tplc="EC44A77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AC4C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54B12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0A410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275B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20752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6B1A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E8C5D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E8B6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25727B"/>
    <w:multiLevelType w:val="hybridMultilevel"/>
    <w:tmpl w:val="4DC6FA2C"/>
    <w:lvl w:ilvl="0" w:tplc="00481D8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0F69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2B8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40C7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6DE9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0A42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02F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C0BC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4EFF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E04914"/>
    <w:multiLevelType w:val="hybridMultilevel"/>
    <w:tmpl w:val="A82E7A8C"/>
    <w:lvl w:ilvl="0" w:tplc="AE7E973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247D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C00FF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C48940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CA89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F40B52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C76F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008F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2A6E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DF3A3E"/>
    <w:multiLevelType w:val="hybridMultilevel"/>
    <w:tmpl w:val="3CC6EAA6"/>
    <w:lvl w:ilvl="0" w:tplc="65DE651A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5A2CE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84A6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662B3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3CF8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5AE22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986B98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0908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0A4408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FE3D94"/>
    <w:multiLevelType w:val="hybridMultilevel"/>
    <w:tmpl w:val="41A01BBA"/>
    <w:lvl w:ilvl="0" w:tplc="2982B41E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4D85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FE03E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6650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4E56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25DA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C853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8512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A73F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667F0"/>
    <w:multiLevelType w:val="hybridMultilevel"/>
    <w:tmpl w:val="55D8BAF8"/>
    <w:lvl w:ilvl="0" w:tplc="381E3528">
      <w:start w:val="1"/>
      <w:numFmt w:val="lowerLetter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057D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6853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AEC6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C56A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4845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299E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E753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683C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A86855"/>
    <w:multiLevelType w:val="hybridMultilevel"/>
    <w:tmpl w:val="C7E2A27A"/>
    <w:lvl w:ilvl="0" w:tplc="A8960FF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8AB45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EC4EE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C627E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AED4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878F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E2F6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E79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6E59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8A07BB"/>
    <w:multiLevelType w:val="hybridMultilevel"/>
    <w:tmpl w:val="96F0EFDC"/>
    <w:lvl w:ilvl="0" w:tplc="649AD2BC">
      <w:start w:val="1"/>
      <w:numFmt w:val="upperLetter"/>
      <w:lvlText w:val="%1"/>
      <w:lvlJc w:val="left"/>
      <w:pPr>
        <w:ind w:left="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89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E1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49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8CA5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AF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A5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AB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040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3109A8"/>
    <w:multiLevelType w:val="hybridMultilevel"/>
    <w:tmpl w:val="69682126"/>
    <w:lvl w:ilvl="0" w:tplc="F8961CA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05A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4E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44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2D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801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8A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8E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84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3E3999"/>
    <w:multiLevelType w:val="hybridMultilevel"/>
    <w:tmpl w:val="A3AA2FC2"/>
    <w:lvl w:ilvl="0" w:tplc="76841EC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C3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E0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61E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05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B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20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4E6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244380"/>
    <w:multiLevelType w:val="hybridMultilevel"/>
    <w:tmpl w:val="ADE82C86"/>
    <w:lvl w:ilvl="0" w:tplc="7A3CF6F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0AD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8B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8B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A0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4D1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D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87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89F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C320B3"/>
    <w:multiLevelType w:val="hybridMultilevel"/>
    <w:tmpl w:val="688669F6"/>
    <w:lvl w:ilvl="0" w:tplc="6278EB3E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DCDDC2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9899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23BD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0471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6AF36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C4A34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AE567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0F2F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99255F"/>
    <w:multiLevelType w:val="hybridMultilevel"/>
    <w:tmpl w:val="AC0611B8"/>
    <w:lvl w:ilvl="0" w:tplc="0B5C426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85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E1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49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3B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03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47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897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8B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C229C"/>
    <w:multiLevelType w:val="hybridMultilevel"/>
    <w:tmpl w:val="FD6241E8"/>
    <w:lvl w:ilvl="0" w:tplc="D3668E9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45D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47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802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26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24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2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E8B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02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3"/>
  </w:num>
  <w:num w:numId="5">
    <w:abstractNumId w:val="7"/>
  </w:num>
  <w:num w:numId="6">
    <w:abstractNumId w:val="14"/>
  </w:num>
  <w:num w:numId="7">
    <w:abstractNumId w:val="12"/>
  </w:num>
  <w:num w:numId="8">
    <w:abstractNumId w:val="9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2C"/>
    <w:rsid w:val="00150282"/>
    <w:rsid w:val="001736C1"/>
    <w:rsid w:val="001832C3"/>
    <w:rsid w:val="001C191F"/>
    <w:rsid w:val="002067BF"/>
    <w:rsid w:val="00287660"/>
    <w:rsid w:val="003B45B9"/>
    <w:rsid w:val="004006CC"/>
    <w:rsid w:val="004F6A17"/>
    <w:rsid w:val="006C3270"/>
    <w:rsid w:val="00802F1C"/>
    <w:rsid w:val="008D122A"/>
    <w:rsid w:val="009B7DAF"/>
    <w:rsid w:val="00CB372C"/>
    <w:rsid w:val="00E4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872E3-3D94-48C7-9CEA-C1DCD4A8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8" w:lineRule="auto"/>
      <w:ind w:left="10" w:hanging="10"/>
    </w:pPr>
    <w:rPr>
      <w:rFonts w:ascii="Courier New" w:eastAsia="Courier New" w:hAnsi="Courier New" w:cs="Courier New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50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40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27</Pages>
  <Words>8714</Words>
  <Characters>49676</Characters>
  <Application>Microsoft Office Word</Application>
  <DocSecurity>0</DocSecurity>
  <Lines>413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37833898_IR_TEXT_2015</vt:lpstr>
    </vt:vector>
  </TitlesOfParts>
  <Company/>
  <LinksUpToDate>false</LinksUpToDate>
  <CharactersWithSpaces>58274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37833898_IR_TEXT_2015</dc:title>
  <dc:subject/>
  <dc:creator>admin</dc:creator>
  <cp:keywords/>
  <cp:lastModifiedBy>Windows User</cp:lastModifiedBy>
  <cp:revision>6</cp:revision>
  <dcterms:created xsi:type="dcterms:W3CDTF">2017-03-31T06:09:00Z</dcterms:created>
  <dcterms:modified xsi:type="dcterms:W3CDTF">2017-03-31T12:41:00Z</dcterms:modified>
</cp:coreProperties>
</file>