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747F" w:rsidRDefault="00581014">
      <w:r>
        <w:t>Poznámky ÚČ    POD 3-01                                                             IČO:  44493754</w:t>
      </w:r>
    </w:p>
    <w:p w:rsidR="00581014" w:rsidRDefault="00581014">
      <w:r>
        <w:t xml:space="preserve">                                                                                                           DIČ: 2022745406</w:t>
      </w:r>
    </w:p>
    <w:p w:rsidR="00581014" w:rsidRDefault="00581014"/>
    <w:p w:rsidR="00581014" w:rsidRDefault="00581014">
      <w:r>
        <w:t xml:space="preserve">                                             Poznámky k účtovnej závierke 2016</w:t>
      </w:r>
    </w:p>
    <w:p w:rsidR="00581014" w:rsidRDefault="00581014"/>
    <w:p w:rsidR="00581014" w:rsidRDefault="00581014">
      <w:r>
        <w:t xml:space="preserve">                                                                      Čl. I</w:t>
      </w:r>
    </w:p>
    <w:p w:rsidR="00581014" w:rsidRDefault="00581014">
      <w:r>
        <w:t>a/ obchodné meno:         FOLUXO, s.r.o.</w:t>
      </w:r>
    </w:p>
    <w:p w:rsidR="00581014" w:rsidRDefault="00581014">
      <w:r>
        <w:t xml:space="preserve"> </w:t>
      </w:r>
      <w:r w:rsidR="00CD4A1C">
        <w:t xml:space="preserve">    právna forma:              S</w:t>
      </w:r>
      <w:r>
        <w:t xml:space="preserve">poločnosť s ručením obmedzením  </w:t>
      </w:r>
    </w:p>
    <w:p w:rsidR="00581014" w:rsidRDefault="00581014">
      <w:r>
        <w:t xml:space="preserve">     sídlo:                              Ruskov   044 19</w:t>
      </w:r>
    </w:p>
    <w:p w:rsidR="00581014" w:rsidRDefault="00581014">
      <w:r>
        <w:t xml:space="preserve">     dátum založenia:</w:t>
      </w:r>
      <w:r w:rsidR="000C1D96">
        <w:t xml:space="preserve">   23.12.2008</w:t>
      </w:r>
    </w:p>
    <w:p w:rsidR="005C5195" w:rsidRDefault="005C5195">
      <w:r>
        <w:t xml:space="preserve">     IČO: 44493754</w:t>
      </w:r>
    </w:p>
    <w:p w:rsidR="005C5195" w:rsidRDefault="005C5195">
      <w:r>
        <w:t xml:space="preserve">     DIČ: 2022745406</w:t>
      </w:r>
    </w:p>
    <w:p w:rsidR="005C5195" w:rsidRDefault="00581014">
      <w:r>
        <w:t xml:space="preserve">     účtovná jednotka zapísaná v OR Okresného súdu Košice I, oddiel: </w:t>
      </w:r>
      <w:proofErr w:type="spellStart"/>
      <w:r>
        <w:t>Sro</w:t>
      </w:r>
      <w:proofErr w:type="spellEnd"/>
      <w:r>
        <w:t xml:space="preserve"> , Vložka  č.</w:t>
      </w:r>
      <w:r w:rsidR="000C1D96">
        <w:t xml:space="preserve"> 30517/V</w:t>
      </w:r>
    </w:p>
    <w:p w:rsidR="005C5195" w:rsidRDefault="005C5195"/>
    <w:p w:rsidR="005C5195" w:rsidRDefault="005C5195">
      <w:r>
        <w:t xml:space="preserve">                                                                       Čl. II</w:t>
      </w:r>
    </w:p>
    <w:p w:rsidR="005C5195" w:rsidRDefault="005C5195">
      <w:r>
        <w:t xml:space="preserve">     Účtovná jednotka neposkytuje žiadne finančné pôžičky  pre štatutárny orgán  ani finančné  prostriedky  pre účely súkromného alebo iného plnenia  k poslednému dňu účtovného  obdobia a ani o nich neúčtuje.    </w:t>
      </w:r>
    </w:p>
    <w:p w:rsidR="005C5195" w:rsidRDefault="00B72907">
      <w:r>
        <w:t xml:space="preserve">                                                                       Čl. III</w:t>
      </w:r>
    </w:p>
    <w:p w:rsidR="00B72907" w:rsidRDefault="00B72907">
      <w:r>
        <w:t>- Účtovná jednotka nie je súčasťou konsolidovaného celku</w:t>
      </w:r>
    </w:p>
    <w:p w:rsidR="00B72907" w:rsidRDefault="00B72907">
      <w:r>
        <w:t>- V budúcnosti plánuje  nepretržite pokračovať vo svojej činnosti.</w:t>
      </w:r>
    </w:p>
    <w:p w:rsidR="00B72907" w:rsidRDefault="00B72907">
      <w:r>
        <w:t>- Účtovné zásady a metódy boli aplikované v rámci platného zákona o účtovníctve.</w:t>
      </w:r>
    </w:p>
    <w:p w:rsidR="00B72907" w:rsidRDefault="00B72907">
      <w:r>
        <w:t>- Nakupované zásoby boli oceňované obstarávacou  cenou.</w:t>
      </w:r>
    </w:p>
    <w:p w:rsidR="00B72907" w:rsidRDefault="00B72907">
      <w:r>
        <w:t>- Pri vyskladnení zásob sa používal  vyvážený  aritmetický  priemer  z cien obstarania.</w:t>
      </w:r>
    </w:p>
    <w:p w:rsidR="00B72907" w:rsidRDefault="00B72907">
      <w:r>
        <w:t>- Spoločnosť v účtovnom období  2016  nevlastnila  finančné investície.</w:t>
      </w:r>
    </w:p>
    <w:p w:rsidR="007507DD" w:rsidRDefault="00B72907">
      <w:r>
        <w:t xml:space="preserve">- Peňažné prostriedky, ceniny, pohľadávky a záväzky  boli oceňované  pri ich vzniku  menovitou </w:t>
      </w:r>
      <w:r w:rsidR="007507DD">
        <w:t xml:space="preserve">    h</w:t>
      </w:r>
      <w:r>
        <w:t>odnotou</w:t>
      </w:r>
      <w:r w:rsidR="007507DD">
        <w:t>.</w:t>
      </w:r>
    </w:p>
    <w:p w:rsidR="007507DD" w:rsidRDefault="007507DD">
      <w:r>
        <w:t>- Na základe internej smernice podnik účtuje odpisy 1 x ročne. Odpisový plán účtovných odpisov vychádzal z toho , že za základ vzal metódy používané pri vyčíslovaní daňových odpisov.</w:t>
      </w:r>
    </w:p>
    <w:p w:rsidR="007507DD" w:rsidRDefault="00A16893">
      <w:r>
        <w:lastRenderedPageBreak/>
        <w:t xml:space="preserve">      </w:t>
      </w:r>
    </w:p>
    <w:p w:rsidR="007507DD" w:rsidRDefault="007507DD"/>
    <w:p w:rsidR="00A16893" w:rsidRDefault="00A16893">
      <w:r>
        <w:t xml:space="preserve">                                                                        - 2 -</w:t>
      </w:r>
    </w:p>
    <w:p w:rsidR="007507DD" w:rsidRDefault="007507DD">
      <w:r>
        <w:t>- Spoločnosť nemá  poskytnuté  dotácie  na obstaranie  majetku.</w:t>
      </w:r>
    </w:p>
    <w:p w:rsidR="007507DD" w:rsidRDefault="007507DD"/>
    <w:p w:rsidR="007507DD" w:rsidRDefault="007507DD">
      <w:r>
        <w:t xml:space="preserve">                                                                         Čl. IV</w:t>
      </w:r>
    </w:p>
    <w:p w:rsidR="007507DD" w:rsidRDefault="007507DD"/>
    <w:p w:rsidR="007507DD" w:rsidRDefault="007507DD">
      <w:r>
        <w:t xml:space="preserve">-   Spoločnosť na základe svojej hospodárskej činnosti  dosiahla  výsledok  hospodárenia  v sume  </w:t>
      </w:r>
    </w:p>
    <w:p w:rsidR="007507DD" w:rsidRDefault="007507DD">
      <w:r>
        <w:t xml:space="preserve">                                                                     8 613,66  euro</w:t>
      </w:r>
    </w:p>
    <w:p w:rsidR="007507DD" w:rsidRDefault="007507DD">
      <w:r>
        <w:t>- Údaje vykázané na strane aktív:</w:t>
      </w:r>
    </w:p>
    <w:p w:rsidR="007507DD" w:rsidRDefault="007507DD">
      <w:r>
        <w:t xml:space="preserve">   </w:t>
      </w:r>
      <w:r w:rsidR="002B2888">
        <w:t xml:space="preserve"> Brutto     66 328     Korekcia   2 306     Netto     64 022</w:t>
      </w:r>
    </w:p>
    <w:p w:rsidR="002B2888" w:rsidRDefault="002B2888">
      <w:r>
        <w:t>- Údaje vykázané na strane  pasív súvahy:            64 022</w:t>
      </w:r>
    </w:p>
    <w:p w:rsidR="002B2888" w:rsidRDefault="002B2888">
      <w:r>
        <w:t xml:space="preserve"> - Výnosy </w:t>
      </w:r>
      <w:r w:rsidR="00B75E49">
        <w:t xml:space="preserve">          </w:t>
      </w:r>
      <w:r>
        <w:t xml:space="preserve">          </w:t>
      </w:r>
      <w:r w:rsidR="00B75E49">
        <w:t xml:space="preserve">                      </w:t>
      </w:r>
      <w:r>
        <w:t xml:space="preserve"> 65 644,70</w:t>
      </w:r>
    </w:p>
    <w:p w:rsidR="002B2888" w:rsidRDefault="002B2888">
      <w:r>
        <w:t xml:space="preserve">- Náklady          </w:t>
      </w:r>
      <w:r w:rsidR="00B75E49">
        <w:t xml:space="preserve">                                </w:t>
      </w:r>
      <w:r>
        <w:t xml:space="preserve">  57 031,40                 </w:t>
      </w:r>
    </w:p>
    <w:p w:rsidR="00B75E49" w:rsidRDefault="002B2888">
      <w:r>
        <w:t xml:space="preserve">- Daň  z príjmov  </w:t>
      </w:r>
    </w:p>
    <w:p w:rsidR="00B75E49" w:rsidRDefault="00B75E49">
      <w:r>
        <w:t>- Daň  po  prevedených úpravách o položky zvyšujúce výsledok hospodárenia  a uplatnenie  pomernej časti straty  vo výške  ¼  vykázanej straty  z predchádzajúceho hospodárskeho obdobia</w:t>
      </w:r>
    </w:p>
    <w:p w:rsidR="00B75E49" w:rsidRDefault="00B75E49">
      <w:r>
        <w:t xml:space="preserve">    Predstavuje                                       1 929,60</w:t>
      </w:r>
    </w:p>
    <w:p w:rsidR="00B75E49" w:rsidRDefault="00B75E49">
      <w:r>
        <w:t xml:space="preserve">    Upravená o uhradenú čiastku</w:t>
      </w:r>
    </w:p>
    <w:p w:rsidR="00B75E49" w:rsidRDefault="00B75E49">
      <w:r>
        <w:t xml:space="preserve">    Licenčnej dane                                      960,--    </w:t>
      </w:r>
      <w:r w:rsidR="002B2888">
        <w:t xml:space="preserve">  </w:t>
      </w:r>
    </w:p>
    <w:p w:rsidR="00B75E49" w:rsidRDefault="00B75E49">
      <w:r>
        <w:t xml:space="preserve">    Daň z príjmov </w:t>
      </w:r>
      <w:proofErr w:type="spellStart"/>
      <w:r>
        <w:t>splatna</w:t>
      </w:r>
      <w:proofErr w:type="spellEnd"/>
      <w:r>
        <w:t xml:space="preserve">                          969,60</w:t>
      </w:r>
    </w:p>
    <w:p w:rsidR="00AD01A2" w:rsidRDefault="00AD01A2"/>
    <w:p w:rsidR="00AD01A2" w:rsidRDefault="00AD01A2">
      <w:r>
        <w:t xml:space="preserve">-  Informácie o DHM:    stav na začiatku </w:t>
      </w:r>
      <w:proofErr w:type="spellStart"/>
      <w:r>
        <w:t>účt.obdobia</w:t>
      </w:r>
      <w:proofErr w:type="spellEnd"/>
      <w:r>
        <w:t xml:space="preserve">        3 631,25</w:t>
      </w:r>
    </w:p>
    <w:p w:rsidR="00AD01A2" w:rsidRDefault="00AD01A2">
      <w:r>
        <w:t xml:space="preserve">                                          Odpisy                                               1 187,-- </w:t>
      </w:r>
    </w:p>
    <w:p w:rsidR="00AD01A2" w:rsidRDefault="00AD01A2">
      <w:r>
        <w:t xml:space="preserve">                                          Stav na konci </w:t>
      </w:r>
      <w:proofErr w:type="spellStart"/>
      <w:r>
        <w:t>účt.obdobia</w:t>
      </w:r>
      <w:proofErr w:type="spellEnd"/>
      <w:r>
        <w:t xml:space="preserve">             2 444,25</w:t>
      </w:r>
    </w:p>
    <w:p w:rsidR="00AD01A2" w:rsidRDefault="00AD01A2"/>
    <w:p w:rsidR="00AD01A2" w:rsidRDefault="00AD01A2">
      <w:r>
        <w:t>- Pohľadávky z obchodného styku                                       14 654,98</w:t>
      </w:r>
    </w:p>
    <w:p w:rsidR="00AD01A2" w:rsidRDefault="00AD01A2">
      <w:r>
        <w:t xml:space="preserve">- </w:t>
      </w:r>
      <w:proofErr w:type="spellStart"/>
      <w:r>
        <w:t>Inf.o</w:t>
      </w:r>
      <w:proofErr w:type="spellEnd"/>
      <w:r>
        <w:t xml:space="preserve"> </w:t>
      </w:r>
      <w:proofErr w:type="spellStart"/>
      <w:r>
        <w:t>krátkodob</w:t>
      </w:r>
      <w:proofErr w:type="spellEnd"/>
      <w:r>
        <w:t>. fin. majetku:  pokladnica                       23 594,07</w:t>
      </w:r>
    </w:p>
    <w:p w:rsidR="00AD01A2" w:rsidRDefault="00AD01A2">
      <w:r>
        <w:lastRenderedPageBreak/>
        <w:t xml:space="preserve">         </w:t>
      </w:r>
    </w:p>
    <w:p w:rsidR="00A16893" w:rsidRDefault="007507DD">
      <w:r>
        <w:t xml:space="preserve">           </w:t>
      </w:r>
      <w:r w:rsidR="00AD01A2">
        <w:t xml:space="preserve">                                                    </w:t>
      </w:r>
      <w:r w:rsidR="00A16893">
        <w:t xml:space="preserve">            </w:t>
      </w:r>
      <w:r w:rsidR="00AD01A2">
        <w:t xml:space="preserve"> </w:t>
      </w:r>
      <w:r w:rsidR="00A16893">
        <w:t>-3-</w:t>
      </w:r>
    </w:p>
    <w:p w:rsidR="00AD01A2" w:rsidRDefault="00A16893">
      <w:r>
        <w:t xml:space="preserve">                                                                </w:t>
      </w:r>
      <w:r w:rsidR="00AD01A2">
        <w:t xml:space="preserve"> Bankový účet                     51,66</w:t>
      </w:r>
    </w:p>
    <w:p w:rsidR="00AD01A2" w:rsidRDefault="00AD01A2">
      <w:r>
        <w:t xml:space="preserve">                                                                 Peniaze na ceste</w:t>
      </w:r>
      <w:r w:rsidR="007507DD">
        <w:t xml:space="preserve">                 </w:t>
      </w:r>
      <w:r>
        <w:t>-</w:t>
      </w:r>
    </w:p>
    <w:p w:rsidR="00B72907" w:rsidRDefault="00AD01A2">
      <w:r>
        <w:t xml:space="preserve">                                              </w:t>
      </w:r>
      <w:r w:rsidR="007507DD">
        <w:t xml:space="preserve"> </w:t>
      </w:r>
      <w:r w:rsidR="00B72907">
        <w:t xml:space="preserve">   </w:t>
      </w:r>
      <w:r>
        <w:t xml:space="preserve">               </w:t>
      </w:r>
      <w:r w:rsidR="00697DF2">
        <w:t>S</w:t>
      </w:r>
      <w:r>
        <w:t>polu</w:t>
      </w:r>
      <w:r w:rsidR="00697DF2">
        <w:t xml:space="preserve">                            23 645,93</w:t>
      </w:r>
    </w:p>
    <w:p w:rsidR="00697DF2" w:rsidRDefault="00697DF2"/>
    <w:p w:rsidR="00697DF2" w:rsidRDefault="00697DF2">
      <w:r>
        <w:t>-  Informácie k podsúvahovým účtom.</w:t>
      </w:r>
    </w:p>
    <w:p w:rsidR="00697DF2" w:rsidRDefault="00697DF2">
      <w:r>
        <w:t xml:space="preserve">   Spoločnosť neeviduje podsúvahové účty.</w:t>
      </w:r>
    </w:p>
    <w:p w:rsidR="00A16893" w:rsidRDefault="00A16893"/>
    <w:p w:rsidR="00697DF2" w:rsidRDefault="00697DF2">
      <w:r>
        <w:t>- Príjmy a výhody štatutárnych orgánov.</w:t>
      </w:r>
    </w:p>
    <w:p w:rsidR="00697DF2" w:rsidRDefault="00697DF2">
      <w:r>
        <w:t xml:space="preserve">   Štatutárny zástupca – konateľ spoločnosti ako štatutárny zástupca nemá žiadne príjmy ani   výhody.</w:t>
      </w:r>
    </w:p>
    <w:p w:rsidR="00A16893" w:rsidRDefault="00A16893"/>
    <w:p w:rsidR="00697DF2" w:rsidRDefault="00697DF2">
      <w:r>
        <w:t>- Informácie k údajom  o ekonomických vzťahoch  so  spriaznenými osobami.</w:t>
      </w:r>
    </w:p>
    <w:p w:rsidR="00697DF2" w:rsidRDefault="00697DF2">
      <w:r>
        <w:t xml:space="preserve">   Obchody boli uskutočňované za ceny obvyklé.</w:t>
      </w:r>
    </w:p>
    <w:p w:rsidR="00A16893" w:rsidRDefault="00A16893"/>
    <w:p w:rsidR="00697DF2" w:rsidRDefault="00697DF2">
      <w:r>
        <w:t>-  Významné skutočnosti po dni, ku ktorému  sa účtovná  závierka  zostavuje.</w:t>
      </w:r>
    </w:p>
    <w:p w:rsidR="00697DF2" w:rsidRDefault="00697DF2">
      <w:r>
        <w:t xml:space="preserve">    Účtovná  jednotka  neeviduje </w:t>
      </w:r>
      <w:r w:rsidR="00A16893">
        <w:t xml:space="preserve"> </w:t>
      </w:r>
      <w:r>
        <w:t>významné  skutočnosti ,  ktoré nastali  po</w:t>
      </w:r>
      <w:r w:rsidR="00A16893">
        <w:t xml:space="preserve">  dni,  ku  ktorému  sa  zostavuje  účtovná závierka  do  dňa  zostavenia účtovnej závierky.   </w:t>
      </w:r>
    </w:p>
    <w:p w:rsidR="005C5195" w:rsidRDefault="005C5195"/>
    <w:p w:rsidR="00581014" w:rsidRDefault="00581014">
      <w:r>
        <w:t xml:space="preserve">           </w:t>
      </w:r>
    </w:p>
    <w:p w:rsidR="00A16893" w:rsidRDefault="00A16893"/>
    <w:p w:rsidR="00A16893" w:rsidRDefault="00847356">
      <w:r>
        <w:t>Košice, dňa  16. 03. 2017</w:t>
      </w:r>
    </w:p>
    <w:p w:rsidR="00A16893" w:rsidRDefault="00A16893"/>
    <w:p w:rsidR="00A16893" w:rsidRDefault="00A16893"/>
    <w:p w:rsidR="00A16893" w:rsidRDefault="00A16893">
      <w:r>
        <w:t xml:space="preserve">                                                                                                    Ing. Martin  H á j n i k</w:t>
      </w:r>
    </w:p>
    <w:p w:rsidR="00A16893" w:rsidRDefault="00A16893">
      <w:r>
        <w:t xml:space="preserve">                                                                                                     Konateľ   </w:t>
      </w:r>
      <w:proofErr w:type="spellStart"/>
      <w:r>
        <w:t>poločnosti</w:t>
      </w:r>
      <w:proofErr w:type="spellEnd"/>
    </w:p>
    <w:sectPr w:rsidR="00A16893" w:rsidSect="005774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81014"/>
    <w:rsid w:val="000C1D96"/>
    <w:rsid w:val="002B2888"/>
    <w:rsid w:val="0057747F"/>
    <w:rsid w:val="00581014"/>
    <w:rsid w:val="005C5195"/>
    <w:rsid w:val="00697DF2"/>
    <w:rsid w:val="007507DD"/>
    <w:rsid w:val="00787D34"/>
    <w:rsid w:val="00847356"/>
    <w:rsid w:val="00A16893"/>
    <w:rsid w:val="00AD01A2"/>
    <w:rsid w:val="00B42221"/>
    <w:rsid w:val="00B72907"/>
    <w:rsid w:val="00B75E49"/>
    <w:rsid w:val="00CD4A1C"/>
    <w:rsid w:val="00E77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74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3</Pages>
  <Words>693</Words>
  <Characters>3951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doma</dc:creator>
  <cp:keywords/>
  <dc:description/>
  <cp:lastModifiedBy>doma</cp:lastModifiedBy>
  <cp:revision>5</cp:revision>
  <cp:lastPrinted>2017-03-22T18:54:00Z</cp:lastPrinted>
  <dcterms:created xsi:type="dcterms:W3CDTF">2017-03-22T17:17:00Z</dcterms:created>
  <dcterms:modified xsi:type="dcterms:W3CDTF">2017-03-27T13:45:00Z</dcterms:modified>
</cp:coreProperties>
</file>