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706" w:rsidRPr="00D41BED" w:rsidRDefault="00377706" w:rsidP="00377706">
      <w:pPr>
        <w:pStyle w:val="Nzov"/>
        <w:spacing w:before="0"/>
        <w:rPr>
          <w:rFonts w:ascii="Times New Roman" w:hAnsi="Times New Roman"/>
        </w:rPr>
      </w:pPr>
      <w:r w:rsidRPr="009709EC">
        <w:rPr>
          <w:rFonts w:ascii="Times New Roman" w:hAnsi="Times New Roman"/>
        </w:rPr>
        <w:t xml:space="preserve">     </w:t>
      </w:r>
      <w:r w:rsidRPr="00D41BED">
        <w:rPr>
          <w:rFonts w:ascii="Times New Roman" w:hAnsi="Times New Roman"/>
        </w:rPr>
        <w:t>Poznámky k účtovnej závierke za rok 2016</w:t>
      </w:r>
    </w:p>
    <w:p w:rsidR="00377706" w:rsidRPr="00D41BED" w:rsidRDefault="00377706" w:rsidP="00377706"/>
    <w:p w:rsidR="00377706" w:rsidRPr="00D41BED" w:rsidRDefault="00377706" w:rsidP="00377706">
      <w:pPr>
        <w:ind w:right="117" w:firstLine="708"/>
        <w:rPr>
          <w:rFonts w:ascii="Times New Roman" w:hAnsi="Times New Roman"/>
        </w:rPr>
      </w:pPr>
      <w:r w:rsidRPr="00D41BED">
        <w:rPr>
          <w:rFonts w:ascii="Times New Roman" w:hAnsi="Times New Roman"/>
        </w:rPr>
        <w:t>Všetky údaje a informácie uvedené v týchto poznámkach vychádzajú z účtovníctva a majú väzbu  na účtovné výkazy. Hodnotové údaje sú uvedené v celých eurách (ďalej len „€“). Čísla uvedené v zátvorkách za nadpismi s názvom položiek sú odvolávky na riadok príslušného výkazu (súvaha alebo výkaz ziskov a strát).</w:t>
      </w:r>
    </w:p>
    <w:p w:rsidR="00377706" w:rsidRPr="00D41BED" w:rsidRDefault="00377706" w:rsidP="00377706">
      <w:pPr>
        <w:ind w:left="284" w:right="117"/>
        <w:rPr>
          <w:rFonts w:ascii="Times New Roman" w:hAnsi="Times New Roman"/>
        </w:rPr>
      </w:pPr>
    </w:p>
    <w:p w:rsidR="00377706" w:rsidRPr="00D41BED" w:rsidRDefault="00377706" w:rsidP="00377706">
      <w:pPr>
        <w:pStyle w:val="Zarkazkladnhotextu"/>
        <w:ind w:left="0" w:right="117"/>
        <w:rPr>
          <w:b/>
          <w:sz w:val="22"/>
          <w:szCs w:val="22"/>
          <w:u w:val="single"/>
        </w:rPr>
      </w:pPr>
      <w:r w:rsidRPr="00D41BED">
        <w:rPr>
          <w:b/>
          <w:sz w:val="22"/>
          <w:szCs w:val="22"/>
        </w:rPr>
        <w:t xml:space="preserve">A. </w:t>
      </w:r>
      <w:r w:rsidRPr="00D41BED">
        <w:rPr>
          <w:b/>
          <w:sz w:val="22"/>
          <w:szCs w:val="22"/>
          <w:u w:val="single"/>
        </w:rPr>
        <w:t xml:space="preserve">INFORMÁCIE O ÚČTOVNEJ JEDNOTKE </w:t>
      </w:r>
    </w:p>
    <w:p w:rsidR="00377706" w:rsidRPr="00D41BED" w:rsidRDefault="00377706" w:rsidP="00377706">
      <w:pPr>
        <w:ind w:right="117"/>
        <w:rPr>
          <w:rFonts w:ascii="Times New Roman" w:hAnsi="Times New Roman"/>
          <w:bCs/>
        </w:rPr>
      </w:pPr>
    </w:p>
    <w:p w:rsidR="00377706" w:rsidRPr="00D41BED" w:rsidRDefault="00377706" w:rsidP="00377706">
      <w:pPr>
        <w:pStyle w:val="Zarkazkladnhotextu31"/>
        <w:ind w:left="0" w:right="117"/>
      </w:pPr>
      <w:r w:rsidRPr="00D41BED">
        <w:t>Spoločnosť Uranpres, s r. o., bola založená dňa 24. mája 1993 ako spoločnosť s ručením obmedzeným a do obchodného registra bola zapísaná dňa 17. augusta 1993 (Obchodný register Okresného súdu Prešov, oddiel Sro, vložka číslo 27807/P).  K 10.05.2013 vstúpila spoločnosť do reštrukturalizačného konania, ktoré bolo ukončené 18.01.2014.  Ostatné údaje ostali nezmenené.</w:t>
      </w:r>
    </w:p>
    <w:p w:rsidR="00377706" w:rsidRPr="00D41BED" w:rsidRDefault="00377706" w:rsidP="00377706">
      <w:pPr>
        <w:ind w:right="-285"/>
        <w:rPr>
          <w:rFonts w:ascii="Times New Roman" w:hAnsi="Times New Roman"/>
        </w:rPr>
      </w:pPr>
      <w:r w:rsidRPr="00D41BED">
        <w:rPr>
          <w:rFonts w:ascii="Times New Roman" w:hAnsi="Times New Roman"/>
          <w:b/>
        </w:rPr>
        <w:t xml:space="preserve">                                 </w:t>
      </w:r>
      <w:r w:rsidRPr="00D41BED">
        <w:rPr>
          <w:rFonts w:ascii="Times New Roman" w:hAnsi="Times New Roman"/>
        </w:rPr>
        <w:t xml:space="preserve">   </w:t>
      </w:r>
    </w:p>
    <w:tbl>
      <w:tblPr>
        <w:tblW w:w="9540" w:type="dxa"/>
        <w:tblInd w:w="108" w:type="dxa"/>
        <w:tblLayout w:type="fixed"/>
        <w:tblLook w:val="0000" w:firstRow="0" w:lastRow="0" w:firstColumn="0" w:lastColumn="0" w:noHBand="0" w:noVBand="0"/>
      </w:tblPr>
      <w:tblGrid>
        <w:gridCol w:w="2880"/>
        <w:gridCol w:w="6660"/>
      </w:tblGrid>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 xml:space="preserve">Obchodné meno a sídlo: </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Uranpres, s r. o. Čapajevová 29, 080 01  Prešov</w:t>
            </w: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Právna forma:</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Spoločnosť s ručením obmedzeným</w:t>
            </w: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Dátum založenia:</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24.05.1993</w:t>
            </w: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Dátum vzniku:</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17.08.1993</w:t>
            </w: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IČO:</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31676855</w:t>
            </w: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Daňové identifikačné číslo:</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2020503386</w:t>
            </w: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IČ DPH:</w:t>
            </w:r>
          </w:p>
        </w:tc>
        <w:tc>
          <w:tcPr>
            <w:tcW w:w="666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SK2020503386</w:t>
            </w:r>
          </w:p>
          <w:p w:rsidR="00377706" w:rsidRPr="00D41BED" w:rsidRDefault="00377706" w:rsidP="0085546A">
            <w:pPr>
              <w:tabs>
                <w:tab w:val="left" w:pos="6663"/>
              </w:tabs>
              <w:snapToGrid w:val="0"/>
              <w:ind w:right="-285"/>
              <w:rPr>
                <w:rFonts w:ascii="Times New Roman" w:hAnsi="Times New Roman"/>
                <w:color w:val="000000"/>
              </w:rPr>
            </w:pPr>
          </w:p>
        </w:tc>
      </w:tr>
      <w:tr w:rsidR="00377706" w:rsidRPr="00D41BED" w:rsidTr="0085546A">
        <w:tc>
          <w:tcPr>
            <w:tcW w:w="2880" w:type="dxa"/>
          </w:tcPr>
          <w:p w:rsidR="00377706" w:rsidRPr="00D41BED" w:rsidRDefault="00377706" w:rsidP="0085546A">
            <w:pPr>
              <w:tabs>
                <w:tab w:val="left" w:pos="6663"/>
              </w:tabs>
              <w:snapToGrid w:val="0"/>
              <w:ind w:right="-285"/>
              <w:rPr>
                <w:rFonts w:ascii="Times New Roman" w:hAnsi="Times New Roman"/>
                <w:color w:val="000000"/>
              </w:rPr>
            </w:pPr>
            <w:r w:rsidRPr="00D41BED">
              <w:rPr>
                <w:rFonts w:ascii="Times New Roman" w:hAnsi="Times New Roman"/>
                <w:color w:val="000000"/>
              </w:rPr>
              <w:t>Hlavný predmet činnosti:</w:t>
            </w:r>
          </w:p>
        </w:tc>
        <w:tc>
          <w:tcPr>
            <w:tcW w:w="6660" w:type="dxa"/>
          </w:tcPr>
          <w:p w:rsidR="00377706" w:rsidRPr="00D41BED" w:rsidRDefault="00377706" w:rsidP="0085546A">
            <w:pPr>
              <w:ind w:right="-285"/>
              <w:rPr>
                <w:rFonts w:ascii="Times New Roman" w:hAnsi="Times New Roman"/>
                <w:color w:val="000000"/>
                <w:lang w:eastAsia="sk-SK"/>
              </w:rPr>
            </w:pPr>
            <w:r w:rsidRPr="00D41BED">
              <w:rPr>
                <w:rFonts w:ascii="Times New Roman" w:hAnsi="Times New Roman"/>
                <w:color w:val="000000"/>
                <w:lang w:eastAsia="sk-SK"/>
              </w:rPr>
              <w:t>Cestná motorová a osobná doprava.</w:t>
            </w:r>
          </w:p>
          <w:p w:rsidR="00377706" w:rsidRPr="00D41BED" w:rsidRDefault="00377706" w:rsidP="0085546A">
            <w:pPr>
              <w:ind w:right="-285"/>
              <w:rPr>
                <w:rFonts w:ascii="Times New Roman" w:hAnsi="Times New Roman"/>
                <w:color w:val="000000"/>
                <w:lang w:eastAsia="sk-SK"/>
              </w:rPr>
            </w:pPr>
            <w:r w:rsidRPr="00D41BED">
              <w:rPr>
                <w:rFonts w:ascii="Times New Roman" w:hAnsi="Times New Roman"/>
                <w:color w:val="000000"/>
                <w:lang w:eastAsia="sk-SK"/>
              </w:rPr>
              <w:t>Inžinierská činnosť.</w:t>
            </w:r>
          </w:p>
          <w:p w:rsidR="00377706" w:rsidRPr="00D41BED" w:rsidRDefault="00377706" w:rsidP="0085546A">
            <w:pPr>
              <w:ind w:right="-285"/>
              <w:rPr>
                <w:rFonts w:ascii="Times New Roman" w:hAnsi="Times New Roman"/>
                <w:color w:val="000000"/>
                <w:lang w:eastAsia="sk-SK"/>
              </w:rPr>
            </w:pPr>
            <w:r w:rsidRPr="00D41BED">
              <w:rPr>
                <w:rFonts w:ascii="Times New Roman" w:hAnsi="Times New Roman"/>
                <w:color w:val="000000"/>
                <w:lang w:eastAsia="sk-SK"/>
              </w:rPr>
              <w:t>Strojárenská výroba na zákazku a výroba náhradných dielov vrátanie servisu.</w:t>
            </w:r>
          </w:p>
          <w:p w:rsidR="00377706" w:rsidRPr="00D41BED" w:rsidRDefault="00377706" w:rsidP="0085546A">
            <w:pPr>
              <w:ind w:right="-285"/>
              <w:rPr>
                <w:rFonts w:ascii="Times New Roman" w:hAnsi="Times New Roman"/>
                <w:color w:val="000000"/>
                <w:lang w:eastAsia="sk-SK"/>
              </w:rPr>
            </w:pPr>
            <w:r w:rsidRPr="00D41BED">
              <w:rPr>
                <w:rFonts w:ascii="Times New Roman" w:hAnsi="Times New Roman"/>
                <w:color w:val="000000"/>
                <w:lang w:eastAsia="sk-SK"/>
              </w:rPr>
              <w:t>Montáže technologických zariadení</w:t>
            </w:r>
          </w:p>
          <w:p w:rsidR="00377706" w:rsidRPr="00D41BED" w:rsidRDefault="00377706" w:rsidP="0085546A">
            <w:pPr>
              <w:ind w:right="-285"/>
              <w:rPr>
                <w:rFonts w:ascii="Times New Roman" w:hAnsi="Times New Roman"/>
                <w:color w:val="000000"/>
                <w:lang w:eastAsia="sk-SK"/>
              </w:rPr>
            </w:pPr>
            <w:r w:rsidRPr="00D41BED">
              <w:rPr>
                <w:rFonts w:ascii="Times New Roman" w:hAnsi="Times New Roman"/>
                <w:color w:val="000000"/>
                <w:lang w:eastAsia="sk-SK"/>
              </w:rPr>
              <w:t>Výroba iných výrobkov z dreva.</w:t>
            </w:r>
          </w:p>
          <w:p w:rsidR="00377706" w:rsidRPr="00D41BED" w:rsidRDefault="00377706" w:rsidP="0085546A">
            <w:pPr>
              <w:ind w:right="-285"/>
              <w:rPr>
                <w:rFonts w:ascii="Times New Roman" w:hAnsi="Times New Roman"/>
                <w:color w:val="000000"/>
                <w:lang w:eastAsia="sk-SK"/>
              </w:rPr>
            </w:pPr>
          </w:p>
        </w:tc>
      </w:tr>
    </w:tbl>
    <w:p w:rsidR="00377706" w:rsidRPr="00D41BED" w:rsidRDefault="00377706" w:rsidP="00377706">
      <w:pPr>
        <w:tabs>
          <w:tab w:val="left" w:pos="6521"/>
        </w:tabs>
        <w:spacing w:line="160" w:lineRule="atLeast"/>
        <w:ind w:right="-285"/>
        <w:rPr>
          <w:rFonts w:ascii="Times New Roman" w:hAnsi="Times New Roman"/>
        </w:rPr>
      </w:pPr>
    </w:p>
    <w:p w:rsidR="00377706" w:rsidRPr="00D41BED" w:rsidRDefault="00377706" w:rsidP="00377706">
      <w:pPr>
        <w:ind w:right="117"/>
        <w:rPr>
          <w:rFonts w:ascii="Times New Roman" w:hAnsi="Times New Roman"/>
        </w:rPr>
      </w:pPr>
      <w:r w:rsidRPr="00D41BED">
        <w:rPr>
          <w:rFonts w:ascii="Times New Roman" w:hAnsi="Times New Roman"/>
        </w:rPr>
        <w:t xml:space="preserve">Hlavnou činnosťou Spoločnosti je stavebná výroba, stavba diaľnic, tunelov a mostov, nebytových a bytových stavieb, poradenské a manažérske služby, obchodná činnosť, sprostredkovanie obchodu a služieb.  </w:t>
      </w:r>
    </w:p>
    <w:p w:rsidR="00377706" w:rsidRPr="00D41BED" w:rsidRDefault="00377706" w:rsidP="00377706">
      <w:pPr>
        <w:ind w:left="284" w:right="-285"/>
        <w:rPr>
          <w:rFonts w:ascii="Times New Roman" w:hAnsi="Times New Roman"/>
        </w:rPr>
      </w:pPr>
    </w:p>
    <w:tbl>
      <w:tblPr>
        <w:tblW w:w="8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28"/>
        <w:gridCol w:w="2438"/>
        <w:gridCol w:w="2438"/>
      </w:tblGrid>
      <w:tr w:rsidR="00377706" w:rsidRPr="00D41BED" w:rsidTr="0085546A">
        <w:trPr>
          <w:jc w:val="center"/>
        </w:trPr>
        <w:tc>
          <w:tcPr>
            <w:tcW w:w="3528" w:type="dxa"/>
            <w:vAlign w:val="center"/>
          </w:tcPr>
          <w:p w:rsidR="00377706" w:rsidRPr="00D41BED" w:rsidRDefault="00377706" w:rsidP="0085546A">
            <w:pPr>
              <w:pStyle w:val="Nzov"/>
              <w:snapToGrid w:val="0"/>
              <w:spacing w:before="0" w:after="60"/>
              <w:ind w:left="284" w:right="-285"/>
              <w:jc w:val="left"/>
              <w:rPr>
                <w:rFonts w:ascii="Times New Roman" w:hAnsi="Times New Roman"/>
                <w:sz w:val="22"/>
                <w:szCs w:val="22"/>
              </w:rPr>
            </w:pPr>
            <w:r w:rsidRPr="00D41BED">
              <w:rPr>
                <w:rFonts w:ascii="Times New Roman" w:hAnsi="Times New Roman"/>
                <w:sz w:val="22"/>
                <w:szCs w:val="22"/>
              </w:rPr>
              <w:lastRenderedPageBreak/>
              <w:t>Počet zamestnancov</w:t>
            </w:r>
          </w:p>
        </w:tc>
        <w:tc>
          <w:tcPr>
            <w:tcW w:w="2438" w:type="dxa"/>
            <w:vAlign w:val="center"/>
          </w:tcPr>
          <w:p w:rsidR="00377706" w:rsidRPr="00D41BED" w:rsidRDefault="00377706" w:rsidP="0085546A">
            <w:pPr>
              <w:pStyle w:val="TopHeader"/>
              <w:snapToGrid w:val="0"/>
              <w:ind w:right="-285"/>
              <w:jc w:val="both"/>
              <w:rPr>
                <w:rFonts w:ascii="Times New Roman" w:hAnsi="Times New Roman"/>
              </w:rPr>
            </w:pPr>
            <w:r w:rsidRPr="00D41BED">
              <w:rPr>
                <w:rFonts w:ascii="Times New Roman" w:hAnsi="Times New Roman"/>
              </w:rPr>
              <w:t xml:space="preserve"> Bežné účtovné obdobie</w:t>
            </w:r>
          </w:p>
        </w:tc>
        <w:tc>
          <w:tcPr>
            <w:tcW w:w="2438" w:type="dxa"/>
            <w:vAlign w:val="center"/>
          </w:tcPr>
          <w:p w:rsidR="00377706" w:rsidRPr="00D41BED" w:rsidRDefault="00377706" w:rsidP="0085546A">
            <w:pPr>
              <w:pStyle w:val="TopHeader"/>
              <w:snapToGrid w:val="0"/>
              <w:ind w:left="284" w:right="-285"/>
              <w:rPr>
                <w:rFonts w:ascii="Times New Roman" w:hAnsi="Times New Roman"/>
              </w:rPr>
            </w:pPr>
            <w:r w:rsidRPr="00D41BED">
              <w:rPr>
                <w:rFonts w:ascii="Times New Roman" w:hAnsi="Times New Roman"/>
              </w:rPr>
              <w:t xml:space="preserve">Bezprostredne predchádzajúce </w:t>
            </w:r>
          </w:p>
          <w:p w:rsidR="00377706" w:rsidRPr="00D41BED" w:rsidRDefault="00377706" w:rsidP="0085546A">
            <w:pPr>
              <w:pStyle w:val="TopHeader"/>
              <w:snapToGrid w:val="0"/>
              <w:ind w:left="284" w:right="-285"/>
              <w:rPr>
                <w:rFonts w:ascii="Times New Roman" w:hAnsi="Times New Roman"/>
              </w:rPr>
            </w:pPr>
            <w:r w:rsidRPr="00D41BED">
              <w:rPr>
                <w:rFonts w:ascii="Times New Roman" w:hAnsi="Times New Roman"/>
              </w:rPr>
              <w:t>účtovné obdobie</w:t>
            </w:r>
          </w:p>
        </w:tc>
      </w:tr>
      <w:tr w:rsidR="00377706" w:rsidRPr="00D41BED" w:rsidTr="0085546A">
        <w:trPr>
          <w:jc w:val="center"/>
        </w:trPr>
        <w:tc>
          <w:tcPr>
            <w:tcW w:w="3528" w:type="dxa"/>
          </w:tcPr>
          <w:p w:rsidR="00377706" w:rsidRPr="00D41BED" w:rsidRDefault="00377706" w:rsidP="0085546A">
            <w:pPr>
              <w:snapToGrid w:val="0"/>
              <w:ind w:left="284" w:right="-285"/>
              <w:rPr>
                <w:rFonts w:ascii="Times New Roman" w:hAnsi="Times New Roman"/>
              </w:rPr>
            </w:pPr>
            <w:r w:rsidRPr="00D41BED">
              <w:rPr>
                <w:rFonts w:ascii="Times New Roman" w:hAnsi="Times New Roman"/>
              </w:rPr>
              <w:t>Priemerný prepočítaný počet zamestnancov</w:t>
            </w:r>
          </w:p>
        </w:tc>
        <w:tc>
          <w:tcPr>
            <w:tcW w:w="2438" w:type="dxa"/>
            <w:vAlign w:val="bottom"/>
          </w:tcPr>
          <w:p w:rsidR="00377706" w:rsidRPr="002A0ABB" w:rsidRDefault="00377706" w:rsidP="0085546A">
            <w:pPr>
              <w:snapToGrid w:val="0"/>
              <w:spacing w:line="360" w:lineRule="auto"/>
              <w:ind w:left="284" w:right="-285"/>
              <w:jc w:val="center"/>
              <w:rPr>
                <w:rFonts w:ascii="Times New Roman" w:hAnsi="Times New Roman"/>
              </w:rPr>
            </w:pPr>
            <w:r>
              <w:rPr>
                <w:rFonts w:ascii="Times New Roman" w:hAnsi="Times New Roman"/>
              </w:rPr>
              <w:t>231</w:t>
            </w:r>
          </w:p>
        </w:tc>
        <w:tc>
          <w:tcPr>
            <w:tcW w:w="2438" w:type="dxa"/>
            <w:vAlign w:val="bottom"/>
          </w:tcPr>
          <w:p w:rsidR="00377706" w:rsidRPr="00D41BED" w:rsidRDefault="00377706" w:rsidP="0085546A">
            <w:pPr>
              <w:snapToGrid w:val="0"/>
              <w:spacing w:line="360" w:lineRule="auto"/>
              <w:ind w:left="284" w:right="-285"/>
              <w:jc w:val="center"/>
              <w:rPr>
                <w:rFonts w:ascii="Times New Roman" w:hAnsi="Times New Roman"/>
              </w:rPr>
            </w:pPr>
            <w:r>
              <w:rPr>
                <w:rFonts w:ascii="Times New Roman" w:hAnsi="Times New Roman"/>
              </w:rPr>
              <w:t>206</w:t>
            </w:r>
          </w:p>
        </w:tc>
      </w:tr>
      <w:tr w:rsidR="00377706" w:rsidRPr="00D41BED" w:rsidTr="0085546A">
        <w:trPr>
          <w:trHeight w:val="285"/>
          <w:jc w:val="center"/>
        </w:trPr>
        <w:tc>
          <w:tcPr>
            <w:tcW w:w="3528" w:type="dxa"/>
          </w:tcPr>
          <w:p w:rsidR="00377706" w:rsidRPr="00D41BED" w:rsidRDefault="00377706" w:rsidP="0085546A">
            <w:pPr>
              <w:snapToGrid w:val="0"/>
              <w:ind w:left="284" w:right="-285"/>
              <w:rPr>
                <w:rFonts w:ascii="Times New Roman" w:hAnsi="Times New Roman"/>
              </w:rPr>
            </w:pPr>
            <w:r w:rsidRPr="00D41BED">
              <w:rPr>
                <w:rFonts w:ascii="Times New Roman" w:hAnsi="Times New Roman"/>
              </w:rPr>
              <w:t>Stav zamestnancov ku dňu, ku ktorému sa zostavuje účtovná závierka, z toho:</w:t>
            </w:r>
          </w:p>
        </w:tc>
        <w:tc>
          <w:tcPr>
            <w:tcW w:w="2438" w:type="dxa"/>
            <w:vAlign w:val="center"/>
          </w:tcPr>
          <w:p w:rsidR="00377706" w:rsidRPr="002A0ABB" w:rsidRDefault="00377706" w:rsidP="0085546A">
            <w:pPr>
              <w:snapToGrid w:val="0"/>
              <w:spacing w:line="360" w:lineRule="auto"/>
              <w:ind w:left="284" w:right="-285"/>
              <w:jc w:val="center"/>
              <w:rPr>
                <w:rFonts w:ascii="Times New Roman" w:hAnsi="Times New Roman"/>
              </w:rPr>
            </w:pPr>
            <w:r w:rsidRPr="002A0ABB">
              <w:rPr>
                <w:rFonts w:ascii="Times New Roman" w:hAnsi="Times New Roman"/>
              </w:rPr>
              <w:t>2</w:t>
            </w:r>
            <w:r>
              <w:rPr>
                <w:rFonts w:ascii="Times New Roman" w:hAnsi="Times New Roman"/>
              </w:rPr>
              <w:t>40</w:t>
            </w:r>
          </w:p>
        </w:tc>
        <w:tc>
          <w:tcPr>
            <w:tcW w:w="2438" w:type="dxa"/>
            <w:vAlign w:val="center"/>
          </w:tcPr>
          <w:p w:rsidR="00377706" w:rsidRPr="00D41BED" w:rsidRDefault="00377706" w:rsidP="0085546A">
            <w:pPr>
              <w:snapToGrid w:val="0"/>
              <w:spacing w:line="360" w:lineRule="auto"/>
              <w:ind w:left="284" w:right="-285"/>
              <w:jc w:val="center"/>
              <w:rPr>
                <w:rFonts w:ascii="Times New Roman" w:hAnsi="Times New Roman"/>
              </w:rPr>
            </w:pPr>
            <w:r w:rsidRPr="00D41BED">
              <w:rPr>
                <w:rFonts w:ascii="Times New Roman" w:hAnsi="Times New Roman"/>
              </w:rPr>
              <w:t>2</w:t>
            </w:r>
            <w:r>
              <w:rPr>
                <w:rFonts w:ascii="Times New Roman" w:hAnsi="Times New Roman"/>
              </w:rPr>
              <w:t>34</w:t>
            </w:r>
          </w:p>
        </w:tc>
      </w:tr>
      <w:tr w:rsidR="00377706" w:rsidRPr="00D41BED" w:rsidTr="0085546A">
        <w:trPr>
          <w:trHeight w:val="285"/>
          <w:jc w:val="center"/>
        </w:trPr>
        <w:tc>
          <w:tcPr>
            <w:tcW w:w="3528" w:type="dxa"/>
          </w:tcPr>
          <w:p w:rsidR="00377706" w:rsidRPr="00D41BED" w:rsidRDefault="00377706" w:rsidP="0085546A">
            <w:pPr>
              <w:ind w:left="284" w:right="-285"/>
              <w:rPr>
                <w:rFonts w:ascii="Times New Roman" w:hAnsi="Times New Roman"/>
              </w:rPr>
            </w:pPr>
            <w:r w:rsidRPr="00D41BED">
              <w:rPr>
                <w:rFonts w:ascii="Times New Roman" w:hAnsi="Times New Roman"/>
              </w:rPr>
              <w:t>počet vedúcich zamestnancov (vedenie spoločnosti – kľúčový manažment)</w:t>
            </w:r>
          </w:p>
        </w:tc>
        <w:tc>
          <w:tcPr>
            <w:tcW w:w="2438" w:type="dxa"/>
            <w:vAlign w:val="center"/>
          </w:tcPr>
          <w:p w:rsidR="00377706" w:rsidRPr="002A0ABB" w:rsidRDefault="00377706" w:rsidP="0085546A">
            <w:pPr>
              <w:snapToGrid w:val="0"/>
              <w:spacing w:line="360" w:lineRule="auto"/>
              <w:ind w:right="-285"/>
              <w:jc w:val="center"/>
              <w:rPr>
                <w:rFonts w:ascii="Times New Roman" w:hAnsi="Times New Roman"/>
              </w:rPr>
            </w:pPr>
            <w:r>
              <w:rPr>
                <w:rFonts w:ascii="Times New Roman" w:hAnsi="Times New Roman"/>
              </w:rPr>
              <w:t>2</w:t>
            </w:r>
          </w:p>
        </w:tc>
        <w:tc>
          <w:tcPr>
            <w:tcW w:w="2438" w:type="dxa"/>
            <w:vAlign w:val="center"/>
          </w:tcPr>
          <w:p w:rsidR="00377706" w:rsidRPr="00D41BED" w:rsidRDefault="00377706" w:rsidP="0085546A">
            <w:pPr>
              <w:snapToGrid w:val="0"/>
              <w:spacing w:line="360" w:lineRule="auto"/>
              <w:ind w:right="-285"/>
              <w:jc w:val="center"/>
              <w:rPr>
                <w:rFonts w:ascii="Times New Roman" w:hAnsi="Times New Roman"/>
              </w:rPr>
            </w:pPr>
            <w:r>
              <w:rPr>
                <w:rFonts w:ascii="Times New Roman" w:hAnsi="Times New Roman"/>
              </w:rPr>
              <w:t>2</w:t>
            </w:r>
          </w:p>
        </w:tc>
      </w:tr>
    </w:tbl>
    <w:p w:rsidR="00377706" w:rsidRDefault="00377706" w:rsidP="00377706">
      <w:pPr>
        <w:spacing w:line="160" w:lineRule="atLeast"/>
        <w:ind w:right="117"/>
        <w:rPr>
          <w:rFonts w:ascii="Times New Roman" w:hAnsi="Times New Roman"/>
        </w:rPr>
      </w:pPr>
    </w:p>
    <w:p w:rsidR="00377706" w:rsidRPr="00D41BED" w:rsidRDefault="00377706" w:rsidP="00377706">
      <w:pPr>
        <w:spacing w:line="160" w:lineRule="atLeast"/>
        <w:ind w:right="117"/>
        <w:rPr>
          <w:rFonts w:ascii="Times New Roman" w:hAnsi="Times New Roman"/>
        </w:rPr>
      </w:pPr>
      <w:r w:rsidRPr="00D41BED">
        <w:rPr>
          <w:rFonts w:ascii="Times New Roman" w:hAnsi="Times New Roman"/>
        </w:rPr>
        <w:t>Spoločnosť nie je neobmedzene ručiacim spoločníkom v žiadnej inej účtovnej jednotke.</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Spoločnosť zostavila túto riadnu účtovnú závierku k 31.12.2016 v súlade so zákonom č. 431/2002 Z. z. o účtovníctve v znení neskorších predpisov, nadväzujúcimi postupmi účtovania pre podnikateľov (Opatrenie MF SR č. 23054/2002-92) v znení neskorších predpisov a v súlade s vymedzením účtovnej závierky pre zverejnenie (Opatrenie MF SR č.4455/2003-92) v znení neskorších predpisov. </w:t>
      </w:r>
    </w:p>
    <w:p w:rsidR="00377706" w:rsidRPr="00D41BED" w:rsidRDefault="00377706" w:rsidP="00377706">
      <w:pPr>
        <w:tabs>
          <w:tab w:val="left" w:pos="0"/>
        </w:tabs>
        <w:ind w:right="117"/>
        <w:rPr>
          <w:rFonts w:ascii="Times New Roman" w:hAnsi="Times New Roman"/>
        </w:rPr>
      </w:pP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Účtovná závierka za rok 2015 bola schválená k 30.06.2016. Vykázaný zisk vo výške </w:t>
      </w:r>
      <w:r>
        <w:rPr>
          <w:rFonts w:ascii="Times New Roman" w:hAnsi="Times New Roman"/>
        </w:rPr>
        <w:t>310 025,42 z</w:t>
      </w:r>
      <w:r w:rsidRPr="00D41BED">
        <w:rPr>
          <w:rFonts w:ascii="Times New Roman" w:hAnsi="Times New Roman"/>
        </w:rPr>
        <w:t>a rok 2015 bol v súlade s rozhodnutím valného zhromaždenia</w:t>
      </w:r>
      <w:r>
        <w:rPr>
          <w:rFonts w:ascii="Times New Roman" w:hAnsi="Times New Roman"/>
        </w:rPr>
        <w:t xml:space="preserve"> použitý na krytie  strát minulých rokov a</w:t>
      </w:r>
      <w:r w:rsidRPr="00D41BED">
        <w:rPr>
          <w:rFonts w:ascii="Times New Roman" w:hAnsi="Times New Roman"/>
        </w:rPr>
        <w:t xml:space="preserve"> zaúčtovaný na účet 428– Nerozdelený zisk minulých rokov.</w:t>
      </w:r>
    </w:p>
    <w:p w:rsidR="00377706" w:rsidRPr="00D41BED" w:rsidRDefault="00377706" w:rsidP="00377706">
      <w:pPr>
        <w:pStyle w:val="Zarkazkladnhotextu21"/>
        <w:ind w:left="0" w:right="117" w:firstLine="0"/>
        <w:jc w:val="both"/>
        <w:rPr>
          <w:sz w:val="22"/>
          <w:szCs w:val="22"/>
        </w:rPr>
      </w:pPr>
      <w:r w:rsidRPr="00D41BED">
        <w:rPr>
          <w:sz w:val="22"/>
          <w:szCs w:val="22"/>
        </w:rPr>
        <w:t>Účtovná závierka za rok 2015 je uložená v Registri účtovných závierok.</w:t>
      </w:r>
    </w:p>
    <w:p w:rsidR="00377706" w:rsidRPr="00D41BED" w:rsidRDefault="00377706" w:rsidP="00377706">
      <w:pPr>
        <w:ind w:left="284" w:right="117"/>
        <w:rPr>
          <w:rFonts w:ascii="Times New Roman" w:hAnsi="Times New Roman"/>
        </w:rPr>
      </w:pP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Účtovná závierka za rok 2016 bola zostavená ku dňu 3</w:t>
      </w:r>
      <w:r>
        <w:rPr>
          <w:rFonts w:ascii="Times New Roman" w:hAnsi="Times New Roman"/>
        </w:rPr>
        <w:t>1</w:t>
      </w:r>
      <w:r w:rsidRPr="00D41BED">
        <w:rPr>
          <w:rFonts w:ascii="Times New Roman" w:hAnsi="Times New Roman"/>
        </w:rPr>
        <w:t>.03.2017. K tomuto dňu sú v účtovnej závierke zohľadnené všetky udalosti, ku ktorým došlo po 31. decembri 2016.</w:t>
      </w:r>
    </w:p>
    <w:p w:rsidR="00377706" w:rsidRPr="00D41BED" w:rsidRDefault="00377706" w:rsidP="00377706">
      <w:pPr>
        <w:pStyle w:val="Zarkazkladnhotextu"/>
        <w:ind w:left="0" w:right="-285"/>
        <w:rPr>
          <w:b/>
          <w:sz w:val="22"/>
          <w:szCs w:val="22"/>
        </w:rPr>
      </w:pPr>
    </w:p>
    <w:p w:rsidR="00377706" w:rsidRPr="00D41BED" w:rsidRDefault="00377706" w:rsidP="00377706">
      <w:pPr>
        <w:pStyle w:val="Zarkazkladnhotextu"/>
        <w:ind w:left="0" w:right="-285"/>
        <w:rPr>
          <w:i/>
          <w:sz w:val="22"/>
          <w:szCs w:val="22"/>
        </w:rPr>
      </w:pPr>
      <w:r w:rsidRPr="00D41BED">
        <w:rPr>
          <w:b/>
          <w:sz w:val="22"/>
          <w:szCs w:val="22"/>
        </w:rPr>
        <w:t xml:space="preserve">B. </w:t>
      </w:r>
      <w:r w:rsidRPr="00D41BED">
        <w:rPr>
          <w:b/>
          <w:sz w:val="22"/>
          <w:szCs w:val="22"/>
          <w:u w:val="single"/>
        </w:rPr>
        <w:t>INFORMÁCIE O </w:t>
      </w:r>
      <w:r>
        <w:rPr>
          <w:b/>
          <w:sz w:val="22"/>
          <w:szCs w:val="22"/>
          <w:u w:val="single"/>
        </w:rPr>
        <w:t>SPOLOČNÍKOCH</w:t>
      </w:r>
      <w:r w:rsidRPr="00D41BED">
        <w:rPr>
          <w:b/>
          <w:sz w:val="22"/>
          <w:szCs w:val="22"/>
          <w:u w:val="single"/>
        </w:rPr>
        <w:t xml:space="preserve">  ÚČTOVNEJ JEDNOTKY</w:t>
      </w:r>
    </w:p>
    <w:p w:rsidR="00377706" w:rsidRPr="00D41BED" w:rsidRDefault="00377706" w:rsidP="00377706">
      <w:pPr>
        <w:ind w:left="284" w:right="-285"/>
      </w:pPr>
    </w:p>
    <w:p w:rsidR="00377706" w:rsidRPr="00D41BED" w:rsidRDefault="00377706" w:rsidP="00377706">
      <w:pPr>
        <w:pStyle w:val="Nzov"/>
        <w:spacing w:before="0" w:after="60"/>
        <w:ind w:left="284" w:right="-285"/>
        <w:jc w:val="left"/>
        <w:rPr>
          <w:rFonts w:ascii="Times New Roman" w:hAnsi="Times New Roman"/>
          <w:sz w:val="22"/>
          <w:szCs w:val="22"/>
        </w:rPr>
      </w:pPr>
      <w:r w:rsidRPr="00D41BED">
        <w:rPr>
          <w:rFonts w:ascii="Times New Roman" w:hAnsi="Times New Roman"/>
          <w:sz w:val="22"/>
          <w:szCs w:val="22"/>
        </w:rPr>
        <w:t>Štruktúra akcionárov</w:t>
      </w:r>
    </w:p>
    <w:tbl>
      <w:tblPr>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4"/>
        <w:gridCol w:w="1701"/>
        <w:gridCol w:w="1417"/>
        <w:gridCol w:w="1276"/>
        <w:gridCol w:w="1428"/>
      </w:tblGrid>
      <w:tr w:rsidR="00377706" w:rsidRPr="00D41BED" w:rsidTr="0085546A">
        <w:trPr>
          <w:cantSplit/>
          <w:trHeight w:val="229"/>
        </w:trPr>
        <w:tc>
          <w:tcPr>
            <w:tcW w:w="3114" w:type="dxa"/>
            <w:vMerge w:val="restart"/>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Spoločníci</w:t>
            </w:r>
          </w:p>
        </w:tc>
        <w:tc>
          <w:tcPr>
            <w:tcW w:w="3118" w:type="dxa"/>
            <w:gridSpan w:val="2"/>
            <w:vAlign w:val="center"/>
          </w:tcPr>
          <w:p w:rsidR="00377706" w:rsidRPr="00D41BED" w:rsidRDefault="00377706" w:rsidP="0085546A">
            <w:pPr>
              <w:snapToGrid w:val="0"/>
              <w:ind w:right="-285"/>
              <w:rPr>
                <w:rFonts w:ascii="Times New Roman" w:hAnsi="Times New Roman"/>
              </w:rPr>
            </w:pPr>
            <w:r w:rsidRPr="00D41BED">
              <w:rPr>
                <w:rFonts w:ascii="Times New Roman" w:hAnsi="Times New Roman"/>
              </w:rPr>
              <w:t xml:space="preserve">   Výška podielu na základnom</w:t>
            </w:r>
          </w:p>
          <w:p w:rsidR="00377706" w:rsidRPr="00D41BED" w:rsidRDefault="00377706" w:rsidP="0085546A">
            <w:pPr>
              <w:snapToGrid w:val="0"/>
              <w:ind w:right="-285"/>
              <w:jc w:val="center"/>
              <w:rPr>
                <w:rFonts w:ascii="Times New Roman" w:hAnsi="Times New Roman"/>
              </w:rPr>
            </w:pPr>
            <w:r w:rsidRPr="00D41BED">
              <w:rPr>
                <w:rFonts w:ascii="Times New Roman" w:hAnsi="Times New Roman"/>
              </w:rPr>
              <w:t>Imaní</w:t>
            </w:r>
          </w:p>
        </w:tc>
        <w:tc>
          <w:tcPr>
            <w:tcW w:w="1276" w:type="dxa"/>
            <w:vMerge w:val="restart"/>
            <w:vAlign w:val="center"/>
          </w:tcPr>
          <w:p w:rsidR="00377706" w:rsidRPr="00D41BED" w:rsidRDefault="00377706" w:rsidP="0085546A">
            <w:pPr>
              <w:snapToGrid w:val="0"/>
              <w:ind w:right="-285"/>
              <w:rPr>
                <w:rFonts w:ascii="Times New Roman" w:hAnsi="Times New Roman"/>
              </w:rPr>
            </w:pPr>
            <w:r w:rsidRPr="00D41BED">
              <w:rPr>
                <w:rFonts w:ascii="Times New Roman" w:hAnsi="Times New Roman"/>
              </w:rPr>
              <w:t xml:space="preserve">Podiel na hlasovacích </w:t>
            </w:r>
          </w:p>
          <w:p w:rsidR="00377706" w:rsidRPr="00D41BED" w:rsidRDefault="00377706" w:rsidP="0085546A">
            <w:pPr>
              <w:snapToGrid w:val="0"/>
              <w:ind w:right="-285"/>
              <w:rPr>
                <w:rFonts w:ascii="Times New Roman" w:hAnsi="Times New Roman"/>
              </w:rPr>
            </w:pPr>
            <w:r w:rsidRPr="00D41BED">
              <w:rPr>
                <w:rFonts w:ascii="Times New Roman" w:hAnsi="Times New Roman"/>
              </w:rPr>
              <w:t>právach v %</w:t>
            </w:r>
          </w:p>
        </w:tc>
        <w:tc>
          <w:tcPr>
            <w:tcW w:w="1428" w:type="dxa"/>
            <w:vMerge w:val="restart"/>
            <w:vAlign w:val="center"/>
          </w:tcPr>
          <w:p w:rsidR="00377706" w:rsidRPr="00D41BED" w:rsidRDefault="00377706" w:rsidP="0085546A">
            <w:pPr>
              <w:snapToGrid w:val="0"/>
              <w:ind w:right="-285"/>
              <w:rPr>
                <w:rFonts w:ascii="Times New Roman" w:hAnsi="Times New Roman"/>
              </w:rPr>
            </w:pPr>
            <w:r w:rsidRPr="00D41BED">
              <w:rPr>
                <w:rFonts w:ascii="Times New Roman" w:hAnsi="Times New Roman"/>
              </w:rPr>
              <w:t>Iný podiel</w:t>
            </w:r>
          </w:p>
          <w:p w:rsidR="00377706" w:rsidRPr="00D41BED" w:rsidRDefault="00377706" w:rsidP="0085546A">
            <w:pPr>
              <w:snapToGrid w:val="0"/>
              <w:ind w:right="-285"/>
              <w:rPr>
                <w:rFonts w:ascii="Times New Roman" w:hAnsi="Times New Roman"/>
              </w:rPr>
            </w:pPr>
            <w:r w:rsidRPr="00D41BED">
              <w:rPr>
                <w:rFonts w:ascii="Times New Roman" w:hAnsi="Times New Roman"/>
              </w:rPr>
              <w:t>na ostatných položkách VI</w:t>
            </w:r>
          </w:p>
          <w:p w:rsidR="00377706" w:rsidRPr="00D41BED" w:rsidRDefault="00377706" w:rsidP="0085546A">
            <w:pPr>
              <w:snapToGrid w:val="0"/>
              <w:ind w:right="-285"/>
              <w:rPr>
                <w:rFonts w:ascii="Times New Roman" w:hAnsi="Times New Roman"/>
              </w:rPr>
            </w:pPr>
            <w:r w:rsidRPr="00D41BED">
              <w:rPr>
                <w:rFonts w:ascii="Times New Roman" w:hAnsi="Times New Roman"/>
              </w:rPr>
              <w:t>ako na ZI</w:t>
            </w:r>
          </w:p>
          <w:p w:rsidR="00377706" w:rsidRPr="00D41BED" w:rsidRDefault="00377706" w:rsidP="0085546A">
            <w:pPr>
              <w:ind w:left="284" w:right="-285"/>
              <w:rPr>
                <w:rFonts w:ascii="Times New Roman" w:hAnsi="Times New Roman"/>
              </w:rPr>
            </w:pPr>
            <w:r w:rsidRPr="00D41BED">
              <w:rPr>
                <w:rFonts w:ascii="Times New Roman" w:hAnsi="Times New Roman"/>
              </w:rPr>
              <w:t>v %</w:t>
            </w:r>
          </w:p>
        </w:tc>
      </w:tr>
      <w:tr w:rsidR="00377706" w:rsidRPr="00D41BED" w:rsidTr="0085546A">
        <w:trPr>
          <w:cantSplit/>
          <w:trHeight w:val="229"/>
        </w:trPr>
        <w:tc>
          <w:tcPr>
            <w:tcW w:w="3114" w:type="dxa"/>
            <w:vMerge/>
          </w:tcPr>
          <w:p w:rsidR="00377706" w:rsidRPr="00D41BED" w:rsidRDefault="00377706" w:rsidP="0085546A">
            <w:pPr>
              <w:ind w:left="284" w:right="-285"/>
            </w:pPr>
          </w:p>
        </w:tc>
        <w:tc>
          <w:tcPr>
            <w:tcW w:w="1701" w:type="dxa"/>
            <w:vAlign w:val="center"/>
          </w:tcPr>
          <w:p w:rsidR="00377706" w:rsidRPr="00D41BED" w:rsidRDefault="00377706" w:rsidP="0085546A">
            <w:pPr>
              <w:snapToGrid w:val="0"/>
              <w:ind w:left="284" w:right="-285"/>
              <w:rPr>
                <w:rFonts w:ascii="Times New Roman" w:hAnsi="Times New Roman"/>
              </w:rPr>
            </w:pPr>
            <w:r w:rsidRPr="00D41BED">
              <w:rPr>
                <w:rFonts w:ascii="Times New Roman" w:hAnsi="Times New Roman"/>
              </w:rPr>
              <w:t>Absolútne</w:t>
            </w:r>
          </w:p>
        </w:tc>
        <w:tc>
          <w:tcPr>
            <w:tcW w:w="1417" w:type="dxa"/>
            <w:vAlign w:val="center"/>
          </w:tcPr>
          <w:p w:rsidR="00377706" w:rsidRPr="00D41BED" w:rsidRDefault="00377706" w:rsidP="0085546A">
            <w:pPr>
              <w:snapToGrid w:val="0"/>
              <w:ind w:left="284" w:right="-285"/>
              <w:jc w:val="center"/>
              <w:rPr>
                <w:rFonts w:ascii="Times New Roman" w:hAnsi="Times New Roman"/>
              </w:rPr>
            </w:pPr>
            <w:r w:rsidRPr="00D41BED">
              <w:rPr>
                <w:rFonts w:ascii="Times New Roman" w:hAnsi="Times New Roman"/>
              </w:rPr>
              <w:t>v %</w:t>
            </w:r>
          </w:p>
        </w:tc>
        <w:tc>
          <w:tcPr>
            <w:tcW w:w="1276" w:type="dxa"/>
            <w:vMerge/>
          </w:tcPr>
          <w:p w:rsidR="00377706" w:rsidRPr="00D41BED" w:rsidRDefault="00377706" w:rsidP="0085546A">
            <w:pPr>
              <w:ind w:left="284" w:right="-285"/>
            </w:pPr>
          </w:p>
        </w:tc>
        <w:tc>
          <w:tcPr>
            <w:tcW w:w="1428" w:type="dxa"/>
            <w:vMerge/>
          </w:tcPr>
          <w:p w:rsidR="00377706" w:rsidRPr="00D41BED" w:rsidRDefault="00377706" w:rsidP="0085546A">
            <w:pPr>
              <w:ind w:left="284" w:right="-285"/>
            </w:pPr>
          </w:p>
        </w:tc>
      </w:tr>
      <w:tr w:rsidR="00377706" w:rsidRPr="00D41BED" w:rsidTr="0085546A">
        <w:trPr>
          <w:trHeight w:val="275"/>
        </w:trPr>
        <w:tc>
          <w:tcPr>
            <w:tcW w:w="3114" w:type="dxa"/>
          </w:tcPr>
          <w:p w:rsidR="00377706" w:rsidRPr="00D41BED" w:rsidRDefault="00377706" w:rsidP="0085546A">
            <w:pPr>
              <w:snapToGrid w:val="0"/>
              <w:ind w:right="-285"/>
              <w:rPr>
                <w:rFonts w:ascii="Times New Roman" w:hAnsi="Times New Roman"/>
              </w:rPr>
            </w:pPr>
            <w:r>
              <w:rPr>
                <w:rFonts w:ascii="Times New Roman" w:hAnsi="Times New Roman"/>
              </w:rPr>
              <w:t>Ing. Ján Jaško</w:t>
            </w:r>
          </w:p>
        </w:tc>
        <w:tc>
          <w:tcPr>
            <w:tcW w:w="1701" w:type="dxa"/>
            <w:vAlign w:val="center"/>
          </w:tcPr>
          <w:p w:rsidR="00377706" w:rsidRPr="00D41BED" w:rsidRDefault="00377706" w:rsidP="0085546A">
            <w:pPr>
              <w:pStyle w:val="Zarkazkladnhotextu21"/>
              <w:ind w:left="284" w:right="-285" w:firstLine="0"/>
              <w:rPr>
                <w:sz w:val="22"/>
                <w:szCs w:val="22"/>
              </w:rPr>
            </w:pPr>
            <w:r>
              <w:rPr>
                <w:sz w:val="22"/>
                <w:szCs w:val="22"/>
              </w:rPr>
              <w:t>39 800</w:t>
            </w:r>
          </w:p>
        </w:tc>
        <w:tc>
          <w:tcPr>
            <w:tcW w:w="1417"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8</w:t>
            </w:r>
          </w:p>
        </w:tc>
        <w:tc>
          <w:tcPr>
            <w:tcW w:w="1276"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8</w:t>
            </w:r>
          </w:p>
        </w:tc>
        <w:tc>
          <w:tcPr>
            <w:tcW w:w="1428"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8</w:t>
            </w:r>
          </w:p>
        </w:tc>
      </w:tr>
      <w:tr w:rsidR="00377706" w:rsidRPr="00D41BED" w:rsidTr="0085546A">
        <w:trPr>
          <w:trHeight w:val="275"/>
        </w:trPr>
        <w:tc>
          <w:tcPr>
            <w:tcW w:w="3114" w:type="dxa"/>
          </w:tcPr>
          <w:p w:rsidR="00377706" w:rsidRPr="00D41BED" w:rsidRDefault="00377706" w:rsidP="0085546A">
            <w:pPr>
              <w:snapToGrid w:val="0"/>
              <w:ind w:right="-285"/>
              <w:rPr>
                <w:rFonts w:ascii="Times New Roman" w:hAnsi="Times New Roman"/>
              </w:rPr>
            </w:pPr>
            <w:r>
              <w:rPr>
                <w:rFonts w:ascii="Times New Roman" w:hAnsi="Times New Roman"/>
              </w:rPr>
              <w:t>Dúha, a. s.</w:t>
            </w:r>
          </w:p>
        </w:tc>
        <w:tc>
          <w:tcPr>
            <w:tcW w:w="1701" w:type="dxa"/>
            <w:vAlign w:val="center"/>
          </w:tcPr>
          <w:p w:rsidR="00377706" w:rsidRPr="00D41BED" w:rsidRDefault="00377706" w:rsidP="0085546A">
            <w:pPr>
              <w:pStyle w:val="Zarkazkladnhotextu21"/>
              <w:ind w:right="-285"/>
              <w:rPr>
                <w:sz w:val="22"/>
                <w:szCs w:val="22"/>
              </w:rPr>
            </w:pPr>
            <w:r>
              <w:rPr>
                <w:sz w:val="22"/>
                <w:szCs w:val="22"/>
              </w:rPr>
              <w:t xml:space="preserve">119 400 </w:t>
            </w:r>
          </w:p>
        </w:tc>
        <w:tc>
          <w:tcPr>
            <w:tcW w:w="1417"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25</w:t>
            </w:r>
          </w:p>
        </w:tc>
        <w:tc>
          <w:tcPr>
            <w:tcW w:w="1276"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25</w:t>
            </w:r>
          </w:p>
        </w:tc>
        <w:tc>
          <w:tcPr>
            <w:tcW w:w="1428"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25</w:t>
            </w:r>
          </w:p>
        </w:tc>
      </w:tr>
      <w:tr w:rsidR="00377706" w:rsidRPr="00D41BED" w:rsidTr="0085546A">
        <w:trPr>
          <w:trHeight w:val="275"/>
        </w:trPr>
        <w:tc>
          <w:tcPr>
            <w:tcW w:w="3114" w:type="dxa"/>
          </w:tcPr>
          <w:p w:rsidR="00377706" w:rsidRPr="00D41BED" w:rsidRDefault="00377706" w:rsidP="0085546A">
            <w:pPr>
              <w:snapToGrid w:val="0"/>
              <w:ind w:right="-285"/>
              <w:rPr>
                <w:rFonts w:ascii="Times New Roman" w:hAnsi="Times New Roman"/>
              </w:rPr>
            </w:pPr>
            <w:r>
              <w:rPr>
                <w:rFonts w:ascii="Times New Roman" w:hAnsi="Times New Roman"/>
              </w:rPr>
              <w:t>Ferotina Trading</w:t>
            </w:r>
          </w:p>
        </w:tc>
        <w:tc>
          <w:tcPr>
            <w:tcW w:w="1701" w:type="dxa"/>
            <w:vAlign w:val="center"/>
          </w:tcPr>
          <w:p w:rsidR="00377706" w:rsidRPr="00D41BED" w:rsidRDefault="00377706" w:rsidP="0085546A">
            <w:pPr>
              <w:pStyle w:val="Zarkazkladnhotextu21"/>
              <w:ind w:right="-285"/>
              <w:rPr>
                <w:sz w:val="22"/>
                <w:szCs w:val="22"/>
              </w:rPr>
            </w:pPr>
            <w:r>
              <w:rPr>
                <w:sz w:val="22"/>
                <w:szCs w:val="22"/>
              </w:rPr>
              <w:t>323 800</w:t>
            </w:r>
          </w:p>
        </w:tc>
        <w:tc>
          <w:tcPr>
            <w:tcW w:w="1417"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67</w:t>
            </w:r>
          </w:p>
        </w:tc>
        <w:tc>
          <w:tcPr>
            <w:tcW w:w="1276"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67</w:t>
            </w:r>
          </w:p>
        </w:tc>
        <w:tc>
          <w:tcPr>
            <w:tcW w:w="1428" w:type="dxa"/>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67</w:t>
            </w:r>
          </w:p>
        </w:tc>
      </w:tr>
      <w:tr w:rsidR="00377706" w:rsidRPr="00D41BED" w:rsidTr="0085546A">
        <w:trPr>
          <w:trHeight w:val="275"/>
        </w:trPr>
        <w:tc>
          <w:tcPr>
            <w:tcW w:w="3114" w:type="dxa"/>
          </w:tcPr>
          <w:p w:rsidR="00377706" w:rsidRPr="00D41BED" w:rsidRDefault="00377706" w:rsidP="0085546A">
            <w:pPr>
              <w:snapToGrid w:val="0"/>
              <w:ind w:right="-285"/>
              <w:rPr>
                <w:rFonts w:ascii="Times New Roman" w:hAnsi="Times New Roman"/>
                <w:b/>
              </w:rPr>
            </w:pPr>
            <w:r w:rsidRPr="00D41BED">
              <w:rPr>
                <w:rFonts w:ascii="Times New Roman" w:hAnsi="Times New Roman"/>
                <w:b/>
              </w:rPr>
              <w:t>Spolu</w:t>
            </w:r>
          </w:p>
        </w:tc>
        <w:tc>
          <w:tcPr>
            <w:tcW w:w="1701" w:type="dxa"/>
            <w:vAlign w:val="bottom"/>
          </w:tcPr>
          <w:p w:rsidR="00377706" w:rsidRPr="00D41BED" w:rsidRDefault="00377706" w:rsidP="0085546A">
            <w:pPr>
              <w:snapToGrid w:val="0"/>
              <w:ind w:right="-285"/>
              <w:rPr>
                <w:rFonts w:ascii="Times New Roman" w:hAnsi="Times New Roman"/>
                <w:b/>
              </w:rPr>
            </w:pPr>
            <w:r w:rsidRPr="00D41BED">
              <w:rPr>
                <w:rFonts w:ascii="Times New Roman" w:hAnsi="Times New Roman"/>
                <w:b/>
              </w:rPr>
              <w:t xml:space="preserve">   </w:t>
            </w:r>
            <w:r>
              <w:rPr>
                <w:rFonts w:ascii="Times New Roman" w:hAnsi="Times New Roman"/>
                <w:b/>
              </w:rPr>
              <w:t>483 000</w:t>
            </w:r>
            <w:r w:rsidRPr="00D41BED">
              <w:rPr>
                <w:rFonts w:ascii="Times New Roman" w:hAnsi="Times New Roman"/>
                <w:b/>
              </w:rPr>
              <w:t>€</w:t>
            </w:r>
          </w:p>
        </w:tc>
        <w:tc>
          <w:tcPr>
            <w:tcW w:w="1417" w:type="dxa"/>
            <w:vAlign w:val="center"/>
          </w:tcPr>
          <w:p w:rsidR="00377706" w:rsidRPr="00D41BED" w:rsidRDefault="00377706" w:rsidP="0085546A">
            <w:pPr>
              <w:snapToGrid w:val="0"/>
              <w:ind w:right="-285"/>
              <w:jc w:val="center"/>
              <w:rPr>
                <w:rFonts w:ascii="Times New Roman" w:hAnsi="Times New Roman"/>
                <w:b/>
              </w:rPr>
            </w:pPr>
            <w:r w:rsidRPr="00D41BED">
              <w:rPr>
                <w:rFonts w:ascii="Times New Roman" w:hAnsi="Times New Roman"/>
                <w:b/>
              </w:rPr>
              <w:t>100</w:t>
            </w:r>
          </w:p>
        </w:tc>
        <w:tc>
          <w:tcPr>
            <w:tcW w:w="1276" w:type="dxa"/>
            <w:vAlign w:val="center"/>
          </w:tcPr>
          <w:p w:rsidR="00377706" w:rsidRPr="00D41BED" w:rsidRDefault="00377706" w:rsidP="0085546A">
            <w:pPr>
              <w:snapToGrid w:val="0"/>
              <w:ind w:right="-285"/>
              <w:jc w:val="center"/>
              <w:rPr>
                <w:rFonts w:ascii="Times New Roman" w:hAnsi="Times New Roman"/>
                <w:b/>
              </w:rPr>
            </w:pPr>
            <w:r w:rsidRPr="00D41BED">
              <w:rPr>
                <w:rFonts w:ascii="Times New Roman" w:hAnsi="Times New Roman"/>
                <w:b/>
              </w:rPr>
              <w:t>100</w:t>
            </w:r>
          </w:p>
        </w:tc>
        <w:tc>
          <w:tcPr>
            <w:tcW w:w="1428" w:type="dxa"/>
            <w:vAlign w:val="center"/>
          </w:tcPr>
          <w:p w:rsidR="00377706" w:rsidRPr="00D41BED" w:rsidRDefault="00377706" w:rsidP="0085546A">
            <w:pPr>
              <w:snapToGrid w:val="0"/>
              <w:ind w:right="-285"/>
              <w:jc w:val="center"/>
              <w:rPr>
                <w:rFonts w:ascii="Times New Roman" w:hAnsi="Times New Roman"/>
                <w:b/>
              </w:rPr>
            </w:pPr>
            <w:r w:rsidRPr="00D41BED">
              <w:rPr>
                <w:rFonts w:ascii="Times New Roman" w:hAnsi="Times New Roman"/>
                <w:b/>
              </w:rPr>
              <w:t>100</w:t>
            </w:r>
          </w:p>
        </w:tc>
      </w:tr>
      <w:tr w:rsidR="00377706" w:rsidRPr="00D41BED" w:rsidTr="0085546A">
        <w:trPr>
          <w:trHeight w:val="275"/>
        </w:trPr>
        <w:tc>
          <w:tcPr>
            <w:tcW w:w="3114" w:type="dxa"/>
          </w:tcPr>
          <w:p w:rsidR="00377706" w:rsidRPr="00D41BED" w:rsidRDefault="00377706" w:rsidP="0085546A">
            <w:pPr>
              <w:snapToGrid w:val="0"/>
              <w:ind w:right="-285"/>
              <w:rPr>
                <w:rFonts w:ascii="Times New Roman" w:hAnsi="Times New Roman"/>
                <w:b/>
              </w:rPr>
            </w:pPr>
          </w:p>
        </w:tc>
        <w:tc>
          <w:tcPr>
            <w:tcW w:w="1701" w:type="dxa"/>
            <w:vAlign w:val="bottom"/>
          </w:tcPr>
          <w:p w:rsidR="00377706" w:rsidRPr="00D41BED" w:rsidRDefault="00377706" w:rsidP="0085546A">
            <w:pPr>
              <w:snapToGrid w:val="0"/>
              <w:ind w:right="-285"/>
              <w:rPr>
                <w:rFonts w:ascii="Times New Roman" w:hAnsi="Times New Roman"/>
                <w:b/>
              </w:rPr>
            </w:pPr>
          </w:p>
        </w:tc>
        <w:tc>
          <w:tcPr>
            <w:tcW w:w="1417" w:type="dxa"/>
            <w:vAlign w:val="center"/>
          </w:tcPr>
          <w:p w:rsidR="00377706" w:rsidRPr="00D41BED" w:rsidRDefault="00377706" w:rsidP="0085546A">
            <w:pPr>
              <w:snapToGrid w:val="0"/>
              <w:ind w:right="-285"/>
              <w:jc w:val="center"/>
              <w:rPr>
                <w:rFonts w:ascii="Times New Roman" w:hAnsi="Times New Roman"/>
                <w:b/>
              </w:rPr>
            </w:pPr>
          </w:p>
        </w:tc>
        <w:tc>
          <w:tcPr>
            <w:tcW w:w="1276" w:type="dxa"/>
            <w:vAlign w:val="center"/>
          </w:tcPr>
          <w:p w:rsidR="00377706" w:rsidRPr="00D41BED" w:rsidRDefault="00377706" w:rsidP="0085546A">
            <w:pPr>
              <w:snapToGrid w:val="0"/>
              <w:ind w:right="-285"/>
              <w:jc w:val="center"/>
              <w:rPr>
                <w:rFonts w:ascii="Times New Roman" w:hAnsi="Times New Roman"/>
                <w:b/>
              </w:rPr>
            </w:pPr>
          </w:p>
        </w:tc>
        <w:tc>
          <w:tcPr>
            <w:tcW w:w="1428" w:type="dxa"/>
            <w:vAlign w:val="center"/>
          </w:tcPr>
          <w:p w:rsidR="00377706" w:rsidRPr="00D41BED" w:rsidRDefault="00377706" w:rsidP="0085546A">
            <w:pPr>
              <w:snapToGrid w:val="0"/>
              <w:ind w:right="-285"/>
              <w:jc w:val="center"/>
              <w:rPr>
                <w:rFonts w:ascii="Times New Roman" w:hAnsi="Times New Roman"/>
                <w:b/>
              </w:rPr>
            </w:pPr>
          </w:p>
        </w:tc>
      </w:tr>
    </w:tbl>
    <w:p w:rsidR="00377706" w:rsidRPr="00D41BED" w:rsidRDefault="00377706" w:rsidP="00377706">
      <w:pPr>
        <w:pStyle w:val="Zarkazkladnhotextu"/>
        <w:ind w:left="0" w:right="117"/>
        <w:rPr>
          <w:b/>
          <w:sz w:val="22"/>
          <w:szCs w:val="22"/>
          <w:u w:val="single"/>
        </w:rPr>
      </w:pPr>
      <w:r w:rsidRPr="00D41BED">
        <w:rPr>
          <w:b/>
          <w:sz w:val="22"/>
          <w:szCs w:val="22"/>
        </w:rPr>
        <w:lastRenderedPageBreak/>
        <w:t xml:space="preserve">C. </w:t>
      </w:r>
      <w:r w:rsidRPr="00D41BED">
        <w:rPr>
          <w:b/>
          <w:sz w:val="22"/>
          <w:szCs w:val="22"/>
          <w:u w:val="single"/>
        </w:rPr>
        <w:t>INFORMÁCIE O KONSOLIDOVANOM CELKU</w:t>
      </w:r>
    </w:p>
    <w:p w:rsidR="00377706" w:rsidRPr="00D41BED" w:rsidRDefault="00377706" w:rsidP="00377706">
      <w:pPr>
        <w:pStyle w:val="Zarkazkladnhotextu"/>
        <w:ind w:left="0" w:right="117"/>
        <w:rPr>
          <w:b/>
          <w:sz w:val="22"/>
          <w:szCs w:val="22"/>
        </w:rPr>
      </w:pPr>
    </w:p>
    <w:p w:rsidR="00377706" w:rsidRPr="00D41BED" w:rsidRDefault="00377706" w:rsidP="00377706">
      <w:pPr>
        <w:pStyle w:val="Zarkazkladnhotextu21"/>
        <w:ind w:left="0" w:right="117" w:firstLine="0"/>
        <w:jc w:val="both"/>
        <w:rPr>
          <w:sz w:val="22"/>
          <w:szCs w:val="22"/>
        </w:rPr>
      </w:pPr>
      <w:r w:rsidRPr="0085546A">
        <w:rPr>
          <w:sz w:val="22"/>
          <w:szCs w:val="22"/>
        </w:rPr>
        <w:t>Spoločnosť nemá pre túto časť poznámok obsahovú náplň.</w:t>
      </w:r>
    </w:p>
    <w:p w:rsidR="00377706" w:rsidRPr="00D41BED" w:rsidRDefault="00377706" w:rsidP="00377706">
      <w:pPr>
        <w:pStyle w:val="Zarkazkladnhotextu"/>
        <w:ind w:left="0" w:right="117"/>
        <w:rPr>
          <w:b/>
          <w:sz w:val="22"/>
          <w:szCs w:val="22"/>
        </w:rPr>
      </w:pPr>
    </w:p>
    <w:p w:rsidR="00377706" w:rsidRPr="00D41BED" w:rsidRDefault="00377706" w:rsidP="00377706">
      <w:pPr>
        <w:pStyle w:val="Zarkazkladnhotextu"/>
        <w:ind w:left="0" w:right="117"/>
        <w:rPr>
          <w:b/>
          <w:sz w:val="22"/>
          <w:szCs w:val="22"/>
        </w:rPr>
      </w:pPr>
    </w:p>
    <w:p w:rsidR="00377706" w:rsidRPr="00D41BED" w:rsidRDefault="00377706" w:rsidP="00377706">
      <w:pPr>
        <w:pStyle w:val="Zarkazkladnhotextu"/>
        <w:ind w:left="0" w:right="117"/>
        <w:rPr>
          <w:b/>
          <w:sz w:val="22"/>
          <w:szCs w:val="22"/>
        </w:rPr>
      </w:pPr>
      <w:r w:rsidRPr="00D41BED">
        <w:rPr>
          <w:b/>
          <w:sz w:val="22"/>
          <w:szCs w:val="22"/>
        </w:rPr>
        <w:t>D. INFORMÁCIE O ÚČTOVNÝCH ZÁSADÁCH A ÚČTOVNÝCH METÓDACH</w:t>
      </w:r>
    </w:p>
    <w:p w:rsidR="00377706" w:rsidRPr="00D41BED" w:rsidRDefault="00377706" w:rsidP="00377706">
      <w:pPr>
        <w:pStyle w:val="Zarkazkladnhotextu"/>
        <w:ind w:left="0" w:right="117"/>
        <w:rPr>
          <w:b/>
          <w:sz w:val="22"/>
          <w:szCs w:val="22"/>
        </w:rPr>
      </w:pPr>
    </w:p>
    <w:p w:rsidR="00377706" w:rsidRPr="00D41BED" w:rsidRDefault="00377706" w:rsidP="00377706">
      <w:pPr>
        <w:pStyle w:val="Zarkazkladnhotextu"/>
        <w:tabs>
          <w:tab w:val="left" w:pos="284"/>
          <w:tab w:val="left" w:pos="540"/>
        </w:tabs>
        <w:ind w:left="0" w:right="117"/>
        <w:rPr>
          <w:b/>
          <w:sz w:val="22"/>
          <w:szCs w:val="22"/>
          <w:u w:val="single"/>
        </w:rPr>
      </w:pPr>
      <w:r w:rsidRPr="00D41BED">
        <w:rPr>
          <w:b/>
          <w:sz w:val="22"/>
          <w:szCs w:val="22"/>
        </w:rPr>
        <w:t xml:space="preserve">1.    </w:t>
      </w:r>
      <w:r w:rsidRPr="00D41BED">
        <w:rPr>
          <w:b/>
          <w:sz w:val="22"/>
          <w:szCs w:val="22"/>
          <w:u w:val="single"/>
        </w:rPr>
        <w:t>Účtovné zásady a metódy</w:t>
      </w:r>
    </w:p>
    <w:p w:rsidR="00377706" w:rsidRPr="00D41BED" w:rsidRDefault="00377706" w:rsidP="00377706">
      <w:pPr>
        <w:tabs>
          <w:tab w:val="left" w:pos="0"/>
          <w:tab w:val="left" w:pos="360"/>
        </w:tabs>
        <w:spacing w:line="160" w:lineRule="atLeast"/>
        <w:ind w:right="117"/>
        <w:rPr>
          <w:rFonts w:ascii="Times New Roman" w:hAnsi="Times New Roman"/>
        </w:rPr>
      </w:pPr>
    </w:p>
    <w:p w:rsidR="00377706" w:rsidRPr="00D41BED" w:rsidRDefault="00377706" w:rsidP="00377706">
      <w:pPr>
        <w:tabs>
          <w:tab w:val="left" w:pos="0"/>
          <w:tab w:val="left" w:pos="360"/>
        </w:tabs>
        <w:spacing w:line="160" w:lineRule="atLeast"/>
        <w:ind w:right="117"/>
        <w:rPr>
          <w:rFonts w:ascii="Times New Roman" w:hAnsi="Times New Roman"/>
        </w:rPr>
      </w:pPr>
      <w:r w:rsidRPr="00D41BED">
        <w:rPr>
          <w:rFonts w:ascii="Times New Roman" w:hAnsi="Times New Roman"/>
        </w:rPr>
        <w:t>Hlavné účtovné zásady a metódy použité pri zostavení tejto účtovnej závierky sú uvedené ďalej. Tieto zásady boli konzistentne uplatnené vo všetkých vykázaných obdobiach a vychádzajú z platnej legislatívy, predovšetkým zákona o účtovníctve a súvisiacich opatrení.</w:t>
      </w:r>
    </w:p>
    <w:p w:rsidR="00377706" w:rsidRPr="00D41BED" w:rsidRDefault="00377706" w:rsidP="00377706">
      <w:pPr>
        <w:rPr>
          <w:rFonts w:ascii="Times New Roman" w:hAnsi="Times New Roman"/>
        </w:rPr>
      </w:pPr>
      <w:r w:rsidRPr="00D41BED">
        <w:rPr>
          <w:rFonts w:ascii="Times New Roman" w:hAnsi="Times New Roman"/>
        </w:rPr>
        <w:t>Legislatívne úpravy za uvedené obdobie boli v Spoločnosti aplikované primerane v častiach, ktoré boli zmenami dotknuté. Jedným z významných dopadov na správne vykázanie výšky odložených daní je zmena sadzby dane z príjmov právnických osôb z doterajších 22% na 21%. Táto zmena sadzby dane je  premietnutá do prepočtu odložených daní.</w:t>
      </w:r>
    </w:p>
    <w:p w:rsidR="00377706" w:rsidRPr="002A0ABB" w:rsidRDefault="00377706" w:rsidP="00377706">
      <w:pPr>
        <w:tabs>
          <w:tab w:val="left" w:pos="0"/>
          <w:tab w:val="left" w:pos="360"/>
        </w:tabs>
        <w:spacing w:line="160" w:lineRule="atLeast"/>
        <w:ind w:right="117"/>
        <w:rPr>
          <w:rFonts w:ascii="Times New Roman" w:hAnsi="Times New Roman"/>
        </w:rPr>
      </w:pPr>
    </w:p>
    <w:p w:rsidR="00377706" w:rsidRPr="00D41BED" w:rsidRDefault="00377706" w:rsidP="00377706">
      <w:pPr>
        <w:tabs>
          <w:tab w:val="left" w:pos="360"/>
        </w:tabs>
        <w:ind w:right="117"/>
        <w:rPr>
          <w:rFonts w:ascii="Times New Roman" w:hAnsi="Times New Roman"/>
        </w:rPr>
      </w:pPr>
      <w:r w:rsidRPr="00D41BED">
        <w:rPr>
          <w:rFonts w:ascii="Times New Roman" w:hAnsi="Times New Roman"/>
        </w:rPr>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377706" w:rsidRPr="00D41BED" w:rsidRDefault="00377706" w:rsidP="00377706">
      <w:pPr>
        <w:tabs>
          <w:tab w:val="left" w:pos="360"/>
        </w:tabs>
        <w:spacing w:before="240"/>
        <w:ind w:right="117"/>
        <w:rPr>
          <w:rFonts w:ascii="Times New Roman" w:hAnsi="Times New Roman"/>
        </w:rPr>
      </w:pPr>
      <w:r w:rsidRPr="00D41BED">
        <w:rPr>
          <w:rFonts w:ascii="Times New Roman" w:hAnsi="Times New Roman"/>
        </w:rPr>
        <w:t>Pri oceňovaní sa uplatňuje princíp historických cien.</w:t>
      </w:r>
    </w:p>
    <w:p w:rsidR="00377706" w:rsidRPr="00D41BED" w:rsidRDefault="00377706" w:rsidP="00377706">
      <w:pPr>
        <w:tabs>
          <w:tab w:val="left" w:pos="360"/>
        </w:tabs>
        <w:ind w:right="117"/>
        <w:rPr>
          <w:rFonts w:ascii="Times New Roman" w:hAnsi="Times New Roman"/>
        </w:rPr>
      </w:pPr>
    </w:p>
    <w:p w:rsidR="00377706" w:rsidRPr="00D41BED" w:rsidRDefault="00377706" w:rsidP="00377706">
      <w:pPr>
        <w:tabs>
          <w:tab w:val="left" w:pos="0"/>
          <w:tab w:val="left" w:pos="360"/>
        </w:tabs>
        <w:spacing w:line="160" w:lineRule="atLeast"/>
        <w:ind w:right="117"/>
        <w:rPr>
          <w:rFonts w:ascii="Times New Roman" w:hAnsi="Times New Roman"/>
          <w:b/>
          <w:u w:val="single"/>
        </w:rPr>
      </w:pPr>
      <w:r w:rsidRPr="00D41BED">
        <w:rPr>
          <w:rFonts w:ascii="Times New Roman" w:hAnsi="Times New Roman"/>
          <w:b/>
        </w:rPr>
        <w:t xml:space="preserve">2.    </w:t>
      </w:r>
      <w:r w:rsidRPr="00D41BED">
        <w:rPr>
          <w:rFonts w:ascii="Times New Roman" w:hAnsi="Times New Roman"/>
          <w:b/>
          <w:u w:val="single"/>
        </w:rPr>
        <w:t>Predpoklad nepretržitosti trvania</w:t>
      </w:r>
    </w:p>
    <w:p w:rsidR="00377706" w:rsidRPr="00D41BED" w:rsidRDefault="00377706" w:rsidP="00377706">
      <w:pPr>
        <w:ind w:left="284" w:right="117"/>
        <w:rPr>
          <w:rFonts w:ascii="Times New Roman" w:hAnsi="Times New Roman"/>
        </w:rPr>
      </w:pPr>
      <w:r w:rsidRPr="00D41BED">
        <w:rPr>
          <w:rFonts w:ascii="Times New Roman" w:hAnsi="Times New Roman"/>
        </w:rPr>
        <w:t xml:space="preserve">     </w:t>
      </w:r>
    </w:p>
    <w:p w:rsidR="00377706" w:rsidRPr="00D41BED" w:rsidRDefault="00377706" w:rsidP="00377706">
      <w:pPr>
        <w:ind w:right="117"/>
        <w:rPr>
          <w:rFonts w:ascii="Times New Roman" w:hAnsi="Times New Roman"/>
        </w:rPr>
      </w:pPr>
      <w:r w:rsidRPr="00D41BED">
        <w:rPr>
          <w:rFonts w:ascii="Times New Roman" w:hAnsi="Times New Roman"/>
        </w:rPr>
        <w:t>Spoločnosť zostavila túto účtovnú závierku za predpokladu nepretržitosti trvania spoločnosti.</w:t>
      </w:r>
    </w:p>
    <w:p w:rsidR="00377706" w:rsidRPr="00D41BED" w:rsidRDefault="00377706" w:rsidP="00377706">
      <w:pPr>
        <w:pStyle w:val="Odsekzoznamu"/>
        <w:tabs>
          <w:tab w:val="left" w:pos="1440"/>
        </w:tabs>
        <w:ind w:left="0" w:right="117"/>
        <w:rPr>
          <w:rFonts w:ascii="Times New Roman" w:hAnsi="Times New Roman"/>
          <w:sz w:val="22"/>
          <w:szCs w:val="22"/>
        </w:rPr>
      </w:pPr>
    </w:p>
    <w:p w:rsidR="00377706" w:rsidRPr="00D41BED" w:rsidRDefault="00377706" w:rsidP="00377706">
      <w:pPr>
        <w:pStyle w:val="Odsekzoznamu"/>
        <w:tabs>
          <w:tab w:val="left" w:pos="1440"/>
        </w:tabs>
        <w:ind w:left="0" w:right="117"/>
        <w:rPr>
          <w:rFonts w:ascii="Times New Roman" w:hAnsi="Times New Roman"/>
          <w:sz w:val="22"/>
          <w:szCs w:val="22"/>
        </w:rPr>
      </w:pPr>
    </w:p>
    <w:p w:rsidR="00377706" w:rsidRPr="00D41BED" w:rsidRDefault="00377706" w:rsidP="00377706">
      <w:pPr>
        <w:ind w:right="117"/>
        <w:rPr>
          <w:rFonts w:ascii="Times New Roman" w:hAnsi="Times New Roman"/>
          <w:b/>
          <w:u w:val="single"/>
        </w:rPr>
      </w:pPr>
      <w:r w:rsidRPr="00D41BED">
        <w:rPr>
          <w:rFonts w:ascii="Times New Roman" w:hAnsi="Times New Roman"/>
          <w:b/>
        </w:rPr>
        <w:t xml:space="preserve">3.    </w:t>
      </w:r>
      <w:r w:rsidRPr="00D41BED">
        <w:rPr>
          <w:rFonts w:ascii="Times New Roman" w:hAnsi="Times New Roman"/>
          <w:b/>
          <w:u w:val="single"/>
        </w:rPr>
        <w:t>Odhady manažmentu použité v účtovnej závierke</w:t>
      </w:r>
    </w:p>
    <w:p w:rsidR="00377706" w:rsidRPr="00D41BED" w:rsidRDefault="00377706" w:rsidP="00377706">
      <w:pPr>
        <w:tabs>
          <w:tab w:val="left" w:pos="360"/>
        </w:tabs>
        <w:ind w:right="117"/>
        <w:rPr>
          <w:rFonts w:ascii="Times New Roman" w:hAnsi="Times New Roman"/>
          <w:b/>
          <w:u w:val="single"/>
        </w:rPr>
      </w:pPr>
    </w:p>
    <w:p w:rsidR="00377706" w:rsidRPr="00D41BED" w:rsidRDefault="00377706" w:rsidP="00377706">
      <w:pPr>
        <w:tabs>
          <w:tab w:val="left" w:pos="360"/>
        </w:tabs>
        <w:ind w:right="117"/>
        <w:rPr>
          <w:rFonts w:ascii="Times New Roman" w:hAnsi="Times New Roman"/>
        </w:rPr>
      </w:pPr>
      <w:r w:rsidRPr="00D41BED">
        <w:rPr>
          <w:rFonts w:ascii="Times New Roman" w:hAnsi="Times New Roman"/>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w:t>
      </w:r>
    </w:p>
    <w:p w:rsidR="00377706" w:rsidRPr="00D41BED" w:rsidRDefault="00377706" w:rsidP="00377706">
      <w:pPr>
        <w:numPr>
          <w:ilvl w:val="0"/>
          <w:numId w:val="3"/>
        </w:numPr>
        <w:tabs>
          <w:tab w:val="left" w:pos="360"/>
          <w:tab w:val="left" w:pos="426"/>
        </w:tabs>
        <w:suppressAutoHyphens/>
        <w:spacing w:after="0" w:line="240" w:lineRule="auto"/>
        <w:ind w:left="0" w:right="117" w:firstLine="0"/>
        <w:jc w:val="both"/>
        <w:rPr>
          <w:rFonts w:ascii="Times New Roman" w:hAnsi="Times New Roman"/>
        </w:rPr>
      </w:pPr>
      <w:r w:rsidRPr="00D41BED">
        <w:rPr>
          <w:rFonts w:ascii="Times New Roman" w:hAnsi="Times New Roman"/>
        </w:rPr>
        <w:t xml:space="preserve">určenie doby použitia pri dlhodobom majetku, </w:t>
      </w:r>
    </w:p>
    <w:p w:rsidR="00377706" w:rsidRPr="00D41BED" w:rsidRDefault="00377706" w:rsidP="00377706">
      <w:pPr>
        <w:numPr>
          <w:ilvl w:val="0"/>
          <w:numId w:val="3"/>
        </w:numPr>
        <w:tabs>
          <w:tab w:val="left" w:pos="360"/>
          <w:tab w:val="left" w:pos="426"/>
        </w:tabs>
        <w:suppressAutoHyphens/>
        <w:spacing w:after="0" w:line="240" w:lineRule="auto"/>
        <w:ind w:left="0" w:right="117" w:firstLine="0"/>
        <w:jc w:val="both"/>
        <w:rPr>
          <w:rFonts w:ascii="Times New Roman" w:hAnsi="Times New Roman"/>
        </w:rPr>
      </w:pPr>
      <w:r w:rsidRPr="00D41BED">
        <w:rPr>
          <w:rFonts w:ascii="Times New Roman" w:hAnsi="Times New Roman"/>
        </w:rPr>
        <w:t>hodnotenie majetku, či nedošlo k zníženiu jeho hodnoty (tvorba opravných položiek),</w:t>
      </w:r>
    </w:p>
    <w:p w:rsidR="00377706" w:rsidRPr="00D41BED" w:rsidRDefault="00377706" w:rsidP="00377706">
      <w:pPr>
        <w:numPr>
          <w:ilvl w:val="0"/>
          <w:numId w:val="3"/>
        </w:numPr>
        <w:tabs>
          <w:tab w:val="left" w:pos="360"/>
          <w:tab w:val="left" w:pos="426"/>
        </w:tabs>
        <w:suppressAutoHyphens/>
        <w:spacing w:after="0" w:line="240" w:lineRule="auto"/>
        <w:ind w:left="0" w:right="117" w:firstLine="0"/>
        <w:jc w:val="both"/>
        <w:rPr>
          <w:rFonts w:ascii="Times New Roman" w:hAnsi="Times New Roman"/>
        </w:rPr>
      </w:pPr>
      <w:r w:rsidRPr="00D41BED">
        <w:rPr>
          <w:rFonts w:ascii="Times New Roman" w:hAnsi="Times New Roman"/>
        </w:rPr>
        <w:t xml:space="preserve">hodnotenie, či sú zásoby vykázané v realizovateľnej hodnote (tvorba opravných položiek), </w:t>
      </w:r>
    </w:p>
    <w:p w:rsidR="00377706" w:rsidRPr="00D41BED" w:rsidRDefault="00377706" w:rsidP="00377706">
      <w:pPr>
        <w:numPr>
          <w:ilvl w:val="0"/>
          <w:numId w:val="3"/>
        </w:numPr>
        <w:tabs>
          <w:tab w:val="left" w:pos="360"/>
          <w:tab w:val="left" w:pos="426"/>
        </w:tabs>
        <w:suppressAutoHyphens/>
        <w:spacing w:after="0" w:line="240" w:lineRule="auto"/>
        <w:ind w:left="0" w:right="117" w:firstLine="0"/>
        <w:jc w:val="both"/>
        <w:rPr>
          <w:rFonts w:ascii="Times New Roman" w:hAnsi="Times New Roman"/>
        </w:rPr>
      </w:pPr>
      <w:r w:rsidRPr="00D41BED">
        <w:rPr>
          <w:rFonts w:ascii="Times New Roman" w:hAnsi="Times New Roman"/>
        </w:rPr>
        <w:t xml:space="preserve">hodnotenie, či úhrada pohľadávok nie je pochybná (tvorba opravných položiek), </w:t>
      </w:r>
    </w:p>
    <w:p w:rsidR="00377706" w:rsidRPr="00D41BED" w:rsidRDefault="00377706" w:rsidP="00377706">
      <w:pPr>
        <w:numPr>
          <w:ilvl w:val="0"/>
          <w:numId w:val="3"/>
        </w:numPr>
        <w:tabs>
          <w:tab w:val="left" w:pos="360"/>
          <w:tab w:val="left" w:pos="426"/>
        </w:tabs>
        <w:suppressAutoHyphens/>
        <w:spacing w:after="0" w:line="240" w:lineRule="auto"/>
        <w:ind w:left="0" w:right="117" w:firstLine="0"/>
        <w:jc w:val="both"/>
        <w:rPr>
          <w:rFonts w:ascii="Times New Roman" w:hAnsi="Times New Roman"/>
        </w:rPr>
      </w:pPr>
      <w:r w:rsidRPr="00D41BED">
        <w:rPr>
          <w:rFonts w:ascii="Times New Roman" w:hAnsi="Times New Roman"/>
        </w:rPr>
        <w:t xml:space="preserve">odhad rezerv, </w:t>
      </w:r>
    </w:p>
    <w:p w:rsidR="00377706" w:rsidRPr="00D41BED" w:rsidRDefault="00377706" w:rsidP="00377706">
      <w:pPr>
        <w:numPr>
          <w:ilvl w:val="0"/>
          <w:numId w:val="3"/>
        </w:numPr>
        <w:tabs>
          <w:tab w:val="left" w:pos="360"/>
          <w:tab w:val="left" w:pos="426"/>
        </w:tabs>
        <w:suppressAutoHyphens/>
        <w:spacing w:after="0" w:line="240" w:lineRule="auto"/>
        <w:ind w:left="0" w:right="117" w:firstLine="0"/>
        <w:jc w:val="both"/>
        <w:rPr>
          <w:rFonts w:ascii="Times New Roman" w:hAnsi="Times New Roman"/>
        </w:rPr>
      </w:pPr>
      <w:r w:rsidRPr="00D41BED">
        <w:rPr>
          <w:rFonts w:ascii="Times New Roman" w:hAnsi="Times New Roman"/>
        </w:rPr>
        <w:t xml:space="preserve">zistenie a vykázanie podmienených záväzkov a majetku.  </w:t>
      </w:r>
    </w:p>
    <w:p w:rsidR="00377706" w:rsidRPr="00D41BED" w:rsidRDefault="00377706" w:rsidP="00377706">
      <w:pPr>
        <w:tabs>
          <w:tab w:val="left" w:pos="426"/>
        </w:tabs>
        <w:ind w:right="117"/>
        <w:rPr>
          <w:rFonts w:ascii="Times New Roman" w:hAnsi="Times New Roman"/>
        </w:rPr>
      </w:pPr>
    </w:p>
    <w:p w:rsidR="00377706" w:rsidRPr="00D41BED" w:rsidRDefault="00377706" w:rsidP="00377706">
      <w:pPr>
        <w:numPr>
          <w:ilvl w:val="0"/>
          <w:numId w:val="4"/>
        </w:numPr>
        <w:tabs>
          <w:tab w:val="left" w:pos="284"/>
        </w:tabs>
        <w:suppressAutoHyphens/>
        <w:spacing w:after="0" w:line="240" w:lineRule="auto"/>
        <w:ind w:left="142" w:right="117" w:hanging="142"/>
        <w:jc w:val="both"/>
        <w:rPr>
          <w:rFonts w:ascii="Times New Roman" w:hAnsi="Times New Roman"/>
          <w:b/>
          <w:u w:val="single"/>
        </w:rPr>
      </w:pPr>
      <w:r w:rsidRPr="00D41BED">
        <w:rPr>
          <w:rFonts w:ascii="Times New Roman" w:hAnsi="Times New Roman"/>
          <w:b/>
        </w:rPr>
        <w:t xml:space="preserve">  </w:t>
      </w:r>
      <w:r w:rsidRPr="00D41BED">
        <w:rPr>
          <w:rFonts w:ascii="Times New Roman" w:hAnsi="Times New Roman"/>
          <w:b/>
          <w:u w:val="single"/>
        </w:rPr>
        <w:t>Prepočet cudzej meny</w:t>
      </w:r>
    </w:p>
    <w:p w:rsidR="00377706" w:rsidRPr="00D41BED" w:rsidRDefault="00377706" w:rsidP="00377706">
      <w:pPr>
        <w:ind w:right="117"/>
        <w:rPr>
          <w:rFonts w:ascii="Times New Roman" w:hAnsi="Times New Roman"/>
          <w:b/>
          <w:u w:val="single"/>
        </w:rPr>
      </w:pPr>
    </w:p>
    <w:p w:rsidR="00377706" w:rsidRPr="00D41BED" w:rsidRDefault="00377706" w:rsidP="00377706">
      <w:pPr>
        <w:ind w:right="117"/>
        <w:rPr>
          <w:rFonts w:ascii="Times New Roman" w:hAnsi="Times New Roman"/>
        </w:rPr>
      </w:pPr>
      <w:r w:rsidRPr="00D41BED">
        <w:rPr>
          <w:rFonts w:ascii="Times New Roman" w:hAnsi="Times New Roman"/>
        </w:rPr>
        <w:t xml:space="preserve">Majetok a záväzky vyjadrené v cudzej mene sa prepočítavajú na menu € referenčným výmenným kurzom určeným a vyhláseným Európskou centrálnou bankou (ďalej len „ECB“) v deň, ktorý </w:t>
      </w:r>
      <w:r w:rsidRPr="00D41BED">
        <w:rPr>
          <w:rFonts w:ascii="Times New Roman" w:hAnsi="Times New Roman"/>
        </w:rPr>
        <w:lastRenderedPageBreak/>
        <w:t>predchádza dňu uskutočnenia účtovného prípadu a v účtovnej závierke dňom, ku ktorému sa zostavuje. Kurzové rozdiely sa účtujú do výkazu ziskov a strát. Pri kúpe a predaji cudzej meny na menu € sa používa kurz, za ktorý boli tieto hodnoty nakúpené alebo predané. Prijaté a poskytnuté preddavky v cudzej mene sa ku dňu, ku ktorému sa zostavuje účtovná závierka neprepočítavajú.</w:t>
      </w:r>
    </w:p>
    <w:p w:rsidR="00377706" w:rsidRPr="00D41BED" w:rsidRDefault="00377706" w:rsidP="00377706">
      <w:pPr>
        <w:ind w:right="117"/>
        <w:rPr>
          <w:rFonts w:ascii="Times New Roman" w:hAnsi="Times New Roman"/>
        </w:rPr>
      </w:pPr>
    </w:p>
    <w:p w:rsidR="00377706" w:rsidRPr="00D41BED" w:rsidRDefault="00377706" w:rsidP="00377706">
      <w:pPr>
        <w:numPr>
          <w:ilvl w:val="0"/>
          <w:numId w:val="4"/>
        </w:numPr>
        <w:suppressAutoHyphens/>
        <w:spacing w:after="0" w:line="240" w:lineRule="auto"/>
        <w:ind w:left="0" w:right="117" w:firstLine="0"/>
        <w:jc w:val="both"/>
        <w:rPr>
          <w:rFonts w:ascii="Times New Roman" w:hAnsi="Times New Roman"/>
          <w:b/>
          <w:u w:val="single"/>
        </w:rPr>
      </w:pPr>
      <w:r w:rsidRPr="00D41BED">
        <w:rPr>
          <w:rFonts w:ascii="Times New Roman" w:hAnsi="Times New Roman"/>
          <w:b/>
          <w:u w:val="single"/>
        </w:rPr>
        <w:t>Dlhodobý nehmotný a hmotný majetok</w:t>
      </w:r>
    </w:p>
    <w:p w:rsidR="00377706" w:rsidRPr="00D41BED" w:rsidRDefault="00377706" w:rsidP="00377706">
      <w:pPr>
        <w:ind w:right="117"/>
        <w:rPr>
          <w:rFonts w:ascii="Times New Roman" w:hAnsi="Times New Roman"/>
          <w:u w:val="single"/>
        </w:rPr>
      </w:pPr>
    </w:p>
    <w:p w:rsidR="00377706" w:rsidRPr="00D41BED" w:rsidRDefault="00377706" w:rsidP="00377706">
      <w:pPr>
        <w:pStyle w:val="Zkladntext"/>
        <w:ind w:right="117"/>
        <w:rPr>
          <w:rFonts w:ascii="Times New Roman" w:hAnsi="Times New Roman"/>
          <w:sz w:val="22"/>
          <w:szCs w:val="22"/>
          <w:u w:val="single"/>
        </w:rPr>
      </w:pPr>
      <w:r w:rsidRPr="00D41BED">
        <w:rPr>
          <w:rFonts w:ascii="Times New Roman" w:hAnsi="Times New Roman"/>
          <w:sz w:val="22"/>
          <w:szCs w:val="22"/>
          <w:u w:val="single"/>
        </w:rPr>
        <w:t>Ocenenie pri obstaraní</w:t>
      </w:r>
    </w:p>
    <w:p w:rsidR="00377706" w:rsidRPr="00D41BED" w:rsidRDefault="00377706" w:rsidP="00377706">
      <w:pPr>
        <w:pStyle w:val="Zkladntext"/>
        <w:ind w:right="117"/>
        <w:rPr>
          <w:rFonts w:ascii="Times New Roman" w:hAnsi="Times New Roman"/>
          <w:sz w:val="22"/>
          <w:szCs w:val="22"/>
        </w:rPr>
      </w:pPr>
      <w:r w:rsidRPr="00D41BED">
        <w:rPr>
          <w:rFonts w:ascii="Times New Roman" w:hAnsi="Times New Roman"/>
          <w:sz w:val="22"/>
          <w:szCs w:val="22"/>
        </w:rPr>
        <w:t xml:space="preserve">Dlhodobý nehmotný a hmotný majetok  sa vykazuje v obstarávacích cenách znížený o oprávky a straty zo zníženia hodnoty (opravné položky). Obstarávacie  ceny zahŕňajú ceny obstaraného majetku a vedľajšie náklady obstarania ako sú prepravné, montáž, clo, provízie, poradenstvo, finančné náklady, právne služby. Úroky z úverov súvisiacich s obstaraním majetku sa nezahŕňajú do obstarávacej ceny majetku. Nehmotný a hmotný majetok vytvorený vlastnou činnosťou sa oceňuje v úplných vlastných nákladoch. </w:t>
      </w:r>
    </w:p>
    <w:p w:rsidR="00377706" w:rsidRPr="00D41BED" w:rsidRDefault="00377706" w:rsidP="00377706">
      <w:pPr>
        <w:pStyle w:val="Zkladntext"/>
        <w:ind w:right="117"/>
        <w:rPr>
          <w:rFonts w:ascii="Times New Roman" w:hAnsi="Times New Roman"/>
          <w:sz w:val="22"/>
          <w:szCs w:val="22"/>
        </w:rPr>
      </w:pPr>
    </w:p>
    <w:p w:rsidR="00377706" w:rsidRPr="00D41BED" w:rsidRDefault="00377706" w:rsidP="00377706">
      <w:pPr>
        <w:pStyle w:val="Nadpis4"/>
        <w:ind w:right="117"/>
        <w:rPr>
          <w:b w:val="0"/>
          <w:bCs w:val="0"/>
          <w:sz w:val="22"/>
          <w:szCs w:val="22"/>
        </w:rPr>
      </w:pPr>
      <w:r w:rsidRPr="00D41BED">
        <w:rPr>
          <w:b w:val="0"/>
          <w:bCs w:val="0"/>
          <w:sz w:val="22"/>
          <w:szCs w:val="22"/>
        </w:rPr>
        <w:t>Finančný leasing – spoločnosť ako nájomca</w:t>
      </w:r>
    </w:p>
    <w:p w:rsidR="00377706" w:rsidRPr="00D41BED" w:rsidRDefault="00377706" w:rsidP="00377706">
      <w:pPr>
        <w:tabs>
          <w:tab w:val="left" w:pos="426"/>
        </w:tabs>
        <w:ind w:right="117"/>
        <w:rPr>
          <w:rFonts w:ascii="Times New Roman" w:hAnsi="Times New Roman"/>
        </w:rPr>
      </w:pPr>
      <w:r w:rsidRPr="00D41BED">
        <w:rPr>
          <w:rFonts w:ascii="Times New Roman" w:hAnsi="Times New Roman"/>
          <w:color w:val="000000"/>
        </w:rPr>
        <w:t xml:space="preserve">Leasing sa klasifikuje ako finančný leasing vždy, keď sa jedná o obstaranie majetku na základe nájomnej zmluvy s dojednaným právom  kúpy prenajatej veci za dohodnuté platby počas dohodnutej doby nájmu tohto majetku. </w:t>
      </w:r>
      <w:r w:rsidRPr="00D41BED">
        <w:rPr>
          <w:rFonts w:ascii="Times New Roman" w:hAnsi="Times New Roman"/>
        </w:rPr>
        <w:t>Majetok získaný na základe finančného leasingu sa zaúčtuje v ocenení, ktoré sa rovná istine u nájomcu (súčasná hodnota minimálnych leasingových splátok) súvzťažne na účet záväzku z finančného leasingu. Táto obstarávacia cena sa zvyšuje o vedľajšie náklady obstarania. Rozdiel medzi celkovými dohodnutými platbami (vr. kúpnej ceny prenajatej veci na konci leasingu) a istinou sú celkové nerealizované finančné náklady (úroky). Tieto sa zaúčtujú ku dňu, ku ktorému sa zostavuje účtovná závierka, do nákladov vo výkaze ziskov a strát (562) v sume pripadajúcej na bežné obdobie.</w:t>
      </w:r>
    </w:p>
    <w:p w:rsidR="00377706" w:rsidRPr="00D41BED" w:rsidRDefault="00377706" w:rsidP="00377706">
      <w:pPr>
        <w:tabs>
          <w:tab w:val="left" w:pos="426"/>
        </w:tabs>
        <w:ind w:right="117"/>
        <w:rPr>
          <w:rFonts w:ascii="Times New Roman" w:hAnsi="Times New Roman"/>
        </w:rPr>
      </w:pPr>
      <w:r w:rsidRPr="00D41BED">
        <w:rPr>
          <w:rFonts w:ascii="Times New Roman" w:hAnsi="Times New Roman"/>
        </w:rPr>
        <w:t xml:space="preserve"> </w:t>
      </w:r>
    </w:p>
    <w:p w:rsidR="00377706" w:rsidRPr="00D41BED" w:rsidRDefault="00377706" w:rsidP="00377706">
      <w:pPr>
        <w:pStyle w:val="Zkladntext"/>
        <w:ind w:right="117"/>
        <w:rPr>
          <w:rFonts w:ascii="Times New Roman" w:hAnsi="Times New Roman"/>
          <w:sz w:val="22"/>
          <w:szCs w:val="22"/>
          <w:u w:val="single"/>
        </w:rPr>
      </w:pPr>
      <w:r w:rsidRPr="00D41BED">
        <w:rPr>
          <w:rFonts w:ascii="Times New Roman" w:hAnsi="Times New Roman"/>
          <w:sz w:val="22"/>
          <w:szCs w:val="22"/>
          <w:u w:val="single"/>
        </w:rPr>
        <w:t>Odpisovanie</w:t>
      </w:r>
    </w:p>
    <w:p w:rsidR="00377706" w:rsidRPr="00D41BED" w:rsidRDefault="00377706" w:rsidP="00377706">
      <w:pPr>
        <w:tabs>
          <w:tab w:val="left" w:pos="426"/>
        </w:tabs>
        <w:ind w:right="117"/>
        <w:rPr>
          <w:rFonts w:ascii="Times New Roman" w:hAnsi="Times New Roman"/>
        </w:rPr>
      </w:pPr>
      <w:r w:rsidRPr="00D41BED">
        <w:rPr>
          <w:rFonts w:ascii="Times New Roman" w:hAnsi="Times New Roman"/>
        </w:rPr>
        <w:t xml:space="preserve">Dlhodobý majetok sa odpisuje podľa predpokladanej doby používania okrem nákladov na vývoj, ktoré sa musia odpísať najneskôr do 5 rokov. Ostatný dlhodobý nehmotný a hmotný majetok sa odpisuje lineárne počas odhadnutej  doby používania  tak, aby sa odpísala obstarávacia cena (alebo vlastné náklady) majetku. Majetok obstaraný formou finančného leasingu sa odpisuje podľa predpokladanej doby používania rovnako ako vlastný majetok. Ak majú časti hmotného majetku inú dobu používania, účtujú a odpisujú sa ako samostatné položky (komponenty. Ostatný majetok, ktorého hodnota nepresiahne sumu 1 700 €  a nehmotný majetok (do 2 400 €) sa pri obstaraní účtuje do spotreby. </w:t>
      </w:r>
    </w:p>
    <w:p w:rsidR="00377706" w:rsidRPr="00D41BED" w:rsidRDefault="00377706" w:rsidP="00377706">
      <w:pPr>
        <w:pStyle w:val="Zkladntext"/>
        <w:ind w:left="284" w:right="117"/>
        <w:rPr>
          <w:rFonts w:ascii="Times New Roman" w:hAnsi="Times New Roman"/>
          <w:sz w:val="22"/>
          <w:szCs w:val="22"/>
        </w:rPr>
      </w:pPr>
    </w:p>
    <w:p w:rsidR="00377706" w:rsidRPr="00D41BED" w:rsidRDefault="00377706" w:rsidP="00377706">
      <w:pPr>
        <w:pStyle w:val="Zkladntext"/>
        <w:ind w:right="117"/>
        <w:rPr>
          <w:rFonts w:ascii="Times New Roman" w:hAnsi="Times New Roman"/>
          <w:sz w:val="22"/>
          <w:szCs w:val="22"/>
        </w:rPr>
      </w:pPr>
      <w:r w:rsidRPr="00D41BED">
        <w:rPr>
          <w:rFonts w:ascii="Times New Roman" w:hAnsi="Times New Roman"/>
          <w:sz w:val="22"/>
          <w:szCs w:val="22"/>
        </w:rPr>
        <w:t>Odpisy sa účtujú na účtoch výkazu ziskov a strát. Doby používania podľa hlavných skupín dlhodobého majetku sú :</w:t>
      </w:r>
    </w:p>
    <w:p w:rsidR="00377706" w:rsidRPr="00D41BED" w:rsidRDefault="00377706" w:rsidP="00377706">
      <w:pPr>
        <w:pStyle w:val="Zkladntext"/>
        <w:ind w:right="117"/>
        <w:rPr>
          <w:rFonts w:ascii="Times New Roman" w:hAnsi="Times New Roman"/>
          <w:sz w:val="22"/>
          <w:szCs w:val="22"/>
        </w:rPr>
      </w:pPr>
    </w:p>
    <w:tbl>
      <w:tblPr>
        <w:tblW w:w="0" w:type="auto"/>
        <w:tblInd w:w="432" w:type="dxa"/>
        <w:tblLayout w:type="fixed"/>
        <w:tblLook w:val="0000" w:firstRow="0" w:lastRow="0" w:firstColumn="0" w:lastColumn="0" w:noHBand="0" w:noVBand="0"/>
      </w:tblPr>
      <w:tblGrid>
        <w:gridCol w:w="5528"/>
        <w:gridCol w:w="2693"/>
      </w:tblGrid>
      <w:tr w:rsidR="00377706" w:rsidRPr="00D41BED" w:rsidTr="0085546A">
        <w:tc>
          <w:tcPr>
            <w:tcW w:w="5528"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pStyle w:val="Zkladntext"/>
              <w:ind w:left="284" w:right="-285"/>
              <w:rPr>
                <w:rFonts w:ascii="Times New Roman" w:hAnsi="Times New Roman"/>
                <w:b/>
                <w:sz w:val="22"/>
                <w:szCs w:val="22"/>
              </w:rPr>
            </w:pPr>
            <w:r w:rsidRPr="00D41BED">
              <w:rPr>
                <w:rFonts w:ascii="Times New Roman" w:hAnsi="Times New Roman"/>
                <w:b/>
                <w:sz w:val="22"/>
                <w:szCs w:val="22"/>
              </w:rPr>
              <w:t>Dlhodobý odpisovaný majetok:</w:t>
            </w:r>
          </w:p>
        </w:tc>
        <w:tc>
          <w:tcPr>
            <w:tcW w:w="2693"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pStyle w:val="Zkladntext"/>
              <w:ind w:left="284" w:right="-285"/>
              <w:jc w:val="left"/>
              <w:rPr>
                <w:rFonts w:ascii="Times New Roman" w:hAnsi="Times New Roman"/>
                <w:b/>
                <w:sz w:val="22"/>
                <w:szCs w:val="22"/>
              </w:rPr>
            </w:pPr>
            <w:r w:rsidRPr="00D41BED">
              <w:rPr>
                <w:rFonts w:ascii="Times New Roman" w:hAnsi="Times New Roman"/>
                <w:b/>
                <w:sz w:val="22"/>
                <w:szCs w:val="22"/>
              </w:rPr>
              <w:t>Doba používania</w:t>
            </w:r>
          </w:p>
        </w:tc>
      </w:tr>
      <w:tr w:rsidR="00377706" w:rsidRPr="00D41BED" w:rsidTr="0085546A">
        <w:tc>
          <w:tcPr>
            <w:tcW w:w="5528"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pStyle w:val="Zkladntext"/>
              <w:snapToGrid w:val="0"/>
              <w:ind w:left="284" w:right="-285"/>
              <w:rPr>
                <w:rFonts w:ascii="Times New Roman" w:hAnsi="Times New Roman"/>
                <w:sz w:val="22"/>
                <w:szCs w:val="22"/>
              </w:rPr>
            </w:pPr>
            <w:r w:rsidRPr="00D41BED">
              <w:rPr>
                <w:rFonts w:ascii="Times New Roman" w:hAnsi="Times New Roman"/>
                <w:sz w:val="22"/>
                <w:szCs w:val="22"/>
                <w:u w:val="single"/>
              </w:rPr>
              <w:t>Hmotný</w:t>
            </w:r>
            <w:r w:rsidRPr="00D41BED">
              <w:rPr>
                <w:rFonts w:ascii="Times New Roman" w:hAnsi="Times New Roman"/>
                <w:sz w:val="22"/>
                <w:szCs w:val="22"/>
              </w:rPr>
              <w:t xml:space="preserve"> : Budovy, stavby </w:t>
            </w:r>
          </w:p>
          <w:p w:rsidR="00377706" w:rsidRPr="00D41BED" w:rsidRDefault="00377706" w:rsidP="0085546A">
            <w:pPr>
              <w:pStyle w:val="Zkladntext"/>
              <w:snapToGrid w:val="0"/>
              <w:ind w:left="284" w:right="-285"/>
              <w:rPr>
                <w:rFonts w:ascii="Times New Roman" w:hAnsi="Times New Roman"/>
                <w:sz w:val="22"/>
                <w:szCs w:val="22"/>
              </w:rPr>
            </w:pPr>
            <w:r w:rsidRPr="00D41BED">
              <w:rPr>
                <w:rFonts w:ascii="Times New Roman" w:hAnsi="Times New Roman"/>
                <w:sz w:val="22"/>
                <w:szCs w:val="22"/>
              </w:rPr>
              <w:t xml:space="preserve">                Stroje a zariadenia</w:t>
            </w:r>
          </w:p>
          <w:p w:rsidR="00377706" w:rsidRPr="00D41BED" w:rsidRDefault="00377706" w:rsidP="0085546A">
            <w:pPr>
              <w:pStyle w:val="Zkladntext"/>
              <w:snapToGrid w:val="0"/>
              <w:ind w:left="284" w:right="-285"/>
              <w:rPr>
                <w:rFonts w:ascii="Times New Roman" w:hAnsi="Times New Roman"/>
                <w:sz w:val="22"/>
                <w:szCs w:val="22"/>
              </w:rPr>
            </w:pPr>
            <w:r w:rsidRPr="00D41BED">
              <w:rPr>
                <w:rFonts w:ascii="Times New Roman" w:hAnsi="Times New Roman"/>
                <w:sz w:val="22"/>
                <w:szCs w:val="22"/>
              </w:rPr>
              <w:t xml:space="preserve">                Dopravné prostriedky</w:t>
            </w:r>
          </w:p>
          <w:p w:rsidR="00377706" w:rsidRPr="00D41BED" w:rsidRDefault="00377706" w:rsidP="0085546A">
            <w:pPr>
              <w:pStyle w:val="Zkladntext"/>
              <w:snapToGrid w:val="0"/>
              <w:ind w:left="284" w:right="-285"/>
              <w:rPr>
                <w:rFonts w:ascii="Times New Roman" w:hAnsi="Times New Roman"/>
                <w:sz w:val="22"/>
                <w:szCs w:val="22"/>
              </w:rPr>
            </w:pPr>
            <w:r w:rsidRPr="00D41BED">
              <w:rPr>
                <w:rFonts w:ascii="Times New Roman" w:hAnsi="Times New Roman"/>
                <w:sz w:val="22"/>
                <w:szCs w:val="22"/>
              </w:rPr>
              <w:t xml:space="preserve">                Inventár</w:t>
            </w:r>
          </w:p>
        </w:tc>
        <w:tc>
          <w:tcPr>
            <w:tcW w:w="2693"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pStyle w:val="Zkladntext"/>
              <w:snapToGrid w:val="0"/>
              <w:ind w:left="284" w:right="-285"/>
              <w:jc w:val="left"/>
              <w:rPr>
                <w:rFonts w:ascii="Times New Roman" w:hAnsi="Times New Roman"/>
                <w:sz w:val="22"/>
                <w:szCs w:val="22"/>
              </w:rPr>
            </w:pPr>
            <w:r w:rsidRPr="00D41BED">
              <w:rPr>
                <w:rFonts w:ascii="Times New Roman" w:hAnsi="Times New Roman"/>
                <w:sz w:val="22"/>
                <w:szCs w:val="22"/>
              </w:rPr>
              <w:t>30, 40 rokov</w:t>
            </w:r>
          </w:p>
          <w:p w:rsidR="00377706" w:rsidRPr="00D41BED" w:rsidRDefault="00377706" w:rsidP="0085546A">
            <w:pPr>
              <w:pStyle w:val="Zkladntext"/>
              <w:snapToGrid w:val="0"/>
              <w:ind w:left="284" w:right="-285"/>
              <w:jc w:val="left"/>
              <w:rPr>
                <w:rFonts w:ascii="Times New Roman" w:hAnsi="Times New Roman"/>
                <w:sz w:val="22"/>
                <w:szCs w:val="22"/>
              </w:rPr>
            </w:pPr>
            <w:r w:rsidRPr="00D41BED">
              <w:rPr>
                <w:rFonts w:ascii="Times New Roman" w:hAnsi="Times New Roman"/>
                <w:sz w:val="22"/>
                <w:szCs w:val="22"/>
              </w:rPr>
              <w:t xml:space="preserve">4 – 12 rokov </w:t>
            </w:r>
          </w:p>
          <w:p w:rsidR="00377706" w:rsidRPr="00D41BED" w:rsidRDefault="00377706" w:rsidP="0085546A">
            <w:pPr>
              <w:pStyle w:val="Zkladntext"/>
              <w:snapToGrid w:val="0"/>
              <w:ind w:left="284" w:right="-285"/>
              <w:jc w:val="left"/>
              <w:rPr>
                <w:rFonts w:ascii="Times New Roman" w:hAnsi="Times New Roman"/>
                <w:sz w:val="22"/>
                <w:szCs w:val="22"/>
              </w:rPr>
            </w:pPr>
            <w:r w:rsidRPr="00D41BED">
              <w:rPr>
                <w:rFonts w:ascii="Times New Roman" w:hAnsi="Times New Roman"/>
                <w:sz w:val="22"/>
                <w:szCs w:val="22"/>
              </w:rPr>
              <w:t>4 - 8 rokov</w:t>
            </w:r>
          </w:p>
          <w:p w:rsidR="00377706" w:rsidRPr="002A0ABB" w:rsidRDefault="00377706" w:rsidP="0085546A">
            <w:pPr>
              <w:pStyle w:val="Zkladntext"/>
              <w:snapToGrid w:val="0"/>
              <w:ind w:left="284" w:right="-285"/>
              <w:jc w:val="left"/>
              <w:rPr>
                <w:rFonts w:ascii="Times New Roman" w:hAnsi="Times New Roman"/>
                <w:sz w:val="22"/>
                <w:szCs w:val="22"/>
              </w:rPr>
            </w:pPr>
            <w:r w:rsidRPr="00D41BED">
              <w:rPr>
                <w:rFonts w:ascii="Times New Roman" w:hAnsi="Times New Roman"/>
                <w:sz w:val="22"/>
                <w:szCs w:val="22"/>
              </w:rPr>
              <w:t>2 roky</w:t>
            </w:r>
          </w:p>
        </w:tc>
      </w:tr>
      <w:tr w:rsidR="00377706" w:rsidRPr="00D41BED" w:rsidTr="0085546A">
        <w:tc>
          <w:tcPr>
            <w:tcW w:w="5528"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pStyle w:val="Zkladntext"/>
              <w:snapToGrid w:val="0"/>
              <w:ind w:left="284" w:right="-285"/>
              <w:rPr>
                <w:rFonts w:ascii="Times New Roman" w:hAnsi="Times New Roman"/>
                <w:sz w:val="22"/>
                <w:szCs w:val="22"/>
                <w:u w:val="single"/>
              </w:rPr>
            </w:pPr>
            <w:r w:rsidRPr="00D41BED">
              <w:rPr>
                <w:rFonts w:ascii="Times New Roman" w:hAnsi="Times New Roman"/>
                <w:sz w:val="22"/>
                <w:szCs w:val="22"/>
                <w:u w:val="single"/>
              </w:rPr>
              <w:t>Nehmotný</w:t>
            </w:r>
          </w:p>
          <w:p w:rsidR="00377706" w:rsidRPr="00D41BED" w:rsidRDefault="00377706" w:rsidP="0085546A">
            <w:pPr>
              <w:pStyle w:val="Zkladntext"/>
              <w:snapToGrid w:val="0"/>
              <w:ind w:left="284" w:right="-285"/>
              <w:rPr>
                <w:rFonts w:ascii="Times New Roman" w:hAnsi="Times New Roman"/>
                <w:sz w:val="22"/>
                <w:szCs w:val="22"/>
              </w:rPr>
            </w:pPr>
            <w:r w:rsidRPr="00D41BED">
              <w:rPr>
                <w:rFonts w:ascii="Times New Roman" w:hAnsi="Times New Roman"/>
                <w:sz w:val="22"/>
                <w:szCs w:val="22"/>
              </w:rPr>
              <w:t>Softvér</w:t>
            </w:r>
          </w:p>
        </w:tc>
        <w:tc>
          <w:tcPr>
            <w:tcW w:w="2693" w:type="dxa"/>
            <w:tcBorders>
              <w:top w:val="single" w:sz="4" w:space="0" w:color="auto"/>
              <w:left w:val="single" w:sz="4" w:space="0" w:color="auto"/>
              <w:bottom w:val="single" w:sz="4" w:space="0" w:color="auto"/>
              <w:right w:val="single" w:sz="4" w:space="0" w:color="auto"/>
            </w:tcBorders>
          </w:tcPr>
          <w:p w:rsidR="00377706" w:rsidRPr="002A0ABB" w:rsidRDefault="00377706" w:rsidP="0085546A">
            <w:pPr>
              <w:pStyle w:val="Zkladntext"/>
              <w:snapToGrid w:val="0"/>
              <w:ind w:left="284" w:right="-285"/>
              <w:jc w:val="left"/>
              <w:rPr>
                <w:rFonts w:ascii="Times New Roman" w:hAnsi="Times New Roman"/>
                <w:sz w:val="22"/>
                <w:szCs w:val="22"/>
              </w:rPr>
            </w:pPr>
          </w:p>
          <w:p w:rsidR="00377706" w:rsidRPr="002A0ABB" w:rsidRDefault="00377706" w:rsidP="0085546A">
            <w:pPr>
              <w:pStyle w:val="Zkladntext"/>
              <w:snapToGrid w:val="0"/>
              <w:ind w:left="284" w:right="-285"/>
              <w:jc w:val="left"/>
              <w:rPr>
                <w:rFonts w:ascii="Times New Roman" w:hAnsi="Times New Roman"/>
                <w:sz w:val="22"/>
                <w:szCs w:val="22"/>
              </w:rPr>
            </w:pPr>
            <w:r w:rsidRPr="00D41BED">
              <w:rPr>
                <w:rFonts w:ascii="Times New Roman" w:hAnsi="Times New Roman"/>
                <w:sz w:val="22"/>
                <w:szCs w:val="22"/>
              </w:rPr>
              <w:t>5 rokov</w:t>
            </w:r>
          </w:p>
        </w:tc>
      </w:tr>
    </w:tbl>
    <w:p w:rsidR="00377706" w:rsidRPr="00D41BED" w:rsidRDefault="00377706" w:rsidP="00377706">
      <w:pPr>
        <w:tabs>
          <w:tab w:val="left" w:pos="426"/>
        </w:tabs>
        <w:ind w:left="284" w:right="-285"/>
        <w:rPr>
          <w:rFonts w:ascii="Times New Roman" w:hAnsi="Times New Roman"/>
        </w:rPr>
      </w:pPr>
    </w:p>
    <w:p w:rsidR="00377706" w:rsidRPr="00D41BED" w:rsidRDefault="00377706" w:rsidP="00377706">
      <w:pPr>
        <w:tabs>
          <w:tab w:val="left" w:pos="284"/>
        </w:tabs>
        <w:ind w:right="117"/>
        <w:rPr>
          <w:rFonts w:ascii="Times New Roman" w:hAnsi="Times New Roman"/>
        </w:rPr>
      </w:pPr>
      <w:r w:rsidRPr="00D41BED">
        <w:rPr>
          <w:rFonts w:ascii="Times New Roman" w:hAnsi="Times New Roman"/>
        </w:rPr>
        <w:lastRenderedPageBreak/>
        <w:t xml:space="preserve">Výška uplatnených odpisov sa v rámci inventarizácie prehodnocuje z pohľadu zastarania, opotrebenia a intenzity využívania majetku a podľa zistených skutočností sa upravuje, ak je to potrebné. </w:t>
      </w:r>
    </w:p>
    <w:p w:rsidR="00377706" w:rsidRPr="00D41BED" w:rsidRDefault="00377706" w:rsidP="00377706">
      <w:pPr>
        <w:tabs>
          <w:tab w:val="left" w:pos="426"/>
        </w:tabs>
        <w:ind w:right="117"/>
        <w:rPr>
          <w:rFonts w:ascii="Times New Roman" w:hAnsi="Times New Roman"/>
        </w:rPr>
      </w:pPr>
    </w:p>
    <w:p w:rsidR="00377706" w:rsidRPr="00D41BED" w:rsidRDefault="00377706" w:rsidP="00377706">
      <w:pPr>
        <w:tabs>
          <w:tab w:val="left" w:pos="426"/>
        </w:tabs>
        <w:ind w:right="117"/>
        <w:rPr>
          <w:rFonts w:ascii="Times New Roman" w:hAnsi="Times New Roman"/>
          <w:iCs/>
        </w:rPr>
      </w:pPr>
      <w:r w:rsidRPr="00D41BED">
        <w:rPr>
          <w:rFonts w:ascii="Times New Roman" w:hAnsi="Times New Roman"/>
          <w:iCs/>
        </w:rPr>
        <w:t>Pozemky sa neodpisujú.</w:t>
      </w:r>
    </w:p>
    <w:p w:rsidR="00377706" w:rsidRPr="00D41BED" w:rsidRDefault="00377706" w:rsidP="00377706">
      <w:pPr>
        <w:ind w:right="117"/>
        <w:rPr>
          <w:rFonts w:ascii="Times New Roman" w:hAnsi="Times New Roman"/>
          <w:iCs/>
        </w:rPr>
      </w:pPr>
    </w:p>
    <w:p w:rsidR="00377706" w:rsidRPr="00D41BED" w:rsidRDefault="00377706" w:rsidP="00377706">
      <w:pPr>
        <w:ind w:right="117"/>
        <w:rPr>
          <w:rFonts w:ascii="Times New Roman" w:hAnsi="Times New Roman"/>
          <w:iCs/>
        </w:rPr>
      </w:pPr>
      <w:r w:rsidRPr="00D41BED">
        <w:rPr>
          <w:rFonts w:ascii="Times New Roman" w:hAnsi="Times New Roman"/>
          <w:iCs/>
        </w:rPr>
        <w:t xml:space="preserve">Výdavky na obstaranie DHM nasledujúce po dátume zaradenia sa priraďujú k účtovnej hodnote majetku len vtedy, ak sa očakávajú vyššie budúce úžitky oproti pôvodnej výške, inak sa zaúčtujú do nákladov (účty výkazu ziskov a strát). </w:t>
      </w:r>
    </w:p>
    <w:p w:rsidR="00377706" w:rsidRPr="00D41BED" w:rsidRDefault="00377706" w:rsidP="00377706">
      <w:pPr>
        <w:pStyle w:val="Obsahtabuky"/>
        <w:suppressLineNumbers w:val="0"/>
        <w:suppressAutoHyphens w:val="0"/>
        <w:ind w:right="117"/>
        <w:rPr>
          <w:sz w:val="22"/>
          <w:szCs w:val="22"/>
          <w:lang w:val="sk-SK"/>
        </w:rPr>
      </w:pPr>
    </w:p>
    <w:p w:rsidR="00377706" w:rsidRPr="00D41BED" w:rsidRDefault="00377706" w:rsidP="00377706">
      <w:pPr>
        <w:tabs>
          <w:tab w:val="left" w:pos="426"/>
        </w:tabs>
        <w:ind w:right="117"/>
        <w:rPr>
          <w:rFonts w:ascii="Times New Roman" w:hAnsi="Times New Roman"/>
          <w:u w:val="single"/>
        </w:rPr>
      </w:pPr>
      <w:r w:rsidRPr="00D41BED">
        <w:rPr>
          <w:rFonts w:ascii="Times New Roman" w:hAnsi="Times New Roman"/>
          <w:u w:val="single"/>
        </w:rPr>
        <w:t>Hodnotenie, či nenastalo zníženie hodnoty – opravné položky</w:t>
      </w:r>
    </w:p>
    <w:p w:rsidR="00377706" w:rsidRPr="00D41BED" w:rsidRDefault="00377706" w:rsidP="00377706">
      <w:pPr>
        <w:tabs>
          <w:tab w:val="left" w:pos="426"/>
        </w:tabs>
        <w:ind w:right="117"/>
        <w:rPr>
          <w:rFonts w:ascii="Times New Roman" w:hAnsi="Times New Roman"/>
        </w:rPr>
      </w:pPr>
      <w:r w:rsidRPr="00D41BED">
        <w:rPr>
          <w:rFonts w:ascii="Times New Roman" w:hAnsi="Times New Roman"/>
        </w:rPr>
        <w:t>Zostatkové hodnoty dlhodobého majetku z pohľadu možného zníženia ich hodnoty Spoločnosť preveruje v rámci vykonania inventarizácie DHM. Pokiaľ existujú náznaky, že k takému zníženiu dochádza aj v kratšom období,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377706" w:rsidRPr="00D41BED" w:rsidRDefault="00377706" w:rsidP="00377706">
      <w:pPr>
        <w:tabs>
          <w:tab w:val="left" w:pos="426"/>
        </w:tabs>
        <w:ind w:left="284" w:right="117"/>
        <w:rPr>
          <w:rFonts w:ascii="Times New Roman" w:hAnsi="Times New Roman"/>
        </w:rPr>
      </w:pPr>
    </w:p>
    <w:p w:rsidR="00377706" w:rsidRPr="00D41BED" w:rsidRDefault="00377706" w:rsidP="00377706">
      <w:pPr>
        <w:pStyle w:val="Odsekzoznamu"/>
        <w:numPr>
          <w:ilvl w:val="0"/>
          <w:numId w:val="4"/>
        </w:numPr>
        <w:tabs>
          <w:tab w:val="left" w:pos="0"/>
        </w:tabs>
        <w:ind w:right="117"/>
        <w:rPr>
          <w:rFonts w:ascii="Times New Roman" w:hAnsi="Times New Roman"/>
          <w:b/>
          <w:sz w:val="22"/>
          <w:szCs w:val="22"/>
        </w:rPr>
      </w:pPr>
      <w:r w:rsidRPr="00D41BED">
        <w:rPr>
          <w:rFonts w:ascii="Times New Roman" w:hAnsi="Times New Roman"/>
          <w:b/>
          <w:sz w:val="22"/>
          <w:szCs w:val="22"/>
          <w:u w:val="single"/>
        </w:rPr>
        <w:t>Zásoby</w:t>
      </w:r>
      <w:r w:rsidRPr="00D41BED">
        <w:rPr>
          <w:rFonts w:ascii="Times New Roman" w:hAnsi="Times New Roman"/>
          <w:b/>
          <w:sz w:val="22"/>
          <w:szCs w:val="22"/>
        </w:rPr>
        <w:t xml:space="preserve">  </w:t>
      </w:r>
    </w:p>
    <w:p w:rsidR="00377706" w:rsidRPr="00D41BED" w:rsidRDefault="00377706" w:rsidP="00377706">
      <w:pPr>
        <w:tabs>
          <w:tab w:val="left" w:pos="0"/>
        </w:tabs>
        <w:ind w:right="117"/>
        <w:rPr>
          <w:rFonts w:ascii="Times New Roman" w:hAnsi="Times New Roman"/>
          <w:b/>
        </w:rPr>
      </w:pPr>
    </w:p>
    <w:p w:rsidR="00377706" w:rsidRPr="00D41BED" w:rsidRDefault="00377706" w:rsidP="00377706">
      <w:pPr>
        <w:tabs>
          <w:tab w:val="left" w:pos="180"/>
          <w:tab w:val="left" w:pos="426"/>
        </w:tabs>
        <w:ind w:right="117"/>
        <w:rPr>
          <w:rFonts w:ascii="Times New Roman" w:hAnsi="Times New Roman"/>
        </w:rPr>
      </w:pPr>
      <w:r w:rsidRPr="00D41BED">
        <w:rPr>
          <w:rFonts w:ascii="Times New Roman" w:hAnsi="Times New Roman"/>
        </w:rPr>
        <w:t>Nakupované zásoby sú ocenené pri kúpe obstarávacou cenou, ktorej súčasťou sú aj vedľajšie náklady obstarania (clo, prepravné, sprostredkovateľská provízia a iné). Ku dňu zostavenia účtovnej závierky Spoločnosť posudzuje ich použiteľnosť a odhaduje ich realizačnú hodnotu. Ak je čistá realizačná hodnota nižšia ako účtovná hodnota zaúčtuje sa tvorba opravnej položky do nákladov (505) vo výkaze ziskov a strát. Spoločnosť vzhľadom na charakter výroby nedisponuje pomaly obrátkovými zásobami. V prípade, ak by boli zistené zásoby, u ktorých by nedošlo k obratu viac ako 1 rok, spoločnosť vytvorí opravnú položku vo výške navrhnutej ústrednou inventarizačnou komisiou a schválenou vedením spoločnosti.</w:t>
      </w:r>
    </w:p>
    <w:p w:rsidR="00377706" w:rsidRPr="00D41BED" w:rsidRDefault="00377706" w:rsidP="00377706">
      <w:pPr>
        <w:tabs>
          <w:tab w:val="left" w:pos="180"/>
          <w:tab w:val="left" w:pos="426"/>
        </w:tabs>
        <w:ind w:right="117"/>
        <w:rPr>
          <w:rFonts w:ascii="Times New Roman" w:hAnsi="Times New Roman"/>
          <w:sz w:val="16"/>
          <w:szCs w:val="16"/>
        </w:rPr>
      </w:pPr>
    </w:p>
    <w:p w:rsidR="00377706" w:rsidRPr="00D41BED" w:rsidRDefault="00377706" w:rsidP="00377706">
      <w:pPr>
        <w:tabs>
          <w:tab w:val="left" w:pos="0"/>
          <w:tab w:val="left" w:pos="426"/>
        </w:tabs>
        <w:ind w:right="117"/>
        <w:rPr>
          <w:rFonts w:ascii="Times New Roman" w:hAnsi="Times New Roman"/>
        </w:rPr>
      </w:pPr>
      <w:r w:rsidRPr="00D41BED">
        <w:rPr>
          <w:rFonts w:ascii="Times New Roman" w:hAnsi="Times New Roman"/>
        </w:rPr>
        <w:t xml:space="preserve">Zásoby nedokončenej výroby sa oceňujú skutočnými nákladmi výroby. Ostatné zásoby vytvorené vlastnou činnosťou (polovýrobky a výrobky) sa oceňujú v plánovaných vlastných nákladoch výroby (priame náklady a výrobná réžia). </w:t>
      </w:r>
    </w:p>
    <w:p w:rsidR="00377706" w:rsidRPr="00D41BED" w:rsidRDefault="00377706" w:rsidP="00377706">
      <w:pPr>
        <w:tabs>
          <w:tab w:val="left" w:pos="0"/>
          <w:tab w:val="left" w:pos="426"/>
        </w:tabs>
        <w:ind w:right="117"/>
        <w:rPr>
          <w:rFonts w:ascii="Times New Roman" w:hAnsi="Times New Roman"/>
        </w:rPr>
      </w:pPr>
    </w:p>
    <w:p w:rsidR="00377706" w:rsidRPr="00D41BED" w:rsidRDefault="00377706" w:rsidP="00377706">
      <w:pPr>
        <w:pStyle w:val="Odsekzoznamu"/>
        <w:numPr>
          <w:ilvl w:val="0"/>
          <w:numId w:val="4"/>
        </w:numPr>
        <w:tabs>
          <w:tab w:val="left" w:pos="0"/>
        </w:tabs>
        <w:ind w:right="117"/>
        <w:rPr>
          <w:rFonts w:ascii="Times New Roman" w:hAnsi="Times New Roman"/>
          <w:b/>
          <w:sz w:val="22"/>
          <w:szCs w:val="22"/>
          <w:u w:val="single"/>
        </w:rPr>
      </w:pPr>
      <w:r w:rsidRPr="00D41BED">
        <w:rPr>
          <w:rFonts w:ascii="Times New Roman" w:hAnsi="Times New Roman"/>
          <w:b/>
          <w:sz w:val="22"/>
          <w:szCs w:val="22"/>
          <w:u w:val="single"/>
        </w:rPr>
        <w:t>Zákazková výroba</w:t>
      </w:r>
    </w:p>
    <w:p w:rsidR="00377706" w:rsidRPr="00D41BED" w:rsidRDefault="00377706" w:rsidP="00377706">
      <w:pPr>
        <w:tabs>
          <w:tab w:val="left" w:pos="0"/>
        </w:tabs>
        <w:ind w:right="117"/>
        <w:rPr>
          <w:rFonts w:ascii="Times New Roman" w:hAnsi="Times New Roman"/>
          <w:b/>
        </w:rPr>
      </w:pPr>
    </w:p>
    <w:p w:rsidR="00377706" w:rsidRPr="00D41BED" w:rsidRDefault="00377706" w:rsidP="00377706">
      <w:pPr>
        <w:ind w:right="117"/>
        <w:rPr>
          <w:rFonts w:ascii="Times New Roman" w:hAnsi="Times New Roman"/>
        </w:rPr>
      </w:pPr>
      <w:r w:rsidRPr="00D41BED">
        <w:rPr>
          <w:rFonts w:ascii="Times New Roman" w:hAnsi="Times New Roman"/>
        </w:rPr>
        <w:t xml:space="preserve">Spoločnosť pri výpočte zákazkovej výroby postupovala v súlade postupmi účtovania, ktoré v § 30 Postupov účtovania upravujú metodiku účtovania zákazkovej výroby. Spoločnosť zisťovala stupeň dokončenia zákazky použitím metódy percenta dokončenia zákazky. Toto percento sa určuje ako pomer skutočne vynaložených nákladov na zákazku k určitému dátumu (dátum zostavenia účtovnej závierky) k celkovým rozpočtovaným nákladom na zákazku. Výnosy zo zákazky sa k závierkovému dňu upravujú pomocou percenta dokončenia zákazky na takú výšku, ktorú by podľa stupňa rozpracovanosti mali dosiahnuť nezávisle od toho, či doteraz uskutočnené práce na zákazke už boli </w:t>
      </w:r>
      <w:r w:rsidRPr="00D41BED">
        <w:rPr>
          <w:rFonts w:ascii="Times New Roman" w:hAnsi="Times New Roman"/>
        </w:rPr>
        <w:lastRenderedPageBreak/>
        <w:t xml:space="preserve">fakturované a v akej výške. Rozpočtovaný zisk sa podľa tohto postupu vykazuje ako rozdiel rozpočtovaných výnosov a rozpočtovaných nákladov na zákazku prepočítaných percentom dokončenia zákazky. </w:t>
      </w:r>
    </w:p>
    <w:p w:rsidR="00377706" w:rsidRPr="00D41BED" w:rsidRDefault="00377706" w:rsidP="00377706">
      <w:pPr>
        <w:tabs>
          <w:tab w:val="left" w:pos="0"/>
          <w:tab w:val="left" w:pos="426"/>
        </w:tabs>
        <w:ind w:right="117"/>
        <w:rPr>
          <w:rFonts w:ascii="Times New Roman" w:hAnsi="Times New Roman"/>
        </w:rPr>
      </w:pPr>
    </w:p>
    <w:p w:rsidR="00377706" w:rsidRPr="00D41BED" w:rsidRDefault="00377706" w:rsidP="00377706">
      <w:pPr>
        <w:ind w:right="117"/>
        <w:rPr>
          <w:rFonts w:ascii="Times New Roman" w:hAnsi="Times New Roman"/>
          <w:b/>
          <w:u w:val="single"/>
        </w:rPr>
      </w:pPr>
      <w:r w:rsidRPr="00D41BED">
        <w:rPr>
          <w:rFonts w:ascii="Times New Roman" w:hAnsi="Times New Roman"/>
          <w:b/>
        </w:rPr>
        <w:t xml:space="preserve">8.    </w:t>
      </w:r>
      <w:r w:rsidRPr="00D41BED">
        <w:rPr>
          <w:rFonts w:ascii="Times New Roman" w:hAnsi="Times New Roman"/>
          <w:b/>
          <w:u w:val="single"/>
        </w:rPr>
        <w:t>Pôžičky a pohľadávky</w:t>
      </w:r>
    </w:p>
    <w:p w:rsidR="00377706" w:rsidRPr="00D41BED" w:rsidRDefault="00377706" w:rsidP="00377706">
      <w:pPr>
        <w:tabs>
          <w:tab w:val="left" w:pos="0"/>
        </w:tabs>
        <w:ind w:right="117"/>
        <w:rPr>
          <w:rFonts w:ascii="Times New Roman" w:hAnsi="Times New Roman"/>
          <w:u w:val="single"/>
        </w:rPr>
      </w:pP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Oceňujú sa menovitou hodnotou pri ich vzniku a obstarávacou cenou pri ich odplatnom nadobudnutí. Poskytnuté pôžičky s dobou splatnosti viac ako 1 rok sú zahrnuté v dlhodobom finančnom majetku, poskytnuté pôžičky a pohľadávky s dobou splatnosti do 1 roka sú zahrnuté v obežnom majetku. Do dňa zostavenia účtovnej závierky sa tieto položky hodnotia, či k 31. decembru nedošlo k zníženiu ich hodnoty v dôsledku pochybností, či budú úplne alebo čiastočne zaplatené. V takom prípade sa účtuje o tvorbe opravnej položky na účet nákladov (547) vo výkaze ziskov a strát. Na tom istom účte sa premietne ich zúčtovanie v prípade, že pominuli dôvody na zníženie hodnoty. </w:t>
      </w:r>
    </w:p>
    <w:p w:rsidR="00377706" w:rsidRPr="00D41BED" w:rsidRDefault="00377706" w:rsidP="00377706">
      <w:pPr>
        <w:tabs>
          <w:tab w:val="left" w:pos="0"/>
        </w:tabs>
        <w:ind w:right="117"/>
        <w:rPr>
          <w:rFonts w:ascii="Times New Roman" w:hAnsi="Times New Roman"/>
          <w:sz w:val="16"/>
          <w:szCs w:val="16"/>
        </w:rPr>
      </w:pP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Pri dlhodobých pôžičkách a pohľadávkach sa účtuje opravná položka v prípade, že je neúročená alebo úročená nižšou úrokovou sadzbou ako je efektívna úroková sadzba. Opravná položka sa tvorí vo výške, ktorá upravuje hodnotu pôžičky alebo pohľadávky na súčasnú hodnotu. </w:t>
      </w:r>
    </w:p>
    <w:p w:rsidR="00377706" w:rsidRPr="00D41BED" w:rsidRDefault="00377706" w:rsidP="00377706">
      <w:pPr>
        <w:tabs>
          <w:tab w:val="left" w:pos="0"/>
        </w:tabs>
        <w:ind w:right="117"/>
        <w:rPr>
          <w:rFonts w:ascii="Times New Roman" w:hAnsi="Times New Roman"/>
          <w:u w:val="single"/>
        </w:rPr>
      </w:pPr>
    </w:p>
    <w:p w:rsidR="00377706" w:rsidRPr="00D41BED" w:rsidRDefault="00377706" w:rsidP="00377706">
      <w:pPr>
        <w:pStyle w:val="Nadpis8"/>
        <w:tabs>
          <w:tab w:val="left" w:pos="0"/>
        </w:tabs>
        <w:ind w:right="117"/>
        <w:rPr>
          <w:b/>
          <w:sz w:val="22"/>
          <w:szCs w:val="22"/>
        </w:rPr>
      </w:pPr>
      <w:r w:rsidRPr="00D41BED">
        <w:rPr>
          <w:b/>
          <w:sz w:val="22"/>
          <w:szCs w:val="22"/>
          <w:u w:val="none"/>
        </w:rPr>
        <w:t xml:space="preserve">9.    </w:t>
      </w:r>
      <w:r w:rsidRPr="00D41BED">
        <w:rPr>
          <w:b/>
          <w:sz w:val="22"/>
          <w:szCs w:val="22"/>
        </w:rPr>
        <w:t>Peňažné prostriedky a peňažné ekvivalenty</w:t>
      </w:r>
    </w:p>
    <w:p w:rsidR="00377706" w:rsidRPr="00D41BED" w:rsidRDefault="00377706" w:rsidP="00377706">
      <w:pPr>
        <w:tabs>
          <w:tab w:val="left" w:pos="0"/>
        </w:tabs>
        <w:ind w:right="117"/>
        <w:rPr>
          <w:rFonts w:ascii="Times New Roman" w:hAnsi="Times New Roman"/>
        </w:rPr>
      </w:pP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Peňažné prostriedky a peňažné ekvivalenty sa skladajú z hotovosti a zostatkov na účtoch v bankách a             z vysoko likvidných investícií s nevýznamným rizikom zmien v hodnote, ktoré majú pôvodnú splatnosť do troch mesiacov, alebo kratšiu, odo dňa obstarania. Bankové kontokorentné účty, ktoré sú splatné na požiadanie a ktoré majú kreditný zostatok sa vykazujú v záväzkoch. </w:t>
      </w:r>
    </w:p>
    <w:p w:rsidR="00377706" w:rsidRPr="00D41BED" w:rsidRDefault="00377706" w:rsidP="00377706">
      <w:pPr>
        <w:tabs>
          <w:tab w:val="left" w:pos="0"/>
        </w:tabs>
        <w:ind w:right="117"/>
        <w:rPr>
          <w:rFonts w:ascii="Times New Roman" w:hAnsi="Times New Roman"/>
        </w:rPr>
      </w:pPr>
    </w:p>
    <w:p w:rsidR="00377706" w:rsidRPr="00D41BED" w:rsidRDefault="00377706" w:rsidP="00377706">
      <w:pPr>
        <w:tabs>
          <w:tab w:val="left" w:pos="0"/>
        </w:tabs>
        <w:ind w:right="117"/>
        <w:rPr>
          <w:rFonts w:ascii="Times New Roman" w:hAnsi="Times New Roman"/>
          <w:b/>
          <w:u w:val="single"/>
        </w:rPr>
      </w:pPr>
      <w:r w:rsidRPr="00D41BED">
        <w:rPr>
          <w:rFonts w:ascii="Times New Roman" w:hAnsi="Times New Roman"/>
          <w:b/>
        </w:rPr>
        <w:t xml:space="preserve">10.    </w:t>
      </w:r>
      <w:r w:rsidRPr="00D41BED">
        <w:rPr>
          <w:rFonts w:ascii="Times New Roman" w:hAnsi="Times New Roman"/>
          <w:b/>
          <w:u w:val="single"/>
        </w:rPr>
        <w:t>Rezervy</w:t>
      </w:r>
    </w:p>
    <w:p w:rsidR="00377706" w:rsidRPr="00D41BED" w:rsidRDefault="00377706" w:rsidP="00377706">
      <w:pPr>
        <w:tabs>
          <w:tab w:val="left" w:pos="0"/>
          <w:tab w:val="left" w:pos="5040"/>
        </w:tabs>
        <w:ind w:right="117"/>
        <w:rPr>
          <w:rFonts w:ascii="Times New Roman" w:hAnsi="Times New Roman"/>
          <w:b/>
          <w:u w:val="single"/>
        </w:rPr>
      </w:pPr>
    </w:p>
    <w:p w:rsidR="00377706" w:rsidRPr="00D41BED" w:rsidRDefault="00377706" w:rsidP="00377706">
      <w:pPr>
        <w:tabs>
          <w:tab w:val="left" w:pos="0"/>
          <w:tab w:val="left" w:pos="9720"/>
        </w:tabs>
        <w:ind w:right="117"/>
        <w:rPr>
          <w:rFonts w:ascii="Times New Roman" w:hAnsi="Times New Roman"/>
        </w:rPr>
      </w:pPr>
      <w:r w:rsidRPr="00D41BED">
        <w:rPr>
          <w:rFonts w:ascii="Times New Roman" w:hAnsi="Times New Roman"/>
        </w:rPr>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vysporiadanie tejto povinnosti a je možné spoľahlivo odhadnúť sumu povinnosti. Spoločnosť v roku 2016 účtovala o tvorbe, resp. čerpaní týchto rezerv:</w:t>
      </w:r>
    </w:p>
    <w:p w:rsidR="00377706" w:rsidRPr="00D41BED" w:rsidRDefault="00377706" w:rsidP="00377706">
      <w:pPr>
        <w:tabs>
          <w:tab w:val="left" w:pos="0"/>
        </w:tabs>
        <w:ind w:right="117"/>
        <w:rPr>
          <w:rFonts w:ascii="Times New Roman" w:hAnsi="Times New Roman"/>
        </w:rPr>
      </w:pPr>
    </w:p>
    <w:p w:rsidR="00377706" w:rsidRPr="00D41BED" w:rsidRDefault="00377706" w:rsidP="00377706">
      <w:pPr>
        <w:tabs>
          <w:tab w:val="left" w:pos="0"/>
        </w:tabs>
        <w:ind w:right="117"/>
        <w:rPr>
          <w:rFonts w:ascii="Times New Roman" w:hAnsi="Times New Roman"/>
          <w:u w:val="single"/>
        </w:rPr>
      </w:pPr>
      <w:r w:rsidRPr="00D41BED">
        <w:rPr>
          <w:rFonts w:ascii="Times New Roman" w:hAnsi="Times New Roman"/>
          <w:u w:val="single"/>
        </w:rPr>
        <w:t>Nevyčerpané dovolenky</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Rezerva sa zaúčtuje vo výške nevyčerpaných dní nároku pracovníkov a ocení sa priemernou mzdou. Súčasne sa tvoria rezervy na súvisiace sociálne poistenie.</w:t>
      </w:r>
    </w:p>
    <w:p w:rsidR="00377706" w:rsidRPr="00D41BED" w:rsidRDefault="00377706" w:rsidP="00377706">
      <w:pPr>
        <w:tabs>
          <w:tab w:val="left" w:pos="0"/>
          <w:tab w:val="left" w:pos="2160"/>
        </w:tabs>
        <w:ind w:right="117"/>
        <w:rPr>
          <w:rFonts w:ascii="Times New Roman" w:hAnsi="Times New Roman"/>
          <w:sz w:val="16"/>
          <w:szCs w:val="16"/>
        </w:rPr>
      </w:pPr>
    </w:p>
    <w:p w:rsidR="00377706" w:rsidRPr="00D41BED" w:rsidRDefault="00377706" w:rsidP="00377706">
      <w:pPr>
        <w:tabs>
          <w:tab w:val="left" w:pos="0"/>
        </w:tabs>
        <w:ind w:right="117"/>
        <w:rPr>
          <w:rFonts w:ascii="Times New Roman" w:hAnsi="Times New Roman"/>
          <w:u w:val="single"/>
        </w:rPr>
      </w:pPr>
      <w:r w:rsidRPr="00D41BED">
        <w:rPr>
          <w:rFonts w:ascii="Times New Roman" w:hAnsi="Times New Roman"/>
          <w:u w:val="single"/>
        </w:rPr>
        <w:t>Nevyfakturované služby</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Rezerva sa tvorí na nevyfakturované služby s neurčitým časovým alebo finančným vymedzením.</w:t>
      </w:r>
    </w:p>
    <w:p w:rsidR="00377706" w:rsidRPr="00D41BED" w:rsidRDefault="00377706" w:rsidP="00377706">
      <w:pPr>
        <w:tabs>
          <w:tab w:val="left" w:pos="0"/>
        </w:tabs>
        <w:ind w:right="117"/>
        <w:rPr>
          <w:rFonts w:ascii="Times New Roman" w:hAnsi="Times New Roman"/>
          <w:b/>
          <w:u w:val="single"/>
        </w:rPr>
      </w:pPr>
      <w:r w:rsidRPr="00D41BED">
        <w:rPr>
          <w:rFonts w:ascii="Times New Roman" w:hAnsi="Times New Roman"/>
          <w:b/>
        </w:rPr>
        <w:lastRenderedPageBreak/>
        <w:t xml:space="preserve">11.    </w:t>
      </w:r>
      <w:r w:rsidRPr="00D41BED">
        <w:rPr>
          <w:rFonts w:ascii="Times New Roman" w:hAnsi="Times New Roman"/>
          <w:b/>
          <w:u w:val="single"/>
        </w:rPr>
        <w:t>Daň z príjmov</w:t>
      </w:r>
    </w:p>
    <w:p w:rsidR="00377706" w:rsidRPr="00D41BED" w:rsidRDefault="00377706" w:rsidP="00377706">
      <w:pPr>
        <w:tabs>
          <w:tab w:val="left" w:pos="1440"/>
        </w:tabs>
        <w:ind w:right="117"/>
        <w:rPr>
          <w:rFonts w:ascii="Times New Roman" w:hAnsi="Times New Roman"/>
          <w:u w:val="single"/>
        </w:rPr>
      </w:pP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Daň z príjmov sa skladá zo splatnej dane a z odloženej dane. Splatná daň z príjmov sa počíta pre rok 2016 vo výške 22 % daňového základu, ktorý sa vypočítal úpravou účtovného výsledku hospodárenia pred zdanením o pripočítateľné a odpočítateľné položky. </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Odložené dane (odložená daňová pohľadávka a odložený daňový záväzok) sa vzťahujú na: </w:t>
      </w:r>
    </w:p>
    <w:p w:rsidR="00377706" w:rsidRPr="00D41BED" w:rsidRDefault="00377706" w:rsidP="00377706">
      <w:pPr>
        <w:pStyle w:val="Odsekzoznamu"/>
        <w:numPr>
          <w:ilvl w:val="0"/>
          <w:numId w:val="13"/>
        </w:numPr>
        <w:tabs>
          <w:tab w:val="left" w:pos="0"/>
        </w:tabs>
        <w:ind w:right="117"/>
        <w:rPr>
          <w:rFonts w:ascii="Times New Roman" w:hAnsi="Times New Roman"/>
          <w:sz w:val="22"/>
          <w:szCs w:val="22"/>
        </w:rPr>
      </w:pPr>
      <w:r w:rsidRPr="00D41BED">
        <w:rPr>
          <w:rFonts w:ascii="Times New Roman" w:hAnsi="Times New Roman"/>
          <w:sz w:val="22"/>
          <w:szCs w:val="22"/>
        </w:rPr>
        <w:t>dočasné rozdiely medzi účtovnou hodnotou majetku a účtovnou hodnotou záväzkov vykázanou v súvahe a ich daňovou základňou,</w:t>
      </w:r>
    </w:p>
    <w:p w:rsidR="00377706" w:rsidRPr="00D41BED" w:rsidRDefault="00377706" w:rsidP="00377706">
      <w:pPr>
        <w:pStyle w:val="Odsekzoznamu"/>
        <w:numPr>
          <w:ilvl w:val="0"/>
          <w:numId w:val="13"/>
        </w:numPr>
        <w:tabs>
          <w:tab w:val="left" w:pos="0"/>
        </w:tabs>
        <w:ind w:right="117"/>
        <w:rPr>
          <w:rFonts w:ascii="Times New Roman" w:hAnsi="Times New Roman"/>
          <w:sz w:val="22"/>
          <w:szCs w:val="22"/>
        </w:rPr>
      </w:pPr>
      <w:r w:rsidRPr="00D41BED">
        <w:rPr>
          <w:rFonts w:ascii="Times New Roman" w:hAnsi="Times New Roman"/>
          <w:sz w:val="22"/>
          <w:szCs w:val="22"/>
        </w:rPr>
        <w:t>možnosť umorovať daňovú stratu v budúcnosti, ktorou sa rozumie možnosť odpočítať daňovú stratu od základu dane v budúcnosti,</w:t>
      </w:r>
    </w:p>
    <w:p w:rsidR="00377706" w:rsidRPr="00D41BED" w:rsidRDefault="00377706" w:rsidP="00377706">
      <w:pPr>
        <w:pStyle w:val="Odsekzoznamu"/>
        <w:numPr>
          <w:ilvl w:val="0"/>
          <w:numId w:val="13"/>
        </w:numPr>
        <w:tabs>
          <w:tab w:val="left" w:pos="0"/>
        </w:tabs>
        <w:ind w:right="117"/>
        <w:rPr>
          <w:rFonts w:ascii="Times New Roman" w:hAnsi="Times New Roman"/>
          <w:sz w:val="22"/>
          <w:szCs w:val="22"/>
        </w:rPr>
      </w:pPr>
      <w:r w:rsidRPr="00D41BED">
        <w:rPr>
          <w:rFonts w:ascii="Times New Roman" w:hAnsi="Times New Roman"/>
          <w:sz w:val="22"/>
          <w:szCs w:val="22"/>
        </w:rPr>
        <w:t>možnosť previesť nevyužité daňové odpočty a iné daňové nároky do budúcich období.</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Vzhľadom na to, že sa jedná o budúce daňové povinnosti, resp. nároky pri ich výpočte je potrebné zohľadniť výšku sadzby dane platnej pre nasledovné obdobia. Od roku 2017 platí  pre právnické osoby sadzba dane 21%.</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Spoločnosť účtuje o odloženej dani v súlade s postupmi účtovania, t. j. používa súvahový prístup pri vyčíslení dočasných rozdielov, ktoré vznikajú medzi účtovnou a daňovou hodnotou majetku a záväzkov. Odložená daň sa počíta vo výške sadzby, ktorá sa očakáva pre obdobie, v ktorom sa bude majetok realizovať, alebo v ktorom sa záväzok vysporiada.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základ dane, oproti ktorému sa pohľadávka bude môcť uplatniť. Ak nie je predpoklad, že bude možné  pohľadávku realizovať, neúčtuje sa o nej.</w:t>
      </w:r>
    </w:p>
    <w:p w:rsidR="00377706" w:rsidRPr="00D41BED" w:rsidRDefault="00377706" w:rsidP="00377706">
      <w:pPr>
        <w:tabs>
          <w:tab w:val="left" w:pos="426"/>
        </w:tabs>
        <w:ind w:right="117"/>
        <w:rPr>
          <w:rFonts w:ascii="Times New Roman" w:hAnsi="Times New Roman"/>
        </w:rPr>
      </w:pPr>
    </w:p>
    <w:p w:rsidR="00377706" w:rsidRPr="00D41BED" w:rsidRDefault="00377706" w:rsidP="00377706">
      <w:pPr>
        <w:pStyle w:val="Oznaitext1"/>
        <w:ind w:left="0" w:right="117" w:firstLine="0"/>
        <w:rPr>
          <w:b/>
          <w:bCs/>
          <w:sz w:val="22"/>
          <w:szCs w:val="22"/>
          <w:u w:val="single"/>
        </w:rPr>
      </w:pPr>
      <w:r w:rsidRPr="00D41BED">
        <w:rPr>
          <w:b/>
          <w:bCs/>
          <w:sz w:val="22"/>
          <w:szCs w:val="22"/>
        </w:rPr>
        <w:t xml:space="preserve">12.    </w:t>
      </w:r>
      <w:r w:rsidRPr="00D41BED">
        <w:rPr>
          <w:b/>
          <w:bCs/>
          <w:sz w:val="22"/>
          <w:szCs w:val="22"/>
          <w:u w:val="single"/>
        </w:rPr>
        <w:t>Podmienené záväzky a majetok</w:t>
      </w:r>
    </w:p>
    <w:p w:rsidR="00377706" w:rsidRPr="00D41BED" w:rsidRDefault="00377706" w:rsidP="00377706">
      <w:pPr>
        <w:pStyle w:val="Oznaitext1"/>
        <w:ind w:left="0" w:right="117" w:firstLine="0"/>
        <w:rPr>
          <w:bCs/>
          <w:sz w:val="22"/>
          <w:szCs w:val="22"/>
          <w:u w:val="single"/>
        </w:rPr>
      </w:pPr>
    </w:p>
    <w:p w:rsidR="00377706" w:rsidRPr="00D41BED" w:rsidRDefault="00377706" w:rsidP="00377706">
      <w:pPr>
        <w:pStyle w:val="Oznaitext1"/>
        <w:tabs>
          <w:tab w:val="left" w:pos="0"/>
        </w:tabs>
        <w:ind w:left="0" w:right="117" w:firstLine="0"/>
        <w:rPr>
          <w:sz w:val="22"/>
          <w:szCs w:val="22"/>
        </w:rPr>
      </w:pPr>
      <w:r w:rsidRPr="00D41BED">
        <w:rPr>
          <w:sz w:val="22"/>
          <w:szCs w:val="22"/>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nedá odhadnúť. </w:t>
      </w:r>
    </w:p>
    <w:p w:rsidR="00377706" w:rsidRPr="00D41BED" w:rsidRDefault="00377706" w:rsidP="00377706">
      <w:pPr>
        <w:pStyle w:val="Oznaitext1"/>
        <w:tabs>
          <w:tab w:val="left" w:pos="0"/>
        </w:tabs>
        <w:ind w:left="0" w:right="117" w:firstLine="0"/>
        <w:rPr>
          <w:sz w:val="22"/>
          <w:szCs w:val="22"/>
        </w:rPr>
      </w:pPr>
    </w:p>
    <w:p w:rsidR="00377706" w:rsidRPr="00D41BED" w:rsidRDefault="00377706" w:rsidP="00377706">
      <w:pPr>
        <w:pStyle w:val="Oznaitext1"/>
        <w:tabs>
          <w:tab w:val="left" w:pos="0"/>
        </w:tabs>
        <w:ind w:left="0" w:right="117" w:firstLine="0"/>
        <w:rPr>
          <w:sz w:val="22"/>
          <w:szCs w:val="22"/>
        </w:rPr>
      </w:pPr>
      <w:r w:rsidRPr="00D41BED">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rsidR="00377706" w:rsidRPr="00D41BED" w:rsidRDefault="00377706" w:rsidP="00377706">
      <w:pPr>
        <w:pStyle w:val="Oznaitext1"/>
        <w:tabs>
          <w:tab w:val="left" w:pos="1980"/>
        </w:tabs>
        <w:ind w:left="0" w:right="117" w:firstLine="0"/>
        <w:rPr>
          <w:sz w:val="22"/>
          <w:szCs w:val="22"/>
        </w:rPr>
      </w:pPr>
    </w:p>
    <w:p w:rsidR="00377706" w:rsidRPr="00D41BED" w:rsidRDefault="00377706" w:rsidP="00377706">
      <w:pPr>
        <w:pStyle w:val="Oznaitext1"/>
        <w:tabs>
          <w:tab w:val="left" w:pos="1980"/>
        </w:tabs>
        <w:ind w:left="0" w:right="117" w:firstLine="0"/>
        <w:rPr>
          <w:b/>
          <w:bCs/>
          <w:sz w:val="22"/>
          <w:szCs w:val="22"/>
          <w:u w:val="single"/>
        </w:rPr>
      </w:pPr>
      <w:r w:rsidRPr="00D41BED">
        <w:rPr>
          <w:b/>
          <w:bCs/>
          <w:sz w:val="22"/>
          <w:szCs w:val="22"/>
        </w:rPr>
        <w:t xml:space="preserve">13.    </w:t>
      </w:r>
      <w:r w:rsidRPr="00D41BED">
        <w:rPr>
          <w:b/>
          <w:bCs/>
          <w:sz w:val="22"/>
          <w:szCs w:val="22"/>
          <w:u w:val="single"/>
        </w:rPr>
        <w:t>Peňažné toky</w:t>
      </w:r>
    </w:p>
    <w:p w:rsidR="00377706" w:rsidRPr="00D41BED" w:rsidRDefault="00377706" w:rsidP="00377706">
      <w:pPr>
        <w:pStyle w:val="Oznaitext1"/>
        <w:tabs>
          <w:tab w:val="left" w:pos="1980"/>
        </w:tabs>
        <w:ind w:left="0" w:right="117" w:firstLine="0"/>
        <w:rPr>
          <w:b/>
          <w:bCs/>
          <w:sz w:val="22"/>
          <w:szCs w:val="22"/>
          <w:u w:val="single"/>
        </w:rPr>
      </w:pPr>
    </w:p>
    <w:p w:rsidR="00377706" w:rsidRPr="00D41BED" w:rsidRDefault="00377706" w:rsidP="00377706">
      <w:pPr>
        <w:ind w:right="117"/>
        <w:rPr>
          <w:rFonts w:ascii="Times New Roman" w:hAnsi="Times New Roman"/>
        </w:rPr>
      </w:pPr>
      <w:r w:rsidRPr="00D41BED">
        <w:rPr>
          <w:rFonts w:ascii="Times New Roman" w:hAnsi="Times New Roman"/>
        </w:rPr>
        <w:t>Peňažnými prostriedkami v prehľade peňažných tokov sa rozumejú peňažné hotovosti, ekvivalenty peňažných prostriedkov, peňažné prostriedky na bežných účtoch v bankách, kontokorentný účet a časť zostatku účtu peniaze na ceste. Peňažným ekvivalentom sa rozumie krátkodobý finančný majetok, ktorý je zameniteľný za známu sumu peňažných prostriedkov, pri ktorom nie je riziko významnej zmeny jeho hodnoty v najbližších 3 mesiacoch.  Prehľad o peňažných tokoch je v časti S týchto poznámok.</w:t>
      </w:r>
    </w:p>
    <w:p w:rsidR="00377706" w:rsidRPr="00D41BED" w:rsidRDefault="00377706" w:rsidP="00377706">
      <w:pPr>
        <w:pStyle w:val="Oznaitext1"/>
        <w:tabs>
          <w:tab w:val="left" w:pos="540"/>
        </w:tabs>
        <w:ind w:left="0" w:right="-285" w:firstLine="0"/>
        <w:rPr>
          <w:sz w:val="22"/>
          <w:szCs w:val="22"/>
        </w:rPr>
      </w:pPr>
    </w:p>
    <w:p w:rsidR="00377706" w:rsidRPr="00D41BED" w:rsidRDefault="00377706" w:rsidP="00377706">
      <w:pPr>
        <w:pStyle w:val="Oznaitext1"/>
        <w:ind w:left="567" w:right="-1" w:hanging="567"/>
        <w:rPr>
          <w:b/>
          <w:bCs/>
          <w:sz w:val="22"/>
          <w:szCs w:val="22"/>
        </w:rPr>
      </w:pPr>
      <w:r w:rsidRPr="00D41BED">
        <w:rPr>
          <w:b/>
          <w:sz w:val="22"/>
          <w:szCs w:val="22"/>
        </w:rPr>
        <w:t>14.</w:t>
      </w:r>
      <w:r w:rsidRPr="00D41BED">
        <w:rPr>
          <w:b/>
          <w:sz w:val="22"/>
          <w:szCs w:val="22"/>
        </w:rPr>
        <w:tab/>
      </w:r>
      <w:r w:rsidRPr="00D41BED">
        <w:rPr>
          <w:b/>
          <w:bCs/>
          <w:sz w:val="22"/>
          <w:szCs w:val="22"/>
          <w:u w:val="single"/>
        </w:rPr>
        <w:t>Informácie o oprave chýb minulých účtovných období účtovaných v bežnom účtovnom období</w:t>
      </w:r>
    </w:p>
    <w:p w:rsidR="00377706" w:rsidRPr="00D41BED" w:rsidRDefault="00377706" w:rsidP="00377706">
      <w:pPr>
        <w:pStyle w:val="Oznaitext1"/>
        <w:tabs>
          <w:tab w:val="left" w:pos="540"/>
        </w:tabs>
        <w:ind w:left="0" w:right="-285" w:firstLine="0"/>
        <w:rPr>
          <w:b/>
          <w:bCs/>
          <w:sz w:val="22"/>
          <w:szCs w:val="22"/>
        </w:rPr>
      </w:pPr>
    </w:p>
    <w:p w:rsidR="00377706" w:rsidRPr="00D41BED" w:rsidRDefault="00377706" w:rsidP="00377706">
      <w:pPr>
        <w:pStyle w:val="Normlnywebov"/>
        <w:shd w:val="clear" w:color="auto" w:fill="FFFFFF"/>
        <w:spacing w:before="0" w:beforeAutospacing="0" w:after="0" w:afterAutospacing="0"/>
        <w:rPr>
          <w:sz w:val="22"/>
          <w:szCs w:val="22"/>
          <w:lang w:eastAsia="ar-SA"/>
        </w:rPr>
      </w:pPr>
      <w:r w:rsidRPr="00D41BED">
        <w:rPr>
          <w:sz w:val="22"/>
          <w:szCs w:val="22"/>
          <w:lang w:eastAsia="ar-SA"/>
        </w:rPr>
        <w:lastRenderedPageBreak/>
        <w:t>Ak účtovná jednotka nezaúčtuje náklady a výnosy do účtovného obdobia, s ktorým vecne a časovo súvisia, účtuje o nich v tom účtovnom období, v ktorom tieto skutočností zistí, ako o oprave chýb minulých účtovných období. Opravy nevýznamných nákladov a výnosov minulých účtovných období sa účtujú ako účtovné prípady bežného účtovného obdobia na príslušných účtoch nákladov alebo výnosov z hospodárskej činnosti účtovnej jednotky. Významné opravy nákladov a výnosov sa účtujú na účte 428 – Nerozdelený zisk minulých rokov alebo na účte 429 – Neuhradená strata minulých rokov.</w:t>
      </w:r>
    </w:p>
    <w:p w:rsidR="00377706" w:rsidRPr="00D41BED" w:rsidRDefault="00377706" w:rsidP="00377706">
      <w:pPr>
        <w:pStyle w:val="Normlnywebov"/>
        <w:shd w:val="clear" w:color="auto" w:fill="FFFFFF"/>
        <w:spacing w:before="0" w:beforeAutospacing="0" w:after="0" w:afterAutospacing="0"/>
        <w:rPr>
          <w:sz w:val="22"/>
          <w:szCs w:val="22"/>
          <w:lang w:eastAsia="ar-SA"/>
        </w:rPr>
      </w:pPr>
    </w:p>
    <w:p w:rsidR="00377706" w:rsidRPr="00D41BED" w:rsidRDefault="00377706" w:rsidP="00377706">
      <w:pPr>
        <w:rPr>
          <w:b/>
          <w:u w:val="single"/>
        </w:rPr>
      </w:pPr>
      <w:r w:rsidRPr="00D41BED">
        <w:rPr>
          <w:b/>
        </w:rPr>
        <w:br w:type="page"/>
      </w:r>
      <w:r w:rsidRPr="00D41BED">
        <w:rPr>
          <w:b/>
        </w:rPr>
        <w:lastRenderedPageBreak/>
        <w:t xml:space="preserve">E. </w:t>
      </w:r>
      <w:r w:rsidRPr="00D41BED">
        <w:rPr>
          <w:b/>
          <w:u w:val="single"/>
        </w:rPr>
        <w:t>INFORMÁCIE O ÚDAJOCH NA STRANE AKTÍV SÚVAHY</w:t>
      </w:r>
    </w:p>
    <w:p w:rsidR="00377706" w:rsidRPr="00D41BED" w:rsidRDefault="00377706" w:rsidP="00377706">
      <w:pPr>
        <w:pStyle w:val="Oznaitext1"/>
        <w:ind w:left="0" w:right="-285" w:firstLine="0"/>
        <w:rPr>
          <w:b/>
          <w:sz w:val="22"/>
          <w:szCs w:val="22"/>
          <w:u w:val="single"/>
        </w:rPr>
      </w:pPr>
    </w:p>
    <w:p w:rsidR="00377706" w:rsidRPr="00D41BED" w:rsidRDefault="00377706" w:rsidP="00377706">
      <w:pPr>
        <w:pStyle w:val="Oznaitext1"/>
        <w:ind w:left="0" w:right="-285" w:firstLine="0"/>
        <w:rPr>
          <w:b/>
          <w:sz w:val="16"/>
          <w:szCs w:val="16"/>
        </w:rPr>
      </w:pPr>
    </w:p>
    <w:p w:rsidR="00377706" w:rsidRPr="00D41BED" w:rsidRDefault="00377706" w:rsidP="00377706">
      <w:pPr>
        <w:pStyle w:val="Odsekzoznamu"/>
        <w:numPr>
          <w:ilvl w:val="0"/>
          <w:numId w:val="8"/>
        </w:numPr>
        <w:ind w:left="426" w:right="-285" w:hanging="426"/>
        <w:rPr>
          <w:rFonts w:ascii="Times New Roman" w:hAnsi="Times New Roman"/>
          <w:b/>
          <w:sz w:val="22"/>
          <w:szCs w:val="22"/>
          <w:u w:val="single"/>
        </w:rPr>
      </w:pPr>
      <w:r w:rsidRPr="00D41BED">
        <w:rPr>
          <w:rFonts w:ascii="Times New Roman" w:hAnsi="Times New Roman"/>
          <w:b/>
          <w:sz w:val="22"/>
          <w:szCs w:val="22"/>
          <w:u w:val="single"/>
        </w:rPr>
        <w:t>Dlhodobý nehmotný majetok (r. 003)</w:t>
      </w:r>
    </w:p>
    <w:p w:rsidR="00377706" w:rsidRPr="00D41BED" w:rsidRDefault="00377706" w:rsidP="00377706">
      <w:pPr>
        <w:pStyle w:val="Odsekzoznamu"/>
        <w:ind w:left="0" w:right="-285"/>
        <w:rPr>
          <w:rFonts w:ascii="Times New Roman" w:hAnsi="Times New Roman"/>
          <w:b/>
          <w:sz w:val="16"/>
          <w:szCs w:val="16"/>
          <w:u w:val="single"/>
        </w:rPr>
      </w:pPr>
    </w:p>
    <w:tbl>
      <w:tblPr>
        <w:tblW w:w="9816" w:type="dxa"/>
        <w:jc w:val="center"/>
        <w:tblLayout w:type="fixed"/>
        <w:tblCellMar>
          <w:left w:w="30" w:type="dxa"/>
          <w:right w:w="30" w:type="dxa"/>
        </w:tblCellMar>
        <w:tblLook w:val="0000" w:firstRow="0" w:lastRow="0" w:firstColumn="0" w:lastColumn="0" w:noHBand="0" w:noVBand="0"/>
      </w:tblPr>
      <w:tblGrid>
        <w:gridCol w:w="1928"/>
        <w:gridCol w:w="1020"/>
        <w:gridCol w:w="24"/>
        <w:gridCol w:w="996"/>
        <w:gridCol w:w="1020"/>
        <w:gridCol w:w="964"/>
        <w:gridCol w:w="942"/>
        <w:gridCol w:w="992"/>
        <w:gridCol w:w="898"/>
        <w:gridCol w:w="1032"/>
      </w:tblGrid>
      <w:tr w:rsidR="00377706" w:rsidRPr="00D41BED" w:rsidTr="0085546A">
        <w:trPr>
          <w:cantSplit/>
          <w:trHeight w:val="113"/>
          <w:jc w:val="center"/>
        </w:trPr>
        <w:tc>
          <w:tcPr>
            <w:tcW w:w="1928" w:type="dxa"/>
            <w:vMerge w:val="restart"/>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285"/>
              <w:jc w:val="center"/>
              <w:rPr>
                <w:rFonts w:ascii="Times New Roman" w:hAnsi="Times New Roman"/>
                <w:b/>
                <w:bCs/>
                <w:color w:val="000000"/>
                <w:sz w:val="20"/>
              </w:rPr>
            </w:pPr>
          </w:p>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 xml:space="preserve">Dlhodobý </w:t>
            </w:r>
          </w:p>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nehmotný majetok</w:t>
            </w:r>
          </w:p>
        </w:tc>
        <w:tc>
          <w:tcPr>
            <w:tcW w:w="7888" w:type="dxa"/>
            <w:gridSpan w:val="9"/>
            <w:tcBorders>
              <w:top w:val="single" w:sz="4" w:space="0" w:color="000000"/>
              <w:left w:val="single" w:sz="4" w:space="0" w:color="auto"/>
              <w:bottom w:val="single" w:sz="4" w:space="0" w:color="auto"/>
              <w:right w:val="single" w:sz="4" w:space="0" w:color="000000"/>
            </w:tcBorders>
            <w:vAlign w:val="center"/>
          </w:tcPr>
          <w:p w:rsidR="00377706" w:rsidRPr="00D41BED" w:rsidRDefault="00377706" w:rsidP="0085546A">
            <w:pPr>
              <w:autoSpaceDE w:val="0"/>
              <w:snapToGrid w:val="0"/>
              <w:ind w:left="284" w:right="-285"/>
              <w:jc w:val="center"/>
              <w:rPr>
                <w:rFonts w:ascii="Times New Roman" w:hAnsi="Times New Roman"/>
                <w:b/>
                <w:bCs/>
                <w:color w:val="000000"/>
                <w:sz w:val="20"/>
              </w:rPr>
            </w:pPr>
            <w:r w:rsidRPr="00D41BED">
              <w:rPr>
                <w:rFonts w:ascii="Times New Roman" w:hAnsi="Times New Roman"/>
                <w:b/>
                <w:bCs/>
                <w:color w:val="000000"/>
                <w:sz w:val="20"/>
              </w:rPr>
              <w:t>Bežné účtovné obdobie</w:t>
            </w:r>
          </w:p>
        </w:tc>
      </w:tr>
      <w:tr w:rsidR="00377706" w:rsidRPr="00D41BED" w:rsidTr="0085546A">
        <w:trPr>
          <w:cantSplit/>
          <w:trHeight w:val="567"/>
          <w:jc w:val="center"/>
        </w:trPr>
        <w:tc>
          <w:tcPr>
            <w:tcW w:w="1928" w:type="dxa"/>
            <w:vMerge/>
            <w:tcBorders>
              <w:left w:val="single" w:sz="4" w:space="0" w:color="auto"/>
              <w:bottom w:val="single" w:sz="4" w:space="0" w:color="auto"/>
              <w:right w:val="single" w:sz="4" w:space="0" w:color="auto"/>
            </w:tcBorders>
            <w:vAlign w:val="center"/>
          </w:tcPr>
          <w:p w:rsidR="00377706" w:rsidRPr="00D41BED" w:rsidRDefault="00377706" w:rsidP="0085546A">
            <w:pPr>
              <w:ind w:left="284" w:right="-285"/>
              <w:rPr>
                <w:b/>
              </w:rPr>
            </w:pPr>
          </w:p>
        </w:tc>
        <w:tc>
          <w:tcPr>
            <w:tcW w:w="1020"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 xml:space="preserve">Aktivované náklady </w:t>
            </w:r>
          </w:p>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na vývoj</w:t>
            </w:r>
          </w:p>
        </w:tc>
        <w:tc>
          <w:tcPr>
            <w:tcW w:w="1020" w:type="dxa"/>
            <w:gridSpan w:val="2"/>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Softvér</w:t>
            </w:r>
          </w:p>
        </w:tc>
        <w:tc>
          <w:tcPr>
            <w:tcW w:w="1020"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Oceniteľné práva</w:t>
            </w:r>
          </w:p>
        </w:tc>
        <w:tc>
          <w:tcPr>
            <w:tcW w:w="964"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Goodwill</w:t>
            </w:r>
          </w:p>
        </w:tc>
        <w:tc>
          <w:tcPr>
            <w:tcW w:w="942"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 xml:space="preserve">Ostatný </w:t>
            </w:r>
          </w:p>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DNM</w:t>
            </w:r>
          </w:p>
        </w:tc>
        <w:tc>
          <w:tcPr>
            <w:tcW w:w="992"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Obsta-rávaný DNM</w:t>
            </w:r>
          </w:p>
        </w:tc>
        <w:tc>
          <w:tcPr>
            <w:tcW w:w="898"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84" w:right="-41"/>
              <w:jc w:val="center"/>
              <w:rPr>
                <w:rFonts w:ascii="Times New Roman" w:hAnsi="Times New Roman"/>
                <w:b/>
                <w:bCs/>
                <w:color w:val="000000"/>
                <w:sz w:val="20"/>
              </w:rPr>
            </w:pPr>
          </w:p>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Poskyt. predd. na DNM</w:t>
            </w:r>
          </w:p>
        </w:tc>
        <w:tc>
          <w:tcPr>
            <w:tcW w:w="1032"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Spolu</w:t>
            </w:r>
          </w:p>
        </w:tc>
      </w:tr>
      <w:tr w:rsidR="00377706" w:rsidRPr="00D41BED" w:rsidTr="0085546A">
        <w:trPr>
          <w:cantSplit/>
          <w:trHeight w:val="170"/>
          <w:jc w:val="center"/>
        </w:trPr>
        <w:tc>
          <w:tcPr>
            <w:tcW w:w="1928"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ind w:right="-285"/>
              <w:jc w:val="center"/>
            </w:pPr>
            <w:r w:rsidRPr="00D41BED">
              <w:t>a</w:t>
            </w:r>
          </w:p>
        </w:tc>
        <w:tc>
          <w:tcPr>
            <w:tcW w:w="1020" w:type="dxa"/>
            <w:tcBorders>
              <w:top w:val="single" w:sz="4" w:space="0" w:color="auto"/>
              <w:left w:val="single" w:sz="4" w:space="0" w:color="auto"/>
              <w:bottom w:val="single" w:sz="6" w:space="0" w:color="auto"/>
              <w:right w:val="single" w:sz="4" w:space="0" w:color="auto"/>
            </w:tcBorders>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b</w:t>
            </w:r>
          </w:p>
        </w:tc>
        <w:tc>
          <w:tcPr>
            <w:tcW w:w="1020" w:type="dxa"/>
            <w:gridSpan w:val="2"/>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c</w:t>
            </w:r>
          </w:p>
        </w:tc>
        <w:tc>
          <w:tcPr>
            <w:tcW w:w="1020"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d</w:t>
            </w:r>
          </w:p>
        </w:tc>
        <w:tc>
          <w:tcPr>
            <w:tcW w:w="964"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e</w:t>
            </w:r>
          </w:p>
        </w:tc>
        <w:tc>
          <w:tcPr>
            <w:tcW w:w="942" w:type="dxa"/>
            <w:tcBorders>
              <w:top w:val="single" w:sz="4" w:space="0" w:color="auto"/>
              <w:left w:val="single" w:sz="4" w:space="0" w:color="auto"/>
              <w:bottom w:val="single" w:sz="4" w:space="0" w:color="auto"/>
              <w:right w:val="single" w:sz="4" w:space="0" w:color="auto"/>
            </w:tcBorders>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f</w:t>
            </w:r>
          </w:p>
        </w:tc>
        <w:tc>
          <w:tcPr>
            <w:tcW w:w="992"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g</w:t>
            </w:r>
          </w:p>
        </w:tc>
        <w:tc>
          <w:tcPr>
            <w:tcW w:w="898"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84" w:right="-41"/>
              <w:jc w:val="center"/>
              <w:rPr>
                <w:rFonts w:ascii="Times New Roman" w:hAnsi="Times New Roman"/>
                <w:bCs/>
                <w:color w:val="000000"/>
                <w:sz w:val="20"/>
              </w:rPr>
            </w:pPr>
            <w:r w:rsidRPr="00D41BED">
              <w:rPr>
                <w:rFonts w:ascii="Times New Roman" w:hAnsi="Times New Roman"/>
                <w:bCs/>
                <w:color w:val="000000"/>
                <w:sz w:val="20"/>
              </w:rPr>
              <w:t>h</w:t>
            </w:r>
          </w:p>
        </w:tc>
        <w:tc>
          <w:tcPr>
            <w:tcW w:w="1032" w:type="dxa"/>
            <w:tcBorders>
              <w:top w:val="single" w:sz="4" w:space="0" w:color="auto"/>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I</w:t>
            </w:r>
          </w:p>
        </w:tc>
      </w:tr>
      <w:tr w:rsidR="00377706" w:rsidRPr="00D41BED" w:rsidTr="0085546A">
        <w:trPr>
          <w:trHeight w:val="227"/>
          <w:jc w:val="center"/>
        </w:trPr>
        <w:tc>
          <w:tcPr>
            <w:tcW w:w="9816" w:type="dxa"/>
            <w:gridSpan w:val="10"/>
            <w:tcBorders>
              <w:left w:val="single" w:sz="4" w:space="0" w:color="auto"/>
              <w:right w:val="single" w:sz="4" w:space="0" w:color="auto"/>
            </w:tcBorders>
          </w:tcPr>
          <w:p w:rsidR="00377706" w:rsidRPr="00D41BED" w:rsidRDefault="00377706" w:rsidP="0085546A">
            <w:pPr>
              <w:autoSpaceDE w:val="0"/>
              <w:snapToGrid w:val="0"/>
              <w:ind w:left="83" w:right="-285"/>
              <w:rPr>
                <w:rFonts w:ascii="Times New Roman" w:hAnsi="Times New Roman"/>
                <w:b/>
                <w:color w:val="000000"/>
                <w:sz w:val="20"/>
              </w:rPr>
            </w:pPr>
            <w:r w:rsidRPr="00D41BED">
              <w:rPr>
                <w:rFonts w:ascii="Times New Roman" w:hAnsi="Times New Roman"/>
                <w:b/>
                <w:color w:val="000000"/>
                <w:sz w:val="20"/>
              </w:rPr>
              <w:t>Prvotné ocenenie</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začiatku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18" w:right="100"/>
              <w:jc w:val="right"/>
              <w:rPr>
                <w:rFonts w:ascii="Times New Roman" w:hAnsi="Times New Roman"/>
                <w:b/>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18"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Prírastky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Úbytky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Presuny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center"/>
              <w:rPr>
                <w:rFonts w:ascii="Times New Roman" w:hAnsi="Times New Roman"/>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18" w:right="100"/>
              <w:jc w:val="center"/>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9816" w:type="dxa"/>
            <w:gridSpan w:val="10"/>
            <w:tcBorders>
              <w:top w:val="single" w:sz="4" w:space="0" w:color="000000"/>
              <w:left w:val="single" w:sz="4" w:space="0" w:color="000000"/>
              <w:bottom w:val="single" w:sz="4" w:space="0" w:color="000000"/>
              <w:right w:val="single" w:sz="4" w:space="0" w:color="auto"/>
            </w:tcBorders>
          </w:tcPr>
          <w:p w:rsidR="00377706" w:rsidRPr="00D41BED" w:rsidRDefault="00377706" w:rsidP="0085546A">
            <w:pPr>
              <w:autoSpaceDE w:val="0"/>
              <w:snapToGrid w:val="0"/>
              <w:ind w:left="83" w:right="-285"/>
              <w:rPr>
                <w:rFonts w:ascii="Times New Roman" w:hAnsi="Times New Roman"/>
                <w:b/>
                <w:color w:val="000000"/>
                <w:sz w:val="20"/>
              </w:rPr>
            </w:pPr>
            <w:r w:rsidRPr="00D41BED">
              <w:rPr>
                <w:rFonts w:ascii="Times New Roman" w:hAnsi="Times New Roman"/>
                <w:b/>
                <w:color w:val="000000"/>
                <w:sz w:val="20"/>
              </w:rPr>
              <w:t>Oprávky</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začiatku ÚO</w:t>
            </w:r>
          </w:p>
        </w:tc>
        <w:tc>
          <w:tcPr>
            <w:tcW w:w="1044" w:type="dxa"/>
            <w:gridSpan w:val="2"/>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96"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 xml:space="preserve">      6081   </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Prírastky</w:t>
            </w:r>
          </w:p>
        </w:tc>
        <w:tc>
          <w:tcPr>
            <w:tcW w:w="1044" w:type="dxa"/>
            <w:gridSpan w:val="2"/>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96"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Úbytky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Presuny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center"/>
              <w:rPr>
                <w:rFonts w:ascii="Times New Roman" w:hAnsi="Times New Roman"/>
                <w:b/>
                <w:color w:val="000000"/>
                <w:sz w:val="20"/>
              </w:rPr>
            </w:pPr>
            <w:r>
              <w:rPr>
                <w:rFonts w:ascii="Times New Roman" w:hAnsi="Times New Roman"/>
                <w:b/>
                <w:color w:val="000000"/>
                <w:sz w:val="20"/>
              </w:rPr>
              <w:t xml:space="preserve">      6081 </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9816" w:type="dxa"/>
            <w:gridSpan w:val="10"/>
            <w:tcBorders>
              <w:top w:val="single" w:sz="4" w:space="0" w:color="000000"/>
              <w:left w:val="single" w:sz="4" w:space="0" w:color="000000"/>
              <w:bottom w:val="single" w:sz="4" w:space="0" w:color="000000"/>
              <w:right w:val="single" w:sz="4" w:space="0" w:color="auto"/>
            </w:tcBorders>
          </w:tcPr>
          <w:p w:rsidR="00377706" w:rsidRPr="00D41BED" w:rsidRDefault="00377706" w:rsidP="0085546A">
            <w:pPr>
              <w:autoSpaceDE w:val="0"/>
              <w:snapToGrid w:val="0"/>
              <w:ind w:left="83" w:right="-285"/>
              <w:rPr>
                <w:rFonts w:ascii="Times New Roman" w:hAnsi="Times New Roman"/>
                <w:b/>
                <w:color w:val="000000"/>
                <w:sz w:val="20"/>
              </w:rPr>
            </w:pPr>
            <w:r w:rsidRPr="00D41BED">
              <w:rPr>
                <w:rFonts w:ascii="Times New Roman" w:hAnsi="Times New Roman"/>
                <w:b/>
                <w:color w:val="000000"/>
                <w:sz w:val="20"/>
              </w:rPr>
              <w:t>Zostatková hodnota </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začiatku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right"/>
              <w:rPr>
                <w:rFonts w:ascii="Times New Roman" w:hAnsi="Times New Roman"/>
                <w:b/>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center"/>
              <w:rPr>
                <w:rFonts w:ascii="Times New Roman" w:hAnsi="Times New Roman"/>
                <w:b/>
                <w:color w:val="000000"/>
                <w:sz w:val="20"/>
              </w:rPr>
            </w:pPr>
            <w:r>
              <w:rPr>
                <w:rFonts w:ascii="Times New Roman" w:hAnsi="Times New Roman"/>
                <w:b/>
                <w:color w:val="000000"/>
                <w:sz w:val="20"/>
              </w:rPr>
              <w:t xml:space="preserve">      6081</w:t>
            </w:r>
            <w:r w:rsidRPr="00D41BED">
              <w:rPr>
                <w:rFonts w:ascii="Times New Roman" w:hAnsi="Times New Roman"/>
                <w:b/>
                <w:color w:val="000000"/>
                <w:sz w:val="20"/>
              </w:rPr>
              <w:t xml:space="preserve"> </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jc w:val="center"/>
              <w:rPr>
                <w:rFonts w:ascii="Times New Roman" w:hAnsi="Times New Roman"/>
                <w:b/>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right"/>
              <w:rPr>
                <w:rFonts w:ascii="Times New Roman" w:hAnsi="Times New Roman"/>
                <w:b/>
                <w:color w:val="000000"/>
                <w:sz w:val="20"/>
              </w:rPr>
            </w:pPr>
          </w:p>
        </w:tc>
        <w:tc>
          <w:tcPr>
            <w:tcW w:w="1020" w:type="dxa"/>
            <w:gridSpan w:val="2"/>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center"/>
              <w:rPr>
                <w:rFonts w:ascii="Times New Roman" w:hAnsi="Times New Roman"/>
                <w:b/>
                <w:color w:val="000000"/>
                <w:sz w:val="20"/>
              </w:rPr>
            </w:pPr>
            <w:r>
              <w:rPr>
                <w:rFonts w:ascii="Times New Roman" w:hAnsi="Times New Roman"/>
                <w:b/>
                <w:color w:val="000000"/>
                <w:sz w:val="20"/>
              </w:rPr>
              <w:t xml:space="preserve">      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42"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92"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898"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jc w:val="center"/>
              <w:rPr>
                <w:rFonts w:ascii="Times New Roman" w:hAnsi="Times New Roman"/>
                <w:b/>
                <w:color w:val="000000"/>
                <w:sz w:val="20"/>
              </w:rPr>
            </w:pPr>
          </w:p>
        </w:tc>
        <w:tc>
          <w:tcPr>
            <w:tcW w:w="103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bl>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Default="00377706" w:rsidP="00377706">
      <w:pPr>
        <w:ind w:left="284" w:right="-285"/>
        <w:rPr>
          <w:rFonts w:ascii="Times New Roman" w:hAnsi="Times New Roman"/>
          <w:b/>
          <w:u w:val="single"/>
        </w:rPr>
      </w:pPr>
    </w:p>
    <w:p w:rsidR="00377706" w:rsidRPr="00D41BED" w:rsidRDefault="00377706" w:rsidP="00377706">
      <w:pPr>
        <w:ind w:left="284" w:right="-285"/>
        <w:rPr>
          <w:rFonts w:ascii="Times New Roman" w:hAnsi="Times New Roman"/>
          <w:b/>
          <w:u w:val="single"/>
        </w:rPr>
      </w:pPr>
    </w:p>
    <w:p w:rsidR="00377706" w:rsidRPr="00D41BED" w:rsidRDefault="00377706" w:rsidP="00377706">
      <w:pPr>
        <w:ind w:left="284" w:right="-285"/>
        <w:rPr>
          <w:rFonts w:ascii="Times New Roman" w:hAnsi="Times New Roman"/>
          <w:b/>
          <w:u w:val="single"/>
        </w:rPr>
      </w:pPr>
    </w:p>
    <w:tbl>
      <w:tblPr>
        <w:tblW w:w="9816" w:type="dxa"/>
        <w:jc w:val="center"/>
        <w:tblLayout w:type="fixed"/>
        <w:tblCellMar>
          <w:left w:w="30" w:type="dxa"/>
          <w:right w:w="30" w:type="dxa"/>
        </w:tblCellMar>
        <w:tblLook w:val="0000" w:firstRow="0" w:lastRow="0" w:firstColumn="0" w:lastColumn="0" w:noHBand="0" w:noVBand="0"/>
      </w:tblPr>
      <w:tblGrid>
        <w:gridCol w:w="1928"/>
        <w:gridCol w:w="1020"/>
        <w:gridCol w:w="1020"/>
        <w:gridCol w:w="1020"/>
        <w:gridCol w:w="964"/>
        <w:gridCol w:w="907"/>
        <w:gridCol w:w="907"/>
        <w:gridCol w:w="1020"/>
        <w:gridCol w:w="1030"/>
      </w:tblGrid>
      <w:tr w:rsidR="00377706" w:rsidRPr="00D41BED" w:rsidTr="0085546A">
        <w:trPr>
          <w:cantSplit/>
          <w:trHeight w:val="227"/>
          <w:jc w:val="center"/>
        </w:trPr>
        <w:tc>
          <w:tcPr>
            <w:tcW w:w="1928" w:type="dxa"/>
            <w:vMerge w:val="restart"/>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285"/>
              <w:jc w:val="center"/>
              <w:rPr>
                <w:rFonts w:ascii="Times New Roman" w:hAnsi="Times New Roman"/>
                <w:b/>
                <w:bCs/>
                <w:color w:val="000000"/>
                <w:sz w:val="20"/>
              </w:rPr>
            </w:pPr>
          </w:p>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 xml:space="preserve">Dlhodobý </w:t>
            </w:r>
          </w:p>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nehmotný majetok</w:t>
            </w:r>
          </w:p>
        </w:tc>
        <w:tc>
          <w:tcPr>
            <w:tcW w:w="7888" w:type="dxa"/>
            <w:gridSpan w:val="8"/>
            <w:tcBorders>
              <w:top w:val="single" w:sz="4" w:space="0" w:color="000000"/>
              <w:left w:val="single" w:sz="4" w:space="0" w:color="auto"/>
              <w:bottom w:val="single" w:sz="4" w:space="0" w:color="auto"/>
              <w:right w:val="single" w:sz="4" w:space="0" w:color="000000"/>
            </w:tcBorders>
            <w:vAlign w:val="center"/>
          </w:tcPr>
          <w:p w:rsidR="00377706" w:rsidRPr="00D41BED" w:rsidRDefault="00377706" w:rsidP="0085546A">
            <w:pPr>
              <w:autoSpaceDE w:val="0"/>
              <w:snapToGrid w:val="0"/>
              <w:ind w:left="284" w:right="-285"/>
              <w:jc w:val="center"/>
              <w:rPr>
                <w:rFonts w:ascii="Times New Roman" w:hAnsi="Times New Roman"/>
                <w:b/>
                <w:bCs/>
                <w:color w:val="000000"/>
                <w:sz w:val="20"/>
              </w:rPr>
            </w:pPr>
            <w:r w:rsidRPr="00D41BED">
              <w:rPr>
                <w:rFonts w:ascii="Times New Roman" w:hAnsi="Times New Roman"/>
                <w:b/>
                <w:bCs/>
                <w:color w:val="000000"/>
                <w:sz w:val="20"/>
              </w:rPr>
              <w:t>Bezprostredne predchádzajúce účtovné obdobie</w:t>
            </w:r>
          </w:p>
        </w:tc>
      </w:tr>
      <w:tr w:rsidR="00377706" w:rsidRPr="00D41BED" w:rsidTr="0085546A">
        <w:trPr>
          <w:cantSplit/>
          <w:trHeight w:val="703"/>
          <w:jc w:val="center"/>
        </w:trPr>
        <w:tc>
          <w:tcPr>
            <w:tcW w:w="1928" w:type="dxa"/>
            <w:vMerge/>
            <w:tcBorders>
              <w:left w:val="single" w:sz="4" w:space="0" w:color="auto"/>
              <w:right w:val="single" w:sz="4" w:space="0" w:color="auto"/>
            </w:tcBorders>
            <w:vAlign w:val="center"/>
          </w:tcPr>
          <w:p w:rsidR="00377706" w:rsidRPr="00D41BED" w:rsidRDefault="00377706" w:rsidP="0085546A">
            <w:pPr>
              <w:ind w:left="284" w:right="-285"/>
              <w:rPr>
                <w:b/>
              </w:rPr>
            </w:pPr>
          </w:p>
        </w:tc>
        <w:tc>
          <w:tcPr>
            <w:tcW w:w="1020"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 xml:space="preserve">Aktivované náklady </w:t>
            </w:r>
          </w:p>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na vývoj</w:t>
            </w:r>
          </w:p>
        </w:tc>
        <w:tc>
          <w:tcPr>
            <w:tcW w:w="1020"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Softvér</w:t>
            </w:r>
          </w:p>
        </w:tc>
        <w:tc>
          <w:tcPr>
            <w:tcW w:w="1020"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Oceniteľné práva</w:t>
            </w:r>
          </w:p>
        </w:tc>
        <w:tc>
          <w:tcPr>
            <w:tcW w:w="964"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Goodwill</w:t>
            </w:r>
          </w:p>
        </w:tc>
        <w:tc>
          <w:tcPr>
            <w:tcW w:w="907"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 xml:space="preserve">Ostatný </w:t>
            </w:r>
          </w:p>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DNM</w:t>
            </w:r>
          </w:p>
        </w:tc>
        <w:tc>
          <w:tcPr>
            <w:tcW w:w="907"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Obsta-rávaný DNM</w:t>
            </w:r>
          </w:p>
        </w:tc>
        <w:tc>
          <w:tcPr>
            <w:tcW w:w="1020"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Poskytnuté preddavky na DNM</w:t>
            </w:r>
          </w:p>
        </w:tc>
        <w:tc>
          <w:tcPr>
            <w:tcW w:w="1030" w:type="dxa"/>
            <w:tcBorders>
              <w:top w:val="single" w:sz="4" w:space="0" w:color="auto"/>
              <w:left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
                <w:bCs/>
                <w:color w:val="000000"/>
                <w:sz w:val="20"/>
              </w:rPr>
            </w:pPr>
            <w:r w:rsidRPr="00D41BED">
              <w:rPr>
                <w:rFonts w:ascii="Times New Roman" w:hAnsi="Times New Roman"/>
                <w:b/>
                <w:bCs/>
                <w:color w:val="000000"/>
                <w:sz w:val="20"/>
              </w:rPr>
              <w:t>Spolu</w:t>
            </w:r>
          </w:p>
        </w:tc>
      </w:tr>
      <w:tr w:rsidR="00377706" w:rsidRPr="00D41BED" w:rsidTr="0085546A">
        <w:trPr>
          <w:cantSplit/>
          <w:trHeight w:val="145"/>
          <w:jc w:val="center"/>
        </w:trPr>
        <w:tc>
          <w:tcPr>
            <w:tcW w:w="1928" w:type="dxa"/>
            <w:tcBorders>
              <w:left w:val="single" w:sz="4" w:space="0" w:color="auto"/>
              <w:bottom w:val="single" w:sz="4" w:space="0" w:color="auto"/>
              <w:right w:val="single" w:sz="4" w:space="0" w:color="auto"/>
            </w:tcBorders>
            <w:vAlign w:val="center"/>
          </w:tcPr>
          <w:p w:rsidR="00377706" w:rsidRPr="00D41BED" w:rsidRDefault="00377706" w:rsidP="0085546A">
            <w:pPr>
              <w:ind w:right="-285"/>
              <w:jc w:val="center"/>
            </w:pPr>
            <w:r w:rsidRPr="00D41BED">
              <w:t>a</w:t>
            </w:r>
          </w:p>
        </w:tc>
        <w:tc>
          <w:tcPr>
            <w:tcW w:w="1020" w:type="dxa"/>
            <w:tcBorders>
              <w:left w:val="single" w:sz="4" w:space="0" w:color="auto"/>
              <w:bottom w:val="single" w:sz="4" w:space="0" w:color="auto"/>
              <w:right w:val="single" w:sz="4" w:space="0" w:color="auto"/>
            </w:tcBorders>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b</w:t>
            </w:r>
          </w:p>
        </w:tc>
        <w:tc>
          <w:tcPr>
            <w:tcW w:w="1020"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c</w:t>
            </w:r>
          </w:p>
        </w:tc>
        <w:tc>
          <w:tcPr>
            <w:tcW w:w="1020"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d</w:t>
            </w:r>
          </w:p>
        </w:tc>
        <w:tc>
          <w:tcPr>
            <w:tcW w:w="964" w:type="dxa"/>
            <w:tcBorders>
              <w:left w:val="single" w:sz="4" w:space="0" w:color="auto"/>
              <w:bottom w:val="single" w:sz="4" w:space="0" w:color="auto"/>
              <w:right w:val="single" w:sz="4" w:space="0" w:color="auto"/>
            </w:tcBorders>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e</w:t>
            </w:r>
          </w:p>
        </w:tc>
        <w:tc>
          <w:tcPr>
            <w:tcW w:w="907" w:type="dxa"/>
            <w:tcBorders>
              <w:left w:val="single" w:sz="4" w:space="0" w:color="auto"/>
              <w:bottom w:val="single" w:sz="4" w:space="0" w:color="auto"/>
              <w:right w:val="single" w:sz="4" w:space="0" w:color="auto"/>
            </w:tcBorders>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f</w:t>
            </w:r>
          </w:p>
        </w:tc>
        <w:tc>
          <w:tcPr>
            <w:tcW w:w="90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g</w:t>
            </w:r>
          </w:p>
        </w:tc>
        <w:tc>
          <w:tcPr>
            <w:tcW w:w="1020"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84" w:right="-41"/>
              <w:jc w:val="center"/>
              <w:rPr>
                <w:rFonts w:ascii="Times New Roman" w:hAnsi="Times New Roman"/>
                <w:bCs/>
                <w:color w:val="000000"/>
                <w:sz w:val="20"/>
              </w:rPr>
            </w:pPr>
            <w:r w:rsidRPr="00D41BED">
              <w:rPr>
                <w:rFonts w:ascii="Times New Roman" w:hAnsi="Times New Roman"/>
                <w:bCs/>
                <w:color w:val="000000"/>
                <w:sz w:val="20"/>
              </w:rPr>
              <w:t>h</w:t>
            </w:r>
          </w:p>
        </w:tc>
        <w:tc>
          <w:tcPr>
            <w:tcW w:w="1030"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right="-41"/>
              <w:jc w:val="center"/>
              <w:rPr>
                <w:rFonts w:ascii="Times New Roman" w:hAnsi="Times New Roman"/>
                <w:bCs/>
                <w:color w:val="000000"/>
                <w:sz w:val="20"/>
              </w:rPr>
            </w:pPr>
            <w:r w:rsidRPr="00D41BED">
              <w:rPr>
                <w:rFonts w:ascii="Times New Roman" w:hAnsi="Times New Roman"/>
                <w:bCs/>
                <w:color w:val="000000"/>
                <w:sz w:val="20"/>
              </w:rPr>
              <w:t>I</w:t>
            </w:r>
          </w:p>
        </w:tc>
      </w:tr>
      <w:tr w:rsidR="00377706" w:rsidRPr="00D41BED" w:rsidTr="0085546A">
        <w:trPr>
          <w:trHeight w:val="227"/>
          <w:jc w:val="center"/>
        </w:trPr>
        <w:tc>
          <w:tcPr>
            <w:tcW w:w="9816" w:type="dxa"/>
            <w:gridSpan w:val="9"/>
            <w:tcBorders>
              <w:top w:val="single" w:sz="4" w:space="0" w:color="auto"/>
              <w:left w:val="single" w:sz="4" w:space="0" w:color="auto"/>
              <w:right w:val="single" w:sz="4" w:space="0" w:color="auto"/>
            </w:tcBorders>
          </w:tcPr>
          <w:p w:rsidR="00377706" w:rsidRPr="00D41BED" w:rsidRDefault="00377706" w:rsidP="0085546A">
            <w:pPr>
              <w:autoSpaceDE w:val="0"/>
              <w:snapToGrid w:val="0"/>
              <w:ind w:left="83" w:right="-285"/>
              <w:rPr>
                <w:rFonts w:ascii="Times New Roman" w:hAnsi="Times New Roman"/>
                <w:b/>
                <w:color w:val="000000"/>
                <w:sz w:val="20"/>
              </w:rPr>
            </w:pPr>
            <w:r w:rsidRPr="00D41BED">
              <w:rPr>
                <w:rFonts w:ascii="Times New Roman" w:hAnsi="Times New Roman"/>
                <w:b/>
                <w:color w:val="000000"/>
                <w:sz w:val="20"/>
              </w:rPr>
              <w:t>Prvotné ocenenie</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začiatku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18"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18"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Prírastky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Úbytky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Presuny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18"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9816" w:type="dxa"/>
            <w:gridSpan w:val="9"/>
            <w:tcBorders>
              <w:top w:val="single" w:sz="4" w:space="0" w:color="000000"/>
              <w:left w:val="single" w:sz="4" w:space="0" w:color="000000"/>
              <w:bottom w:val="single" w:sz="4" w:space="0" w:color="000000"/>
              <w:right w:val="single" w:sz="4" w:space="0" w:color="auto"/>
            </w:tcBorders>
          </w:tcPr>
          <w:p w:rsidR="00377706" w:rsidRPr="00D41BED" w:rsidRDefault="00377706" w:rsidP="0085546A">
            <w:pPr>
              <w:autoSpaceDE w:val="0"/>
              <w:snapToGrid w:val="0"/>
              <w:ind w:left="83" w:right="-285"/>
              <w:rPr>
                <w:rFonts w:ascii="Times New Roman" w:hAnsi="Times New Roman"/>
                <w:b/>
                <w:color w:val="000000"/>
                <w:sz w:val="20"/>
              </w:rPr>
            </w:pPr>
            <w:r w:rsidRPr="00D41BED">
              <w:rPr>
                <w:rFonts w:ascii="Times New Roman" w:hAnsi="Times New Roman"/>
                <w:b/>
                <w:color w:val="000000"/>
                <w:sz w:val="20"/>
              </w:rPr>
              <w:t>Oprávky</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začiatku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Prírastky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Úbytky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color w:val="000000"/>
                <w:sz w:val="20"/>
              </w:rPr>
            </w:pPr>
            <w:r w:rsidRPr="00D41BED">
              <w:rPr>
                <w:rFonts w:ascii="Times New Roman" w:hAnsi="Times New Roman"/>
                <w:color w:val="000000"/>
                <w:sz w:val="20"/>
              </w:rPr>
              <w:t>Presuny</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84" w:right="100"/>
              <w:jc w:val="right"/>
              <w:rPr>
                <w:rFonts w:ascii="Times New Roman" w:hAnsi="Times New Roman"/>
                <w:color w:val="000000"/>
                <w:sz w:val="20"/>
              </w:rPr>
            </w:pP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right="100"/>
              <w:jc w:val="center"/>
              <w:rPr>
                <w:rFonts w:ascii="Times New Roman" w:hAnsi="Times New Roman"/>
                <w:b/>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9816" w:type="dxa"/>
            <w:gridSpan w:val="9"/>
            <w:tcBorders>
              <w:top w:val="single" w:sz="4" w:space="0" w:color="000000"/>
              <w:left w:val="single" w:sz="4" w:space="0" w:color="000000"/>
              <w:bottom w:val="single" w:sz="4" w:space="0" w:color="000000"/>
              <w:right w:val="single" w:sz="4" w:space="0" w:color="auto"/>
            </w:tcBorders>
          </w:tcPr>
          <w:p w:rsidR="00377706" w:rsidRPr="00D41BED" w:rsidRDefault="00377706" w:rsidP="0085546A">
            <w:pPr>
              <w:autoSpaceDE w:val="0"/>
              <w:snapToGrid w:val="0"/>
              <w:ind w:left="83" w:right="-285"/>
              <w:rPr>
                <w:rFonts w:ascii="Times New Roman" w:hAnsi="Times New Roman"/>
                <w:b/>
                <w:color w:val="000000"/>
                <w:sz w:val="20"/>
              </w:rPr>
            </w:pPr>
            <w:r w:rsidRPr="00D41BED">
              <w:rPr>
                <w:rFonts w:ascii="Times New Roman" w:hAnsi="Times New Roman"/>
                <w:b/>
                <w:color w:val="000000"/>
                <w:sz w:val="20"/>
              </w:rPr>
              <w:t>Zostatková hodnota </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začiatku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jc w:val="center"/>
              <w:rPr>
                <w:rFonts w:ascii="Times New Roman" w:hAnsi="Times New Roman"/>
                <w:b/>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r w:rsidR="00377706" w:rsidRPr="00D41BED" w:rsidTr="0085546A">
        <w:trPr>
          <w:trHeight w:val="227"/>
          <w:jc w:val="center"/>
        </w:trPr>
        <w:tc>
          <w:tcPr>
            <w:tcW w:w="1928"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83"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20"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c>
          <w:tcPr>
            <w:tcW w:w="1020"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4"/>
              <w:jc w:val="right"/>
              <w:rPr>
                <w:rFonts w:ascii="Times New Roman" w:hAnsi="Times New Roman"/>
                <w:b/>
                <w:color w:val="000000"/>
                <w:sz w:val="20"/>
              </w:rPr>
            </w:pPr>
          </w:p>
        </w:tc>
        <w:tc>
          <w:tcPr>
            <w:tcW w:w="964"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left="284"/>
              <w:jc w:val="center"/>
              <w:rPr>
                <w:rFonts w:ascii="Times New Roman" w:hAnsi="Times New Roman"/>
                <w:b/>
                <w:color w:val="000000"/>
                <w:sz w:val="20"/>
              </w:rPr>
            </w:pPr>
          </w:p>
        </w:tc>
        <w:tc>
          <w:tcPr>
            <w:tcW w:w="90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p>
        </w:tc>
        <w:tc>
          <w:tcPr>
            <w:tcW w:w="1020"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84"/>
              <w:jc w:val="center"/>
              <w:rPr>
                <w:rFonts w:ascii="Times New Roman" w:hAnsi="Times New Roman"/>
                <w:b/>
                <w:color w:val="000000"/>
                <w:sz w:val="20"/>
              </w:rPr>
            </w:pPr>
          </w:p>
        </w:tc>
        <w:tc>
          <w:tcPr>
            <w:tcW w:w="1030"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right="100"/>
              <w:jc w:val="right"/>
              <w:rPr>
                <w:rFonts w:ascii="Times New Roman" w:hAnsi="Times New Roman"/>
                <w:b/>
                <w:color w:val="000000"/>
                <w:sz w:val="20"/>
              </w:rPr>
            </w:pPr>
            <w:r>
              <w:rPr>
                <w:rFonts w:ascii="Times New Roman" w:hAnsi="Times New Roman"/>
                <w:b/>
                <w:color w:val="000000"/>
                <w:sz w:val="20"/>
              </w:rPr>
              <w:t>6081</w:t>
            </w:r>
          </w:p>
        </w:tc>
      </w:tr>
    </w:tbl>
    <w:p w:rsidR="00377706" w:rsidRPr="00D41BED" w:rsidRDefault="00377706" w:rsidP="00377706">
      <w:pPr>
        <w:pStyle w:val="Oznaitext1"/>
        <w:ind w:left="0" w:right="117" w:firstLine="0"/>
        <w:rPr>
          <w:sz w:val="22"/>
          <w:szCs w:val="22"/>
        </w:rPr>
      </w:pPr>
    </w:p>
    <w:p w:rsidR="00377706" w:rsidRPr="00D41BED" w:rsidRDefault="00377706" w:rsidP="00377706">
      <w:pPr>
        <w:pStyle w:val="Oznaitext1"/>
        <w:ind w:left="0" w:right="117" w:firstLine="0"/>
        <w:rPr>
          <w:sz w:val="22"/>
          <w:szCs w:val="22"/>
        </w:rPr>
      </w:pPr>
      <w:r w:rsidRPr="00D41BED">
        <w:rPr>
          <w:sz w:val="22"/>
          <w:szCs w:val="22"/>
        </w:rPr>
        <w:t>Spoločnosť netvorila opravné položky k nehmotnému majetku.</w:t>
      </w:r>
    </w:p>
    <w:p w:rsidR="00377706" w:rsidRPr="00D41BED" w:rsidRDefault="00377706" w:rsidP="00377706">
      <w:pPr>
        <w:pStyle w:val="Nzov"/>
        <w:keepNext w:val="0"/>
        <w:spacing w:before="0" w:after="60"/>
        <w:ind w:left="284" w:right="-285"/>
        <w:jc w:val="left"/>
        <w:rPr>
          <w:rFonts w:ascii="Times New Roman" w:hAnsi="Times New Roman"/>
          <w:sz w:val="22"/>
          <w:szCs w:val="22"/>
        </w:rPr>
      </w:pPr>
    </w:p>
    <w:p w:rsidR="00377706" w:rsidRPr="00D41BED" w:rsidRDefault="00377706" w:rsidP="00377706">
      <w:pPr>
        <w:pStyle w:val="Nzov"/>
        <w:keepNext w:val="0"/>
        <w:spacing w:before="0" w:after="60"/>
        <w:ind w:left="284" w:right="-285"/>
        <w:jc w:val="left"/>
        <w:rPr>
          <w:rFonts w:ascii="Times New Roman" w:hAnsi="Times New Roman"/>
          <w:sz w:val="22"/>
          <w:szCs w:val="22"/>
        </w:rPr>
      </w:pPr>
      <w:r w:rsidRPr="00D41BED">
        <w:rPr>
          <w:rFonts w:ascii="Times New Roman" w:hAnsi="Times New Roman"/>
          <w:sz w:val="22"/>
          <w:szCs w:val="22"/>
        </w:rPr>
        <w:t>Záložné právo – dlhodobý nehmotný majetok</w:t>
      </w:r>
    </w:p>
    <w:p w:rsidR="00377706" w:rsidRPr="00D41BED" w:rsidRDefault="00377706" w:rsidP="00377706"/>
    <w:p w:rsidR="00377706" w:rsidRPr="00D41BED" w:rsidRDefault="00377706" w:rsidP="00377706">
      <w:pPr>
        <w:pStyle w:val="Oznaitext1"/>
        <w:ind w:left="0" w:right="117" w:firstLine="0"/>
        <w:rPr>
          <w:sz w:val="22"/>
          <w:szCs w:val="22"/>
        </w:rPr>
      </w:pPr>
      <w:r w:rsidRPr="00D41BED">
        <w:rPr>
          <w:sz w:val="22"/>
          <w:szCs w:val="22"/>
        </w:rPr>
        <w:t>Spoločnosť nemá dlhodobý nehmotný majetok zaťažený záložným právom</w:t>
      </w:r>
    </w:p>
    <w:p w:rsidR="00377706" w:rsidRPr="00D41BED" w:rsidRDefault="00377706" w:rsidP="00377706">
      <w:pPr>
        <w:ind w:left="284" w:right="-285"/>
      </w:pPr>
    </w:p>
    <w:p w:rsidR="00377706" w:rsidRPr="00D41BED" w:rsidRDefault="00377706" w:rsidP="00377706">
      <w:pPr>
        <w:pStyle w:val="Oznaitext1"/>
        <w:ind w:right="-285" w:firstLine="0"/>
        <w:rPr>
          <w:sz w:val="22"/>
          <w:szCs w:val="22"/>
        </w:rPr>
      </w:pPr>
    </w:p>
    <w:p w:rsidR="00377706" w:rsidRPr="00D41BED" w:rsidRDefault="00377706" w:rsidP="00377706">
      <w:pPr>
        <w:rPr>
          <w:rFonts w:ascii="Times New Roman" w:hAnsi="Times New Roman"/>
          <w:b/>
          <w:bCs/>
          <w:u w:val="single"/>
        </w:rPr>
      </w:pPr>
      <w:r w:rsidRPr="00D41BED">
        <w:rPr>
          <w:rFonts w:ascii="Times New Roman" w:hAnsi="Times New Roman"/>
          <w:b/>
          <w:bCs/>
          <w:u w:val="single"/>
        </w:rPr>
        <w:br w:type="page"/>
      </w:r>
    </w:p>
    <w:p w:rsidR="00377706" w:rsidRPr="00D41BED" w:rsidRDefault="00377706" w:rsidP="00377706">
      <w:pPr>
        <w:pStyle w:val="Odsekzoznamu"/>
        <w:numPr>
          <w:ilvl w:val="0"/>
          <w:numId w:val="8"/>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lastRenderedPageBreak/>
        <w:t>Dlhodobý hmotný majetok (r. 011)</w:t>
      </w:r>
    </w:p>
    <w:p w:rsidR="00377706" w:rsidRPr="00D41BED" w:rsidRDefault="00377706" w:rsidP="00377706">
      <w:pPr>
        <w:ind w:left="284" w:right="-285"/>
        <w:rPr>
          <w:rFonts w:ascii="Times New Roman" w:hAnsi="Times New Roman"/>
          <w:b/>
          <w:bCs/>
          <w:u w:val="single"/>
        </w:rPr>
      </w:pPr>
    </w:p>
    <w:tbl>
      <w:tblPr>
        <w:tblW w:w="9644" w:type="dxa"/>
        <w:jc w:val="center"/>
        <w:tblLayout w:type="fixed"/>
        <w:tblCellMar>
          <w:left w:w="30" w:type="dxa"/>
          <w:right w:w="30" w:type="dxa"/>
        </w:tblCellMar>
        <w:tblLook w:val="0000" w:firstRow="0" w:lastRow="0" w:firstColumn="0" w:lastColumn="0" w:noHBand="0" w:noVBand="0"/>
      </w:tblPr>
      <w:tblGrid>
        <w:gridCol w:w="1704"/>
        <w:gridCol w:w="1077"/>
        <w:gridCol w:w="1134"/>
        <w:gridCol w:w="1134"/>
        <w:gridCol w:w="1077"/>
        <w:gridCol w:w="1247"/>
        <w:gridCol w:w="1134"/>
        <w:gridCol w:w="1137"/>
      </w:tblGrid>
      <w:tr w:rsidR="00377706" w:rsidRPr="00D41BED" w:rsidTr="0085546A">
        <w:trPr>
          <w:cantSplit/>
          <w:trHeight w:val="145"/>
          <w:tblHeader/>
          <w:jc w:val="center"/>
        </w:trPr>
        <w:tc>
          <w:tcPr>
            <w:tcW w:w="1704" w:type="dxa"/>
            <w:vMerge w:val="restart"/>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Dlhodobý</w:t>
            </w:r>
          </w:p>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hmotný majetok</w:t>
            </w:r>
          </w:p>
        </w:tc>
        <w:tc>
          <w:tcPr>
            <w:tcW w:w="7940" w:type="dxa"/>
            <w:gridSpan w:val="7"/>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Bežné účtovné obdobie</w:t>
            </w:r>
          </w:p>
        </w:tc>
      </w:tr>
      <w:tr w:rsidR="00377706" w:rsidRPr="00D41BED" w:rsidTr="0085546A">
        <w:trPr>
          <w:cantSplit/>
          <w:trHeight w:val="1228"/>
          <w:tblHeader/>
          <w:jc w:val="center"/>
        </w:trPr>
        <w:tc>
          <w:tcPr>
            <w:tcW w:w="1704" w:type="dxa"/>
            <w:vMerge/>
            <w:tcBorders>
              <w:top w:val="single" w:sz="4" w:space="0" w:color="000000"/>
              <w:left w:val="single" w:sz="4" w:space="0" w:color="000000"/>
            </w:tcBorders>
            <w:vAlign w:val="center"/>
          </w:tcPr>
          <w:p w:rsidR="00377706" w:rsidRPr="00D41BED" w:rsidRDefault="00377706" w:rsidP="0085546A">
            <w:pPr>
              <w:ind w:left="284" w:right="-285"/>
              <w:rPr>
                <w:rFonts w:ascii="Times New Roman" w:hAnsi="Times New Roman"/>
                <w:b/>
              </w:rPr>
            </w:pPr>
          </w:p>
        </w:tc>
        <w:tc>
          <w:tcPr>
            <w:tcW w:w="1077"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Pozemky</w:t>
            </w:r>
          </w:p>
        </w:tc>
        <w:tc>
          <w:tcPr>
            <w:tcW w:w="1134"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Stavby</w:t>
            </w:r>
          </w:p>
        </w:tc>
        <w:tc>
          <w:tcPr>
            <w:tcW w:w="1134"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SHV</w:t>
            </w:r>
          </w:p>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a súbory hnuteľných vecí</w:t>
            </w:r>
          </w:p>
        </w:tc>
        <w:tc>
          <w:tcPr>
            <w:tcW w:w="1077" w:type="dxa"/>
            <w:tcBorders>
              <w:top w:val="single" w:sz="4" w:space="0" w:color="000000"/>
              <w:left w:val="single" w:sz="4" w:space="0" w:color="000000"/>
              <w:righ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Ostatný DHM</w:t>
            </w:r>
          </w:p>
        </w:tc>
        <w:tc>
          <w:tcPr>
            <w:tcW w:w="1247"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Obstarávaný DHM</w:t>
            </w:r>
          </w:p>
        </w:tc>
        <w:tc>
          <w:tcPr>
            <w:tcW w:w="1134"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Poskytnuté preddavky na DHM</w:t>
            </w:r>
          </w:p>
        </w:tc>
        <w:tc>
          <w:tcPr>
            <w:tcW w:w="1137" w:type="dxa"/>
            <w:tcBorders>
              <w:top w:val="single" w:sz="4" w:space="0" w:color="000000"/>
              <w:left w:val="single" w:sz="4" w:space="0" w:color="000000"/>
              <w:right w:val="single" w:sz="4" w:space="0" w:color="000000"/>
            </w:tcBorders>
          </w:tcPr>
          <w:p w:rsidR="00377706" w:rsidRPr="00D41BED" w:rsidRDefault="00377706" w:rsidP="0085546A">
            <w:pPr>
              <w:autoSpaceDE w:val="0"/>
              <w:snapToGrid w:val="0"/>
              <w:ind w:left="21" w:right="13"/>
              <w:jc w:val="center"/>
              <w:rPr>
                <w:rFonts w:ascii="Times New Roman" w:hAnsi="Times New Roman"/>
                <w:b/>
                <w:bCs/>
                <w:color w:val="000000"/>
                <w:sz w:val="20"/>
              </w:rPr>
            </w:pPr>
          </w:p>
          <w:p w:rsidR="00377706" w:rsidRPr="00D41BED" w:rsidRDefault="00377706" w:rsidP="0085546A">
            <w:pPr>
              <w:autoSpaceDE w:val="0"/>
              <w:ind w:left="21" w:right="13"/>
              <w:jc w:val="center"/>
              <w:rPr>
                <w:rFonts w:ascii="Times New Roman" w:hAnsi="Times New Roman"/>
                <w:b/>
                <w:bCs/>
                <w:color w:val="000000"/>
                <w:sz w:val="20"/>
              </w:rPr>
            </w:pPr>
          </w:p>
          <w:p w:rsidR="00377706" w:rsidRPr="00D41BED" w:rsidRDefault="00377706" w:rsidP="0085546A">
            <w:pPr>
              <w:autoSpaceDE w:val="0"/>
              <w:ind w:left="21" w:right="13"/>
              <w:jc w:val="center"/>
              <w:rPr>
                <w:rFonts w:ascii="Times New Roman" w:hAnsi="Times New Roman"/>
                <w:b/>
                <w:bCs/>
                <w:color w:val="000000"/>
                <w:sz w:val="20"/>
              </w:rPr>
            </w:pPr>
          </w:p>
          <w:p w:rsidR="00377706" w:rsidRPr="00D41BED" w:rsidRDefault="00377706" w:rsidP="0085546A">
            <w:pPr>
              <w:autoSpaceDE w:val="0"/>
              <w:ind w:left="21" w:right="13"/>
              <w:jc w:val="center"/>
              <w:rPr>
                <w:rFonts w:ascii="Times New Roman" w:hAnsi="Times New Roman"/>
                <w:b/>
                <w:bCs/>
                <w:color w:val="000000"/>
                <w:sz w:val="20"/>
              </w:rPr>
            </w:pPr>
            <w:r w:rsidRPr="00D41BED">
              <w:rPr>
                <w:rFonts w:ascii="Times New Roman" w:hAnsi="Times New Roman"/>
                <w:b/>
                <w:bCs/>
                <w:color w:val="000000"/>
                <w:sz w:val="20"/>
              </w:rPr>
              <w:t>Spolu</w:t>
            </w:r>
          </w:p>
        </w:tc>
      </w:tr>
      <w:tr w:rsidR="00377706" w:rsidRPr="00D41BED" w:rsidTr="0085546A">
        <w:trPr>
          <w:cantSplit/>
          <w:trHeight w:val="227"/>
          <w:tblHeader/>
          <w:jc w:val="center"/>
        </w:trPr>
        <w:tc>
          <w:tcPr>
            <w:tcW w:w="1704" w:type="dxa"/>
            <w:tcBorders>
              <w:left w:val="single" w:sz="4" w:space="0" w:color="auto"/>
              <w:bottom w:val="single" w:sz="4" w:space="0" w:color="auto"/>
              <w:right w:val="single" w:sz="4" w:space="0" w:color="auto"/>
            </w:tcBorders>
            <w:vAlign w:val="center"/>
          </w:tcPr>
          <w:p w:rsidR="00377706" w:rsidRPr="00D41BED" w:rsidRDefault="00377706" w:rsidP="0085546A">
            <w:pPr>
              <w:ind w:right="-285"/>
              <w:jc w:val="center"/>
              <w:rPr>
                <w:rFonts w:ascii="Times New Roman" w:hAnsi="Times New Roman"/>
                <w:sz w:val="20"/>
              </w:rPr>
            </w:pPr>
            <w:r w:rsidRPr="00D41BED">
              <w:rPr>
                <w:rFonts w:ascii="Times New Roman" w:hAnsi="Times New Roman"/>
                <w:sz w:val="20"/>
              </w:rPr>
              <w:t>A</w:t>
            </w:r>
          </w:p>
        </w:tc>
        <w:tc>
          <w:tcPr>
            <w:tcW w:w="107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b</w:t>
            </w:r>
          </w:p>
        </w:tc>
        <w:tc>
          <w:tcPr>
            <w:tcW w:w="1134"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c</w:t>
            </w:r>
          </w:p>
        </w:tc>
        <w:tc>
          <w:tcPr>
            <w:tcW w:w="1134"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d</w:t>
            </w:r>
          </w:p>
        </w:tc>
        <w:tc>
          <w:tcPr>
            <w:tcW w:w="107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e</w:t>
            </w:r>
          </w:p>
        </w:tc>
        <w:tc>
          <w:tcPr>
            <w:tcW w:w="124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f</w:t>
            </w:r>
          </w:p>
        </w:tc>
        <w:tc>
          <w:tcPr>
            <w:tcW w:w="1134"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g</w:t>
            </w:r>
          </w:p>
        </w:tc>
        <w:tc>
          <w:tcPr>
            <w:tcW w:w="1137" w:type="dxa"/>
            <w:tcBorders>
              <w:left w:val="single" w:sz="4" w:space="0" w:color="auto"/>
              <w:bottom w:val="single" w:sz="4" w:space="0" w:color="auto"/>
              <w:right w:val="single" w:sz="4" w:space="0" w:color="auto"/>
            </w:tcBorders>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H</w:t>
            </w:r>
          </w:p>
        </w:tc>
      </w:tr>
      <w:tr w:rsidR="00377706" w:rsidRPr="00D41BED" w:rsidTr="0085546A">
        <w:trPr>
          <w:trHeight w:val="227"/>
          <w:jc w:val="center"/>
        </w:trPr>
        <w:tc>
          <w:tcPr>
            <w:tcW w:w="9644" w:type="dxa"/>
            <w:gridSpan w:val="8"/>
            <w:tcBorders>
              <w:top w:val="single" w:sz="4" w:space="0" w:color="auto"/>
              <w:left w:val="single" w:sz="4" w:space="0" w:color="000000"/>
              <w:bottom w:val="single" w:sz="4" w:space="0" w:color="000000"/>
              <w:right w:val="single" w:sz="4" w:space="0" w:color="000000"/>
            </w:tcBorders>
          </w:tcPr>
          <w:p w:rsidR="00377706" w:rsidRPr="00D41BED" w:rsidRDefault="00377706" w:rsidP="0085546A">
            <w:pPr>
              <w:autoSpaceDE w:val="0"/>
              <w:snapToGrid w:val="0"/>
              <w:ind w:right="-285"/>
              <w:rPr>
                <w:rFonts w:ascii="Times New Roman" w:hAnsi="Times New Roman"/>
                <w:b/>
                <w:color w:val="000000"/>
                <w:sz w:val="20"/>
              </w:rPr>
            </w:pPr>
            <w:r w:rsidRPr="00D41BED">
              <w:rPr>
                <w:rFonts w:ascii="Times New Roman" w:hAnsi="Times New Roman"/>
                <w:b/>
                <w:color w:val="000000"/>
                <w:sz w:val="20"/>
              </w:rPr>
              <w:t>Prvotné ocenenie</w:t>
            </w:r>
          </w:p>
        </w:tc>
      </w:tr>
      <w:tr w:rsidR="00377706" w:rsidRPr="00D41BED" w:rsidTr="0085546A">
        <w:trPr>
          <w:trHeight w:val="445"/>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b/>
                <w:bCs/>
                <w:color w:val="000000"/>
                <w:sz w:val="20"/>
              </w:rPr>
            </w:pPr>
            <w:r w:rsidRPr="002A0ABB">
              <w:rPr>
                <w:rFonts w:ascii="Times New Roman" w:hAnsi="Times New Roman"/>
                <w:b/>
                <w:bCs/>
                <w:color w:val="000000"/>
                <w:sz w:val="18"/>
                <w:szCs w:val="18"/>
              </w:rPr>
              <w:t>Stav na začiatku ÚO</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196 098</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691 342</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2 371 940</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3  259 380</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color w:val="000000"/>
                <w:sz w:val="20"/>
              </w:rPr>
            </w:pPr>
            <w:r w:rsidRPr="002A0ABB">
              <w:rPr>
                <w:rFonts w:ascii="Times New Roman" w:hAnsi="Times New Roman"/>
                <w:color w:val="000000"/>
                <w:sz w:val="20"/>
              </w:rPr>
              <w:t>Prírastky</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43 079</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73 682</w:t>
            </w: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116 761</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color w:val="000000"/>
                <w:sz w:val="20"/>
              </w:rPr>
            </w:pPr>
            <w:r w:rsidRPr="002A0ABB">
              <w:rPr>
                <w:rFonts w:ascii="Times New Roman" w:hAnsi="Times New Roman"/>
                <w:color w:val="000000"/>
                <w:sz w:val="20"/>
              </w:rPr>
              <w:t>Úbytky</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center"/>
              <w:rPr>
                <w:rFonts w:ascii="Times New Roman" w:hAnsi="Times New Roman"/>
                <w:b/>
                <w:color w:val="000000"/>
                <w:sz w:val="20"/>
              </w:rPr>
            </w:pPr>
            <w:r>
              <w:rPr>
                <w:rFonts w:ascii="Times New Roman" w:hAnsi="Times New Roman"/>
                <w:b/>
                <w:color w:val="000000"/>
                <w:sz w:val="20"/>
              </w:rPr>
              <w:t xml:space="preserve">        312 508</w:t>
            </w: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312 508</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color w:val="000000"/>
                <w:sz w:val="20"/>
              </w:rPr>
            </w:pPr>
            <w:r w:rsidRPr="002A0ABB">
              <w:rPr>
                <w:rFonts w:ascii="Times New Roman" w:hAnsi="Times New Roman"/>
                <w:color w:val="000000"/>
                <w:sz w:val="20"/>
              </w:rPr>
              <w:t>Presuny</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b/>
                <w:bCs/>
                <w:color w:val="000000"/>
                <w:sz w:val="20"/>
              </w:rPr>
            </w:pPr>
            <w:r w:rsidRPr="002A0ABB">
              <w:rPr>
                <w:rFonts w:ascii="Times New Roman" w:hAnsi="Times New Roman"/>
                <w:b/>
                <w:bCs/>
                <w:color w:val="000000"/>
                <w:sz w:val="20"/>
              </w:rPr>
              <w:t xml:space="preserve"> Stav na konci ÚO</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sidRPr="002A0ABB">
              <w:rPr>
                <w:rFonts w:ascii="Times New Roman" w:hAnsi="Times New Roman"/>
                <w:b/>
                <w:color w:val="000000"/>
                <w:sz w:val="20"/>
              </w:rPr>
              <w:t>1</w:t>
            </w:r>
            <w:r>
              <w:rPr>
                <w:rFonts w:ascii="Times New Roman" w:hAnsi="Times New Roman"/>
                <w:b/>
                <w:color w:val="000000"/>
                <w:sz w:val="20"/>
              </w:rPr>
              <w:t>96 098</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734 422</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2 133 114</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3 063 633</w:t>
            </w:r>
          </w:p>
        </w:tc>
      </w:tr>
      <w:tr w:rsidR="00377706" w:rsidRPr="00D41BED" w:rsidTr="0085546A">
        <w:trPr>
          <w:trHeight w:val="227"/>
          <w:jc w:val="center"/>
        </w:trPr>
        <w:tc>
          <w:tcPr>
            <w:tcW w:w="9644" w:type="dxa"/>
            <w:gridSpan w:val="8"/>
            <w:tcBorders>
              <w:top w:val="single" w:sz="4" w:space="0" w:color="000000"/>
              <w:left w:val="single" w:sz="4" w:space="0" w:color="000000"/>
              <w:bottom w:val="single" w:sz="4" w:space="0" w:color="000000"/>
              <w:right w:val="single" w:sz="4" w:space="0" w:color="auto"/>
            </w:tcBorders>
          </w:tcPr>
          <w:p w:rsidR="00377706" w:rsidRPr="002A0ABB" w:rsidRDefault="00377706" w:rsidP="0085546A">
            <w:pPr>
              <w:autoSpaceDE w:val="0"/>
              <w:snapToGrid w:val="0"/>
              <w:ind w:left="28" w:right="-285"/>
              <w:rPr>
                <w:rFonts w:ascii="Times New Roman" w:hAnsi="Times New Roman"/>
                <w:b/>
                <w:color w:val="000000"/>
                <w:sz w:val="20"/>
              </w:rPr>
            </w:pPr>
            <w:r w:rsidRPr="002A0ABB">
              <w:rPr>
                <w:rFonts w:ascii="Times New Roman" w:hAnsi="Times New Roman"/>
                <w:b/>
                <w:color w:val="000000"/>
                <w:sz w:val="20"/>
              </w:rPr>
              <w:t>Oprávky</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b/>
                <w:bCs/>
                <w:color w:val="000000"/>
                <w:sz w:val="20"/>
              </w:rPr>
            </w:pPr>
            <w:r w:rsidRPr="002A0ABB">
              <w:rPr>
                <w:rFonts w:ascii="Times New Roman" w:hAnsi="Times New Roman"/>
                <w:b/>
                <w:bCs/>
                <w:color w:val="000000"/>
                <w:sz w:val="18"/>
                <w:szCs w:val="18"/>
              </w:rPr>
              <w:t>Stav na začiatku ÚO</w:t>
            </w:r>
            <w:r w:rsidRPr="002A0ABB">
              <w:rPr>
                <w:rFonts w:ascii="Times New Roman" w:hAnsi="Times New Roman"/>
                <w:b/>
                <w:bCs/>
                <w:color w:val="000000"/>
                <w:sz w:val="20"/>
              </w:rPr>
              <w:t xml:space="preserve"> O</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524 870</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 xml:space="preserve">1 898 619  </w:t>
            </w: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2 423 489</w:t>
            </w:r>
          </w:p>
        </w:tc>
      </w:tr>
      <w:tr w:rsidR="00377706" w:rsidRPr="00D41BED" w:rsidTr="0085546A">
        <w:trPr>
          <w:trHeight w:val="227"/>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color w:val="000000"/>
                <w:sz w:val="20"/>
              </w:rPr>
            </w:pPr>
            <w:r w:rsidRPr="002A0ABB">
              <w:rPr>
                <w:rFonts w:ascii="Times New Roman" w:hAnsi="Times New Roman"/>
                <w:color w:val="000000"/>
                <w:sz w:val="20"/>
              </w:rPr>
              <w:t>Prírastky</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18 448</w:t>
            </w: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180 363</w:t>
            </w: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bottom"/>
          </w:tcPr>
          <w:p w:rsidR="00377706" w:rsidRPr="002A0ABB" w:rsidRDefault="00377706" w:rsidP="0085546A">
            <w:pPr>
              <w:autoSpaceDE w:val="0"/>
              <w:snapToGrid w:val="0"/>
              <w:ind w:right="13"/>
              <w:jc w:val="center"/>
              <w:rPr>
                <w:rFonts w:ascii="Times New Roman" w:hAnsi="Times New Roman"/>
                <w:color w:val="000000"/>
                <w:sz w:val="20"/>
              </w:rPr>
            </w:pPr>
            <w:r>
              <w:rPr>
                <w:rFonts w:ascii="Times New Roman" w:hAnsi="Times New Roman"/>
                <w:color w:val="000000"/>
                <w:sz w:val="20"/>
              </w:rPr>
              <w:t xml:space="preserve">        198 811</w:t>
            </w:r>
          </w:p>
        </w:tc>
      </w:tr>
      <w:tr w:rsidR="00377706" w:rsidRPr="00D41BED" w:rsidTr="0085546A">
        <w:trPr>
          <w:trHeight w:val="227"/>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color w:val="000000"/>
                <w:sz w:val="20"/>
              </w:rPr>
            </w:pPr>
            <w:r w:rsidRPr="002A0ABB">
              <w:rPr>
                <w:rFonts w:ascii="Times New Roman" w:hAnsi="Times New Roman"/>
                <w:color w:val="000000"/>
                <w:sz w:val="20"/>
              </w:rPr>
              <w:t>Úbytky</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312 508</w:t>
            </w: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312 508</w:t>
            </w:r>
          </w:p>
        </w:tc>
      </w:tr>
      <w:tr w:rsidR="00377706" w:rsidRPr="00D41BED" w:rsidTr="0085546A">
        <w:trPr>
          <w:trHeight w:val="227"/>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color w:val="000000"/>
                <w:sz w:val="20"/>
              </w:rPr>
            </w:pPr>
            <w:r w:rsidRPr="002A0ABB">
              <w:rPr>
                <w:rFonts w:ascii="Times New Roman" w:hAnsi="Times New Roman"/>
                <w:color w:val="000000"/>
                <w:sz w:val="20"/>
              </w:rPr>
              <w:t>Presuny</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2A0ABB" w:rsidRDefault="00377706" w:rsidP="0085546A">
            <w:pPr>
              <w:autoSpaceDE w:val="0"/>
              <w:snapToGrid w:val="0"/>
              <w:ind w:right="13"/>
              <w:jc w:val="right"/>
              <w:rPr>
                <w:rFonts w:ascii="Times New Roman" w:hAnsi="Times New Roman"/>
                <w:color w:val="000000"/>
                <w:sz w:val="20"/>
              </w:rPr>
            </w:pP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center"/>
              <w:rPr>
                <w:rFonts w:ascii="Times New Roman" w:hAnsi="Times New Roman"/>
                <w:color w:val="000000"/>
                <w:sz w:val="20"/>
              </w:rPr>
            </w:pP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b/>
                <w:bCs/>
                <w:color w:val="000000"/>
                <w:sz w:val="20"/>
              </w:rPr>
            </w:pPr>
            <w:r w:rsidRPr="002A0ABB">
              <w:rPr>
                <w:rFonts w:ascii="Times New Roman" w:hAnsi="Times New Roman"/>
                <w:b/>
                <w:bCs/>
                <w:color w:val="000000"/>
                <w:sz w:val="20"/>
              </w:rPr>
              <w:t xml:space="preserve"> Stav na konci ÚO</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543 318</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1 766 474</w:t>
            </w:r>
          </w:p>
        </w:tc>
        <w:tc>
          <w:tcPr>
            <w:tcW w:w="1077" w:type="dxa"/>
            <w:tcBorders>
              <w:top w:val="single" w:sz="4" w:space="0" w:color="000000"/>
              <w:left w:val="single" w:sz="4" w:space="0" w:color="000000"/>
              <w:bottom w:val="single" w:sz="4" w:space="0" w:color="000000"/>
              <w:right w:val="single" w:sz="4" w:space="0" w:color="000000"/>
            </w:tcBorders>
          </w:tcPr>
          <w:p w:rsidR="00377706" w:rsidRPr="002A0ABB"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2 309 792</w:t>
            </w:r>
          </w:p>
        </w:tc>
      </w:tr>
      <w:tr w:rsidR="00377706" w:rsidRPr="00D41BED" w:rsidTr="0085546A">
        <w:trPr>
          <w:trHeight w:val="227"/>
          <w:jc w:val="center"/>
        </w:trPr>
        <w:tc>
          <w:tcPr>
            <w:tcW w:w="9644" w:type="dxa"/>
            <w:gridSpan w:val="8"/>
            <w:tcBorders>
              <w:top w:val="single" w:sz="4" w:space="0" w:color="000000"/>
              <w:left w:val="single" w:sz="4" w:space="0" w:color="000000"/>
              <w:bottom w:val="single" w:sz="4" w:space="0" w:color="000000"/>
              <w:right w:val="single" w:sz="4" w:space="0" w:color="auto"/>
            </w:tcBorders>
          </w:tcPr>
          <w:p w:rsidR="00377706" w:rsidRPr="002A0ABB" w:rsidRDefault="00377706" w:rsidP="0085546A">
            <w:pPr>
              <w:autoSpaceDE w:val="0"/>
              <w:snapToGrid w:val="0"/>
              <w:ind w:right="-285"/>
              <w:rPr>
                <w:rFonts w:ascii="Times New Roman" w:hAnsi="Times New Roman"/>
                <w:b/>
                <w:color w:val="000000"/>
                <w:sz w:val="20"/>
              </w:rPr>
            </w:pPr>
            <w:r w:rsidRPr="002A0ABB">
              <w:rPr>
                <w:rFonts w:ascii="Times New Roman" w:hAnsi="Times New Roman"/>
                <w:b/>
                <w:color w:val="000000"/>
                <w:sz w:val="20"/>
              </w:rPr>
              <w:t>Zostatková hodnota </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b/>
                <w:bCs/>
                <w:color w:val="000000"/>
                <w:sz w:val="20"/>
              </w:rPr>
            </w:pPr>
            <w:r w:rsidRPr="002A0ABB">
              <w:rPr>
                <w:rFonts w:ascii="Times New Roman" w:hAnsi="Times New Roman"/>
                <w:b/>
                <w:bCs/>
                <w:color w:val="000000"/>
                <w:sz w:val="18"/>
                <w:szCs w:val="18"/>
              </w:rPr>
              <w:t>Stav na začiatku ÚO</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196 098</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691342</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2 371 940</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auto"/>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3 259 380</w:t>
            </w:r>
          </w:p>
        </w:tc>
      </w:tr>
      <w:tr w:rsidR="00377706" w:rsidRPr="00D41BED" w:rsidTr="0085546A">
        <w:trPr>
          <w:trHeight w:val="290"/>
          <w:jc w:val="center"/>
        </w:trPr>
        <w:tc>
          <w:tcPr>
            <w:tcW w:w="170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8" w:right="-285"/>
              <w:rPr>
                <w:rFonts w:ascii="Times New Roman" w:hAnsi="Times New Roman"/>
                <w:b/>
                <w:bCs/>
                <w:color w:val="000000"/>
                <w:sz w:val="20"/>
              </w:rPr>
            </w:pPr>
            <w:r w:rsidRPr="002A0ABB">
              <w:rPr>
                <w:rFonts w:ascii="Times New Roman" w:hAnsi="Times New Roman"/>
                <w:b/>
                <w:bCs/>
                <w:color w:val="000000"/>
                <w:sz w:val="20"/>
              </w:rPr>
              <w:t>Stav na konci ÚO</w:t>
            </w:r>
          </w:p>
        </w:tc>
        <w:tc>
          <w:tcPr>
            <w:tcW w:w="107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196 098</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734 422</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2 133 114</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auto"/>
            </w:tcBorders>
            <w:vAlign w:val="center"/>
          </w:tcPr>
          <w:p w:rsidR="00377706" w:rsidRPr="002A0ABB"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3 063 633</w:t>
            </w:r>
          </w:p>
        </w:tc>
      </w:tr>
    </w:tbl>
    <w:p w:rsidR="00377706" w:rsidRPr="00D41BED" w:rsidRDefault="00377706" w:rsidP="00377706">
      <w:pPr>
        <w:ind w:left="284" w:right="-285"/>
        <w:rPr>
          <w:rFonts w:ascii="Times New Roman" w:hAnsi="Times New Roman"/>
          <w:b/>
          <w:bCs/>
          <w:u w:val="single"/>
        </w:rPr>
      </w:pPr>
    </w:p>
    <w:p w:rsidR="00377706" w:rsidRPr="00D41BED" w:rsidRDefault="00377706" w:rsidP="00377706">
      <w:pPr>
        <w:ind w:left="284" w:right="-285"/>
        <w:rPr>
          <w:rFonts w:ascii="Times New Roman" w:hAnsi="Times New Roman"/>
          <w:b/>
          <w:bCs/>
          <w:u w:val="single"/>
        </w:rPr>
      </w:pPr>
    </w:p>
    <w:tbl>
      <w:tblPr>
        <w:tblW w:w="9644" w:type="dxa"/>
        <w:jc w:val="center"/>
        <w:tblLayout w:type="fixed"/>
        <w:tblCellMar>
          <w:left w:w="30" w:type="dxa"/>
          <w:right w:w="30" w:type="dxa"/>
        </w:tblCellMar>
        <w:tblLook w:val="0000" w:firstRow="0" w:lastRow="0" w:firstColumn="0" w:lastColumn="0" w:noHBand="0" w:noVBand="0"/>
      </w:tblPr>
      <w:tblGrid>
        <w:gridCol w:w="1704"/>
        <w:gridCol w:w="1077"/>
        <w:gridCol w:w="1134"/>
        <w:gridCol w:w="1134"/>
        <w:gridCol w:w="1077"/>
        <w:gridCol w:w="1247"/>
        <w:gridCol w:w="1134"/>
        <w:gridCol w:w="1137"/>
      </w:tblGrid>
      <w:tr w:rsidR="00377706" w:rsidRPr="00D41BED" w:rsidTr="0085546A">
        <w:trPr>
          <w:cantSplit/>
          <w:trHeight w:val="145"/>
          <w:tblHeader/>
          <w:jc w:val="center"/>
        </w:trPr>
        <w:tc>
          <w:tcPr>
            <w:tcW w:w="1704" w:type="dxa"/>
            <w:vMerge w:val="restart"/>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u w:val="single"/>
              </w:rPr>
              <w:br w:type="page"/>
            </w:r>
            <w:r w:rsidRPr="00D41BED">
              <w:rPr>
                <w:rFonts w:ascii="Times New Roman" w:hAnsi="Times New Roman"/>
                <w:b/>
                <w:bCs/>
                <w:color w:val="000000"/>
                <w:sz w:val="20"/>
              </w:rPr>
              <w:t>Dlhodobý</w:t>
            </w:r>
          </w:p>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hmotný majetok</w:t>
            </w:r>
          </w:p>
        </w:tc>
        <w:tc>
          <w:tcPr>
            <w:tcW w:w="7940" w:type="dxa"/>
            <w:gridSpan w:val="7"/>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285"/>
              <w:jc w:val="center"/>
              <w:rPr>
                <w:rFonts w:ascii="Times New Roman" w:hAnsi="Times New Roman"/>
                <w:b/>
                <w:bCs/>
                <w:color w:val="000000"/>
                <w:sz w:val="20"/>
              </w:rPr>
            </w:pPr>
            <w:r w:rsidRPr="00D41BED">
              <w:rPr>
                <w:rFonts w:ascii="Times New Roman" w:hAnsi="Times New Roman"/>
                <w:b/>
                <w:bCs/>
                <w:color w:val="000000"/>
                <w:sz w:val="20"/>
              </w:rPr>
              <w:t>Bezprostredne predchádzajúce účtovné obdobie</w:t>
            </w:r>
          </w:p>
        </w:tc>
      </w:tr>
      <w:tr w:rsidR="00377706" w:rsidRPr="00D41BED" w:rsidTr="0085546A">
        <w:trPr>
          <w:cantSplit/>
          <w:trHeight w:val="1228"/>
          <w:tblHeader/>
          <w:jc w:val="center"/>
        </w:trPr>
        <w:tc>
          <w:tcPr>
            <w:tcW w:w="1704" w:type="dxa"/>
            <w:vMerge/>
            <w:tcBorders>
              <w:top w:val="single" w:sz="4" w:space="0" w:color="000000"/>
              <w:left w:val="single" w:sz="4" w:space="0" w:color="000000"/>
            </w:tcBorders>
            <w:vAlign w:val="center"/>
          </w:tcPr>
          <w:p w:rsidR="00377706" w:rsidRPr="00D41BED" w:rsidRDefault="00377706" w:rsidP="0085546A">
            <w:pPr>
              <w:ind w:left="284" w:right="-285"/>
              <w:rPr>
                <w:rFonts w:ascii="Times New Roman" w:hAnsi="Times New Roman"/>
                <w:b/>
              </w:rPr>
            </w:pPr>
          </w:p>
        </w:tc>
        <w:tc>
          <w:tcPr>
            <w:tcW w:w="1077"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Pozemky</w:t>
            </w:r>
          </w:p>
        </w:tc>
        <w:tc>
          <w:tcPr>
            <w:tcW w:w="1134"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Stavby</w:t>
            </w:r>
          </w:p>
        </w:tc>
        <w:tc>
          <w:tcPr>
            <w:tcW w:w="1134"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SHV a súbory hnuteľných vecí</w:t>
            </w:r>
          </w:p>
        </w:tc>
        <w:tc>
          <w:tcPr>
            <w:tcW w:w="1077" w:type="dxa"/>
            <w:tcBorders>
              <w:top w:val="single" w:sz="4" w:space="0" w:color="000000"/>
              <w:left w:val="single" w:sz="4" w:space="0" w:color="000000"/>
              <w:righ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Ostatný DHM</w:t>
            </w:r>
          </w:p>
        </w:tc>
        <w:tc>
          <w:tcPr>
            <w:tcW w:w="1247"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Obstarávaný DHM</w:t>
            </w:r>
          </w:p>
        </w:tc>
        <w:tc>
          <w:tcPr>
            <w:tcW w:w="1134" w:type="dxa"/>
            <w:tcBorders>
              <w:top w:val="single" w:sz="4" w:space="0" w:color="000000"/>
              <w:left w:val="single" w:sz="4" w:space="0" w:color="000000"/>
            </w:tcBorders>
            <w:vAlign w:val="center"/>
          </w:tcPr>
          <w:p w:rsidR="00377706" w:rsidRPr="00D41BED" w:rsidRDefault="00377706" w:rsidP="0085546A">
            <w:pPr>
              <w:autoSpaceDE w:val="0"/>
              <w:snapToGrid w:val="0"/>
              <w:ind w:left="21" w:right="13"/>
              <w:jc w:val="center"/>
              <w:rPr>
                <w:rFonts w:ascii="Times New Roman" w:hAnsi="Times New Roman"/>
                <w:b/>
                <w:bCs/>
                <w:color w:val="000000"/>
                <w:sz w:val="20"/>
              </w:rPr>
            </w:pPr>
            <w:r w:rsidRPr="00D41BED">
              <w:rPr>
                <w:rFonts w:ascii="Times New Roman" w:hAnsi="Times New Roman"/>
                <w:b/>
                <w:bCs/>
                <w:color w:val="000000"/>
                <w:sz w:val="20"/>
              </w:rPr>
              <w:t>Poskytnuté preddavky na DHM</w:t>
            </w:r>
          </w:p>
        </w:tc>
        <w:tc>
          <w:tcPr>
            <w:tcW w:w="1137" w:type="dxa"/>
            <w:tcBorders>
              <w:top w:val="single" w:sz="4" w:space="0" w:color="000000"/>
              <w:left w:val="single" w:sz="4" w:space="0" w:color="000000"/>
              <w:right w:val="single" w:sz="4" w:space="0" w:color="000000"/>
            </w:tcBorders>
          </w:tcPr>
          <w:p w:rsidR="00377706" w:rsidRPr="00D41BED" w:rsidRDefault="00377706" w:rsidP="0085546A">
            <w:pPr>
              <w:autoSpaceDE w:val="0"/>
              <w:snapToGrid w:val="0"/>
              <w:ind w:left="21" w:right="13"/>
              <w:jc w:val="center"/>
              <w:rPr>
                <w:rFonts w:ascii="Times New Roman" w:hAnsi="Times New Roman"/>
                <w:b/>
                <w:bCs/>
                <w:color w:val="000000"/>
                <w:sz w:val="20"/>
              </w:rPr>
            </w:pPr>
          </w:p>
          <w:p w:rsidR="00377706" w:rsidRPr="00D41BED" w:rsidRDefault="00377706" w:rsidP="0085546A">
            <w:pPr>
              <w:autoSpaceDE w:val="0"/>
              <w:ind w:left="21" w:right="13"/>
              <w:jc w:val="center"/>
              <w:rPr>
                <w:rFonts w:ascii="Times New Roman" w:hAnsi="Times New Roman"/>
                <w:b/>
                <w:bCs/>
                <w:color w:val="000000"/>
                <w:sz w:val="20"/>
              </w:rPr>
            </w:pPr>
          </w:p>
          <w:p w:rsidR="00377706" w:rsidRPr="00D41BED" w:rsidRDefault="00377706" w:rsidP="0085546A">
            <w:pPr>
              <w:autoSpaceDE w:val="0"/>
              <w:ind w:left="21" w:right="13"/>
              <w:jc w:val="center"/>
              <w:rPr>
                <w:rFonts w:ascii="Times New Roman" w:hAnsi="Times New Roman"/>
                <w:b/>
                <w:bCs/>
                <w:color w:val="000000"/>
                <w:sz w:val="20"/>
              </w:rPr>
            </w:pPr>
          </w:p>
          <w:p w:rsidR="00377706" w:rsidRPr="00D41BED" w:rsidRDefault="00377706" w:rsidP="0085546A">
            <w:pPr>
              <w:autoSpaceDE w:val="0"/>
              <w:ind w:left="21" w:right="13"/>
              <w:jc w:val="center"/>
              <w:rPr>
                <w:rFonts w:ascii="Times New Roman" w:hAnsi="Times New Roman"/>
                <w:b/>
                <w:bCs/>
                <w:color w:val="000000"/>
                <w:sz w:val="20"/>
              </w:rPr>
            </w:pPr>
            <w:r w:rsidRPr="00D41BED">
              <w:rPr>
                <w:rFonts w:ascii="Times New Roman" w:hAnsi="Times New Roman"/>
                <w:b/>
                <w:bCs/>
                <w:color w:val="000000"/>
                <w:sz w:val="20"/>
              </w:rPr>
              <w:t>Spolu</w:t>
            </w:r>
          </w:p>
        </w:tc>
      </w:tr>
      <w:tr w:rsidR="00377706" w:rsidRPr="00D41BED" w:rsidTr="0085546A">
        <w:trPr>
          <w:cantSplit/>
          <w:trHeight w:val="227"/>
          <w:tblHeader/>
          <w:jc w:val="center"/>
        </w:trPr>
        <w:tc>
          <w:tcPr>
            <w:tcW w:w="1704" w:type="dxa"/>
            <w:tcBorders>
              <w:left w:val="single" w:sz="4" w:space="0" w:color="auto"/>
              <w:bottom w:val="single" w:sz="4" w:space="0" w:color="auto"/>
              <w:right w:val="single" w:sz="4" w:space="0" w:color="auto"/>
            </w:tcBorders>
            <w:vAlign w:val="center"/>
          </w:tcPr>
          <w:p w:rsidR="00377706" w:rsidRPr="00D41BED" w:rsidRDefault="00377706" w:rsidP="0085546A">
            <w:pPr>
              <w:ind w:right="-285"/>
              <w:jc w:val="center"/>
              <w:rPr>
                <w:rFonts w:ascii="Times New Roman" w:hAnsi="Times New Roman"/>
                <w:sz w:val="20"/>
              </w:rPr>
            </w:pPr>
            <w:r w:rsidRPr="00D41BED">
              <w:rPr>
                <w:rFonts w:ascii="Times New Roman" w:hAnsi="Times New Roman"/>
                <w:sz w:val="20"/>
              </w:rPr>
              <w:t>A</w:t>
            </w:r>
          </w:p>
        </w:tc>
        <w:tc>
          <w:tcPr>
            <w:tcW w:w="107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b</w:t>
            </w:r>
          </w:p>
        </w:tc>
        <w:tc>
          <w:tcPr>
            <w:tcW w:w="1134"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c</w:t>
            </w:r>
          </w:p>
        </w:tc>
        <w:tc>
          <w:tcPr>
            <w:tcW w:w="1134"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d</w:t>
            </w:r>
          </w:p>
        </w:tc>
        <w:tc>
          <w:tcPr>
            <w:tcW w:w="107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e</w:t>
            </w:r>
          </w:p>
        </w:tc>
        <w:tc>
          <w:tcPr>
            <w:tcW w:w="1247"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f</w:t>
            </w:r>
          </w:p>
        </w:tc>
        <w:tc>
          <w:tcPr>
            <w:tcW w:w="1134" w:type="dxa"/>
            <w:tcBorders>
              <w:left w:val="single" w:sz="4" w:space="0" w:color="auto"/>
              <w:bottom w:val="single" w:sz="4" w:space="0" w:color="auto"/>
              <w:right w:val="single" w:sz="4" w:space="0" w:color="auto"/>
            </w:tcBorders>
            <w:vAlign w:val="center"/>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g</w:t>
            </w:r>
          </w:p>
        </w:tc>
        <w:tc>
          <w:tcPr>
            <w:tcW w:w="1137" w:type="dxa"/>
            <w:tcBorders>
              <w:left w:val="single" w:sz="4" w:space="0" w:color="auto"/>
              <w:bottom w:val="single" w:sz="4" w:space="0" w:color="auto"/>
              <w:right w:val="single" w:sz="4" w:space="0" w:color="auto"/>
            </w:tcBorders>
          </w:tcPr>
          <w:p w:rsidR="00377706" w:rsidRPr="00D41BED" w:rsidRDefault="00377706" w:rsidP="0085546A">
            <w:pPr>
              <w:autoSpaceDE w:val="0"/>
              <w:snapToGrid w:val="0"/>
              <w:ind w:left="21" w:right="13"/>
              <w:jc w:val="center"/>
              <w:rPr>
                <w:rFonts w:ascii="Times New Roman" w:hAnsi="Times New Roman"/>
                <w:bCs/>
                <w:color w:val="000000"/>
                <w:sz w:val="20"/>
              </w:rPr>
            </w:pPr>
            <w:r w:rsidRPr="00D41BED">
              <w:rPr>
                <w:rFonts w:ascii="Times New Roman" w:hAnsi="Times New Roman"/>
                <w:bCs/>
                <w:color w:val="000000"/>
                <w:sz w:val="20"/>
              </w:rPr>
              <w:t>H</w:t>
            </w:r>
          </w:p>
        </w:tc>
      </w:tr>
      <w:tr w:rsidR="00377706" w:rsidRPr="00D41BED" w:rsidTr="0085546A">
        <w:trPr>
          <w:trHeight w:val="227"/>
          <w:jc w:val="center"/>
        </w:trPr>
        <w:tc>
          <w:tcPr>
            <w:tcW w:w="9644" w:type="dxa"/>
            <w:gridSpan w:val="8"/>
            <w:tcBorders>
              <w:top w:val="single" w:sz="4" w:space="0" w:color="auto"/>
              <w:left w:val="single" w:sz="4" w:space="0" w:color="000000"/>
              <w:bottom w:val="single" w:sz="4" w:space="0" w:color="000000"/>
              <w:right w:val="single" w:sz="4" w:space="0" w:color="000000"/>
            </w:tcBorders>
          </w:tcPr>
          <w:p w:rsidR="00377706" w:rsidRPr="00D41BED" w:rsidRDefault="00377706" w:rsidP="0085546A">
            <w:pPr>
              <w:autoSpaceDE w:val="0"/>
              <w:snapToGrid w:val="0"/>
              <w:ind w:right="-285"/>
              <w:rPr>
                <w:rFonts w:ascii="Times New Roman" w:hAnsi="Times New Roman"/>
                <w:b/>
                <w:color w:val="000000"/>
                <w:sz w:val="20"/>
              </w:rPr>
            </w:pPr>
            <w:r w:rsidRPr="00D41BED">
              <w:rPr>
                <w:rFonts w:ascii="Times New Roman" w:hAnsi="Times New Roman"/>
                <w:b/>
                <w:color w:val="000000"/>
                <w:sz w:val="20"/>
              </w:rPr>
              <w:t>Prvotné ocenenie</w:t>
            </w:r>
          </w:p>
        </w:tc>
      </w:tr>
      <w:tr w:rsidR="00377706" w:rsidRPr="00D41BED" w:rsidTr="0085546A">
        <w:trPr>
          <w:trHeight w:val="445"/>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b/>
                <w:bCs/>
                <w:color w:val="000000"/>
                <w:sz w:val="18"/>
                <w:szCs w:val="18"/>
              </w:rPr>
            </w:pPr>
            <w:r w:rsidRPr="00D41BED">
              <w:rPr>
                <w:rFonts w:ascii="Times New Roman" w:hAnsi="Times New Roman"/>
                <w:b/>
                <w:bCs/>
                <w:color w:val="000000"/>
                <w:sz w:val="18"/>
                <w:szCs w:val="18"/>
              </w:rPr>
              <w:t>Stav na začiatku ÚO</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196 098</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532 410</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2 249 684</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2 249 684</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color w:val="000000"/>
                <w:sz w:val="20"/>
              </w:rPr>
            </w:pPr>
            <w:r w:rsidRPr="00D41BED">
              <w:rPr>
                <w:rFonts w:ascii="Times New Roman" w:hAnsi="Times New Roman"/>
                <w:color w:val="000000"/>
                <w:sz w:val="20"/>
              </w:rPr>
              <w:lastRenderedPageBreak/>
              <w:t>Prírastky</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r w:rsidRPr="00D41BED">
              <w:rPr>
                <w:rFonts w:ascii="Times New Roman" w:hAnsi="Times New Roman"/>
                <w:color w:val="000000"/>
                <w:sz w:val="20"/>
              </w:rPr>
              <w:t>1</w:t>
            </w:r>
            <w:r>
              <w:rPr>
                <w:rFonts w:ascii="Times New Roman" w:hAnsi="Times New Roman"/>
                <w:color w:val="000000"/>
                <w:sz w:val="20"/>
              </w:rPr>
              <w:t>58 932</w:t>
            </w:r>
          </w:p>
        </w:tc>
        <w:tc>
          <w:tcPr>
            <w:tcW w:w="1134" w:type="dxa"/>
            <w:tcBorders>
              <w:top w:val="single" w:sz="4" w:space="0" w:color="000000"/>
              <w:left w:val="single" w:sz="4" w:space="0" w:color="000000"/>
              <w:bottom w:val="single" w:sz="4" w:space="0" w:color="000000"/>
            </w:tcBorders>
            <w:vAlign w:val="center"/>
          </w:tcPr>
          <w:p w:rsidR="00377706" w:rsidRPr="002A0ABB" w:rsidRDefault="00377706" w:rsidP="0085546A">
            <w:pPr>
              <w:autoSpaceDE w:val="0"/>
              <w:snapToGrid w:val="0"/>
              <w:ind w:right="13"/>
              <w:jc w:val="center"/>
              <w:rPr>
                <w:rFonts w:ascii="Times New Roman" w:hAnsi="Times New Roman"/>
                <w:color w:val="000000"/>
                <w:sz w:val="20"/>
              </w:rPr>
            </w:pPr>
            <w:r>
              <w:rPr>
                <w:rFonts w:ascii="Times New Roman" w:hAnsi="Times New Roman"/>
                <w:color w:val="000000"/>
                <w:sz w:val="20"/>
              </w:rPr>
              <w:t>377 470</w:t>
            </w: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536 402</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color w:val="000000"/>
                <w:sz w:val="20"/>
              </w:rPr>
            </w:pPr>
            <w:r w:rsidRPr="00D41BED">
              <w:rPr>
                <w:rFonts w:ascii="Times New Roman" w:hAnsi="Times New Roman"/>
                <w:color w:val="000000"/>
                <w:sz w:val="20"/>
              </w:rPr>
              <w:t>Úbytky</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both"/>
              <w:rPr>
                <w:rFonts w:ascii="Times New Roman" w:hAnsi="Times New Roman"/>
                <w:color w:val="000000"/>
                <w:sz w:val="20"/>
              </w:rPr>
            </w:pPr>
            <w:r>
              <w:rPr>
                <w:rFonts w:ascii="Times New Roman" w:hAnsi="Times New Roman"/>
                <w:color w:val="000000"/>
                <w:sz w:val="20"/>
              </w:rPr>
              <w:t xml:space="preserve">    255 211</w:t>
            </w: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255 211</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color w:val="000000"/>
                <w:sz w:val="20"/>
              </w:rPr>
            </w:pPr>
            <w:r w:rsidRPr="00D41BED">
              <w:rPr>
                <w:rFonts w:ascii="Times New Roman" w:hAnsi="Times New Roman"/>
                <w:color w:val="000000"/>
                <w:sz w:val="20"/>
              </w:rPr>
              <w:t>Presuny</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b/>
                <w:bCs/>
                <w:color w:val="000000"/>
                <w:sz w:val="20"/>
              </w:rPr>
            </w:pPr>
            <w:r w:rsidRPr="00D41BED">
              <w:rPr>
                <w:rFonts w:ascii="Times New Roman" w:hAnsi="Times New Roman"/>
                <w:b/>
                <w:bCs/>
                <w:color w:val="000000"/>
                <w:sz w:val="20"/>
              </w:rPr>
              <w:t xml:space="preserve"> Stav na konci ÚO</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196 098</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691 342</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2 371 943</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3 259 627</w:t>
            </w:r>
          </w:p>
        </w:tc>
      </w:tr>
      <w:tr w:rsidR="00377706" w:rsidRPr="00D41BED" w:rsidTr="0085546A">
        <w:trPr>
          <w:trHeight w:val="227"/>
          <w:jc w:val="center"/>
        </w:trPr>
        <w:tc>
          <w:tcPr>
            <w:tcW w:w="9644" w:type="dxa"/>
            <w:gridSpan w:val="8"/>
            <w:tcBorders>
              <w:top w:val="single" w:sz="4" w:space="0" w:color="000000"/>
              <w:left w:val="single" w:sz="4" w:space="0" w:color="000000"/>
              <w:bottom w:val="single" w:sz="4" w:space="0" w:color="000000"/>
              <w:right w:val="single" w:sz="4" w:space="0" w:color="auto"/>
            </w:tcBorders>
          </w:tcPr>
          <w:p w:rsidR="00377706" w:rsidRPr="00D41BED" w:rsidRDefault="00377706" w:rsidP="0085546A">
            <w:pPr>
              <w:autoSpaceDE w:val="0"/>
              <w:snapToGrid w:val="0"/>
              <w:ind w:left="28" w:right="-285"/>
              <w:rPr>
                <w:rFonts w:ascii="Times New Roman" w:hAnsi="Times New Roman"/>
                <w:b/>
                <w:color w:val="000000"/>
                <w:sz w:val="20"/>
              </w:rPr>
            </w:pPr>
            <w:r w:rsidRPr="00D41BED">
              <w:rPr>
                <w:rFonts w:ascii="Times New Roman" w:hAnsi="Times New Roman"/>
                <w:b/>
                <w:color w:val="000000"/>
                <w:sz w:val="20"/>
              </w:rPr>
              <w:t>Oprávky</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b/>
                <w:bCs/>
                <w:color w:val="000000"/>
                <w:sz w:val="20"/>
              </w:rPr>
            </w:pPr>
            <w:r w:rsidRPr="00D41BED">
              <w:rPr>
                <w:rFonts w:ascii="Times New Roman" w:hAnsi="Times New Roman"/>
                <w:b/>
                <w:bCs/>
                <w:color w:val="000000"/>
                <w:sz w:val="18"/>
                <w:szCs w:val="18"/>
              </w:rPr>
              <w:t>Stav na začiatku ÚO</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506 108</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sidRPr="00D41BED">
              <w:rPr>
                <w:rFonts w:ascii="Times New Roman" w:hAnsi="Times New Roman"/>
                <w:b/>
                <w:color w:val="000000"/>
                <w:sz w:val="20"/>
              </w:rPr>
              <w:t>1</w:t>
            </w:r>
            <w:r>
              <w:rPr>
                <w:rFonts w:ascii="Times New Roman" w:hAnsi="Times New Roman"/>
                <w:b/>
                <w:color w:val="000000"/>
                <w:sz w:val="20"/>
              </w:rPr>
              <w:t> 841 792</w:t>
            </w: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2 347 900</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color w:val="000000"/>
                <w:sz w:val="20"/>
              </w:rPr>
            </w:pPr>
            <w:r w:rsidRPr="00D41BED">
              <w:rPr>
                <w:rFonts w:ascii="Times New Roman" w:hAnsi="Times New Roman"/>
                <w:color w:val="000000"/>
                <w:sz w:val="20"/>
              </w:rPr>
              <w:t>Prírastky</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18 762</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56 827</w:t>
            </w: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r>
              <w:rPr>
                <w:rFonts w:ascii="Times New Roman" w:hAnsi="Times New Roman"/>
                <w:color w:val="000000"/>
                <w:sz w:val="20"/>
              </w:rPr>
              <w:t>75 589</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color w:val="000000"/>
                <w:sz w:val="20"/>
              </w:rPr>
            </w:pPr>
            <w:r w:rsidRPr="00D41BED">
              <w:rPr>
                <w:rFonts w:ascii="Times New Roman" w:hAnsi="Times New Roman"/>
                <w:color w:val="000000"/>
                <w:sz w:val="20"/>
              </w:rPr>
              <w:t>Úbytky</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color w:val="000000"/>
                <w:sz w:val="20"/>
              </w:rPr>
            </w:pPr>
            <w:r w:rsidRPr="00D41BED">
              <w:rPr>
                <w:rFonts w:ascii="Times New Roman" w:hAnsi="Times New Roman"/>
                <w:color w:val="000000"/>
                <w:sz w:val="20"/>
              </w:rPr>
              <w:t>Presuny</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bottom"/>
          </w:tcPr>
          <w:p w:rsidR="00377706" w:rsidRPr="00D41BED" w:rsidRDefault="00377706" w:rsidP="0085546A">
            <w:pPr>
              <w:autoSpaceDE w:val="0"/>
              <w:snapToGrid w:val="0"/>
              <w:ind w:right="13"/>
              <w:jc w:val="right"/>
              <w:rPr>
                <w:rFonts w:ascii="Times New Roman" w:hAnsi="Times New Roman"/>
                <w:color w:val="000000"/>
                <w:sz w:val="20"/>
              </w:rPr>
            </w:pP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color w:val="000000"/>
                <w:sz w:val="20"/>
              </w:rPr>
            </w:pP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b/>
                <w:bCs/>
                <w:color w:val="000000"/>
                <w:sz w:val="20"/>
              </w:rPr>
            </w:pPr>
            <w:r w:rsidRPr="00D41BED">
              <w:rPr>
                <w:rFonts w:ascii="Times New Roman" w:hAnsi="Times New Roman"/>
                <w:b/>
                <w:bCs/>
                <w:color w:val="000000"/>
                <w:sz w:val="20"/>
              </w:rPr>
              <w:t xml:space="preserve"> Stav na konci ÚO</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532 870</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1 898 619</w:t>
            </w:r>
          </w:p>
        </w:tc>
        <w:tc>
          <w:tcPr>
            <w:tcW w:w="1077" w:type="dxa"/>
            <w:tcBorders>
              <w:top w:val="single" w:sz="4" w:space="0" w:color="000000"/>
              <w:left w:val="single" w:sz="4" w:space="0" w:color="000000"/>
              <w:bottom w:val="single" w:sz="4" w:space="0" w:color="000000"/>
              <w:right w:val="single" w:sz="4" w:space="0" w:color="000000"/>
            </w:tcBorders>
          </w:tcPr>
          <w:p w:rsidR="00377706" w:rsidRPr="00D41BED" w:rsidRDefault="00377706" w:rsidP="0085546A">
            <w:pPr>
              <w:autoSpaceDE w:val="0"/>
              <w:snapToGrid w:val="0"/>
              <w:ind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right="13"/>
              <w:jc w:val="right"/>
              <w:rPr>
                <w:rFonts w:ascii="Times New Roman" w:hAnsi="Times New Roman"/>
                <w:b/>
                <w:color w:val="000000"/>
                <w:sz w:val="20"/>
              </w:rPr>
            </w:pPr>
            <w:r>
              <w:rPr>
                <w:rFonts w:ascii="Times New Roman" w:hAnsi="Times New Roman"/>
                <w:b/>
                <w:color w:val="000000"/>
                <w:sz w:val="20"/>
              </w:rPr>
              <w:t>2 431 489</w:t>
            </w:r>
          </w:p>
        </w:tc>
      </w:tr>
      <w:tr w:rsidR="00377706" w:rsidRPr="00D41BED" w:rsidTr="0085546A">
        <w:trPr>
          <w:trHeight w:val="227"/>
          <w:jc w:val="center"/>
        </w:trPr>
        <w:tc>
          <w:tcPr>
            <w:tcW w:w="9644" w:type="dxa"/>
            <w:gridSpan w:val="8"/>
            <w:tcBorders>
              <w:top w:val="single" w:sz="4" w:space="0" w:color="000000"/>
              <w:left w:val="single" w:sz="4" w:space="0" w:color="000000"/>
              <w:bottom w:val="single" w:sz="4" w:space="0" w:color="000000"/>
              <w:right w:val="single" w:sz="4" w:space="0" w:color="auto"/>
            </w:tcBorders>
          </w:tcPr>
          <w:p w:rsidR="00377706" w:rsidRPr="00D41BED" w:rsidRDefault="00377706" w:rsidP="0085546A">
            <w:pPr>
              <w:autoSpaceDE w:val="0"/>
              <w:snapToGrid w:val="0"/>
              <w:ind w:right="-285"/>
              <w:rPr>
                <w:rFonts w:ascii="Times New Roman" w:hAnsi="Times New Roman"/>
                <w:b/>
                <w:color w:val="000000"/>
                <w:sz w:val="20"/>
              </w:rPr>
            </w:pPr>
            <w:r w:rsidRPr="00D41BED">
              <w:rPr>
                <w:rFonts w:ascii="Times New Roman" w:hAnsi="Times New Roman"/>
                <w:b/>
                <w:color w:val="000000"/>
                <w:sz w:val="20"/>
              </w:rPr>
              <w:t>Zostatková hodnota </w:t>
            </w:r>
          </w:p>
        </w:tc>
      </w:tr>
      <w:tr w:rsidR="00377706" w:rsidRPr="00D41BED" w:rsidTr="0085546A">
        <w:trPr>
          <w:trHeight w:val="278"/>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b/>
                <w:bCs/>
                <w:color w:val="000000"/>
                <w:sz w:val="20"/>
              </w:rPr>
            </w:pPr>
            <w:r w:rsidRPr="00D41BED">
              <w:rPr>
                <w:rFonts w:ascii="Times New Roman" w:hAnsi="Times New Roman"/>
                <w:b/>
                <w:bCs/>
                <w:color w:val="000000"/>
                <w:sz w:val="18"/>
                <w:szCs w:val="18"/>
              </w:rPr>
              <w:t>Stav na začiatku ÚO</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jc w:val="right"/>
            </w:pPr>
            <w:r w:rsidRPr="00D41BED">
              <w:rPr>
                <w:rFonts w:ascii="Times New Roman" w:hAnsi="Times New Roman"/>
                <w:b/>
                <w:color w:val="000000"/>
                <w:sz w:val="20"/>
              </w:rPr>
              <w:t>1</w:t>
            </w:r>
            <w:r>
              <w:rPr>
                <w:rFonts w:ascii="Times New Roman" w:hAnsi="Times New Roman"/>
                <w:b/>
                <w:color w:val="000000"/>
                <w:sz w:val="20"/>
              </w:rPr>
              <w:t>96 098</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532 410</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2 249 684</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2 978 192</w:t>
            </w:r>
          </w:p>
        </w:tc>
      </w:tr>
      <w:tr w:rsidR="00377706" w:rsidRPr="00D41BED" w:rsidTr="0085546A">
        <w:trPr>
          <w:trHeight w:val="290"/>
          <w:jc w:val="center"/>
        </w:trPr>
        <w:tc>
          <w:tcPr>
            <w:tcW w:w="170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8" w:right="-285"/>
              <w:rPr>
                <w:rFonts w:ascii="Times New Roman" w:hAnsi="Times New Roman"/>
                <w:b/>
                <w:bCs/>
                <w:color w:val="000000"/>
                <w:sz w:val="20"/>
              </w:rPr>
            </w:pPr>
            <w:r w:rsidRPr="00D41BED">
              <w:rPr>
                <w:rFonts w:ascii="Times New Roman" w:hAnsi="Times New Roman"/>
                <w:b/>
                <w:bCs/>
                <w:color w:val="000000"/>
                <w:sz w:val="20"/>
              </w:rPr>
              <w:t>Stav na konci ÚO</w:t>
            </w:r>
          </w:p>
        </w:tc>
        <w:tc>
          <w:tcPr>
            <w:tcW w:w="1077" w:type="dxa"/>
            <w:tcBorders>
              <w:top w:val="single" w:sz="4" w:space="0" w:color="000000"/>
              <w:left w:val="single" w:sz="4" w:space="0" w:color="000000"/>
              <w:bottom w:val="single" w:sz="4" w:space="0" w:color="000000"/>
            </w:tcBorders>
            <w:vAlign w:val="center"/>
          </w:tcPr>
          <w:p w:rsidR="00377706" w:rsidRPr="00D41BED" w:rsidRDefault="00377706" w:rsidP="0085546A">
            <w:pPr>
              <w:jc w:val="right"/>
            </w:pPr>
            <w:r w:rsidRPr="00D41BED">
              <w:rPr>
                <w:rFonts w:ascii="Times New Roman" w:hAnsi="Times New Roman"/>
                <w:b/>
                <w:color w:val="000000"/>
                <w:sz w:val="20"/>
              </w:rPr>
              <w:t>1</w:t>
            </w:r>
            <w:r>
              <w:rPr>
                <w:rFonts w:ascii="Times New Roman" w:hAnsi="Times New Roman"/>
                <w:b/>
                <w:color w:val="000000"/>
                <w:sz w:val="20"/>
              </w:rPr>
              <w:t>96 098</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532 870</w:t>
            </w: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2 371 943</w:t>
            </w:r>
          </w:p>
        </w:tc>
        <w:tc>
          <w:tcPr>
            <w:tcW w:w="107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p>
        </w:tc>
        <w:tc>
          <w:tcPr>
            <w:tcW w:w="1247"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p>
        </w:tc>
        <w:tc>
          <w:tcPr>
            <w:tcW w:w="1134" w:type="dxa"/>
            <w:tcBorders>
              <w:top w:val="single" w:sz="4" w:space="0" w:color="000000"/>
              <w:left w:val="single" w:sz="4" w:space="0" w:color="000000"/>
              <w:bottom w:val="single" w:sz="4" w:space="0" w:color="000000"/>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p>
        </w:tc>
        <w:tc>
          <w:tcPr>
            <w:tcW w:w="1137"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autoSpaceDE w:val="0"/>
              <w:snapToGrid w:val="0"/>
              <w:ind w:left="21" w:right="13"/>
              <w:jc w:val="right"/>
              <w:rPr>
                <w:rFonts w:ascii="Times New Roman" w:hAnsi="Times New Roman"/>
                <w:b/>
                <w:color w:val="000000"/>
                <w:sz w:val="20"/>
              </w:rPr>
            </w:pPr>
            <w:r>
              <w:rPr>
                <w:rFonts w:ascii="Times New Roman" w:hAnsi="Times New Roman"/>
                <w:b/>
                <w:color w:val="000000"/>
                <w:sz w:val="20"/>
              </w:rPr>
              <w:t>3 100 911</w:t>
            </w:r>
          </w:p>
        </w:tc>
      </w:tr>
    </w:tbl>
    <w:p w:rsidR="00377706" w:rsidRPr="00D41BED" w:rsidRDefault="00377706" w:rsidP="00377706">
      <w:pPr>
        <w:ind w:left="284" w:right="-285"/>
        <w:rPr>
          <w:rFonts w:ascii="Times New Roman" w:hAnsi="Times New Roman"/>
          <w:b/>
          <w:bCs/>
          <w:u w:val="single"/>
        </w:rPr>
      </w:pPr>
    </w:p>
    <w:p w:rsidR="00377706" w:rsidRPr="00D41BED" w:rsidRDefault="00377706" w:rsidP="00377706">
      <w:pPr>
        <w:ind w:right="117"/>
        <w:rPr>
          <w:rFonts w:ascii="Times New Roman" w:hAnsi="Times New Roman"/>
        </w:rPr>
      </w:pPr>
      <w:r w:rsidRPr="00D41BED">
        <w:rPr>
          <w:rFonts w:ascii="Times New Roman" w:hAnsi="Times New Roman"/>
        </w:rPr>
        <w:t xml:space="preserve">V samostatnom hnuteľnom majetku má Spoločnosť k dátumu zostavenia riadnej účtovnej závierky stroje, prístroje a zariadenia v obstarávacej hodnote </w:t>
      </w:r>
      <w:r>
        <w:rPr>
          <w:rFonts w:ascii="Times New Roman" w:hAnsi="Times New Roman"/>
        </w:rPr>
        <w:t xml:space="preserve"> 117 426 </w:t>
      </w:r>
      <w:r w:rsidRPr="00D41BED">
        <w:rPr>
          <w:rFonts w:ascii="Arial" w:hAnsi="Arial" w:cs="Arial"/>
          <w:sz w:val="20"/>
          <w:lang w:eastAsia="sk-SK"/>
        </w:rPr>
        <w:t>€</w:t>
      </w:r>
      <w:r w:rsidRPr="00D41BED">
        <w:rPr>
          <w:rFonts w:ascii="Times New Roman" w:hAnsi="Times New Roman"/>
        </w:rPr>
        <w:t>, dopravné prostriedky v</w:t>
      </w:r>
      <w:r>
        <w:rPr>
          <w:rFonts w:ascii="Times New Roman" w:hAnsi="Times New Roman"/>
        </w:rPr>
        <w:t> </w:t>
      </w:r>
      <w:r w:rsidRPr="00D41BED">
        <w:rPr>
          <w:rFonts w:ascii="Times New Roman" w:hAnsi="Times New Roman"/>
        </w:rPr>
        <w:t>hodnote</w:t>
      </w:r>
      <w:r>
        <w:rPr>
          <w:rFonts w:ascii="Times New Roman" w:hAnsi="Times New Roman"/>
        </w:rPr>
        <w:t xml:space="preserve"> 562 560,  samostatne hnuteľné veci </w:t>
      </w:r>
      <w:r w:rsidRPr="00D41BED">
        <w:rPr>
          <w:rFonts w:ascii="Times New Roman" w:hAnsi="Times New Roman"/>
        </w:rPr>
        <w:t xml:space="preserve"> </w:t>
      </w:r>
      <w:r>
        <w:rPr>
          <w:rFonts w:ascii="Times New Roman" w:hAnsi="Times New Roman"/>
        </w:rPr>
        <w:t>1 452 216</w:t>
      </w:r>
      <w:r w:rsidRPr="00D41BED">
        <w:rPr>
          <w:rFonts w:ascii="Times New Roman" w:hAnsi="Times New Roman"/>
        </w:rPr>
        <w:t xml:space="preserve"> €, </w:t>
      </w:r>
      <w:r>
        <w:rPr>
          <w:rFonts w:ascii="Times New Roman" w:hAnsi="Times New Roman"/>
        </w:rPr>
        <w:t>inventár 912</w:t>
      </w:r>
      <w:r w:rsidRPr="00D41BED">
        <w:rPr>
          <w:rFonts w:ascii="Times New Roman" w:hAnsi="Times New Roman"/>
        </w:rPr>
        <w:t xml:space="preserve"> €. </w:t>
      </w:r>
    </w:p>
    <w:p w:rsidR="00377706" w:rsidRPr="00D41BED" w:rsidRDefault="00377706" w:rsidP="00377706">
      <w:pPr>
        <w:pStyle w:val="Oznaitext1"/>
        <w:ind w:left="0" w:right="117" w:firstLine="0"/>
        <w:rPr>
          <w:sz w:val="22"/>
          <w:szCs w:val="22"/>
        </w:rPr>
      </w:pPr>
      <w:r w:rsidRPr="00D41BED">
        <w:rPr>
          <w:sz w:val="22"/>
          <w:szCs w:val="22"/>
        </w:rPr>
        <w:t xml:space="preserve"> </w:t>
      </w:r>
    </w:p>
    <w:p w:rsidR="00377706" w:rsidRPr="00D41BED" w:rsidRDefault="00377706" w:rsidP="00377706">
      <w:pPr>
        <w:pStyle w:val="Oznaitext1"/>
        <w:ind w:left="0" w:right="117" w:firstLine="0"/>
        <w:rPr>
          <w:sz w:val="22"/>
          <w:szCs w:val="22"/>
        </w:rPr>
      </w:pPr>
      <w:r w:rsidRPr="00D41BED">
        <w:rPr>
          <w:sz w:val="22"/>
          <w:szCs w:val="22"/>
        </w:rPr>
        <w:t>Spoločnosť netvorila opravné položky k hmotnému majetku.</w:t>
      </w:r>
    </w:p>
    <w:p w:rsidR="00377706" w:rsidRPr="00D41BED" w:rsidRDefault="00377706" w:rsidP="00377706">
      <w:pPr>
        <w:pStyle w:val="Oznaitext1"/>
        <w:ind w:left="0" w:right="117" w:firstLine="0"/>
        <w:rPr>
          <w:sz w:val="22"/>
          <w:szCs w:val="22"/>
        </w:rPr>
      </w:pPr>
    </w:p>
    <w:p w:rsidR="00377706" w:rsidRPr="00D41BED" w:rsidRDefault="00377706" w:rsidP="00377706">
      <w:pPr>
        <w:pStyle w:val="Oznaitext1"/>
        <w:ind w:left="0" w:right="117" w:firstLine="0"/>
        <w:rPr>
          <w:sz w:val="22"/>
          <w:szCs w:val="22"/>
        </w:rPr>
      </w:pPr>
      <w:r w:rsidRPr="00D41BED">
        <w:rPr>
          <w:sz w:val="22"/>
          <w:szCs w:val="22"/>
        </w:rPr>
        <w:t>Spoločnosť má uzatvorené</w:t>
      </w:r>
      <w:r>
        <w:rPr>
          <w:sz w:val="22"/>
          <w:szCs w:val="22"/>
        </w:rPr>
        <w:t xml:space="preserve"> poistné zmluvy na poistenie majetku v Komunálnej poisťovni a v poisťovni Allianz.</w:t>
      </w:r>
    </w:p>
    <w:p w:rsidR="00377706" w:rsidRDefault="00377706" w:rsidP="00377706">
      <w:pPr>
        <w:pStyle w:val="Oznaitext1"/>
        <w:ind w:left="0" w:right="117" w:firstLine="0"/>
        <w:rPr>
          <w:sz w:val="22"/>
          <w:szCs w:val="22"/>
        </w:rPr>
      </w:pPr>
    </w:p>
    <w:p w:rsidR="00377706" w:rsidRDefault="00377706" w:rsidP="00377706">
      <w:pPr>
        <w:pStyle w:val="Oznaitext1"/>
        <w:ind w:left="0" w:right="117" w:firstLine="0"/>
        <w:rPr>
          <w:sz w:val="22"/>
          <w:szCs w:val="22"/>
        </w:rPr>
      </w:pPr>
      <w:r>
        <w:rPr>
          <w:sz w:val="22"/>
          <w:szCs w:val="22"/>
        </w:rPr>
        <w:t>S poisťovňou Allianz – Slovenská poisťovňa má spoločnosť uzavretú poistnú zmluvu č. 511070752 Poistenie budov a nehnuteľnosti s ročným poistným vo výške 2 552,-</w:t>
      </w:r>
    </w:p>
    <w:p w:rsidR="00377706" w:rsidRDefault="00377706" w:rsidP="00377706">
      <w:pPr>
        <w:pStyle w:val="Oznaitext1"/>
        <w:ind w:left="0" w:right="117" w:firstLine="0"/>
        <w:rPr>
          <w:sz w:val="22"/>
          <w:szCs w:val="22"/>
        </w:rPr>
      </w:pPr>
    </w:p>
    <w:p w:rsidR="00377706" w:rsidRDefault="00377706" w:rsidP="00377706">
      <w:pPr>
        <w:pStyle w:val="Oznaitext1"/>
        <w:ind w:left="0" w:right="117" w:firstLine="0"/>
        <w:rPr>
          <w:sz w:val="22"/>
          <w:szCs w:val="22"/>
        </w:rPr>
      </w:pPr>
      <w:r>
        <w:rPr>
          <w:sz w:val="22"/>
          <w:szCs w:val="22"/>
        </w:rPr>
        <w:t>S Komunálnou poisťovňou  má spoločnosť uzavretú poistnú zmluvu č. 68147551437 – Poistenie zodpovednosti za škodu spôsobenú prevádzkou motorového vozidla s ročným poistením 343,-</w:t>
      </w:r>
    </w:p>
    <w:p w:rsidR="00377706" w:rsidRDefault="00377706" w:rsidP="00377706">
      <w:pPr>
        <w:pStyle w:val="Oznaitext1"/>
        <w:ind w:left="0" w:right="117" w:firstLine="0"/>
        <w:rPr>
          <w:sz w:val="22"/>
          <w:szCs w:val="22"/>
        </w:rPr>
      </w:pPr>
    </w:p>
    <w:p w:rsidR="00377706" w:rsidRDefault="00377706" w:rsidP="00377706">
      <w:pPr>
        <w:pStyle w:val="Oznaitext1"/>
        <w:framePr w:hSpace="141" w:wrap="around" w:vAnchor="text" w:hAnchor="margin" w:x="-289" w:y="11"/>
        <w:ind w:right="117"/>
        <w:rPr>
          <w:color w:val="000000"/>
          <w:sz w:val="20"/>
        </w:rPr>
      </w:pPr>
      <w:r>
        <w:rPr>
          <w:sz w:val="22"/>
          <w:szCs w:val="22"/>
        </w:rPr>
        <w:t>S Komunálnou poisťovňou má spoločnosť uzavretú poistnú zmluvu č. 6815186325 – Povinné zmluvné poistenie.</w:t>
      </w:r>
      <w:r w:rsidRPr="00D41BED" w:rsidDel="008B7D1D">
        <w:rPr>
          <w:sz w:val="22"/>
          <w:szCs w:val="22"/>
        </w:rPr>
        <w:t xml:space="preserve"> </w:t>
      </w:r>
    </w:p>
    <w:p w:rsidR="00377706" w:rsidRDefault="00377706" w:rsidP="00377706">
      <w:pPr>
        <w:pStyle w:val="Oznaitext1"/>
        <w:framePr w:hSpace="141" w:wrap="around" w:vAnchor="text" w:hAnchor="margin" w:x="-289" w:y="11"/>
        <w:ind w:right="117"/>
        <w:rPr>
          <w:color w:val="000000"/>
          <w:sz w:val="20"/>
        </w:rPr>
      </w:pPr>
    </w:p>
    <w:p w:rsidR="00377706" w:rsidRDefault="00377706" w:rsidP="00377706">
      <w:pPr>
        <w:pStyle w:val="Oznaitext1"/>
        <w:ind w:right="117"/>
        <w:rPr>
          <w:color w:val="000000"/>
          <w:sz w:val="20"/>
        </w:rPr>
      </w:pPr>
    </w:p>
    <w:p w:rsidR="00377706" w:rsidRDefault="00377706" w:rsidP="00377706">
      <w:pPr>
        <w:pStyle w:val="Oznaitext1"/>
        <w:ind w:right="117"/>
        <w:rPr>
          <w:color w:val="000000"/>
          <w:sz w:val="22"/>
          <w:szCs w:val="22"/>
        </w:rPr>
      </w:pPr>
      <w:r w:rsidRPr="002A0ABB">
        <w:rPr>
          <w:color w:val="000000"/>
          <w:sz w:val="22"/>
          <w:szCs w:val="22"/>
        </w:rPr>
        <w:t xml:space="preserve">Spoločnosť </w:t>
      </w:r>
      <w:r>
        <w:rPr>
          <w:color w:val="000000"/>
          <w:sz w:val="22"/>
          <w:szCs w:val="22"/>
        </w:rPr>
        <w:t>má vo svojej evidencii hmotný majetok, ku ktorému je zriadené záložné právo.  Hodnota majetku za rok  2016 bola 2 371 858,-</w:t>
      </w:r>
    </w:p>
    <w:p w:rsidR="00377706" w:rsidRDefault="00377706" w:rsidP="00377706">
      <w:pPr>
        <w:pStyle w:val="Oznaitext1"/>
        <w:ind w:right="117"/>
        <w:rPr>
          <w:color w:val="000000"/>
          <w:sz w:val="22"/>
          <w:szCs w:val="22"/>
        </w:rPr>
      </w:pPr>
    </w:p>
    <w:p w:rsidR="00377706" w:rsidRDefault="00377706" w:rsidP="00377706">
      <w:pPr>
        <w:pStyle w:val="Odsekzoznamu"/>
        <w:numPr>
          <w:ilvl w:val="0"/>
          <w:numId w:val="8"/>
        </w:numPr>
        <w:ind w:left="426" w:right="-285" w:hanging="426"/>
        <w:rPr>
          <w:rFonts w:ascii="Times New Roman" w:hAnsi="Times New Roman"/>
          <w:b/>
          <w:bCs/>
          <w:sz w:val="22"/>
          <w:szCs w:val="22"/>
          <w:u w:val="single"/>
        </w:rPr>
      </w:pPr>
      <w:r w:rsidRPr="002A0ABB">
        <w:rPr>
          <w:rFonts w:ascii="Times New Roman" w:hAnsi="Times New Roman"/>
          <w:b/>
          <w:sz w:val="22"/>
          <w:szCs w:val="22"/>
          <w:u w:val="single"/>
        </w:rPr>
        <w:lastRenderedPageBreak/>
        <w:t>Dlho</w:t>
      </w:r>
      <w:r w:rsidRPr="00C23DFE">
        <w:rPr>
          <w:rFonts w:ascii="Times New Roman" w:hAnsi="Times New Roman"/>
          <w:b/>
          <w:bCs/>
          <w:sz w:val="22"/>
          <w:szCs w:val="22"/>
          <w:u w:val="single"/>
        </w:rPr>
        <w:t>do</w:t>
      </w:r>
      <w:r w:rsidRPr="00D41BED">
        <w:rPr>
          <w:rFonts w:ascii="Times New Roman" w:hAnsi="Times New Roman"/>
          <w:b/>
          <w:bCs/>
          <w:sz w:val="22"/>
          <w:szCs w:val="22"/>
          <w:u w:val="single"/>
        </w:rPr>
        <w:t>bý finančný majetok</w:t>
      </w:r>
    </w:p>
    <w:p w:rsidR="00377706" w:rsidRDefault="00377706" w:rsidP="00377706">
      <w:pPr>
        <w:ind w:right="-285"/>
        <w:rPr>
          <w:rFonts w:ascii="Times New Roman" w:hAnsi="Times New Roman"/>
          <w:b/>
          <w:bCs/>
          <w:u w:val="single"/>
        </w:rPr>
      </w:pPr>
    </w:p>
    <w:p w:rsidR="00377706" w:rsidRPr="002A0ABB" w:rsidRDefault="00377706" w:rsidP="00377706">
      <w:pPr>
        <w:ind w:right="-285"/>
        <w:rPr>
          <w:rFonts w:ascii="Times New Roman" w:hAnsi="Times New Roman"/>
          <w:bCs/>
        </w:rPr>
      </w:pPr>
      <w:r w:rsidRPr="002A0ABB">
        <w:rPr>
          <w:rFonts w:ascii="Times New Roman" w:hAnsi="Times New Roman"/>
          <w:bCs/>
        </w:rPr>
        <w:t>Spoločnosť nemá vo svojej evidencii dlhodobý finančný majetok</w:t>
      </w:r>
      <w:r>
        <w:rPr>
          <w:rFonts w:ascii="Times New Roman" w:hAnsi="Times New Roman"/>
          <w:bCs/>
        </w:rPr>
        <w:t>.</w:t>
      </w:r>
    </w:p>
    <w:p w:rsidR="00377706" w:rsidRPr="00D41BED" w:rsidRDefault="00377706" w:rsidP="00377706">
      <w:pPr>
        <w:pStyle w:val="Odsekzoznamu"/>
        <w:ind w:right="-285"/>
        <w:rPr>
          <w:rFonts w:ascii="Times New Roman" w:hAnsi="Times New Roman"/>
          <w:sz w:val="22"/>
          <w:szCs w:val="22"/>
          <w:u w:val="single"/>
        </w:rPr>
      </w:pPr>
    </w:p>
    <w:p w:rsidR="00377706" w:rsidRPr="00D41BED" w:rsidRDefault="00377706" w:rsidP="00377706">
      <w:pPr>
        <w:pStyle w:val="Odsekzoznamu"/>
        <w:numPr>
          <w:ilvl w:val="0"/>
          <w:numId w:val="8"/>
        </w:numPr>
        <w:ind w:left="426" w:right="-285" w:hanging="426"/>
        <w:rPr>
          <w:rFonts w:ascii="Times New Roman" w:hAnsi="Times New Roman"/>
          <w:sz w:val="22"/>
          <w:szCs w:val="22"/>
          <w:u w:val="single"/>
        </w:rPr>
      </w:pPr>
      <w:r w:rsidRPr="00D41BED">
        <w:rPr>
          <w:rFonts w:ascii="Times New Roman" w:hAnsi="Times New Roman"/>
          <w:b/>
          <w:bCs/>
          <w:sz w:val="22"/>
          <w:szCs w:val="22"/>
          <w:u w:val="single"/>
        </w:rPr>
        <w:t>Zásoby</w:t>
      </w:r>
    </w:p>
    <w:p w:rsidR="00377706" w:rsidRPr="00D41BED" w:rsidRDefault="00377706" w:rsidP="00377706">
      <w:pPr>
        <w:ind w:right="-285"/>
        <w:rPr>
          <w:rFonts w:ascii="Times New Roman" w:hAnsi="Times New Roman"/>
          <w:sz w:val="18"/>
          <w:szCs w:val="18"/>
        </w:rPr>
      </w:pPr>
    </w:p>
    <w:p w:rsidR="00377706" w:rsidRPr="00D41BED" w:rsidRDefault="00377706" w:rsidP="00377706">
      <w:pPr>
        <w:pStyle w:val="Nzov"/>
        <w:keepNext w:val="0"/>
        <w:spacing w:before="0" w:after="0"/>
        <w:ind w:right="-285"/>
        <w:jc w:val="left"/>
        <w:rPr>
          <w:rFonts w:ascii="Times New Roman" w:hAnsi="Times New Roman"/>
          <w:sz w:val="22"/>
          <w:szCs w:val="22"/>
        </w:rPr>
      </w:pPr>
      <w:r w:rsidRPr="00D41BED">
        <w:rPr>
          <w:rFonts w:ascii="Times New Roman" w:hAnsi="Times New Roman"/>
          <w:sz w:val="22"/>
          <w:szCs w:val="22"/>
        </w:rPr>
        <w:t xml:space="preserve">Opravné položky (OP) podľa jednotlivých druhov zásob </w:t>
      </w:r>
    </w:p>
    <w:p w:rsidR="00377706" w:rsidRPr="00D41BED" w:rsidRDefault="00377706" w:rsidP="00377706">
      <w:pPr>
        <w:ind w:left="284" w:right="-285"/>
      </w:pPr>
    </w:p>
    <w:p w:rsidR="00377706" w:rsidRPr="00D41BED" w:rsidRDefault="00377706" w:rsidP="00377706">
      <w:pPr>
        <w:ind w:right="117"/>
        <w:rPr>
          <w:rFonts w:ascii="Times New Roman" w:hAnsi="Times New Roman"/>
        </w:rPr>
      </w:pPr>
      <w:r w:rsidRPr="00D41BED">
        <w:rPr>
          <w:rFonts w:ascii="Times New Roman" w:hAnsi="Times New Roman"/>
        </w:rPr>
        <w:t xml:space="preserve">Spoločnosť netvorila opravné položky  k zásobám. </w:t>
      </w:r>
    </w:p>
    <w:p w:rsidR="00377706" w:rsidRPr="00D41BED" w:rsidRDefault="00377706" w:rsidP="00377706">
      <w:pPr>
        <w:pStyle w:val="Nzov"/>
        <w:spacing w:before="0" w:after="120"/>
        <w:ind w:right="-285"/>
        <w:jc w:val="both"/>
        <w:rPr>
          <w:rFonts w:ascii="Times New Roman" w:hAnsi="Times New Roman"/>
          <w:sz w:val="22"/>
          <w:szCs w:val="22"/>
        </w:rPr>
      </w:pPr>
      <w:r w:rsidRPr="00D41BED">
        <w:rPr>
          <w:rFonts w:ascii="Times New Roman" w:hAnsi="Times New Roman"/>
          <w:sz w:val="22"/>
          <w:szCs w:val="22"/>
        </w:rPr>
        <w:t>Záložné právo - zásoby</w:t>
      </w:r>
    </w:p>
    <w:p w:rsidR="00377706" w:rsidRPr="00D41BED" w:rsidRDefault="00377706" w:rsidP="00377706">
      <w:pPr>
        <w:ind w:right="117"/>
        <w:rPr>
          <w:rFonts w:ascii="Times New Roman" w:hAnsi="Times New Roman"/>
        </w:rPr>
      </w:pPr>
      <w:r w:rsidRPr="00D41BED">
        <w:rPr>
          <w:rFonts w:ascii="Times New Roman" w:hAnsi="Times New Roman"/>
        </w:rPr>
        <w:t>Spoločnosť nemala k 31.12.2016 žiadne obmedzené právo s disponovaním zásob.</w:t>
      </w:r>
    </w:p>
    <w:p w:rsidR="00377706" w:rsidRPr="00D41BED" w:rsidRDefault="00377706" w:rsidP="00377706">
      <w:pPr>
        <w:ind w:right="-285"/>
        <w:rPr>
          <w:rFonts w:ascii="Times New Roman" w:hAnsi="Times New Roman"/>
          <w:b/>
          <w:bCs/>
        </w:rPr>
      </w:pPr>
      <w:r w:rsidRPr="00D41BED">
        <w:rPr>
          <w:rFonts w:ascii="Times New Roman" w:hAnsi="Times New Roman"/>
          <w:b/>
          <w:bCs/>
        </w:rPr>
        <w:t>Zákazková výroba</w:t>
      </w:r>
    </w:p>
    <w:p w:rsidR="00377706" w:rsidRPr="00D41BED" w:rsidRDefault="00377706" w:rsidP="00377706">
      <w:pPr>
        <w:spacing w:before="240"/>
        <w:ind w:right="117"/>
        <w:rPr>
          <w:rFonts w:ascii="Times New Roman" w:hAnsi="Times New Roman"/>
        </w:rPr>
      </w:pPr>
      <w:r w:rsidRPr="00D41BED">
        <w:rPr>
          <w:rFonts w:ascii="Times New Roman" w:hAnsi="Times New Roman"/>
        </w:rPr>
        <w:t xml:space="preserve">Výnosy zo zákazky boli k závierkovému dňu upravené pomocou percenta dokončenia zákazky na takú výšku, ktoré by sa mali podľa stupňa rozpracovanosti dosiahnuť nezávisle od toho, či doteraz uskutočnené práce na zákazke už boli fakturované a v akej výške. Rozpočtovaný zisk sa podľa tohto postupu vykazuje ako rozdiel rozpočtovaných výnosov a rozpočtovaných nákladov na zákazku prepočítaných percentom dokončenia zákazky. V prípade, ak je na zákazke kalkulovaná strata, bola táto strata vykázaná celá v nákladoch. </w:t>
      </w:r>
      <w:r>
        <w:rPr>
          <w:rFonts w:ascii="Times New Roman" w:hAnsi="Times New Roman"/>
        </w:rPr>
        <w:t xml:space="preserve">Prehľad zákazkovej výroby za rok 2016 je </w:t>
      </w:r>
      <w:r w:rsidRPr="00D41BED">
        <w:rPr>
          <w:rFonts w:ascii="Times New Roman" w:hAnsi="Times New Roman"/>
        </w:rPr>
        <w:t>uvedený v tabuľke:</w:t>
      </w:r>
    </w:p>
    <w:bookmarkStart w:id="0" w:name="_MON_1551790019"/>
    <w:bookmarkEnd w:id="0"/>
    <w:p w:rsidR="00377706" w:rsidRDefault="0085546A" w:rsidP="00377706">
      <w:pPr>
        <w:ind w:right="-285"/>
        <w:rPr>
          <w:rFonts w:ascii="Times New Roman" w:hAnsi="Times New Roman"/>
          <w:b/>
          <w:bCs/>
          <w:u w:val="single"/>
        </w:rPr>
      </w:pPr>
      <w:r>
        <w:rPr>
          <w:rFonts w:ascii="Times New Roman" w:hAnsi="Times New Roman"/>
          <w:b/>
          <w:bCs/>
          <w:u w:val="single"/>
        </w:rPr>
        <w:object w:dxaOrig="9202" w:dyaOrig="19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1pt;height:98.35pt" o:ole="">
            <v:imagedata r:id="rId7" o:title=""/>
          </v:shape>
          <o:OLEObject Type="Embed" ProgID="Excel.Sheet.12" ShapeID="_x0000_i1025" DrawAspect="Content" ObjectID="_1552457370" r:id="rId8"/>
        </w:object>
      </w:r>
    </w:p>
    <w:p w:rsidR="00377706" w:rsidRPr="00D41BED" w:rsidRDefault="00377706" w:rsidP="00377706">
      <w:pPr>
        <w:ind w:right="117"/>
        <w:rPr>
          <w:rFonts w:ascii="Times New Roman" w:hAnsi="Times New Roman"/>
          <w:bCs/>
          <w:color w:val="FF0000"/>
        </w:rPr>
      </w:pPr>
    </w:p>
    <w:p w:rsidR="00377706" w:rsidRPr="00D41BED" w:rsidRDefault="00377706" w:rsidP="00377706">
      <w:pPr>
        <w:pStyle w:val="Odsekzoznamu"/>
        <w:numPr>
          <w:ilvl w:val="0"/>
          <w:numId w:val="8"/>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Pohľadávky</w:t>
      </w:r>
    </w:p>
    <w:p w:rsidR="00377706" w:rsidRPr="00D41BED" w:rsidRDefault="00377706" w:rsidP="00377706">
      <w:pPr>
        <w:ind w:right="-285"/>
        <w:rPr>
          <w:rFonts w:ascii="Times New Roman" w:hAnsi="Times New Roman"/>
          <w:b/>
          <w:bCs/>
          <w:u w:val="single"/>
        </w:rPr>
      </w:pPr>
    </w:p>
    <w:p w:rsidR="00377706" w:rsidRPr="00D41BED" w:rsidRDefault="00377706" w:rsidP="00377706">
      <w:pPr>
        <w:pStyle w:val="Nzov"/>
        <w:keepNext w:val="0"/>
        <w:spacing w:before="0" w:after="0"/>
        <w:ind w:right="-285"/>
        <w:jc w:val="left"/>
        <w:rPr>
          <w:rFonts w:ascii="Times New Roman" w:hAnsi="Times New Roman"/>
          <w:bCs w:val="0"/>
          <w:sz w:val="22"/>
          <w:szCs w:val="22"/>
        </w:rPr>
      </w:pPr>
      <w:r w:rsidRPr="00D41BED">
        <w:rPr>
          <w:rFonts w:ascii="Times New Roman" w:hAnsi="Times New Roman"/>
          <w:sz w:val="22"/>
          <w:szCs w:val="22"/>
        </w:rPr>
        <w:t>Opravné položky (OP)</w:t>
      </w:r>
      <w:r w:rsidRPr="00D41BED">
        <w:rPr>
          <w:rFonts w:ascii="Times New Roman" w:hAnsi="Times New Roman"/>
          <w:b w:val="0"/>
          <w:sz w:val="22"/>
          <w:szCs w:val="22"/>
        </w:rPr>
        <w:t xml:space="preserve"> - </w:t>
      </w:r>
      <w:r w:rsidRPr="00D41BED">
        <w:rPr>
          <w:rFonts w:ascii="Times New Roman" w:hAnsi="Times New Roman"/>
          <w:bCs w:val="0"/>
          <w:sz w:val="22"/>
          <w:szCs w:val="22"/>
        </w:rPr>
        <w:t>pohľadávky z obchodného styku a ostatné pohľadávky</w:t>
      </w:r>
    </w:p>
    <w:p w:rsidR="00377706" w:rsidRPr="00D41BED" w:rsidRDefault="00377706" w:rsidP="00377706">
      <w:pPr>
        <w:ind w:left="284" w:right="-285"/>
      </w:pPr>
    </w:p>
    <w:tbl>
      <w:tblPr>
        <w:tblW w:w="9209" w:type="dxa"/>
        <w:jc w:val="center"/>
        <w:tblLayout w:type="fixed"/>
        <w:tblCellMar>
          <w:left w:w="70" w:type="dxa"/>
          <w:right w:w="70" w:type="dxa"/>
        </w:tblCellMar>
        <w:tblLook w:val="0000" w:firstRow="0" w:lastRow="0" w:firstColumn="0" w:lastColumn="0" w:noHBand="0" w:noVBand="0"/>
      </w:tblPr>
      <w:tblGrid>
        <w:gridCol w:w="2227"/>
        <w:gridCol w:w="1216"/>
        <w:gridCol w:w="1235"/>
        <w:gridCol w:w="1701"/>
        <w:gridCol w:w="1413"/>
        <w:gridCol w:w="1417"/>
      </w:tblGrid>
      <w:tr w:rsidR="00377706" w:rsidRPr="00D41BED" w:rsidTr="0085546A">
        <w:trPr>
          <w:cantSplit/>
          <w:jc w:val="center"/>
        </w:trPr>
        <w:tc>
          <w:tcPr>
            <w:tcW w:w="2227" w:type="dxa"/>
            <w:vMerge w:val="restart"/>
            <w:tcBorders>
              <w:top w:val="single" w:sz="4" w:space="0" w:color="000000"/>
              <w:left w:val="single" w:sz="4" w:space="0" w:color="000000"/>
              <w:bottom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Pohľadávky</w:t>
            </w:r>
          </w:p>
        </w:tc>
        <w:tc>
          <w:tcPr>
            <w:tcW w:w="6982" w:type="dxa"/>
            <w:gridSpan w:val="5"/>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Bežné účtovné obdobie</w:t>
            </w:r>
          </w:p>
        </w:tc>
      </w:tr>
      <w:tr w:rsidR="00377706" w:rsidRPr="00D41BED" w:rsidTr="0085546A">
        <w:trPr>
          <w:cantSplit/>
          <w:jc w:val="center"/>
        </w:trPr>
        <w:tc>
          <w:tcPr>
            <w:tcW w:w="2227" w:type="dxa"/>
            <w:vMerge/>
            <w:tcBorders>
              <w:top w:val="single" w:sz="4" w:space="0" w:color="000000"/>
              <w:left w:val="single" w:sz="4" w:space="0" w:color="000000"/>
              <w:bottom w:val="single" w:sz="4" w:space="0" w:color="000000"/>
            </w:tcBorders>
            <w:vAlign w:val="center"/>
          </w:tcPr>
          <w:p w:rsidR="00377706" w:rsidRPr="00D41BED" w:rsidRDefault="00377706" w:rsidP="0085546A">
            <w:pPr>
              <w:ind w:left="34"/>
              <w:rPr>
                <w:b/>
              </w:rPr>
            </w:pPr>
          </w:p>
        </w:tc>
        <w:tc>
          <w:tcPr>
            <w:tcW w:w="1216" w:type="dxa"/>
            <w:tcBorders>
              <w:top w:val="single" w:sz="4" w:space="0" w:color="000000"/>
              <w:left w:val="single" w:sz="4" w:space="0" w:color="000000"/>
              <w:bottom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 xml:space="preserve">Stav OP </w:t>
            </w:r>
          </w:p>
          <w:p w:rsidR="00377706" w:rsidRPr="00D41BED" w:rsidRDefault="00377706" w:rsidP="0085546A">
            <w:pPr>
              <w:pStyle w:val="TopHeader"/>
              <w:ind w:left="34"/>
              <w:rPr>
                <w:rFonts w:ascii="Times New Roman" w:hAnsi="Times New Roman"/>
              </w:rPr>
            </w:pPr>
            <w:r w:rsidRPr="00D41BED">
              <w:rPr>
                <w:rFonts w:ascii="Times New Roman" w:hAnsi="Times New Roman"/>
              </w:rPr>
              <w:t>k 1.1.2016</w:t>
            </w:r>
          </w:p>
        </w:tc>
        <w:tc>
          <w:tcPr>
            <w:tcW w:w="1235" w:type="dxa"/>
            <w:tcBorders>
              <w:top w:val="single" w:sz="4" w:space="0" w:color="000000"/>
              <w:left w:val="single" w:sz="4" w:space="0" w:color="000000"/>
              <w:bottom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Tvorba OP</w:t>
            </w:r>
          </w:p>
        </w:tc>
        <w:tc>
          <w:tcPr>
            <w:tcW w:w="1701" w:type="dxa"/>
            <w:tcBorders>
              <w:top w:val="single" w:sz="4" w:space="0" w:color="000000"/>
              <w:left w:val="single" w:sz="4" w:space="0" w:color="000000"/>
              <w:bottom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Zúčtovanie OP z dôvodu zániku opodstatnenosti</w:t>
            </w:r>
          </w:p>
        </w:tc>
        <w:tc>
          <w:tcPr>
            <w:tcW w:w="1413" w:type="dxa"/>
            <w:tcBorders>
              <w:top w:val="single" w:sz="4" w:space="0" w:color="000000"/>
              <w:left w:val="single" w:sz="4" w:space="0" w:color="000000"/>
              <w:bottom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Zúčtovanie OP z dôvodu vyradenia majetku            z účtovníctva</w:t>
            </w:r>
          </w:p>
        </w:tc>
        <w:tc>
          <w:tcPr>
            <w:tcW w:w="1417" w:type="dxa"/>
            <w:tcBorders>
              <w:top w:val="single" w:sz="4" w:space="0" w:color="000000"/>
              <w:left w:val="single" w:sz="4" w:space="0" w:color="000000"/>
              <w:bottom w:val="single" w:sz="4" w:space="0" w:color="000000"/>
              <w:right w:val="single" w:sz="4" w:space="0" w:color="000000"/>
            </w:tcBorders>
            <w:vAlign w:val="center"/>
          </w:tcPr>
          <w:p w:rsidR="00377706" w:rsidRPr="00D41BED" w:rsidRDefault="00377706" w:rsidP="0085546A">
            <w:pPr>
              <w:pStyle w:val="TopHeader"/>
              <w:snapToGrid w:val="0"/>
              <w:ind w:left="34"/>
              <w:rPr>
                <w:rFonts w:ascii="Times New Roman" w:hAnsi="Times New Roman"/>
              </w:rPr>
            </w:pPr>
            <w:r w:rsidRPr="00D41BED">
              <w:rPr>
                <w:rFonts w:ascii="Times New Roman" w:hAnsi="Times New Roman"/>
              </w:rPr>
              <w:t xml:space="preserve">Stav OP </w:t>
            </w:r>
          </w:p>
          <w:p w:rsidR="00377706" w:rsidRPr="00D41BED" w:rsidRDefault="00377706" w:rsidP="0085546A">
            <w:pPr>
              <w:pStyle w:val="TopHeader"/>
              <w:ind w:left="34"/>
              <w:rPr>
                <w:rFonts w:ascii="Times New Roman" w:hAnsi="Times New Roman"/>
                <w:sz w:val="20"/>
                <w:szCs w:val="20"/>
              </w:rPr>
            </w:pPr>
            <w:r w:rsidRPr="00D41BED">
              <w:rPr>
                <w:rFonts w:ascii="Times New Roman" w:hAnsi="Times New Roman"/>
                <w:sz w:val="20"/>
                <w:szCs w:val="20"/>
              </w:rPr>
              <w:t>k 31.12.2016</w:t>
            </w:r>
          </w:p>
        </w:tc>
      </w:tr>
      <w:tr w:rsidR="00377706" w:rsidRPr="00D41BED" w:rsidTr="0085546A">
        <w:trPr>
          <w:jc w:val="center"/>
        </w:trPr>
        <w:tc>
          <w:tcPr>
            <w:tcW w:w="2227"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rPr>
                <w:rFonts w:ascii="Times New Roman" w:hAnsi="Times New Roman"/>
              </w:rPr>
            </w:pPr>
            <w:r w:rsidRPr="002A0ABB">
              <w:rPr>
                <w:rFonts w:ascii="Times New Roman" w:hAnsi="Times New Roman"/>
              </w:rPr>
              <w:t xml:space="preserve">Pohľadávky z obchodného styku </w:t>
            </w:r>
          </w:p>
          <w:p w:rsidR="00377706" w:rsidRPr="002A0ABB" w:rsidRDefault="00377706" w:rsidP="0085546A">
            <w:pPr>
              <w:ind w:left="34"/>
              <w:rPr>
                <w:rFonts w:ascii="Times New Roman" w:hAnsi="Times New Roman"/>
              </w:rPr>
            </w:pPr>
            <w:r w:rsidRPr="002A0ABB">
              <w:rPr>
                <w:rFonts w:ascii="Times New Roman" w:hAnsi="Times New Roman"/>
              </w:rPr>
              <w:t>(r. 042 a 054)</w:t>
            </w:r>
          </w:p>
        </w:tc>
        <w:tc>
          <w:tcPr>
            <w:tcW w:w="1216"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rPr>
            </w:pPr>
            <w:r>
              <w:rPr>
                <w:rFonts w:ascii="Times New Roman" w:hAnsi="Times New Roman"/>
              </w:rPr>
              <w:t>576 035</w:t>
            </w:r>
          </w:p>
        </w:tc>
        <w:tc>
          <w:tcPr>
            <w:tcW w:w="1235"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rPr>
            </w:pPr>
            <w:r>
              <w:rPr>
                <w:rFonts w:ascii="Times New Roman" w:hAnsi="Times New Roman"/>
              </w:rPr>
              <w:t>15 070</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rPr>
            </w:pPr>
            <w:r>
              <w:rPr>
                <w:rFonts w:ascii="Times New Roman" w:hAnsi="Times New Roman"/>
              </w:rPr>
              <w:t>0</w:t>
            </w:r>
          </w:p>
        </w:tc>
        <w:tc>
          <w:tcPr>
            <w:tcW w:w="1413"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rPr>
            </w:pPr>
            <w:r w:rsidRPr="002A0ABB">
              <w:rPr>
                <w:rFonts w:ascii="Times New Roman" w:hAnsi="Times New Roman"/>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left="34"/>
              <w:jc w:val="right"/>
              <w:rPr>
                <w:rFonts w:ascii="Times New Roman" w:hAnsi="Times New Roman"/>
              </w:rPr>
            </w:pPr>
            <w:r>
              <w:rPr>
                <w:rFonts w:ascii="Times New Roman" w:hAnsi="Times New Roman"/>
              </w:rPr>
              <w:t>591 035</w:t>
            </w:r>
          </w:p>
        </w:tc>
      </w:tr>
      <w:tr w:rsidR="00377706" w:rsidRPr="00D41BED" w:rsidTr="0085546A">
        <w:trPr>
          <w:jc w:val="center"/>
        </w:trPr>
        <w:tc>
          <w:tcPr>
            <w:tcW w:w="2227"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b/>
              </w:rPr>
            </w:pPr>
            <w:r w:rsidRPr="002A0ABB">
              <w:rPr>
                <w:rFonts w:ascii="Times New Roman" w:hAnsi="Times New Roman"/>
                <w:b/>
              </w:rPr>
              <w:t>Pohľadávky spolu</w:t>
            </w:r>
          </w:p>
        </w:tc>
        <w:tc>
          <w:tcPr>
            <w:tcW w:w="1216"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center"/>
              <w:rPr>
                <w:rFonts w:ascii="Times New Roman" w:hAnsi="Times New Roman"/>
                <w:b/>
              </w:rPr>
            </w:pPr>
            <w:r>
              <w:rPr>
                <w:rFonts w:ascii="Times New Roman" w:hAnsi="Times New Roman"/>
                <w:b/>
              </w:rPr>
              <w:t>576 035</w:t>
            </w:r>
          </w:p>
        </w:tc>
        <w:tc>
          <w:tcPr>
            <w:tcW w:w="1235"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b/>
              </w:rPr>
            </w:pPr>
            <w:r>
              <w:rPr>
                <w:rFonts w:ascii="Times New Roman" w:hAnsi="Times New Roman"/>
                <w:b/>
              </w:rPr>
              <w:t>15 070</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b/>
              </w:rPr>
            </w:pPr>
            <w:r>
              <w:rPr>
                <w:rFonts w:ascii="Times New Roman" w:hAnsi="Times New Roman"/>
                <w:b/>
              </w:rPr>
              <w:t>0</w:t>
            </w:r>
          </w:p>
        </w:tc>
        <w:tc>
          <w:tcPr>
            <w:tcW w:w="1413"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4"/>
              <w:jc w:val="right"/>
              <w:rPr>
                <w:rFonts w:ascii="Times New Roman" w:hAnsi="Times New Roman"/>
                <w:b/>
              </w:rPr>
            </w:pPr>
            <w:r w:rsidRPr="002A0ABB">
              <w:rPr>
                <w:rFonts w:ascii="Times New Roman" w:hAnsi="Times New Roman"/>
                <w:b/>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left="34"/>
              <w:jc w:val="right"/>
              <w:rPr>
                <w:rFonts w:ascii="Times New Roman" w:hAnsi="Times New Roman"/>
                <w:b/>
              </w:rPr>
            </w:pPr>
            <w:r>
              <w:rPr>
                <w:rFonts w:ascii="Times New Roman" w:hAnsi="Times New Roman"/>
                <w:b/>
              </w:rPr>
              <w:t>591 035</w:t>
            </w:r>
          </w:p>
        </w:tc>
      </w:tr>
    </w:tbl>
    <w:p w:rsidR="00377706" w:rsidRPr="00D41BED" w:rsidRDefault="00377706" w:rsidP="00377706">
      <w:pPr>
        <w:ind w:left="284" w:right="-285"/>
      </w:pPr>
    </w:p>
    <w:p w:rsidR="00377706" w:rsidRPr="00D41BED" w:rsidRDefault="00377706" w:rsidP="00377706">
      <w:pPr>
        <w:ind w:right="117"/>
        <w:rPr>
          <w:rFonts w:ascii="Times New Roman" w:hAnsi="Times New Roman"/>
        </w:rPr>
      </w:pPr>
      <w:r w:rsidRPr="00D41BED">
        <w:rPr>
          <w:rFonts w:ascii="Times New Roman" w:hAnsi="Times New Roman"/>
        </w:rPr>
        <w:lastRenderedPageBreak/>
        <w:t>Spoločnosť má vytvorené opravné položky k pohľadávkam z obchodného styku po splatnosti nad 360 dní vo výške 20 % ich menovitej hodnoty, k pohľadávkam po splatnosti nad 720 dní vo výške 50 % ich menovitej hodnoty a k pohľadávkam po splatnosti nad 1 080 dní vo výške 100 % ich menovitej hodnoty. Zároveň spoločnosť v predchádzajúcich účtovných obdobiach vytvorila opravné položky vo výške 100 % menovitej hodnoty voči odberateľom, na ktorých bol vyhlásený konkurz, respektíve bolo začaté reštrukturalizačné konanie.</w:t>
      </w:r>
    </w:p>
    <w:p w:rsidR="00377706" w:rsidRPr="00D41BED" w:rsidRDefault="00377706" w:rsidP="00377706">
      <w:pPr>
        <w:ind w:right="-285"/>
        <w:rPr>
          <w:rFonts w:ascii="Times New Roman" w:hAnsi="Times New Roman"/>
        </w:rPr>
      </w:pPr>
    </w:p>
    <w:p w:rsidR="00377706" w:rsidRPr="00D41BED" w:rsidRDefault="00377706" w:rsidP="00377706">
      <w:pPr>
        <w:ind w:right="-285"/>
        <w:rPr>
          <w:rFonts w:ascii="Times New Roman" w:hAnsi="Times New Roman"/>
          <w:b/>
        </w:rPr>
      </w:pPr>
      <w:r w:rsidRPr="00D41BED">
        <w:rPr>
          <w:rFonts w:ascii="Times New Roman" w:hAnsi="Times New Roman"/>
          <w:b/>
        </w:rPr>
        <w:t>Prehľad o vekovej štruktúre krátkodobých obchodných pohľadávok podľa dní</w:t>
      </w:r>
    </w:p>
    <w:tbl>
      <w:tblPr>
        <w:tblW w:w="64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7"/>
        <w:gridCol w:w="2966"/>
      </w:tblGrid>
      <w:tr w:rsidR="00377706" w:rsidRPr="00D41BED" w:rsidTr="0085546A">
        <w:trPr>
          <w:jc w:val="center"/>
        </w:trPr>
        <w:tc>
          <w:tcPr>
            <w:tcW w:w="3477" w:type="dxa"/>
            <w:vAlign w:val="center"/>
          </w:tcPr>
          <w:p w:rsidR="00377706" w:rsidRPr="00D41BED" w:rsidRDefault="00377706" w:rsidP="0085546A">
            <w:pPr>
              <w:pStyle w:val="TopHeader"/>
              <w:snapToGrid w:val="0"/>
              <w:rPr>
                <w:rFonts w:ascii="Times New Roman" w:hAnsi="Times New Roman"/>
              </w:rPr>
            </w:pPr>
            <w:r w:rsidRPr="00D41BED">
              <w:rPr>
                <w:rFonts w:ascii="Times New Roman" w:hAnsi="Times New Roman"/>
              </w:rPr>
              <w:t>Názov položky</w:t>
            </w:r>
          </w:p>
        </w:tc>
        <w:tc>
          <w:tcPr>
            <w:tcW w:w="2966" w:type="dxa"/>
            <w:vAlign w:val="center"/>
          </w:tcPr>
          <w:p w:rsidR="00377706" w:rsidRPr="00D41BED" w:rsidRDefault="00377706" w:rsidP="0085546A">
            <w:pPr>
              <w:pStyle w:val="TopHeader"/>
              <w:snapToGrid w:val="0"/>
              <w:rPr>
                <w:rFonts w:ascii="Times New Roman" w:hAnsi="Times New Roman"/>
              </w:rPr>
            </w:pPr>
            <w:r w:rsidRPr="00D41BED">
              <w:rPr>
                <w:rFonts w:ascii="Times New Roman" w:hAnsi="Times New Roman"/>
              </w:rPr>
              <w:t>K 31.12. 2016</w:t>
            </w: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rPr>
              <w:t>Splatné pohľadávky</w:t>
            </w:r>
          </w:p>
        </w:tc>
        <w:tc>
          <w:tcPr>
            <w:tcW w:w="2966" w:type="dxa"/>
            <w:vAlign w:val="center"/>
          </w:tcPr>
          <w:p w:rsidR="00377706" w:rsidRPr="002A0ABB" w:rsidRDefault="00377706" w:rsidP="0085546A">
            <w:pPr>
              <w:snapToGrid w:val="0"/>
              <w:jc w:val="right"/>
              <w:rPr>
                <w:rFonts w:ascii="Times New Roman" w:hAnsi="Times New Roman"/>
              </w:rPr>
            </w:pP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rPr>
              <w:t>Nad 0 dní do 30 dní</w:t>
            </w:r>
          </w:p>
        </w:tc>
        <w:tc>
          <w:tcPr>
            <w:tcW w:w="2966" w:type="dxa"/>
            <w:vAlign w:val="center"/>
          </w:tcPr>
          <w:p w:rsidR="00377706" w:rsidRPr="002A0ABB" w:rsidRDefault="00377706" w:rsidP="0085546A">
            <w:pPr>
              <w:snapToGrid w:val="0"/>
              <w:jc w:val="right"/>
              <w:rPr>
                <w:rFonts w:ascii="Times New Roman" w:hAnsi="Times New Roman"/>
              </w:rPr>
            </w:pPr>
            <w:r>
              <w:rPr>
                <w:rFonts w:ascii="Times New Roman" w:hAnsi="Times New Roman"/>
              </w:rPr>
              <w:t>8 709 528</w:t>
            </w: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rPr>
              <w:t>Nad 30 dní do 60 dní</w:t>
            </w:r>
          </w:p>
        </w:tc>
        <w:tc>
          <w:tcPr>
            <w:tcW w:w="2966" w:type="dxa"/>
            <w:vAlign w:val="center"/>
          </w:tcPr>
          <w:p w:rsidR="00377706" w:rsidRPr="002A0ABB" w:rsidRDefault="00377706" w:rsidP="0085546A">
            <w:pPr>
              <w:snapToGrid w:val="0"/>
              <w:jc w:val="right"/>
              <w:rPr>
                <w:rFonts w:ascii="Times New Roman" w:hAnsi="Times New Roman"/>
              </w:rPr>
            </w:pPr>
            <w:r>
              <w:rPr>
                <w:rFonts w:ascii="Times New Roman" w:hAnsi="Times New Roman"/>
              </w:rPr>
              <w:t>259 089</w:t>
            </w: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rPr>
              <w:t>Nad 60 dní do 90 dní</w:t>
            </w:r>
          </w:p>
        </w:tc>
        <w:tc>
          <w:tcPr>
            <w:tcW w:w="2966" w:type="dxa"/>
            <w:vAlign w:val="center"/>
          </w:tcPr>
          <w:p w:rsidR="00377706" w:rsidRPr="002A0ABB" w:rsidRDefault="00377706" w:rsidP="0085546A">
            <w:pPr>
              <w:snapToGrid w:val="0"/>
              <w:jc w:val="right"/>
              <w:rPr>
                <w:rFonts w:ascii="Times New Roman" w:hAnsi="Times New Roman"/>
              </w:rPr>
            </w:pPr>
            <w:r>
              <w:rPr>
                <w:rFonts w:ascii="Times New Roman" w:hAnsi="Times New Roman"/>
              </w:rPr>
              <w:t>80 883</w:t>
            </w: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rPr>
              <w:t>Nad 90 dní do 360 dní</w:t>
            </w:r>
          </w:p>
        </w:tc>
        <w:tc>
          <w:tcPr>
            <w:tcW w:w="2966" w:type="dxa"/>
            <w:vAlign w:val="center"/>
          </w:tcPr>
          <w:p w:rsidR="00377706" w:rsidRPr="002A0ABB" w:rsidRDefault="00377706" w:rsidP="0085546A">
            <w:pPr>
              <w:snapToGrid w:val="0"/>
              <w:jc w:val="right"/>
              <w:rPr>
                <w:rFonts w:ascii="Times New Roman" w:hAnsi="Times New Roman"/>
              </w:rPr>
            </w:pPr>
            <w:r>
              <w:rPr>
                <w:rFonts w:ascii="Times New Roman" w:hAnsi="Times New Roman"/>
              </w:rPr>
              <w:t>85 717</w:t>
            </w: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rPr>
              <w:t>Nad 360 dní</w:t>
            </w:r>
          </w:p>
        </w:tc>
        <w:tc>
          <w:tcPr>
            <w:tcW w:w="2966" w:type="dxa"/>
            <w:vAlign w:val="center"/>
          </w:tcPr>
          <w:p w:rsidR="00377706" w:rsidRPr="002A0ABB" w:rsidRDefault="00377706" w:rsidP="0085546A">
            <w:pPr>
              <w:snapToGrid w:val="0"/>
              <w:jc w:val="right"/>
              <w:rPr>
                <w:rFonts w:ascii="Times New Roman" w:hAnsi="Times New Roman"/>
              </w:rPr>
            </w:pPr>
            <w:r>
              <w:rPr>
                <w:rFonts w:ascii="Times New Roman" w:hAnsi="Times New Roman"/>
              </w:rPr>
              <w:t>1 986 829</w:t>
            </w:r>
          </w:p>
        </w:tc>
      </w:tr>
      <w:tr w:rsidR="00377706" w:rsidRPr="00D41BED" w:rsidTr="0085546A">
        <w:trPr>
          <w:jc w:val="center"/>
        </w:trPr>
        <w:tc>
          <w:tcPr>
            <w:tcW w:w="3477" w:type="dxa"/>
            <w:vAlign w:val="center"/>
          </w:tcPr>
          <w:p w:rsidR="00377706" w:rsidRPr="00D41BED" w:rsidRDefault="00377706" w:rsidP="0085546A">
            <w:pPr>
              <w:snapToGrid w:val="0"/>
              <w:rPr>
                <w:rFonts w:ascii="Times New Roman" w:hAnsi="Times New Roman"/>
              </w:rPr>
            </w:pPr>
            <w:r w:rsidRPr="00D41BED">
              <w:rPr>
                <w:rFonts w:ascii="Times New Roman" w:hAnsi="Times New Roman"/>
                <w:b/>
              </w:rPr>
              <w:t>Krátkodobé obchodné pohľadávky spolu:</w:t>
            </w:r>
            <w:r w:rsidRPr="00D41BED">
              <w:rPr>
                <w:rFonts w:ascii="Times New Roman" w:hAnsi="Times New Roman"/>
              </w:rPr>
              <w:t xml:space="preserve"> (r.054)</w:t>
            </w:r>
          </w:p>
        </w:tc>
        <w:tc>
          <w:tcPr>
            <w:tcW w:w="2966" w:type="dxa"/>
            <w:vAlign w:val="center"/>
          </w:tcPr>
          <w:p w:rsidR="00377706" w:rsidRPr="002A0ABB" w:rsidRDefault="00377706" w:rsidP="0085546A">
            <w:pPr>
              <w:snapToGrid w:val="0"/>
              <w:jc w:val="right"/>
              <w:rPr>
                <w:rFonts w:ascii="Times New Roman" w:hAnsi="Times New Roman"/>
                <w:b/>
              </w:rPr>
            </w:pPr>
            <w:r>
              <w:rPr>
                <w:rFonts w:ascii="Times New Roman" w:hAnsi="Times New Roman"/>
                <w:b/>
              </w:rPr>
              <w:t>11 122 046</w:t>
            </w:r>
          </w:p>
        </w:tc>
      </w:tr>
    </w:tbl>
    <w:p w:rsidR="00377706" w:rsidRPr="00D41BED" w:rsidRDefault="00377706" w:rsidP="00377706">
      <w:pPr>
        <w:ind w:left="284" w:right="-285"/>
      </w:pPr>
    </w:p>
    <w:p w:rsidR="00377706" w:rsidRPr="00D41BED" w:rsidRDefault="00377706" w:rsidP="00377706">
      <w:pPr>
        <w:ind w:right="117"/>
        <w:rPr>
          <w:rFonts w:ascii="Times New Roman" w:hAnsi="Times New Roman"/>
        </w:rPr>
      </w:pPr>
      <w:r w:rsidRPr="00D41BED">
        <w:rPr>
          <w:rFonts w:ascii="Times New Roman" w:hAnsi="Times New Roman"/>
        </w:rPr>
        <w:t>V stave obchodných pohľadávok ku dňu zostavenia riadnej účtovnej závierky má Spoločnosť aj pohľadávky po lehote splatnosti, u ktorých sa netvorila opravná položka, pretože bonita klienta sa významne nezmenila, a preto sa považujú za vymožiteľné.</w:t>
      </w:r>
    </w:p>
    <w:p w:rsidR="00377706" w:rsidRPr="00D41BED" w:rsidRDefault="00377706" w:rsidP="00377706">
      <w:pPr>
        <w:ind w:right="117"/>
        <w:rPr>
          <w:rFonts w:ascii="Times New Roman" w:hAnsi="Times New Roman"/>
        </w:rPr>
      </w:pPr>
    </w:p>
    <w:p w:rsidR="00377706" w:rsidRDefault="00377706" w:rsidP="00377706">
      <w:pPr>
        <w:ind w:right="-285"/>
        <w:rPr>
          <w:rFonts w:ascii="Times New Roman" w:hAnsi="Times New Roman"/>
        </w:rPr>
      </w:pPr>
      <w:r w:rsidRPr="00D41BED">
        <w:rPr>
          <w:rFonts w:ascii="Times New Roman" w:hAnsi="Times New Roman"/>
        </w:rPr>
        <w:t>Pri zisťovaní vymožiteľnosti pohľadávok z obchodného styku sa zvažujú všetky zmeny v bonite odberateľov, ktoré nastanú do dňa zostavenia účtovnej závierky.</w:t>
      </w:r>
    </w:p>
    <w:p w:rsidR="00377706" w:rsidRPr="00D41BED" w:rsidRDefault="00377706" w:rsidP="00377706">
      <w:pPr>
        <w:ind w:right="-285"/>
        <w:rPr>
          <w:rFonts w:ascii="Times New Roman" w:hAnsi="Times New Roman"/>
        </w:rPr>
      </w:pPr>
    </w:p>
    <w:p w:rsidR="00377706" w:rsidRPr="00D41BED" w:rsidRDefault="00377706" w:rsidP="00377706">
      <w:pPr>
        <w:ind w:right="-285"/>
        <w:rPr>
          <w:rFonts w:ascii="Times New Roman" w:hAnsi="Times New Roman"/>
          <w:b/>
        </w:rPr>
      </w:pPr>
      <w:r w:rsidRPr="00D41BED">
        <w:rPr>
          <w:rFonts w:ascii="Times New Roman" w:hAnsi="Times New Roman"/>
          <w:b/>
        </w:rPr>
        <w:t>Krátkodobé obchodné a ostatné pohľadávky – veková štruktúra k 31.12. 2016</w:t>
      </w:r>
    </w:p>
    <w:p w:rsidR="00377706" w:rsidRPr="00D41BED" w:rsidRDefault="00377706" w:rsidP="00377706">
      <w:pPr>
        <w:ind w:right="-285"/>
        <w:rPr>
          <w:rFonts w:ascii="Times New Roman" w:hAnsi="Times New Roman"/>
          <w:b/>
        </w:rPr>
      </w:pPr>
    </w:p>
    <w:tbl>
      <w:tblPr>
        <w:tblW w:w="9071" w:type="dxa"/>
        <w:jc w:val="center"/>
        <w:tblLayout w:type="fixed"/>
        <w:tblLook w:val="0000" w:firstRow="0" w:lastRow="0" w:firstColumn="0" w:lastColumn="0" w:noHBand="0" w:noVBand="0"/>
      </w:tblPr>
      <w:tblGrid>
        <w:gridCol w:w="3798"/>
        <w:gridCol w:w="1757"/>
        <w:gridCol w:w="1757"/>
        <w:gridCol w:w="1759"/>
      </w:tblGrid>
      <w:tr w:rsidR="00377706" w:rsidRPr="00D41BED" w:rsidTr="0085546A">
        <w:trPr>
          <w:jc w:val="center"/>
        </w:trPr>
        <w:tc>
          <w:tcPr>
            <w:tcW w:w="3798" w:type="dxa"/>
            <w:tcBorders>
              <w:top w:val="single" w:sz="4" w:space="0" w:color="000000"/>
              <w:left w:val="single" w:sz="4" w:space="0" w:color="000000"/>
            </w:tcBorders>
            <w:vAlign w:val="center"/>
          </w:tcPr>
          <w:p w:rsidR="00377706" w:rsidRPr="00D41BED" w:rsidRDefault="00377706" w:rsidP="0085546A">
            <w:pPr>
              <w:pStyle w:val="TopHeader"/>
              <w:snapToGrid w:val="0"/>
              <w:ind w:right="-179"/>
              <w:rPr>
                <w:rFonts w:ascii="Times New Roman" w:hAnsi="Times New Roman"/>
                <w:b w:val="0"/>
              </w:rPr>
            </w:pPr>
            <w:r w:rsidRPr="00D41BED">
              <w:rPr>
                <w:rFonts w:ascii="Times New Roman" w:hAnsi="Times New Roman"/>
              </w:rPr>
              <w:t>Názov položky</w:t>
            </w:r>
          </w:p>
        </w:tc>
        <w:tc>
          <w:tcPr>
            <w:tcW w:w="1757" w:type="dxa"/>
            <w:tcBorders>
              <w:top w:val="single" w:sz="4" w:space="0" w:color="000000"/>
              <w:left w:val="single" w:sz="4" w:space="0" w:color="000000"/>
            </w:tcBorders>
            <w:vAlign w:val="center"/>
          </w:tcPr>
          <w:p w:rsidR="00377706" w:rsidRPr="00D41BED" w:rsidRDefault="00377706" w:rsidP="0085546A">
            <w:pPr>
              <w:pStyle w:val="TopHeader"/>
              <w:snapToGrid w:val="0"/>
              <w:ind w:right="-179"/>
              <w:rPr>
                <w:rFonts w:ascii="Times New Roman" w:hAnsi="Times New Roman"/>
              </w:rPr>
            </w:pPr>
            <w:r w:rsidRPr="00D41BED">
              <w:rPr>
                <w:rFonts w:ascii="Times New Roman" w:hAnsi="Times New Roman"/>
              </w:rPr>
              <w:t>V lehote</w:t>
            </w:r>
          </w:p>
          <w:p w:rsidR="00377706" w:rsidRPr="00D41BED" w:rsidRDefault="00377706" w:rsidP="0085546A">
            <w:pPr>
              <w:pStyle w:val="TopHeader"/>
              <w:snapToGrid w:val="0"/>
              <w:ind w:right="-179"/>
              <w:rPr>
                <w:rFonts w:ascii="Times New Roman" w:hAnsi="Times New Roman"/>
              </w:rPr>
            </w:pPr>
            <w:r w:rsidRPr="00D41BED">
              <w:rPr>
                <w:rFonts w:ascii="Times New Roman" w:hAnsi="Times New Roman"/>
              </w:rPr>
              <w:t>splatnosti</w:t>
            </w:r>
          </w:p>
        </w:tc>
        <w:tc>
          <w:tcPr>
            <w:tcW w:w="1757" w:type="dxa"/>
            <w:tcBorders>
              <w:top w:val="single" w:sz="4" w:space="0" w:color="000000"/>
              <w:left w:val="single" w:sz="4" w:space="0" w:color="000000"/>
            </w:tcBorders>
            <w:vAlign w:val="center"/>
          </w:tcPr>
          <w:p w:rsidR="00377706" w:rsidRPr="00D41BED" w:rsidRDefault="00377706" w:rsidP="0085546A">
            <w:pPr>
              <w:pStyle w:val="TopHeader"/>
              <w:snapToGrid w:val="0"/>
              <w:ind w:right="-179"/>
              <w:rPr>
                <w:rFonts w:ascii="Times New Roman" w:hAnsi="Times New Roman"/>
              </w:rPr>
            </w:pPr>
            <w:r w:rsidRPr="00D41BED">
              <w:rPr>
                <w:rFonts w:ascii="Times New Roman" w:hAnsi="Times New Roman"/>
              </w:rPr>
              <w:t>Po lehote</w:t>
            </w:r>
          </w:p>
          <w:p w:rsidR="00377706" w:rsidRPr="00D41BED" w:rsidRDefault="00377706" w:rsidP="0085546A">
            <w:pPr>
              <w:pStyle w:val="TopHeader"/>
              <w:snapToGrid w:val="0"/>
              <w:ind w:right="-179"/>
              <w:rPr>
                <w:rFonts w:ascii="Times New Roman" w:hAnsi="Times New Roman"/>
              </w:rPr>
            </w:pPr>
            <w:r w:rsidRPr="00D41BED">
              <w:rPr>
                <w:rFonts w:ascii="Times New Roman" w:hAnsi="Times New Roman"/>
              </w:rPr>
              <w:t>splatnosti</w:t>
            </w:r>
          </w:p>
        </w:tc>
        <w:tc>
          <w:tcPr>
            <w:tcW w:w="1757" w:type="dxa"/>
            <w:tcBorders>
              <w:top w:val="single" w:sz="4" w:space="0" w:color="000000"/>
              <w:left w:val="single" w:sz="4" w:space="0" w:color="000000"/>
              <w:right w:val="single" w:sz="4" w:space="0" w:color="000000"/>
            </w:tcBorders>
            <w:vAlign w:val="center"/>
          </w:tcPr>
          <w:p w:rsidR="00377706" w:rsidRPr="00D41BED" w:rsidRDefault="00377706" w:rsidP="0085546A">
            <w:pPr>
              <w:pStyle w:val="TopHeader"/>
              <w:snapToGrid w:val="0"/>
              <w:ind w:right="-179"/>
              <w:rPr>
                <w:rFonts w:ascii="Times New Roman" w:hAnsi="Times New Roman"/>
              </w:rPr>
            </w:pPr>
            <w:r w:rsidRPr="00D41BED">
              <w:rPr>
                <w:rFonts w:ascii="Times New Roman" w:hAnsi="Times New Roman"/>
              </w:rPr>
              <w:t>Pohľadávky</w:t>
            </w:r>
          </w:p>
          <w:p w:rsidR="00377706" w:rsidRPr="00D41BED" w:rsidRDefault="00377706" w:rsidP="0085546A">
            <w:pPr>
              <w:pStyle w:val="TopHeader"/>
              <w:snapToGrid w:val="0"/>
              <w:ind w:right="-179"/>
              <w:rPr>
                <w:rFonts w:ascii="Times New Roman" w:hAnsi="Times New Roman"/>
              </w:rPr>
            </w:pPr>
            <w:r w:rsidRPr="00D41BED">
              <w:rPr>
                <w:rFonts w:ascii="Times New Roman" w:hAnsi="Times New Roman"/>
              </w:rPr>
              <w:t>spolu</w:t>
            </w:r>
          </w:p>
        </w:tc>
      </w:tr>
      <w:tr w:rsidR="00377706" w:rsidRPr="00D41BED" w:rsidTr="0085546A">
        <w:trPr>
          <w:jc w:val="center"/>
        </w:trPr>
        <w:tc>
          <w:tcPr>
            <w:tcW w:w="3798" w:type="dxa"/>
            <w:tcBorders>
              <w:left w:val="single" w:sz="4" w:space="0" w:color="auto"/>
              <w:bottom w:val="single" w:sz="4" w:space="0" w:color="auto"/>
              <w:right w:val="single" w:sz="4" w:space="0" w:color="auto"/>
            </w:tcBorders>
            <w:vAlign w:val="center"/>
          </w:tcPr>
          <w:p w:rsidR="00377706" w:rsidRPr="00D41BED" w:rsidRDefault="00377706" w:rsidP="0085546A">
            <w:pPr>
              <w:pStyle w:val="TopHeader"/>
              <w:snapToGrid w:val="0"/>
              <w:ind w:right="-179"/>
              <w:rPr>
                <w:rFonts w:ascii="Times New Roman" w:hAnsi="Times New Roman"/>
                <w:b w:val="0"/>
              </w:rPr>
            </w:pPr>
            <w:r w:rsidRPr="00D41BED">
              <w:rPr>
                <w:rFonts w:ascii="Times New Roman" w:hAnsi="Times New Roman"/>
                <w:b w:val="0"/>
              </w:rPr>
              <w:t>a</w:t>
            </w:r>
          </w:p>
        </w:tc>
        <w:tc>
          <w:tcPr>
            <w:tcW w:w="1757" w:type="dxa"/>
            <w:tcBorders>
              <w:left w:val="single" w:sz="4" w:space="0" w:color="auto"/>
              <w:bottom w:val="single" w:sz="4" w:space="0" w:color="auto"/>
              <w:right w:val="single" w:sz="4" w:space="0" w:color="auto"/>
            </w:tcBorders>
            <w:vAlign w:val="center"/>
          </w:tcPr>
          <w:p w:rsidR="00377706" w:rsidRPr="00D41BED" w:rsidRDefault="00377706" w:rsidP="0085546A">
            <w:pPr>
              <w:pStyle w:val="TopHeader"/>
              <w:snapToGrid w:val="0"/>
              <w:ind w:right="-179"/>
              <w:rPr>
                <w:rFonts w:ascii="Times New Roman" w:hAnsi="Times New Roman"/>
                <w:b w:val="0"/>
              </w:rPr>
            </w:pPr>
            <w:r w:rsidRPr="00D41BED">
              <w:rPr>
                <w:rFonts w:ascii="Times New Roman" w:hAnsi="Times New Roman"/>
                <w:b w:val="0"/>
              </w:rPr>
              <w:t>b</w:t>
            </w:r>
          </w:p>
        </w:tc>
        <w:tc>
          <w:tcPr>
            <w:tcW w:w="1757" w:type="dxa"/>
            <w:tcBorders>
              <w:left w:val="single" w:sz="4" w:space="0" w:color="auto"/>
              <w:bottom w:val="single" w:sz="4" w:space="0" w:color="auto"/>
              <w:right w:val="single" w:sz="4" w:space="0" w:color="auto"/>
            </w:tcBorders>
            <w:vAlign w:val="center"/>
          </w:tcPr>
          <w:p w:rsidR="00377706" w:rsidRPr="00D41BED" w:rsidRDefault="00377706" w:rsidP="0085546A">
            <w:pPr>
              <w:pStyle w:val="TopHeader"/>
              <w:snapToGrid w:val="0"/>
              <w:ind w:right="-179"/>
              <w:rPr>
                <w:rFonts w:ascii="Times New Roman" w:hAnsi="Times New Roman"/>
                <w:b w:val="0"/>
              </w:rPr>
            </w:pPr>
            <w:r w:rsidRPr="00D41BED">
              <w:rPr>
                <w:rFonts w:ascii="Times New Roman" w:hAnsi="Times New Roman"/>
                <w:b w:val="0"/>
              </w:rPr>
              <w:t>c</w:t>
            </w:r>
          </w:p>
        </w:tc>
        <w:tc>
          <w:tcPr>
            <w:tcW w:w="1757" w:type="dxa"/>
            <w:tcBorders>
              <w:left w:val="single" w:sz="4" w:space="0" w:color="auto"/>
              <w:bottom w:val="single" w:sz="4" w:space="0" w:color="auto"/>
              <w:right w:val="single" w:sz="4" w:space="0" w:color="auto"/>
            </w:tcBorders>
            <w:vAlign w:val="center"/>
          </w:tcPr>
          <w:p w:rsidR="00377706" w:rsidRPr="00D41BED" w:rsidRDefault="00377706" w:rsidP="0085546A">
            <w:pPr>
              <w:pStyle w:val="TopHeader"/>
              <w:snapToGrid w:val="0"/>
              <w:ind w:right="-179"/>
              <w:rPr>
                <w:rFonts w:ascii="Times New Roman" w:hAnsi="Times New Roman"/>
                <w:b w:val="0"/>
              </w:rPr>
            </w:pPr>
            <w:r w:rsidRPr="00D41BED">
              <w:rPr>
                <w:rFonts w:ascii="Times New Roman" w:hAnsi="Times New Roman"/>
                <w:b w:val="0"/>
              </w:rPr>
              <w:t>d</w:t>
            </w:r>
          </w:p>
        </w:tc>
      </w:tr>
      <w:tr w:rsidR="00377706" w:rsidRPr="00D41BED" w:rsidTr="0085546A">
        <w:trPr>
          <w:trHeight w:val="397"/>
          <w:jc w:val="center"/>
        </w:trPr>
        <w:tc>
          <w:tcPr>
            <w:tcW w:w="9071" w:type="dxa"/>
            <w:gridSpan w:val="4"/>
            <w:tcBorders>
              <w:top w:val="single" w:sz="4" w:space="0" w:color="auto"/>
              <w:left w:val="single" w:sz="4" w:space="0" w:color="000000"/>
              <w:bottom w:val="single" w:sz="4" w:space="0" w:color="000000"/>
              <w:right w:val="single" w:sz="4" w:space="0" w:color="000000"/>
            </w:tcBorders>
            <w:vAlign w:val="center"/>
          </w:tcPr>
          <w:p w:rsidR="00377706" w:rsidRPr="00D41BED" w:rsidRDefault="00377706" w:rsidP="0085546A">
            <w:pPr>
              <w:snapToGrid w:val="0"/>
              <w:ind w:right="-179"/>
              <w:rPr>
                <w:rFonts w:ascii="Times New Roman" w:hAnsi="Times New Roman"/>
                <w:b/>
              </w:rPr>
            </w:pPr>
            <w:r w:rsidRPr="00D41BED">
              <w:rPr>
                <w:rFonts w:ascii="Times New Roman" w:hAnsi="Times New Roman"/>
                <w:b/>
              </w:rPr>
              <w:t>Krátkodobé pohľadávky (z r.053)</w:t>
            </w:r>
          </w:p>
        </w:tc>
      </w:tr>
      <w:tr w:rsidR="00377706" w:rsidRPr="00D41BED" w:rsidTr="0085546A">
        <w:trPr>
          <w:trHeight w:val="284"/>
          <w:jc w:val="center"/>
        </w:trPr>
        <w:tc>
          <w:tcPr>
            <w:tcW w:w="379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right="-179"/>
              <w:rPr>
                <w:rFonts w:ascii="Times New Roman" w:hAnsi="Times New Roman"/>
              </w:rPr>
            </w:pPr>
            <w:r w:rsidRPr="00D41BED">
              <w:rPr>
                <w:rFonts w:ascii="Times New Roman" w:hAnsi="Times New Roman"/>
              </w:rPr>
              <w:t>Pohľadávky z obchodného styku (r. 054)</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ind w:left="-37" w:right="104"/>
              <w:jc w:val="right"/>
              <w:outlineLvl w:val="0"/>
              <w:rPr>
                <w:rFonts w:ascii="Times New Roman" w:hAnsi="Times New Roman"/>
              </w:rPr>
            </w:pPr>
            <w:r>
              <w:rPr>
                <w:rFonts w:ascii="Times New Roman" w:hAnsi="Times New Roman"/>
              </w:rPr>
              <w:t>8 709 528</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ind w:left="-37" w:right="104"/>
              <w:jc w:val="right"/>
              <w:rPr>
                <w:rFonts w:ascii="Times New Roman" w:hAnsi="Times New Roman"/>
              </w:rPr>
            </w:pPr>
            <w:r>
              <w:rPr>
                <w:rFonts w:ascii="Times New Roman" w:hAnsi="Times New Roman"/>
              </w:rPr>
              <w:t>2 412 518</w:t>
            </w:r>
          </w:p>
        </w:tc>
        <w:tc>
          <w:tcPr>
            <w:tcW w:w="175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left="-37" w:right="104"/>
              <w:jc w:val="right"/>
              <w:rPr>
                <w:rFonts w:ascii="Times New Roman" w:hAnsi="Times New Roman"/>
              </w:rPr>
            </w:pPr>
            <w:r>
              <w:rPr>
                <w:rFonts w:ascii="Times New Roman" w:hAnsi="Times New Roman"/>
              </w:rPr>
              <w:t>11 122 046</w:t>
            </w:r>
          </w:p>
        </w:tc>
      </w:tr>
      <w:tr w:rsidR="00377706" w:rsidRPr="00D41BED" w:rsidTr="0085546A">
        <w:trPr>
          <w:trHeight w:val="284"/>
          <w:jc w:val="center"/>
        </w:trPr>
        <w:tc>
          <w:tcPr>
            <w:tcW w:w="379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right="-179"/>
              <w:rPr>
                <w:rFonts w:ascii="Times New Roman" w:hAnsi="Times New Roman"/>
              </w:rPr>
            </w:pPr>
            <w:r w:rsidRPr="00D41BED">
              <w:rPr>
                <w:rFonts w:ascii="Times New Roman" w:hAnsi="Times New Roman"/>
              </w:rPr>
              <w:t>Pohľadávky voči spoločníkom (r.061)</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ind w:left="-37" w:right="104"/>
              <w:jc w:val="right"/>
              <w:outlineLvl w:val="0"/>
              <w:rPr>
                <w:rFonts w:ascii="Times New Roman" w:hAnsi="Times New Roman"/>
              </w:rPr>
            </w:pPr>
            <w:r>
              <w:rPr>
                <w:rFonts w:ascii="Times New Roman" w:hAnsi="Times New Roman"/>
              </w:rPr>
              <w:t>0</w:t>
            </w:r>
          </w:p>
        </w:tc>
        <w:tc>
          <w:tcPr>
            <w:tcW w:w="1757"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snapToGrid w:val="0"/>
              <w:ind w:left="-37" w:right="104"/>
              <w:jc w:val="right"/>
              <w:rPr>
                <w:rFonts w:ascii="Times New Roman" w:hAnsi="Times New Roman"/>
              </w:rPr>
            </w:pPr>
            <w:r w:rsidRPr="002A0ABB">
              <w:rPr>
                <w:rFonts w:ascii="Times New Roman" w:hAnsi="Times New Roman"/>
              </w:rPr>
              <w:t>0</w:t>
            </w:r>
          </w:p>
        </w:tc>
        <w:tc>
          <w:tcPr>
            <w:tcW w:w="175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left="-37" w:right="104"/>
              <w:jc w:val="right"/>
              <w:rPr>
                <w:rFonts w:ascii="Times New Roman" w:hAnsi="Times New Roman"/>
              </w:rPr>
            </w:pPr>
            <w:r>
              <w:rPr>
                <w:rFonts w:ascii="Times New Roman" w:hAnsi="Times New Roman"/>
              </w:rPr>
              <w:t>0</w:t>
            </w:r>
          </w:p>
        </w:tc>
      </w:tr>
      <w:tr w:rsidR="00377706" w:rsidRPr="00D41BED" w:rsidTr="0085546A">
        <w:trPr>
          <w:trHeight w:val="284"/>
          <w:jc w:val="center"/>
        </w:trPr>
        <w:tc>
          <w:tcPr>
            <w:tcW w:w="379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right="-179"/>
              <w:rPr>
                <w:rFonts w:ascii="Times New Roman" w:hAnsi="Times New Roman"/>
              </w:rPr>
            </w:pPr>
            <w:r w:rsidRPr="00D41BED">
              <w:rPr>
                <w:rFonts w:ascii="Times New Roman" w:hAnsi="Times New Roman"/>
              </w:rPr>
              <w:t>Daňové pohľadávky a dotácie (r.063)</w:t>
            </w:r>
          </w:p>
        </w:tc>
        <w:tc>
          <w:tcPr>
            <w:tcW w:w="1757" w:type="dxa"/>
            <w:tcBorders>
              <w:top w:val="single" w:sz="4" w:space="0" w:color="000000"/>
              <w:left w:val="single" w:sz="4" w:space="0" w:color="000000"/>
              <w:bottom w:val="single" w:sz="4" w:space="0" w:color="000000"/>
            </w:tcBorders>
            <w:vAlign w:val="center"/>
          </w:tcPr>
          <w:p w:rsidR="00377706" w:rsidRPr="002A0ABB" w:rsidRDefault="0085546A" w:rsidP="0085546A">
            <w:pPr>
              <w:ind w:left="-37" w:right="104"/>
              <w:jc w:val="right"/>
              <w:outlineLvl w:val="0"/>
              <w:rPr>
                <w:rFonts w:ascii="Times New Roman" w:hAnsi="Times New Roman"/>
              </w:rPr>
            </w:pPr>
            <w:r>
              <w:rPr>
                <w:rFonts w:ascii="Times New Roman" w:hAnsi="Times New Roman"/>
              </w:rPr>
              <w:t>413 981</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7" w:right="104"/>
              <w:jc w:val="right"/>
              <w:rPr>
                <w:rFonts w:ascii="Times New Roman" w:hAnsi="Times New Roman"/>
              </w:rPr>
            </w:pPr>
            <w:r w:rsidRPr="002A0ABB">
              <w:rPr>
                <w:rFonts w:ascii="Times New Roman" w:hAnsi="Times New Roman"/>
              </w:rPr>
              <w:t>0</w:t>
            </w:r>
          </w:p>
        </w:tc>
        <w:tc>
          <w:tcPr>
            <w:tcW w:w="175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85546A" w:rsidP="0085546A">
            <w:pPr>
              <w:snapToGrid w:val="0"/>
              <w:ind w:left="-37" w:right="104"/>
              <w:jc w:val="right"/>
              <w:rPr>
                <w:rFonts w:ascii="Times New Roman" w:hAnsi="Times New Roman"/>
              </w:rPr>
            </w:pPr>
            <w:r>
              <w:rPr>
                <w:rFonts w:ascii="Times New Roman" w:hAnsi="Times New Roman"/>
              </w:rPr>
              <w:t>413 981</w:t>
            </w:r>
          </w:p>
        </w:tc>
      </w:tr>
      <w:tr w:rsidR="00377706" w:rsidRPr="00D41BED" w:rsidTr="0085546A">
        <w:trPr>
          <w:trHeight w:val="284"/>
          <w:jc w:val="center"/>
        </w:trPr>
        <w:tc>
          <w:tcPr>
            <w:tcW w:w="379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14" w:right="105" w:firstLine="14"/>
              <w:rPr>
                <w:rFonts w:ascii="Times New Roman" w:hAnsi="Times New Roman"/>
              </w:rPr>
            </w:pPr>
            <w:r w:rsidRPr="00D41BED">
              <w:rPr>
                <w:rFonts w:ascii="Times New Roman" w:hAnsi="Times New Roman"/>
              </w:rPr>
              <w:t>Iné pohľadávky (r. 065)</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ind w:left="-14" w:right="105" w:firstLine="14"/>
              <w:jc w:val="right"/>
              <w:outlineLvl w:val="0"/>
              <w:rPr>
                <w:rFonts w:ascii="Times New Roman" w:hAnsi="Times New Roman"/>
              </w:rPr>
            </w:pPr>
            <w:r>
              <w:rPr>
                <w:rFonts w:ascii="Times New Roman" w:hAnsi="Times New Roman"/>
              </w:rPr>
              <w:t>4 352 156</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14" w:right="105" w:firstLine="14"/>
              <w:jc w:val="right"/>
              <w:rPr>
                <w:rFonts w:ascii="Times New Roman" w:hAnsi="Times New Roman"/>
              </w:rPr>
            </w:pPr>
          </w:p>
        </w:tc>
        <w:tc>
          <w:tcPr>
            <w:tcW w:w="175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left="-14" w:right="105" w:firstLine="14"/>
              <w:jc w:val="right"/>
              <w:rPr>
                <w:rFonts w:ascii="Times New Roman" w:hAnsi="Times New Roman"/>
              </w:rPr>
            </w:pPr>
            <w:r>
              <w:rPr>
                <w:rFonts w:ascii="Times New Roman" w:hAnsi="Times New Roman"/>
              </w:rPr>
              <w:t>4 352 156</w:t>
            </w:r>
          </w:p>
        </w:tc>
      </w:tr>
      <w:tr w:rsidR="00377706" w:rsidRPr="00D41BED" w:rsidTr="0085546A">
        <w:trPr>
          <w:trHeight w:val="284"/>
          <w:jc w:val="center"/>
        </w:trPr>
        <w:tc>
          <w:tcPr>
            <w:tcW w:w="379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14" w:right="105" w:firstLine="14"/>
              <w:rPr>
                <w:rFonts w:ascii="Times New Roman" w:hAnsi="Times New Roman"/>
              </w:rPr>
            </w:pPr>
            <w:r w:rsidRPr="00D41BED">
              <w:rPr>
                <w:rFonts w:ascii="Times New Roman" w:hAnsi="Times New Roman"/>
              </w:rPr>
              <w:t>Čistá hodnota zákazky (r. 58)</w:t>
            </w:r>
          </w:p>
        </w:tc>
        <w:tc>
          <w:tcPr>
            <w:tcW w:w="1757" w:type="dxa"/>
            <w:tcBorders>
              <w:top w:val="single" w:sz="4" w:space="0" w:color="000000"/>
              <w:left w:val="single" w:sz="4" w:space="0" w:color="000000"/>
              <w:bottom w:val="single" w:sz="4" w:space="0" w:color="000000"/>
            </w:tcBorders>
            <w:vAlign w:val="center"/>
          </w:tcPr>
          <w:p w:rsidR="00377706" w:rsidRPr="002A0ABB" w:rsidRDefault="0085546A" w:rsidP="0085546A">
            <w:pPr>
              <w:ind w:left="-14" w:right="105" w:firstLine="14"/>
              <w:jc w:val="right"/>
              <w:outlineLvl w:val="0"/>
              <w:rPr>
                <w:rFonts w:ascii="Times New Roman" w:hAnsi="Times New Roman"/>
              </w:rPr>
            </w:pPr>
            <w:r>
              <w:rPr>
                <w:rFonts w:ascii="Times New Roman" w:hAnsi="Times New Roman"/>
              </w:rPr>
              <w:t>5 428 771</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14" w:right="105" w:firstLine="14"/>
              <w:jc w:val="right"/>
              <w:rPr>
                <w:rFonts w:ascii="Times New Roman" w:hAnsi="Times New Roman"/>
              </w:rPr>
            </w:pPr>
            <w:r w:rsidRPr="002A0ABB">
              <w:rPr>
                <w:rFonts w:ascii="Times New Roman" w:hAnsi="Times New Roman"/>
              </w:rPr>
              <w:t>0</w:t>
            </w:r>
          </w:p>
        </w:tc>
        <w:tc>
          <w:tcPr>
            <w:tcW w:w="175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85546A" w:rsidP="0085546A">
            <w:pPr>
              <w:snapToGrid w:val="0"/>
              <w:ind w:left="-14" w:right="105" w:firstLine="14"/>
              <w:jc w:val="right"/>
              <w:rPr>
                <w:rFonts w:ascii="Times New Roman" w:hAnsi="Times New Roman"/>
              </w:rPr>
            </w:pPr>
            <w:r>
              <w:rPr>
                <w:rFonts w:ascii="Times New Roman" w:hAnsi="Times New Roman"/>
              </w:rPr>
              <w:t>5 428 771</w:t>
            </w:r>
          </w:p>
        </w:tc>
      </w:tr>
      <w:tr w:rsidR="00377706" w:rsidRPr="00D41BED" w:rsidTr="0085546A">
        <w:trPr>
          <w:trHeight w:val="284"/>
          <w:jc w:val="center"/>
        </w:trPr>
        <w:tc>
          <w:tcPr>
            <w:tcW w:w="379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14" w:right="105" w:firstLine="14"/>
              <w:rPr>
                <w:rFonts w:ascii="Times New Roman" w:hAnsi="Times New Roman"/>
                <w:b/>
              </w:rPr>
            </w:pPr>
            <w:r w:rsidRPr="00D41BED">
              <w:rPr>
                <w:rFonts w:ascii="Times New Roman" w:hAnsi="Times New Roman"/>
                <w:b/>
              </w:rPr>
              <w:t>Spolu (r. 053)</w:t>
            </w:r>
          </w:p>
        </w:tc>
        <w:tc>
          <w:tcPr>
            <w:tcW w:w="1757" w:type="dxa"/>
            <w:tcBorders>
              <w:top w:val="single" w:sz="4" w:space="0" w:color="000000"/>
              <w:left w:val="single" w:sz="4" w:space="0" w:color="000000"/>
              <w:bottom w:val="single" w:sz="4" w:space="0" w:color="000000"/>
            </w:tcBorders>
            <w:vAlign w:val="center"/>
          </w:tcPr>
          <w:p w:rsidR="00377706" w:rsidRPr="002A0ABB" w:rsidRDefault="009D3EB5" w:rsidP="0085546A">
            <w:pPr>
              <w:snapToGrid w:val="0"/>
              <w:ind w:left="-14" w:right="105" w:firstLine="14"/>
              <w:jc w:val="right"/>
              <w:rPr>
                <w:rFonts w:ascii="Times New Roman" w:hAnsi="Times New Roman"/>
                <w:b/>
              </w:rPr>
            </w:pPr>
            <w:r>
              <w:rPr>
                <w:rFonts w:ascii="Times New Roman" w:hAnsi="Times New Roman"/>
                <w:b/>
              </w:rPr>
              <w:t>18 904 436</w:t>
            </w:r>
          </w:p>
        </w:tc>
        <w:tc>
          <w:tcPr>
            <w:tcW w:w="1757"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14" w:right="105" w:firstLine="14"/>
              <w:jc w:val="right"/>
              <w:rPr>
                <w:rFonts w:ascii="Times New Roman" w:hAnsi="Times New Roman"/>
                <w:b/>
              </w:rPr>
            </w:pPr>
            <w:r>
              <w:rPr>
                <w:rFonts w:ascii="Times New Roman" w:hAnsi="Times New Roman"/>
                <w:b/>
              </w:rPr>
              <w:t>2 412 518</w:t>
            </w:r>
          </w:p>
        </w:tc>
        <w:tc>
          <w:tcPr>
            <w:tcW w:w="1757"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85546A" w:rsidP="0085546A">
            <w:pPr>
              <w:snapToGrid w:val="0"/>
              <w:ind w:left="-14" w:right="105" w:firstLine="14"/>
              <w:jc w:val="right"/>
              <w:rPr>
                <w:rFonts w:ascii="Times New Roman" w:hAnsi="Times New Roman"/>
                <w:b/>
              </w:rPr>
            </w:pPr>
            <w:r>
              <w:rPr>
                <w:rFonts w:ascii="Times New Roman" w:hAnsi="Times New Roman"/>
                <w:b/>
              </w:rPr>
              <w:t>21 316 954</w:t>
            </w:r>
          </w:p>
        </w:tc>
      </w:tr>
    </w:tbl>
    <w:p w:rsidR="00377706" w:rsidRDefault="00377706" w:rsidP="00377706">
      <w:pPr>
        <w:pStyle w:val="Nzov"/>
        <w:keepNext w:val="0"/>
        <w:spacing w:before="0" w:after="0"/>
        <w:ind w:right="-285"/>
        <w:jc w:val="both"/>
        <w:rPr>
          <w:rFonts w:ascii="Times New Roman" w:hAnsi="Times New Roman"/>
          <w:sz w:val="22"/>
          <w:szCs w:val="22"/>
        </w:rPr>
      </w:pPr>
      <w:r w:rsidRPr="00D41BED">
        <w:rPr>
          <w:rFonts w:ascii="Times New Roman" w:hAnsi="Times New Roman"/>
          <w:sz w:val="22"/>
          <w:szCs w:val="22"/>
        </w:rPr>
        <w:lastRenderedPageBreak/>
        <w:t>Záložné právo – pohľadávky</w:t>
      </w:r>
    </w:p>
    <w:p w:rsidR="00377706" w:rsidRDefault="00377706" w:rsidP="00377706"/>
    <w:p w:rsidR="00377706" w:rsidRPr="002A0ABB" w:rsidRDefault="00377706" w:rsidP="00377706">
      <w:pPr>
        <w:rPr>
          <w:rFonts w:ascii="Verdana" w:hAnsi="Verdana"/>
          <w:sz w:val="17"/>
          <w:szCs w:val="20"/>
        </w:rPr>
      </w:pPr>
      <w:r>
        <w:t>Spoločnosť má pohľadávky zabezpečené záložným právom, alebo inou formou zabezpečenia.</w:t>
      </w:r>
    </w:p>
    <w:p w:rsidR="00377706" w:rsidRPr="00D41BED" w:rsidRDefault="00377706" w:rsidP="00377706">
      <w:pPr>
        <w:ind w:right="-285"/>
        <w:rPr>
          <w:rFonts w:ascii="Times New Roman" w:hAnsi="Times New Roman"/>
          <w:b/>
          <w:bCs/>
          <w:u w:val="single"/>
        </w:rPr>
      </w:pPr>
    </w:p>
    <w:p w:rsidR="00377706" w:rsidRPr="00D41BED" w:rsidRDefault="00377706" w:rsidP="00377706">
      <w:pPr>
        <w:pStyle w:val="Odsekzoznamu"/>
        <w:numPr>
          <w:ilvl w:val="0"/>
          <w:numId w:val="8"/>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Krátkodobý finančný majetok</w:t>
      </w:r>
    </w:p>
    <w:p w:rsidR="00377706" w:rsidRPr="00D41BED" w:rsidRDefault="00377706" w:rsidP="00377706">
      <w:pPr>
        <w:ind w:right="-285"/>
        <w:rPr>
          <w:rFonts w:ascii="Times New Roman" w:hAnsi="Times New Roman"/>
          <w:b/>
          <w:bCs/>
          <w:u w:val="single"/>
        </w:rPr>
      </w:pPr>
    </w:p>
    <w:p w:rsidR="00377706" w:rsidRPr="00D41BED" w:rsidRDefault="00377706" w:rsidP="00377706">
      <w:pPr>
        <w:ind w:right="-285"/>
        <w:rPr>
          <w:rFonts w:ascii="Times New Roman" w:hAnsi="Times New Roman"/>
          <w:bCs/>
        </w:rPr>
      </w:pPr>
      <w:r w:rsidRPr="00D41BED">
        <w:rPr>
          <w:rFonts w:ascii="Times New Roman" w:hAnsi="Times New Roman"/>
          <w:bCs/>
        </w:rPr>
        <w:t>Spoločnosť v sledovanom období nedisponovala krátkodobým finančným majetkom.</w:t>
      </w:r>
    </w:p>
    <w:p w:rsidR="00377706" w:rsidRPr="00D41BED" w:rsidRDefault="00377706" w:rsidP="00377706">
      <w:pPr>
        <w:ind w:right="-285"/>
        <w:rPr>
          <w:rFonts w:ascii="Times New Roman" w:hAnsi="Times New Roman"/>
          <w:b/>
          <w:bCs/>
        </w:rPr>
      </w:pPr>
    </w:p>
    <w:p w:rsidR="00377706" w:rsidRPr="00D41BED" w:rsidRDefault="00377706" w:rsidP="00377706">
      <w:pPr>
        <w:pStyle w:val="Odsekzoznamu"/>
        <w:numPr>
          <w:ilvl w:val="0"/>
          <w:numId w:val="8"/>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Finančné účty</w:t>
      </w:r>
    </w:p>
    <w:p w:rsidR="00377706" w:rsidRPr="00D41BED" w:rsidRDefault="00377706" w:rsidP="00377706">
      <w:pPr>
        <w:ind w:right="-285"/>
        <w:rPr>
          <w:rFonts w:ascii="Times New Roman" w:hAnsi="Times New Roman"/>
          <w:u w:val="single"/>
        </w:rPr>
      </w:pPr>
    </w:p>
    <w:p w:rsidR="00377706" w:rsidRPr="00D41BED" w:rsidRDefault="00377706" w:rsidP="00377706">
      <w:pPr>
        <w:pStyle w:val="Nzov"/>
        <w:spacing w:before="0" w:after="0"/>
        <w:ind w:right="-285"/>
        <w:jc w:val="left"/>
        <w:rPr>
          <w:rFonts w:ascii="Times New Roman" w:hAnsi="Times New Roman"/>
          <w:sz w:val="22"/>
          <w:szCs w:val="22"/>
        </w:rPr>
      </w:pPr>
      <w:r w:rsidRPr="00D41BED">
        <w:rPr>
          <w:rFonts w:ascii="Times New Roman" w:hAnsi="Times New Roman"/>
          <w:sz w:val="22"/>
          <w:szCs w:val="22"/>
        </w:rPr>
        <w:t>Peňažné prostriedky</w:t>
      </w:r>
    </w:p>
    <w:p w:rsidR="00377706" w:rsidRPr="00D41BED" w:rsidRDefault="00377706" w:rsidP="00377706">
      <w:pPr>
        <w:rPr>
          <w:rFonts w:ascii="Times New Roman" w:hAnsi="Times New Roman"/>
        </w:rPr>
      </w:pPr>
    </w:p>
    <w:tbl>
      <w:tblPr>
        <w:tblW w:w="9351" w:type="dxa"/>
        <w:jc w:val="center"/>
        <w:tblLayout w:type="fixed"/>
        <w:tblLook w:val="0000" w:firstRow="0" w:lastRow="0" w:firstColumn="0" w:lastColumn="0" w:noHBand="0" w:noVBand="0"/>
      </w:tblPr>
      <w:tblGrid>
        <w:gridCol w:w="4188"/>
        <w:gridCol w:w="2611"/>
        <w:gridCol w:w="2552"/>
      </w:tblGrid>
      <w:tr w:rsidR="00377706" w:rsidRPr="00D41BED" w:rsidTr="0085546A">
        <w:trPr>
          <w:jc w:val="center"/>
        </w:trPr>
        <w:tc>
          <w:tcPr>
            <w:tcW w:w="4188" w:type="dxa"/>
            <w:tcBorders>
              <w:top w:val="single" w:sz="8" w:space="0" w:color="000000"/>
              <w:left w:val="single" w:sz="4" w:space="0" w:color="000000"/>
              <w:bottom w:val="single" w:sz="4" w:space="0" w:color="000000"/>
            </w:tcBorders>
            <w:vAlign w:val="center"/>
          </w:tcPr>
          <w:p w:rsidR="00377706" w:rsidRPr="00D41BED" w:rsidRDefault="00377706" w:rsidP="0085546A">
            <w:pPr>
              <w:pStyle w:val="TopHeader"/>
              <w:snapToGrid w:val="0"/>
              <w:ind w:left="284" w:right="-285"/>
              <w:jc w:val="left"/>
              <w:rPr>
                <w:rFonts w:ascii="Times New Roman" w:hAnsi="Times New Roman"/>
                <w:b w:val="0"/>
              </w:rPr>
            </w:pPr>
            <w:r w:rsidRPr="00D41BED">
              <w:rPr>
                <w:rFonts w:ascii="Times New Roman" w:hAnsi="Times New Roman"/>
              </w:rPr>
              <w:t>Názov položky</w:t>
            </w:r>
          </w:p>
        </w:tc>
        <w:tc>
          <w:tcPr>
            <w:tcW w:w="2611" w:type="dxa"/>
            <w:tcBorders>
              <w:top w:val="single" w:sz="8" w:space="0" w:color="000000"/>
              <w:left w:val="single" w:sz="4" w:space="0" w:color="000000"/>
              <w:bottom w:val="single" w:sz="4" w:space="0" w:color="000000"/>
            </w:tcBorders>
            <w:vAlign w:val="center"/>
          </w:tcPr>
          <w:p w:rsidR="00377706" w:rsidRPr="00D41BED" w:rsidRDefault="00377706" w:rsidP="0085546A">
            <w:pPr>
              <w:pStyle w:val="TopHeader"/>
              <w:snapToGrid w:val="0"/>
              <w:ind w:left="284" w:right="-285"/>
              <w:jc w:val="left"/>
              <w:rPr>
                <w:rFonts w:ascii="Times New Roman" w:hAnsi="Times New Roman"/>
              </w:rPr>
            </w:pPr>
            <w:r w:rsidRPr="00D41BED">
              <w:rPr>
                <w:rFonts w:ascii="Times New Roman" w:hAnsi="Times New Roman"/>
              </w:rPr>
              <w:t>Bežné účtovné obdobie</w:t>
            </w:r>
          </w:p>
        </w:tc>
        <w:tc>
          <w:tcPr>
            <w:tcW w:w="2552" w:type="dxa"/>
            <w:tcBorders>
              <w:top w:val="single" w:sz="8" w:space="0" w:color="000000"/>
              <w:left w:val="single" w:sz="4" w:space="0" w:color="000000"/>
              <w:bottom w:val="single" w:sz="4" w:space="0" w:color="000000"/>
              <w:right w:val="single" w:sz="4" w:space="0" w:color="auto"/>
            </w:tcBorders>
            <w:vAlign w:val="center"/>
          </w:tcPr>
          <w:p w:rsidR="00377706" w:rsidRPr="00D41BED" w:rsidRDefault="00377706" w:rsidP="0085546A">
            <w:pPr>
              <w:pStyle w:val="TopHeader"/>
              <w:snapToGrid w:val="0"/>
              <w:ind w:left="284" w:right="-285"/>
              <w:jc w:val="left"/>
              <w:rPr>
                <w:rFonts w:ascii="Times New Roman" w:hAnsi="Times New Roman"/>
              </w:rPr>
            </w:pPr>
            <w:r w:rsidRPr="00D41BED">
              <w:rPr>
                <w:rFonts w:ascii="Times New Roman" w:hAnsi="Times New Roman"/>
              </w:rPr>
              <w:t xml:space="preserve">Bezprostredne predchádzajúce </w:t>
            </w:r>
          </w:p>
          <w:p w:rsidR="00377706" w:rsidRPr="00D41BED" w:rsidRDefault="00377706" w:rsidP="0085546A">
            <w:pPr>
              <w:pStyle w:val="TopHeader"/>
              <w:snapToGrid w:val="0"/>
              <w:ind w:left="284" w:right="-285"/>
              <w:jc w:val="left"/>
              <w:rPr>
                <w:rFonts w:ascii="Times New Roman" w:hAnsi="Times New Roman"/>
              </w:rPr>
            </w:pPr>
            <w:r w:rsidRPr="00D41BED">
              <w:rPr>
                <w:rFonts w:ascii="Times New Roman" w:hAnsi="Times New Roman"/>
              </w:rPr>
              <w:t>účtovné obdobie</w:t>
            </w:r>
          </w:p>
        </w:tc>
      </w:tr>
      <w:tr w:rsidR="00377706" w:rsidRPr="00D41BED" w:rsidTr="0085546A">
        <w:trPr>
          <w:trHeight w:val="340"/>
          <w:jc w:val="center"/>
        </w:trPr>
        <w:tc>
          <w:tcPr>
            <w:tcW w:w="418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285"/>
              <w:rPr>
                <w:rFonts w:ascii="Times New Roman" w:hAnsi="Times New Roman"/>
                <w:bCs/>
              </w:rPr>
            </w:pPr>
            <w:r w:rsidRPr="00D41BED">
              <w:rPr>
                <w:rFonts w:ascii="Times New Roman" w:hAnsi="Times New Roman"/>
                <w:bCs/>
              </w:rPr>
              <w:t>Pokladnica, ceniny (z r.072)</w:t>
            </w:r>
          </w:p>
        </w:tc>
        <w:tc>
          <w:tcPr>
            <w:tcW w:w="261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708" w:right="-285"/>
              <w:jc w:val="center"/>
              <w:rPr>
                <w:rFonts w:ascii="Times New Roman" w:hAnsi="Times New Roman"/>
                <w:bCs/>
              </w:rPr>
            </w:pPr>
            <w:r>
              <w:rPr>
                <w:rFonts w:ascii="Times New Roman" w:hAnsi="Times New Roman"/>
                <w:bCs/>
              </w:rPr>
              <w:t>4 311</w:t>
            </w:r>
          </w:p>
        </w:tc>
        <w:tc>
          <w:tcPr>
            <w:tcW w:w="255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708" w:right="-285" w:firstLine="177"/>
              <w:rPr>
                <w:rFonts w:ascii="Times New Roman" w:hAnsi="Times New Roman"/>
                <w:bCs/>
              </w:rPr>
            </w:pPr>
            <w:r>
              <w:rPr>
                <w:rFonts w:ascii="Times New Roman" w:hAnsi="Times New Roman"/>
                <w:bCs/>
              </w:rPr>
              <w:t>5 118</w:t>
            </w:r>
          </w:p>
        </w:tc>
      </w:tr>
      <w:tr w:rsidR="00377706" w:rsidRPr="00D41BED" w:rsidTr="0085546A">
        <w:trPr>
          <w:trHeight w:val="340"/>
          <w:jc w:val="center"/>
        </w:trPr>
        <w:tc>
          <w:tcPr>
            <w:tcW w:w="418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285"/>
              <w:rPr>
                <w:rFonts w:ascii="Times New Roman" w:hAnsi="Times New Roman"/>
                <w:bCs/>
              </w:rPr>
            </w:pPr>
            <w:r w:rsidRPr="00D41BED">
              <w:rPr>
                <w:rFonts w:ascii="Times New Roman" w:hAnsi="Times New Roman"/>
                <w:bCs/>
              </w:rPr>
              <w:t>Bežné účty v banke alebo pobočke zahraničnej banky (z r.073)</w:t>
            </w:r>
          </w:p>
        </w:tc>
        <w:tc>
          <w:tcPr>
            <w:tcW w:w="261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708" w:right="-285"/>
              <w:rPr>
                <w:rFonts w:ascii="Times New Roman" w:hAnsi="Times New Roman"/>
                <w:bCs/>
              </w:rPr>
            </w:pPr>
            <w:r>
              <w:rPr>
                <w:rFonts w:ascii="Times New Roman" w:hAnsi="Times New Roman"/>
                <w:bCs/>
              </w:rPr>
              <w:t xml:space="preserve">          88 070</w:t>
            </w:r>
          </w:p>
        </w:tc>
        <w:tc>
          <w:tcPr>
            <w:tcW w:w="255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176" w:right="-285" w:firstLine="177"/>
              <w:rPr>
                <w:rFonts w:ascii="Times New Roman" w:hAnsi="Times New Roman"/>
                <w:bCs/>
              </w:rPr>
            </w:pPr>
            <w:r>
              <w:rPr>
                <w:rFonts w:ascii="Times New Roman" w:hAnsi="Times New Roman"/>
                <w:bCs/>
              </w:rPr>
              <w:t xml:space="preserve">      243 497</w:t>
            </w:r>
          </w:p>
        </w:tc>
      </w:tr>
      <w:tr w:rsidR="00377706" w:rsidRPr="00D41BED" w:rsidTr="0085546A">
        <w:trPr>
          <w:trHeight w:val="340"/>
          <w:jc w:val="center"/>
        </w:trPr>
        <w:tc>
          <w:tcPr>
            <w:tcW w:w="4188"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285"/>
              <w:rPr>
                <w:rFonts w:ascii="Times New Roman" w:hAnsi="Times New Roman"/>
                <w:b/>
                <w:bCs/>
              </w:rPr>
            </w:pPr>
            <w:r w:rsidRPr="00D41BED">
              <w:rPr>
                <w:rFonts w:ascii="Times New Roman" w:hAnsi="Times New Roman"/>
                <w:b/>
                <w:bCs/>
              </w:rPr>
              <w:t>Spolu</w:t>
            </w:r>
          </w:p>
        </w:tc>
        <w:tc>
          <w:tcPr>
            <w:tcW w:w="261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right="-285"/>
              <w:rPr>
                <w:rFonts w:ascii="Times New Roman" w:hAnsi="Times New Roman"/>
                <w:b/>
                <w:bCs/>
              </w:rPr>
            </w:pPr>
            <w:r w:rsidRPr="002A0ABB">
              <w:rPr>
                <w:rFonts w:ascii="Times New Roman" w:hAnsi="Times New Roman"/>
                <w:b/>
                <w:bCs/>
              </w:rPr>
              <w:t xml:space="preserve">                </w:t>
            </w:r>
            <w:r>
              <w:rPr>
                <w:rFonts w:ascii="Times New Roman" w:hAnsi="Times New Roman"/>
                <w:b/>
                <w:bCs/>
              </w:rPr>
              <w:t xml:space="preserve">     </w:t>
            </w:r>
            <w:r w:rsidRPr="002A0ABB">
              <w:rPr>
                <w:rFonts w:ascii="Times New Roman" w:hAnsi="Times New Roman"/>
                <w:b/>
                <w:bCs/>
              </w:rPr>
              <w:t xml:space="preserve">  </w:t>
            </w:r>
            <w:r>
              <w:rPr>
                <w:rFonts w:ascii="Times New Roman" w:hAnsi="Times New Roman"/>
                <w:b/>
                <w:bCs/>
              </w:rPr>
              <w:t>92 381</w:t>
            </w:r>
          </w:p>
        </w:tc>
        <w:tc>
          <w:tcPr>
            <w:tcW w:w="2552"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285" w:firstLine="177"/>
              <w:rPr>
                <w:rFonts w:ascii="Times New Roman" w:hAnsi="Times New Roman"/>
                <w:b/>
                <w:bCs/>
              </w:rPr>
            </w:pPr>
            <w:r w:rsidRPr="00D41BED">
              <w:rPr>
                <w:rFonts w:ascii="Times New Roman" w:hAnsi="Times New Roman"/>
                <w:b/>
                <w:bCs/>
              </w:rPr>
              <w:t xml:space="preserve">   </w:t>
            </w:r>
            <w:r>
              <w:rPr>
                <w:rFonts w:ascii="Times New Roman" w:hAnsi="Times New Roman"/>
                <w:b/>
                <w:bCs/>
              </w:rPr>
              <w:t>248 615</w:t>
            </w:r>
          </w:p>
        </w:tc>
      </w:tr>
    </w:tbl>
    <w:p w:rsidR="00377706" w:rsidRPr="00D41BED" w:rsidRDefault="00377706" w:rsidP="00377706">
      <w:pPr>
        <w:pStyle w:val="Nzov"/>
        <w:spacing w:before="0" w:after="0"/>
        <w:ind w:left="284" w:right="-285"/>
        <w:jc w:val="left"/>
        <w:rPr>
          <w:rFonts w:ascii="Times New Roman" w:hAnsi="Times New Roman"/>
          <w:b w:val="0"/>
          <w:bCs w:val="0"/>
          <w:color w:val="000000"/>
          <w:kern w:val="0"/>
          <w:sz w:val="22"/>
          <w:szCs w:val="22"/>
        </w:rPr>
      </w:pPr>
    </w:p>
    <w:p w:rsidR="00377706" w:rsidRPr="00D41BED" w:rsidRDefault="00377706" w:rsidP="00377706">
      <w:pPr>
        <w:ind w:right="117"/>
        <w:rPr>
          <w:rFonts w:ascii="Times New Roman" w:hAnsi="Times New Roman"/>
          <w:color w:val="000000"/>
        </w:rPr>
      </w:pPr>
      <w:r w:rsidRPr="00D41BED">
        <w:rPr>
          <w:rFonts w:ascii="Times New Roman" w:hAnsi="Times New Roman"/>
          <w:color w:val="000000"/>
        </w:rPr>
        <w:t>Použitie peňažných prostriedkov spoločnosti ku dňu zostavenia riadnej účtovnej závierky nebolo žiadnym spôsobom obmedzené.</w:t>
      </w:r>
    </w:p>
    <w:p w:rsidR="00377706" w:rsidRPr="00D41BED" w:rsidRDefault="00377706" w:rsidP="00377706">
      <w:pPr>
        <w:ind w:right="117"/>
        <w:rPr>
          <w:rFonts w:ascii="Times New Roman" w:hAnsi="Times New Roman"/>
        </w:rPr>
      </w:pPr>
    </w:p>
    <w:p w:rsidR="00377706" w:rsidRPr="00D41BED" w:rsidRDefault="00377706" w:rsidP="00377706">
      <w:pPr>
        <w:pStyle w:val="Odsekzoznamu"/>
        <w:numPr>
          <w:ilvl w:val="0"/>
          <w:numId w:val="8"/>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Časové rozlíšenie</w:t>
      </w:r>
    </w:p>
    <w:p w:rsidR="00377706" w:rsidRPr="00D41BED" w:rsidRDefault="00377706" w:rsidP="00377706">
      <w:pPr>
        <w:pStyle w:val="Odsekzoznamu"/>
        <w:ind w:left="284" w:right="-285"/>
        <w:rPr>
          <w:rFonts w:ascii="Times New Roman" w:hAnsi="Times New Roman"/>
          <w:b/>
          <w:bCs/>
          <w:sz w:val="22"/>
          <w:szCs w:val="22"/>
          <w:u w:val="single"/>
        </w:rPr>
      </w:pPr>
    </w:p>
    <w:tbl>
      <w:tblPr>
        <w:tblW w:w="9190" w:type="dxa"/>
        <w:jc w:val="center"/>
        <w:tblLayout w:type="fixed"/>
        <w:tblCellMar>
          <w:left w:w="70" w:type="dxa"/>
          <w:right w:w="70" w:type="dxa"/>
        </w:tblCellMar>
        <w:tblLook w:val="0000" w:firstRow="0" w:lastRow="0" w:firstColumn="0" w:lastColumn="0" w:noHBand="0" w:noVBand="0"/>
      </w:tblPr>
      <w:tblGrid>
        <w:gridCol w:w="5345"/>
        <w:gridCol w:w="1984"/>
        <w:gridCol w:w="1861"/>
      </w:tblGrid>
      <w:tr w:rsidR="00377706" w:rsidRPr="00D41BED" w:rsidTr="0085546A">
        <w:trPr>
          <w:jc w:val="center"/>
        </w:trPr>
        <w:tc>
          <w:tcPr>
            <w:tcW w:w="5345" w:type="dxa"/>
            <w:tcBorders>
              <w:top w:val="single" w:sz="4" w:space="0" w:color="000000"/>
              <w:left w:val="single" w:sz="4" w:space="0" w:color="000000"/>
              <w:bottom w:val="single" w:sz="8" w:space="0" w:color="000000"/>
            </w:tcBorders>
            <w:vAlign w:val="center"/>
          </w:tcPr>
          <w:p w:rsidR="00377706" w:rsidRPr="00D41BED" w:rsidRDefault="00377706" w:rsidP="0085546A">
            <w:pPr>
              <w:pStyle w:val="TopHeader"/>
              <w:snapToGrid w:val="0"/>
              <w:ind w:left="284" w:right="100"/>
              <w:rPr>
                <w:rFonts w:ascii="Times New Roman" w:hAnsi="Times New Roman"/>
              </w:rPr>
            </w:pPr>
            <w:r w:rsidRPr="00D41BED">
              <w:rPr>
                <w:rFonts w:ascii="Times New Roman" w:hAnsi="Times New Roman"/>
                <w:color w:val="000000"/>
              </w:rPr>
              <w:t>Názov položky</w:t>
            </w:r>
          </w:p>
        </w:tc>
        <w:tc>
          <w:tcPr>
            <w:tcW w:w="1984" w:type="dxa"/>
            <w:tcBorders>
              <w:top w:val="single" w:sz="4" w:space="0" w:color="000000"/>
              <w:left w:val="single" w:sz="4" w:space="0" w:color="000000"/>
              <w:bottom w:val="single" w:sz="8" w:space="0" w:color="000000"/>
            </w:tcBorders>
            <w:vAlign w:val="center"/>
          </w:tcPr>
          <w:p w:rsidR="00377706" w:rsidRPr="00D41BED" w:rsidRDefault="00377706" w:rsidP="0085546A">
            <w:pPr>
              <w:pStyle w:val="TopHeader"/>
              <w:snapToGrid w:val="0"/>
              <w:ind w:right="-285"/>
              <w:rPr>
                <w:rFonts w:ascii="Times New Roman" w:hAnsi="Times New Roman"/>
              </w:rPr>
            </w:pPr>
            <w:r w:rsidRPr="00D41BED">
              <w:rPr>
                <w:rFonts w:ascii="Times New Roman" w:hAnsi="Times New Roman"/>
              </w:rPr>
              <w:t>Bežné účtovné obdobie</w:t>
            </w:r>
          </w:p>
        </w:tc>
        <w:tc>
          <w:tcPr>
            <w:tcW w:w="1861" w:type="dxa"/>
            <w:tcBorders>
              <w:top w:val="single" w:sz="4" w:space="0" w:color="000000"/>
              <w:left w:val="single" w:sz="4" w:space="0" w:color="000000"/>
              <w:bottom w:val="single" w:sz="8" w:space="0" w:color="000000"/>
              <w:right w:val="single" w:sz="4" w:space="0" w:color="auto"/>
            </w:tcBorders>
            <w:vAlign w:val="center"/>
          </w:tcPr>
          <w:p w:rsidR="00377706" w:rsidRPr="00D41BED" w:rsidRDefault="00377706" w:rsidP="0085546A">
            <w:pPr>
              <w:pStyle w:val="TopHeader"/>
              <w:snapToGrid w:val="0"/>
              <w:ind w:right="-285"/>
              <w:rPr>
                <w:rFonts w:ascii="Times New Roman" w:hAnsi="Times New Roman"/>
              </w:rPr>
            </w:pPr>
            <w:r w:rsidRPr="00D41BED">
              <w:rPr>
                <w:rFonts w:ascii="Times New Roman" w:hAnsi="Times New Roman"/>
              </w:rPr>
              <w:t>Bezprostredne predchádzajúce</w:t>
            </w:r>
          </w:p>
          <w:p w:rsidR="00377706" w:rsidRPr="00D41BED" w:rsidRDefault="00377706" w:rsidP="0085546A">
            <w:pPr>
              <w:pStyle w:val="TopHeader"/>
              <w:snapToGrid w:val="0"/>
              <w:ind w:right="-285"/>
              <w:rPr>
                <w:rFonts w:ascii="Times New Roman" w:hAnsi="Times New Roman"/>
              </w:rPr>
            </w:pPr>
            <w:r w:rsidRPr="00D41BED">
              <w:rPr>
                <w:rFonts w:ascii="Times New Roman" w:hAnsi="Times New Roman"/>
              </w:rPr>
              <w:t>účtovné obdobie</w:t>
            </w: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b/>
              </w:rPr>
            </w:pPr>
            <w:r w:rsidRPr="00D41BED">
              <w:rPr>
                <w:rFonts w:ascii="Times New Roman" w:hAnsi="Times New Roman"/>
                <w:b/>
              </w:rPr>
              <w:t>Náklady budúcich období dlhodobé</w:t>
            </w:r>
          </w:p>
          <w:p w:rsidR="00377706" w:rsidRPr="00D41BED" w:rsidRDefault="00377706" w:rsidP="0085546A">
            <w:pPr>
              <w:snapToGrid w:val="0"/>
              <w:ind w:left="284" w:right="100"/>
              <w:rPr>
                <w:rFonts w:ascii="Times New Roman" w:hAnsi="Times New Roman"/>
              </w:rPr>
            </w:pPr>
            <w:r w:rsidRPr="00D41BED">
              <w:rPr>
                <w:rFonts w:ascii="Times New Roman" w:hAnsi="Times New Roman"/>
              </w:rPr>
              <w:t>(r. 075), z toho:</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b/>
              </w:rPr>
            </w:pPr>
            <w:r w:rsidRPr="002A0ABB">
              <w:rPr>
                <w:rFonts w:ascii="Times New Roman" w:hAnsi="Times New Roman"/>
                <w:b/>
              </w:rPr>
              <w:t>0</w:t>
            </w: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b/>
              </w:rPr>
            </w:pPr>
            <w:r>
              <w:rPr>
                <w:rFonts w:ascii="Times New Roman" w:hAnsi="Times New Roman"/>
                <w:b/>
              </w:rPr>
              <w:t>0</w:t>
            </w: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rPr>
            </w:pPr>
            <w:r w:rsidRPr="00D41BED">
              <w:rPr>
                <w:rFonts w:ascii="Times New Roman" w:hAnsi="Times New Roman"/>
              </w:rPr>
              <w:t>Reklama</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rPr>
            </w:pP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rPr>
            </w:pP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b/>
              </w:rPr>
            </w:pPr>
            <w:r w:rsidRPr="00D41BED">
              <w:rPr>
                <w:rFonts w:ascii="Times New Roman" w:hAnsi="Times New Roman"/>
                <w:b/>
              </w:rPr>
              <w:t>Náklady budúcich období krátkodobé</w:t>
            </w:r>
          </w:p>
          <w:p w:rsidR="00377706" w:rsidRPr="00D41BED" w:rsidRDefault="00377706" w:rsidP="0085546A">
            <w:pPr>
              <w:snapToGrid w:val="0"/>
              <w:ind w:left="284" w:right="100"/>
              <w:rPr>
                <w:rFonts w:ascii="Times New Roman" w:hAnsi="Times New Roman"/>
              </w:rPr>
            </w:pPr>
            <w:r w:rsidRPr="00D41BED">
              <w:rPr>
                <w:rFonts w:ascii="Times New Roman" w:hAnsi="Times New Roman"/>
              </w:rPr>
              <w:t>(r. 076), z toho:</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b/>
              </w:rPr>
            </w:pPr>
            <w:r w:rsidRPr="002A0ABB">
              <w:rPr>
                <w:rFonts w:ascii="Times New Roman" w:hAnsi="Times New Roman"/>
                <w:b/>
              </w:rPr>
              <w:t>972 016</w:t>
            </w: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b/>
              </w:rPr>
            </w:pPr>
            <w:r>
              <w:rPr>
                <w:rFonts w:ascii="Times New Roman" w:hAnsi="Times New Roman"/>
                <w:b/>
              </w:rPr>
              <w:t>3 002 789</w:t>
            </w: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i/>
                <w:shd w:val="clear" w:color="auto" w:fill="00FF00"/>
              </w:rPr>
            </w:pPr>
            <w:r w:rsidRPr="00D41BED">
              <w:rPr>
                <w:rFonts w:ascii="Times New Roman" w:hAnsi="Times New Roman"/>
              </w:rPr>
              <w:t>Reklama</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rPr>
            </w:pP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rPr>
            </w:pP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rPr>
            </w:pPr>
            <w:r w:rsidRPr="00D41BED">
              <w:rPr>
                <w:rFonts w:ascii="Times New Roman" w:hAnsi="Times New Roman"/>
              </w:rPr>
              <w:t>Poistenie</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rPr>
            </w:pPr>
            <w:r w:rsidRPr="002A0ABB">
              <w:rPr>
                <w:rFonts w:ascii="Times New Roman" w:hAnsi="Times New Roman"/>
              </w:rPr>
              <w:t>2 939</w:t>
            </w: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rPr>
            </w:pPr>
            <w:r>
              <w:rPr>
                <w:rFonts w:ascii="Times New Roman" w:hAnsi="Times New Roman"/>
              </w:rPr>
              <w:t>2299</w:t>
            </w: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rPr>
            </w:pPr>
            <w:r w:rsidRPr="00D41BED">
              <w:rPr>
                <w:rFonts w:ascii="Times New Roman" w:hAnsi="Times New Roman"/>
              </w:rPr>
              <w:t xml:space="preserve">Ostatné </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rPr>
            </w:pPr>
            <w:r w:rsidRPr="002A0ABB">
              <w:rPr>
                <w:rFonts w:ascii="Times New Roman" w:hAnsi="Times New Roman"/>
              </w:rPr>
              <w:t>969 077</w:t>
            </w: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rPr>
            </w:pPr>
            <w:r>
              <w:rPr>
                <w:rFonts w:ascii="Times New Roman" w:hAnsi="Times New Roman"/>
              </w:rPr>
              <w:t>3 000 490</w:t>
            </w: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b/>
              </w:rPr>
            </w:pPr>
            <w:r w:rsidRPr="00D41BED">
              <w:rPr>
                <w:rFonts w:ascii="Times New Roman" w:hAnsi="Times New Roman"/>
                <w:b/>
              </w:rPr>
              <w:t>Príjmy budúcich období krátkodobé</w:t>
            </w:r>
          </w:p>
          <w:p w:rsidR="00377706" w:rsidRPr="00D41BED" w:rsidRDefault="00377706" w:rsidP="0085546A">
            <w:pPr>
              <w:snapToGrid w:val="0"/>
              <w:ind w:left="284" w:right="100"/>
              <w:rPr>
                <w:rFonts w:ascii="Times New Roman" w:hAnsi="Times New Roman"/>
              </w:rPr>
            </w:pPr>
            <w:r w:rsidRPr="00D41BED">
              <w:rPr>
                <w:rFonts w:ascii="Times New Roman" w:hAnsi="Times New Roman"/>
              </w:rPr>
              <w:t>(r. 078)</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b/>
              </w:rPr>
            </w:pPr>
            <w:r w:rsidRPr="002A0ABB">
              <w:rPr>
                <w:rFonts w:ascii="Times New Roman" w:hAnsi="Times New Roman"/>
                <w:b/>
              </w:rPr>
              <w:t xml:space="preserve">                    567</w:t>
            </w: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b/>
              </w:rPr>
            </w:pPr>
            <w:r>
              <w:rPr>
                <w:rFonts w:ascii="Times New Roman" w:hAnsi="Times New Roman"/>
                <w:b/>
              </w:rPr>
              <w:t>0</w:t>
            </w: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rPr>
            </w:pPr>
            <w:r w:rsidRPr="00D41BED">
              <w:rPr>
                <w:rFonts w:ascii="Times New Roman" w:hAnsi="Times New Roman"/>
              </w:rPr>
              <w:lastRenderedPageBreak/>
              <w:t>Vysporiadanie zákaziek</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rPr>
            </w:pP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rPr>
            </w:pPr>
          </w:p>
        </w:tc>
      </w:tr>
      <w:tr w:rsidR="00377706" w:rsidRPr="00D41BED" w:rsidTr="0085546A">
        <w:trPr>
          <w:trHeight w:val="340"/>
          <w:jc w:val="center"/>
        </w:trPr>
        <w:tc>
          <w:tcPr>
            <w:tcW w:w="5345" w:type="dxa"/>
            <w:tcBorders>
              <w:top w:val="single" w:sz="4" w:space="0" w:color="000000"/>
              <w:left w:val="single" w:sz="4" w:space="0" w:color="000000"/>
              <w:bottom w:val="single" w:sz="4" w:space="0" w:color="000000"/>
            </w:tcBorders>
            <w:vAlign w:val="center"/>
          </w:tcPr>
          <w:p w:rsidR="00377706" w:rsidRPr="00D41BED" w:rsidRDefault="00377706" w:rsidP="0085546A">
            <w:pPr>
              <w:snapToGrid w:val="0"/>
              <w:ind w:left="284" w:right="100"/>
              <w:rPr>
                <w:rFonts w:ascii="Times New Roman" w:hAnsi="Times New Roman"/>
              </w:rPr>
            </w:pPr>
            <w:r w:rsidRPr="00D41BED">
              <w:rPr>
                <w:rFonts w:ascii="Times New Roman" w:hAnsi="Times New Roman"/>
              </w:rPr>
              <w:t>Ostatné</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284" w:right="100"/>
              <w:jc w:val="right"/>
              <w:rPr>
                <w:rFonts w:ascii="Times New Roman" w:hAnsi="Times New Roman"/>
              </w:rPr>
            </w:pPr>
            <w:r>
              <w:rPr>
                <w:rFonts w:ascii="Times New Roman" w:hAnsi="Times New Roman"/>
                <w:highlight w:val="yellow"/>
              </w:rPr>
              <w:t xml:space="preserve">                   </w:t>
            </w:r>
          </w:p>
        </w:tc>
        <w:tc>
          <w:tcPr>
            <w:tcW w:w="1861" w:type="dxa"/>
            <w:tcBorders>
              <w:top w:val="single" w:sz="4" w:space="0" w:color="000000"/>
              <w:left w:val="single" w:sz="4" w:space="0" w:color="000000"/>
              <w:bottom w:val="single" w:sz="4" w:space="0" w:color="000000"/>
              <w:right w:val="single" w:sz="4" w:space="0" w:color="auto"/>
            </w:tcBorders>
            <w:vAlign w:val="center"/>
          </w:tcPr>
          <w:p w:rsidR="00377706" w:rsidRPr="00D41BED" w:rsidRDefault="00377706" w:rsidP="0085546A">
            <w:pPr>
              <w:snapToGrid w:val="0"/>
              <w:ind w:left="284" w:right="100"/>
              <w:jc w:val="right"/>
              <w:rPr>
                <w:rFonts w:ascii="Times New Roman" w:hAnsi="Times New Roman"/>
              </w:rPr>
            </w:pPr>
          </w:p>
        </w:tc>
      </w:tr>
    </w:tbl>
    <w:p w:rsidR="00377706" w:rsidRPr="00D41BED" w:rsidRDefault="00377706" w:rsidP="00377706">
      <w:pPr>
        <w:ind w:left="284" w:right="-285"/>
      </w:pPr>
    </w:p>
    <w:p w:rsidR="00377706" w:rsidRPr="00D41BED" w:rsidRDefault="00377706" w:rsidP="00377706">
      <w:pPr>
        <w:ind w:right="117"/>
        <w:rPr>
          <w:rFonts w:ascii="Times New Roman" w:hAnsi="Times New Roman"/>
          <w:color w:val="000000"/>
        </w:rPr>
      </w:pPr>
      <w:r w:rsidRPr="00D41BED">
        <w:rPr>
          <w:rFonts w:ascii="Times New Roman" w:hAnsi="Times New Roman"/>
          <w:color w:val="000000"/>
        </w:rPr>
        <w:t>Náklady budúcich období predstavujú nároky za plnenia, ktoré boli uhradené dopredu.</w:t>
      </w:r>
    </w:p>
    <w:p w:rsidR="00377706" w:rsidRDefault="00377706" w:rsidP="00377706">
      <w:pPr>
        <w:ind w:right="-285"/>
        <w:rPr>
          <w:rFonts w:ascii="Times New Roman" w:hAnsi="Times New Roman"/>
          <w:b/>
        </w:rPr>
      </w:pPr>
    </w:p>
    <w:p w:rsidR="00377706" w:rsidRPr="00D41BED" w:rsidRDefault="00377706" w:rsidP="00377706">
      <w:pPr>
        <w:ind w:right="-285"/>
        <w:rPr>
          <w:rFonts w:ascii="Times New Roman" w:hAnsi="Times New Roman"/>
          <w:b/>
        </w:rPr>
      </w:pPr>
    </w:p>
    <w:p w:rsidR="00377706" w:rsidRPr="00D41BED" w:rsidRDefault="00377706" w:rsidP="00377706">
      <w:pPr>
        <w:ind w:right="-285"/>
        <w:rPr>
          <w:rFonts w:ascii="Times New Roman" w:hAnsi="Times New Roman"/>
          <w:b/>
          <w:u w:val="single"/>
        </w:rPr>
      </w:pPr>
      <w:r w:rsidRPr="00D41BED">
        <w:rPr>
          <w:rFonts w:ascii="Times New Roman" w:hAnsi="Times New Roman"/>
          <w:b/>
        </w:rPr>
        <w:t xml:space="preserve">F. </w:t>
      </w:r>
      <w:r w:rsidRPr="00D41BED">
        <w:rPr>
          <w:rFonts w:ascii="Times New Roman" w:hAnsi="Times New Roman"/>
          <w:b/>
          <w:u w:val="single"/>
        </w:rPr>
        <w:t>INFORMÁCIE O ÚDAJOCH NA STRANE PASÍV SÚVAHY</w:t>
      </w:r>
    </w:p>
    <w:p w:rsidR="00377706" w:rsidRPr="00D41BED" w:rsidRDefault="00377706" w:rsidP="00377706">
      <w:pPr>
        <w:ind w:right="-285"/>
        <w:rPr>
          <w:rFonts w:ascii="Times New Roman" w:hAnsi="Times New Roman"/>
          <w:b/>
          <w:bCs/>
          <w:u w:val="single"/>
        </w:rPr>
      </w:pPr>
    </w:p>
    <w:p w:rsidR="00377706" w:rsidRPr="002A0ABB" w:rsidRDefault="00377706" w:rsidP="00377706">
      <w:pPr>
        <w:pStyle w:val="Odsekzoznamu"/>
        <w:numPr>
          <w:ilvl w:val="0"/>
          <w:numId w:val="10"/>
        </w:numPr>
        <w:ind w:left="426" w:right="-285" w:hanging="426"/>
        <w:rPr>
          <w:rFonts w:ascii="Times New Roman" w:hAnsi="Times New Roman"/>
          <w:b/>
          <w:sz w:val="22"/>
          <w:szCs w:val="22"/>
          <w:u w:val="single"/>
        </w:rPr>
      </w:pPr>
      <w:r w:rsidRPr="002A0ABB">
        <w:rPr>
          <w:rFonts w:ascii="Times New Roman" w:hAnsi="Times New Roman"/>
          <w:b/>
          <w:sz w:val="22"/>
          <w:szCs w:val="22"/>
          <w:u w:val="single"/>
        </w:rPr>
        <w:t>Vlastné imanie</w:t>
      </w:r>
    </w:p>
    <w:p w:rsidR="00377706" w:rsidRPr="00D41BED" w:rsidRDefault="00377706" w:rsidP="00377706">
      <w:pPr>
        <w:ind w:right="-285"/>
        <w:rPr>
          <w:rFonts w:ascii="Times New Roman" w:hAnsi="Times New Roman"/>
          <w:b/>
          <w:u w:val="single"/>
        </w:rPr>
      </w:pPr>
    </w:p>
    <w:p w:rsidR="00377706" w:rsidRPr="00821967" w:rsidRDefault="00377706" w:rsidP="00377706">
      <w:pPr>
        <w:ind w:right="-285"/>
        <w:rPr>
          <w:rFonts w:ascii="Times New Roman" w:hAnsi="Times New Roman"/>
          <w:b/>
        </w:rPr>
      </w:pPr>
      <w:r>
        <w:rPr>
          <w:rFonts w:ascii="Times New Roman" w:hAnsi="Times New Roman"/>
          <w:b/>
        </w:rPr>
        <w:t xml:space="preserve">Základné imanie </w:t>
      </w:r>
    </w:p>
    <w:p w:rsidR="00377706" w:rsidRDefault="00377706" w:rsidP="00377706">
      <w:pPr>
        <w:ind w:right="117"/>
        <w:rPr>
          <w:rFonts w:ascii="Times New Roman" w:hAnsi="Times New Roman"/>
        </w:rPr>
      </w:pPr>
      <w:r>
        <w:rPr>
          <w:rFonts w:ascii="Times New Roman" w:hAnsi="Times New Roman"/>
        </w:rPr>
        <w:t>Základné imanie Spoločnosti zapísané v obchodnom registri je vo výške 483 000 €, čo predstavuje výšku vkladov jednotlivých spoločníkov.</w:t>
      </w:r>
    </w:p>
    <w:p w:rsidR="00377706" w:rsidRDefault="00377706" w:rsidP="00377706">
      <w:pPr>
        <w:ind w:right="117"/>
        <w:rPr>
          <w:rFonts w:ascii="Times New Roman" w:hAnsi="Times New Roman"/>
        </w:rPr>
      </w:pP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5"/>
        <w:gridCol w:w="2476"/>
      </w:tblGrid>
      <w:tr w:rsidR="00377706" w:rsidRPr="00D41BED" w:rsidTr="0085546A">
        <w:trPr>
          <w:cantSplit/>
          <w:trHeight w:val="229"/>
        </w:trPr>
        <w:tc>
          <w:tcPr>
            <w:tcW w:w="4465" w:type="dxa"/>
            <w:vMerge w:val="restart"/>
            <w:tcBorders>
              <w:right w:val="single" w:sz="4" w:space="0" w:color="auto"/>
            </w:tcBorders>
            <w:vAlign w:val="center"/>
          </w:tcPr>
          <w:p w:rsidR="00377706" w:rsidRPr="00D41BED" w:rsidRDefault="00377706" w:rsidP="0085546A">
            <w:pPr>
              <w:snapToGrid w:val="0"/>
              <w:ind w:right="-285"/>
              <w:jc w:val="center"/>
              <w:rPr>
                <w:rFonts w:ascii="Times New Roman" w:hAnsi="Times New Roman"/>
              </w:rPr>
            </w:pPr>
            <w:r>
              <w:rPr>
                <w:rFonts w:ascii="Times New Roman" w:hAnsi="Times New Roman"/>
              </w:rPr>
              <w:t>Spoločníci</w:t>
            </w:r>
          </w:p>
        </w:tc>
        <w:tc>
          <w:tcPr>
            <w:tcW w:w="2476" w:type="dxa"/>
            <w:tcBorders>
              <w:top w:val="single" w:sz="4" w:space="0" w:color="auto"/>
              <w:left w:val="single" w:sz="4" w:space="0" w:color="auto"/>
              <w:bottom w:val="nil"/>
              <w:right w:val="single" w:sz="4" w:space="0" w:color="auto"/>
            </w:tcBorders>
            <w:vAlign w:val="center"/>
          </w:tcPr>
          <w:p w:rsidR="00377706" w:rsidRPr="00D41BED" w:rsidRDefault="00377706" w:rsidP="0085546A">
            <w:pPr>
              <w:snapToGrid w:val="0"/>
              <w:ind w:right="-285"/>
              <w:jc w:val="both"/>
              <w:rPr>
                <w:rFonts w:ascii="Times New Roman" w:hAnsi="Times New Roman"/>
              </w:rPr>
            </w:pPr>
            <w:r w:rsidRPr="00D41BED">
              <w:rPr>
                <w:rFonts w:ascii="Times New Roman" w:hAnsi="Times New Roman"/>
              </w:rPr>
              <w:t xml:space="preserve">   Výška </w:t>
            </w:r>
            <w:r>
              <w:rPr>
                <w:rFonts w:ascii="Times New Roman" w:hAnsi="Times New Roman"/>
              </w:rPr>
              <w:t xml:space="preserve">vkladu </w:t>
            </w:r>
          </w:p>
        </w:tc>
      </w:tr>
      <w:tr w:rsidR="00377706" w:rsidRPr="00D41BED" w:rsidTr="0085546A">
        <w:trPr>
          <w:cantSplit/>
          <w:trHeight w:val="229"/>
        </w:trPr>
        <w:tc>
          <w:tcPr>
            <w:tcW w:w="4465" w:type="dxa"/>
            <w:vMerge/>
            <w:tcBorders>
              <w:right w:val="single" w:sz="4" w:space="0" w:color="auto"/>
            </w:tcBorders>
          </w:tcPr>
          <w:p w:rsidR="00377706" w:rsidRPr="00D41BED" w:rsidRDefault="00377706" w:rsidP="0085546A">
            <w:pPr>
              <w:ind w:left="284" w:right="-285"/>
            </w:pPr>
          </w:p>
        </w:tc>
        <w:tc>
          <w:tcPr>
            <w:tcW w:w="2476" w:type="dxa"/>
            <w:tcBorders>
              <w:top w:val="nil"/>
              <w:left w:val="single" w:sz="4" w:space="0" w:color="auto"/>
              <w:bottom w:val="single" w:sz="4" w:space="0" w:color="auto"/>
              <w:right w:val="single" w:sz="4" w:space="0" w:color="auto"/>
            </w:tcBorders>
            <w:vAlign w:val="center"/>
          </w:tcPr>
          <w:p w:rsidR="00377706" w:rsidRPr="00D41BED" w:rsidRDefault="00377706" w:rsidP="0085546A">
            <w:pPr>
              <w:snapToGrid w:val="0"/>
              <w:ind w:left="284" w:right="-285"/>
              <w:rPr>
                <w:rFonts w:ascii="Times New Roman" w:hAnsi="Times New Roman"/>
              </w:rPr>
            </w:pPr>
          </w:p>
        </w:tc>
      </w:tr>
      <w:tr w:rsidR="00377706" w:rsidRPr="00D41BED" w:rsidTr="0085546A">
        <w:trPr>
          <w:trHeight w:val="275"/>
        </w:trPr>
        <w:tc>
          <w:tcPr>
            <w:tcW w:w="4465" w:type="dxa"/>
          </w:tcPr>
          <w:p w:rsidR="00377706" w:rsidRPr="00D41BED" w:rsidRDefault="00377706" w:rsidP="0085546A">
            <w:pPr>
              <w:snapToGrid w:val="0"/>
              <w:ind w:right="-285"/>
              <w:rPr>
                <w:rFonts w:ascii="Times New Roman" w:hAnsi="Times New Roman"/>
              </w:rPr>
            </w:pPr>
            <w:r>
              <w:rPr>
                <w:rFonts w:ascii="Times New Roman" w:hAnsi="Times New Roman"/>
              </w:rPr>
              <w:t>Ing. Ján Jaško</w:t>
            </w:r>
          </w:p>
        </w:tc>
        <w:tc>
          <w:tcPr>
            <w:tcW w:w="2476" w:type="dxa"/>
            <w:tcBorders>
              <w:top w:val="single" w:sz="4" w:space="0" w:color="auto"/>
            </w:tcBorders>
            <w:vAlign w:val="center"/>
          </w:tcPr>
          <w:p w:rsidR="00377706" w:rsidRPr="00D41BED" w:rsidRDefault="00377706" w:rsidP="0085546A">
            <w:pPr>
              <w:pStyle w:val="Zarkazkladnhotextu21"/>
              <w:ind w:left="284" w:right="-285" w:firstLine="0"/>
              <w:rPr>
                <w:sz w:val="22"/>
                <w:szCs w:val="22"/>
              </w:rPr>
            </w:pPr>
            <w:r>
              <w:rPr>
                <w:sz w:val="22"/>
                <w:szCs w:val="22"/>
              </w:rPr>
              <w:t>39 800</w:t>
            </w:r>
          </w:p>
        </w:tc>
      </w:tr>
      <w:tr w:rsidR="00377706" w:rsidRPr="00D41BED" w:rsidTr="0085546A">
        <w:trPr>
          <w:trHeight w:val="275"/>
        </w:trPr>
        <w:tc>
          <w:tcPr>
            <w:tcW w:w="4465" w:type="dxa"/>
          </w:tcPr>
          <w:p w:rsidR="00377706" w:rsidRPr="00D41BED" w:rsidRDefault="00377706" w:rsidP="0085546A">
            <w:pPr>
              <w:snapToGrid w:val="0"/>
              <w:ind w:right="-285"/>
              <w:rPr>
                <w:rFonts w:ascii="Times New Roman" w:hAnsi="Times New Roman"/>
              </w:rPr>
            </w:pPr>
            <w:r>
              <w:rPr>
                <w:rFonts w:ascii="Times New Roman" w:hAnsi="Times New Roman"/>
              </w:rPr>
              <w:t>Dúha, a. s.</w:t>
            </w:r>
          </w:p>
        </w:tc>
        <w:tc>
          <w:tcPr>
            <w:tcW w:w="2476" w:type="dxa"/>
            <w:vAlign w:val="center"/>
          </w:tcPr>
          <w:p w:rsidR="00377706" w:rsidRPr="00D41BED" w:rsidRDefault="00377706" w:rsidP="0085546A">
            <w:pPr>
              <w:pStyle w:val="Zarkazkladnhotextu21"/>
              <w:ind w:right="-285"/>
              <w:rPr>
                <w:sz w:val="22"/>
                <w:szCs w:val="22"/>
              </w:rPr>
            </w:pPr>
            <w:r>
              <w:rPr>
                <w:sz w:val="22"/>
                <w:szCs w:val="22"/>
              </w:rPr>
              <w:t xml:space="preserve">119 400 </w:t>
            </w:r>
          </w:p>
        </w:tc>
      </w:tr>
      <w:tr w:rsidR="00377706" w:rsidRPr="00D41BED" w:rsidTr="0085546A">
        <w:trPr>
          <w:trHeight w:val="275"/>
        </w:trPr>
        <w:tc>
          <w:tcPr>
            <w:tcW w:w="4465" w:type="dxa"/>
          </w:tcPr>
          <w:p w:rsidR="00377706" w:rsidRPr="00D41BED" w:rsidRDefault="00377706" w:rsidP="0085546A">
            <w:pPr>
              <w:snapToGrid w:val="0"/>
              <w:ind w:right="-285"/>
              <w:rPr>
                <w:rFonts w:ascii="Times New Roman" w:hAnsi="Times New Roman"/>
              </w:rPr>
            </w:pPr>
            <w:r>
              <w:rPr>
                <w:rFonts w:ascii="Times New Roman" w:hAnsi="Times New Roman"/>
              </w:rPr>
              <w:t>Ferotina Trading</w:t>
            </w:r>
          </w:p>
        </w:tc>
        <w:tc>
          <w:tcPr>
            <w:tcW w:w="2476" w:type="dxa"/>
            <w:vAlign w:val="center"/>
          </w:tcPr>
          <w:p w:rsidR="00377706" w:rsidRPr="00D41BED" w:rsidRDefault="00377706" w:rsidP="0085546A">
            <w:pPr>
              <w:pStyle w:val="Zarkazkladnhotextu21"/>
              <w:ind w:right="-285"/>
              <w:rPr>
                <w:sz w:val="22"/>
                <w:szCs w:val="22"/>
              </w:rPr>
            </w:pPr>
            <w:r>
              <w:rPr>
                <w:sz w:val="22"/>
                <w:szCs w:val="22"/>
              </w:rPr>
              <w:t>323 800</w:t>
            </w:r>
          </w:p>
        </w:tc>
      </w:tr>
      <w:tr w:rsidR="00377706" w:rsidRPr="00D41BED" w:rsidTr="0085546A">
        <w:trPr>
          <w:trHeight w:val="275"/>
        </w:trPr>
        <w:tc>
          <w:tcPr>
            <w:tcW w:w="4465" w:type="dxa"/>
          </w:tcPr>
          <w:p w:rsidR="00377706" w:rsidRPr="00D41BED" w:rsidRDefault="00377706" w:rsidP="0085546A">
            <w:pPr>
              <w:snapToGrid w:val="0"/>
              <w:ind w:right="-285"/>
              <w:rPr>
                <w:rFonts w:ascii="Times New Roman" w:hAnsi="Times New Roman"/>
                <w:b/>
              </w:rPr>
            </w:pPr>
            <w:r w:rsidRPr="00D41BED">
              <w:rPr>
                <w:rFonts w:ascii="Times New Roman" w:hAnsi="Times New Roman"/>
                <w:b/>
              </w:rPr>
              <w:t>Spolu</w:t>
            </w:r>
          </w:p>
        </w:tc>
        <w:tc>
          <w:tcPr>
            <w:tcW w:w="2476" w:type="dxa"/>
            <w:vAlign w:val="bottom"/>
          </w:tcPr>
          <w:p w:rsidR="00377706" w:rsidRPr="00D41BED" w:rsidRDefault="00377706" w:rsidP="0085546A">
            <w:pPr>
              <w:snapToGrid w:val="0"/>
              <w:ind w:right="-285"/>
              <w:rPr>
                <w:rFonts w:ascii="Times New Roman" w:hAnsi="Times New Roman"/>
                <w:b/>
              </w:rPr>
            </w:pPr>
            <w:r w:rsidRPr="00D41BED">
              <w:rPr>
                <w:rFonts w:ascii="Times New Roman" w:hAnsi="Times New Roman"/>
                <w:b/>
              </w:rPr>
              <w:t xml:space="preserve">   </w:t>
            </w:r>
            <w:r>
              <w:rPr>
                <w:rFonts w:ascii="Times New Roman" w:hAnsi="Times New Roman"/>
                <w:b/>
              </w:rPr>
              <w:t>483 000</w:t>
            </w:r>
            <w:r w:rsidRPr="00D41BED">
              <w:rPr>
                <w:rFonts w:ascii="Times New Roman" w:hAnsi="Times New Roman"/>
                <w:b/>
              </w:rPr>
              <w:t>€</w:t>
            </w:r>
          </w:p>
        </w:tc>
      </w:tr>
    </w:tbl>
    <w:p w:rsidR="00377706" w:rsidRDefault="00377706" w:rsidP="00377706">
      <w:pPr>
        <w:ind w:right="117"/>
        <w:rPr>
          <w:rFonts w:ascii="Times New Roman" w:hAnsi="Times New Roman"/>
        </w:rPr>
      </w:pPr>
    </w:p>
    <w:p w:rsidR="00377706" w:rsidRPr="006C7347" w:rsidRDefault="00377706" w:rsidP="00377706">
      <w:pPr>
        <w:pStyle w:val="Zarkazkladnhotextu21"/>
        <w:ind w:left="0" w:right="117" w:firstLine="0"/>
        <w:jc w:val="both"/>
        <w:rPr>
          <w:sz w:val="22"/>
          <w:szCs w:val="22"/>
        </w:rPr>
      </w:pPr>
    </w:p>
    <w:p w:rsidR="00377706" w:rsidRDefault="00377706" w:rsidP="00377706">
      <w:pPr>
        <w:pStyle w:val="Zarkazkladnhotextu21"/>
        <w:ind w:left="0" w:right="117" w:firstLine="0"/>
        <w:jc w:val="both"/>
        <w:rPr>
          <w:b/>
          <w:sz w:val="22"/>
          <w:szCs w:val="22"/>
        </w:rPr>
      </w:pPr>
      <w:r>
        <w:rPr>
          <w:b/>
          <w:sz w:val="22"/>
          <w:szCs w:val="22"/>
        </w:rPr>
        <w:t xml:space="preserve">Kapitálové a ostatné fondy </w:t>
      </w:r>
    </w:p>
    <w:p w:rsidR="00377706" w:rsidRDefault="00377706" w:rsidP="00377706">
      <w:pPr>
        <w:pStyle w:val="Zarkazkladnhotextu21"/>
        <w:ind w:left="0" w:right="117" w:firstLine="0"/>
        <w:jc w:val="both"/>
        <w:rPr>
          <w:sz w:val="22"/>
          <w:szCs w:val="22"/>
        </w:rPr>
      </w:pPr>
      <w:r>
        <w:rPr>
          <w:sz w:val="22"/>
          <w:szCs w:val="22"/>
        </w:rPr>
        <w:t>V rámci kapitálových fondov je ku dňu zostavenia riadnej účtovnej závierky vykázaný fond z kapitálových vkladov (zákonný rezervný fond) vo výške 48 300 €, čo predstavuje 10% výšky základného imania.</w:t>
      </w:r>
    </w:p>
    <w:p w:rsidR="00377706" w:rsidRDefault="00377706" w:rsidP="00377706">
      <w:pPr>
        <w:pStyle w:val="Zarkazkladnhotextu21"/>
        <w:ind w:left="0" w:right="117" w:firstLine="0"/>
        <w:jc w:val="both"/>
        <w:rPr>
          <w:sz w:val="22"/>
          <w:szCs w:val="22"/>
        </w:rPr>
      </w:pPr>
    </w:p>
    <w:p w:rsidR="00377706" w:rsidRDefault="00377706" w:rsidP="00377706">
      <w:pPr>
        <w:pStyle w:val="Zarkazkladnhotextu21"/>
        <w:ind w:left="0" w:right="-285" w:firstLine="0"/>
        <w:jc w:val="both"/>
        <w:rPr>
          <w:b/>
          <w:sz w:val="22"/>
          <w:szCs w:val="22"/>
        </w:rPr>
      </w:pPr>
      <w:r>
        <w:rPr>
          <w:b/>
          <w:sz w:val="22"/>
          <w:szCs w:val="22"/>
        </w:rPr>
        <w:t xml:space="preserve">Výsledok hospodárenia minulých rokov </w:t>
      </w:r>
    </w:p>
    <w:p w:rsidR="00377706" w:rsidRPr="00D41BED" w:rsidRDefault="00377706" w:rsidP="00377706">
      <w:pPr>
        <w:tabs>
          <w:tab w:val="left" w:pos="0"/>
        </w:tabs>
        <w:ind w:right="117"/>
        <w:rPr>
          <w:rFonts w:ascii="Times New Roman" w:hAnsi="Times New Roman"/>
        </w:rPr>
      </w:pPr>
      <w:r w:rsidRPr="00D41BED">
        <w:rPr>
          <w:rFonts w:ascii="Times New Roman" w:hAnsi="Times New Roman"/>
        </w:rPr>
        <w:t xml:space="preserve">Vykázaný zisk vo výške </w:t>
      </w:r>
      <w:r>
        <w:rPr>
          <w:rFonts w:ascii="Times New Roman" w:hAnsi="Times New Roman"/>
        </w:rPr>
        <w:t>310 025,42 z</w:t>
      </w:r>
      <w:r w:rsidRPr="00D41BED">
        <w:rPr>
          <w:rFonts w:ascii="Times New Roman" w:hAnsi="Times New Roman"/>
        </w:rPr>
        <w:t>a rok 2015 bol v súlade s rozhodnutím valného zhromaždenia</w:t>
      </w:r>
      <w:r>
        <w:rPr>
          <w:rFonts w:ascii="Times New Roman" w:hAnsi="Times New Roman"/>
        </w:rPr>
        <w:t xml:space="preserve"> použitý na krytie  strát minulých rokov a</w:t>
      </w:r>
      <w:r w:rsidRPr="00D41BED">
        <w:rPr>
          <w:rFonts w:ascii="Times New Roman" w:hAnsi="Times New Roman"/>
        </w:rPr>
        <w:t xml:space="preserve"> zaúčtovaný na účet 428– Nerozdelený zisk minulých rokov.</w:t>
      </w:r>
    </w:p>
    <w:p w:rsidR="00377706" w:rsidRDefault="00377706" w:rsidP="00377706">
      <w:pPr>
        <w:pStyle w:val="Zarkazkladnhotextu21"/>
        <w:ind w:left="0" w:right="-285" w:firstLine="0"/>
        <w:jc w:val="both"/>
        <w:rPr>
          <w:b/>
          <w:sz w:val="22"/>
          <w:szCs w:val="22"/>
        </w:rPr>
      </w:pPr>
    </w:p>
    <w:p w:rsidR="00377706" w:rsidRPr="006D0A6A" w:rsidRDefault="00377706" w:rsidP="00377706">
      <w:pPr>
        <w:pStyle w:val="Zarkazkladnhotextu21"/>
        <w:ind w:left="0" w:right="-285" w:firstLine="0"/>
        <w:jc w:val="both"/>
        <w:rPr>
          <w:b/>
          <w:sz w:val="22"/>
          <w:szCs w:val="22"/>
        </w:rPr>
      </w:pPr>
      <w:r w:rsidRPr="006D0A6A">
        <w:rPr>
          <w:b/>
          <w:sz w:val="22"/>
          <w:szCs w:val="22"/>
        </w:rPr>
        <w:t xml:space="preserve">Výsledok hospodárenia za rok </w:t>
      </w:r>
      <w:r>
        <w:rPr>
          <w:b/>
          <w:sz w:val="22"/>
          <w:szCs w:val="22"/>
        </w:rPr>
        <w:t>2016</w:t>
      </w:r>
      <w:r w:rsidRPr="006D0A6A">
        <w:rPr>
          <w:b/>
          <w:sz w:val="22"/>
          <w:szCs w:val="22"/>
        </w:rPr>
        <w:t xml:space="preserve"> po zdanení</w:t>
      </w:r>
    </w:p>
    <w:p w:rsidR="00377706" w:rsidRDefault="00377706" w:rsidP="00377706">
      <w:pPr>
        <w:pStyle w:val="Zarkazkladnhotextu21"/>
        <w:ind w:left="0" w:right="-285" w:firstLine="0"/>
        <w:jc w:val="both"/>
        <w:rPr>
          <w:sz w:val="22"/>
          <w:szCs w:val="22"/>
        </w:rPr>
      </w:pPr>
      <w:r>
        <w:rPr>
          <w:sz w:val="22"/>
          <w:szCs w:val="22"/>
        </w:rPr>
        <w:t>p</w:t>
      </w:r>
      <w:r w:rsidRPr="006D0A6A">
        <w:rPr>
          <w:sz w:val="22"/>
          <w:szCs w:val="22"/>
        </w:rPr>
        <w:t xml:space="preserve">redstavuje zisk vo výške </w:t>
      </w:r>
      <w:r w:rsidRPr="002A0ABB">
        <w:rPr>
          <w:sz w:val="22"/>
          <w:szCs w:val="22"/>
        </w:rPr>
        <w:t>626 834,-</w:t>
      </w:r>
    </w:p>
    <w:p w:rsidR="00377706" w:rsidRDefault="00377706" w:rsidP="00377706">
      <w:pPr>
        <w:pStyle w:val="Zarkazkladnhotextu21"/>
        <w:ind w:left="0" w:right="-285" w:firstLine="0"/>
        <w:jc w:val="both"/>
        <w:rPr>
          <w:sz w:val="22"/>
          <w:szCs w:val="22"/>
        </w:rPr>
      </w:pPr>
    </w:p>
    <w:p w:rsidR="00377706" w:rsidRPr="00D41BED" w:rsidRDefault="00377706" w:rsidP="00377706">
      <w:pPr>
        <w:ind w:left="284" w:right="-285"/>
        <w:rPr>
          <w:rFonts w:ascii="Times New Roman" w:hAnsi="Times New Roman"/>
        </w:rPr>
      </w:pPr>
    </w:p>
    <w:p w:rsidR="00377706" w:rsidRPr="00D41BED" w:rsidRDefault="00377706" w:rsidP="00377706">
      <w:pPr>
        <w:ind w:right="-285"/>
        <w:rPr>
          <w:rFonts w:ascii="Times New Roman" w:hAnsi="Times New Roman"/>
        </w:rPr>
      </w:pPr>
      <w:r w:rsidRPr="00D41BED">
        <w:rPr>
          <w:rFonts w:ascii="Times New Roman" w:hAnsi="Times New Roman"/>
        </w:rPr>
        <w:t>Prehľad o pohyboch vo vla</w:t>
      </w:r>
      <w:r w:rsidR="001528AF">
        <w:rPr>
          <w:rFonts w:ascii="Times New Roman" w:hAnsi="Times New Roman"/>
        </w:rPr>
        <w:t>stnom imaní je uvedený v časti O</w:t>
      </w:r>
      <w:r w:rsidRPr="00D41BED">
        <w:rPr>
          <w:rFonts w:ascii="Times New Roman" w:hAnsi="Times New Roman"/>
        </w:rPr>
        <w:t xml:space="preserve"> poznámok.</w:t>
      </w:r>
    </w:p>
    <w:p w:rsidR="00377706" w:rsidRDefault="00377706" w:rsidP="00377706">
      <w:pPr>
        <w:ind w:right="-285"/>
        <w:rPr>
          <w:rFonts w:ascii="Times New Roman" w:hAnsi="Times New Roman"/>
        </w:rPr>
      </w:pPr>
    </w:p>
    <w:p w:rsidR="00377706" w:rsidRPr="00D41BED" w:rsidRDefault="00377706" w:rsidP="00377706">
      <w:pPr>
        <w:ind w:right="-285"/>
        <w:rPr>
          <w:rFonts w:ascii="Times New Roman" w:hAnsi="Times New Roman"/>
        </w:rPr>
      </w:pPr>
    </w:p>
    <w:p w:rsidR="00377706" w:rsidRDefault="00377706" w:rsidP="00377706">
      <w:pPr>
        <w:pStyle w:val="Odsekzoznamu"/>
        <w:numPr>
          <w:ilvl w:val="0"/>
          <w:numId w:val="4"/>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lastRenderedPageBreak/>
        <w:t>Rezervy</w:t>
      </w:r>
    </w:p>
    <w:p w:rsidR="00377706" w:rsidRDefault="00377706" w:rsidP="00377706">
      <w:pPr>
        <w:pStyle w:val="Nzov"/>
        <w:spacing w:before="0" w:after="0"/>
        <w:ind w:left="284" w:right="-285"/>
        <w:jc w:val="left"/>
        <w:rPr>
          <w:rFonts w:ascii="Times New Roman" w:hAnsi="Times New Roman"/>
          <w:sz w:val="22"/>
          <w:szCs w:val="22"/>
        </w:rPr>
      </w:pPr>
    </w:p>
    <w:tbl>
      <w:tblPr>
        <w:tblW w:w="9249" w:type="dxa"/>
        <w:jc w:val="center"/>
        <w:tblLayout w:type="fixed"/>
        <w:tblLook w:val="0000" w:firstRow="0" w:lastRow="0" w:firstColumn="0" w:lastColumn="0" w:noHBand="0" w:noVBand="0"/>
      </w:tblPr>
      <w:tblGrid>
        <w:gridCol w:w="3066"/>
        <w:gridCol w:w="1276"/>
        <w:gridCol w:w="1168"/>
        <w:gridCol w:w="1134"/>
        <w:gridCol w:w="1289"/>
        <w:gridCol w:w="1316"/>
      </w:tblGrid>
      <w:tr w:rsidR="00377706" w:rsidRPr="006E7C73" w:rsidTr="0085546A">
        <w:trPr>
          <w:cantSplit/>
          <w:trHeight w:val="330"/>
          <w:jc w:val="center"/>
        </w:trPr>
        <w:tc>
          <w:tcPr>
            <w:tcW w:w="3066" w:type="dxa"/>
            <w:vMerge w:val="restart"/>
            <w:tcBorders>
              <w:top w:val="single" w:sz="4" w:space="0" w:color="000000"/>
              <w:left w:val="single" w:sz="4" w:space="0" w:color="000000"/>
              <w:bottom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Názov položky</w:t>
            </w:r>
          </w:p>
        </w:tc>
        <w:tc>
          <w:tcPr>
            <w:tcW w:w="6183" w:type="dxa"/>
            <w:gridSpan w:val="5"/>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Bežné účtovné obdobie</w:t>
            </w:r>
          </w:p>
        </w:tc>
      </w:tr>
      <w:tr w:rsidR="00377706" w:rsidRPr="006E7C73" w:rsidTr="0085546A">
        <w:trPr>
          <w:cantSplit/>
          <w:trHeight w:val="345"/>
          <w:jc w:val="center"/>
        </w:trPr>
        <w:tc>
          <w:tcPr>
            <w:tcW w:w="3066" w:type="dxa"/>
            <w:vMerge/>
            <w:tcBorders>
              <w:top w:val="single" w:sz="4" w:space="0" w:color="000000"/>
              <w:left w:val="single" w:sz="4" w:space="0" w:color="000000"/>
            </w:tcBorders>
            <w:vAlign w:val="center"/>
          </w:tcPr>
          <w:p w:rsidR="00377706" w:rsidRPr="006C7347" w:rsidRDefault="00377706" w:rsidP="0085546A">
            <w:pPr>
              <w:rPr>
                <w:rFonts w:ascii="Times New Roman" w:hAnsi="Times New Roman"/>
                <w:b/>
              </w:rPr>
            </w:pPr>
          </w:p>
        </w:tc>
        <w:tc>
          <w:tcPr>
            <w:tcW w:w="1276"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Stav na začiatku účtovného obdobia</w:t>
            </w:r>
          </w:p>
        </w:tc>
        <w:tc>
          <w:tcPr>
            <w:tcW w:w="1168"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Tvorba</w:t>
            </w:r>
          </w:p>
        </w:tc>
        <w:tc>
          <w:tcPr>
            <w:tcW w:w="1134"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Použitie</w:t>
            </w:r>
          </w:p>
        </w:tc>
        <w:tc>
          <w:tcPr>
            <w:tcW w:w="1289"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Zrušenie</w:t>
            </w:r>
          </w:p>
        </w:tc>
        <w:tc>
          <w:tcPr>
            <w:tcW w:w="1316" w:type="dxa"/>
            <w:tcBorders>
              <w:top w:val="single" w:sz="4" w:space="0" w:color="000000"/>
              <w:left w:val="single" w:sz="4" w:space="0" w:color="000000"/>
              <w:righ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 xml:space="preserve">Stav </w:t>
            </w:r>
          </w:p>
          <w:p w:rsidR="00377706" w:rsidRPr="006C7347" w:rsidRDefault="00377706" w:rsidP="0085546A">
            <w:pPr>
              <w:pStyle w:val="TopHeader"/>
              <w:snapToGrid w:val="0"/>
              <w:rPr>
                <w:rFonts w:ascii="Times New Roman" w:hAnsi="Times New Roman"/>
              </w:rPr>
            </w:pPr>
            <w:r w:rsidRPr="006C7347">
              <w:rPr>
                <w:rFonts w:ascii="Times New Roman" w:hAnsi="Times New Roman"/>
              </w:rPr>
              <w:t>na konci účtovného obdobia</w:t>
            </w:r>
          </w:p>
        </w:tc>
      </w:tr>
      <w:tr w:rsidR="00377706" w:rsidRPr="006E7C73" w:rsidTr="0085546A">
        <w:trPr>
          <w:cantSplit/>
          <w:trHeight w:val="345"/>
          <w:jc w:val="center"/>
        </w:trPr>
        <w:tc>
          <w:tcPr>
            <w:tcW w:w="3066" w:type="dxa"/>
            <w:tcBorders>
              <w:left w:val="single" w:sz="4" w:space="0" w:color="auto"/>
              <w:bottom w:val="single" w:sz="4" w:space="0" w:color="auto"/>
              <w:right w:val="single" w:sz="4" w:space="0" w:color="auto"/>
            </w:tcBorders>
            <w:vAlign w:val="center"/>
          </w:tcPr>
          <w:p w:rsidR="00377706" w:rsidRPr="006E7C73" w:rsidRDefault="00377706" w:rsidP="0085546A">
            <w:pPr>
              <w:jc w:val="center"/>
              <w:rPr>
                <w:rFonts w:ascii="Times New Roman" w:hAnsi="Times New Roman"/>
              </w:rPr>
            </w:pPr>
            <w:r w:rsidRPr="006E7C73">
              <w:rPr>
                <w:rFonts w:ascii="Times New Roman" w:hAnsi="Times New Roman"/>
              </w:rPr>
              <w:t>a</w:t>
            </w:r>
          </w:p>
        </w:tc>
        <w:tc>
          <w:tcPr>
            <w:tcW w:w="1276"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b</w:t>
            </w:r>
          </w:p>
        </w:tc>
        <w:tc>
          <w:tcPr>
            <w:tcW w:w="1168"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c</w:t>
            </w:r>
          </w:p>
        </w:tc>
        <w:tc>
          <w:tcPr>
            <w:tcW w:w="1134"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d</w:t>
            </w:r>
          </w:p>
        </w:tc>
        <w:tc>
          <w:tcPr>
            <w:tcW w:w="1289"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e</w:t>
            </w:r>
          </w:p>
        </w:tc>
        <w:tc>
          <w:tcPr>
            <w:tcW w:w="1316"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f</w:t>
            </w:r>
          </w:p>
        </w:tc>
      </w:tr>
      <w:tr w:rsidR="00377706" w:rsidRPr="006E7C73" w:rsidTr="0085546A">
        <w:trPr>
          <w:trHeight w:val="284"/>
          <w:jc w:val="center"/>
        </w:trPr>
        <w:tc>
          <w:tcPr>
            <w:tcW w:w="3066" w:type="dxa"/>
            <w:tcBorders>
              <w:top w:val="single" w:sz="4" w:space="0" w:color="auto"/>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 xml:space="preserve">Dlhodobé rezervy   </w:t>
            </w:r>
          </w:p>
          <w:p w:rsidR="00377706" w:rsidRPr="006C7347" w:rsidRDefault="00377706" w:rsidP="0085546A">
            <w:pPr>
              <w:snapToGrid w:val="0"/>
              <w:rPr>
                <w:rFonts w:ascii="Times New Roman" w:hAnsi="Times New Roman"/>
                <w:bCs/>
                <w:color w:val="000000"/>
              </w:rPr>
            </w:pPr>
            <w:r w:rsidRPr="006C7347">
              <w:rPr>
                <w:rFonts w:ascii="Times New Roman" w:hAnsi="Times New Roman"/>
                <w:bCs/>
                <w:color w:val="000000"/>
              </w:rPr>
              <w:t>(r. 119 a 120)</w:t>
            </w:r>
          </w:p>
        </w:tc>
        <w:tc>
          <w:tcPr>
            <w:tcW w:w="1276"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color w:val="000000"/>
              </w:rPr>
            </w:pPr>
            <w:r w:rsidRPr="006C7347">
              <w:rPr>
                <w:rFonts w:ascii="Times New Roman" w:hAnsi="Times New Roman"/>
                <w:b/>
                <w:color w:val="000000"/>
              </w:rPr>
              <w:t>-</w:t>
            </w:r>
          </w:p>
        </w:tc>
        <w:tc>
          <w:tcPr>
            <w:tcW w:w="1168"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color w:val="000000"/>
              </w:rPr>
            </w:pPr>
          </w:p>
        </w:tc>
        <w:tc>
          <w:tcPr>
            <w:tcW w:w="1134"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color w:val="000000"/>
              </w:rPr>
            </w:pPr>
          </w:p>
        </w:tc>
        <w:tc>
          <w:tcPr>
            <w:tcW w:w="1289"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color w:val="000000"/>
              </w:rPr>
            </w:pPr>
          </w:p>
        </w:tc>
        <w:tc>
          <w:tcPr>
            <w:tcW w:w="1316"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color w:val="000000"/>
              </w:rPr>
            </w:pPr>
            <w:r w:rsidRPr="006C7347">
              <w:rPr>
                <w:rFonts w:ascii="Times New Roman" w:hAnsi="Times New Roman"/>
                <w:b/>
                <w:color w:val="000000"/>
              </w:rPr>
              <w:t>-</w:t>
            </w:r>
          </w:p>
        </w:tc>
      </w:tr>
      <w:tr w:rsidR="00377706" w:rsidRPr="006E7C73"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Krátkodobé rezervy</w:t>
            </w:r>
          </w:p>
          <w:p w:rsidR="00377706" w:rsidRPr="006C7347" w:rsidRDefault="00377706" w:rsidP="0085546A">
            <w:pPr>
              <w:snapToGrid w:val="0"/>
              <w:rPr>
                <w:rFonts w:ascii="Times New Roman" w:hAnsi="Times New Roman"/>
                <w:bCs/>
                <w:color w:val="000000"/>
              </w:rPr>
            </w:pPr>
            <w:r w:rsidRPr="006C7347">
              <w:rPr>
                <w:rFonts w:ascii="Times New Roman" w:hAnsi="Times New Roman"/>
                <w:bCs/>
                <w:color w:val="000000"/>
              </w:rPr>
              <w:t>(r. 137 a 138), z toho:</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77706" w:rsidRPr="002A0ABB" w:rsidRDefault="00377706" w:rsidP="0085546A">
            <w:pPr>
              <w:snapToGrid w:val="0"/>
              <w:jc w:val="right"/>
              <w:rPr>
                <w:rFonts w:ascii="Times New Roman" w:hAnsi="Times New Roman"/>
                <w:b/>
              </w:rPr>
            </w:pPr>
            <w:r w:rsidRPr="002A0ABB">
              <w:rPr>
                <w:rFonts w:ascii="Times New Roman" w:hAnsi="Times New Roman"/>
                <w:b/>
              </w:rPr>
              <w:t>244 855</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377706" w:rsidRPr="002A0ABB" w:rsidRDefault="00377706" w:rsidP="0085546A">
            <w:pPr>
              <w:snapToGrid w:val="0"/>
              <w:jc w:val="right"/>
              <w:rPr>
                <w:rFonts w:ascii="Times New Roman" w:hAnsi="Times New Roman"/>
                <w:b/>
              </w:rPr>
            </w:pPr>
            <w:r w:rsidRPr="002A0ABB">
              <w:rPr>
                <w:rFonts w:ascii="Times New Roman" w:hAnsi="Times New Roman"/>
                <w:b/>
              </w:rPr>
              <w:t>246 696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77706" w:rsidRPr="002A0ABB" w:rsidRDefault="00377706" w:rsidP="0085546A">
            <w:pPr>
              <w:snapToGrid w:val="0"/>
              <w:jc w:val="right"/>
              <w:rPr>
                <w:rFonts w:ascii="Times New Roman" w:hAnsi="Times New Roman"/>
                <w:b/>
              </w:rPr>
            </w:pPr>
            <w:r w:rsidRPr="002A0ABB">
              <w:rPr>
                <w:rFonts w:ascii="Times New Roman" w:hAnsi="Times New Roman"/>
                <w:b/>
              </w:rPr>
              <w:t>247 181</w:t>
            </w:r>
          </w:p>
        </w:tc>
        <w:tc>
          <w:tcPr>
            <w:tcW w:w="12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77706" w:rsidRPr="002A0ABB" w:rsidRDefault="00377706" w:rsidP="0085546A">
            <w:pPr>
              <w:snapToGrid w:val="0"/>
              <w:jc w:val="right"/>
              <w:rPr>
                <w:rFonts w:ascii="Times New Roman" w:hAnsi="Times New Roman"/>
                <w:b/>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77706" w:rsidRPr="002A0ABB" w:rsidRDefault="00377706" w:rsidP="0085546A">
            <w:pPr>
              <w:snapToGrid w:val="0"/>
              <w:jc w:val="right"/>
              <w:rPr>
                <w:rFonts w:ascii="Times New Roman" w:hAnsi="Times New Roman"/>
                <w:b/>
              </w:rPr>
            </w:pPr>
            <w:r w:rsidRPr="002A0ABB">
              <w:rPr>
                <w:rFonts w:ascii="Times New Roman" w:hAnsi="Times New Roman"/>
                <w:b/>
              </w:rPr>
              <w:t>244 370</w:t>
            </w:r>
          </w:p>
        </w:tc>
      </w:tr>
      <w:tr w:rsidR="00377706" w:rsidRPr="006E7C73"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Rezerva na nevyčerpanú dovolenku</w:t>
            </w:r>
          </w:p>
        </w:tc>
        <w:tc>
          <w:tcPr>
            <w:tcW w:w="1276" w:type="dxa"/>
            <w:tcBorders>
              <w:top w:val="single" w:sz="4" w:space="0" w:color="000000"/>
              <w:left w:val="single" w:sz="4" w:space="0" w:color="000000"/>
              <w:bottom w:val="single" w:sz="4" w:space="0" w:color="000000"/>
            </w:tcBorders>
            <w:shd w:val="clear" w:color="auto" w:fill="auto"/>
            <w:vAlign w:val="bottom"/>
          </w:tcPr>
          <w:p w:rsidR="00377706" w:rsidRPr="002A0ABB" w:rsidRDefault="00377706" w:rsidP="0085546A">
            <w:pPr>
              <w:snapToGrid w:val="0"/>
              <w:rPr>
                <w:rFonts w:ascii="Times New Roman" w:hAnsi="Times New Roman"/>
              </w:rPr>
            </w:pPr>
            <w:r w:rsidRPr="002A0ABB">
              <w:rPr>
                <w:rFonts w:ascii="Times New Roman" w:hAnsi="Times New Roman"/>
              </w:rPr>
              <w:t xml:space="preserve">     241 031</w:t>
            </w:r>
          </w:p>
        </w:tc>
        <w:tc>
          <w:tcPr>
            <w:tcW w:w="1168" w:type="dxa"/>
            <w:tcBorders>
              <w:top w:val="single" w:sz="4" w:space="0" w:color="000000"/>
              <w:left w:val="single" w:sz="4" w:space="0" w:color="000000"/>
              <w:bottom w:val="single" w:sz="4" w:space="0" w:color="000000"/>
            </w:tcBorders>
            <w:shd w:val="clear" w:color="auto" w:fill="auto"/>
            <w:vAlign w:val="bottom"/>
          </w:tcPr>
          <w:p w:rsidR="00377706" w:rsidRPr="002A0ABB" w:rsidRDefault="00377706" w:rsidP="0085546A">
            <w:pPr>
              <w:snapToGrid w:val="0"/>
              <w:jc w:val="right"/>
              <w:rPr>
                <w:rFonts w:ascii="Times New Roman" w:hAnsi="Times New Roman"/>
              </w:rPr>
            </w:pPr>
            <w:r w:rsidRPr="002A0ABB">
              <w:rPr>
                <w:rFonts w:ascii="Times New Roman" w:hAnsi="Times New Roman"/>
              </w:rPr>
              <w:t>242 696</w:t>
            </w:r>
          </w:p>
        </w:tc>
        <w:tc>
          <w:tcPr>
            <w:tcW w:w="1134" w:type="dxa"/>
            <w:tcBorders>
              <w:top w:val="single" w:sz="4" w:space="0" w:color="000000"/>
              <w:left w:val="single" w:sz="4" w:space="0" w:color="000000"/>
              <w:bottom w:val="single" w:sz="4" w:space="0" w:color="000000"/>
            </w:tcBorders>
            <w:shd w:val="clear" w:color="auto" w:fill="auto"/>
            <w:vAlign w:val="bottom"/>
          </w:tcPr>
          <w:p w:rsidR="00377706" w:rsidRPr="002A0ABB" w:rsidRDefault="00377706" w:rsidP="0085546A">
            <w:pPr>
              <w:snapToGrid w:val="0"/>
              <w:jc w:val="right"/>
              <w:rPr>
                <w:rFonts w:ascii="Times New Roman" w:hAnsi="Times New Roman"/>
              </w:rPr>
            </w:pPr>
            <w:r w:rsidRPr="002A0ABB">
              <w:rPr>
                <w:rFonts w:ascii="Times New Roman" w:hAnsi="Times New Roman"/>
              </w:rPr>
              <w:t>243 357</w:t>
            </w:r>
          </w:p>
        </w:tc>
        <w:tc>
          <w:tcPr>
            <w:tcW w:w="1289" w:type="dxa"/>
            <w:tcBorders>
              <w:top w:val="single" w:sz="4" w:space="0" w:color="000000"/>
              <w:left w:val="single" w:sz="4" w:space="0" w:color="000000"/>
              <w:bottom w:val="single" w:sz="4" w:space="0" w:color="000000"/>
            </w:tcBorders>
            <w:shd w:val="clear" w:color="auto" w:fill="auto"/>
            <w:vAlign w:val="bottom"/>
          </w:tcPr>
          <w:p w:rsidR="00377706" w:rsidRPr="002A0ABB" w:rsidRDefault="00377706" w:rsidP="0085546A">
            <w:pPr>
              <w:snapToGrid w:val="0"/>
              <w:jc w:val="right"/>
              <w:rPr>
                <w:rFonts w:ascii="Times New Roman" w:hAnsi="Times New Roman"/>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77706" w:rsidRPr="002A0ABB" w:rsidRDefault="00377706" w:rsidP="0085546A">
            <w:pPr>
              <w:snapToGrid w:val="0"/>
              <w:jc w:val="right"/>
              <w:rPr>
                <w:rFonts w:ascii="Times New Roman" w:hAnsi="Times New Roman"/>
              </w:rPr>
            </w:pPr>
            <w:r w:rsidRPr="002A0ABB">
              <w:rPr>
                <w:rFonts w:ascii="Times New Roman" w:hAnsi="Times New Roman"/>
              </w:rPr>
              <w:t>240 370</w:t>
            </w:r>
          </w:p>
        </w:tc>
      </w:tr>
      <w:tr w:rsidR="00377706" w:rsidRPr="006E7C73"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Rezerva na audit účtovnej závierky</w:t>
            </w:r>
          </w:p>
        </w:tc>
        <w:tc>
          <w:tcPr>
            <w:tcW w:w="1276"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snapToGrid w:val="0"/>
              <w:jc w:val="center"/>
              <w:rPr>
                <w:rFonts w:ascii="Times New Roman" w:hAnsi="Times New Roman"/>
              </w:rPr>
            </w:pPr>
            <w:r w:rsidRPr="002A0ABB">
              <w:rPr>
                <w:rFonts w:ascii="Times New Roman" w:hAnsi="Times New Roman"/>
              </w:rPr>
              <w:t>3 824</w:t>
            </w:r>
          </w:p>
        </w:tc>
        <w:tc>
          <w:tcPr>
            <w:tcW w:w="1168"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4 000</w:t>
            </w:r>
          </w:p>
        </w:tc>
        <w:tc>
          <w:tcPr>
            <w:tcW w:w="1134"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3 824</w:t>
            </w:r>
          </w:p>
        </w:tc>
        <w:tc>
          <w:tcPr>
            <w:tcW w:w="1289"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snapToGrid w:val="0"/>
              <w:jc w:val="right"/>
              <w:rPr>
                <w:rFonts w:ascii="Times New Roman" w:hAnsi="Times New Roman"/>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4 000</w:t>
            </w:r>
          </w:p>
        </w:tc>
      </w:tr>
      <w:tr w:rsidR="00377706" w:rsidRPr="006E7C73"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Rezerva na nevyfakturované služby</w:t>
            </w:r>
          </w:p>
        </w:tc>
        <w:tc>
          <w:tcPr>
            <w:tcW w:w="1276"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p>
        </w:tc>
        <w:tc>
          <w:tcPr>
            <w:tcW w:w="1168"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center"/>
              <w:rPr>
                <w:rFonts w:ascii="Times New Roman" w:hAnsi="Times New Roman"/>
                <w:color w:val="000000"/>
                <w:highlight w:val="yellow"/>
              </w:rPr>
            </w:pPr>
          </w:p>
        </w:tc>
        <w:tc>
          <w:tcPr>
            <w:tcW w:w="1134"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p>
        </w:tc>
        <w:tc>
          <w:tcPr>
            <w:tcW w:w="1289"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p>
        </w:tc>
        <w:tc>
          <w:tcPr>
            <w:tcW w:w="1316" w:type="dxa"/>
            <w:tcBorders>
              <w:top w:val="single" w:sz="4" w:space="0" w:color="000000"/>
              <w:left w:val="single" w:sz="4" w:space="0" w:color="000000"/>
              <w:bottom w:val="single" w:sz="4" w:space="0" w:color="000000"/>
              <w:right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p>
        </w:tc>
      </w:tr>
    </w:tbl>
    <w:p w:rsidR="00377706" w:rsidRDefault="00377706" w:rsidP="00377706">
      <w:pPr>
        <w:ind w:right="-285"/>
        <w:rPr>
          <w:rFonts w:ascii="Times New Roman" w:hAnsi="Times New Roman"/>
          <w:b/>
          <w:bCs/>
          <w:u w:val="single"/>
        </w:rPr>
      </w:pPr>
    </w:p>
    <w:p w:rsidR="00377706" w:rsidRDefault="00377706" w:rsidP="00377706">
      <w:pPr>
        <w:ind w:right="-285"/>
        <w:rPr>
          <w:rFonts w:ascii="Times New Roman" w:hAnsi="Times New Roman"/>
          <w:b/>
          <w:bCs/>
          <w:u w:val="single"/>
        </w:rPr>
      </w:pPr>
    </w:p>
    <w:p w:rsidR="00377706" w:rsidRPr="00D41BED" w:rsidRDefault="00377706" w:rsidP="00377706">
      <w:pPr>
        <w:ind w:right="117"/>
        <w:rPr>
          <w:rFonts w:ascii="Times New Roman" w:hAnsi="Times New Roman"/>
        </w:rPr>
      </w:pPr>
      <w:r w:rsidRPr="00D41BED">
        <w:rPr>
          <w:rFonts w:ascii="Times New Roman" w:hAnsi="Times New Roman"/>
        </w:rPr>
        <w:t xml:space="preserve">K zákonným rezervám patria rezervy na nevyčerpanú dovolenku, ostatné rezervy sú pripočítateľnými položkami. </w:t>
      </w:r>
    </w:p>
    <w:p w:rsidR="00377706" w:rsidRDefault="00377706" w:rsidP="00377706">
      <w:pPr>
        <w:pStyle w:val="Nzov"/>
        <w:spacing w:before="0" w:after="0"/>
        <w:ind w:left="284" w:right="-285"/>
        <w:jc w:val="left"/>
        <w:rPr>
          <w:rFonts w:ascii="Times New Roman" w:hAnsi="Times New Roman"/>
          <w:sz w:val="22"/>
          <w:szCs w:val="22"/>
        </w:rPr>
      </w:pPr>
    </w:p>
    <w:tbl>
      <w:tblPr>
        <w:tblW w:w="9249" w:type="dxa"/>
        <w:jc w:val="center"/>
        <w:tblLayout w:type="fixed"/>
        <w:tblLook w:val="0000" w:firstRow="0" w:lastRow="0" w:firstColumn="0" w:lastColumn="0" w:noHBand="0" w:noVBand="0"/>
      </w:tblPr>
      <w:tblGrid>
        <w:gridCol w:w="3066"/>
        <w:gridCol w:w="1276"/>
        <w:gridCol w:w="1168"/>
        <w:gridCol w:w="1134"/>
        <w:gridCol w:w="1289"/>
        <w:gridCol w:w="1316"/>
      </w:tblGrid>
      <w:tr w:rsidR="00377706" w:rsidRPr="006C7347" w:rsidTr="0085546A">
        <w:trPr>
          <w:cantSplit/>
          <w:trHeight w:val="330"/>
          <w:jc w:val="center"/>
        </w:trPr>
        <w:tc>
          <w:tcPr>
            <w:tcW w:w="3066" w:type="dxa"/>
            <w:vMerge w:val="restart"/>
            <w:tcBorders>
              <w:top w:val="single" w:sz="4" w:space="0" w:color="000000"/>
              <w:left w:val="single" w:sz="4" w:space="0" w:color="000000"/>
              <w:bottom w:val="single" w:sz="4" w:space="0" w:color="000000"/>
            </w:tcBorders>
            <w:vAlign w:val="center"/>
          </w:tcPr>
          <w:p w:rsidR="00377706" w:rsidRPr="006C7347" w:rsidRDefault="00377706" w:rsidP="0085546A">
            <w:pPr>
              <w:pStyle w:val="TopHeader"/>
              <w:snapToGrid w:val="0"/>
              <w:ind w:right="22"/>
              <w:rPr>
                <w:rFonts w:ascii="Times New Roman" w:hAnsi="Times New Roman"/>
                <w:b w:val="0"/>
              </w:rPr>
            </w:pPr>
            <w:r w:rsidRPr="006C7347">
              <w:rPr>
                <w:rFonts w:ascii="Times New Roman" w:hAnsi="Times New Roman"/>
              </w:rPr>
              <w:br w:type="page"/>
              <w:t>Názov položky</w:t>
            </w:r>
          </w:p>
        </w:tc>
        <w:tc>
          <w:tcPr>
            <w:tcW w:w="6183" w:type="dxa"/>
            <w:gridSpan w:val="5"/>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pStyle w:val="TopHeader"/>
              <w:snapToGrid w:val="0"/>
              <w:ind w:right="22"/>
              <w:rPr>
                <w:rFonts w:ascii="Times New Roman" w:hAnsi="Times New Roman"/>
              </w:rPr>
            </w:pPr>
            <w:r w:rsidRPr="006C7347">
              <w:rPr>
                <w:rFonts w:ascii="Times New Roman" w:hAnsi="Times New Roman"/>
              </w:rPr>
              <w:t>Bezprostredne predchádzajúce účtovné obdobie</w:t>
            </w:r>
          </w:p>
        </w:tc>
      </w:tr>
      <w:tr w:rsidR="00377706" w:rsidRPr="006C7347" w:rsidTr="0085546A">
        <w:trPr>
          <w:cantSplit/>
          <w:trHeight w:val="345"/>
          <w:jc w:val="center"/>
        </w:trPr>
        <w:tc>
          <w:tcPr>
            <w:tcW w:w="3066" w:type="dxa"/>
            <w:vMerge/>
            <w:tcBorders>
              <w:top w:val="single" w:sz="4" w:space="0" w:color="000000"/>
              <w:left w:val="single" w:sz="4" w:space="0" w:color="000000"/>
            </w:tcBorders>
            <w:vAlign w:val="center"/>
          </w:tcPr>
          <w:p w:rsidR="00377706" w:rsidRPr="006C7347" w:rsidRDefault="00377706" w:rsidP="0085546A">
            <w:pPr>
              <w:ind w:right="22"/>
              <w:rPr>
                <w:rFonts w:ascii="Times New Roman" w:hAnsi="Times New Roman"/>
              </w:rPr>
            </w:pPr>
          </w:p>
        </w:tc>
        <w:tc>
          <w:tcPr>
            <w:tcW w:w="1276"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Stav na začiatku účtovného obdobia</w:t>
            </w:r>
          </w:p>
        </w:tc>
        <w:tc>
          <w:tcPr>
            <w:tcW w:w="1168"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Tvorba</w:t>
            </w:r>
          </w:p>
        </w:tc>
        <w:tc>
          <w:tcPr>
            <w:tcW w:w="1134"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Použitie</w:t>
            </w:r>
          </w:p>
        </w:tc>
        <w:tc>
          <w:tcPr>
            <w:tcW w:w="1289" w:type="dxa"/>
            <w:tcBorders>
              <w:top w:val="single" w:sz="4" w:space="0" w:color="000000"/>
              <w:lef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Zrušenie</w:t>
            </w:r>
          </w:p>
        </w:tc>
        <w:tc>
          <w:tcPr>
            <w:tcW w:w="1316" w:type="dxa"/>
            <w:tcBorders>
              <w:top w:val="single" w:sz="4" w:space="0" w:color="000000"/>
              <w:left w:val="single" w:sz="4" w:space="0" w:color="000000"/>
              <w:right w:val="single" w:sz="4" w:space="0" w:color="000000"/>
            </w:tcBorders>
            <w:vAlign w:val="center"/>
          </w:tcPr>
          <w:p w:rsidR="00377706" w:rsidRPr="006C7347" w:rsidRDefault="00377706" w:rsidP="0085546A">
            <w:pPr>
              <w:pStyle w:val="TopHeader"/>
              <w:snapToGrid w:val="0"/>
              <w:rPr>
                <w:rFonts w:ascii="Times New Roman" w:hAnsi="Times New Roman"/>
              </w:rPr>
            </w:pPr>
            <w:r w:rsidRPr="006C7347">
              <w:rPr>
                <w:rFonts w:ascii="Times New Roman" w:hAnsi="Times New Roman"/>
              </w:rPr>
              <w:t xml:space="preserve">Stav </w:t>
            </w:r>
          </w:p>
          <w:p w:rsidR="00377706" w:rsidRPr="006C7347" w:rsidRDefault="00377706" w:rsidP="0085546A">
            <w:pPr>
              <w:pStyle w:val="TopHeader"/>
              <w:snapToGrid w:val="0"/>
              <w:rPr>
                <w:rFonts w:ascii="Times New Roman" w:hAnsi="Times New Roman"/>
              </w:rPr>
            </w:pPr>
            <w:r w:rsidRPr="006C7347">
              <w:rPr>
                <w:rFonts w:ascii="Times New Roman" w:hAnsi="Times New Roman"/>
              </w:rPr>
              <w:t>na konci účtovného obdobia</w:t>
            </w:r>
          </w:p>
        </w:tc>
      </w:tr>
      <w:tr w:rsidR="00377706" w:rsidRPr="006E7C73" w:rsidTr="0085546A">
        <w:trPr>
          <w:trHeight w:val="284"/>
          <w:jc w:val="center"/>
        </w:trPr>
        <w:tc>
          <w:tcPr>
            <w:tcW w:w="3066" w:type="dxa"/>
            <w:tcBorders>
              <w:left w:val="single" w:sz="4" w:space="0" w:color="auto"/>
              <w:bottom w:val="single" w:sz="4" w:space="0" w:color="auto"/>
              <w:right w:val="single" w:sz="4" w:space="0" w:color="auto"/>
            </w:tcBorders>
            <w:vAlign w:val="center"/>
          </w:tcPr>
          <w:p w:rsidR="00377706" w:rsidRPr="006E7C73" w:rsidRDefault="00377706" w:rsidP="0085546A">
            <w:pPr>
              <w:jc w:val="center"/>
              <w:rPr>
                <w:rFonts w:ascii="Times New Roman" w:hAnsi="Times New Roman"/>
              </w:rPr>
            </w:pPr>
            <w:r w:rsidRPr="006E7C73">
              <w:rPr>
                <w:rFonts w:ascii="Times New Roman" w:hAnsi="Times New Roman"/>
              </w:rPr>
              <w:t>A</w:t>
            </w:r>
          </w:p>
        </w:tc>
        <w:tc>
          <w:tcPr>
            <w:tcW w:w="1276"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b</w:t>
            </w:r>
          </w:p>
        </w:tc>
        <w:tc>
          <w:tcPr>
            <w:tcW w:w="1168"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c</w:t>
            </w:r>
          </w:p>
        </w:tc>
        <w:tc>
          <w:tcPr>
            <w:tcW w:w="1134"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d</w:t>
            </w:r>
          </w:p>
        </w:tc>
        <w:tc>
          <w:tcPr>
            <w:tcW w:w="1289"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e</w:t>
            </w:r>
          </w:p>
        </w:tc>
        <w:tc>
          <w:tcPr>
            <w:tcW w:w="1316" w:type="dxa"/>
            <w:tcBorders>
              <w:left w:val="single" w:sz="4" w:space="0" w:color="auto"/>
              <w:bottom w:val="single" w:sz="4" w:space="0" w:color="auto"/>
              <w:right w:val="single" w:sz="4" w:space="0" w:color="auto"/>
            </w:tcBorders>
            <w:vAlign w:val="center"/>
          </w:tcPr>
          <w:p w:rsidR="00377706" w:rsidRPr="006E7C73" w:rsidRDefault="00377706" w:rsidP="0085546A">
            <w:pPr>
              <w:pStyle w:val="TopHeader"/>
              <w:snapToGrid w:val="0"/>
              <w:rPr>
                <w:rFonts w:ascii="Times New Roman" w:hAnsi="Times New Roman"/>
                <w:b w:val="0"/>
              </w:rPr>
            </w:pPr>
            <w:r w:rsidRPr="006E7C73">
              <w:rPr>
                <w:rFonts w:ascii="Times New Roman" w:hAnsi="Times New Roman"/>
                <w:b w:val="0"/>
              </w:rPr>
              <w:t>f</w:t>
            </w:r>
          </w:p>
        </w:tc>
      </w:tr>
      <w:tr w:rsidR="00377706" w:rsidRPr="006C7347" w:rsidTr="0085546A">
        <w:trPr>
          <w:trHeight w:val="284"/>
          <w:jc w:val="center"/>
        </w:trPr>
        <w:tc>
          <w:tcPr>
            <w:tcW w:w="3066" w:type="dxa"/>
            <w:tcBorders>
              <w:top w:val="single" w:sz="4" w:space="0" w:color="auto"/>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 xml:space="preserve">Dlhodobé rezervy          </w:t>
            </w:r>
          </w:p>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(r. 119 a 120)</w:t>
            </w:r>
          </w:p>
        </w:tc>
        <w:tc>
          <w:tcPr>
            <w:tcW w:w="1276"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bCs/>
                <w:color w:val="000000"/>
              </w:rPr>
            </w:pPr>
          </w:p>
        </w:tc>
        <w:tc>
          <w:tcPr>
            <w:tcW w:w="1168"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bCs/>
                <w:color w:val="000000"/>
              </w:rPr>
            </w:pPr>
          </w:p>
        </w:tc>
        <w:tc>
          <w:tcPr>
            <w:tcW w:w="1134"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bCs/>
                <w:color w:val="000000"/>
              </w:rPr>
            </w:pPr>
          </w:p>
        </w:tc>
        <w:tc>
          <w:tcPr>
            <w:tcW w:w="1289"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bCs/>
                <w:color w:val="000000"/>
              </w:rPr>
            </w:pPr>
          </w:p>
        </w:tc>
        <w:tc>
          <w:tcPr>
            <w:tcW w:w="1316"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bCs/>
                <w:color w:val="000000"/>
              </w:rPr>
            </w:pPr>
          </w:p>
        </w:tc>
      </w:tr>
      <w:tr w:rsidR="00377706" w:rsidRPr="006C7347"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 xml:space="preserve">Krátkodobé rezervy </w:t>
            </w:r>
          </w:p>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 xml:space="preserve">(r. 137 a 138), </w:t>
            </w:r>
            <w:r w:rsidRPr="006C7347">
              <w:rPr>
                <w:rFonts w:ascii="Times New Roman" w:hAnsi="Times New Roman"/>
                <w:bCs/>
                <w:color w:val="000000"/>
              </w:rPr>
              <w:t>z toho:</w:t>
            </w:r>
          </w:p>
        </w:tc>
        <w:tc>
          <w:tcPr>
            <w:tcW w:w="127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
                <w:bCs/>
                <w:color w:val="000000"/>
              </w:rPr>
            </w:pPr>
            <w:r>
              <w:rPr>
                <w:rFonts w:ascii="Times New Roman" w:hAnsi="Times New Roman"/>
                <w:b/>
                <w:color w:val="000000"/>
              </w:rPr>
              <w:t>124 806</w:t>
            </w:r>
          </w:p>
        </w:tc>
        <w:tc>
          <w:tcPr>
            <w:tcW w:w="1168"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
                <w:bCs/>
                <w:color w:val="000000"/>
              </w:rPr>
            </w:pPr>
            <w:r>
              <w:rPr>
                <w:rFonts w:ascii="Times New Roman" w:hAnsi="Times New Roman"/>
                <w:b/>
                <w:color w:val="000000"/>
              </w:rPr>
              <w:t>1 105 624</w:t>
            </w:r>
          </w:p>
        </w:tc>
        <w:tc>
          <w:tcPr>
            <w:tcW w:w="113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
                <w:bCs/>
                <w:color w:val="000000"/>
              </w:rPr>
            </w:pPr>
            <w:r>
              <w:rPr>
                <w:rFonts w:ascii="Times New Roman" w:hAnsi="Times New Roman"/>
                <w:b/>
                <w:color w:val="000000"/>
              </w:rPr>
              <w:t>985 575</w:t>
            </w:r>
          </w:p>
        </w:tc>
        <w:tc>
          <w:tcPr>
            <w:tcW w:w="1289"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
                <w:bCs/>
                <w:color w:val="000000"/>
              </w:rPr>
            </w:pPr>
          </w:p>
        </w:tc>
        <w:tc>
          <w:tcPr>
            <w:tcW w:w="131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
                <w:bCs/>
                <w:color w:val="000000"/>
              </w:rPr>
            </w:pPr>
            <w:r>
              <w:rPr>
                <w:rFonts w:ascii="Times New Roman" w:hAnsi="Times New Roman"/>
                <w:b/>
                <w:color w:val="000000"/>
              </w:rPr>
              <w:t>244 855</w:t>
            </w:r>
          </w:p>
        </w:tc>
      </w:tr>
      <w:tr w:rsidR="00377706" w:rsidRPr="006C7347"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Cs/>
                <w:color w:val="000000"/>
              </w:rPr>
            </w:pPr>
            <w:r w:rsidRPr="006C7347">
              <w:rPr>
                <w:rFonts w:ascii="Times New Roman" w:hAnsi="Times New Roman"/>
                <w:bCs/>
                <w:color w:val="000000"/>
              </w:rPr>
              <w:t>Rezerva na nevyčerpanú dovolenku</w:t>
            </w:r>
          </w:p>
        </w:tc>
        <w:tc>
          <w:tcPr>
            <w:tcW w:w="127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r>
              <w:rPr>
                <w:rFonts w:ascii="Times New Roman" w:hAnsi="Times New Roman"/>
                <w:bCs/>
                <w:color w:val="000000"/>
              </w:rPr>
              <w:t>122 415</w:t>
            </w:r>
          </w:p>
        </w:tc>
        <w:tc>
          <w:tcPr>
            <w:tcW w:w="1168"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center"/>
              <w:rPr>
                <w:rFonts w:ascii="Times New Roman" w:hAnsi="Times New Roman"/>
                <w:bCs/>
                <w:color w:val="000000"/>
              </w:rPr>
            </w:pPr>
            <w:r>
              <w:rPr>
                <w:rFonts w:ascii="Times New Roman" w:hAnsi="Times New Roman"/>
                <w:bCs/>
                <w:color w:val="000000"/>
              </w:rPr>
              <w:t>232 335</w:t>
            </w:r>
          </w:p>
        </w:tc>
        <w:tc>
          <w:tcPr>
            <w:tcW w:w="113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r>
              <w:rPr>
                <w:rFonts w:ascii="Times New Roman" w:hAnsi="Times New Roman"/>
                <w:bCs/>
                <w:color w:val="000000"/>
              </w:rPr>
              <w:t>113 718</w:t>
            </w:r>
          </w:p>
        </w:tc>
        <w:tc>
          <w:tcPr>
            <w:tcW w:w="1289"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p>
        </w:tc>
        <w:tc>
          <w:tcPr>
            <w:tcW w:w="131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jc w:val="center"/>
              <w:rPr>
                <w:rFonts w:ascii="Times New Roman" w:hAnsi="Times New Roman"/>
                <w:bCs/>
                <w:color w:val="000000"/>
              </w:rPr>
            </w:pPr>
            <w:r>
              <w:rPr>
                <w:rFonts w:ascii="Times New Roman" w:hAnsi="Times New Roman"/>
                <w:color w:val="000000"/>
              </w:rPr>
              <w:t xml:space="preserve">       241 032</w:t>
            </w:r>
          </w:p>
        </w:tc>
      </w:tr>
      <w:tr w:rsidR="00377706" w:rsidRPr="006C7347"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Cs/>
                <w:color w:val="000000"/>
              </w:rPr>
            </w:pPr>
            <w:r w:rsidRPr="006C7347">
              <w:rPr>
                <w:rFonts w:ascii="Times New Roman" w:hAnsi="Times New Roman"/>
                <w:bCs/>
                <w:color w:val="000000"/>
              </w:rPr>
              <w:t>Rezerva na audit účtovnej závierky</w:t>
            </w:r>
          </w:p>
        </w:tc>
        <w:tc>
          <w:tcPr>
            <w:tcW w:w="127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center"/>
              <w:rPr>
                <w:rFonts w:ascii="Times New Roman" w:hAnsi="Times New Roman"/>
                <w:bCs/>
                <w:color w:val="000000"/>
              </w:rPr>
            </w:pPr>
            <w:r>
              <w:rPr>
                <w:rFonts w:ascii="Times New Roman" w:hAnsi="Times New Roman"/>
                <w:bCs/>
                <w:color w:val="000000"/>
              </w:rPr>
              <w:t xml:space="preserve">          2 390</w:t>
            </w:r>
          </w:p>
        </w:tc>
        <w:tc>
          <w:tcPr>
            <w:tcW w:w="1168"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center"/>
              <w:rPr>
                <w:rFonts w:ascii="Times New Roman" w:hAnsi="Times New Roman"/>
                <w:bCs/>
                <w:color w:val="000000"/>
              </w:rPr>
            </w:pPr>
            <w:r>
              <w:rPr>
                <w:rFonts w:ascii="Times New Roman" w:hAnsi="Times New Roman"/>
                <w:bCs/>
                <w:color w:val="000000"/>
              </w:rPr>
              <w:t xml:space="preserve">   3 824</w:t>
            </w:r>
          </w:p>
        </w:tc>
        <w:tc>
          <w:tcPr>
            <w:tcW w:w="113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r>
              <w:rPr>
                <w:rFonts w:ascii="Times New Roman" w:hAnsi="Times New Roman"/>
                <w:bCs/>
                <w:color w:val="000000"/>
              </w:rPr>
              <w:t xml:space="preserve">2 390    </w:t>
            </w:r>
          </w:p>
        </w:tc>
        <w:tc>
          <w:tcPr>
            <w:tcW w:w="1289"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p>
        </w:tc>
        <w:tc>
          <w:tcPr>
            <w:tcW w:w="131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jc w:val="right"/>
              <w:rPr>
                <w:rFonts w:ascii="Times New Roman" w:hAnsi="Times New Roman"/>
                <w:bCs/>
                <w:color w:val="000000"/>
              </w:rPr>
            </w:pPr>
            <w:r>
              <w:rPr>
                <w:rFonts w:ascii="Times New Roman" w:hAnsi="Times New Roman"/>
                <w:color w:val="000000"/>
              </w:rPr>
              <w:t>3 824</w:t>
            </w:r>
          </w:p>
        </w:tc>
      </w:tr>
      <w:tr w:rsidR="00377706" w:rsidRPr="006C7347" w:rsidTr="0085546A">
        <w:trPr>
          <w:trHeight w:val="284"/>
          <w:jc w:val="center"/>
        </w:trPr>
        <w:tc>
          <w:tcPr>
            <w:tcW w:w="306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Cs/>
                <w:color w:val="000000"/>
              </w:rPr>
            </w:pPr>
            <w:r w:rsidRPr="006C7347">
              <w:rPr>
                <w:rFonts w:ascii="Times New Roman" w:hAnsi="Times New Roman"/>
                <w:bCs/>
                <w:color w:val="000000"/>
              </w:rPr>
              <w:t>Rezerva na nevyfakturované služby</w:t>
            </w:r>
          </w:p>
        </w:tc>
        <w:tc>
          <w:tcPr>
            <w:tcW w:w="1276"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p>
        </w:tc>
        <w:tc>
          <w:tcPr>
            <w:tcW w:w="1168"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center"/>
              <w:rPr>
                <w:rFonts w:ascii="Times New Roman" w:hAnsi="Times New Roman"/>
                <w:bCs/>
                <w:color w:val="000000"/>
              </w:rPr>
            </w:pPr>
          </w:p>
        </w:tc>
        <w:tc>
          <w:tcPr>
            <w:tcW w:w="113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p>
        </w:tc>
        <w:tc>
          <w:tcPr>
            <w:tcW w:w="1289"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bCs/>
                <w:color w:val="000000"/>
              </w:rPr>
            </w:pPr>
          </w:p>
        </w:tc>
        <w:tc>
          <w:tcPr>
            <w:tcW w:w="131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jc w:val="center"/>
              <w:rPr>
                <w:rFonts w:ascii="Times New Roman" w:hAnsi="Times New Roman"/>
                <w:bCs/>
                <w:color w:val="000000"/>
              </w:rPr>
            </w:pPr>
          </w:p>
        </w:tc>
      </w:tr>
    </w:tbl>
    <w:p w:rsidR="00377706" w:rsidRPr="002A0ABB" w:rsidRDefault="00377706" w:rsidP="00377706">
      <w:pPr>
        <w:rPr>
          <w:rFonts w:ascii="Verdana" w:hAnsi="Verdana"/>
          <w:sz w:val="17"/>
          <w:szCs w:val="20"/>
        </w:rPr>
      </w:pPr>
    </w:p>
    <w:p w:rsidR="00377706" w:rsidRPr="00D41BED" w:rsidRDefault="00377706" w:rsidP="00377706">
      <w:pPr>
        <w:ind w:left="284" w:right="-285"/>
        <w:rPr>
          <w:rFonts w:ascii="Times New Roman" w:hAnsi="Times New Roman"/>
          <w:b/>
          <w:bCs/>
        </w:rPr>
      </w:pPr>
    </w:p>
    <w:p w:rsidR="00377706" w:rsidRPr="00D41BED" w:rsidRDefault="00377706" w:rsidP="00377706">
      <w:pPr>
        <w:pStyle w:val="Odsekzoznamu"/>
        <w:numPr>
          <w:ilvl w:val="0"/>
          <w:numId w:val="4"/>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Záväzky (r. 101)</w:t>
      </w:r>
    </w:p>
    <w:p w:rsidR="00377706" w:rsidRPr="00D41BED" w:rsidRDefault="00377706" w:rsidP="00377706">
      <w:pPr>
        <w:pStyle w:val="Nzov"/>
        <w:spacing w:before="0" w:after="120"/>
        <w:ind w:left="284" w:right="-285"/>
        <w:jc w:val="left"/>
        <w:rPr>
          <w:rFonts w:ascii="Times New Roman" w:hAnsi="Times New Roman"/>
          <w:kern w:val="0"/>
          <w:sz w:val="22"/>
          <w:szCs w:val="22"/>
          <w:u w:val="single"/>
        </w:rPr>
      </w:pPr>
    </w:p>
    <w:p w:rsidR="00377706" w:rsidRDefault="00377706" w:rsidP="00377706">
      <w:pPr>
        <w:pStyle w:val="Nzov"/>
        <w:spacing w:before="0" w:after="0"/>
        <w:ind w:right="-285"/>
        <w:jc w:val="left"/>
        <w:rPr>
          <w:rFonts w:ascii="Times New Roman" w:hAnsi="Times New Roman"/>
          <w:sz w:val="22"/>
          <w:szCs w:val="22"/>
        </w:rPr>
      </w:pPr>
      <w:r w:rsidRPr="00D41BED">
        <w:rPr>
          <w:rFonts w:ascii="Times New Roman" w:hAnsi="Times New Roman"/>
          <w:sz w:val="22"/>
          <w:szCs w:val="22"/>
        </w:rPr>
        <w:t>Obchodné a ostatné záväzky podľa zostatkovej doby splatnosti</w:t>
      </w:r>
    </w:p>
    <w:p w:rsidR="00377706" w:rsidRDefault="00377706" w:rsidP="00377706"/>
    <w:p w:rsidR="00377706" w:rsidRPr="006C7347" w:rsidRDefault="00377706" w:rsidP="00377706">
      <w:pPr>
        <w:rPr>
          <w:rFonts w:ascii="Times New Roman" w:hAnsi="Times New Roman"/>
        </w:rPr>
      </w:pPr>
    </w:p>
    <w:tbl>
      <w:tblPr>
        <w:tblW w:w="9067" w:type="dxa"/>
        <w:jc w:val="center"/>
        <w:tblLayout w:type="fixed"/>
        <w:tblCellMar>
          <w:left w:w="70" w:type="dxa"/>
          <w:right w:w="70" w:type="dxa"/>
        </w:tblCellMar>
        <w:tblLook w:val="0000" w:firstRow="0" w:lastRow="0" w:firstColumn="0" w:lastColumn="0" w:noHBand="0" w:noVBand="0"/>
      </w:tblPr>
      <w:tblGrid>
        <w:gridCol w:w="5382"/>
        <w:gridCol w:w="1843"/>
        <w:gridCol w:w="1842"/>
      </w:tblGrid>
      <w:tr w:rsidR="00377706" w:rsidRPr="009B4C9D" w:rsidTr="0085546A">
        <w:trPr>
          <w:jc w:val="center"/>
        </w:trPr>
        <w:tc>
          <w:tcPr>
            <w:tcW w:w="5382" w:type="dxa"/>
            <w:tcBorders>
              <w:top w:val="single" w:sz="4" w:space="0" w:color="000000"/>
              <w:left w:val="single" w:sz="4" w:space="0" w:color="000000"/>
              <w:bottom w:val="single" w:sz="4" w:space="0" w:color="000000"/>
            </w:tcBorders>
            <w:vAlign w:val="center"/>
          </w:tcPr>
          <w:p w:rsidR="00377706" w:rsidRPr="006C7347" w:rsidRDefault="00377706" w:rsidP="0085546A">
            <w:pPr>
              <w:pStyle w:val="TopHeader"/>
              <w:rPr>
                <w:rFonts w:ascii="Times New Roman" w:hAnsi="Times New Roman"/>
                <w:bCs w:val="0"/>
              </w:rPr>
            </w:pPr>
            <w:r w:rsidRPr="006C7347">
              <w:rPr>
                <w:rFonts w:ascii="Times New Roman" w:hAnsi="Times New Roman"/>
                <w:bCs w:val="0"/>
              </w:rPr>
              <w:t>Názov položky</w:t>
            </w:r>
          </w:p>
        </w:tc>
        <w:tc>
          <w:tcPr>
            <w:tcW w:w="1843" w:type="dxa"/>
            <w:tcBorders>
              <w:top w:val="single" w:sz="4" w:space="0" w:color="000000"/>
              <w:left w:val="single" w:sz="4" w:space="0" w:color="000000"/>
              <w:bottom w:val="single" w:sz="4" w:space="0" w:color="000000"/>
            </w:tcBorders>
            <w:vAlign w:val="center"/>
          </w:tcPr>
          <w:p w:rsidR="00377706" w:rsidRPr="006C7347" w:rsidRDefault="00377706" w:rsidP="0085546A">
            <w:pPr>
              <w:pStyle w:val="TopHeader"/>
              <w:rPr>
                <w:rFonts w:ascii="Times New Roman" w:hAnsi="Times New Roman"/>
                <w:bCs w:val="0"/>
              </w:rPr>
            </w:pPr>
            <w:r w:rsidRPr="006C7347">
              <w:rPr>
                <w:rFonts w:ascii="Times New Roman" w:hAnsi="Times New Roman"/>
                <w:bCs w:val="0"/>
              </w:rPr>
              <w:t>Bežné účtovné obdobie</w:t>
            </w:r>
          </w:p>
        </w:tc>
        <w:tc>
          <w:tcPr>
            <w:tcW w:w="1842"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pStyle w:val="TopHeader"/>
              <w:rPr>
                <w:rFonts w:ascii="Times New Roman" w:hAnsi="Times New Roman"/>
                <w:bCs w:val="0"/>
              </w:rPr>
            </w:pPr>
            <w:r w:rsidRPr="006C7347">
              <w:rPr>
                <w:rFonts w:ascii="Times New Roman" w:hAnsi="Times New Roman"/>
                <w:bCs w:val="0"/>
              </w:rPr>
              <w:t>Bezprostredne predchádzajúce účtovné obdobie</w:t>
            </w:r>
          </w:p>
        </w:tc>
      </w:tr>
      <w:tr w:rsidR="00377706" w:rsidRPr="009B4C9D" w:rsidTr="0085546A">
        <w:trPr>
          <w:jc w:val="center"/>
        </w:trPr>
        <w:tc>
          <w:tcPr>
            <w:tcW w:w="5382"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61" w:right="-285"/>
              <w:rPr>
                <w:rFonts w:ascii="Times New Roman" w:hAnsi="Times New Roman"/>
              </w:rPr>
            </w:pPr>
            <w:r w:rsidRPr="006C7347">
              <w:rPr>
                <w:rFonts w:ascii="Times New Roman" w:hAnsi="Times New Roman"/>
                <w:b/>
              </w:rPr>
              <w:t xml:space="preserve">Dlhodobé záväzky spolu </w:t>
            </w:r>
            <w:r w:rsidRPr="006C7347">
              <w:rPr>
                <w:rFonts w:ascii="Times New Roman" w:hAnsi="Times New Roman"/>
              </w:rPr>
              <w:t>(z r.102)</w:t>
            </w:r>
          </w:p>
        </w:tc>
        <w:tc>
          <w:tcPr>
            <w:tcW w:w="1843"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ind w:left="-37"/>
              <w:jc w:val="right"/>
              <w:rPr>
                <w:rFonts w:ascii="Times New Roman" w:hAnsi="Times New Roman"/>
                <w:b/>
                <w:color w:val="FF0000"/>
              </w:rPr>
            </w:pPr>
            <w:r w:rsidRPr="002A0ABB">
              <w:rPr>
                <w:rFonts w:ascii="Times New Roman" w:hAnsi="Times New Roman"/>
                <w:b/>
              </w:rPr>
              <w:t xml:space="preserve"> 12 099 170</w:t>
            </w:r>
          </w:p>
        </w:tc>
        <w:tc>
          <w:tcPr>
            <w:tcW w:w="1842"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ind w:left="-37"/>
              <w:jc w:val="right"/>
              <w:rPr>
                <w:rFonts w:ascii="Times New Roman" w:hAnsi="Times New Roman"/>
                <w:b/>
              </w:rPr>
            </w:pPr>
            <w:r>
              <w:rPr>
                <w:rFonts w:ascii="Times New Roman" w:hAnsi="Times New Roman"/>
                <w:b/>
              </w:rPr>
              <w:t>12 003 034</w:t>
            </w:r>
          </w:p>
        </w:tc>
      </w:tr>
      <w:tr w:rsidR="00377706" w:rsidRPr="009B4C9D" w:rsidTr="0085546A">
        <w:trPr>
          <w:jc w:val="center"/>
        </w:trPr>
        <w:tc>
          <w:tcPr>
            <w:tcW w:w="5382"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61" w:right="-285"/>
              <w:rPr>
                <w:rFonts w:ascii="Times New Roman" w:hAnsi="Times New Roman"/>
              </w:rPr>
            </w:pPr>
            <w:r w:rsidRPr="006C7347">
              <w:rPr>
                <w:rFonts w:ascii="Times New Roman" w:hAnsi="Times New Roman"/>
              </w:rPr>
              <w:t xml:space="preserve">Záväzky so zostatkovou dobou splatnosti  </w:t>
            </w:r>
          </w:p>
          <w:p w:rsidR="00377706" w:rsidRPr="006C7347" w:rsidRDefault="00377706" w:rsidP="0085546A">
            <w:pPr>
              <w:snapToGrid w:val="0"/>
              <w:ind w:left="-61" w:right="-285"/>
              <w:rPr>
                <w:rFonts w:ascii="Times New Roman" w:hAnsi="Times New Roman"/>
                <w:b/>
              </w:rPr>
            </w:pPr>
            <w:r w:rsidRPr="006C7347">
              <w:rPr>
                <w:rFonts w:ascii="Times New Roman" w:hAnsi="Times New Roman"/>
              </w:rPr>
              <w:t>nad päť rokov</w:t>
            </w:r>
          </w:p>
        </w:tc>
        <w:tc>
          <w:tcPr>
            <w:tcW w:w="1843"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ind w:left="-37"/>
              <w:jc w:val="right"/>
              <w:rPr>
                <w:rFonts w:ascii="Times New Roman" w:hAnsi="Times New Roman"/>
                <w:color w:val="FF0000"/>
              </w:rPr>
            </w:pPr>
          </w:p>
        </w:tc>
        <w:tc>
          <w:tcPr>
            <w:tcW w:w="1842"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ind w:left="-37"/>
              <w:jc w:val="right"/>
              <w:rPr>
                <w:rFonts w:ascii="Times New Roman" w:hAnsi="Times New Roman"/>
              </w:rPr>
            </w:pPr>
          </w:p>
        </w:tc>
      </w:tr>
      <w:tr w:rsidR="00377706" w:rsidRPr="009B4C9D" w:rsidTr="0085546A">
        <w:trPr>
          <w:jc w:val="center"/>
        </w:trPr>
        <w:tc>
          <w:tcPr>
            <w:tcW w:w="5382"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61" w:right="-285"/>
              <w:rPr>
                <w:rFonts w:ascii="Times New Roman" w:hAnsi="Times New Roman"/>
              </w:rPr>
            </w:pPr>
            <w:r w:rsidRPr="006C7347">
              <w:rPr>
                <w:rFonts w:ascii="Times New Roman" w:hAnsi="Times New Roman"/>
              </w:rPr>
              <w:t xml:space="preserve">Záväzky so zostatkovou dobou splatnosti  </w:t>
            </w:r>
          </w:p>
          <w:p w:rsidR="00377706" w:rsidRPr="006C7347" w:rsidRDefault="00377706" w:rsidP="0085546A">
            <w:pPr>
              <w:snapToGrid w:val="0"/>
              <w:ind w:left="-61" w:right="-285"/>
              <w:rPr>
                <w:rFonts w:ascii="Times New Roman" w:hAnsi="Times New Roman"/>
                <w:b/>
              </w:rPr>
            </w:pPr>
            <w:r w:rsidRPr="006C7347">
              <w:rPr>
                <w:rFonts w:ascii="Times New Roman" w:hAnsi="Times New Roman"/>
              </w:rPr>
              <w:t>jeden rok až päť rokov</w:t>
            </w:r>
          </w:p>
        </w:tc>
        <w:tc>
          <w:tcPr>
            <w:tcW w:w="1843"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ind w:left="-37"/>
              <w:jc w:val="right"/>
              <w:rPr>
                <w:rFonts w:ascii="Times New Roman" w:hAnsi="Times New Roman"/>
                <w:color w:val="FF0000"/>
              </w:rPr>
            </w:pPr>
            <w:r w:rsidRPr="002A0ABB">
              <w:rPr>
                <w:rFonts w:ascii="Times New Roman" w:hAnsi="Times New Roman"/>
              </w:rPr>
              <w:t>12 099 170</w:t>
            </w:r>
          </w:p>
        </w:tc>
        <w:tc>
          <w:tcPr>
            <w:tcW w:w="1842"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ind w:left="-37"/>
              <w:rPr>
                <w:rFonts w:ascii="Times New Roman" w:hAnsi="Times New Roman"/>
              </w:rPr>
            </w:pPr>
            <w:r>
              <w:rPr>
                <w:rFonts w:ascii="Times New Roman" w:hAnsi="Times New Roman"/>
              </w:rPr>
              <w:t xml:space="preserve">             12 003 034</w:t>
            </w:r>
          </w:p>
        </w:tc>
      </w:tr>
      <w:tr w:rsidR="00377706" w:rsidRPr="009B4C9D" w:rsidTr="0085546A">
        <w:trPr>
          <w:jc w:val="center"/>
        </w:trPr>
        <w:tc>
          <w:tcPr>
            <w:tcW w:w="5382" w:type="dxa"/>
            <w:tcBorders>
              <w:top w:val="single" w:sz="8" w:space="0" w:color="000000"/>
              <w:left w:val="single" w:sz="8" w:space="0" w:color="000000"/>
              <w:bottom w:val="single" w:sz="8" w:space="0" w:color="000000"/>
            </w:tcBorders>
            <w:vAlign w:val="center"/>
          </w:tcPr>
          <w:p w:rsidR="00377706" w:rsidRPr="006C7347" w:rsidRDefault="00377706" w:rsidP="0085546A">
            <w:pPr>
              <w:snapToGrid w:val="0"/>
              <w:ind w:left="-61" w:right="-285"/>
              <w:rPr>
                <w:rFonts w:ascii="Times New Roman" w:hAnsi="Times New Roman"/>
              </w:rPr>
            </w:pPr>
            <w:r w:rsidRPr="006C7347">
              <w:rPr>
                <w:rFonts w:ascii="Times New Roman" w:hAnsi="Times New Roman"/>
                <w:b/>
              </w:rPr>
              <w:t xml:space="preserve">Krátkodobé záväzky spolu </w:t>
            </w:r>
            <w:r w:rsidRPr="006C7347">
              <w:rPr>
                <w:rFonts w:ascii="Times New Roman" w:hAnsi="Times New Roman"/>
              </w:rPr>
              <w:t>(z r. 122)</w:t>
            </w:r>
          </w:p>
        </w:tc>
        <w:tc>
          <w:tcPr>
            <w:tcW w:w="1843" w:type="dxa"/>
            <w:tcBorders>
              <w:top w:val="single" w:sz="8" w:space="0" w:color="000000"/>
              <w:left w:val="single" w:sz="4" w:space="0" w:color="000000"/>
              <w:bottom w:val="single" w:sz="8" w:space="0" w:color="000000"/>
            </w:tcBorders>
            <w:vAlign w:val="center"/>
          </w:tcPr>
          <w:p w:rsidR="00377706" w:rsidRPr="006C7347" w:rsidRDefault="00377706" w:rsidP="0085546A">
            <w:pPr>
              <w:snapToGrid w:val="0"/>
              <w:ind w:left="-37"/>
              <w:jc w:val="right"/>
              <w:rPr>
                <w:rFonts w:ascii="Times New Roman" w:hAnsi="Times New Roman"/>
                <w:b/>
              </w:rPr>
            </w:pPr>
            <w:r>
              <w:rPr>
                <w:rFonts w:ascii="Times New Roman" w:hAnsi="Times New Roman"/>
                <w:b/>
              </w:rPr>
              <w:t>3 843 341</w:t>
            </w:r>
          </w:p>
        </w:tc>
        <w:tc>
          <w:tcPr>
            <w:tcW w:w="1842" w:type="dxa"/>
            <w:tcBorders>
              <w:top w:val="single" w:sz="8" w:space="0" w:color="000000"/>
              <w:left w:val="single" w:sz="4" w:space="0" w:color="000000"/>
              <w:bottom w:val="single" w:sz="8" w:space="0" w:color="000000"/>
              <w:right w:val="single" w:sz="8" w:space="0" w:color="000000"/>
            </w:tcBorders>
            <w:vAlign w:val="center"/>
          </w:tcPr>
          <w:p w:rsidR="00377706" w:rsidRPr="006C7347" w:rsidRDefault="00377706" w:rsidP="0085546A">
            <w:pPr>
              <w:snapToGrid w:val="0"/>
              <w:ind w:left="-37"/>
              <w:jc w:val="right"/>
              <w:rPr>
                <w:rFonts w:ascii="Times New Roman" w:hAnsi="Times New Roman"/>
                <w:b/>
              </w:rPr>
            </w:pPr>
            <w:r>
              <w:rPr>
                <w:rFonts w:ascii="Times New Roman" w:hAnsi="Times New Roman"/>
                <w:b/>
              </w:rPr>
              <w:t>9 127 082</w:t>
            </w:r>
          </w:p>
        </w:tc>
      </w:tr>
      <w:tr w:rsidR="00377706" w:rsidRPr="009B4C9D" w:rsidTr="0085546A">
        <w:trPr>
          <w:jc w:val="center"/>
        </w:trPr>
        <w:tc>
          <w:tcPr>
            <w:tcW w:w="5382" w:type="dxa"/>
            <w:tcBorders>
              <w:top w:val="single" w:sz="8" w:space="0" w:color="000000"/>
              <w:left w:val="single" w:sz="8" w:space="0" w:color="000000"/>
              <w:bottom w:val="single" w:sz="8" w:space="0" w:color="000000"/>
            </w:tcBorders>
            <w:vAlign w:val="center"/>
          </w:tcPr>
          <w:p w:rsidR="00377706" w:rsidRPr="006C7347" w:rsidRDefault="00377706" w:rsidP="0085546A">
            <w:pPr>
              <w:snapToGrid w:val="0"/>
              <w:ind w:left="-61" w:right="-285"/>
              <w:rPr>
                <w:rFonts w:ascii="Times New Roman" w:hAnsi="Times New Roman"/>
              </w:rPr>
            </w:pPr>
            <w:r w:rsidRPr="006C7347">
              <w:rPr>
                <w:rFonts w:ascii="Times New Roman" w:hAnsi="Times New Roman"/>
              </w:rPr>
              <w:t xml:space="preserve">Záväzky so zostatkovou dobou splatnosti </w:t>
            </w:r>
          </w:p>
          <w:p w:rsidR="00377706" w:rsidRPr="006C7347" w:rsidRDefault="00377706" w:rsidP="0085546A">
            <w:pPr>
              <w:snapToGrid w:val="0"/>
              <w:ind w:left="-61" w:right="-285"/>
              <w:rPr>
                <w:rFonts w:ascii="Times New Roman" w:hAnsi="Times New Roman"/>
              </w:rPr>
            </w:pPr>
            <w:r w:rsidRPr="006C7347">
              <w:rPr>
                <w:rFonts w:ascii="Times New Roman" w:hAnsi="Times New Roman"/>
              </w:rPr>
              <w:t>do jedného roka vrátane</w:t>
            </w:r>
          </w:p>
        </w:tc>
        <w:tc>
          <w:tcPr>
            <w:tcW w:w="1843" w:type="dxa"/>
            <w:tcBorders>
              <w:top w:val="single" w:sz="8" w:space="0" w:color="000000"/>
              <w:left w:val="single" w:sz="4" w:space="0" w:color="000000"/>
              <w:bottom w:val="single" w:sz="8" w:space="0" w:color="000000"/>
            </w:tcBorders>
            <w:vAlign w:val="center"/>
          </w:tcPr>
          <w:p w:rsidR="00377706" w:rsidRPr="006C7347" w:rsidRDefault="00377706" w:rsidP="0085546A">
            <w:pPr>
              <w:snapToGrid w:val="0"/>
              <w:ind w:left="-37"/>
              <w:jc w:val="right"/>
              <w:rPr>
                <w:rFonts w:ascii="Times New Roman" w:hAnsi="Times New Roman"/>
              </w:rPr>
            </w:pPr>
          </w:p>
        </w:tc>
        <w:tc>
          <w:tcPr>
            <w:tcW w:w="1842" w:type="dxa"/>
            <w:tcBorders>
              <w:top w:val="single" w:sz="8" w:space="0" w:color="000000"/>
              <w:left w:val="single" w:sz="4" w:space="0" w:color="000000"/>
              <w:bottom w:val="single" w:sz="8" w:space="0" w:color="000000"/>
              <w:right w:val="single" w:sz="8" w:space="0" w:color="000000"/>
            </w:tcBorders>
            <w:vAlign w:val="center"/>
          </w:tcPr>
          <w:p w:rsidR="00377706" w:rsidRPr="006C7347" w:rsidRDefault="00377706" w:rsidP="0085546A">
            <w:pPr>
              <w:snapToGrid w:val="0"/>
              <w:rPr>
                <w:rFonts w:ascii="Times New Roman" w:hAnsi="Times New Roman"/>
              </w:rPr>
            </w:pPr>
          </w:p>
        </w:tc>
      </w:tr>
    </w:tbl>
    <w:p w:rsidR="00377706" w:rsidRDefault="00377706" w:rsidP="00377706"/>
    <w:p w:rsidR="00377706" w:rsidRDefault="00377706" w:rsidP="00377706"/>
    <w:p w:rsidR="00377706" w:rsidRPr="00D41BED" w:rsidRDefault="00377706" w:rsidP="00377706">
      <w:pPr>
        <w:ind w:right="117"/>
        <w:rPr>
          <w:rFonts w:ascii="Times New Roman" w:hAnsi="Times New Roman"/>
        </w:rPr>
      </w:pPr>
      <w:r w:rsidRPr="00D41BED">
        <w:rPr>
          <w:rFonts w:ascii="Times New Roman" w:hAnsi="Times New Roman"/>
        </w:rPr>
        <w:t>V obchodných a ostatných záväzkoch nie sú zahrnuté úvery. Tieto sú uvedené ako samostatné položky ďalej.</w:t>
      </w:r>
    </w:p>
    <w:p w:rsidR="00377706" w:rsidRDefault="00377706" w:rsidP="00377706">
      <w:pPr>
        <w:ind w:right="117"/>
        <w:rPr>
          <w:rFonts w:ascii="Times New Roman" w:hAnsi="Times New Roman"/>
        </w:rPr>
      </w:pPr>
      <w:r w:rsidRPr="00D41BED">
        <w:rPr>
          <w:rFonts w:ascii="Times New Roman" w:hAnsi="Times New Roman"/>
        </w:rPr>
        <w:t xml:space="preserve"> </w:t>
      </w:r>
    </w:p>
    <w:p w:rsidR="00377706" w:rsidRPr="00D41BED" w:rsidRDefault="00377706" w:rsidP="00377706">
      <w:pPr>
        <w:pStyle w:val="Nzov"/>
        <w:numPr>
          <w:ilvl w:val="0"/>
          <w:numId w:val="4"/>
        </w:numPr>
        <w:spacing w:before="0" w:after="0"/>
        <w:ind w:left="426" w:right="-285" w:hanging="426"/>
        <w:jc w:val="both"/>
        <w:rPr>
          <w:rFonts w:ascii="Times New Roman" w:hAnsi="Times New Roman"/>
          <w:kern w:val="0"/>
          <w:sz w:val="22"/>
          <w:szCs w:val="22"/>
          <w:u w:val="single"/>
        </w:rPr>
      </w:pPr>
      <w:r w:rsidRPr="00D41BED">
        <w:rPr>
          <w:rFonts w:ascii="Times New Roman" w:hAnsi="Times New Roman"/>
          <w:kern w:val="0"/>
          <w:sz w:val="22"/>
          <w:szCs w:val="22"/>
          <w:u w:val="single"/>
        </w:rPr>
        <w:t>Záväzky zo sociálneho fondu</w:t>
      </w:r>
    </w:p>
    <w:p w:rsidR="00377706" w:rsidRPr="009956BA" w:rsidRDefault="00377706" w:rsidP="00377706">
      <w:pPr>
        <w:pStyle w:val="Nzov"/>
        <w:spacing w:before="0" w:after="0"/>
        <w:ind w:left="426" w:right="-285"/>
        <w:jc w:val="both"/>
        <w:rPr>
          <w:rFonts w:ascii="Times New Roman" w:hAnsi="Times New Roman"/>
          <w:kern w:val="0"/>
          <w:sz w:val="22"/>
          <w:szCs w:val="22"/>
          <w:u w:val="single"/>
        </w:rPr>
      </w:pPr>
    </w:p>
    <w:tbl>
      <w:tblPr>
        <w:tblW w:w="9220" w:type="dxa"/>
        <w:jc w:val="center"/>
        <w:tblLayout w:type="fixed"/>
        <w:tblLook w:val="0000" w:firstRow="0" w:lastRow="0" w:firstColumn="0" w:lastColumn="0" w:noHBand="0" w:noVBand="0"/>
      </w:tblPr>
      <w:tblGrid>
        <w:gridCol w:w="5524"/>
        <w:gridCol w:w="1984"/>
        <w:gridCol w:w="1712"/>
      </w:tblGrid>
      <w:tr w:rsidR="00377706" w:rsidRPr="00D20CF9" w:rsidTr="0085546A">
        <w:trPr>
          <w:trHeight w:val="517"/>
          <w:jc w:val="center"/>
        </w:trPr>
        <w:tc>
          <w:tcPr>
            <w:tcW w:w="5524"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rPr>
                <w:rFonts w:ascii="Times New Roman" w:hAnsi="Times New Roman"/>
                <w:color w:val="000000"/>
              </w:rPr>
            </w:pPr>
            <w:r w:rsidRPr="006C7347">
              <w:rPr>
                <w:rFonts w:ascii="Times New Roman" w:hAnsi="Times New Roman"/>
                <w:color w:val="000000"/>
              </w:rPr>
              <w:t>Názov položky</w:t>
            </w:r>
          </w:p>
        </w:tc>
        <w:tc>
          <w:tcPr>
            <w:tcW w:w="1984"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rPr>
                <w:rFonts w:ascii="Times New Roman" w:hAnsi="Times New Roman"/>
                <w:color w:val="000000"/>
              </w:rPr>
            </w:pPr>
            <w:r w:rsidRPr="006C7347">
              <w:rPr>
                <w:rFonts w:ascii="Times New Roman" w:hAnsi="Times New Roman"/>
                <w:color w:val="000000"/>
              </w:rPr>
              <w:t>Bežné účtovné obdobie</w:t>
            </w:r>
          </w:p>
        </w:tc>
        <w:tc>
          <w:tcPr>
            <w:tcW w:w="1712" w:type="dxa"/>
            <w:tcBorders>
              <w:top w:val="single" w:sz="4" w:space="0" w:color="000000"/>
              <w:left w:val="single" w:sz="4" w:space="0" w:color="000000"/>
              <w:bottom w:val="single" w:sz="8" w:space="0" w:color="000000"/>
              <w:right w:val="single" w:sz="4" w:space="0" w:color="auto"/>
            </w:tcBorders>
            <w:vAlign w:val="center"/>
          </w:tcPr>
          <w:p w:rsidR="00377706" w:rsidRPr="006C7347" w:rsidRDefault="00377706" w:rsidP="0085546A">
            <w:pPr>
              <w:pStyle w:val="TopHeader"/>
              <w:rPr>
                <w:rFonts w:ascii="Times New Roman" w:hAnsi="Times New Roman"/>
                <w:color w:val="000000"/>
              </w:rPr>
            </w:pPr>
            <w:r w:rsidRPr="006C7347">
              <w:rPr>
                <w:rFonts w:ascii="Times New Roman" w:hAnsi="Times New Roman"/>
                <w:color w:val="000000"/>
              </w:rPr>
              <w:t>Bezprostredne predchádzajúce účtovné obdobie</w:t>
            </w:r>
          </w:p>
        </w:tc>
      </w:tr>
      <w:tr w:rsidR="00377706" w:rsidRPr="00D20CF9" w:rsidTr="0085546A">
        <w:trPr>
          <w:trHeight w:val="330"/>
          <w:jc w:val="center"/>
        </w:trPr>
        <w:tc>
          <w:tcPr>
            <w:tcW w:w="5524" w:type="dxa"/>
            <w:tcBorders>
              <w:top w:val="single" w:sz="8"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b/>
                <w:bCs/>
                <w:color w:val="000000"/>
              </w:rPr>
            </w:pPr>
            <w:r w:rsidRPr="006C7347">
              <w:rPr>
                <w:rFonts w:ascii="Times New Roman" w:hAnsi="Times New Roman"/>
                <w:b/>
                <w:bCs/>
                <w:color w:val="000000"/>
              </w:rPr>
              <w:t xml:space="preserve">Začiatočný stav sociálneho fondu </w:t>
            </w:r>
          </w:p>
        </w:tc>
        <w:tc>
          <w:tcPr>
            <w:tcW w:w="1984"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ind w:left="-33"/>
              <w:jc w:val="right"/>
              <w:rPr>
                <w:rFonts w:ascii="Times New Roman" w:hAnsi="Times New Roman"/>
                <w:b/>
                <w:color w:val="000000"/>
              </w:rPr>
            </w:pPr>
            <w:r w:rsidRPr="002A0ABB">
              <w:rPr>
                <w:rFonts w:ascii="Times New Roman" w:hAnsi="Times New Roman"/>
                <w:b/>
                <w:color w:val="000000"/>
              </w:rPr>
              <w:t>39 091</w:t>
            </w:r>
          </w:p>
        </w:tc>
        <w:tc>
          <w:tcPr>
            <w:tcW w:w="1712" w:type="dxa"/>
            <w:tcBorders>
              <w:top w:val="single" w:sz="8"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b/>
                <w:color w:val="000000"/>
              </w:rPr>
            </w:pPr>
            <w:r>
              <w:rPr>
                <w:rFonts w:ascii="Times New Roman" w:hAnsi="Times New Roman"/>
                <w:b/>
                <w:color w:val="000000"/>
              </w:rPr>
              <w:t>23 861</w:t>
            </w:r>
          </w:p>
        </w:tc>
      </w:tr>
      <w:tr w:rsidR="00377706" w:rsidRPr="00D20CF9" w:rsidTr="0085546A">
        <w:trPr>
          <w:trHeight w:val="330"/>
          <w:jc w:val="center"/>
        </w:trPr>
        <w:tc>
          <w:tcPr>
            <w:tcW w:w="552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color w:val="000000"/>
              </w:rPr>
            </w:pPr>
            <w:r w:rsidRPr="006C7347">
              <w:rPr>
                <w:rFonts w:ascii="Times New Roman" w:hAnsi="Times New Roman"/>
                <w:color w:val="000000"/>
              </w:rPr>
              <w:t>Tvorba sociálneho fondu na ťarchu nákladov</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3"/>
              <w:jc w:val="center"/>
              <w:rPr>
                <w:rFonts w:ascii="Times New Roman" w:hAnsi="Times New Roman"/>
                <w:color w:val="000000"/>
              </w:rPr>
            </w:pPr>
            <w:r w:rsidRPr="002A0ABB">
              <w:rPr>
                <w:rFonts w:ascii="Times New Roman" w:hAnsi="Times New Roman"/>
                <w:color w:val="000000"/>
              </w:rPr>
              <w:t xml:space="preserve">                     19 278</w:t>
            </w:r>
          </w:p>
        </w:tc>
        <w:tc>
          <w:tcPr>
            <w:tcW w:w="171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color w:val="000000"/>
              </w:rPr>
            </w:pPr>
            <w:r>
              <w:rPr>
                <w:rFonts w:ascii="Times New Roman" w:hAnsi="Times New Roman"/>
                <w:color w:val="000000"/>
              </w:rPr>
              <w:t>20 517</w:t>
            </w:r>
          </w:p>
        </w:tc>
      </w:tr>
      <w:tr w:rsidR="00377706" w:rsidRPr="00D20CF9" w:rsidTr="0085546A">
        <w:trPr>
          <w:trHeight w:val="330"/>
          <w:jc w:val="center"/>
        </w:trPr>
        <w:tc>
          <w:tcPr>
            <w:tcW w:w="552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b/>
                <w:bCs/>
                <w:color w:val="000000"/>
              </w:rPr>
            </w:pPr>
            <w:r w:rsidRPr="006C7347">
              <w:rPr>
                <w:rFonts w:ascii="Times New Roman" w:hAnsi="Times New Roman"/>
                <w:b/>
                <w:bCs/>
                <w:color w:val="000000"/>
              </w:rPr>
              <w:t>Tvorba sociálneho fondu spolu</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3"/>
              <w:jc w:val="right"/>
              <w:rPr>
                <w:rFonts w:ascii="Times New Roman" w:hAnsi="Times New Roman"/>
                <w:b/>
                <w:color w:val="000000"/>
              </w:rPr>
            </w:pPr>
            <w:r w:rsidRPr="002A0ABB">
              <w:rPr>
                <w:rFonts w:ascii="Times New Roman" w:hAnsi="Times New Roman"/>
                <w:b/>
                <w:color w:val="000000"/>
              </w:rPr>
              <w:t>19 278</w:t>
            </w:r>
          </w:p>
        </w:tc>
        <w:tc>
          <w:tcPr>
            <w:tcW w:w="171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b/>
                <w:color w:val="000000"/>
              </w:rPr>
            </w:pPr>
            <w:r>
              <w:rPr>
                <w:rFonts w:ascii="Times New Roman" w:hAnsi="Times New Roman"/>
                <w:b/>
                <w:color w:val="000000"/>
              </w:rPr>
              <w:t>20 517</w:t>
            </w:r>
          </w:p>
        </w:tc>
      </w:tr>
      <w:tr w:rsidR="00377706" w:rsidRPr="00D20CF9" w:rsidTr="0085546A">
        <w:trPr>
          <w:trHeight w:val="330"/>
          <w:jc w:val="center"/>
        </w:trPr>
        <w:tc>
          <w:tcPr>
            <w:tcW w:w="552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bCs/>
                <w:color w:val="000000"/>
              </w:rPr>
            </w:pPr>
            <w:r w:rsidRPr="006C7347">
              <w:rPr>
                <w:rFonts w:ascii="Times New Roman" w:hAnsi="Times New Roman"/>
                <w:bCs/>
                <w:color w:val="000000"/>
              </w:rPr>
              <w:t>Čerpanie na stravovanie zamestnancov</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3"/>
              <w:jc w:val="right"/>
              <w:rPr>
                <w:rFonts w:ascii="Times New Roman" w:hAnsi="Times New Roman"/>
                <w:color w:val="000000"/>
              </w:rPr>
            </w:pPr>
            <w:r w:rsidRPr="002A0ABB">
              <w:rPr>
                <w:rFonts w:ascii="Times New Roman" w:hAnsi="Times New Roman"/>
                <w:color w:val="000000"/>
              </w:rPr>
              <w:t>-5 625</w:t>
            </w:r>
          </w:p>
        </w:tc>
        <w:tc>
          <w:tcPr>
            <w:tcW w:w="171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color w:val="000000"/>
              </w:rPr>
            </w:pPr>
            <w:r>
              <w:rPr>
                <w:rFonts w:ascii="Times New Roman" w:hAnsi="Times New Roman"/>
                <w:color w:val="000000"/>
              </w:rPr>
              <w:t>-5 287</w:t>
            </w:r>
          </w:p>
        </w:tc>
      </w:tr>
      <w:tr w:rsidR="00377706" w:rsidRPr="00D20CF9" w:rsidTr="0085546A">
        <w:trPr>
          <w:trHeight w:val="330"/>
          <w:jc w:val="center"/>
        </w:trPr>
        <w:tc>
          <w:tcPr>
            <w:tcW w:w="552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bCs/>
                <w:color w:val="000000"/>
              </w:rPr>
            </w:pPr>
            <w:r w:rsidRPr="006C7347">
              <w:rPr>
                <w:rFonts w:ascii="Times New Roman" w:hAnsi="Times New Roman"/>
                <w:bCs/>
                <w:color w:val="000000"/>
              </w:rPr>
              <w:t xml:space="preserve">Čerpanie ostatné </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3"/>
              <w:jc w:val="right"/>
              <w:rPr>
                <w:rFonts w:ascii="Times New Roman" w:hAnsi="Times New Roman"/>
                <w:color w:val="000000"/>
              </w:rPr>
            </w:pPr>
          </w:p>
        </w:tc>
        <w:tc>
          <w:tcPr>
            <w:tcW w:w="171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color w:val="000000"/>
              </w:rPr>
            </w:pPr>
          </w:p>
        </w:tc>
      </w:tr>
      <w:tr w:rsidR="00377706" w:rsidRPr="00D20CF9" w:rsidTr="0085546A">
        <w:trPr>
          <w:trHeight w:val="330"/>
          <w:jc w:val="center"/>
        </w:trPr>
        <w:tc>
          <w:tcPr>
            <w:tcW w:w="552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b/>
                <w:bCs/>
                <w:color w:val="000000"/>
              </w:rPr>
            </w:pPr>
            <w:r w:rsidRPr="006C7347">
              <w:rPr>
                <w:rFonts w:ascii="Times New Roman" w:hAnsi="Times New Roman"/>
                <w:b/>
                <w:bCs/>
                <w:color w:val="000000"/>
              </w:rPr>
              <w:t>Čerpanie sociálneho fondu spolu</w:t>
            </w:r>
            <w:r>
              <w:rPr>
                <w:rFonts w:ascii="Times New Roman" w:hAnsi="Times New Roman"/>
                <w:b/>
                <w:bCs/>
                <w:color w:val="000000"/>
              </w:rPr>
              <w:t xml:space="preserve"> </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3"/>
              <w:jc w:val="center"/>
              <w:rPr>
                <w:rFonts w:ascii="Times New Roman" w:hAnsi="Times New Roman"/>
                <w:b/>
                <w:color w:val="000000"/>
              </w:rPr>
            </w:pPr>
            <w:r w:rsidRPr="002A0ABB">
              <w:rPr>
                <w:rFonts w:ascii="Times New Roman" w:hAnsi="Times New Roman"/>
                <w:b/>
                <w:color w:val="000000"/>
              </w:rPr>
              <w:t xml:space="preserve">                      -5 287</w:t>
            </w:r>
          </w:p>
        </w:tc>
        <w:tc>
          <w:tcPr>
            <w:tcW w:w="171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b/>
                <w:color w:val="000000"/>
              </w:rPr>
            </w:pPr>
            <w:r>
              <w:rPr>
                <w:rFonts w:ascii="Times New Roman" w:hAnsi="Times New Roman"/>
                <w:b/>
                <w:color w:val="000000"/>
              </w:rPr>
              <w:t>-5 287</w:t>
            </w:r>
          </w:p>
        </w:tc>
      </w:tr>
      <w:tr w:rsidR="00377706" w:rsidRPr="00D20CF9" w:rsidTr="0085546A">
        <w:trPr>
          <w:trHeight w:val="345"/>
          <w:jc w:val="center"/>
        </w:trPr>
        <w:tc>
          <w:tcPr>
            <w:tcW w:w="5524"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3"/>
              <w:rPr>
                <w:rFonts w:ascii="Times New Roman" w:hAnsi="Times New Roman"/>
                <w:b/>
                <w:bCs/>
                <w:color w:val="000000"/>
              </w:rPr>
            </w:pPr>
            <w:r w:rsidRPr="006C7347">
              <w:rPr>
                <w:rFonts w:ascii="Times New Roman" w:hAnsi="Times New Roman"/>
                <w:b/>
                <w:bCs/>
                <w:color w:val="000000"/>
              </w:rPr>
              <w:t xml:space="preserve">Konečný zostatok sociálneho fondu </w:t>
            </w:r>
          </w:p>
        </w:tc>
        <w:tc>
          <w:tcPr>
            <w:tcW w:w="1984"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3"/>
              <w:rPr>
                <w:rFonts w:ascii="Times New Roman" w:hAnsi="Times New Roman"/>
                <w:b/>
                <w:color w:val="000000"/>
              </w:rPr>
            </w:pPr>
            <w:r w:rsidRPr="002A0ABB">
              <w:rPr>
                <w:rFonts w:ascii="Times New Roman" w:hAnsi="Times New Roman"/>
                <w:b/>
                <w:color w:val="000000"/>
              </w:rPr>
              <w:t xml:space="preserve">                     52 744</w:t>
            </w:r>
          </w:p>
        </w:tc>
        <w:tc>
          <w:tcPr>
            <w:tcW w:w="171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ind w:left="-33"/>
              <w:jc w:val="right"/>
              <w:rPr>
                <w:rFonts w:ascii="Times New Roman" w:hAnsi="Times New Roman"/>
                <w:b/>
                <w:color w:val="000000"/>
              </w:rPr>
            </w:pPr>
            <w:r>
              <w:rPr>
                <w:rFonts w:ascii="Times New Roman" w:hAnsi="Times New Roman"/>
                <w:b/>
                <w:color w:val="000000"/>
              </w:rPr>
              <w:t>39 091</w:t>
            </w:r>
          </w:p>
        </w:tc>
      </w:tr>
    </w:tbl>
    <w:p w:rsidR="00377706" w:rsidRDefault="00377706" w:rsidP="00377706">
      <w:pPr>
        <w:ind w:left="284" w:right="-285"/>
        <w:rPr>
          <w:rFonts w:ascii="Times New Roman" w:hAnsi="Times New Roman"/>
          <w:b/>
          <w:bCs/>
          <w:u w:val="single"/>
        </w:rPr>
      </w:pPr>
    </w:p>
    <w:p w:rsidR="00377706" w:rsidRDefault="00377706" w:rsidP="00377706">
      <w:pPr>
        <w:pStyle w:val="Zkladntext"/>
        <w:ind w:right="-285"/>
        <w:rPr>
          <w:rFonts w:ascii="Times New Roman" w:hAnsi="Times New Roman"/>
          <w:sz w:val="22"/>
          <w:szCs w:val="22"/>
        </w:rPr>
      </w:pPr>
    </w:p>
    <w:p w:rsidR="00377706" w:rsidRPr="00D41BED" w:rsidRDefault="00377706" w:rsidP="00377706">
      <w:pPr>
        <w:pStyle w:val="Zkladntext"/>
        <w:ind w:right="-285"/>
        <w:rPr>
          <w:rFonts w:ascii="Times New Roman" w:hAnsi="Times New Roman"/>
          <w:sz w:val="22"/>
          <w:szCs w:val="22"/>
        </w:rPr>
      </w:pPr>
    </w:p>
    <w:p w:rsidR="00377706" w:rsidRPr="00D41BED" w:rsidRDefault="00377706" w:rsidP="00377706">
      <w:pPr>
        <w:pStyle w:val="Zkladntext"/>
        <w:ind w:right="-285"/>
        <w:rPr>
          <w:rFonts w:ascii="Times New Roman" w:hAnsi="Times New Roman"/>
          <w:sz w:val="16"/>
          <w:szCs w:val="16"/>
        </w:rPr>
      </w:pPr>
    </w:p>
    <w:p w:rsidR="00377706" w:rsidRDefault="00377706" w:rsidP="00377706">
      <w:pPr>
        <w:pStyle w:val="Nzov"/>
        <w:numPr>
          <w:ilvl w:val="0"/>
          <w:numId w:val="4"/>
        </w:numPr>
        <w:spacing w:before="0" w:after="0"/>
        <w:ind w:left="426" w:right="-285" w:hanging="426"/>
        <w:jc w:val="both"/>
        <w:rPr>
          <w:rFonts w:ascii="Times New Roman" w:hAnsi="Times New Roman"/>
          <w:kern w:val="0"/>
          <w:sz w:val="22"/>
          <w:szCs w:val="22"/>
          <w:u w:val="single"/>
        </w:rPr>
      </w:pPr>
      <w:r w:rsidRPr="002A0ABB">
        <w:rPr>
          <w:rFonts w:ascii="Times New Roman" w:hAnsi="Times New Roman"/>
          <w:kern w:val="0"/>
          <w:sz w:val="22"/>
          <w:szCs w:val="22"/>
          <w:u w:val="single"/>
        </w:rPr>
        <w:t>Bankové úvery, pôžičky a krátkodobé finančné výpomoci</w:t>
      </w:r>
    </w:p>
    <w:p w:rsidR="00377706" w:rsidRDefault="00377706" w:rsidP="00377706"/>
    <w:p w:rsidR="00377706" w:rsidRDefault="00377706" w:rsidP="00377706"/>
    <w:tbl>
      <w:tblPr>
        <w:tblW w:w="8647" w:type="dxa"/>
        <w:tblInd w:w="-10" w:type="dxa"/>
        <w:tblCellMar>
          <w:left w:w="70" w:type="dxa"/>
          <w:right w:w="70" w:type="dxa"/>
        </w:tblCellMar>
        <w:tblLook w:val="04A0" w:firstRow="1" w:lastRow="0" w:firstColumn="1" w:lastColumn="0" w:noHBand="0" w:noVBand="1"/>
      </w:tblPr>
      <w:tblGrid>
        <w:gridCol w:w="3544"/>
        <w:gridCol w:w="1276"/>
        <w:gridCol w:w="1843"/>
        <w:gridCol w:w="1984"/>
      </w:tblGrid>
      <w:tr w:rsidR="00377706" w:rsidRPr="001B3550" w:rsidTr="0085546A">
        <w:trPr>
          <w:trHeight w:val="1425"/>
        </w:trPr>
        <w:tc>
          <w:tcPr>
            <w:tcW w:w="3544" w:type="dxa"/>
            <w:tcBorders>
              <w:top w:val="single" w:sz="8" w:space="0" w:color="000000"/>
              <w:left w:val="single" w:sz="8" w:space="0" w:color="000000"/>
              <w:bottom w:val="nil"/>
              <w:right w:val="single" w:sz="8" w:space="0" w:color="000000"/>
            </w:tcBorders>
            <w:shd w:val="clear" w:color="auto" w:fill="auto"/>
            <w:vAlign w:val="center"/>
            <w:hideMark/>
          </w:tcPr>
          <w:p w:rsidR="00377706" w:rsidRPr="001B3550" w:rsidRDefault="00377706" w:rsidP="0085546A">
            <w:pPr>
              <w:jc w:val="center"/>
              <w:rPr>
                <w:rFonts w:ascii="Times New Roman" w:hAnsi="Times New Roman"/>
                <w:b/>
                <w:bCs/>
                <w:color w:val="000000"/>
                <w:lang w:eastAsia="sk-SK"/>
              </w:rPr>
            </w:pPr>
            <w:r w:rsidRPr="001B3550">
              <w:rPr>
                <w:rFonts w:ascii="Times New Roman" w:hAnsi="Times New Roman"/>
                <w:b/>
                <w:bCs/>
                <w:color w:val="000000"/>
                <w:lang w:eastAsia="sk-SK"/>
              </w:rPr>
              <w:t>Názov položky</w:t>
            </w:r>
          </w:p>
        </w:tc>
        <w:tc>
          <w:tcPr>
            <w:tcW w:w="1276" w:type="dxa"/>
            <w:tcBorders>
              <w:top w:val="single" w:sz="8" w:space="0" w:color="000000"/>
              <w:left w:val="nil"/>
              <w:bottom w:val="nil"/>
              <w:right w:val="single" w:sz="8" w:space="0" w:color="000000"/>
            </w:tcBorders>
            <w:shd w:val="clear" w:color="auto" w:fill="auto"/>
            <w:vAlign w:val="center"/>
            <w:hideMark/>
          </w:tcPr>
          <w:p w:rsidR="00377706" w:rsidRPr="001B3550" w:rsidRDefault="00377706" w:rsidP="0085546A">
            <w:pPr>
              <w:jc w:val="center"/>
              <w:rPr>
                <w:rFonts w:ascii="Times New Roman" w:hAnsi="Times New Roman"/>
                <w:b/>
                <w:bCs/>
                <w:color w:val="000000"/>
                <w:lang w:eastAsia="sk-SK"/>
              </w:rPr>
            </w:pPr>
            <w:r w:rsidRPr="001B3550">
              <w:rPr>
                <w:rFonts w:ascii="Times New Roman" w:hAnsi="Times New Roman"/>
                <w:b/>
                <w:bCs/>
                <w:color w:val="000000"/>
                <w:lang w:eastAsia="sk-SK"/>
              </w:rPr>
              <w:t>Mena</w:t>
            </w:r>
          </w:p>
        </w:tc>
        <w:tc>
          <w:tcPr>
            <w:tcW w:w="1843" w:type="dxa"/>
            <w:tcBorders>
              <w:top w:val="single" w:sz="8" w:space="0" w:color="000000"/>
              <w:left w:val="nil"/>
              <w:bottom w:val="nil"/>
              <w:right w:val="single" w:sz="8" w:space="0" w:color="auto"/>
            </w:tcBorders>
            <w:shd w:val="clear" w:color="auto" w:fill="auto"/>
            <w:vAlign w:val="center"/>
            <w:hideMark/>
          </w:tcPr>
          <w:p w:rsidR="00377706" w:rsidRPr="001B3550" w:rsidRDefault="00377706" w:rsidP="0085546A">
            <w:pPr>
              <w:jc w:val="center"/>
              <w:rPr>
                <w:rFonts w:ascii="Times New Roman" w:hAnsi="Times New Roman"/>
                <w:b/>
                <w:bCs/>
                <w:color w:val="000000"/>
                <w:lang w:eastAsia="sk-SK"/>
              </w:rPr>
            </w:pPr>
            <w:r w:rsidRPr="001B3550">
              <w:rPr>
                <w:rFonts w:ascii="Times New Roman" w:hAnsi="Times New Roman"/>
                <w:b/>
                <w:bCs/>
                <w:color w:val="000000"/>
                <w:lang w:eastAsia="sk-SK"/>
              </w:rPr>
              <w:t>Suma za bežné účtovné obdobie</w:t>
            </w:r>
          </w:p>
        </w:tc>
        <w:tc>
          <w:tcPr>
            <w:tcW w:w="1984" w:type="dxa"/>
            <w:tcBorders>
              <w:top w:val="single" w:sz="8" w:space="0" w:color="000000"/>
              <w:left w:val="nil"/>
              <w:bottom w:val="nil"/>
              <w:right w:val="single" w:sz="8" w:space="0" w:color="auto"/>
            </w:tcBorders>
            <w:shd w:val="clear" w:color="auto" w:fill="auto"/>
            <w:vAlign w:val="center"/>
            <w:hideMark/>
          </w:tcPr>
          <w:p w:rsidR="00377706" w:rsidRPr="001B3550" w:rsidRDefault="00377706" w:rsidP="0085546A">
            <w:pPr>
              <w:jc w:val="center"/>
              <w:rPr>
                <w:rFonts w:ascii="Times New Roman" w:hAnsi="Times New Roman"/>
                <w:b/>
                <w:bCs/>
                <w:color w:val="000000"/>
                <w:lang w:eastAsia="sk-SK"/>
              </w:rPr>
            </w:pPr>
            <w:r w:rsidRPr="001B3550">
              <w:rPr>
                <w:rFonts w:ascii="Times New Roman" w:hAnsi="Times New Roman"/>
                <w:b/>
                <w:bCs/>
                <w:color w:val="000000"/>
                <w:lang w:eastAsia="sk-SK"/>
              </w:rPr>
              <w:t>Suma za bezprostredne predchádz. účtovné obdobie</w:t>
            </w:r>
          </w:p>
        </w:tc>
      </w:tr>
      <w:tr w:rsidR="00377706" w:rsidRPr="001B3550" w:rsidTr="0085546A">
        <w:trPr>
          <w:trHeight w:val="315"/>
        </w:trPr>
        <w:tc>
          <w:tcPr>
            <w:tcW w:w="3544" w:type="dxa"/>
            <w:tcBorders>
              <w:top w:val="nil"/>
              <w:left w:val="single" w:sz="8" w:space="0" w:color="auto"/>
              <w:bottom w:val="single" w:sz="8" w:space="0" w:color="000000"/>
              <w:right w:val="single" w:sz="8" w:space="0" w:color="auto"/>
            </w:tcBorders>
            <w:shd w:val="clear" w:color="auto" w:fill="auto"/>
            <w:vAlign w:val="center"/>
            <w:hideMark/>
          </w:tcPr>
          <w:p w:rsidR="00377706" w:rsidRPr="001B3550" w:rsidRDefault="00377706" w:rsidP="0085546A">
            <w:pPr>
              <w:jc w:val="center"/>
              <w:rPr>
                <w:rFonts w:ascii="Times New Roman" w:hAnsi="Times New Roman"/>
                <w:color w:val="000000"/>
                <w:lang w:eastAsia="sk-SK"/>
              </w:rPr>
            </w:pPr>
            <w:r w:rsidRPr="001B3550">
              <w:rPr>
                <w:rFonts w:ascii="Times New Roman" w:hAnsi="Times New Roman"/>
                <w:bCs/>
                <w:color w:val="000000"/>
                <w:lang w:eastAsia="sk-SK"/>
              </w:rPr>
              <w:t>a</w:t>
            </w:r>
          </w:p>
        </w:tc>
        <w:tc>
          <w:tcPr>
            <w:tcW w:w="1276" w:type="dxa"/>
            <w:tcBorders>
              <w:top w:val="nil"/>
              <w:left w:val="nil"/>
              <w:bottom w:val="single" w:sz="8" w:space="0" w:color="000000"/>
              <w:right w:val="single" w:sz="8" w:space="0" w:color="000000"/>
            </w:tcBorders>
            <w:shd w:val="clear" w:color="auto" w:fill="auto"/>
            <w:vAlign w:val="center"/>
            <w:hideMark/>
          </w:tcPr>
          <w:p w:rsidR="00377706" w:rsidRPr="001B3550" w:rsidRDefault="00377706" w:rsidP="0085546A">
            <w:pPr>
              <w:jc w:val="center"/>
              <w:rPr>
                <w:rFonts w:ascii="Times New Roman" w:hAnsi="Times New Roman"/>
                <w:color w:val="000000"/>
                <w:lang w:eastAsia="sk-SK"/>
              </w:rPr>
            </w:pPr>
            <w:r w:rsidRPr="001B3550">
              <w:rPr>
                <w:rFonts w:ascii="Times New Roman" w:hAnsi="Times New Roman"/>
                <w:bCs/>
                <w:color w:val="000000"/>
                <w:lang w:eastAsia="sk-SK"/>
              </w:rPr>
              <w:t>b</w:t>
            </w:r>
          </w:p>
        </w:tc>
        <w:tc>
          <w:tcPr>
            <w:tcW w:w="1843" w:type="dxa"/>
            <w:tcBorders>
              <w:top w:val="nil"/>
              <w:left w:val="nil"/>
              <w:bottom w:val="single" w:sz="8" w:space="0" w:color="000000"/>
              <w:right w:val="single" w:sz="8" w:space="0" w:color="auto"/>
            </w:tcBorders>
            <w:shd w:val="clear" w:color="auto" w:fill="auto"/>
            <w:vAlign w:val="center"/>
            <w:hideMark/>
          </w:tcPr>
          <w:p w:rsidR="00377706" w:rsidRPr="001B3550" w:rsidRDefault="00377706" w:rsidP="0085546A">
            <w:pPr>
              <w:jc w:val="center"/>
              <w:rPr>
                <w:rFonts w:ascii="Times New Roman" w:hAnsi="Times New Roman"/>
                <w:color w:val="000000"/>
                <w:lang w:eastAsia="sk-SK"/>
              </w:rPr>
            </w:pPr>
            <w:r w:rsidRPr="001B3550">
              <w:rPr>
                <w:rFonts w:ascii="Times New Roman" w:hAnsi="Times New Roman"/>
                <w:bCs/>
                <w:color w:val="000000"/>
                <w:lang w:eastAsia="sk-SK"/>
              </w:rPr>
              <w:t>f</w:t>
            </w:r>
          </w:p>
        </w:tc>
        <w:tc>
          <w:tcPr>
            <w:tcW w:w="1984" w:type="dxa"/>
            <w:tcBorders>
              <w:top w:val="nil"/>
              <w:left w:val="nil"/>
              <w:bottom w:val="single" w:sz="8" w:space="0" w:color="000000"/>
              <w:right w:val="single" w:sz="8" w:space="0" w:color="auto"/>
            </w:tcBorders>
            <w:shd w:val="clear" w:color="auto" w:fill="auto"/>
            <w:vAlign w:val="center"/>
            <w:hideMark/>
          </w:tcPr>
          <w:p w:rsidR="00377706" w:rsidRPr="001B3550" w:rsidRDefault="00377706" w:rsidP="0085546A">
            <w:pPr>
              <w:jc w:val="center"/>
              <w:rPr>
                <w:rFonts w:ascii="Times New Roman" w:hAnsi="Times New Roman"/>
                <w:color w:val="000000"/>
                <w:lang w:eastAsia="sk-SK"/>
              </w:rPr>
            </w:pPr>
            <w:r w:rsidRPr="001B3550">
              <w:rPr>
                <w:rFonts w:ascii="Times New Roman" w:hAnsi="Times New Roman"/>
                <w:bCs/>
                <w:color w:val="000000"/>
                <w:lang w:eastAsia="sk-SK"/>
              </w:rPr>
              <w:t>g</w:t>
            </w:r>
          </w:p>
        </w:tc>
      </w:tr>
      <w:tr w:rsidR="00377706" w:rsidRPr="001B3550" w:rsidTr="0085546A">
        <w:trPr>
          <w:trHeight w:val="315"/>
        </w:trPr>
        <w:tc>
          <w:tcPr>
            <w:tcW w:w="8647"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377706" w:rsidRPr="001B3550" w:rsidRDefault="00377706" w:rsidP="0085546A">
            <w:pPr>
              <w:rPr>
                <w:rFonts w:ascii="Times New Roman" w:hAnsi="Times New Roman"/>
                <w:b/>
                <w:bCs/>
                <w:color w:val="000000"/>
                <w:lang w:eastAsia="sk-SK"/>
              </w:rPr>
            </w:pPr>
            <w:r w:rsidRPr="001B3550">
              <w:rPr>
                <w:rFonts w:ascii="Times New Roman" w:hAnsi="Times New Roman"/>
                <w:b/>
                <w:bCs/>
                <w:color w:val="000000"/>
                <w:lang w:eastAsia="sk-SK"/>
              </w:rPr>
              <w:t>Dlhodobé bankové úvery (r. 121)</w:t>
            </w:r>
          </w:p>
        </w:tc>
      </w:tr>
      <w:tr w:rsidR="00377706" w:rsidRPr="001B3550" w:rsidTr="0085546A">
        <w:trPr>
          <w:trHeight w:val="315"/>
        </w:trPr>
        <w:tc>
          <w:tcPr>
            <w:tcW w:w="3544" w:type="dxa"/>
            <w:tcBorders>
              <w:top w:val="nil"/>
              <w:left w:val="single" w:sz="8" w:space="0" w:color="000000"/>
              <w:bottom w:val="single" w:sz="8" w:space="0" w:color="000000"/>
              <w:right w:val="nil"/>
            </w:tcBorders>
            <w:shd w:val="clear" w:color="auto" w:fill="auto"/>
            <w:vAlign w:val="center"/>
            <w:hideMark/>
          </w:tcPr>
          <w:p w:rsidR="00377706" w:rsidRPr="001B3550" w:rsidRDefault="00377706" w:rsidP="0085546A">
            <w:pPr>
              <w:rPr>
                <w:rFonts w:ascii="Times New Roman" w:hAnsi="Times New Roman"/>
                <w:color w:val="000000"/>
                <w:lang w:eastAsia="sk-SK"/>
              </w:rPr>
            </w:pPr>
            <w:r w:rsidRPr="001B3550">
              <w:rPr>
                <w:rFonts w:ascii="Times New Roman" w:hAnsi="Times New Roman"/>
                <w:bCs/>
                <w:color w:val="000000"/>
                <w:lang w:eastAsia="sk-SK"/>
              </w:rPr>
              <w:t>Úver č</w:t>
            </w:r>
            <w:r>
              <w:rPr>
                <w:rFonts w:ascii="Times New Roman" w:hAnsi="Times New Roman"/>
                <w:bCs/>
                <w:color w:val="000000"/>
                <w:lang w:eastAsia="sk-SK"/>
              </w:rPr>
              <w:t>ú</w:t>
            </w:r>
            <w:r w:rsidRPr="001B3550">
              <w:rPr>
                <w:rFonts w:ascii="Times New Roman" w:hAnsi="Times New Roman"/>
                <w:bCs/>
                <w:color w:val="000000"/>
                <w:lang w:eastAsia="sk-SK"/>
              </w:rPr>
              <w:t>. 730994-27914902/8120</w:t>
            </w:r>
          </w:p>
        </w:tc>
        <w:tc>
          <w:tcPr>
            <w:tcW w:w="1276" w:type="dxa"/>
            <w:tcBorders>
              <w:top w:val="nil"/>
              <w:left w:val="single" w:sz="8" w:space="0" w:color="000000"/>
              <w:bottom w:val="single" w:sz="8" w:space="0" w:color="000000"/>
              <w:right w:val="nil"/>
            </w:tcBorders>
            <w:shd w:val="clear" w:color="auto" w:fill="auto"/>
            <w:vAlign w:val="center"/>
            <w:hideMark/>
          </w:tcPr>
          <w:p w:rsidR="00377706" w:rsidRPr="001B3550" w:rsidRDefault="00377706" w:rsidP="0085546A">
            <w:pPr>
              <w:jc w:val="center"/>
              <w:rPr>
                <w:rFonts w:ascii="Times New Roman" w:hAnsi="Times New Roman"/>
                <w:color w:val="000000"/>
                <w:lang w:eastAsia="sk-SK"/>
              </w:rPr>
            </w:pPr>
            <w:r w:rsidRPr="001B3550">
              <w:rPr>
                <w:rFonts w:ascii="Times New Roman" w:hAnsi="Times New Roman"/>
                <w:bCs/>
                <w:color w:val="000000"/>
                <w:lang w:eastAsia="sk-SK"/>
              </w:rPr>
              <w:t>EUR</w:t>
            </w:r>
          </w:p>
        </w:tc>
        <w:tc>
          <w:tcPr>
            <w:tcW w:w="1843" w:type="dxa"/>
            <w:tcBorders>
              <w:top w:val="nil"/>
              <w:left w:val="nil"/>
              <w:bottom w:val="single" w:sz="8" w:space="0" w:color="000000"/>
              <w:right w:val="nil"/>
            </w:tcBorders>
            <w:shd w:val="clear" w:color="auto" w:fill="auto"/>
            <w:vAlign w:val="center"/>
            <w:hideMark/>
          </w:tcPr>
          <w:p w:rsidR="00377706" w:rsidRPr="001B3550" w:rsidRDefault="00377706" w:rsidP="0085546A">
            <w:pPr>
              <w:jc w:val="right"/>
              <w:rPr>
                <w:rFonts w:ascii="Times New Roman" w:hAnsi="Times New Roman"/>
                <w:color w:val="000000"/>
                <w:lang w:eastAsia="sk-SK"/>
              </w:rPr>
            </w:pPr>
            <w:r w:rsidRPr="001B3550">
              <w:rPr>
                <w:rFonts w:ascii="Times New Roman" w:hAnsi="Times New Roman"/>
                <w:color w:val="000000"/>
                <w:lang w:eastAsia="sk-SK"/>
              </w:rPr>
              <w:t>3 863 233</w:t>
            </w:r>
          </w:p>
        </w:tc>
        <w:tc>
          <w:tcPr>
            <w:tcW w:w="1984" w:type="dxa"/>
            <w:tcBorders>
              <w:top w:val="nil"/>
              <w:left w:val="single" w:sz="8" w:space="0" w:color="000000"/>
              <w:bottom w:val="single" w:sz="8" w:space="0" w:color="000000"/>
              <w:right w:val="single" w:sz="8" w:space="0" w:color="auto"/>
            </w:tcBorders>
            <w:shd w:val="clear" w:color="auto" w:fill="auto"/>
            <w:vAlign w:val="center"/>
            <w:hideMark/>
          </w:tcPr>
          <w:p w:rsidR="00377706" w:rsidRPr="001B3550" w:rsidRDefault="00377706" w:rsidP="0085546A">
            <w:pPr>
              <w:jc w:val="right"/>
              <w:rPr>
                <w:rFonts w:ascii="Times New Roman" w:hAnsi="Times New Roman"/>
                <w:color w:val="000000"/>
                <w:lang w:eastAsia="sk-SK"/>
              </w:rPr>
            </w:pPr>
            <w:r w:rsidRPr="001B3550">
              <w:rPr>
                <w:rFonts w:ascii="Times New Roman" w:hAnsi="Times New Roman"/>
                <w:color w:val="000000"/>
                <w:lang w:eastAsia="sk-SK"/>
              </w:rPr>
              <w:t>3 300 000</w:t>
            </w:r>
          </w:p>
        </w:tc>
      </w:tr>
    </w:tbl>
    <w:p w:rsidR="00377706" w:rsidRPr="002A0ABB" w:rsidRDefault="00377706" w:rsidP="00377706">
      <w:pPr>
        <w:rPr>
          <w:rFonts w:ascii="Verdana" w:hAnsi="Verdana"/>
          <w:sz w:val="17"/>
          <w:szCs w:val="20"/>
        </w:rPr>
      </w:pPr>
    </w:p>
    <w:p w:rsidR="00377706" w:rsidRDefault="00377706" w:rsidP="00377706">
      <w:pPr>
        <w:rPr>
          <w:rFonts w:ascii="Times New Roman" w:hAnsi="Times New Roman"/>
        </w:rPr>
      </w:pPr>
    </w:p>
    <w:p w:rsidR="00377706" w:rsidRDefault="00377706" w:rsidP="00377706"/>
    <w:tbl>
      <w:tblPr>
        <w:tblW w:w="8647" w:type="dxa"/>
        <w:tblInd w:w="-10" w:type="dxa"/>
        <w:tblCellMar>
          <w:left w:w="70" w:type="dxa"/>
          <w:right w:w="70" w:type="dxa"/>
        </w:tblCellMar>
        <w:tblLook w:val="04A0" w:firstRow="1" w:lastRow="0" w:firstColumn="1" w:lastColumn="0" w:noHBand="0" w:noVBand="1"/>
      </w:tblPr>
      <w:tblGrid>
        <w:gridCol w:w="3544"/>
        <w:gridCol w:w="1276"/>
        <w:gridCol w:w="1843"/>
        <w:gridCol w:w="1984"/>
      </w:tblGrid>
      <w:tr w:rsidR="00377706" w:rsidRPr="00EA3EE4" w:rsidTr="0085546A">
        <w:trPr>
          <w:trHeight w:val="1425"/>
        </w:trPr>
        <w:tc>
          <w:tcPr>
            <w:tcW w:w="3544" w:type="dxa"/>
            <w:tcBorders>
              <w:top w:val="single" w:sz="8" w:space="0" w:color="000000"/>
              <w:left w:val="single" w:sz="8" w:space="0" w:color="000000"/>
              <w:bottom w:val="nil"/>
              <w:right w:val="single" w:sz="8" w:space="0" w:color="000000"/>
            </w:tcBorders>
            <w:shd w:val="clear" w:color="auto" w:fill="auto"/>
            <w:vAlign w:val="center"/>
            <w:hideMark/>
          </w:tcPr>
          <w:p w:rsidR="00377706" w:rsidRPr="002A0ABB" w:rsidRDefault="00377706" w:rsidP="0085546A">
            <w:pPr>
              <w:jc w:val="center"/>
              <w:rPr>
                <w:rFonts w:ascii="Times New Roman" w:hAnsi="Times New Roman"/>
                <w:b/>
                <w:bCs/>
                <w:color w:val="000000"/>
                <w:lang w:eastAsia="sk-SK"/>
              </w:rPr>
            </w:pPr>
            <w:r w:rsidRPr="002A0ABB">
              <w:rPr>
                <w:rFonts w:ascii="Times New Roman" w:hAnsi="Times New Roman"/>
                <w:b/>
                <w:bCs/>
                <w:color w:val="000000"/>
                <w:lang w:eastAsia="sk-SK"/>
              </w:rPr>
              <w:t>Názov položky</w:t>
            </w:r>
          </w:p>
        </w:tc>
        <w:tc>
          <w:tcPr>
            <w:tcW w:w="1276" w:type="dxa"/>
            <w:tcBorders>
              <w:top w:val="single" w:sz="8" w:space="0" w:color="000000"/>
              <w:left w:val="nil"/>
              <w:bottom w:val="nil"/>
              <w:right w:val="single" w:sz="8" w:space="0" w:color="000000"/>
            </w:tcBorders>
            <w:shd w:val="clear" w:color="auto" w:fill="auto"/>
            <w:vAlign w:val="center"/>
            <w:hideMark/>
          </w:tcPr>
          <w:p w:rsidR="00377706" w:rsidRPr="002A0ABB" w:rsidRDefault="00377706" w:rsidP="0085546A">
            <w:pPr>
              <w:jc w:val="center"/>
              <w:rPr>
                <w:rFonts w:ascii="Times New Roman" w:hAnsi="Times New Roman"/>
                <w:b/>
                <w:bCs/>
                <w:color w:val="000000"/>
                <w:lang w:eastAsia="sk-SK"/>
              </w:rPr>
            </w:pPr>
            <w:r w:rsidRPr="002A0ABB">
              <w:rPr>
                <w:rFonts w:ascii="Times New Roman" w:hAnsi="Times New Roman"/>
                <w:b/>
                <w:bCs/>
                <w:color w:val="000000"/>
                <w:lang w:eastAsia="sk-SK"/>
              </w:rPr>
              <w:t>Mena</w:t>
            </w:r>
          </w:p>
        </w:tc>
        <w:tc>
          <w:tcPr>
            <w:tcW w:w="1843" w:type="dxa"/>
            <w:tcBorders>
              <w:top w:val="single" w:sz="8" w:space="0" w:color="000000"/>
              <w:left w:val="nil"/>
              <w:bottom w:val="nil"/>
              <w:right w:val="single" w:sz="8" w:space="0" w:color="auto"/>
            </w:tcBorders>
            <w:shd w:val="clear" w:color="auto" w:fill="auto"/>
            <w:vAlign w:val="center"/>
            <w:hideMark/>
          </w:tcPr>
          <w:p w:rsidR="00377706" w:rsidRPr="002A0ABB" w:rsidRDefault="00377706" w:rsidP="0085546A">
            <w:pPr>
              <w:jc w:val="center"/>
              <w:rPr>
                <w:rFonts w:ascii="Times New Roman" w:hAnsi="Times New Roman"/>
                <w:b/>
                <w:bCs/>
                <w:color w:val="000000"/>
                <w:lang w:eastAsia="sk-SK"/>
              </w:rPr>
            </w:pPr>
            <w:r w:rsidRPr="002A0ABB">
              <w:rPr>
                <w:rFonts w:ascii="Times New Roman" w:hAnsi="Times New Roman"/>
                <w:b/>
                <w:bCs/>
                <w:color w:val="000000"/>
                <w:lang w:eastAsia="sk-SK"/>
              </w:rPr>
              <w:t>Suma za bežné účtovné obdobie</w:t>
            </w:r>
          </w:p>
        </w:tc>
        <w:tc>
          <w:tcPr>
            <w:tcW w:w="1984" w:type="dxa"/>
            <w:tcBorders>
              <w:top w:val="single" w:sz="8" w:space="0" w:color="000000"/>
              <w:left w:val="nil"/>
              <w:bottom w:val="nil"/>
              <w:right w:val="single" w:sz="8" w:space="0" w:color="auto"/>
            </w:tcBorders>
            <w:shd w:val="clear" w:color="auto" w:fill="auto"/>
            <w:vAlign w:val="center"/>
            <w:hideMark/>
          </w:tcPr>
          <w:p w:rsidR="00377706" w:rsidRPr="002A0ABB" w:rsidRDefault="00377706" w:rsidP="0085546A">
            <w:pPr>
              <w:jc w:val="center"/>
              <w:rPr>
                <w:rFonts w:ascii="Times New Roman" w:hAnsi="Times New Roman"/>
                <w:b/>
                <w:bCs/>
                <w:color w:val="000000"/>
                <w:lang w:eastAsia="sk-SK"/>
              </w:rPr>
            </w:pPr>
            <w:r w:rsidRPr="002A0ABB">
              <w:rPr>
                <w:rFonts w:ascii="Times New Roman" w:hAnsi="Times New Roman"/>
                <w:b/>
                <w:bCs/>
                <w:color w:val="000000"/>
                <w:lang w:eastAsia="sk-SK"/>
              </w:rPr>
              <w:t>Suma za bezprostredne predchádz. účtovné obdobie</w:t>
            </w:r>
          </w:p>
        </w:tc>
      </w:tr>
      <w:tr w:rsidR="00377706" w:rsidRPr="00EA3EE4" w:rsidTr="0085546A">
        <w:trPr>
          <w:trHeight w:val="315"/>
        </w:trPr>
        <w:tc>
          <w:tcPr>
            <w:tcW w:w="3544" w:type="dxa"/>
            <w:tcBorders>
              <w:top w:val="nil"/>
              <w:left w:val="single" w:sz="8" w:space="0" w:color="auto"/>
              <w:bottom w:val="single" w:sz="8" w:space="0" w:color="000000"/>
              <w:right w:val="single" w:sz="8" w:space="0" w:color="auto"/>
            </w:tcBorders>
            <w:shd w:val="clear" w:color="auto" w:fill="auto"/>
            <w:vAlign w:val="center"/>
            <w:hideMark/>
          </w:tcPr>
          <w:p w:rsidR="00377706" w:rsidRPr="002A0ABB" w:rsidRDefault="00377706" w:rsidP="0085546A">
            <w:pPr>
              <w:jc w:val="center"/>
              <w:rPr>
                <w:rFonts w:ascii="Times New Roman" w:hAnsi="Times New Roman"/>
                <w:color w:val="000000"/>
                <w:lang w:eastAsia="sk-SK"/>
              </w:rPr>
            </w:pPr>
            <w:r w:rsidRPr="002A0ABB">
              <w:rPr>
                <w:rFonts w:ascii="Times New Roman" w:hAnsi="Times New Roman"/>
                <w:bCs/>
                <w:color w:val="000000"/>
                <w:lang w:eastAsia="sk-SK"/>
              </w:rPr>
              <w:t>A</w:t>
            </w:r>
          </w:p>
        </w:tc>
        <w:tc>
          <w:tcPr>
            <w:tcW w:w="1276" w:type="dxa"/>
            <w:tcBorders>
              <w:top w:val="nil"/>
              <w:left w:val="nil"/>
              <w:bottom w:val="single" w:sz="8" w:space="0" w:color="000000"/>
              <w:right w:val="single" w:sz="8" w:space="0" w:color="000000"/>
            </w:tcBorders>
            <w:shd w:val="clear" w:color="auto" w:fill="auto"/>
            <w:vAlign w:val="center"/>
            <w:hideMark/>
          </w:tcPr>
          <w:p w:rsidR="00377706" w:rsidRPr="002A0ABB" w:rsidRDefault="00377706" w:rsidP="0085546A">
            <w:pPr>
              <w:jc w:val="center"/>
              <w:rPr>
                <w:rFonts w:ascii="Times New Roman" w:hAnsi="Times New Roman"/>
                <w:color w:val="000000"/>
                <w:lang w:eastAsia="sk-SK"/>
              </w:rPr>
            </w:pPr>
            <w:r w:rsidRPr="002A0ABB">
              <w:rPr>
                <w:rFonts w:ascii="Times New Roman" w:hAnsi="Times New Roman"/>
                <w:bCs/>
                <w:color w:val="000000"/>
                <w:lang w:eastAsia="sk-SK"/>
              </w:rPr>
              <w:t>b</w:t>
            </w:r>
          </w:p>
        </w:tc>
        <w:tc>
          <w:tcPr>
            <w:tcW w:w="1843" w:type="dxa"/>
            <w:tcBorders>
              <w:top w:val="nil"/>
              <w:left w:val="nil"/>
              <w:bottom w:val="single" w:sz="8" w:space="0" w:color="000000"/>
              <w:right w:val="single" w:sz="8" w:space="0" w:color="auto"/>
            </w:tcBorders>
            <w:shd w:val="clear" w:color="auto" w:fill="auto"/>
            <w:vAlign w:val="center"/>
            <w:hideMark/>
          </w:tcPr>
          <w:p w:rsidR="00377706" w:rsidRPr="002A0ABB" w:rsidRDefault="00377706" w:rsidP="0085546A">
            <w:pPr>
              <w:jc w:val="center"/>
              <w:rPr>
                <w:rFonts w:ascii="Times New Roman" w:hAnsi="Times New Roman"/>
                <w:color w:val="000000"/>
                <w:lang w:eastAsia="sk-SK"/>
              </w:rPr>
            </w:pPr>
            <w:r w:rsidRPr="002A0ABB">
              <w:rPr>
                <w:rFonts w:ascii="Times New Roman" w:hAnsi="Times New Roman"/>
                <w:bCs/>
                <w:color w:val="000000"/>
                <w:lang w:eastAsia="sk-SK"/>
              </w:rPr>
              <w:t>f</w:t>
            </w:r>
          </w:p>
        </w:tc>
        <w:tc>
          <w:tcPr>
            <w:tcW w:w="1984" w:type="dxa"/>
            <w:tcBorders>
              <w:top w:val="nil"/>
              <w:left w:val="nil"/>
              <w:bottom w:val="single" w:sz="8" w:space="0" w:color="000000"/>
              <w:right w:val="single" w:sz="8" w:space="0" w:color="auto"/>
            </w:tcBorders>
            <w:shd w:val="clear" w:color="auto" w:fill="auto"/>
            <w:vAlign w:val="center"/>
            <w:hideMark/>
          </w:tcPr>
          <w:p w:rsidR="00377706" w:rsidRPr="002A0ABB" w:rsidRDefault="00377706" w:rsidP="0085546A">
            <w:pPr>
              <w:jc w:val="center"/>
              <w:rPr>
                <w:rFonts w:ascii="Times New Roman" w:hAnsi="Times New Roman"/>
                <w:color w:val="000000"/>
                <w:lang w:eastAsia="sk-SK"/>
              </w:rPr>
            </w:pPr>
            <w:r w:rsidRPr="002A0ABB">
              <w:rPr>
                <w:rFonts w:ascii="Times New Roman" w:hAnsi="Times New Roman"/>
                <w:bCs/>
                <w:color w:val="000000"/>
                <w:lang w:eastAsia="sk-SK"/>
              </w:rPr>
              <w:t>g</w:t>
            </w:r>
          </w:p>
        </w:tc>
      </w:tr>
      <w:tr w:rsidR="00377706" w:rsidRPr="00EA3EE4" w:rsidTr="0085546A">
        <w:trPr>
          <w:trHeight w:val="315"/>
        </w:trPr>
        <w:tc>
          <w:tcPr>
            <w:tcW w:w="8647"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377706" w:rsidRPr="002A0ABB" w:rsidRDefault="009D3EB5" w:rsidP="0085546A">
            <w:pPr>
              <w:rPr>
                <w:rFonts w:ascii="Times New Roman" w:hAnsi="Times New Roman"/>
                <w:b/>
                <w:bCs/>
                <w:color w:val="000000"/>
                <w:highlight w:val="green"/>
                <w:lang w:eastAsia="sk-SK"/>
              </w:rPr>
            </w:pPr>
            <w:r>
              <w:rPr>
                <w:rFonts w:ascii="Times New Roman" w:hAnsi="Times New Roman"/>
                <w:b/>
                <w:bCs/>
                <w:color w:val="000000"/>
                <w:lang w:eastAsia="sk-SK"/>
              </w:rPr>
              <w:t>Bežné</w:t>
            </w:r>
            <w:r w:rsidR="00377706" w:rsidRPr="002A0ABB">
              <w:rPr>
                <w:rFonts w:ascii="Times New Roman" w:hAnsi="Times New Roman"/>
                <w:b/>
                <w:bCs/>
                <w:color w:val="000000"/>
                <w:lang w:eastAsia="sk-SK"/>
              </w:rPr>
              <w:t xml:space="preserve"> bankové úvery (r. 139)</w:t>
            </w:r>
          </w:p>
        </w:tc>
      </w:tr>
      <w:tr w:rsidR="00377706" w:rsidRPr="00EA3EE4" w:rsidTr="0085546A">
        <w:trPr>
          <w:trHeight w:val="315"/>
        </w:trPr>
        <w:tc>
          <w:tcPr>
            <w:tcW w:w="3544" w:type="dxa"/>
            <w:tcBorders>
              <w:top w:val="nil"/>
              <w:left w:val="single" w:sz="8" w:space="0" w:color="000000"/>
              <w:bottom w:val="nil"/>
              <w:right w:val="nil"/>
            </w:tcBorders>
            <w:shd w:val="clear" w:color="auto" w:fill="auto"/>
            <w:vAlign w:val="center"/>
            <w:hideMark/>
          </w:tcPr>
          <w:p w:rsidR="00377706" w:rsidRPr="002A0ABB" w:rsidRDefault="00377706" w:rsidP="0085546A">
            <w:pPr>
              <w:rPr>
                <w:rFonts w:ascii="Times New Roman" w:hAnsi="Times New Roman"/>
                <w:color w:val="000000"/>
                <w:lang w:eastAsia="sk-SK"/>
              </w:rPr>
            </w:pPr>
            <w:r w:rsidRPr="002A0ABB">
              <w:rPr>
                <w:rFonts w:ascii="Times New Roman" w:hAnsi="Times New Roman"/>
                <w:bCs/>
                <w:color w:val="000000"/>
                <w:lang w:eastAsia="sk-SK"/>
              </w:rPr>
              <w:t>Úver čú: 64409411/0200</w:t>
            </w:r>
          </w:p>
        </w:tc>
        <w:tc>
          <w:tcPr>
            <w:tcW w:w="1276" w:type="dxa"/>
            <w:tcBorders>
              <w:top w:val="nil"/>
              <w:left w:val="single" w:sz="8" w:space="0" w:color="000000"/>
              <w:bottom w:val="nil"/>
              <w:right w:val="single" w:sz="4" w:space="0" w:color="auto"/>
            </w:tcBorders>
            <w:shd w:val="clear" w:color="auto" w:fill="auto"/>
            <w:vAlign w:val="center"/>
            <w:hideMark/>
          </w:tcPr>
          <w:p w:rsidR="00377706" w:rsidRPr="002A0ABB" w:rsidRDefault="00377706" w:rsidP="0085546A">
            <w:pPr>
              <w:jc w:val="center"/>
              <w:rPr>
                <w:rFonts w:ascii="Times New Roman" w:hAnsi="Times New Roman"/>
                <w:color w:val="000000"/>
                <w:lang w:eastAsia="sk-SK"/>
              </w:rPr>
            </w:pPr>
            <w:r w:rsidRPr="002A0ABB">
              <w:rPr>
                <w:rFonts w:ascii="Times New Roman" w:hAnsi="Times New Roman"/>
                <w:bCs/>
                <w:color w:val="000000"/>
                <w:lang w:eastAsia="sk-SK"/>
              </w:rPr>
              <w:t>EUR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7706" w:rsidRPr="002A0ABB" w:rsidRDefault="00377706" w:rsidP="0085546A">
            <w:pPr>
              <w:jc w:val="right"/>
              <w:rPr>
                <w:rFonts w:ascii="Times New Roman" w:hAnsi="Times New Roman"/>
                <w:color w:val="000000"/>
                <w:lang w:eastAsia="sk-SK"/>
              </w:rPr>
            </w:pPr>
            <w:r w:rsidRPr="002A0ABB">
              <w:rPr>
                <w:rFonts w:ascii="Times New Roman" w:hAnsi="Times New Roman"/>
                <w:color w:val="000000"/>
                <w:lang w:eastAsia="sk-SK"/>
              </w:rPr>
              <w:t>67 239</w:t>
            </w:r>
          </w:p>
        </w:tc>
        <w:tc>
          <w:tcPr>
            <w:tcW w:w="1984" w:type="dxa"/>
            <w:tcBorders>
              <w:top w:val="nil"/>
              <w:left w:val="single" w:sz="4" w:space="0" w:color="auto"/>
              <w:bottom w:val="nil"/>
              <w:right w:val="single" w:sz="8" w:space="0" w:color="auto"/>
            </w:tcBorders>
            <w:shd w:val="clear" w:color="auto" w:fill="auto"/>
            <w:vAlign w:val="center"/>
            <w:hideMark/>
          </w:tcPr>
          <w:p w:rsidR="00377706" w:rsidRPr="002A0ABB" w:rsidRDefault="00377706" w:rsidP="0085546A">
            <w:pPr>
              <w:jc w:val="right"/>
              <w:rPr>
                <w:rFonts w:ascii="Times New Roman" w:hAnsi="Times New Roman"/>
                <w:color w:val="000000"/>
                <w:lang w:eastAsia="sk-SK"/>
              </w:rPr>
            </w:pPr>
            <w:r w:rsidRPr="002A0ABB">
              <w:rPr>
                <w:rFonts w:ascii="Times New Roman" w:hAnsi="Times New Roman"/>
                <w:color w:val="000000"/>
                <w:lang w:eastAsia="sk-SK"/>
              </w:rPr>
              <w:t>3 300 000</w:t>
            </w:r>
          </w:p>
        </w:tc>
      </w:tr>
      <w:tr w:rsidR="00377706" w:rsidRPr="00EA3EE4" w:rsidTr="0085546A">
        <w:trPr>
          <w:trHeight w:val="315"/>
        </w:trPr>
        <w:tc>
          <w:tcPr>
            <w:tcW w:w="3544" w:type="dxa"/>
            <w:tcBorders>
              <w:top w:val="nil"/>
              <w:left w:val="single" w:sz="8" w:space="0" w:color="000000"/>
              <w:bottom w:val="nil"/>
              <w:right w:val="nil"/>
            </w:tcBorders>
            <w:shd w:val="clear" w:color="auto" w:fill="auto"/>
            <w:vAlign w:val="center"/>
          </w:tcPr>
          <w:p w:rsidR="00377706" w:rsidRPr="002A0ABB" w:rsidRDefault="00377706" w:rsidP="0085546A">
            <w:pPr>
              <w:rPr>
                <w:rFonts w:ascii="Times New Roman" w:hAnsi="Times New Roman"/>
                <w:bCs/>
                <w:color w:val="000000"/>
                <w:lang w:eastAsia="sk-SK"/>
              </w:rPr>
            </w:pPr>
            <w:r w:rsidRPr="002A0ABB">
              <w:rPr>
                <w:rFonts w:ascii="Times New Roman" w:hAnsi="Times New Roman"/>
                <w:bCs/>
                <w:color w:val="000000"/>
                <w:lang w:eastAsia="sk-SK"/>
              </w:rPr>
              <w:t xml:space="preserve">               1900-4114902/8120</w:t>
            </w:r>
          </w:p>
        </w:tc>
        <w:tc>
          <w:tcPr>
            <w:tcW w:w="1276" w:type="dxa"/>
            <w:tcBorders>
              <w:top w:val="nil"/>
              <w:left w:val="single" w:sz="8" w:space="0" w:color="000000"/>
              <w:bottom w:val="nil"/>
              <w:right w:val="single" w:sz="4" w:space="0" w:color="auto"/>
            </w:tcBorders>
            <w:shd w:val="clear" w:color="auto" w:fill="auto"/>
            <w:vAlign w:val="center"/>
          </w:tcPr>
          <w:p w:rsidR="00377706" w:rsidRPr="002A0ABB" w:rsidRDefault="00377706" w:rsidP="0085546A">
            <w:pPr>
              <w:jc w:val="center"/>
              <w:rPr>
                <w:rFonts w:ascii="Times New Roman" w:hAnsi="Times New Roman"/>
                <w:bCs/>
                <w:color w:val="000000"/>
                <w:lang w:eastAsia="sk-SK"/>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77706" w:rsidRPr="002A0ABB" w:rsidRDefault="00377706" w:rsidP="0085546A">
            <w:pPr>
              <w:jc w:val="right"/>
              <w:rPr>
                <w:rFonts w:ascii="Times New Roman" w:hAnsi="Times New Roman"/>
                <w:color w:val="000000"/>
                <w:lang w:eastAsia="sk-SK"/>
              </w:rPr>
            </w:pPr>
            <w:r w:rsidRPr="002A0ABB">
              <w:rPr>
                <w:rFonts w:ascii="Times New Roman" w:hAnsi="Times New Roman"/>
                <w:color w:val="000000"/>
                <w:lang w:eastAsia="sk-SK"/>
              </w:rPr>
              <w:t>5 000 000</w:t>
            </w:r>
          </w:p>
        </w:tc>
        <w:tc>
          <w:tcPr>
            <w:tcW w:w="1984" w:type="dxa"/>
            <w:tcBorders>
              <w:top w:val="nil"/>
              <w:left w:val="single" w:sz="4" w:space="0" w:color="auto"/>
              <w:bottom w:val="nil"/>
              <w:right w:val="single" w:sz="8" w:space="0" w:color="auto"/>
            </w:tcBorders>
            <w:shd w:val="clear" w:color="auto" w:fill="auto"/>
            <w:vAlign w:val="center"/>
          </w:tcPr>
          <w:p w:rsidR="00377706" w:rsidRPr="002A0ABB" w:rsidRDefault="00377706" w:rsidP="0085546A">
            <w:pPr>
              <w:jc w:val="both"/>
              <w:rPr>
                <w:rFonts w:ascii="Times New Roman" w:hAnsi="Times New Roman"/>
                <w:color w:val="000000"/>
                <w:lang w:eastAsia="sk-SK"/>
              </w:rPr>
            </w:pPr>
          </w:p>
        </w:tc>
      </w:tr>
      <w:tr w:rsidR="00377706" w:rsidRPr="00EA3EE4" w:rsidTr="0085546A">
        <w:trPr>
          <w:trHeight w:val="315"/>
        </w:trPr>
        <w:tc>
          <w:tcPr>
            <w:tcW w:w="3544" w:type="dxa"/>
            <w:tcBorders>
              <w:top w:val="nil"/>
              <w:left w:val="single" w:sz="8" w:space="0" w:color="000000"/>
              <w:bottom w:val="single" w:sz="8" w:space="0" w:color="000000"/>
              <w:right w:val="nil"/>
            </w:tcBorders>
            <w:shd w:val="clear" w:color="auto" w:fill="auto"/>
            <w:vAlign w:val="center"/>
          </w:tcPr>
          <w:p w:rsidR="00377706" w:rsidRPr="002A0ABB" w:rsidRDefault="00377706" w:rsidP="0085546A">
            <w:pPr>
              <w:rPr>
                <w:rFonts w:ascii="Times New Roman" w:hAnsi="Times New Roman"/>
                <w:bCs/>
                <w:color w:val="000000"/>
                <w:lang w:eastAsia="sk-SK"/>
              </w:rPr>
            </w:pPr>
            <w:r w:rsidRPr="002A0ABB">
              <w:rPr>
                <w:rFonts w:ascii="Times New Roman" w:hAnsi="Times New Roman"/>
                <w:bCs/>
                <w:color w:val="000000"/>
                <w:lang w:eastAsia="sk-SK"/>
              </w:rPr>
              <w:t xml:space="preserve">               SPOLU:</w:t>
            </w:r>
          </w:p>
        </w:tc>
        <w:tc>
          <w:tcPr>
            <w:tcW w:w="1276" w:type="dxa"/>
            <w:tcBorders>
              <w:top w:val="nil"/>
              <w:left w:val="single" w:sz="8" w:space="0" w:color="000000"/>
              <w:bottom w:val="single" w:sz="8" w:space="0" w:color="000000"/>
              <w:right w:val="single" w:sz="4" w:space="0" w:color="auto"/>
            </w:tcBorders>
            <w:shd w:val="clear" w:color="auto" w:fill="auto"/>
            <w:vAlign w:val="center"/>
          </w:tcPr>
          <w:p w:rsidR="00377706" w:rsidRPr="002A0ABB" w:rsidRDefault="00377706" w:rsidP="0085546A">
            <w:pPr>
              <w:jc w:val="center"/>
              <w:rPr>
                <w:rFonts w:ascii="Times New Roman" w:hAnsi="Times New Roman"/>
                <w:bCs/>
                <w:color w:val="000000"/>
                <w:lang w:eastAsia="sk-SK"/>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77706" w:rsidRPr="002A0ABB" w:rsidRDefault="00377706" w:rsidP="0085546A">
            <w:pPr>
              <w:jc w:val="right"/>
              <w:rPr>
                <w:rFonts w:ascii="Times New Roman" w:hAnsi="Times New Roman"/>
                <w:b/>
                <w:color w:val="000000"/>
                <w:lang w:eastAsia="sk-SK"/>
              </w:rPr>
            </w:pPr>
            <w:r w:rsidRPr="002A0ABB">
              <w:rPr>
                <w:rFonts w:ascii="Times New Roman" w:hAnsi="Times New Roman"/>
                <w:b/>
                <w:color w:val="000000"/>
                <w:lang w:eastAsia="sk-SK"/>
              </w:rPr>
              <w:t>5 067 239</w:t>
            </w:r>
          </w:p>
        </w:tc>
        <w:tc>
          <w:tcPr>
            <w:tcW w:w="1984" w:type="dxa"/>
            <w:tcBorders>
              <w:top w:val="nil"/>
              <w:left w:val="single" w:sz="4" w:space="0" w:color="auto"/>
              <w:bottom w:val="single" w:sz="8" w:space="0" w:color="000000"/>
              <w:right w:val="single" w:sz="8" w:space="0" w:color="auto"/>
            </w:tcBorders>
            <w:shd w:val="clear" w:color="auto" w:fill="auto"/>
            <w:vAlign w:val="center"/>
          </w:tcPr>
          <w:p w:rsidR="00377706" w:rsidRPr="002A0ABB" w:rsidRDefault="00377706" w:rsidP="0085546A">
            <w:pPr>
              <w:rPr>
                <w:rFonts w:ascii="Times New Roman" w:hAnsi="Times New Roman"/>
                <w:color w:val="000000"/>
                <w:lang w:eastAsia="sk-SK"/>
              </w:rPr>
            </w:pPr>
          </w:p>
        </w:tc>
      </w:tr>
    </w:tbl>
    <w:p w:rsidR="00377706" w:rsidRPr="005E1AE5" w:rsidRDefault="00377706" w:rsidP="00377706"/>
    <w:p w:rsidR="00377706" w:rsidRDefault="00377706" w:rsidP="00377706">
      <w:pPr>
        <w:pStyle w:val="Odsekzoznamu"/>
        <w:numPr>
          <w:ilvl w:val="0"/>
          <w:numId w:val="4"/>
        </w:numPr>
        <w:ind w:left="426" w:right="-285" w:hanging="426"/>
        <w:rPr>
          <w:rFonts w:ascii="Times New Roman" w:hAnsi="Times New Roman"/>
          <w:b/>
          <w:sz w:val="22"/>
          <w:szCs w:val="22"/>
          <w:u w:val="single"/>
        </w:rPr>
      </w:pPr>
      <w:r>
        <w:rPr>
          <w:rFonts w:ascii="Times New Roman" w:hAnsi="Times New Roman"/>
          <w:b/>
          <w:sz w:val="22"/>
          <w:szCs w:val="22"/>
          <w:u w:val="single"/>
        </w:rPr>
        <w:t>Z</w:t>
      </w:r>
      <w:r w:rsidRPr="002A0ABB">
        <w:rPr>
          <w:rFonts w:ascii="Times New Roman" w:hAnsi="Times New Roman"/>
          <w:b/>
          <w:sz w:val="22"/>
          <w:szCs w:val="22"/>
          <w:u w:val="single"/>
        </w:rPr>
        <w:t>áväzky z finančného leasingu</w:t>
      </w:r>
    </w:p>
    <w:p w:rsidR="00377706" w:rsidRDefault="00377706" w:rsidP="00377706">
      <w:pPr>
        <w:ind w:right="-285"/>
        <w:rPr>
          <w:rFonts w:ascii="Times New Roman" w:hAnsi="Times New Roman"/>
          <w:b/>
          <w:u w:val="single"/>
        </w:rPr>
      </w:pPr>
    </w:p>
    <w:p w:rsidR="00377706" w:rsidRPr="002A0ABB" w:rsidRDefault="00377706" w:rsidP="00377706">
      <w:pPr>
        <w:ind w:right="-285"/>
        <w:rPr>
          <w:rFonts w:ascii="Times New Roman" w:hAnsi="Times New Roman"/>
        </w:rPr>
      </w:pPr>
      <w:r w:rsidRPr="002A0ABB">
        <w:rPr>
          <w:rFonts w:ascii="Times New Roman" w:hAnsi="Times New Roman"/>
        </w:rPr>
        <w:t>Spoločnosť nemá pre túto časť poznámok obsahovú náplň.</w:t>
      </w:r>
    </w:p>
    <w:p w:rsidR="00377706" w:rsidRDefault="00377706" w:rsidP="00377706">
      <w:pPr>
        <w:pStyle w:val="Odsekzoznamu"/>
        <w:ind w:left="0" w:right="-285"/>
        <w:rPr>
          <w:rFonts w:ascii="Times New Roman" w:hAnsi="Times New Roman"/>
          <w:b/>
          <w:bCs/>
          <w:sz w:val="22"/>
          <w:szCs w:val="22"/>
          <w:u w:val="single"/>
        </w:rPr>
      </w:pPr>
    </w:p>
    <w:p w:rsidR="00377706" w:rsidRDefault="00377706" w:rsidP="00377706">
      <w:pPr>
        <w:pStyle w:val="Odsekzoznamu"/>
        <w:numPr>
          <w:ilvl w:val="0"/>
          <w:numId w:val="4"/>
        </w:numPr>
        <w:ind w:left="426" w:right="-285" w:hanging="426"/>
        <w:rPr>
          <w:rFonts w:ascii="Times New Roman" w:hAnsi="Times New Roman"/>
          <w:b/>
          <w:bCs/>
          <w:sz w:val="22"/>
          <w:szCs w:val="22"/>
          <w:u w:val="single"/>
        </w:rPr>
      </w:pPr>
      <w:r>
        <w:rPr>
          <w:rFonts w:ascii="Times New Roman" w:hAnsi="Times New Roman"/>
          <w:b/>
          <w:bCs/>
          <w:sz w:val="22"/>
          <w:szCs w:val="22"/>
          <w:u w:val="single"/>
        </w:rPr>
        <w:t>Č</w:t>
      </w:r>
      <w:r w:rsidRPr="00D41BED">
        <w:rPr>
          <w:rFonts w:ascii="Times New Roman" w:hAnsi="Times New Roman"/>
          <w:b/>
          <w:bCs/>
          <w:sz w:val="22"/>
          <w:szCs w:val="22"/>
          <w:u w:val="single"/>
        </w:rPr>
        <w:t xml:space="preserve">asové rozlíšenie  </w:t>
      </w:r>
    </w:p>
    <w:p w:rsidR="00377706" w:rsidRDefault="00377706" w:rsidP="00377706">
      <w:pPr>
        <w:ind w:right="-285"/>
        <w:rPr>
          <w:rFonts w:ascii="Times New Roman" w:hAnsi="Times New Roman"/>
          <w:b/>
          <w:bCs/>
          <w:u w:val="single"/>
        </w:rPr>
      </w:pPr>
    </w:p>
    <w:p w:rsidR="00377706" w:rsidRPr="00981524" w:rsidRDefault="00377706" w:rsidP="00377706">
      <w:pPr>
        <w:rPr>
          <w:rFonts w:ascii="Times New Roman" w:hAnsi="Times New Roman"/>
        </w:rPr>
      </w:pPr>
      <w:r>
        <w:rPr>
          <w:rFonts w:ascii="Times New Roman" w:hAnsi="Times New Roman"/>
        </w:rPr>
        <w:t>Spoločnosť k 31.12.2016 neeviduje žiadne výnosy budúcich období.</w:t>
      </w:r>
    </w:p>
    <w:p w:rsidR="00377706" w:rsidRPr="002A0ABB" w:rsidRDefault="00377706" w:rsidP="00377706">
      <w:pPr>
        <w:ind w:right="-285"/>
        <w:rPr>
          <w:rFonts w:ascii="Times New Roman" w:hAnsi="Times New Roman"/>
          <w:b/>
          <w:bCs/>
          <w:u w:val="single"/>
        </w:rPr>
      </w:pPr>
    </w:p>
    <w:p w:rsidR="00377706" w:rsidRDefault="00377706" w:rsidP="00377706">
      <w:pPr>
        <w:ind w:left="284" w:right="-285"/>
        <w:rPr>
          <w:rFonts w:ascii="Times New Roman" w:hAnsi="Times New Roman"/>
          <w:sz w:val="18"/>
        </w:rPr>
      </w:pPr>
    </w:p>
    <w:p w:rsidR="009D3EB5" w:rsidRDefault="009D3EB5" w:rsidP="00377706">
      <w:pPr>
        <w:ind w:left="284" w:right="-285"/>
        <w:rPr>
          <w:rFonts w:ascii="Times New Roman" w:hAnsi="Times New Roman"/>
          <w:sz w:val="18"/>
        </w:rPr>
      </w:pPr>
    </w:p>
    <w:p w:rsidR="009D3EB5" w:rsidRPr="00D41BED" w:rsidRDefault="009D3EB5" w:rsidP="00377706">
      <w:pPr>
        <w:ind w:left="284" w:right="-285"/>
        <w:rPr>
          <w:rFonts w:ascii="Times New Roman" w:hAnsi="Times New Roman"/>
          <w:sz w:val="18"/>
        </w:rPr>
      </w:pPr>
    </w:p>
    <w:p w:rsidR="00377706" w:rsidRPr="00D41BED" w:rsidRDefault="00377706" w:rsidP="00377706">
      <w:pPr>
        <w:ind w:left="-142" w:right="-285"/>
        <w:rPr>
          <w:rFonts w:ascii="Times New Roman" w:hAnsi="Times New Roman"/>
          <w:b/>
          <w:u w:val="single"/>
        </w:rPr>
      </w:pPr>
      <w:r w:rsidRPr="00D41BED">
        <w:rPr>
          <w:rFonts w:ascii="Times New Roman" w:hAnsi="Times New Roman"/>
          <w:b/>
        </w:rPr>
        <w:lastRenderedPageBreak/>
        <w:t xml:space="preserve">G. </w:t>
      </w:r>
      <w:r w:rsidRPr="00D41BED">
        <w:rPr>
          <w:rFonts w:ascii="Times New Roman" w:hAnsi="Times New Roman"/>
          <w:b/>
          <w:u w:val="single"/>
        </w:rPr>
        <w:t>INFORMÁCIE O VÝNOSOCH</w:t>
      </w:r>
    </w:p>
    <w:p w:rsidR="00377706" w:rsidRPr="00D41BED" w:rsidRDefault="00377706" w:rsidP="00377706">
      <w:pPr>
        <w:ind w:left="-142" w:right="-285"/>
        <w:rPr>
          <w:rFonts w:ascii="Times New Roman" w:hAnsi="Times New Roman"/>
          <w:b/>
          <w:u w:val="single"/>
        </w:rPr>
      </w:pPr>
    </w:p>
    <w:p w:rsidR="00377706" w:rsidRPr="00D41BED" w:rsidRDefault="00377706" w:rsidP="00377706">
      <w:pPr>
        <w:ind w:left="-142" w:right="-285"/>
        <w:rPr>
          <w:rFonts w:ascii="Times New Roman" w:hAnsi="Times New Roman"/>
          <w:b/>
          <w:u w:val="single"/>
        </w:rPr>
      </w:pPr>
    </w:p>
    <w:p w:rsidR="00377706" w:rsidRPr="00D41BED" w:rsidRDefault="00377706" w:rsidP="00377706">
      <w:pPr>
        <w:pStyle w:val="Odsekzoznamu"/>
        <w:numPr>
          <w:ilvl w:val="1"/>
          <w:numId w:val="9"/>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 xml:space="preserve">Tržby z predaja vlastných výrobkov a služieb (r. 05) </w:t>
      </w:r>
    </w:p>
    <w:p w:rsidR="00377706" w:rsidRPr="00D41BED" w:rsidRDefault="00377706" w:rsidP="00377706">
      <w:pPr>
        <w:pStyle w:val="Nzov"/>
        <w:spacing w:before="0" w:after="120"/>
        <w:ind w:left="-142" w:right="-285"/>
        <w:jc w:val="left"/>
        <w:rPr>
          <w:rFonts w:ascii="Times New Roman" w:hAnsi="Times New Roman"/>
          <w:sz w:val="22"/>
          <w:szCs w:val="22"/>
        </w:rPr>
      </w:pPr>
    </w:p>
    <w:p w:rsidR="00377706" w:rsidRPr="00D41BED" w:rsidRDefault="00377706" w:rsidP="00377706">
      <w:pPr>
        <w:ind w:right="-285"/>
        <w:rPr>
          <w:rFonts w:ascii="Times New Roman" w:hAnsi="Times New Roman"/>
        </w:rPr>
      </w:pPr>
      <w:r w:rsidRPr="00D41BED">
        <w:rPr>
          <w:rFonts w:ascii="Times New Roman" w:hAnsi="Times New Roman"/>
        </w:rPr>
        <w:t>Teritoriálna štruktúra podľa krajiny odberateľa</w:t>
      </w:r>
    </w:p>
    <w:p w:rsidR="00377706" w:rsidRPr="00D41BED" w:rsidRDefault="00377706" w:rsidP="00377706"/>
    <w:p w:rsidR="00377706" w:rsidRDefault="00377706" w:rsidP="00377706">
      <w:pPr>
        <w:snapToGrid w:val="0"/>
        <w:ind w:right="-285"/>
        <w:rPr>
          <w:rFonts w:ascii="Times New Roman" w:hAnsi="Times New Roman"/>
          <w:b/>
          <w:u w:val="single"/>
        </w:rPr>
      </w:pPr>
      <w:r w:rsidRPr="00D41BED">
        <w:rPr>
          <w:rFonts w:ascii="Times New Roman" w:hAnsi="Times New Roman"/>
          <w:b/>
          <w:u w:val="single"/>
        </w:rPr>
        <w:t>Služby:</w:t>
      </w:r>
    </w:p>
    <w:p w:rsidR="00377706" w:rsidRPr="00D41BED" w:rsidRDefault="00377706" w:rsidP="00377706">
      <w:pPr>
        <w:snapToGrid w:val="0"/>
        <w:ind w:right="-285"/>
        <w:rPr>
          <w:rFonts w:ascii="Times New Roman" w:hAnsi="Times New Roman"/>
          <w:b/>
          <w:u w:val="single"/>
        </w:rPr>
      </w:pPr>
    </w:p>
    <w:tbl>
      <w:tblPr>
        <w:tblW w:w="9096" w:type="dxa"/>
        <w:tblInd w:w="-137" w:type="dxa"/>
        <w:tblLayout w:type="fixed"/>
        <w:tblCellMar>
          <w:left w:w="0" w:type="dxa"/>
          <w:right w:w="0" w:type="dxa"/>
        </w:tblCellMar>
        <w:tblLook w:val="0000" w:firstRow="0" w:lastRow="0" w:firstColumn="0" w:lastColumn="0" w:noHBand="0" w:noVBand="0"/>
      </w:tblPr>
      <w:tblGrid>
        <w:gridCol w:w="841"/>
        <w:gridCol w:w="1134"/>
        <w:gridCol w:w="1134"/>
        <w:gridCol w:w="992"/>
        <w:gridCol w:w="993"/>
        <w:gridCol w:w="600"/>
        <w:gridCol w:w="992"/>
        <w:gridCol w:w="1276"/>
        <w:gridCol w:w="1134"/>
      </w:tblGrid>
      <w:tr w:rsidR="00377706" w:rsidRPr="006A6C4E" w:rsidTr="009D3EB5">
        <w:trPr>
          <w:cantSplit/>
          <w:trHeight w:val="330"/>
        </w:trPr>
        <w:tc>
          <w:tcPr>
            <w:tcW w:w="841" w:type="dxa"/>
            <w:vMerge w:val="restart"/>
            <w:tcBorders>
              <w:top w:val="single" w:sz="4" w:space="0" w:color="auto"/>
              <w:left w:val="single" w:sz="4" w:space="0" w:color="auto"/>
              <w:bottom w:val="single" w:sz="4" w:space="0" w:color="000000"/>
            </w:tcBorders>
            <w:vAlign w:val="center"/>
          </w:tcPr>
          <w:p w:rsidR="00377706" w:rsidRPr="006C7347" w:rsidRDefault="00377706" w:rsidP="0085546A">
            <w:pPr>
              <w:pStyle w:val="TopHeader"/>
              <w:snapToGrid w:val="0"/>
              <w:rPr>
                <w:rFonts w:ascii="Times New Roman" w:hAnsi="Times New Roman"/>
                <w:b w:val="0"/>
                <w:sz w:val="16"/>
              </w:rPr>
            </w:pPr>
            <w:r w:rsidRPr="006C7347">
              <w:rPr>
                <w:rFonts w:ascii="Times New Roman" w:hAnsi="Times New Roman"/>
                <w:b w:val="0"/>
                <w:sz w:val="16"/>
              </w:rPr>
              <w:t>Krajina</w:t>
            </w:r>
          </w:p>
        </w:tc>
        <w:tc>
          <w:tcPr>
            <w:tcW w:w="2268" w:type="dxa"/>
            <w:gridSpan w:val="2"/>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pStyle w:val="TopHeader"/>
              <w:snapToGrid w:val="0"/>
              <w:rPr>
                <w:rFonts w:ascii="Times New Roman" w:hAnsi="Times New Roman"/>
                <w:b w:val="0"/>
                <w:sz w:val="16"/>
              </w:rPr>
            </w:pPr>
            <w:r w:rsidRPr="006C7347">
              <w:rPr>
                <w:rFonts w:ascii="Times New Roman" w:hAnsi="Times New Roman"/>
                <w:b w:val="0"/>
                <w:sz w:val="16"/>
              </w:rPr>
              <w:t>Stavebná činnosť</w:t>
            </w:r>
          </w:p>
        </w:tc>
        <w:tc>
          <w:tcPr>
            <w:tcW w:w="1985" w:type="dxa"/>
            <w:gridSpan w:val="2"/>
            <w:tcBorders>
              <w:top w:val="single" w:sz="4" w:space="0" w:color="auto"/>
              <w:left w:val="single" w:sz="4" w:space="0" w:color="000000"/>
              <w:bottom w:val="single" w:sz="4" w:space="0" w:color="000000"/>
            </w:tcBorders>
            <w:vAlign w:val="center"/>
          </w:tcPr>
          <w:p w:rsidR="00377706" w:rsidRPr="006C7347" w:rsidRDefault="00377706" w:rsidP="0085546A">
            <w:pPr>
              <w:pStyle w:val="TopHeader"/>
              <w:snapToGrid w:val="0"/>
              <w:rPr>
                <w:rFonts w:ascii="Times New Roman" w:hAnsi="Times New Roman"/>
                <w:b w:val="0"/>
                <w:sz w:val="16"/>
              </w:rPr>
            </w:pPr>
            <w:r w:rsidRPr="006C7347">
              <w:rPr>
                <w:rFonts w:ascii="Times New Roman" w:hAnsi="Times New Roman"/>
                <w:b w:val="0"/>
                <w:sz w:val="16"/>
              </w:rPr>
              <w:t>Nájomné</w:t>
            </w:r>
          </w:p>
        </w:tc>
        <w:tc>
          <w:tcPr>
            <w:tcW w:w="1592" w:type="dxa"/>
            <w:gridSpan w:val="2"/>
            <w:tcBorders>
              <w:top w:val="single" w:sz="4" w:space="0" w:color="000000"/>
              <w:left w:val="single" w:sz="4" w:space="0" w:color="000000"/>
              <w:bottom w:val="single" w:sz="4" w:space="0" w:color="auto"/>
              <w:right w:val="single" w:sz="4" w:space="0" w:color="000000"/>
            </w:tcBorders>
            <w:vAlign w:val="center"/>
          </w:tcPr>
          <w:p w:rsidR="00377706" w:rsidRPr="006C7347" w:rsidRDefault="00377706" w:rsidP="0085546A">
            <w:pPr>
              <w:pStyle w:val="TopHeader"/>
              <w:snapToGrid w:val="0"/>
              <w:rPr>
                <w:rFonts w:ascii="Times New Roman" w:hAnsi="Times New Roman"/>
                <w:b w:val="0"/>
                <w:sz w:val="16"/>
              </w:rPr>
            </w:pPr>
            <w:r w:rsidRPr="006C7347">
              <w:rPr>
                <w:rFonts w:ascii="Times New Roman" w:hAnsi="Times New Roman"/>
                <w:b w:val="0"/>
                <w:sz w:val="16"/>
              </w:rPr>
              <w:t>Ostatné služby</w:t>
            </w:r>
          </w:p>
        </w:tc>
        <w:tc>
          <w:tcPr>
            <w:tcW w:w="2410" w:type="dxa"/>
            <w:gridSpan w:val="2"/>
            <w:tcBorders>
              <w:top w:val="single" w:sz="4" w:space="0" w:color="000000"/>
              <w:left w:val="single" w:sz="4" w:space="0" w:color="000000"/>
              <w:bottom w:val="single" w:sz="4" w:space="0" w:color="auto"/>
              <w:right w:val="single" w:sz="4" w:space="0" w:color="000000"/>
            </w:tcBorders>
            <w:vAlign w:val="center"/>
          </w:tcPr>
          <w:p w:rsidR="00377706" w:rsidRPr="006C7347" w:rsidRDefault="00377706" w:rsidP="0085546A">
            <w:pPr>
              <w:pStyle w:val="TopHeader"/>
              <w:snapToGrid w:val="0"/>
              <w:rPr>
                <w:rFonts w:ascii="Times New Roman" w:hAnsi="Times New Roman"/>
                <w:b w:val="0"/>
                <w:sz w:val="16"/>
              </w:rPr>
            </w:pPr>
            <w:r w:rsidRPr="006C7347">
              <w:rPr>
                <w:rFonts w:ascii="Times New Roman" w:hAnsi="Times New Roman"/>
                <w:b w:val="0"/>
                <w:sz w:val="16"/>
              </w:rPr>
              <w:t>Spolu</w:t>
            </w:r>
          </w:p>
        </w:tc>
      </w:tr>
      <w:tr w:rsidR="00377706" w:rsidRPr="006A6C4E" w:rsidTr="009D3EB5">
        <w:trPr>
          <w:cantSplit/>
          <w:trHeight w:val="373"/>
        </w:trPr>
        <w:tc>
          <w:tcPr>
            <w:tcW w:w="841" w:type="dxa"/>
            <w:vMerge/>
            <w:tcBorders>
              <w:top w:val="single" w:sz="4" w:space="0" w:color="000000"/>
              <w:left w:val="single" w:sz="4" w:space="0" w:color="auto"/>
              <w:bottom w:val="single" w:sz="4" w:space="0" w:color="auto"/>
            </w:tcBorders>
            <w:vAlign w:val="center"/>
          </w:tcPr>
          <w:p w:rsidR="00377706" w:rsidRPr="006C7347" w:rsidRDefault="00377706" w:rsidP="0085546A">
            <w:pPr>
              <w:rPr>
                <w:rFonts w:ascii="Times New Roman" w:hAnsi="Times New Roman"/>
                <w:sz w:val="16"/>
              </w:rPr>
            </w:pPr>
          </w:p>
        </w:tc>
        <w:tc>
          <w:tcPr>
            <w:tcW w:w="1134" w:type="dxa"/>
            <w:tcBorders>
              <w:top w:val="single" w:sz="4" w:space="0" w:color="000000"/>
              <w:left w:val="single" w:sz="4" w:space="0" w:color="000000"/>
              <w:bottom w:val="single" w:sz="4" w:space="0" w:color="auto"/>
            </w:tcBorders>
            <w:vAlign w:val="center"/>
          </w:tcPr>
          <w:p w:rsidR="00377706" w:rsidRPr="006C7347" w:rsidRDefault="00377706" w:rsidP="0085546A">
            <w:pPr>
              <w:pStyle w:val="TopHeader"/>
              <w:snapToGrid w:val="0"/>
              <w:rPr>
                <w:rFonts w:ascii="Times New Roman" w:hAnsi="Times New Roman"/>
                <w:sz w:val="16"/>
              </w:rPr>
            </w:pPr>
            <w:r>
              <w:rPr>
                <w:rFonts w:ascii="Times New Roman" w:hAnsi="Times New Roman"/>
                <w:sz w:val="16"/>
              </w:rPr>
              <w:t>2016</w:t>
            </w:r>
          </w:p>
        </w:tc>
        <w:tc>
          <w:tcPr>
            <w:tcW w:w="1134" w:type="dxa"/>
            <w:tcBorders>
              <w:top w:val="single" w:sz="4" w:space="0" w:color="000000"/>
              <w:left w:val="single" w:sz="4" w:space="0" w:color="000000"/>
              <w:bottom w:val="single" w:sz="4" w:space="0" w:color="auto"/>
              <w:right w:val="single" w:sz="4" w:space="0" w:color="000000"/>
            </w:tcBorders>
            <w:vAlign w:val="center"/>
          </w:tcPr>
          <w:p w:rsidR="00377706" w:rsidRPr="006C7347" w:rsidRDefault="00377706" w:rsidP="0085546A">
            <w:pPr>
              <w:pStyle w:val="TopHeader"/>
              <w:snapToGrid w:val="0"/>
              <w:rPr>
                <w:rFonts w:ascii="Times New Roman" w:hAnsi="Times New Roman"/>
                <w:sz w:val="16"/>
              </w:rPr>
            </w:pPr>
            <w:r w:rsidRPr="006C7347">
              <w:rPr>
                <w:rFonts w:ascii="Times New Roman" w:hAnsi="Times New Roman"/>
                <w:sz w:val="16"/>
              </w:rPr>
              <w:t>201</w:t>
            </w:r>
            <w:r>
              <w:rPr>
                <w:rFonts w:ascii="Times New Roman" w:hAnsi="Times New Roman"/>
                <w:sz w:val="16"/>
              </w:rPr>
              <w:t>5</w:t>
            </w:r>
          </w:p>
        </w:tc>
        <w:tc>
          <w:tcPr>
            <w:tcW w:w="992" w:type="dxa"/>
            <w:tcBorders>
              <w:top w:val="single" w:sz="4" w:space="0" w:color="000000"/>
              <w:left w:val="single" w:sz="4" w:space="0" w:color="000000"/>
              <w:bottom w:val="single" w:sz="4" w:space="0" w:color="auto"/>
            </w:tcBorders>
            <w:vAlign w:val="center"/>
          </w:tcPr>
          <w:p w:rsidR="00377706" w:rsidRPr="006C7347" w:rsidRDefault="00377706" w:rsidP="0085546A">
            <w:pPr>
              <w:pStyle w:val="TopHeader"/>
              <w:snapToGrid w:val="0"/>
              <w:rPr>
                <w:rFonts w:ascii="Times New Roman" w:hAnsi="Times New Roman"/>
                <w:sz w:val="16"/>
              </w:rPr>
            </w:pPr>
            <w:r>
              <w:rPr>
                <w:rFonts w:ascii="Times New Roman" w:hAnsi="Times New Roman"/>
                <w:sz w:val="16"/>
              </w:rPr>
              <w:t>2016</w:t>
            </w:r>
          </w:p>
        </w:tc>
        <w:tc>
          <w:tcPr>
            <w:tcW w:w="993" w:type="dxa"/>
            <w:tcBorders>
              <w:top w:val="single" w:sz="4" w:space="0" w:color="000000"/>
              <w:left w:val="single" w:sz="4" w:space="0" w:color="000000"/>
              <w:bottom w:val="single" w:sz="4" w:space="0" w:color="auto"/>
              <w:right w:val="single" w:sz="4" w:space="0" w:color="000000"/>
            </w:tcBorders>
            <w:vAlign w:val="center"/>
          </w:tcPr>
          <w:p w:rsidR="00377706" w:rsidRPr="006C7347" w:rsidRDefault="00377706" w:rsidP="0085546A">
            <w:pPr>
              <w:pStyle w:val="TopHeader"/>
              <w:snapToGrid w:val="0"/>
              <w:rPr>
                <w:rFonts w:ascii="Times New Roman" w:hAnsi="Times New Roman"/>
                <w:sz w:val="16"/>
              </w:rPr>
            </w:pPr>
            <w:r w:rsidRPr="006C7347">
              <w:rPr>
                <w:rFonts w:ascii="Times New Roman" w:hAnsi="Times New Roman"/>
                <w:sz w:val="16"/>
              </w:rPr>
              <w:t>201</w:t>
            </w:r>
            <w:r>
              <w:rPr>
                <w:rFonts w:ascii="Times New Roman" w:hAnsi="Times New Roman"/>
                <w:sz w:val="16"/>
              </w:rPr>
              <w:t>5</w:t>
            </w:r>
          </w:p>
        </w:tc>
        <w:tc>
          <w:tcPr>
            <w:tcW w:w="600" w:type="dxa"/>
            <w:tcBorders>
              <w:top w:val="single" w:sz="4" w:space="0" w:color="000000"/>
              <w:left w:val="single" w:sz="4" w:space="0" w:color="000000"/>
              <w:bottom w:val="single" w:sz="4" w:space="0" w:color="auto"/>
            </w:tcBorders>
            <w:vAlign w:val="center"/>
          </w:tcPr>
          <w:p w:rsidR="00377706" w:rsidRPr="006C7347" w:rsidRDefault="00377706" w:rsidP="0085546A">
            <w:pPr>
              <w:pStyle w:val="TopHeader"/>
              <w:snapToGrid w:val="0"/>
              <w:rPr>
                <w:rFonts w:ascii="Times New Roman" w:hAnsi="Times New Roman"/>
                <w:sz w:val="16"/>
              </w:rPr>
            </w:pPr>
            <w:r>
              <w:rPr>
                <w:rFonts w:ascii="Times New Roman" w:hAnsi="Times New Roman"/>
                <w:sz w:val="16"/>
              </w:rPr>
              <w:t>2016</w:t>
            </w:r>
          </w:p>
        </w:tc>
        <w:tc>
          <w:tcPr>
            <w:tcW w:w="992" w:type="dxa"/>
            <w:tcBorders>
              <w:top w:val="single" w:sz="4" w:space="0" w:color="000000"/>
              <w:left w:val="single" w:sz="4" w:space="0" w:color="000000"/>
              <w:bottom w:val="single" w:sz="4" w:space="0" w:color="auto"/>
            </w:tcBorders>
            <w:vAlign w:val="center"/>
          </w:tcPr>
          <w:p w:rsidR="00377706" w:rsidRPr="006C7347" w:rsidRDefault="00377706" w:rsidP="0085546A">
            <w:pPr>
              <w:pStyle w:val="TopHeader"/>
              <w:snapToGrid w:val="0"/>
              <w:rPr>
                <w:rFonts w:ascii="Times New Roman" w:hAnsi="Times New Roman"/>
                <w:sz w:val="16"/>
              </w:rPr>
            </w:pPr>
            <w:r w:rsidRPr="006C7347">
              <w:rPr>
                <w:rFonts w:ascii="Times New Roman" w:hAnsi="Times New Roman"/>
                <w:sz w:val="16"/>
              </w:rPr>
              <w:t>201</w:t>
            </w:r>
            <w:r>
              <w:rPr>
                <w:rFonts w:ascii="Times New Roman" w:hAnsi="Times New Roman"/>
                <w:sz w:val="16"/>
              </w:rPr>
              <w:t>5</w:t>
            </w:r>
          </w:p>
        </w:tc>
        <w:tc>
          <w:tcPr>
            <w:tcW w:w="1276" w:type="dxa"/>
            <w:tcBorders>
              <w:top w:val="single" w:sz="4" w:space="0" w:color="auto"/>
              <w:left w:val="single" w:sz="4" w:space="0" w:color="auto"/>
              <w:bottom w:val="single" w:sz="4" w:space="0" w:color="auto"/>
              <w:right w:val="single" w:sz="4" w:space="0" w:color="auto"/>
            </w:tcBorders>
            <w:vAlign w:val="center"/>
          </w:tcPr>
          <w:p w:rsidR="00377706" w:rsidRPr="006C7347" w:rsidRDefault="00377706" w:rsidP="0085546A">
            <w:pPr>
              <w:pStyle w:val="TopHeader"/>
              <w:snapToGrid w:val="0"/>
              <w:rPr>
                <w:rFonts w:ascii="Times New Roman" w:hAnsi="Times New Roman"/>
                <w:sz w:val="16"/>
              </w:rPr>
            </w:pPr>
            <w:r>
              <w:rPr>
                <w:rFonts w:ascii="Times New Roman" w:hAnsi="Times New Roman"/>
                <w:sz w:val="16"/>
              </w:rPr>
              <w:t>2016</w:t>
            </w:r>
          </w:p>
        </w:tc>
        <w:tc>
          <w:tcPr>
            <w:tcW w:w="1134" w:type="dxa"/>
            <w:tcBorders>
              <w:top w:val="single" w:sz="4" w:space="0" w:color="auto"/>
              <w:left w:val="single" w:sz="4" w:space="0" w:color="000000"/>
              <w:bottom w:val="single" w:sz="4" w:space="0" w:color="auto"/>
              <w:right w:val="single" w:sz="4" w:space="0" w:color="000000"/>
            </w:tcBorders>
            <w:vAlign w:val="center"/>
          </w:tcPr>
          <w:p w:rsidR="00377706" w:rsidRPr="006C7347" w:rsidRDefault="00377706" w:rsidP="0085546A">
            <w:pPr>
              <w:pStyle w:val="TopHeader"/>
              <w:snapToGrid w:val="0"/>
              <w:rPr>
                <w:rFonts w:ascii="Times New Roman" w:hAnsi="Times New Roman"/>
                <w:sz w:val="16"/>
              </w:rPr>
            </w:pPr>
            <w:r w:rsidRPr="006C7347">
              <w:rPr>
                <w:rFonts w:ascii="Times New Roman" w:hAnsi="Times New Roman"/>
                <w:sz w:val="16"/>
              </w:rPr>
              <w:t>201</w:t>
            </w:r>
            <w:r>
              <w:rPr>
                <w:rFonts w:ascii="Times New Roman" w:hAnsi="Times New Roman"/>
                <w:sz w:val="16"/>
              </w:rPr>
              <w:t>5</w:t>
            </w:r>
          </w:p>
        </w:tc>
      </w:tr>
      <w:tr w:rsidR="00377706" w:rsidRPr="006A6C4E" w:rsidTr="009D3EB5">
        <w:trPr>
          <w:trHeight w:val="440"/>
        </w:trPr>
        <w:tc>
          <w:tcPr>
            <w:tcW w:w="841" w:type="dxa"/>
            <w:tcBorders>
              <w:top w:val="single" w:sz="4" w:space="0" w:color="auto"/>
              <w:left w:val="single" w:sz="4" w:space="0" w:color="auto"/>
              <w:right w:val="single" w:sz="4" w:space="0" w:color="auto"/>
            </w:tcBorders>
            <w:vAlign w:val="center"/>
          </w:tcPr>
          <w:p w:rsidR="00377706" w:rsidRPr="006C7347" w:rsidRDefault="00377706" w:rsidP="0085546A">
            <w:pPr>
              <w:jc w:val="center"/>
              <w:rPr>
                <w:rFonts w:ascii="Times New Roman" w:hAnsi="Times New Roman"/>
                <w:sz w:val="16"/>
              </w:rPr>
            </w:pPr>
            <w:r w:rsidRPr="006C7347">
              <w:rPr>
                <w:rFonts w:ascii="Times New Roman" w:hAnsi="Times New Roman"/>
                <w:sz w:val="16"/>
              </w:rPr>
              <w:t>Slovensko</w:t>
            </w:r>
          </w:p>
        </w:tc>
        <w:tc>
          <w:tcPr>
            <w:tcW w:w="1134" w:type="dxa"/>
            <w:tcBorders>
              <w:top w:val="single" w:sz="4" w:space="0" w:color="auto"/>
              <w:left w:val="single" w:sz="4" w:space="0" w:color="auto"/>
              <w:right w:val="single" w:sz="4" w:space="0" w:color="auto"/>
            </w:tcBorders>
            <w:vAlign w:val="center"/>
          </w:tcPr>
          <w:p w:rsidR="00377706" w:rsidRPr="002A0ABB" w:rsidRDefault="00377706" w:rsidP="009D3EB5">
            <w:pPr>
              <w:jc w:val="center"/>
              <w:rPr>
                <w:rFonts w:ascii="Times New Roman" w:hAnsi="Times New Roman"/>
                <w:sz w:val="16"/>
              </w:rPr>
            </w:pPr>
            <w:r w:rsidRPr="002A0ABB">
              <w:rPr>
                <w:rFonts w:ascii="Times New Roman" w:hAnsi="Times New Roman"/>
                <w:sz w:val="16"/>
              </w:rPr>
              <w:t>33</w:t>
            </w:r>
            <w:r w:rsidR="009D3EB5">
              <w:rPr>
                <w:rFonts w:ascii="Times New Roman" w:hAnsi="Times New Roman"/>
                <w:sz w:val="16"/>
              </w:rPr>
              <w:t> 687 502</w:t>
            </w:r>
          </w:p>
        </w:tc>
        <w:tc>
          <w:tcPr>
            <w:tcW w:w="1134" w:type="dxa"/>
            <w:tcBorders>
              <w:top w:val="single" w:sz="4" w:space="0" w:color="auto"/>
              <w:left w:val="single" w:sz="4" w:space="0" w:color="auto"/>
              <w:right w:val="single" w:sz="4" w:space="0" w:color="auto"/>
            </w:tcBorders>
            <w:vAlign w:val="center"/>
          </w:tcPr>
          <w:p w:rsidR="00377706" w:rsidRPr="002A0ABB" w:rsidRDefault="00377706" w:rsidP="0085546A">
            <w:pPr>
              <w:jc w:val="center"/>
              <w:rPr>
                <w:rFonts w:ascii="Times New Roman" w:hAnsi="Times New Roman"/>
                <w:sz w:val="16"/>
              </w:rPr>
            </w:pPr>
            <w:r w:rsidRPr="002A0ABB">
              <w:rPr>
                <w:rFonts w:ascii="Times New Roman" w:hAnsi="Times New Roman"/>
                <w:sz w:val="16"/>
              </w:rPr>
              <w:t>40 730 579</w:t>
            </w:r>
          </w:p>
        </w:tc>
        <w:tc>
          <w:tcPr>
            <w:tcW w:w="992" w:type="dxa"/>
            <w:tcBorders>
              <w:top w:val="single" w:sz="4" w:space="0" w:color="auto"/>
              <w:left w:val="single" w:sz="4" w:space="0" w:color="auto"/>
              <w:right w:val="single" w:sz="4" w:space="0" w:color="auto"/>
            </w:tcBorders>
            <w:vAlign w:val="center"/>
          </w:tcPr>
          <w:p w:rsidR="00377706" w:rsidRPr="002A0ABB" w:rsidRDefault="00377706" w:rsidP="0085546A">
            <w:pPr>
              <w:rPr>
                <w:rFonts w:ascii="Times New Roman" w:hAnsi="Times New Roman"/>
                <w:sz w:val="16"/>
              </w:rPr>
            </w:pPr>
            <w:r w:rsidRPr="002A0ABB">
              <w:rPr>
                <w:rFonts w:ascii="Times New Roman" w:hAnsi="Times New Roman"/>
                <w:sz w:val="16"/>
              </w:rPr>
              <w:t xml:space="preserve">       18 868</w:t>
            </w:r>
          </w:p>
        </w:tc>
        <w:tc>
          <w:tcPr>
            <w:tcW w:w="993" w:type="dxa"/>
            <w:tcBorders>
              <w:top w:val="single" w:sz="4" w:space="0" w:color="auto"/>
              <w:left w:val="single" w:sz="4" w:space="0" w:color="auto"/>
              <w:right w:val="single" w:sz="4" w:space="0" w:color="auto"/>
            </w:tcBorders>
            <w:vAlign w:val="center"/>
          </w:tcPr>
          <w:p w:rsidR="00377706" w:rsidRPr="002A0ABB" w:rsidRDefault="00377706" w:rsidP="0085546A">
            <w:pPr>
              <w:jc w:val="center"/>
              <w:rPr>
                <w:rFonts w:ascii="Times New Roman" w:hAnsi="Times New Roman"/>
                <w:sz w:val="16"/>
              </w:rPr>
            </w:pPr>
            <w:r w:rsidRPr="002A0ABB">
              <w:rPr>
                <w:rFonts w:ascii="Times New Roman" w:hAnsi="Times New Roman"/>
                <w:sz w:val="16"/>
              </w:rPr>
              <w:t>30 678</w:t>
            </w:r>
          </w:p>
        </w:tc>
        <w:tc>
          <w:tcPr>
            <w:tcW w:w="600" w:type="dxa"/>
            <w:tcBorders>
              <w:top w:val="single" w:sz="4" w:space="0" w:color="auto"/>
              <w:left w:val="single" w:sz="4" w:space="0" w:color="auto"/>
              <w:right w:val="single" w:sz="4" w:space="0" w:color="auto"/>
            </w:tcBorders>
            <w:vAlign w:val="center"/>
          </w:tcPr>
          <w:p w:rsidR="00377706" w:rsidRPr="002A0ABB" w:rsidRDefault="00377706" w:rsidP="0085546A">
            <w:pPr>
              <w:jc w:val="center"/>
              <w:rPr>
                <w:rFonts w:ascii="Times New Roman" w:hAnsi="Times New Roman"/>
                <w:sz w:val="16"/>
              </w:rPr>
            </w:pPr>
            <w:r w:rsidRPr="002A0ABB">
              <w:rPr>
                <w:rFonts w:ascii="Times New Roman" w:hAnsi="Times New Roman"/>
                <w:sz w:val="16"/>
              </w:rPr>
              <w:t>676 982</w:t>
            </w:r>
          </w:p>
        </w:tc>
        <w:tc>
          <w:tcPr>
            <w:tcW w:w="992" w:type="dxa"/>
            <w:tcBorders>
              <w:top w:val="single" w:sz="4" w:space="0" w:color="auto"/>
              <w:left w:val="single" w:sz="4" w:space="0" w:color="auto"/>
              <w:right w:val="single" w:sz="4" w:space="0" w:color="auto"/>
            </w:tcBorders>
            <w:vAlign w:val="center"/>
          </w:tcPr>
          <w:p w:rsidR="00377706" w:rsidRPr="002A0ABB" w:rsidRDefault="00377706" w:rsidP="0085546A">
            <w:pPr>
              <w:jc w:val="center"/>
              <w:rPr>
                <w:rFonts w:ascii="Times New Roman" w:hAnsi="Times New Roman"/>
                <w:sz w:val="16"/>
              </w:rPr>
            </w:pPr>
            <w:r w:rsidRPr="002A0ABB">
              <w:rPr>
                <w:rFonts w:ascii="Times New Roman" w:hAnsi="Times New Roman"/>
                <w:sz w:val="16"/>
              </w:rPr>
              <w:t>144 499</w:t>
            </w:r>
          </w:p>
        </w:tc>
        <w:tc>
          <w:tcPr>
            <w:tcW w:w="1276" w:type="dxa"/>
            <w:tcBorders>
              <w:top w:val="single" w:sz="4" w:space="0" w:color="auto"/>
              <w:left w:val="single" w:sz="4" w:space="0" w:color="auto"/>
              <w:right w:val="single" w:sz="4" w:space="0" w:color="auto"/>
            </w:tcBorders>
            <w:vAlign w:val="center"/>
          </w:tcPr>
          <w:p w:rsidR="00377706" w:rsidRPr="006C7347" w:rsidRDefault="009D3EB5" w:rsidP="0085546A">
            <w:pPr>
              <w:pStyle w:val="TopHeader"/>
              <w:rPr>
                <w:rFonts w:ascii="Times New Roman" w:hAnsi="Times New Roman"/>
                <w:b w:val="0"/>
                <w:bCs w:val="0"/>
                <w:sz w:val="16"/>
              </w:rPr>
            </w:pPr>
            <w:r>
              <w:rPr>
                <w:rFonts w:ascii="Times New Roman" w:hAnsi="Times New Roman"/>
                <w:b w:val="0"/>
                <w:bCs w:val="0"/>
                <w:sz w:val="16"/>
              </w:rPr>
              <w:t>34 383 352</w:t>
            </w:r>
          </w:p>
        </w:tc>
        <w:tc>
          <w:tcPr>
            <w:tcW w:w="1134" w:type="dxa"/>
            <w:tcBorders>
              <w:top w:val="single" w:sz="4" w:space="0" w:color="auto"/>
              <w:left w:val="single" w:sz="4" w:space="0" w:color="auto"/>
              <w:right w:val="single" w:sz="4" w:space="0" w:color="auto"/>
            </w:tcBorders>
            <w:vAlign w:val="center"/>
          </w:tcPr>
          <w:p w:rsidR="00377706" w:rsidRPr="006C7347" w:rsidRDefault="00377706" w:rsidP="0085546A">
            <w:pPr>
              <w:pStyle w:val="TopHeader"/>
              <w:rPr>
                <w:rFonts w:ascii="Times New Roman" w:hAnsi="Times New Roman"/>
                <w:b w:val="0"/>
                <w:bCs w:val="0"/>
                <w:sz w:val="16"/>
              </w:rPr>
            </w:pPr>
            <w:r>
              <w:rPr>
                <w:rFonts w:ascii="Times New Roman" w:hAnsi="Times New Roman"/>
                <w:b w:val="0"/>
                <w:bCs w:val="0"/>
                <w:sz w:val="16"/>
              </w:rPr>
              <w:t>40 905 757</w:t>
            </w:r>
          </w:p>
        </w:tc>
      </w:tr>
      <w:tr w:rsidR="00377706" w:rsidRPr="006A6C4E" w:rsidTr="009D3EB5">
        <w:trPr>
          <w:trHeight w:val="330"/>
        </w:trPr>
        <w:tc>
          <w:tcPr>
            <w:tcW w:w="841" w:type="dxa"/>
            <w:tcBorders>
              <w:top w:val="single" w:sz="4" w:space="0" w:color="auto"/>
              <w:left w:val="single" w:sz="4" w:space="0" w:color="000000"/>
              <w:bottom w:val="single" w:sz="4" w:space="0" w:color="000000"/>
            </w:tcBorders>
            <w:vAlign w:val="center"/>
          </w:tcPr>
          <w:p w:rsidR="00377706" w:rsidRPr="006C7347" w:rsidRDefault="00377706" w:rsidP="0085546A">
            <w:pPr>
              <w:jc w:val="center"/>
              <w:rPr>
                <w:rFonts w:ascii="Times New Roman" w:hAnsi="Times New Roman"/>
                <w:sz w:val="16"/>
              </w:rPr>
            </w:pPr>
            <w:r w:rsidRPr="006C7347">
              <w:rPr>
                <w:rFonts w:ascii="Times New Roman" w:hAnsi="Times New Roman"/>
                <w:b/>
                <w:sz w:val="16"/>
              </w:rPr>
              <w:t>Spolu</w:t>
            </w:r>
          </w:p>
        </w:tc>
        <w:tc>
          <w:tcPr>
            <w:tcW w:w="1134" w:type="dxa"/>
            <w:tcBorders>
              <w:top w:val="single" w:sz="4" w:space="0" w:color="auto"/>
              <w:left w:val="single" w:sz="4" w:space="0" w:color="000000"/>
              <w:bottom w:val="single" w:sz="4" w:space="0" w:color="000000"/>
            </w:tcBorders>
            <w:vAlign w:val="center"/>
          </w:tcPr>
          <w:p w:rsidR="00377706" w:rsidRPr="002A0ABB" w:rsidRDefault="00377706" w:rsidP="0085546A">
            <w:pPr>
              <w:rPr>
                <w:rFonts w:ascii="Times New Roman" w:hAnsi="Times New Roman"/>
                <w:b/>
                <w:sz w:val="16"/>
              </w:rPr>
            </w:pPr>
            <w:r w:rsidRPr="002A0ABB">
              <w:rPr>
                <w:rFonts w:ascii="Times New Roman" w:hAnsi="Times New Roman"/>
                <w:b/>
                <w:sz w:val="16"/>
              </w:rPr>
              <w:t xml:space="preserve">     33 691 922</w:t>
            </w:r>
          </w:p>
        </w:tc>
        <w:tc>
          <w:tcPr>
            <w:tcW w:w="1134" w:type="dxa"/>
            <w:tcBorders>
              <w:top w:val="single" w:sz="4" w:space="0" w:color="auto"/>
              <w:left w:val="single" w:sz="4" w:space="0" w:color="000000"/>
              <w:bottom w:val="single" w:sz="4" w:space="0" w:color="000000"/>
              <w:right w:val="single" w:sz="4" w:space="0" w:color="000000"/>
            </w:tcBorders>
            <w:vAlign w:val="center"/>
          </w:tcPr>
          <w:p w:rsidR="00377706" w:rsidRPr="002A0ABB" w:rsidRDefault="00377706" w:rsidP="0085546A">
            <w:pPr>
              <w:jc w:val="center"/>
              <w:rPr>
                <w:rFonts w:ascii="Times New Roman" w:hAnsi="Times New Roman"/>
                <w:b/>
                <w:sz w:val="16"/>
              </w:rPr>
            </w:pPr>
            <w:r w:rsidRPr="002A0ABB">
              <w:rPr>
                <w:rFonts w:ascii="Times New Roman" w:hAnsi="Times New Roman"/>
                <w:b/>
                <w:sz w:val="16"/>
              </w:rPr>
              <w:t>40 730 579</w:t>
            </w:r>
          </w:p>
        </w:tc>
        <w:tc>
          <w:tcPr>
            <w:tcW w:w="992" w:type="dxa"/>
            <w:tcBorders>
              <w:top w:val="single" w:sz="4" w:space="0" w:color="auto"/>
              <w:left w:val="single" w:sz="4" w:space="0" w:color="000000"/>
              <w:bottom w:val="single" w:sz="4" w:space="0" w:color="000000"/>
            </w:tcBorders>
            <w:vAlign w:val="center"/>
          </w:tcPr>
          <w:p w:rsidR="00377706" w:rsidRPr="002A0ABB" w:rsidRDefault="00377706" w:rsidP="0085546A">
            <w:pPr>
              <w:jc w:val="center"/>
              <w:rPr>
                <w:rFonts w:ascii="Times New Roman" w:hAnsi="Times New Roman"/>
                <w:b/>
                <w:sz w:val="16"/>
              </w:rPr>
            </w:pPr>
            <w:r w:rsidRPr="002A0ABB">
              <w:rPr>
                <w:rFonts w:ascii="Times New Roman" w:hAnsi="Times New Roman"/>
                <w:b/>
                <w:sz w:val="16"/>
              </w:rPr>
              <w:t>18 868</w:t>
            </w:r>
          </w:p>
        </w:tc>
        <w:tc>
          <w:tcPr>
            <w:tcW w:w="993" w:type="dxa"/>
            <w:tcBorders>
              <w:top w:val="single" w:sz="4" w:space="0" w:color="auto"/>
              <w:left w:val="single" w:sz="4" w:space="0" w:color="000000"/>
              <w:bottom w:val="single" w:sz="4" w:space="0" w:color="000000"/>
              <w:right w:val="single" w:sz="4" w:space="0" w:color="000000"/>
            </w:tcBorders>
            <w:vAlign w:val="center"/>
          </w:tcPr>
          <w:p w:rsidR="00377706" w:rsidRPr="002A0ABB" w:rsidRDefault="00377706" w:rsidP="0085546A">
            <w:pPr>
              <w:rPr>
                <w:rFonts w:ascii="Times New Roman" w:hAnsi="Times New Roman"/>
                <w:b/>
                <w:sz w:val="16"/>
              </w:rPr>
            </w:pPr>
            <w:r w:rsidRPr="002A0ABB">
              <w:rPr>
                <w:rFonts w:ascii="Times New Roman" w:hAnsi="Times New Roman"/>
                <w:b/>
                <w:sz w:val="16"/>
              </w:rPr>
              <w:t xml:space="preserve">       30 678</w:t>
            </w:r>
          </w:p>
        </w:tc>
        <w:tc>
          <w:tcPr>
            <w:tcW w:w="600" w:type="dxa"/>
            <w:tcBorders>
              <w:top w:val="single" w:sz="4" w:space="0" w:color="auto"/>
              <w:left w:val="single" w:sz="4" w:space="0" w:color="000000"/>
              <w:bottom w:val="single" w:sz="4" w:space="0" w:color="000000"/>
            </w:tcBorders>
            <w:vAlign w:val="center"/>
          </w:tcPr>
          <w:p w:rsidR="00377706" w:rsidRPr="002A0ABB" w:rsidRDefault="00377706" w:rsidP="0085546A">
            <w:pPr>
              <w:jc w:val="center"/>
              <w:rPr>
                <w:rFonts w:ascii="Times New Roman" w:hAnsi="Times New Roman"/>
                <w:b/>
                <w:sz w:val="16"/>
              </w:rPr>
            </w:pPr>
            <w:r w:rsidRPr="002A0ABB">
              <w:rPr>
                <w:rFonts w:ascii="Times New Roman" w:hAnsi="Times New Roman"/>
                <w:b/>
                <w:sz w:val="16"/>
              </w:rPr>
              <w:t>676 982</w:t>
            </w:r>
          </w:p>
        </w:tc>
        <w:tc>
          <w:tcPr>
            <w:tcW w:w="992" w:type="dxa"/>
            <w:tcBorders>
              <w:top w:val="single" w:sz="4" w:space="0" w:color="auto"/>
              <w:left w:val="single" w:sz="4" w:space="0" w:color="000000"/>
              <w:bottom w:val="single" w:sz="4" w:space="0" w:color="000000"/>
            </w:tcBorders>
            <w:vAlign w:val="center"/>
          </w:tcPr>
          <w:p w:rsidR="00377706" w:rsidRPr="002A0ABB" w:rsidRDefault="00377706" w:rsidP="0085546A">
            <w:pPr>
              <w:jc w:val="center"/>
              <w:rPr>
                <w:rFonts w:ascii="Times New Roman" w:hAnsi="Times New Roman"/>
                <w:b/>
                <w:sz w:val="16"/>
              </w:rPr>
            </w:pPr>
            <w:r w:rsidRPr="002A0ABB">
              <w:rPr>
                <w:rFonts w:ascii="Times New Roman" w:hAnsi="Times New Roman"/>
                <w:b/>
                <w:sz w:val="16"/>
              </w:rPr>
              <w:t>144 499</w:t>
            </w:r>
          </w:p>
        </w:tc>
        <w:tc>
          <w:tcPr>
            <w:tcW w:w="1276" w:type="dxa"/>
            <w:tcBorders>
              <w:top w:val="single" w:sz="4" w:space="0" w:color="auto"/>
              <w:left w:val="single" w:sz="4" w:space="0" w:color="auto"/>
              <w:bottom w:val="single" w:sz="4" w:space="0" w:color="auto"/>
              <w:right w:val="single" w:sz="4" w:space="0" w:color="auto"/>
            </w:tcBorders>
            <w:vAlign w:val="center"/>
          </w:tcPr>
          <w:p w:rsidR="00377706" w:rsidRPr="006C7347" w:rsidRDefault="00377706" w:rsidP="0085546A">
            <w:pPr>
              <w:pStyle w:val="TopHeader"/>
              <w:rPr>
                <w:rFonts w:ascii="Times New Roman" w:hAnsi="Times New Roman"/>
                <w:bCs w:val="0"/>
                <w:sz w:val="16"/>
              </w:rPr>
            </w:pPr>
            <w:r>
              <w:rPr>
                <w:rFonts w:ascii="Times New Roman" w:hAnsi="Times New Roman"/>
                <w:bCs w:val="0"/>
                <w:sz w:val="16"/>
              </w:rPr>
              <w:t>34 387 772</w:t>
            </w:r>
          </w:p>
        </w:tc>
        <w:tc>
          <w:tcPr>
            <w:tcW w:w="1134" w:type="dxa"/>
            <w:tcBorders>
              <w:top w:val="single" w:sz="4" w:space="0" w:color="auto"/>
              <w:left w:val="single" w:sz="4" w:space="0" w:color="000000"/>
              <w:bottom w:val="single" w:sz="4" w:space="0" w:color="000000"/>
              <w:right w:val="single" w:sz="4" w:space="0" w:color="000000"/>
            </w:tcBorders>
            <w:vAlign w:val="center"/>
          </w:tcPr>
          <w:p w:rsidR="00377706" w:rsidRPr="006C7347" w:rsidRDefault="00377706" w:rsidP="0085546A">
            <w:pPr>
              <w:pStyle w:val="TopHeader"/>
              <w:rPr>
                <w:rFonts w:ascii="Times New Roman" w:hAnsi="Times New Roman"/>
                <w:bCs w:val="0"/>
                <w:sz w:val="16"/>
              </w:rPr>
            </w:pPr>
            <w:r>
              <w:rPr>
                <w:rFonts w:ascii="Times New Roman" w:hAnsi="Times New Roman"/>
                <w:bCs w:val="0"/>
                <w:sz w:val="16"/>
              </w:rPr>
              <w:t xml:space="preserve">40 905 757 </w:t>
            </w:r>
          </w:p>
        </w:tc>
      </w:tr>
    </w:tbl>
    <w:p w:rsidR="00377706" w:rsidRPr="006C7347" w:rsidRDefault="00377706" w:rsidP="00377706">
      <w:pPr>
        <w:ind w:left="284" w:right="-285"/>
        <w:rPr>
          <w:rFonts w:ascii="Times New Roman" w:hAnsi="Times New Roman"/>
        </w:rPr>
      </w:pPr>
    </w:p>
    <w:p w:rsidR="00377706" w:rsidRPr="00D41BED" w:rsidRDefault="00377706" w:rsidP="00377706">
      <w:pPr>
        <w:pStyle w:val="Odsekzoznamu"/>
        <w:numPr>
          <w:ilvl w:val="1"/>
          <w:numId w:val="9"/>
        </w:numPr>
        <w:ind w:left="426" w:right="-285" w:hanging="426"/>
        <w:rPr>
          <w:rFonts w:ascii="Times New Roman" w:hAnsi="Times New Roman"/>
          <w:b/>
          <w:bCs/>
          <w:sz w:val="22"/>
          <w:szCs w:val="22"/>
          <w:u w:val="single"/>
        </w:rPr>
      </w:pPr>
      <w:r w:rsidRPr="00D41BED">
        <w:rPr>
          <w:rFonts w:ascii="Times New Roman" w:hAnsi="Times New Roman"/>
          <w:b/>
          <w:bCs/>
          <w:sz w:val="22"/>
          <w:szCs w:val="22"/>
          <w:u w:val="single"/>
        </w:rPr>
        <w:t>Zmena stavu zásob (r. 06)</w:t>
      </w:r>
    </w:p>
    <w:p w:rsidR="00377706" w:rsidRPr="00D41BED" w:rsidRDefault="00377706" w:rsidP="00377706">
      <w:pPr>
        <w:pStyle w:val="Odsekzoznamu"/>
        <w:ind w:left="284" w:right="-285"/>
        <w:rPr>
          <w:rFonts w:ascii="Times New Roman" w:hAnsi="Times New Roman"/>
          <w:b/>
          <w:bCs/>
          <w:sz w:val="22"/>
          <w:szCs w:val="22"/>
          <w:u w:val="single"/>
        </w:rPr>
      </w:pPr>
    </w:p>
    <w:p w:rsidR="00377706" w:rsidRPr="00D41BED" w:rsidRDefault="00377706" w:rsidP="00377706">
      <w:pPr>
        <w:pStyle w:val="Odsekzoznamu"/>
        <w:ind w:left="0" w:right="-285"/>
        <w:rPr>
          <w:rFonts w:ascii="Times New Roman" w:hAnsi="Times New Roman"/>
          <w:sz w:val="22"/>
          <w:szCs w:val="22"/>
        </w:rPr>
      </w:pPr>
      <w:r w:rsidRPr="00D41BED">
        <w:rPr>
          <w:rFonts w:ascii="Times New Roman" w:hAnsi="Times New Roman"/>
          <w:sz w:val="22"/>
          <w:szCs w:val="22"/>
        </w:rPr>
        <w:t>Spoločnosť neeviduje ku dňu zostavenia účtovnej závierky zásoby v štádiu rozpracovanosti.</w:t>
      </w:r>
    </w:p>
    <w:p w:rsidR="00377706" w:rsidRPr="00D41BED" w:rsidRDefault="00377706" w:rsidP="00377706">
      <w:pPr>
        <w:ind w:left="-142" w:right="-285"/>
        <w:rPr>
          <w:rFonts w:ascii="Times New Roman" w:hAnsi="Times New Roman"/>
          <w:b/>
          <w:u w:val="single"/>
        </w:rPr>
      </w:pPr>
    </w:p>
    <w:p w:rsidR="00377706" w:rsidRPr="002A0ABB" w:rsidRDefault="00377706" w:rsidP="00377706">
      <w:pPr>
        <w:pStyle w:val="Nzov"/>
        <w:numPr>
          <w:ilvl w:val="1"/>
          <w:numId w:val="9"/>
        </w:numPr>
        <w:ind w:left="426" w:right="-285" w:hanging="426"/>
        <w:jc w:val="left"/>
        <w:rPr>
          <w:rFonts w:ascii="Times New Roman" w:hAnsi="Times New Roman"/>
          <w:sz w:val="22"/>
          <w:szCs w:val="22"/>
          <w:u w:val="single"/>
        </w:rPr>
      </w:pPr>
      <w:r w:rsidRPr="00D41BED">
        <w:rPr>
          <w:rFonts w:ascii="Times New Roman" w:hAnsi="Times New Roman"/>
          <w:sz w:val="22"/>
          <w:szCs w:val="22"/>
          <w:u w:val="single"/>
        </w:rPr>
        <w:t>Výnosy pri aktivácii nákladov a výnosy z hospodárskej činnosti, finančnej činnosti a mimoriadnej činnosti</w:t>
      </w:r>
    </w:p>
    <w:tbl>
      <w:tblPr>
        <w:tblW w:w="9493" w:type="dxa"/>
        <w:jc w:val="center"/>
        <w:tblLayout w:type="fixed"/>
        <w:tblLook w:val="0000" w:firstRow="0" w:lastRow="0" w:firstColumn="0" w:lastColumn="0" w:noHBand="0" w:noVBand="0"/>
      </w:tblPr>
      <w:tblGrid>
        <w:gridCol w:w="6100"/>
        <w:gridCol w:w="1701"/>
        <w:gridCol w:w="1692"/>
      </w:tblGrid>
      <w:tr w:rsidR="00377706" w:rsidRPr="006A6C4E" w:rsidTr="0085546A">
        <w:trPr>
          <w:trHeight w:val="732"/>
          <w:jc w:val="center"/>
        </w:trPr>
        <w:tc>
          <w:tcPr>
            <w:tcW w:w="6100"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snapToGrid w:val="0"/>
              <w:rPr>
                <w:rFonts w:ascii="Times New Roman" w:hAnsi="Times New Roman"/>
                <w:b w:val="0"/>
              </w:rPr>
            </w:pPr>
            <w:r w:rsidRPr="006C7347">
              <w:rPr>
                <w:rFonts w:ascii="Times New Roman" w:hAnsi="Times New Roman"/>
              </w:rPr>
              <w:t>Názov položky</w:t>
            </w:r>
          </w:p>
        </w:tc>
        <w:tc>
          <w:tcPr>
            <w:tcW w:w="1701"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snapToGrid w:val="0"/>
              <w:ind w:left="43" w:right="-71"/>
              <w:rPr>
                <w:rFonts w:ascii="Times New Roman" w:hAnsi="Times New Roman"/>
              </w:rPr>
            </w:pPr>
            <w:r w:rsidRPr="006C7347">
              <w:rPr>
                <w:rFonts w:ascii="Times New Roman" w:hAnsi="Times New Roman"/>
              </w:rPr>
              <w:t>Bežné účtovné obdobie</w:t>
            </w:r>
          </w:p>
        </w:tc>
        <w:tc>
          <w:tcPr>
            <w:tcW w:w="1692" w:type="dxa"/>
            <w:tcBorders>
              <w:top w:val="single" w:sz="4" w:space="0" w:color="000000"/>
              <w:left w:val="single" w:sz="4" w:space="0" w:color="000000"/>
              <w:bottom w:val="single" w:sz="8" w:space="0" w:color="000000"/>
              <w:right w:val="single" w:sz="4" w:space="0" w:color="auto"/>
            </w:tcBorders>
            <w:vAlign w:val="center"/>
          </w:tcPr>
          <w:p w:rsidR="00377706" w:rsidRPr="006C7347" w:rsidRDefault="00377706" w:rsidP="0085546A">
            <w:pPr>
              <w:pStyle w:val="TopHeader"/>
              <w:snapToGrid w:val="0"/>
              <w:ind w:left="43" w:right="-71"/>
              <w:rPr>
                <w:rFonts w:ascii="Times New Roman" w:hAnsi="Times New Roman"/>
              </w:rPr>
            </w:pPr>
            <w:r w:rsidRPr="006C7347">
              <w:rPr>
                <w:rFonts w:ascii="Times New Roman" w:hAnsi="Times New Roman"/>
              </w:rPr>
              <w:t>Bezprostredne predchádzajúce účtovné obdobie</w:t>
            </w:r>
          </w:p>
        </w:tc>
      </w:tr>
      <w:tr w:rsidR="00377706" w:rsidRPr="006A6C4E" w:rsidTr="0085546A">
        <w:trPr>
          <w:trHeight w:val="330"/>
          <w:jc w:val="center"/>
        </w:trPr>
        <w:tc>
          <w:tcPr>
            <w:tcW w:w="6100" w:type="dxa"/>
            <w:tcBorders>
              <w:top w:val="single" w:sz="8"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 xml:space="preserve">Aktivácia nákladov </w:t>
            </w:r>
            <w:r w:rsidRPr="006C7347">
              <w:rPr>
                <w:rFonts w:ascii="Times New Roman" w:hAnsi="Times New Roman"/>
                <w:bCs/>
                <w:color w:val="000000"/>
              </w:rPr>
              <w:t>(r. 07),</w:t>
            </w:r>
            <w:r w:rsidRPr="006C7347">
              <w:rPr>
                <w:rFonts w:ascii="Times New Roman" w:hAnsi="Times New Roman"/>
                <w:b/>
                <w:bCs/>
                <w:color w:val="000000"/>
              </w:rPr>
              <w:t xml:space="preserve"> </w:t>
            </w:r>
          </w:p>
          <w:p w:rsidR="00377706" w:rsidRPr="006C7347" w:rsidRDefault="00377706" w:rsidP="0085546A">
            <w:pPr>
              <w:rPr>
                <w:rFonts w:ascii="Times New Roman" w:hAnsi="Times New Roman"/>
                <w:bCs/>
                <w:i/>
                <w:color w:val="000000"/>
                <w:shd w:val="clear" w:color="auto" w:fill="00FF00"/>
              </w:rPr>
            </w:pPr>
            <w:r w:rsidRPr="006C7347">
              <w:rPr>
                <w:rFonts w:ascii="Times New Roman" w:hAnsi="Times New Roman"/>
                <w:bCs/>
                <w:color w:val="000000"/>
              </w:rPr>
              <w:t>z toho:</w:t>
            </w:r>
          </w:p>
        </w:tc>
        <w:tc>
          <w:tcPr>
            <w:tcW w:w="1701"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b/>
                <w:color w:val="000000"/>
              </w:rPr>
            </w:pPr>
            <w:r w:rsidRPr="002A0ABB">
              <w:rPr>
                <w:rFonts w:ascii="Times New Roman" w:hAnsi="Times New Roman"/>
                <w:color w:val="000000"/>
              </w:rPr>
              <w:t>0</w:t>
            </w:r>
          </w:p>
        </w:tc>
        <w:tc>
          <w:tcPr>
            <w:tcW w:w="1692" w:type="dxa"/>
            <w:tcBorders>
              <w:top w:val="single" w:sz="8"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b/>
                <w:color w:val="000000"/>
              </w:rPr>
            </w:pPr>
            <w:r>
              <w:rPr>
                <w:rFonts w:ascii="Times New Roman" w:hAnsi="Times New Roman"/>
                <w:color w:val="000000"/>
              </w:rPr>
              <w:t>0</w:t>
            </w:r>
          </w:p>
        </w:tc>
      </w:tr>
      <w:tr w:rsidR="00377706" w:rsidRPr="006A6C4E"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Aktivácia materiálu</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color w:val="000000"/>
              </w:rPr>
            </w:pPr>
            <w:r>
              <w:rPr>
                <w:rFonts w:ascii="Times New Roman" w:hAnsi="Times New Roman"/>
                <w:color w:val="000000"/>
              </w:rPr>
              <w:t>0</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0</w:t>
            </w:r>
          </w:p>
        </w:tc>
      </w:tr>
      <w:tr w:rsidR="00377706" w:rsidRPr="006A6C4E"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Aktivácia DHM</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color w:val="000000"/>
              </w:rPr>
            </w:pPr>
            <w:r w:rsidRPr="002A0ABB">
              <w:rPr>
                <w:rFonts w:ascii="Times New Roman" w:hAnsi="Times New Roman"/>
                <w:color w:val="000000"/>
              </w:rPr>
              <w:t>0</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0</w:t>
            </w:r>
          </w:p>
        </w:tc>
      </w:tr>
      <w:tr w:rsidR="00377706" w:rsidRPr="006C7347"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rPr>
            </w:pPr>
            <w:r w:rsidRPr="006C7347">
              <w:rPr>
                <w:rFonts w:ascii="Times New Roman" w:hAnsi="Times New Roman"/>
              </w:rPr>
              <w:t>Výnosy z predaja DHaNM</w:t>
            </w:r>
            <w:r>
              <w:rPr>
                <w:rFonts w:ascii="Times New Roman" w:hAnsi="Times New Roman"/>
              </w:rPr>
              <w:t xml:space="preserve"> (r.8)</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center"/>
              <w:rPr>
                <w:rFonts w:ascii="Times New Roman" w:hAnsi="Times New Roman"/>
                <w:color w:val="000000"/>
              </w:rPr>
            </w:pPr>
            <w:r w:rsidRPr="002A0ABB">
              <w:rPr>
                <w:rFonts w:ascii="Times New Roman" w:hAnsi="Times New Roman"/>
                <w:color w:val="000000"/>
              </w:rPr>
              <w:t xml:space="preserve">               93 957</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center"/>
              <w:rPr>
                <w:rFonts w:ascii="Times New Roman" w:hAnsi="Times New Roman"/>
                <w:color w:val="000000"/>
              </w:rPr>
            </w:pPr>
            <w:r>
              <w:rPr>
                <w:rFonts w:ascii="Times New Roman" w:hAnsi="Times New Roman"/>
                <w:color w:val="000000"/>
              </w:rPr>
              <w:t xml:space="preserve">               67 593</w:t>
            </w:r>
          </w:p>
        </w:tc>
      </w:tr>
      <w:tr w:rsidR="00377706" w:rsidRPr="006A6C4E"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t xml:space="preserve">Ostatné významné položky výnosov z hospodárskej činnosti, </w:t>
            </w:r>
          </w:p>
          <w:p w:rsidR="00377706" w:rsidRPr="006C7347" w:rsidRDefault="00377706" w:rsidP="0085546A">
            <w:pPr>
              <w:snapToGrid w:val="0"/>
              <w:rPr>
                <w:rFonts w:ascii="Times New Roman" w:hAnsi="Times New Roman"/>
                <w:color w:val="000000"/>
              </w:rPr>
            </w:pPr>
            <w:r w:rsidRPr="006C7347">
              <w:rPr>
                <w:rFonts w:ascii="Times New Roman" w:hAnsi="Times New Roman"/>
                <w:bCs/>
                <w:color w:val="000000"/>
              </w:rPr>
              <w:t>(r. 09) z toho:</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color w:val="000000"/>
              </w:rPr>
            </w:pPr>
            <w:r>
              <w:rPr>
                <w:rFonts w:ascii="Times New Roman" w:hAnsi="Times New Roman"/>
                <w:b/>
                <w:color w:val="000000"/>
              </w:rPr>
              <w:t>436 902</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Default="00377706" w:rsidP="0085546A">
            <w:pPr>
              <w:snapToGrid w:val="0"/>
              <w:jc w:val="right"/>
              <w:rPr>
                <w:rFonts w:ascii="Times New Roman" w:hAnsi="Times New Roman"/>
                <w:color w:val="000000"/>
              </w:rPr>
            </w:pPr>
            <w:r>
              <w:rPr>
                <w:rFonts w:ascii="Times New Roman" w:hAnsi="Times New Roman"/>
                <w:b/>
                <w:color w:val="000000"/>
              </w:rPr>
              <w:t>100 283</w:t>
            </w:r>
          </w:p>
        </w:tc>
      </w:tr>
      <w:tr w:rsidR="00377706" w:rsidRPr="006A6C4E"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rPr>
            </w:pPr>
            <w:r w:rsidRPr="006C7347">
              <w:rPr>
                <w:rFonts w:ascii="Times New Roman" w:hAnsi="Times New Roman"/>
              </w:rPr>
              <w:t xml:space="preserve">                 Výnosy z odpísaných záväzkov </w:t>
            </w:r>
          </w:p>
        </w:tc>
        <w:tc>
          <w:tcPr>
            <w:tcW w:w="1701"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r w:rsidRPr="002A0ABB">
              <w:rPr>
                <w:rFonts w:ascii="Times New Roman" w:hAnsi="Times New Roman"/>
                <w:color w:val="000000"/>
              </w:rPr>
              <w:t>0</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0</w:t>
            </w:r>
          </w:p>
        </w:tc>
      </w:tr>
      <w:tr w:rsidR="00377706" w:rsidRPr="006A6C4E"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rPr>
            </w:pPr>
            <w:r w:rsidRPr="006C7347">
              <w:rPr>
                <w:rFonts w:ascii="Times New Roman" w:hAnsi="Times New Roman"/>
              </w:rPr>
              <w:t xml:space="preserve">                 Výnosy vzťahujúce sa k poistným udalostiam</w:t>
            </w:r>
          </w:p>
        </w:tc>
        <w:tc>
          <w:tcPr>
            <w:tcW w:w="1701"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r w:rsidRPr="002A0ABB">
              <w:rPr>
                <w:rFonts w:ascii="Times New Roman" w:hAnsi="Times New Roman"/>
                <w:color w:val="000000"/>
              </w:rPr>
              <w:t>433</w:t>
            </w:r>
            <w:r>
              <w:rPr>
                <w:rFonts w:ascii="Times New Roman" w:hAnsi="Times New Roman"/>
                <w:color w:val="000000"/>
              </w:rPr>
              <w:t> </w:t>
            </w:r>
            <w:r w:rsidRPr="002A0ABB">
              <w:rPr>
                <w:rFonts w:ascii="Times New Roman" w:hAnsi="Times New Roman"/>
                <w:color w:val="000000"/>
              </w:rPr>
              <w:t>427</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center"/>
              <w:rPr>
                <w:rFonts w:ascii="Times New Roman" w:hAnsi="Times New Roman"/>
                <w:color w:val="000000"/>
              </w:rPr>
            </w:pPr>
            <w:r>
              <w:rPr>
                <w:rFonts w:ascii="Times New Roman" w:hAnsi="Times New Roman"/>
                <w:color w:val="000000"/>
              </w:rPr>
              <w:t xml:space="preserve">                        0</w:t>
            </w:r>
          </w:p>
        </w:tc>
      </w:tr>
      <w:tr w:rsidR="00377706" w:rsidRPr="006A6C4E"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rPr>
            </w:pPr>
            <w:r>
              <w:rPr>
                <w:rFonts w:ascii="Times New Roman" w:hAnsi="Times New Roman"/>
              </w:rPr>
              <w:t xml:space="preserve">                 Ostatné výnosy z hospodárskej činnosti (r. 9)</w:t>
            </w:r>
          </w:p>
        </w:tc>
        <w:tc>
          <w:tcPr>
            <w:tcW w:w="1701" w:type="dxa"/>
            <w:tcBorders>
              <w:top w:val="single" w:sz="4" w:space="0" w:color="000000"/>
              <w:left w:val="single" w:sz="4" w:space="0" w:color="000000"/>
              <w:bottom w:val="single" w:sz="4" w:space="0" w:color="000000"/>
            </w:tcBorders>
            <w:vAlign w:val="center"/>
          </w:tcPr>
          <w:p w:rsidR="00377706" w:rsidRPr="00856394" w:rsidRDefault="00377706" w:rsidP="0085546A">
            <w:pPr>
              <w:snapToGrid w:val="0"/>
              <w:jc w:val="right"/>
              <w:rPr>
                <w:rFonts w:ascii="Times New Roman" w:hAnsi="Times New Roman"/>
                <w:color w:val="000000"/>
                <w:highlight w:val="yellow"/>
              </w:rPr>
            </w:pPr>
            <w:r w:rsidRPr="002A0ABB">
              <w:rPr>
                <w:rFonts w:ascii="Times New Roman" w:hAnsi="Times New Roman"/>
                <w:color w:val="000000"/>
              </w:rPr>
              <w:t>3 475</w:t>
            </w:r>
          </w:p>
        </w:tc>
        <w:tc>
          <w:tcPr>
            <w:tcW w:w="1692"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100 283</w:t>
            </w:r>
          </w:p>
        </w:tc>
      </w:tr>
    </w:tbl>
    <w:p w:rsidR="00377706" w:rsidRDefault="00377706" w:rsidP="00377706"/>
    <w:p w:rsidR="00377706" w:rsidRDefault="00377706" w:rsidP="00377706"/>
    <w:tbl>
      <w:tblPr>
        <w:tblW w:w="9493" w:type="dxa"/>
        <w:jc w:val="center"/>
        <w:tblLayout w:type="fixed"/>
        <w:tblLook w:val="0000" w:firstRow="0" w:lastRow="0" w:firstColumn="0" w:lastColumn="0" w:noHBand="0" w:noVBand="0"/>
      </w:tblPr>
      <w:tblGrid>
        <w:gridCol w:w="6129"/>
        <w:gridCol w:w="1709"/>
        <w:gridCol w:w="1655"/>
      </w:tblGrid>
      <w:tr w:rsidR="00377706" w:rsidRPr="006C7347" w:rsidTr="0085546A">
        <w:trPr>
          <w:trHeight w:val="330"/>
          <w:jc w:val="center"/>
        </w:trPr>
        <w:tc>
          <w:tcPr>
            <w:tcW w:w="6100" w:type="dxa"/>
            <w:tcBorders>
              <w:top w:val="single" w:sz="4" w:space="0" w:color="auto"/>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bCs/>
                <w:color w:val="000000"/>
              </w:rPr>
            </w:pPr>
            <w:r w:rsidRPr="006C7347">
              <w:rPr>
                <w:rFonts w:ascii="Times New Roman" w:hAnsi="Times New Roman"/>
                <w:b/>
                <w:bCs/>
                <w:color w:val="000000"/>
              </w:rPr>
              <w:lastRenderedPageBreak/>
              <w:t xml:space="preserve">Finančné výnosy (r. 29), </w:t>
            </w:r>
            <w:r w:rsidRPr="006C7347">
              <w:rPr>
                <w:rFonts w:ascii="Times New Roman" w:hAnsi="Times New Roman"/>
                <w:bCs/>
                <w:color w:val="000000"/>
              </w:rPr>
              <w:t>z toho:</w:t>
            </w:r>
          </w:p>
        </w:tc>
        <w:tc>
          <w:tcPr>
            <w:tcW w:w="1701" w:type="dxa"/>
            <w:tcBorders>
              <w:top w:val="single" w:sz="4" w:space="0" w:color="auto"/>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color w:val="000000"/>
              </w:rPr>
            </w:pPr>
            <w:r w:rsidRPr="002A0ABB">
              <w:rPr>
                <w:rFonts w:ascii="Times New Roman" w:hAnsi="Times New Roman"/>
                <w:color w:val="000000"/>
              </w:rPr>
              <w:t>84 376</w:t>
            </w:r>
          </w:p>
        </w:tc>
        <w:tc>
          <w:tcPr>
            <w:tcW w:w="1647" w:type="dxa"/>
            <w:tcBorders>
              <w:top w:val="single" w:sz="4" w:space="0" w:color="auto"/>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723</w:t>
            </w:r>
          </w:p>
        </w:tc>
      </w:tr>
      <w:tr w:rsidR="00377706" w:rsidRPr="006C7347" w:rsidTr="0085546A">
        <w:trPr>
          <w:trHeight w:val="760"/>
          <w:jc w:val="center"/>
        </w:trPr>
        <w:tc>
          <w:tcPr>
            <w:tcW w:w="6100" w:type="dxa"/>
            <w:tcBorders>
              <w:top w:val="single" w:sz="4" w:space="0" w:color="000000"/>
              <w:left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 xml:space="preserve">Kurzové zisky (r. 42), z toho: </w:t>
            </w:r>
          </w:p>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 xml:space="preserve">Kurzové zisky ku dňu, ku ktorému sa zostavuje účtovná závierka </w:t>
            </w:r>
          </w:p>
        </w:tc>
        <w:tc>
          <w:tcPr>
            <w:tcW w:w="1701" w:type="dxa"/>
            <w:tcBorders>
              <w:top w:val="single" w:sz="4" w:space="0" w:color="000000"/>
              <w:left w:val="single" w:sz="4" w:space="0" w:color="000000"/>
            </w:tcBorders>
            <w:vAlign w:val="center"/>
          </w:tcPr>
          <w:p w:rsidR="00377706" w:rsidRPr="002A0ABB" w:rsidRDefault="00377706" w:rsidP="0085546A">
            <w:pPr>
              <w:snapToGrid w:val="0"/>
              <w:jc w:val="right"/>
              <w:rPr>
                <w:rFonts w:ascii="Times New Roman" w:hAnsi="Times New Roman"/>
                <w:color w:val="000000"/>
              </w:rPr>
            </w:pPr>
            <w:r w:rsidRPr="002A0ABB">
              <w:rPr>
                <w:rFonts w:ascii="Times New Roman" w:hAnsi="Times New Roman"/>
                <w:color w:val="000000"/>
              </w:rPr>
              <w:t>12</w:t>
            </w:r>
          </w:p>
          <w:p w:rsidR="00377706" w:rsidRPr="002A0ABB" w:rsidRDefault="00377706" w:rsidP="0085546A">
            <w:pPr>
              <w:snapToGrid w:val="0"/>
              <w:jc w:val="right"/>
              <w:rPr>
                <w:rFonts w:ascii="Times New Roman" w:hAnsi="Times New Roman"/>
                <w:color w:val="000000"/>
              </w:rPr>
            </w:pPr>
            <w:r w:rsidRPr="002A0ABB">
              <w:rPr>
                <w:rFonts w:ascii="Times New Roman" w:hAnsi="Times New Roman"/>
                <w:color w:val="000000"/>
              </w:rPr>
              <w:t>12</w:t>
            </w:r>
          </w:p>
        </w:tc>
        <w:tc>
          <w:tcPr>
            <w:tcW w:w="1647" w:type="dxa"/>
            <w:tcBorders>
              <w:top w:val="single" w:sz="4" w:space="0" w:color="000000"/>
              <w:left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633</w:t>
            </w:r>
          </w:p>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623</w:t>
            </w:r>
          </w:p>
        </w:tc>
      </w:tr>
      <w:tr w:rsidR="00377706" w:rsidRPr="006C7347"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b/>
                <w:color w:val="000000"/>
              </w:rPr>
            </w:pPr>
            <w:r w:rsidRPr="006C7347">
              <w:rPr>
                <w:rFonts w:ascii="Times New Roman" w:hAnsi="Times New Roman"/>
                <w:b/>
                <w:color w:val="000000"/>
              </w:rPr>
              <w:t xml:space="preserve">Ostatné položky finančných výnosov, </w:t>
            </w:r>
            <w:r w:rsidRPr="006C7347">
              <w:rPr>
                <w:rFonts w:ascii="Times New Roman" w:hAnsi="Times New Roman"/>
                <w:color w:val="000000"/>
              </w:rPr>
              <w:t>z toho:</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color w:val="000000"/>
              </w:rPr>
            </w:pPr>
          </w:p>
        </w:tc>
        <w:tc>
          <w:tcPr>
            <w:tcW w:w="1647"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rPr>
                <w:rFonts w:ascii="Times New Roman" w:hAnsi="Times New Roman"/>
                <w:color w:val="000000"/>
              </w:rPr>
            </w:pPr>
            <w:r>
              <w:rPr>
                <w:rFonts w:ascii="Times New Roman" w:hAnsi="Times New Roman"/>
                <w:color w:val="000000"/>
              </w:rPr>
              <w:t xml:space="preserve">                    </w:t>
            </w:r>
          </w:p>
        </w:tc>
      </w:tr>
      <w:tr w:rsidR="00377706" w:rsidRPr="006C7347"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Výnosy z precenenia cenných papierov – emisné kvóty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right"/>
              <w:rPr>
                <w:rFonts w:ascii="Times New Roman" w:hAnsi="Times New Roman"/>
                <w:color w:val="000000"/>
              </w:rPr>
            </w:pPr>
          </w:p>
        </w:tc>
        <w:tc>
          <w:tcPr>
            <w:tcW w:w="1647"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0</w:t>
            </w:r>
          </w:p>
        </w:tc>
      </w:tr>
      <w:tr w:rsidR="00377706" w:rsidRPr="006C7347"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Výnosové úroky (r. 39)</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jc w:val="center"/>
              <w:rPr>
                <w:rFonts w:ascii="Times New Roman" w:hAnsi="Times New Roman"/>
                <w:color w:val="000000"/>
              </w:rPr>
            </w:pPr>
            <w:r w:rsidRPr="002A0ABB">
              <w:rPr>
                <w:rFonts w:ascii="Times New Roman" w:hAnsi="Times New Roman"/>
                <w:color w:val="000000"/>
              </w:rPr>
              <w:t xml:space="preserve">                84 364</w:t>
            </w:r>
          </w:p>
        </w:tc>
        <w:tc>
          <w:tcPr>
            <w:tcW w:w="1647"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90</w:t>
            </w:r>
          </w:p>
        </w:tc>
      </w:tr>
      <w:tr w:rsidR="00377706" w:rsidRPr="006C7347" w:rsidTr="0085546A">
        <w:trPr>
          <w:trHeight w:val="330"/>
          <w:jc w:val="center"/>
        </w:trPr>
        <w:tc>
          <w:tcPr>
            <w:tcW w:w="6100"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rPr>
                <w:rFonts w:ascii="Times New Roman" w:hAnsi="Times New Roman"/>
                <w:color w:val="000000"/>
              </w:rPr>
            </w:pPr>
            <w:r w:rsidRPr="006C7347">
              <w:rPr>
                <w:rFonts w:ascii="Times New Roman" w:hAnsi="Times New Roman"/>
                <w:color w:val="000000"/>
              </w:rPr>
              <w:t>Ostatné (r. 44)</w:t>
            </w:r>
          </w:p>
        </w:tc>
        <w:tc>
          <w:tcPr>
            <w:tcW w:w="1701"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0</w:t>
            </w:r>
          </w:p>
        </w:tc>
        <w:tc>
          <w:tcPr>
            <w:tcW w:w="1647" w:type="dxa"/>
            <w:tcBorders>
              <w:top w:val="single" w:sz="4" w:space="0" w:color="000000"/>
              <w:left w:val="single" w:sz="4" w:space="0" w:color="000000"/>
              <w:bottom w:val="single" w:sz="4" w:space="0" w:color="000000"/>
              <w:right w:val="single" w:sz="4" w:space="0" w:color="auto"/>
            </w:tcBorders>
            <w:vAlign w:val="center"/>
          </w:tcPr>
          <w:p w:rsidR="00377706" w:rsidRPr="006C7347" w:rsidRDefault="00377706" w:rsidP="0085546A">
            <w:pPr>
              <w:snapToGrid w:val="0"/>
              <w:jc w:val="right"/>
              <w:rPr>
                <w:rFonts w:ascii="Times New Roman" w:hAnsi="Times New Roman"/>
                <w:color w:val="000000"/>
              </w:rPr>
            </w:pPr>
            <w:r>
              <w:rPr>
                <w:rFonts w:ascii="Times New Roman" w:hAnsi="Times New Roman"/>
                <w:color w:val="000000"/>
              </w:rPr>
              <w:t>0</w:t>
            </w:r>
          </w:p>
        </w:tc>
      </w:tr>
    </w:tbl>
    <w:p w:rsidR="00377706" w:rsidRDefault="00377706" w:rsidP="00377706"/>
    <w:p w:rsidR="00377706" w:rsidRPr="002A0ABB" w:rsidRDefault="00377706" w:rsidP="00377706">
      <w:pPr>
        <w:pStyle w:val="Nzov"/>
        <w:numPr>
          <w:ilvl w:val="1"/>
          <w:numId w:val="9"/>
        </w:numPr>
        <w:ind w:left="426" w:right="-285" w:hanging="426"/>
        <w:jc w:val="left"/>
        <w:rPr>
          <w:rFonts w:ascii="Times New Roman" w:hAnsi="Times New Roman"/>
          <w:sz w:val="22"/>
          <w:szCs w:val="22"/>
          <w:u w:val="single"/>
        </w:rPr>
      </w:pPr>
      <w:r w:rsidRPr="00D41BED">
        <w:rPr>
          <w:rFonts w:ascii="Times New Roman" w:hAnsi="Times New Roman"/>
          <w:sz w:val="22"/>
          <w:szCs w:val="22"/>
          <w:u w:val="single"/>
        </w:rPr>
        <w:t xml:space="preserve">Čistý obrat </w:t>
      </w:r>
    </w:p>
    <w:tbl>
      <w:tblPr>
        <w:tblW w:w="9434" w:type="dxa"/>
        <w:jc w:val="center"/>
        <w:tblLayout w:type="fixed"/>
        <w:tblLook w:val="0000" w:firstRow="0" w:lastRow="0" w:firstColumn="0" w:lastColumn="0" w:noHBand="0" w:noVBand="0"/>
      </w:tblPr>
      <w:tblGrid>
        <w:gridCol w:w="5852"/>
        <w:gridCol w:w="1701"/>
        <w:gridCol w:w="1881"/>
      </w:tblGrid>
      <w:tr w:rsidR="00377706" w:rsidRPr="002A0ABB" w:rsidTr="0085546A">
        <w:trPr>
          <w:trHeight w:val="527"/>
          <w:jc w:val="center"/>
        </w:trPr>
        <w:tc>
          <w:tcPr>
            <w:tcW w:w="5852" w:type="dxa"/>
            <w:tcBorders>
              <w:top w:val="single" w:sz="4" w:space="0" w:color="000000"/>
              <w:left w:val="single" w:sz="4" w:space="0" w:color="000000"/>
              <w:bottom w:val="single" w:sz="8" w:space="0" w:color="000000"/>
            </w:tcBorders>
            <w:vAlign w:val="center"/>
          </w:tcPr>
          <w:p w:rsidR="00377706" w:rsidRPr="002A0ABB" w:rsidRDefault="00377706" w:rsidP="0085546A">
            <w:pPr>
              <w:pStyle w:val="TopHeader"/>
              <w:rPr>
                <w:rFonts w:ascii="Times New Roman" w:hAnsi="Times New Roman"/>
              </w:rPr>
            </w:pPr>
            <w:r w:rsidRPr="002A0ABB">
              <w:rPr>
                <w:rFonts w:ascii="Times New Roman" w:hAnsi="Times New Roman"/>
              </w:rPr>
              <w:t>Názov položky</w:t>
            </w:r>
          </w:p>
        </w:tc>
        <w:tc>
          <w:tcPr>
            <w:tcW w:w="1701" w:type="dxa"/>
            <w:tcBorders>
              <w:top w:val="single" w:sz="4" w:space="0" w:color="000000"/>
              <w:left w:val="single" w:sz="4" w:space="0" w:color="000000"/>
              <w:bottom w:val="single" w:sz="8" w:space="0" w:color="000000"/>
            </w:tcBorders>
            <w:vAlign w:val="center"/>
          </w:tcPr>
          <w:p w:rsidR="00377706" w:rsidRPr="002A0ABB" w:rsidRDefault="00377706" w:rsidP="0085546A">
            <w:pPr>
              <w:pStyle w:val="TopHeader"/>
              <w:rPr>
                <w:rFonts w:ascii="Times New Roman" w:hAnsi="Times New Roman"/>
              </w:rPr>
            </w:pPr>
            <w:r w:rsidRPr="002A0ABB">
              <w:rPr>
                <w:rFonts w:ascii="Times New Roman" w:hAnsi="Times New Roman"/>
              </w:rPr>
              <w:t>Bežné účtovné obdobie</w:t>
            </w:r>
          </w:p>
        </w:tc>
        <w:tc>
          <w:tcPr>
            <w:tcW w:w="1881" w:type="dxa"/>
            <w:tcBorders>
              <w:top w:val="single" w:sz="4" w:space="0" w:color="000000"/>
              <w:left w:val="single" w:sz="4" w:space="0" w:color="000000"/>
              <w:bottom w:val="single" w:sz="8" w:space="0" w:color="000000"/>
              <w:right w:val="single" w:sz="4" w:space="0" w:color="000000"/>
            </w:tcBorders>
            <w:vAlign w:val="center"/>
          </w:tcPr>
          <w:p w:rsidR="00377706" w:rsidRPr="002A0ABB" w:rsidRDefault="00377706" w:rsidP="0085546A">
            <w:pPr>
              <w:pStyle w:val="TopHeader"/>
              <w:rPr>
                <w:rFonts w:ascii="Times New Roman" w:hAnsi="Times New Roman"/>
              </w:rPr>
            </w:pPr>
            <w:r w:rsidRPr="002A0ABB">
              <w:rPr>
                <w:rFonts w:ascii="Times New Roman" w:hAnsi="Times New Roman"/>
              </w:rPr>
              <w:t>Bezprostredne predchádzajúce účtovné obdobie</w:t>
            </w:r>
          </w:p>
        </w:tc>
      </w:tr>
      <w:tr w:rsidR="00377706" w:rsidRPr="002A0ABB" w:rsidTr="0085546A">
        <w:trPr>
          <w:trHeight w:val="330"/>
          <w:jc w:val="center"/>
        </w:trPr>
        <w:tc>
          <w:tcPr>
            <w:tcW w:w="5852"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ind w:right="-14"/>
              <w:rPr>
                <w:rFonts w:ascii="Times New Roman" w:hAnsi="Times New Roman"/>
                <w:color w:val="000000"/>
              </w:rPr>
            </w:pPr>
            <w:r w:rsidRPr="002A0ABB">
              <w:rPr>
                <w:rFonts w:ascii="Times New Roman" w:hAnsi="Times New Roman"/>
                <w:color w:val="000000"/>
              </w:rPr>
              <w:t>Iné výnosy súvisiace s bežnou činnosťou</w:t>
            </w:r>
          </w:p>
        </w:tc>
        <w:tc>
          <w:tcPr>
            <w:tcW w:w="1701"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ind w:right="-14"/>
              <w:jc w:val="right"/>
              <w:rPr>
                <w:rFonts w:ascii="Times New Roman" w:hAnsi="Times New Roman"/>
                <w:color w:val="000000"/>
              </w:rPr>
            </w:pPr>
            <w:r w:rsidRPr="002A0ABB">
              <w:rPr>
                <w:rFonts w:ascii="Times New Roman" w:hAnsi="Times New Roman"/>
                <w:color w:val="000000"/>
              </w:rPr>
              <w:t>0</w:t>
            </w:r>
          </w:p>
        </w:tc>
        <w:tc>
          <w:tcPr>
            <w:tcW w:w="188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right="-14"/>
              <w:jc w:val="right"/>
              <w:rPr>
                <w:rFonts w:ascii="Times New Roman" w:hAnsi="Times New Roman"/>
                <w:color w:val="000000"/>
              </w:rPr>
            </w:pPr>
            <w:r w:rsidRPr="002A0ABB">
              <w:rPr>
                <w:rFonts w:ascii="Times New Roman" w:hAnsi="Times New Roman"/>
                <w:color w:val="000000"/>
              </w:rPr>
              <w:t>168 599</w:t>
            </w:r>
          </w:p>
        </w:tc>
      </w:tr>
      <w:tr w:rsidR="00377706" w:rsidRPr="002A0ABB" w:rsidTr="0085546A">
        <w:trPr>
          <w:trHeight w:val="330"/>
          <w:jc w:val="center"/>
        </w:trPr>
        <w:tc>
          <w:tcPr>
            <w:tcW w:w="5852"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ind w:right="-14"/>
              <w:rPr>
                <w:rFonts w:ascii="Times New Roman" w:hAnsi="Times New Roman"/>
                <w:color w:val="000000"/>
              </w:rPr>
            </w:pPr>
            <w:r w:rsidRPr="002A0ABB">
              <w:rPr>
                <w:rFonts w:ascii="Times New Roman" w:hAnsi="Times New Roman"/>
                <w:color w:val="000000"/>
              </w:rPr>
              <w:t>Tržby z predaja služieb a zo zákazky</w:t>
            </w:r>
          </w:p>
        </w:tc>
        <w:tc>
          <w:tcPr>
            <w:tcW w:w="1701" w:type="dxa"/>
            <w:tcBorders>
              <w:top w:val="single" w:sz="8" w:space="0" w:color="000000"/>
              <w:left w:val="single" w:sz="4" w:space="0" w:color="000000"/>
              <w:bottom w:val="single" w:sz="4" w:space="0" w:color="000000"/>
            </w:tcBorders>
            <w:vAlign w:val="center"/>
          </w:tcPr>
          <w:p w:rsidR="00377706" w:rsidRPr="009D3EB5" w:rsidRDefault="009D3EB5" w:rsidP="0085546A">
            <w:pPr>
              <w:snapToGrid w:val="0"/>
              <w:ind w:right="-14"/>
              <w:jc w:val="center"/>
              <w:rPr>
                <w:rFonts w:ascii="Times New Roman" w:hAnsi="Times New Roman"/>
                <w:color w:val="000000"/>
              </w:rPr>
            </w:pPr>
            <w:r w:rsidRPr="009D3EB5">
              <w:rPr>
                <w:rFonts w:ascii="Times New Roman" w:hAnsi="Times New Roman"/>
                <w:bCs/>
              </w:rPr>
              <w:t>34 383 352</w:t>
            </w:r>
          </w:p>
        </w:tc>
        <w:tc>
          <w:tcPr>
            <w:tcW w:w="188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right="-14"/>
              <w:jc w:val="right"/>
              <w:rPr>
                <w:rFonts w:ascii="Times New Roman" w:hAnsi="Times New Roman"/>
                <w:color w:val="000000"/>
              </w:rPr>
            </w:pPr>
            <w:r w:rsidRPr="002A0ABB">
              <w:rPr>
                <w:rFonts w:ascii="Times New Roman" w:hAnsi="Times New Roman"/>
                <w:color w:val="000000"/>
              </w:rPr>
              <w:t>40 905 756</w:t>
            </w:r>
          </w:p>
        </w:tc>
      </w:tr>
      <w:tr w:rsidR="00377706" w:rsidRPr="002A0ABB" w:rsidTr="0085546A">
        <w:trPr>
          <w:trHeight w:val="330"/>
          <w:jc w:val="center"/>
        </w:trPr>
        <w:tc>
          <w:tcPr>
            <w:tcW w:w="5852"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ind w:right="-14"/>
              <w:rPr>
                <w:rFonts w:ascii="Times New Roman" w:hAnsi="Times New Roman"/>
                <w:color w:val="000000"/>
              </w:rPr>
            </w:pPr>
            <w:r w:rsidRPr="002A0ABB">
              <w:rPr>
                <w:rFonts w:ascii="Times New Roman" w:hAnsi="Times New Roman"/>
                <w:color w:val="000000"/>
              </w:rPr>
              <w:t>Tržby za tovar</w:t>
            </w:r>
          </w:p>
        </w:tc>
        <w:tc>
          <w:tcPr>
            <w:tcW w:w="1701"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ind w:right="-14"/>
              <w:jc w:val="right"/>
              <w:rPr>
                <w:rFonts w:ascii="Times New Roman" w:hAnsi="Times New Roman"/>
                <w:color w:val="000000"/>
              </w:rPr>
            </w:pPr>
            <w:r w:rsidRPr="002A0ABB">
              <w:rPr>
                <w:rFonts w:ascii="Times New Roman" w:hAnsi="Times New Roman"/>
                <w:color w:val="000000"/>
              </w:rPr>
              <w:t>0</w:t>
            </w:r>
          </w:p>
        </w:tc>
        <w:tc>
          <w:tcPr>
            <w:tcW w:w="188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snapToGrid w:val="0"/>
              <w:ind w:right="-14"/>
              <w:jc w:val="right"/>
              <w:rPr>
                <w:rFonts w:ascii="Times New Roman" w:hAnsi="Times New Roman"/>
                <w:color w:val="000000"/>
              </w:rPr>
            </w:pPr>
            <w:r w:rsidRPr="002A0ABB">
              <w:rPr>
                <w:rFonts w:ascii="Times New Roman" w:hAnsi="Times New Roman"/>
                <w:color w:val="000000"/>
              </w:rPr>
              <w:t>4 374</w:t>
            </w:r>
          </w:p>
        </w:tc>
      </w:tr>
      <w:tr w:rsidR="00377706" w:rsidTr="0085546A">
        <w:trPr>
          <w:trHeight w:val="345"/>
          <w:jc w:val="center"/>
        </w:trPr>
        <w:tc>
          <w:tcPr>
            <w:tcW w:w="5852"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right="-14"/>
              <w:rPr>
                <w:rFonts w:ascii="Times New Roman" w:hAnsi="Times New Roman"/>
                <w:b/>
                <w:color w:val="000000"/>
              </w:rPr>
            </w:pPr>
            <w:r w:rsidRPr="002A0ABB">
              <w:rPr>
                <w:rFonts w:ascii="Times New Roman" w:hAnsi="Times New Roman"/>
                <w:b/>
                <w:color w:val="000000"/>
              </w:rPr>
              <w:t>Čistý obrat celkom</w:t>
            </w:r>
          </w:p>
        </w:tc>
        <w:tc>
          <w:tcPr>
            <w:tcW w:w="1701" w:type="dxa"/>
            <w:tcBorders>
              <w:top w:val="single" w:sz="4" w:space="0" w:color="000000"/>
              <w:left w:val="single" w:sz="4" w:space="0" w:color="000000"/>
              <w:bottom w:val="single" w:sz="4" w:space="0" w:color="000000"/>
            </w:tcBorders>
            <w:vAlign w:val="center"/>
          </w:tcPr>
          <w:p w:rsidR="00377706" w:rsidRPr="009D3EB5" w:rsidRDefault="009D3EB5" w:rsidP="009D3EB5">
            <w:pPr>
              <w:ind w:right="-14"/>
              <w:jc w:val="center"/>
              <w:rPr>
                <w:rFonts w:ascii="Times New Roman" w:hAnsi="Times New Roman"/>
                <w:color w:val="000000"/>
              </w:rPr>
            </w:pPr>
            <w:r w:rsidRPr="009D3EB5">
              <w:rPr>
                <w:rFonts w:ascii="Times New Roman" w:hAnsi="Times New Roman"/>
                <w:bCs/>
              </w:rPr>
              <w:t>34 383 352</w:t>
            </w:r>
          </w:p>
        </w:tc>
        <w:tc>
          <w:tcPr>
            <w:tcW w:w="1881" w:type="dxa"/>
            <w:tcBorders>
              <w:top w:val="single" w:sz="4" w:space="0" w:color="000000"/>
              <w:left w:val="single" w:sz="4" w:space="0" w:color="000000"/>
              <w:bottom w:val="single" w:sz="4" w:space="0" w:color="000000"/>
              <w:right w:val="single" w:sz="4" w:space="0" w:color="000000"/>
            </w:tcBorders>
            <w:vAlign w:val="center"/>
          </w:tcPr>
          <w:p w:rsidR="00377706" w:rsidRPr="005C545B" w:rsidRDefault="00377706" w:rsidP="0085546A">
            <w:pPr>
              <w:ind w:right="-14"/>
              <w:jc w:val="right"/>
              <w:rPr>
                <w:rFonts w:ascii="Times New Roman" w:hAnsi="Times New Roman"/>
                <w:b/>
                <w:color w:val="000000"/>
              </w:rPr>
            </w:pPr>
            <w:r w:rsidRPr="002A0ABB">
              <w:rPr>
                <w:rFonts w:ascii="Times New Roman" w:hAnsi="Times New Roman"/>
                <w:b/>
                <w:color w:val="000000"/>
              </w:rPr>
              <w:t>41 078 730</w:t>
            </w:r>
            <w:r w:rsidRPr="006C7347">
              <w:rPr>
                <w:rFonts w:ascii="Times New Roman" w:hAnsi="Times New Roman"/>
                <w:b/>
                <w:color w:val="000000"/>
              </w:rPr>
              <w:t xml:space="preserve"> </w:t>
            </w:r>
          </w:p>
        </w:tc>
      </w:tr>
    </w:tbl>
    <w:p w:rsidR="00377706" w:rsidRDefault="00377706" w:rsidP="00377706"/>
    <w:p w:rsidR="00377706" w:rsidRPr="002A0ABB" w:rsidRDefault="00377706" w:rsidP="00377706">
      <w:pPr>
        <w:rPr>
          <w:rFonts w:ascii="Verdana" w:hAnsi="Verdana"/>
          <w:sz w:val="17"/>
          <w:szCs w:val="20"/>
        </w:rPr>
      </w:pPr>
    </w:p>
    <w:p w:rsidR="00377706" w:rsidRPr="00D41BED" w:rsidRDefault="00377706" w:rsidP="00377706">
      <w:pPr>
        <w:pStyle w:val="Odsekzoznamu"/>
        <w:ind w:left="-142"/>
      </w:pPr>
    </w:p>
    <w:p w:rsidR="00377706" w:rsidRPr="005C67AF" w:rsidRDefault="00377706" w:rsidP="00377706">
      <w:pPr>
        <w:pStyle w:val="Odsekzoznamu"/>
        <w:ind w:left="-142"/>
        <w:rPr>
          <w:rFonts w:ascii="Times New Roman" w:hAnsi="Times New Roman"/>
          <w:b/>
          <w:sz w:val="22"/>
          <w:szCs w:val="22"/>
          <w:u w:val="single"/>
        </w:rPr>
      </w:pPr>
      <w:r w:rsidRPr="006C7347">
        <w:rPr>
          <w:rFonts w:ascii="Times New Roman" w:hAnsi="Times New Roman"/>
          <w:b/>
          <w:sz w:val="22"/>
          <w:szCs w:val="22"/>
        </w:rPr>
        <w:t xml:space="preserve">H. </w:t>
      </w:r>
      <w:r w:rsidRPr="005C67AF">
        <w:rPr>
          <w:rFonts w:ascii="Times New Roman" w:hAnsi="Times New Roman"/>
          <w:b/>
          <w:sz w:val="22"/>
          <w:szCs w:val="22"/>
          <w:u w:val="single"/>
        </w:rPr>
        <w:t>INFORMÁCIE O NÁKLADOCH</w:t>
      </w:r>
    </w:p>
    <w:p w:rsidR="00377706" w:rsidRPr="006C7347" w:rsidRDefault="00377706" w:rsidP="00377706">
      <w:pPr>
        <w:ind w:right="-285"/>
        <w:rPr>
          <w:rFonts w:ascii="Times New Roman" w:hAnsi="Times New Roman"/>
        </w:rPr>
      </w:pPr>
    </w:p>
    <w:p w:rsidR="00377706" w:rsidRPr="006C7347" w:rsidRDefault="00377706" w:rsidP="00377706">
      <w:pPr>
        <w:pStyle w:val="Odsekzoznamu"/>
        <w:numPr>
          <w:ilvl w:val="3"/>
          <w:numId w:val="5"/>
        </w:numPr>
        <w:tabs>
          <w:tab w:val="clear" w:pos="644"/>
        </w:tabs>
        <w:ind w:left="426" w:right="-285" w:hanging="426"/>
        <w:rPr>
          <w:rFonts w:ascii="Times New Roman" w:hAnsi="Times New Roman"/>
          <w:b/>
          <w:bCs/>
          <w:color w:val="000000"/>
          <w:sz w:val="22"/>
          <w:szCs w:val="22"/>
          <w:u w:val="single"/>
        </w:rPr>
      </w:pPr>
      <w:r w:rsidRPr="006C7347">
        <w:rPr>
          <w:rFonts w:ascii="Times New Roman" w:hAnsi="Times New Roman"/>
          <w:b/>
          <w:bCs/>
          <w:color w:val="000000"/>
          <w:sz w:val="22"/>
          <w:szCs w:val="22"/>
          <w:u w:val="single"/>
        </w:rPr>
        <w:t xml:space="preserve">Spotreba materiálu, energií a ostatných neskladovateľných dodávok (r. 12) </w:t>
      </w:r>
    </w:p>
    <w:p w:rsidR="00377706" w:rsidRPr="006C7347" w:rsidRDefault="00377706" w:rsidP="00377706">
      <w:pPr>
        <w:pStyle w:val="Odsekzoznamu"/>
        <w:ind w:left="284" w:right="-285"/>
        <w:rPr>
          <w:rFonts w:ascii="Times New Roman" w:hAnsi="Times New Roman"/>
          <w:b/>
          <w:bCs/>
          <w:color w:val="000000"/>
          <w:sz w:val="22"/>
          <w:szCs w:val="22"/>
          <w:u w:val="single"/>
        </w:rPr>
      </w:pPr>
    </w:p>
    <w:tbl>
      <w:tblPr>
        <w:tblW w:w="9224" w:type="dxa"/>
        <w:jc w:val="center"/>
        <w:tblLayout w:type="fixed"/>
        <w:tblLook w:val="0000" w:firstRow="0" w:lastRow="0" w:firstColumn="0" w:lastColumn="0" w:noHBand="0" w:noVBand="0"/>
      </w:tblPr>
      <w:tblGrid>
        <w:gridCol w:w="5747"/>
        <w:gridCol w:w="1701"/>
        <w:gridCol w:w="1776"/>
      </w:tblGrid>
      <w:tr w:rsidR="00377706" w:rsidRPr="0073338E" w:rsidTr="0085546A">
        <w:trPr>
          <w:trHeight w:val="428"/>
          <w:jc w:val="center"/>
        </w:trPr>
        <w:tc>
          <w:tcPr>
            <w:tcW w:w="5747"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rPr>
                <w:rFonts w:ascii="Times New Roman" w:hAnsi="Times New Roman"/>
              </w:rPr>
            </w:pPr>
            <w:r w:rsidRPr="006C7347">
              <w:rPr>
                <w:rFonts w:ascii="Times New Roman" w:hAnsi="Times New Roman"/>
              </w:rPr>
              <w:t>Názov položky</w:t>
            </w:r>
          </w:p>
        </w:tc>
        <w:tc>
          <w:tcPr>
            <w:tcW w:w="1701"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rPr>
                <w:rFonts w:ascii="Times New Roman" w:hAnsi="Times New Roman"/>
              </w:rPr>
            </w:pPr>
            <w:r w:rsidRPr="006C7347">
              <w:rPr>
                <w:rFonts w:ascii="Times New Roman" w:hAnsi="Times New Roman"/>
              </w:rPr>
              <w:t>Bežné účtovné obdobie</w:t>
            </w:r>
          </w:p>
        </w:tc>
        <w:tc>
          <w:tcPr>
            <w:tcW w:w="1776" w:type="dxa"/>
            <w:tcBorders>
              <w:top w:val="single" w:sz="4" w:space="0" w:color="000000"/>
              <w:left w:val="single" w:sz="4" w:space="0" w:color="000000"/>
              <w:bottom w:val="single" w:sz="8" w:space="0" w:color="000000"/>
              <w:right w:val="single" w:sz="4" w:space="0" w:color="000000"/>
            </w:tcBorders>
            <w:vAlign w:val="center"/>
          </w:tcPr>
          <w:p w:rsidR="00377706" w:rsidRPr="006C7347" w:rsidRDefault="00377706" w:rsidP="0085546A">
            <w:pPr>
              <w:pStyle w:val="TopHeader"/>
              <w:rPr>
                <w:rFonts w:ascii="Times New Roman" w:hAnsi="Times New Roman"/>
              </w:rPr>
            </w:pPr>
            <w:r w:rsidRPr="006C7347">
              <w:rPr>
                <w:rFonts w:ascii="Times New Roman" w:hAnsi="Times New Roman"/>
              </w:rPr>
              <w:t>Bezprostredne predchádzajúce účtovné obdobie</w:t>
            </w:r>
          </w:p>
        </w:tc>
      </w:tr>
      <w:tr w:rsidR="00377706" w:rsidRPr="0073338E" w:rsidTr="0085546A">
        <w:trPr>
          <w:trHeight w:val="243"/>
          <w:jc w:val="center"/>
        </w:trPr>
        <w:tc>
          <w:tcPr>
            <w:tcW w:w="5747" w:type="dxa"/>
            <w:tcBorders>
              <w:top w:val="single" w:sz="8" w:space="0" w:color="000000"/>
              <w:left w:val="single" w:sz="4" w:space="0" w:color="000000"/>
              <w:bottom w:val="single" w:sz="4" w:space="0" w:color="000000"/>
            </w:tcBorders>
            <w:vAlign w:val="center"/>
          </w:tcPr>
          <w:p w:rsidR="00377706" w:rsidRPr="006C7347" w:rsidRDefault="00377706" w:rsidP="0085546A">
            <w:pPr>
              <w:snapToGrid w:val="0"/>
              <w:ind w:left="-31"/>
              <w:rPr>
                <w:rFonts w:ascii="Times New Roman" w:hAnsi="Times New Roman"/>
                <w:color w:val="000000"/>
              </w:rPr>
            </w:pPr>
            <w:r w:rsidRPr="006C7347">
              <w:rPr>
                <w:rFonts w:ascii="Times New Roman" w:hAnsi="Times New Roman"/>
                <w:color w:val="000000"/>
              </w:rPr>
              <w:t>Spotreba materiálu</w:t>
            </w:r>
          </w:p>
        </w:tc>
        <w:tc>
          <w:tcPr>
            <w:tcW w:w="1701" w:type="dxa"/>
            <w:tcBorders>
              <w:top w:val="single" w:sz="8" w:space="0" w:color="000000"/>
              <w:left w:val="single" w:sz="4" w:space="0" w:color="000000"/>
              <w:bottom w:val="single" w:sz="4" w:space="0" w:color="000000"/>
            </w:tcBorders>
            <w:vAlign w:val="center"/>
          </w:tcPr>
          <w:p w:rsidR="00377706" w:rsidRPr="002A0ABB" w:rsidRDefault="00377706" w:rsidP="0085546A">
            <w:pPr>
              <w:ind w:left="-31"/>
              <w:jc w:val="center"/>
              <w:rPr>
                <w:rFonts w:ascii="Times New Roman" w:hAnsi="Times New Roman"/>
                <w:color w:val="000000"/>
              </w:rPr>
            </w:pPr>
            <w:r w:rsidRPr="002A0ABB">
              <w:rPr>
                <w:rFonts w:ascii="Times New Roman" w:hAnsi="Times New Roman"/>
                <w:color w:val="000000"/>
              </w:rPr>
              <w:t xml:space="preserve">           6 798 358</w:t>
            </w:r>
          </w:p>
        </w:tc>
        <w:tc>
          <w:tcPr>
            <w:tcW w:w="1776" w:type="dxa"/>
            <w:tcBorders>
              <w:top w:val="single" w:sz="8" w:space="0" w:color="000000"/>
              <w:left w:val="single" w:sz="4" w:space="0" w:color="000000"/>
              <w:bottom w:val="single" w:sz="4" w:space="0" w:color="000000"/>
              <w:right w:val="single" w:sz="4" w:space="0" w:color="000000"/>
            </w:tcBorders>
            <w:vAlign w:val="center"/>
          </w:tcPr>
          <w:p w:rsidR="00377706" w:rsidRPr="006C7347" w:rsidRDefault="00377706" w:rsidP="0085546A">
            <w:pPr>
              <w:ind w:left="-31"/>
              <w:jc w:val="right"/>
              <w:rPr>
                <w:rFonts w:ascii="Times New Roman" w:hAnsi="Times New Roman"/>
                <w:color w:val="000000"/>
              </w:rPr>
            </w:pPr>
            <w:r>
              <w:rPr>
                <w:rFonts w:ascii="Times New Roman" w:hAnsi="Times New Roman"/>
                <w:color w:val="000000"/>
              </w:rPr>
              <w:t>16 926 776</w:t>
            </w:r>
          </w:p>
        </w:tc>
      </w:tr>
      <w:tr w:rsidR="00377706" w:rsidRPr="0073338E" w:rsidTr="0085546A">
        <w:trPr>
          <w:trHeight w:val="330"/>
          <w:jc w:val="center"/>
        </w:trPr>
        <w:tc>
          <w:tcPr>
            <w:tcW w:w="5747"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1"/>
              <w:rPr>
                <w:rFonts w:ascii="Times New Roman" w:hAnsi="Times New Roman"/>
                <w:color w:val="000000"/>
              </w:rPr>
            </w:pPr>
            <w:r w:rsidRPr="006C7347">
              <w:rPr>
                <w:rFonts w:ascii="Times New Roman" w:hAnsi="Times New Roman"/>
                <w:color w:val="000000"/>
              </w:rPr>
              <w:t>Spotreba energií</w:t>
            </w:r>
            <w:r>
              <w:rPr>
                <w:rFonts w:ascii="Times New Roman" w:hAnsi="Times New Roman"/>
                <w:color w:val="000000"/>
              </w:rPr>
              <w:t>, vody</w:t>
            </w:r>
          </w:p>
        </w:tc>
        <w:tc>
          <w:tcPr>
            <w:tcW w:w="1701" w:type="dxa"/>
            <w:tcBorders>
              <w:top w:val="single" w:sz="4" w:space="0" w:color="000000"/>
              <w:left w:val="single" w:sz="4" w:space="0" w:color="000000"/>
              <w:bottom w:val="single" w:sz="4" w:space="0" w:color="000000"/>
            </w:tcBorders>
            <w:vAlign w:val="center"/>
          </w:tcPr>
          <w:p w:rsidR="00377706" w:rsidRPr="002A0ABB" w:rsidRDefault="00E84179" w:rsidP="0085546A">
            <w:pPr>
              <w:snapToGrid w:val="0"/>
              <w:ind w:left="-31"/>
              <w:jc w:val="right"/>
              <w:rPr>
                <w:rFonts w:ascii="Times New Roman" w:hAnsi="Times New Roman"/>
                <w:color w:val="000000"/>
              </w:rPr>
            </w:pPr>
            <w:r>
              <w:rPr>
                <w:rFonts w:ascii="Times New Roman" w:hAnsi="Times New Roman"/>
                <w:color w:val="000000"/>
              </w:rPr>
              <w:t>273 407</w:t>
            </w:r>
          </w:p>
        </w:tc>
        <w:tc>
          <w:tcPr>
            <w:tcW w:w="177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ind w:left="-31"/>
              <w:jc w:val="right"/>
              <w:rPr>
                <w:rFonts w:ascii="Times New Roman" w:hAnsi="Times New Roman"/>
                <w:color w:val="000000"/>
              </w:rPr>
            </w:pPr>
            <w:r>
              <w:rPr>
                <w:rFonts w:ascii="Times New Roman" w:hAnsi="Times New Roman"/>
                <w:color w:val="000000"/>
              </w:rPr>
              <w:t>311 161</w:t>
            </w:r>
          </w:p>
        </w:tc>
      </w:tr>
      <w:tr w:rsidR="00377706" w:rsidRPr="0073338E" w:rsidTr="0085546A">
        <w:trPr>
          <w:trHeight w:val="330"/>
          <w:jc w:val="center"/>
        </w:trPr>
        <w:tc>
          <w:tcPr>
            <w:tcW w:w="5747"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1"/>
              <w:rPr>
                <w:rFonts w:ascii="Times New Roman" w:hAnsi="Times New Roman"/>
                <w:color w:val="000000"/>
              </w:rPr>
            </w:pPr>
            <w:r w:rsidRPr="006C7347">
              <w:rPr>
                <w:rFonts w:ascii="Times New Roman" w:hAnsi="Times New Roman"/>
                <w:color w:val="000000"/>
              </w:rPr>
              <w:t>Spotreba ostatných neskladovateľných dodávok</w:t>
            </w:r>
          </w:p>
        </w:tc>
        <w:tc>
          <w:tcPr>
            <w:tcW w:w="1701" w:type="dxa"/>
            <w:tcBorders>
              <w:top w:val="single" w:sz="4" w:space="0" w:color="000000"/>
              <w:left w:val="single" w:sz="4" w:space="0" w:color="000000"/>
              <w:bottom w:val="single" w:sz="4" w:space="0" w:color="000000"/>
            </w:tcBorders>
            <w:vAlign w:val="center"/>
          </w:tcPr>
          <w:p w:rsidR="00377706" w:rsidRPr="002A0ABB" w:rsidRDefault="00E84179" w:rsidP="0085546A">
            <w:pPr>
              <w:snapToGrid w:val="0"/>
              <w:ind w:left="-31"/>
              <w:jc w:val="right"/>
              <w:rPr>
                <w:rFonts w:ascii="Times New Roman" w:hAnsi="Times New Roman"/>
                <w:color w:val="000000"/>
              </w:rPr>
            </w:pPr>
            <w:r>
              <w:rPr>
                <w:rFonts w:ascii="Times New Roman" w:hAnsi="Times New Roman"/>
                <w:color w:val="000000"/>
              </w:rPr>
              <w:t>5 907 202</w:t>
            </w:r>
            <w:bookmarkStart w:id="1" w:name="_GoBack"/>
            <w:bookmarkEnd w:id="1"/>
          </w:p>
        </w:tc>
        <w:tc>
          <w:tcPr>
            <w:tcW w:w="177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ind w:left="-31"/>
              <w:jc w:val="right"/>
              <w:rPr>
                <w:rFonts w:ascii="Times New Roman" w:hAnsi="Times New Roman"/>
                <w:color w:val="000000"/>
              </w:rPr>
            </w:pPr>
            <w:r w:rsidRPr="006C7347">
              <w:rPr>
                <w:rFonts w:ascii="Times New Roman" w:hAnsi="Times New Roman"/>
                <w:color w:val="000000"/>
              </w:rPr>
              <w:t>0</w:t>
            </w:r>
          </w:p>
        </w:tc>
      </w:tr>
      <w:tr w:rsidR="00377706" w:rsidRPr="0073338E" w:rsidTr="0085546A">
        <w:trPr>
          <w:trHeight w:val="330"/>
          <w:jc w:val="center"/>
        </w:trPr>
        <w:tc>
          <w:tcPr>
            <w:tcW w:w="5747"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1"/>
              <w:rPr>
                <w:rFonts w:ascii="Times New Roman" w:hAnsi="Times New Roman"/>
                <w:color w:val="000000"/>
              </w:rPr>
            </w:pPr>
            <w:r w:rsidRPr="006C7347">
              <w:rPr>
                <w:rFonts w:ascii="Times New Roman" w:hAnsi="Times New Roman"/>
                <w:color w:val="000000"/>
              </w:rPr>
              <w:t>Tvorba/(zúčtovanie) opravných položiek k materiálu</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snapToGrid w:val="0"/>
              <w:ind w:left="-31"/>
              <w:jc w:val="right"/>
              <w:rPr>
                <w:rFonts w:ascii="Times New Roman" w:hAnsi="Times New Roman"/>
                <w:color w:val="000000"/>
              </w:rPr>
            </w:pPr>
            <w:r w:rsidRPr="002A0ABB">
              <w:rPr>
                <w:rFonts w:ascii="Times New Roman" w:hAnsi="Times New Roman"/>
                <w:color w:val="000000"/>
              </w:rPr>
              <w:t>0</w:t>
            </w:r>
          </w:p>
        </w:tc>
        <w:tc>
          <w:tcPr>
            <w:tcW w:w="177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snapToGrid w:val="0"/>
              <w:ind w:left="-31"/>
              <w:jc w:val="right"/>
              <w:rPr>
                <w:rFonts w:ascii="Times New Roman" w:hAnsi="Times New Roman"/>
                <w:color w:val="000000"/>
              </w:rPr>
            </w:pPr>
            <w:r w:rsidRPr="006C7347">
              <w:rPr>
                <w:rFonts w:ascii="Times New Roman" w:hAnsi="Times New Roman"/>
                <w:color w:val="000000"/>
              </w:rPr>
              <w:t>0</w:t>
            </w:r>
          </w:p>
        </w:tc>
      </w:tr>
      <w:tr w:rsidR="00377706" w:rsidRPr="0073338E" w:rsidTr="0085546A">
        <w:trPr>
          <w:trHeight w:val="330"/>
          <w:jc w:val="center"/>
        </w:trPr>
        <w:tc>
          <w:tcPr>
            <w:tcW w:w="5747"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left="-31"/>
              <w:rPr>
                <w:rFonts w:ascii="Times New Roman" w:hAnsi="Times New Roman"/>
                <w:b/>
                <w:color w:val="000000"/>
              </w:rPr>
            </w:pPr>
            <w:r w:rsidRPr="006C7347">
              <w:rPr>
                <w:rFonts w:ascii="Times New Roman" w:hAnsi="Times New Roman"/>
                <w:b/>
                <w:color w:val="000000"/>
              </w:rPr>
              <w:t xml:space="preserve">Spolu </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b/>
                <w:color w:val="000000"/>
              </w:rPr>
            </w:pPr>
            <w:r w:rsidRPr="002A0ABB">
              <w:rPr>
                <w:rFonts w:ascii="Times New Roman" w:hAnsi="Times New Roman"/>
                <w:b/>
                <w:color w:val="000000"/>
              </w:rPr>
              <w:t>12 978 967</w:t>
            </w:r>
          </w:p>
        </w:tc>
        <w:tc>
          <w:tcPr>
            <w:tcW w:w="1776"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b/>
                <w:color w:val="000000"/>
              </w:rPr>
            </w:pPr>
            <w:r>
              <w:rPr>
                <w:rFonts w:ascii="Times New Roman" w:hAnsi="Times New Roman"/>
                <w:b/>
                <w:color w:val="000000"/>
              </w:rPr>
              <w:t>16 783 774</w:t>
            </w:r>
          </w:p>
        </w:tc>
      </w:tr>
    </w:tbl>
    <w:p w:rsidR="00377706" w:rsidRPr="0073338E" w:rsidRDefault="00377706" w:rsidP="00377706">
      <w:pPr>
        <w:ind w:left="284" w:right="-285"/>
      </w:pPr>
    </w:p>
    <w:p w:rsidR="00377706" w:rsidRPr="00D41BED" w:rsidRDefault="00377706" w:rsidP="00377706">
      <w:pPr>
        <w:pStyle w:val="Odsekzoznamu"/>
        <w:ind w:left="-142" w:right="-285"/>
      </w:pPr>
    </w:p>
    <w:p w:rsidR="00377706" w:rsidRDefault="00377706" w:rsidP="00377706">
      <w:pPr>
        <w:ind w:left="284" w:right="-285"/>
      </w:pPr>
    </w:p>
    <w:p w:rsidR="00377706" w:rsidRDefault="00377706" w:rsidP="00377706">
      <w:pPr>
        <w:ind w:left="284" w:right="-285"/>
      </w:pPr>
    </w:p>
    <w:p w:rsidR="00377706" w:rsidRPr="00D41BED" w:rsidRDefault="00377706" w:rsidP="00377706">
      <w:pPr>
        <w:ind w:left="284" w:right="-285"/>
      </w:pPr>
    </w:p>
    <w:p w:rsidR="00377706" w:rsidRPr="002A0ABB" w:rsidRDefault="00377706" w:rsidP="00377706">
      <w:pPr>
        <w:pStyle w:val="Odsekzoznamu"/>
        <w:numPr>
          <w:ilvl w:val="3"/>
          <w:numId w:val="5"/>
        </w:numPr>
        <w:tabs>
          <w:tab w:val="clear" w:pos="644"/>
        </w:tabs>
        <w:suppressAutoHyphens w:val="0"/>
        <w:ind w:left="426" w:right="-285" w:hanging="426"/>
        <w:jc w:val="left"/>
        <w:rPr>
          <w:b/>
          <w:bCs/>
          <w:u w:val="single"/>
        </w:rPr>
      </w:pPr>
      <w:r w:rsidRPr="00D41BED">
        <w:rPr>
          <w:rFonts w:ascii="Times New Roman" w:hAnsi="Times New Roman"/>
          <w:b/>
          <w:bCs/>
          <w:color w:val="000000"/>
          <w:sz w:val="22"/>
          <w:szCs w:val="22"/>
          <w:u w:val="single"/>
        </w:rPr>
        <w:lastRenderedPageBreak/>
        <w:t>Služby (r. 14</w:t>
      </w:r>
      <w:r w:rsidRPr="00D41BED">
        <w:rPr>
          <w:rFonts w:ascii="Times New Roman" w:hAnsi="Times New Roman"/>
          <w:b/>
          <w:sz w:val="22"/>
          <w:szCs w:val="22"/>
          <w:u w:val="single"/>
        </w:rPr>
        <w:t>)</w:t>
      </w:r>
    </w:p>
    <w:tbl>
      <w:tblPr>
        <w:tblW w:w="9457" w:type="dxa"/>
        <w:jc w:val="center"/>
        <w:tblLayout w:type="fixed"/>
        <w:tblLook w:val="0000" w:firstRow="0" w:lastRow="0" w:firstColumn="0" w:lastColumn="0" w:noHBand="0" w:noVBand="0"/>
      </w:tblPr>
      <w:tblGrid>
        <w:gridCol w:w="5863"/>
        <w:gridCol w:w="1701"/>
        <w:gridCol w:w="1893"/>
      </w:tblGrid>
      <w:tr w:rsidR="00377706" w:rsidRPr="003F2D9D" w:rsidTr="0085546A">
        <w:trPr>
          <w:trHeight w:val="503"/>
          <w:jc w:val="center"/>
        </w:trPr>
        <w:tc>
          <w:tcPr>
            <w:tcW w:w="5863"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rPr>
                <w:rFonts w:ascii="Times New Roman" w:hAnsi="Times New Roman"/>
              </w:rPr>
            </w:pPr>
            <w:r w:rsidRPr="006C7347">
              <w:rPr>
                <w:rFonts w:ascii="Times New Roman" w:hAnsi="Times New Roman"/>
              </w:rPr>
              <w:t>Názov položky</w:t>
            </w:r>
          </w:p>
        </w:tc>
        <w:tc>
          <w:tcPr>
            <w:tcW w:w="1701" w:type="dxa"/>
            <w:tcBorders>
              <w:top w:val="single" w:sz="4" w:space="0" w:color="000000"/>
              <w:left w:val="single" w:sz="4" w:space="0" w:color="000000"/>
              <w:bottom w:val="single" w:sz="8" w:space="0" w:color="000000"/>
            </w:tcBorders>
            <w:vAlign w:val="center"/>
          </w:tcPr>
          <w:p w:rsidR="00377706" w:rsidRPr="006C7347" w:rsidRDefault="00377706" w:rsidP="0085546A">
            <w:pPr>
              <w:pStyle w:val="TopHeader"/>
              <w:rPr>
                <w:rFonts w:ascii="Times New Roman" w:hAnsi="Times New Roman"/>
              </w:rPr>
            </w:pPr>
            <w:r w:rsidRPr="006C7347">
              <w:rPr>
                <w:rFonts w:ascii="Times New Roman" w:hAnsi="Times New Roman"/>
              </w:rPr>
              <w:t>Bežné účtovné obdobie</w:t>
            </w:r>
          </w:p>
        </w:tc>
        <w:tc>
          <w:tcPr>
            <w:tcW w:w="1893" w:type="dxa"/>
            <w:tcBorders>
              <w:top w:val="single" w:sz="4" w:space="0" w:color="000000"/>
              <w:left w:val="single" w:sz="4" w:space="0" w:color="000000"/>
              <w:bottom w:val="single" w:sz="8" w:space="0" w:color="000000"/>
              <w:right w:val="single" w:sz="4" w:space="0" w:color="000000"/>
            </w:tcBorders>
            <w:vAlign w:val="center"/>
          </w:tcPr>
          <w:p w:rsidR="00377706" w:rsidRPr="006C7347" w:rsidRDefault="00377706" w:rsidP="0085546A">
            <w:pPr>
              <w:pStyle w:val="TopHeader"/>
              <w:rPr>
                <w:rFonts w:ascii="Times New Roman" w:hAnsi="Times New Roman"/>
              </w:rPr>
            </w:pPr>
            <w:r w:rsidRPr="006C7347">
              <w:rPr>
                <w:rFonts w:ascii="Times New Roman" w:hAnsi="Times New Roman"/>
              </w:rPr>
              <w:t>Bezprostredne predchádzajúce účtovné obdobie</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b/>
                <w:color w:val="000000"/>
              </w:rPr>
              <w:t>Služby celkom</w:t>
            </w:r>
          </w:p>
        </w:tc>
        <w:tc>
          <w:tcPr>
            <w:tcW w:w="1701" w:type="dxa"/>
            <w:tcBorders>
              <w:top w:val="single" w:sz="4" w:space="0" w:color="000000"/>
              <w:left w:val="single" w:sz="4" w:space="0" w:color="000000"/>
              <w:bottom w:val="single" w:sz="4" w:space="0" w:color="000000"/>
            </w:tcBorders>
            <w:vAlign w:val="center"/>
          </w:tcPr>
          <w:p w:rsidR="00377706" w:rsidRPr="00981524" w:rsidRDefault="00377706" w:rsidP="0085546A">
            <w:pPr>
              <w:jc w:val="right"/>
              <w:rPr>
                <w:rFonts w:ascii="Times New Roman" w:hAnsi="Times New Roman"/>
                <w:highlight w:val="yellow"/>
              </w:rPr>
            </w:pPr>
            <w:r w:rsidRPr="002A0ABB">
              <w:rPr>
                <w:rFonts w:ascii="Times New Roman" w:hAnsi="Times New Roman"/>
                <w:b/>
                <w:bCs/>
                <w:iCs/>
              </w:rPr>
              <w:t>15 298 177</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b/>
                <w:bCs/>
                <w:iCs/>
              </w:rPr>
              <w:t>17 753 153</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Subdodávky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3 571 008</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1 383 603</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Nájomné a služby súvisiace s nájmom</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5 091 424</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6 133 381</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na služby IT/IS</w:t>
            </w:r>
          </w:p>
        </w:tc>
        <w:tc>
          <w:tcPr>
            <w:tcW w:w="1701" w:type="dxa"/>
            <w:tcBorders>
              <w:top w:val="single" w:sz="4" w:space="0" w:color="000000"/>
              <w:left w:val="single" w:sz="4" w:space="0" w:color="000000"/>
              <w:bottom w:val="single" w:sz="4" w:space="0" w:color="000000"/>
            </w:tcBorders>
            <w:vAlign w:val="bottom"/>
          </w:tcPr>
          <w:p w:rsidR="00377706" w:rsidRPr="002A0ABB" w:rsidRDefault="00377706" w:rsidP="0085546A">
            <w:pPr>
              <w:jc w:val="center"/>
              <w:rPr>
                <w:rFonts w:ascii="Times New Roman" w:hAnsi="Times New Roman"/>
              </w:rPr>
            </w:pPr>
            <w:r w:rsidRPr="002A0ABB">
              <w:rPr>
                <w:rFonts w:ascii="Times New Roman" w:hAnsi="Times New Roman"/>
              </w:rPr>
              <w:t xml:space="preserve">                     951</w:t>
            </w:r>
          </w:p>
        </w:tc>
        <w:tc>
          <w:tcPr>
            <w:tcW w:w="1893" w:type="dxa"/>
            <w:tcBorders>
              <w:top w:val="single" w:sz="4" w:space="0" w:color="000000"/>
              <w:left w:val="single" w:sz="4" w:space="0" w:color="000000"/>
              <w:bottom w:val="single" w:sz="4" w:space="0" w:color="000000"/>
              <w:right w:val="single" w:sz="4" w:space="0" w:color="000000"/>
            </w:tcBorders>
            <w:vAlign w:val="bottom"/>
          </w:tcPr>
          <w:p w:rsidR="00377706" w:rsidRPr="006C7347" w:rsidRDefault="00377706" w:rsidP="0085546A">
            <w:pPr>
              <w:jc w:val="right"/>
              <w:rPr>
                <w:rFonts w:ascii="Times New Roman" w:hAnsi="Times New Roman"/>
              </w:rPr>
            </w:pPr>
            <w:r>
              <w:rPr>
                <w:rFonts w:ascii="Times New Roman" w:hAnsi="Times New Roman"/>
              </w:rPr>
              <w:t>12 600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na služby súvisiace s likvidáciou odpadov</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3 439</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9 012</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Právne služby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14 201</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9 750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na prepravu</w:t>
            </w:r>
          </w:p>
        </w:tc>
        <w:tc>
          <w:tcPr>
            <w:tcW w:w="1701" w:type="dxa"/>
            <w:tcBorders>
              <w:top w:val="single" w:sz="4" w:space="0" w:color="000000"/>
              <w:left w:val="single" w:sz="4" w:space="0" w:color="000000"/>
              <w:bottom w:val="single" w:sz="4" w:space="0" w:color="000000"/>
            </w:tcBorders>
            <w:vAlign w:val="bottom"/>
          </w:tcPr>
          <w:p w:rsidR="00377706" w:rsidRPr="002A0ABB" w:rsidRDefault="00377706" w:rsidP="0085546A">
            <w:pPr>
              <w:jc w:val="right"/>
              <w:rPr>
                <w:rFonts w:ascii="Times New Roman" w:hAnsi="Times New Roman"/>
              </w:rPr>
            </w:pPr>
            <w:r w:rsidRPr="002A0ABB">
              <w:rPr>
                <w:rFonts w:ascii="Times New Roman" w:hAnsi="Times New Roman"/>
              </w:rPr>
              <w:t>115 600</w:t>
            </w:r>
          </w:p>
        </w:tc>
        <w:tc>
          <w:tcPr>
            <w:tcW w:w="1893" w:type="dxa"/>
            <w:tcBorders>
              <w:top w:val="single" w:sz="4" w:space="0" w:color="000000"/>
              <w:left w:val="single" w:sz="4" w:space="0" w:color="000000"/>
              <w:bottom w:val="single" w:sz="4" w:space="0" w:color="000000"/>
              <w:right w:val="single" w:sz="4" w:space="0" w:color="000000"/>
            </w:tcBorders>
            <w:vAlign w:val="bottom"/>
          </w:tcPr>
          <w:p w:rsidR="00377706" w:rsidRPr="006C7347" w:rsidRDefault="00377706" w:rsidP="0085546A">
            <w:pPr>
              <w:jc w:val="center"/>
              <w:rPr>
                <w:rFonts w:ascii="Times New Roman" w:hAnsi="Times New Roman"/>
              </w:rPr>
            </w:pPr>
            <w:r>
              <w:rPr>
                <w:rFonts w:ascii="Times New Roman" w:hAnsi="Times New Roman"/>
              </w:rPr>
              <w:t xml:space="preserve">                 237 573</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ind w:right="-78"/>
              <w:rPr>
                <w:rFonts w:ascii="Times New Roman" w:hAnsi="Times New Roman"/>
                <w:color w:val="000000"/>
              </w:rPr>
            </w:pPr>
            <w:r w:rsidRPr="006C7347">
              <w:rPr>
                <w:rFonts w:ascii="Times New Roman" w:hAnsi="Times New Roman"/>
                <w:color w:val="000000"/>
              </w:rPr>
              <w:t>Telekomunikačné služby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24 490</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10 213</w:t>
            </w:r>
            <w:r w:rsidRPr="006C7347">
              <w:rPr>
                <w:rFonts w:ascii="Times New Roman" w:hAnsi="Times New Roman"/>
              </w:rPr>
              <w:t xml:space="preserve"> </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na služby súvisiace s cestovným</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Cestovné</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180 330</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343 231</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na vzdelávanie</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19 624</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17 833</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Opravy a udržiavanie</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496 443</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377 399</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na reprezentáciu</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14 329</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5230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ind w:right="-78"/>
              <w:rPr>
                <w:rFonts w:ascii="Times New Roman" w:hAnsi="Times New Roman"/>
                <w:color w:val="000000"/>
              </w:rPr>
            </w:pPr>
            <w:r w:rsidRPr="006C7347">
              <w:rPr>
                <w:rFonts w:ascii="Times New Roman" w:hAnsi="Times New Roman"/>
                <w:color w:val="000000"/>
              </w:rPr>
              <w:t>Účtovné, ekonomické a iné poradenstvo</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1 580 204</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360 000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Prekladateľské a sprostredkovateľské služby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117 270</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200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Náklady voči audítorovi - audit riadnej individuálnej účtovnej závierky účtovnej závierky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8 441</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2 000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Reklama</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1 475</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2 157</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3F2D9D" w:rsidRDefault="00377706" w:rsidP="0085546A">
            <w:pPr>
              <w:snapToGrid w:val="0"/>
              <w:ind w:right="-78"/>
              <w:rPr>
                <w:rFonts w:ascii="Times New Roman" w:hAnsi="Times New Roman"/>
                <w:color w:val="000000"/>
              </w:rPr>
            </w:pPr>
            <w:r>
              <w:rPr>
                <w:rFonts w:ascii="Times New Roman" w:hAnsi="Times New Roman"/>
                <w:color w:val="000000"/>
              </w:rPr>
              <w:t>Služby poskytnuté partnerom v Združení</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3F2D9D" w:rsidRDefault="00377706" w:rsidP="0085546A">
            <w:pPr>
              <w:jc w:val="right"/>
              <w:rPr>
                <w:rFonts w:ascii="Times New Roman" w:hAnsi="Times New Roman"/>
              </w:rPr>
            </w:pP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Ostatné</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4 058 948</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8 848 971</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bCs/>
                <w:color w:val="000000"/>
              </w:rPr>
            </w:pPr>
            <w:r w:rsidRPr="006C7347">
              <w:rPr>
                <w:rFonts w:ascii="Times New Roman" w:hAnsi="Times New Roman"/>
                <w:b/>
                <w:bCs/>
                <w:color w:val="000000"/>
              </w:rPr>
              <w:t>Ostatné významné položky nákladov z hospodárskej činnosti (r. 26)</w:t>
            </w:r>
            <w:r w:rsidRPr="006C7347">
              <w:rPr>
                <w:rFonts w:ascii="Times New Roman" w:hAnsi="Times New Roman"/>
                <w:bCs/>
                <w:color w:val="000000"/>
              </w:rPr>
              <w:t>,</w:t>
            </w:r>
            <w:r w:rsidRPr="006C7347">
              <w:rPr>
                <w:rFonts w:ascii="Times New Roman" w:hAnsi="Times New Roman"/>
                <w:b/>
                <w:bCs/>
                <w:color w:val="000000"/>
              </w:rPr>
              <w:t xml:space="preserve"> </w:t>
            </w:r>
            <w:r w:rsidRPr="006C7347">
              <w:rPr>
                <w:rFonts w:ascii="Times New Roman" w:hAnsi="Times New Roman"/>
                <w:bCs/>
                <w:color w:val="000000"/>
              </w:rPr>
              <w:t>z toho:</w:t>
            </w:r>
          </w:p>
        </w:tc>
        <w:tc>
          <w:tcPr>
            <w:tcW w:w="1701" w:type="dxa"/>
            <w:tcBorders>
              <w:top w:val="single" w:sz="4" w:space="0" w:color="000000"/>
              <w:left w:val="single" w:sz="4" w:space="0" w:color="000000"/>
              <w:bottom w:val="single" w:sz="4" w:space="0" w:color="000000"/>
            </w:tcBorders>
            <w:vAlign w:val="center"/>
          </w:tcPr>
          <w:p w:rsidR="00377706" w:rsidRPr="00981524" w:rsidRDefault="00377706" w:rsidP="0085546A">
            <w:pPr>
              <w:jc w:val="right"/>
              <w:rPr>
                <w:rFonts w:ascii="Times New Roman" w:hAnsi="Times New Roman"/>
                <w:b/>
                <w:bCs/>
                <w:iCs/>
                <w:highlight w:val="yellow"/>
              </w:rPr>
            </w:pPr>
            <w:r w:rsidRPr="002A0ABB">
              <w:rPr>
                <w:rFonts w:ascii="Times New Roman" w:hAnsi="Times New Roman"/>
                <w:b/>
                <w:bCs/>
                <w:iCs/>
              </w:rPr>
              <w:t>48 848</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b/>
                <w:bCs/>
                <w:iCs/>
              </w:rPr>
            </w:pPr>
            <w:r>
              <w:rPr>
                <w:rFonts w:ascii="Times New Roman" w:hAnsi="Times New Roman"/>
                <w:b/>
                <w:bCs/>
                <w:iCs/>
              </w:rPr>
              <w:t>38 888</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Odpis pohľadávok</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0</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sidRPr="006C7347">
              <w:rPr>
                <w:rFonts w:ascii="Times New Roman" w:hAnsi="Times New Roman"/>
              </w:rPr>
              <w:t>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Zmluvné pokuty, penále a úroky z omeškania</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13 042</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4 372</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Poistenie majetku</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9 797</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16 941</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Manká a škody</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0</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Tvorba rezervy na straty zo ZV IAS37</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rPr>
                <w:rFonts w:ascii="Times New Roman" w:hAnsi="Times New Roman"/>
              </w:rPr>
            </w:pP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Ostatné</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rPr>
            </w:pPr>
            <w:r w:rsidRPr="002A0ABB">
              <w:rPr>
                <w:rFonts w:ascii="Times New Roman" w:hAnsi="Times New Roman"/>
              </w:rPr>
              <w:t>26 009</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17 575</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b/>
                <w:bCs/>
                <w:color w:val="000000"/>
              </w:rPr>
            </w:pPr>
            <w:r w:rsidRPr="006C7347">
              <w:rPr>
                <w:rFonts w:ascii="Times New Roman" w:hAnsi="Times New Roman"/>
                <w:b/>
                <w:bCs/>
                <w:color w:val="000000"/>
              </w:rPr>
              <w:t xml:space="preserve">Finančné náklady (r. 45), </w:t>
            </w:r>
            <w:r w:rsidRPr="006C7347">
              <w:rPr>
                <w:rFonts w:ascii="Times New Roman" w:hAnsi="Times New Roman"/>
                <w:bCs/>
                <w:color w:val="000000"/>
              </w:rPr>
              <w:t>z toho:</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b/>
                <w:bCs/>
                <w:iCs/>
              </w:rPr>
            </w:pPr>
            <w:r w:rsidRPr="002A0ABB">
              <w:rPr>
                <w:rFonts w:ascii="Times New Roman" w:hAnsi="Times New Roman"/>
                <w:b/>
                <w:bCs/>
                <w:iCs/>
              </w:rPr>
              <w:t>389 755</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b/>
                <w:bCs/>
                <w:iCs/>
              </w:rPr>
            </w:pPr>
            <w:r>
              <w:rPr>
                <w:rFonts w:ascii="Times New Roman" w:hAnsi="Times New Roman"/>
                <w:b/>
                <w:bCs/>
                <w:iCs/>
              </w:rPr>
              <w:t>446 466</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Kurzové straty, z toho:</w:t>
            </w:r>
          </w:p>
          <w:p w:rsidR="00377706" w:rsidRPr="006C7347" w:rsidRDefault="00377706" w:rsidP="0085546A">
            <w:pPr>
              <w:snapToGrid w:val="0"/>
              <w:ind w:right="-78"/>
              <w:rPr>
                <w:rFonts w:ascii="Times New Roman" w:hAnsi="Times New Roman"/>
                <w:color w:val="000000"/>
              </w:rPr>
            </w:pPr>
            <w:r w:rsidRPr="006C7347">
              <w:rPr>
                <w:rFonts w:ascii="Times New Roman" w:hAnsi="Times New Roman"/>
              </w:rPr>
              <w:lastRenderedPageBreak/>
              <w:t>Kurzové straty ku dňu, ku ktorému sa zostavuje účtovná závierka</w:t>
            </w:r>
          </w:p>
        </w:tc>
        <w:tc>
          <w:tcPr>
            <w:tcW w:w="1701" w:type="dxa"/>
            <w:tcBorders>
              <w:top w:val="single" w:sz="4"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rPr>
            </w:pPr>
            <w:r w:rsidRPr="002A0ABB">
              <w:rPr>
                <w:rFonts w:ascii="Times New Roman" w:hAnsi="Times New Roman"/>
              </w:rPr>
              <w:lastRenderedPageBreak/>
              <w:t xml:space="preserve">                       55</w:t>
            </w:r>
          </w:p>
          <w:p w:rsidR="00377706" w:rsidRPr="002A0ABB" w:rsidRDefault="00377706" w:rsidP="0085546A">
            <w:pPr>
              <w:jc w:val="right"/>
              <w:rPr>
                <w:rFonts w:ascii="Times New Roman" w:hAnsi="Times New Roman"/>
              </w:rPr>
            </w:pPr>
            <w:r w:rsidRPr="002A0ABB">
              <w:rPr>
                <w:rFonts w:ascii="Times New Roman" w:hAnsi="Times New Roman"/>
              </w:rPr>
              <w:lastRenderedPageBreak/>
              <w:t>0</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lastRenderedPageBreak/>
              <w:t>3 355</w:t>
            </w:r>
          </w:p>
          <w:p w:rsidR="00377706" w:rsidRPr="006C7347" w:rsidRDefault="00377706" w:rsidP="0085546A">
            <w:pPr>
              <w:jc w:val="right"/>
              <w:rPr>
                <w:rFonts w:ascii="Times New Roman" w:hAnsi="Times New Roman"/>
              </w:rPr>
            </w:pPr>
            <w:r w:rsidRPr="006C7347">
              <w:rPr>
                <w:rFonts w:ascii="Times New Roman" w:hAnsi="Times New Roman"/>
              </w:rPr>
              <w:lastRenderedPageBreak/>
              <w:t>0</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b/>
                <w:color w:val="000000"/>
              </w:rPr>
            </w:pPr>
            <w:r w:rsidRPr="006C7347">
              <w:rPr>
                <w:rFonts w:ascii="Times New Roman" w:hAnsi="Times New Roman"/>
                <w:b/>
                <w:color w:val="000000"/>
              </w:rPr>
              <w:lastRenderedPageBreak/>
              <w:t xml:space="preserve">Ostatné významné položky finančných nákladov, </w:t>
            </w:r>
          </w:p>
          <w:p w:rsidR="00377706" w:rsidRPr="006C7347" w:rsidRDefault="00377706" w:rsidP="0085546A">
            <w:pPr>
              <w:ind w:right="-78"/>
              <w:rPr>
                <w:rFonts w:ascii="Times New Roman" w:hAnsi="Times New Roman"/>
                <w:color w:val="000000"/>
              </w:rPr>
            </w:pPr>
            <w:r w:rsidRPr="006C7347">
              <w:rPr>
                <w:rFonts w:ascii="Times New Roman" w:hAnsi="Times New Roman"/>
                <w:b/>
                <w:color w:val="000000"/>
              </w:rPr>
              <w:t>z toho:</w:t>
            </w:r>
          </w:p>
        </w:tc>
        <w:tc>
          <w:tcPr>
            <w:tcW w:w="1701" w:type="dxa"/>
            <w:tcBorders>
              <w:top w:val="single" w:sz="4" w:space="0" w:color="000000"/>
              <w:left w:val="single" w:sz="4" w:space="0" w:color="000000"/>
              <w:bottom w:val="single" w:sz="4" w:space="0" w:color="000000"/>
            </w:tcBorders>
            <w:vAlign w:val="center"/>
          </w:tcPr>
          <w:p w:rsidR="00377706" w:rsidRPr="00981524" w:rsidRDefault="00377706" w:rsidP="0085546A">
            <w:pPr>
              <w:jc w:val="right"/>
              <w:rPr>
                <w:rFonts w:ascii="Times New Roman" w:hAnsi="Times New Roman"/>
                <w:highlight w:val="yellow"/>
              </w:rPr>
            </w:pP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2 972</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Nákladové úroky (r. 049)</w:t>
            </w:r>
          </w:p>
        </w:tc>
        <w:tc>
          <w:tcPr>
            <w:tcW w:w="1701"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373 146</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center"/>
              <w:rPr>
                <w:rFonts w:ascii="Times New Roman" w:hAnsi="Times New Roman"/>
              </w:rPr>
            </w:pPr>
            <w:r>
              <w:rPr>
                <w:rFonts w:ascii="Times New Roman" w:hAnsi="Times New Roman"/>
              </w:rPr>
              <w:t xml:space="preserve">                 427 719</w:t>
            </w:r>
          </w:p>
        </w:tc>
      </w:tr>
      <w:tr w:rsidR="00377706" w:rsidRPr="003F2D9D" w:rsidTr="0085546A">
        <w:trPr>
          <w:trHeight w:val="283"/>
          <w:jc w:val="center"/>
        </w:trPr>
        <w:tc>
          <w:tcPr>
            <w:tcW w:w="5863" w:type="dxa"/>
            <w:tcBorders>
              <w:top w:val="single" w:sz="4" w:space="0" w:color="000000"/>
              <w:left w:val="single" w:sz="4" w:space="0" w:color="000000"/>
              <w:bottom w:val="single" w:sz="4" w:space="0" w:color="000000"/>
            </w:tcBorders>
            <w:vAlign w:val="center"/>
          </w:tcPr>
          <w:p w:rsidR="00377706" w:rsidRPr="006C7347" w:rsidRDefault="00377706" w:rsidP="0085546A">
            <w:pPr>
              <w:snapToGrid w:val="0"/>
              <w:ind w:right="-78"/>
              <w:rPr>
                <w:rFonts w:ascii="Times New Roman" w:hAnsi="Times New Roman"/>
                <w:color w:val="000000"/>
              </w:rPr>
            </w:pPr>
            <w:r w:rsidRPr="006C7347">
              <w:rPr>
                <w:rFonts w:ascii="Times New Roman" w:hAnsi="Times New Roman"/>
                <w:color w:val="000000"/>
              </w:rPr>
              <w:t>Finančné náklady na bankové garancie a bank. poplatky</w:t>
            </w:r>
          </w:p>
        </w:tc>
        <w:tc>
          <w:tcPr>
            <w:tcW w:w="1701" w:type="dxa"/>
            <w:tcBorders>
              <w:top w:val="single" w:sz="4" w:space="0" w:color="000000"/>
              <w:left w:val="single" w:sz="4" w:space="0" w:color="000000"/>
              <w:bottom w:val="single" w:sz="4" w:space="0" w:color="000000"/>
            </w:tcBorders>
            <w:shd w:val="clear" w:color="auto" w:fill="auto"/>
            <w:vAlign w:val="center"/>
          </w:tcPr>
          <w:p w:rsidR="00377706" w:rsidRPr="002A0ABB" w:rsidRDefault="00377706" w:rsidP="0085546A">
            <w:pPr>
              <w:jc w:val="center"/>
              <w:rPr>
                <w:rFonts w:ascii="Times New Roman" w:hAnsi="Times New Roman"/>
              </w:rPr>
            </w:pPr>
            <w:r w:rsidRPr="002A0ABB">
              <w:rPr>
                <w:rFonts w:ascii="Times New Roman" w:hAnsi="Times New Roman"/>
              </w:rPr>
              <w:t xml:space="preserve">                16 554</w:t>
            </w:r>
          </w:p>
        </w:tc>
        <w:tc>
          <w:tcPr>
            <w:tcW w:w="1893" w:type="dxa"/>
            <w:tcBorders>
              <w:top w:val="single" w:sz="4" w:space="0" w:color="000000"/>
              <w:left w:val="single" w:sz="4" w:space="0" w:color="000000"/>
              <w:bottom w:val="single" w:sz="4" w:space="0" w:color="000000"/>
              <w:right w:val="single" w:sz="4" w:space="0" w:color="000000"/>
            </w:tcBorders>
            <w:vAlign w:val="center"/>
          </w:tcPr>
          <w:p w:rsidR="00377706" w:rsidRPr="006C7347" w:rsidRDefault="00377706" w:rsidP="0085546A">
            <w:pPr>
              <w:jc w:val="right"/>
              <w:rPr>
                <w:rFonts w:ascii="Times New Roman" w:hAnsi="Times New Roman"/>
              </w:rPr>
            </w:pPr>
            <w:r>
              <w:rPr>
                <w:rFonts w:ascii="Times New Roman" w:hAnsi="Times New Roman"/>
              </w:rPr>
              <w:t>15 392</w:t>
            </w:r>
          </w:p>
        </w:tc>
      </w:tr>
    </w:tbl>
    <w:p w:rsidR="00377706" w:rsidRPr="002A0ABB" w:rsidRDefault="00377706" w:rsidP="00377706">
      <w:pPr>
        <w:ind w:right="-285"/>
        <w:rPr>
          <w:b/>
          <w:bCs/>
          <w:u w:val="single"/>
        </w:rPr>
      </w:pPr>
    </w:p>
    <w:p w:rsidR="00377706" w:rsidRPr="00D41BED" w:rsidRDefault="00377706" w:rsidP="00377706">
      <w:pPr>
        <w:pStyle w:val="Odsekzoznamu"/>
        <w:suppressAutoHyphens w:val="0"/>
        <w:ind w:left="644" w:right="-285"/>
        <w:jc w:val="left"/>
        <w:rPr>
          <w:b/>
          <w:bCs/>
          <w:u w:val="single"/>
        </w:rPr>
      </w:pPr>
    </w:p>
    <w:p w:rsidR="00377706" w:rsidRPr="00D41BED" w:rsidRDefault="00377706" w:rsidP="00377706">
      <w:pPr>
        <w:ind w:right="-285"/>
        <w:rPr>
          <w:rFonts w:ascii="Times New Roman" w:hAnsi="Times New Roman"/>
          <w:b/>
          <w:bCs/>
          <w:u w:val="single"/>
        </w:rPr>
      </w:pPr>
      <w:r w:rsidRPr="00D41BED">
        <w:rPr>
          <w:rFonts w:ascii="Times New Roman" w:hAnsi="Times New Roman"/>
          <w:b/>
          <w:bCs/>
        </w:rPr>
        <w:t xml:space="preserve">I. </w:t>
      </w:r>
      <w:r w:rsidRPr="00D41BED">
        <w:rPr>
          <w:rFonts w:ascii="Times New Roman" w:hAnsi="Times New Roman"/>
          <w:b/>
          <w:bCs/>
          <w:u w:val="single"/>
        </w:rPr>
        <w:t>INFORMÁCIE O DANIACH Z PRÍJMOV</w:t>
      </w:r>
    </w:p>
    <w:p w:rsidR="00377706" w:rsidRPr="00D41BED" w:rsidRDefault="00377706" w:rsidP="00377706">
      <w:pPr>
        <w:ind w:right="-285"/>
        <w:rPr>
          <w:rFonts w:ascii="Times New Roman" w:hAnsi="Times New Roman"/>
          <w:b/>
          <w:bCs/>
          <w:u w:val="single"/>
        </w:rPr>
      </w:pPr>
    </w:p>
    <w:p w:rsidR="00377706" w:rsidRPr="00D41BED" w:rsidRDefault="00377706" w:rsidP="00377706">
      <w:pPr>
        <w:ind w:right="-285"/>
        <w:rPr>
          <w:rFonts w:ascii="Times New Roman" w:hAnsi="Times New Roman"/>
        </w:rPr>
      </w:pPr>
      <w:r w:rsidRPr="00D41BED">
        <w:rPr>
          <w:rFonts w:ascii="Times New Roman" w:hAnsi="Times New Roman"/>
        </w:rPr>
        <w:t>Sadzba dane z príjmov pre rok 2015 bola 22 %, pre rok 2016 je platná sadzba 22 %. Celá výška dane z príjmov sa týka bežnej činnosti. Spoločnosti neboli poskytnuté žiadne úľavy z daní.</w:t>
      </w:r>
    </w:p>
    <w:p w:rsidR="00377706" w:rsidRPr="00D41BED" w:rsidRDefault="00377706" w:rsidP="00377706">
      <w:pPr>
        <w:ind w:left="284" w:right="-285"/>
        <w:rPr>
          <w:rFonts w:ascii="Times New Roman" w:hAnsi="Times New Roman"/>
        </w:rPr>
      </w:pPr>
    </w:p>
    <w:p w:rsidR="00377706" w:rsidRPr="00D41BED" w:rsidRDefault="00377706" w:rsidP="00377706">
      <w:pPr>
        <w:pStyle w:val="Odsekzoznamu"/>
        <w:numPr>
          <w:ilvl w:val="6"/>
          <w:numId w:val="5"/>
        </w:numPr>
        <w:tabs>
          <w:tab w:val="clear" w:pos="5400"/>
        </w:tabs>
        <w:ind w:left="426" w:right="-285" w:hanging="426"/>
        <w:rPr>
          <w:rFonts w:ascii="Times New Roman" w:hAnsi="Times New Roman"/>
          <w:b/>
          <w:sz w:val="22"/>
          <w:szCs w:val="22"/>
          <w:u w:val="single"/>
        </w:rPr>
      </w:pPr>
      <w:r w:rsidRPr="00D41BED">
        <w:rPr>
          <w:rFonts w:ascii="Times New Roman" w:hAnsi="Times New Roman"/>
          <w:b/>
          <w:sz w:val="22"/>
          <w:szCs w:val="22"/>
          <w:u w:val="single"/>
        </w:rPr>
        <w:t>Odložená daň z príjmov</w:t>
      </w:r>
    </w:p>
    <w:p w:rsidR="00377706" w:rsidRPr="00D41BED" w:rsidRDefault="00377706" w:rsidP="00377706">
      <w:pPr>
        <w:pStyle w:val="Odsekzoznamu"/>
        <w:ind w:left="426" w:right="-285"/>
        <w:rPr>
          <w:rFonts w:ascii="Times New Roman" w:hAnsi="Times New Roman"/>
          <w:b/>
          <w:sz w:val="22"/>
          <w:szCs w:val="22"/>
          <w:u w:val="single"/>
        </w:rPr>
      </w:pPr>
    </w:p>
    <w:p w:rsidR="00377706" w:rsidRDefault="00377706" w:rsidP="00377706">
      <w:pPr>
        <w:pStyle w:val="Odsekzoznamu"/>
        <w:ind w:left="426" w:right="-285"/>
        <w:rPr>
          <w:rFonts w:ascii="Times New Roman" w:hAnsi="Times New Roman"/>
          <w:b/>
          <w:sz w:val="22"/>
          <w:szCs w:val="22"/>
          <w:u w:val="single"/>
        </w:rPr>
      </w:pPr>
      <w:r w:rsidRPr="00D41BED">
        <w:rPr>
          <w:rFonts w:ascii="Times New Roman" w:hAnsi="Times New Roman"/>
          <w:b/>
          <w:sz w:val="22"/>
          <w:szCs w:val="22"/>
          <w:u w:val="single"/>
        </w:rPr>
        <w:t xml:space="preserve">Odložená daň je prepočítaná sadzbou dane 21% platnou pre rok 2017 </w:t>
      </w:r>
    </w:p>
    <w:p w:rsidR="00377706" w:rsidRDefault="00377706" w:rsidP="00377706">
      <w:pPr>
        <w:pStyle w:val="Odsekzoznamu"/>
        <w:ind w:left="426" w:right="-285"/>
        <w:rPr>
          <w:rFonts w:ascii="Times New Roman" w:hAnsi="Times New Roman"/>
          <w:b/>
          <w:sz w:val="22"/>
          <w:szCs w:val="22"/>
          <w:u w:val="single"/>
        </w:rPr>
      </w:pPr>
    </w:p>
    <w:tbl>
      <w:tblPr>
        <w:tblW w:w="5174" w:type="pct"/>
        <w:tblInd w:w="-157" w:type="dxa"/>
        <w:tblLayout w:type="fixed"/>
        <w:tblLook w:val="04A0" w:firstRow="1" w:lastRow="0" w:firstColumn="1" w:lastColumn="0" w:noHBand="0" w:noVBand="1"/>
      </w:tblPr>
      <w:tblGrid>
        <w:gridCol w:w="5397"/>
        <w:gridCol w:w="1986"/>
        <w:gridCol w:w="1993"/>
      </w:tblGrid>
      <w:tr w:rsidR="00377706" w:rsidRPr="0073338E" w:rsidTr="0085546A">
        <w:trPr>
          <w:trHeight w:val="851"/>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Názov položky</w:t>
            </w:r>
          </w:p>
        </w:tc>
        <w:tc>
          <w:tcPr>
            <w:tcW w:w="1059"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jc w:val="center"/>
              <w:rPr>
                <w:rFonts w:ascii="Times New Roman" w:hAnsi="Times New Roman"/>
                <w:color w:val="000000"/>
              </w:rPr>
            </w:pPr>
            <w:r w:rsidRPr="00D34470">
              <w:rPr>
                <w:rFonts w:ascii="Times New Roman" w:hAnsi="Times New Roman"/>
                <w:color w:val="000000"/>
              </w:rPr>
              <w:t>Bežné účtovné obdobie</w:t>
            </w:r>
          </w:p>
        </w:tc>
        <w:tc>
          <w:tcPr>
            <w:tcW w:w="1063" w:type="pct"/>
            <w:tcBorders>
              <w:top w:val="single" w:sz="4" w:space="0" w:color="auto"/>
              <w:left w:val="single" w:sz="4" w:space="0" w:color="auto"/>
              <w:bottom w:val="single" w:sz="4" w:space="0" w:color="auto"/>
              <w:right w:val="single" w:sz="4" w:space="0" w:color="auto"/>
            </w:tcBorders>
            <w:vAlign w:val="center"/>
            <w:hideMark/>
          </w:tcPr>
          <w:p w:rsidR="00377706" w:rsidRPr="00D34470" w:rsidRDefault="00377706" w:rsidP="0085546A">
            <w:pPr>
              <w:snapToGrid w:val="0"/>
              <w:ind w:right="-78"/>
              <w:jc w:val="center"/>
              <w:rPr>
                <w:rFonts w:ascii="Times New Roman" w:hAnsi="Times New Roman"/>
                <w:color w:val="000000"/>
              </w:rPr>
            </w:pPr>
            <w:r w:rsidRPr="00D34470">
              <w:rPr>
                <w:rFonts w:ascii="Times New Roman" w:hAnsi="Times New Roman"/>
                <w:color w:val="000000"/>
              </w:rPr>
              <w:t>Bezprostredne predchádzajúce účtovné obdobie</w:t>
            </w:r>
          </w:p>
        </w:tc>
      </w:tr>
      <w:tr w:rsidR="00377706" w:rsidRPr="0073338E" w:rsidTr="0085546A">
        <w:trPr>
          <w:trHeight w:val="340"/>
        </w:trPr>
        <w:tc>
          <w:tcPr>
            <w:tcW w:w="2878" w:type="pct"/>
            <w:tcBorders>
              <w:top w:val="single" w:sz="4" w:space="0" w:color="auto"/>
              <w:left w:val="single" w:sz="4" w:space="0" w:color="auto"/>
              <w:bottom w:val="single" w:sz="4" w:space="0" w:color="auto"/>
              <w:right w:val="single" w:sz="4" w:space="0" w:color="auto"/>
            </w:tcBorders>
            <w:vAlign w:val="center"/>
            <w:hideMark/>
          </w:tcPr>
          <w:p w:rsidR="00377706" w:rsidRPr="00D34470" w:rsidRDefault="00377706" w:rsidP="0085546A">
            <w:pPr>
              <w:snapToGrid w:val="0"/>
              <w:ind w:right="-78"/>
              <w:rPr>
                <w:rFonts w:ascii="Times New Roman" w:hAnsi="Times New Roman"/>
                <w:color w:val="000000"/>
              </w:rPr>
            </w:pPr>
            <w:r>
              <w:rPr>
                <w:rFonts w:ascii="Times New Roman" w:hAnsi="Times New Roman"/>
                <w:color w:val="000000"/>
              </w:rPr>
              <w:t>R</w:t>
            </w:r>
            <w:r w:rsidRPr="00D34470">
              <w:rPr>
                <w:rFonts w:ascii="Times New Roman" w:hAnsi="Times New Roman"/>
                <w:color w:val="000000"/>
              </w:rPr>
              <w:t>ozdiely medzi účtovnou hodnotou majetku a daňovou základňou, z toho:</w:t>
            </w:r>
          </w:p>
        </w:tc>
        <w:tc>
          <w:tcPr>
            <w:tcW w:w="1059" w:type="pct"/>
            <w:tcBorders>
              <w:top w:val="single" w:sz="4" w:space="0" w:color="auto"/>
              <w:left w:val="single" w:sz="4" w:space="0" w:color="auto"/>
              <w:bottom w:val="single" w:sz="4"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195 325</w:t>
            </w:r>
          </w:p>
        </w:tc>
        <w:tc>
          <w:tcPr>
            <w:tcW w:w="1063" w:type="pct"/>
            <w:tcBorders>
              <w:top w:val="single" w:sz="4" w:space="0" w:color="auto"/>
              <w:left w:val="nil"/>
              <w:bottom w:val="single" w:sz="4"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Pr>
                <w:rFonts w:ascii="Times New Roman" w:hAnsi="Times New Roman"/>
                <w:color w:val="000000"/>
              </w:rPr>
              <w:t>194 581</w:t>
            </w:r>
          </w:p>
        </w:tc>
      </w:tr>
      <w:tr w:rsidR="00377706" w:rsidRPr="0073338E" w:rsidTr="0085546A">
        <w:trPr>
          <w:trHeight w:val="284"/>
        </w:trPr>
        <w:tc>
          <w:tcPr>
            <w:tcW w:w="2878" w:type="pct"/>
            <w:tcBorders>
              <w:top w:val="nil"/>
              <w:left w:val="single" w:sz="4" w:space="0" w:color="auto"/>
              <w:bottom w:val="single" w:sz="6"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odpočítateľné</w:t>
            </w:r>
          </w:p>
        </w:tc>
        <w:tc>
          <w:tcPr>
            <w:tcW w:w="1059" w:type="pct"/>
            <w:tcBorders>
              <w:top w:val="nil"/>
              <w:left w:val="single" w:sz="4" w:space="0" w:color="auto"/>
              <w:bottom w:val="single" w:sz="6"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 </w:t>
            </w:r>
          </w:p>
        </w:tc>
        <w:tc>
          <w:tcPr>
            <w:tcW w:w="1063" w:type="pct"/>
            <w:tcBorders>
              <w:top w:val="single" w:sz="4" w:space="0" w:color="auto"/>
              <w:left w:val="nil"/>
              <w:bottom w:val="single" w:sz="6"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p>
        </w:tc>
      </w:tr>
      <w:tr w:rsidR="00377706" w:rsidRPr="0073338E" w:rsidTr="0085546A">
        <w:trPr>
          <w:trHeight w:val="284"/>
        </w:trPr>
        <w:tc>
          <w:tcPr>
            <w:tcW w:w="2878" w:type="pct"/>
            <w:tcBorders>
              <w:top w:val="single" w:sz="6" w:space="0" w:color="auto"/>
              <w:left w:val="single" w:sz="4" w:space="0" w:color="auto"/>
              <w:bottom w:val="single" w:sz="6"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zdaniteľné</w:t>
            </w:r>
          </w:p>
        </w:tc>
        <w:tc>
          <w:tcPr>
            <w:tcW w:w="1059" w:type="pct"/>
            <w:tcBorders>
              <w:top w:val="single" w:sz="6" w:space="0" w:color="auto"/>
              <w:left w:val="single" w:sz="4" w:space="0" w:color="auto"/>
              <w:bottom w:val="single" w:sz="6"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195 325 </w:t>
            </w:r>
          </w:p>
        </w:tc>
        <w:tc>
          <w:tcPr>
            <w:tcW w:w="1063" w:type="pct"/>
            <w:tcBorders>
              <w:top w:val="single" w:sz="6" w:space="0" w:color="auto"/>
              <w:left w:val="nil"/>
              <w:bottom w:val="single" w:sz="6"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r>
              <w:rPr>
                <w:rFonts w:ascii="Times New Roman" w:hAnsi="Times New Roman"/>
                <w:color w:val="000000"/>
              </w:rPr>
              <w:t>194</w:t>
            </w:r>
            <w:r w:rsidRPr="00D34470">
              <w:rPr>
                <w:rFonts w:ascii="Times New Roman" w:hAnsi="Times New Roman"/>
                <w:color w:val="000000"/>
              </w:rPr>
              <w:t xml:space="preserve"> </w:t>
            </w:r>
            <w:r>
              <w:rPr>
                <w:rFonts w:ascii="Times New Roman" w:hAnsi="Times New Roman"/>
                <w:color w:val="000000"/>
              </w:rPr>
              <w:t>581</w:t>
            </w:r>
          </w:p>
        </w:tc>
      </w:tr>
      <w:tr w:rsidR="00377706" w:rsidRPr="0073338E" w:rsidTr="0085546A">
        <w:trPr>
          <w:trHeight w:val="340"/>
        </w:trPr>
        <w:tc>
          <w:tcPr>
            <w:tcW w:w="2878" w:type="pct"/>
            <w:tcBorders>
              <w:top w:val="single" w:sz="6" w:space="0" w:color="auto"/>
              <w:left w:val="single" w:sz="4" w:space="0" w:color="auto"/>
              <w:bottom w:val="single" w:sz="4" w:space="0" w:color="auto"/>
              <w:right w:val="single" w:sz="4" w:space="0" w:color="auto"/>
            </w:tcBorders>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Dočasné rozdiely medzi účtovnou hodnotou záväzkov a daňovou základňou, z toho:</w:t>
            </w:r>
          </w:p>
        </w:tc>
        <w:tc>
          <w:tcPr>
            <w:tcW w:w="1059" w:type="pct"/>
            <w:tcBorders>
              <w:top w:val="single" w:sz="6" w:space="0" w:color="auto"/>
              <w:left w:val="single" w:sz="4" w:space="0" w:color="auto"/>
              <w:bottom w:val="single" w:sz="4"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p>
        </w:tc>
        <w:tc>
          <w:tcPr>
            <w:tcW w:w="1063" w:type="pct"/>
            <w:tcBorders>
              <w:top w:val="single" w:sz="6" w:space="0" w:color="auto"/>
              <w:left w:val="nil"/>
              <w:bottom w:val="single" w:sz="4"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Pr>
                <w:rFonts w:ascii="Times New Roman" w:hAnsi="Times New Roman"/>
                <w:color w:val="000000"/>
              </w:rPr>
              <w:t>0</w:t>
            </w:r>
          </w:p>
        </w:tc>
      </w:tr>
      <w:tr w:rsidR="00377706" w:rsidRPr="0073338E" w:rsidTr="0085546A">
        <w:trPr>
          <w:trHeight w:val="284"/>
        </w:trPr>
        <w:tc>
          <w:tcPr>
            <w:tcW w:w="2878" w:type="pct"/>
            <w:tcBorders>
              <w:top w:val="nil"/>
              <w:left w:val="single" w:sz="4" w:space="0" w:color="auto"/>
              <w:bottom w:val="single" w:sz="6"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odpočítateľné</w:t>
            </w:r>
          </w:p>
        </w:tc>
        <w:tc>
          <w:tcPr>
            <w:tcW w:w="1059" w:type="pct"/>
            <w:tcBorders>
              <w:top w:val="nil"/>
              <w:left w:val="single" w:sz="4" w:space="0" w:color="auto"/>
              <w:bottom w:val="single" w:sz="6"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 </w:t>
            </w:r>
          </w:p>
        </w:tc>
        <w:tc>
          <w:tcPr>
            <w:tcW w:w="1063" w:type="pct"/>
            <w:tcBorders>
              <w:top w:val="single" w:sz="4" w:space="0" w:color="auto"/>
              <w:left w:val="nil"/>
              <w:bottom w:val="single" w:sz="6"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r>
              <w:rPr>
                <w:rFonts w:ascii="Times New Roman" w:hAnsi="Times New Roman"/>
                <w:color w:val="000000"/>
              </w:rPr>
              <w:t>0</w:t>
            </w:r>
          </w:p>
        </w:tc>
      </w:tr>
      <w:tr w:rsidR="00377706" w:rsidRPr="0073338E" w:rsidTr="0085546A">
        <w:trPr>
          <w:trHeight w:val="284"/>
        </w:trPr>
        <w:tc>
          <w:tcPr>
            <w:tcW w:w="2878" w:type="pct"/>
            <w:tcBorders>
              <w:top w:val="single" w:sz="6" w:space="0" w:color="auto"/>
              <w:left w:val="single" w:sz="4" w:space="0" w:color="auto"/>
              <w:bottom w:val="single" w:sz="6"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zdaniteľné</w:t>
            </w:r>
          </w:p>
        </w:tc>
        <w:tc>
          <w:tcPr>
            <w:tcW w:w="1059" w:type="pct"/>
            <w:tcBorders>
              <w:top w:val="single" w:sz="6" w:space="0" w:color="auto"/>
              <w:left w:val="single" w:sz="4" w:space="0" w:color="auto"/>
              <w:bottom w:val="single" w:sz="6"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 </w:t>
            </w:r>
          </w:p>
        </w:tc>
        <w:tc>
          <w:tcPr>
            <w:tcW w:w="1063" w:type="pct"/>
            <w:tcBorders>
              <w:top w:val="single" w:sz="6" w:space="0" w:color="auto"/>
              <w:left w:val="nil"/>
              <w:bottom w:val="single" w:sz="6"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p>
        </w:tc>
      </w:tr>
      <w:tr w:rsidR="00377706" w:rsidRPr="0073338E" w:rsidTr="0085546A">
        <w:trPr>
          <w:trHeight w:val="284"/>
        </w:trPr>
        <w:tc>
          <w:tcPr>
            <w:tcW w:w="2878" w:type="pct"/>
            <w:tcBorders>
              <w:top w:val="single" w:sz="6"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Možnosť umorovať daňovú stratu v budúcnosti</w:t>
            </w:r>
          </w:p>
        </w:tc>
        <w:tc>
          <w:tcPr>
            <w:tcW w:w="1059" w:type="pct"/>
            <w:tcBorders>
              <w:top w:val="single" w:sz="6" w:space="0" w:color="auto"/>
              <w:left w:val="single" w:sz="4" w:space="0" w:color="auto"/>
              <w:bottom w:val="single" w:sz="4"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 </w:t>
            </w:r>
          </w:p>
        </w:tc>
        <w:tc>
          <w:tcPr>
            <w:tcW w:w="1063" w:type="pct"/>
            <w:tcBorders>
              <w:top w:val="single" w:sz="6" w:space="0" w:color="auto"/>
              <w:left w:val="nil"/>
              <w:bottom w:val="single" w:sz="4"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Možnosť previesť nevyužité daňové odpočty</w:t>
            </w:r>
          </w:p>
        </w:tc>
        <w:tc>
          <w:tcPr>
            <w:tcW w:w="1059" w:type="pct"/>
            <w:tcBorders>
              <w:top w:val="single" w:sz="4" w:space="0" w:color="auto"/>
              <w:left w:val="single" w:sz="4" w:space="0" w:color="auto"/>
              <w:bottom w:val="single" w:sz="4"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 </w:t>
            </w:r>
          </w:p>
        </w:tc>
        <w:tc>
          <w:tcPr>
            <w:tcW w:w="1063" w:type="pct"/>
            <w:tcBorders>
              <w:top w:val="single" w:sz="4" w:space="0" w:color="auto"/>
              <w:left w:val="nil"/>
              <w:bottom w:val="single" w:sz="4"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Sadzba dane z príjmov ( v %)</w:t>
            </w:r>
          </w:p>
        </w:tc>
        <w:tc>
          <w:tcPr>
            <w:tcW w:w="1059" w:type="pct"/>
            <w:tcBorders>
              <w:top w:val="single" w:sz="4" w:space="0" w:color="auto"/>
              <w:left w:val="single" w:sz="4" w:space="0" w:color="auto"/>
              <w:bottom w:val="single" w:sz="4" w:space="0" w:color="auto"/>
              <w:right w:val="single" w:sz="8"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21% </w:t>
            </w:r>
          </w:p>
        </w:tc>
        <w:tc>
          <w:tcPr>
            <w:tcW w:w="1063" w:type="pct"/>
            <w:tcBorders>
              <w:top w:val="single" w:sz="4" w:space="0" w:color="auto"/>
              <w:left w:val="nil"/>
              <w:bottom w:val="single" w:sz="4"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22% </w:t>
            </w: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Odložená daňová pohľadávka</w:t>
            </w:r>
          </w:p>
        </w:tc>
        <w:tc>
          <w:tcPr>
            <w:tcW w:w="1059" w:type="pct"/>
            <w:tcBorders>
              <w:top w:val="single" w:sz="4" w:space="0" w:color="auto"/>
              <w:left w:val="single" w:sz="4" w:space="0" w:color="auto"/>
              <w:bottom w:val="single" w:sz="4" w:space="0" w:color="auto"/>
              <w:right w:val="single" w:sz="8" w:space="0" w:color="auto"/>
            </w:tcBorders>
            <w:noWrap/>
            <w:vAlign w:val="center"/>
          </w:tcPr>
          <w:p w:rsidR="00377706" w:rsidRPr="002A0ABB" w:rsidRDefault="00377706" w:rsidP="0085546A">
            <w:pPr>
              <w:snapToGrid w:val="0"/>
              <w:ind w:right="-78"/>
              <w:jc w:val="center"/>
              <w:rPr>
                <w:rFonts w:ascii="Times New Roman" w:hAnsi="Times New Roman"/>
                <w:color w:val="000000"/>
              </w:rPr>
            </w:pPr>
          </w:p>
        </w:tc>
        <w:tc>
          <w:tcPr>
            <w:tcW w:w="1063" w:type="pct"/>
            <w:tcBorders>
              <w:top w:val="single" w:sz="4" w:space="0" w:color="auto"/>
              <w:left w:val="nil"/>
              <w:bottom w:val="single" w:sz="4"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r>
              <w:rPr>
                <w:rFonts w:ascii="Times New Roman" w:hAnsi="Times New Roman"/>
                <w:color w:val="000000"/>
              </w:rPr>
              <w:t>0</w:t>
            </w: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Uplatnená daňová pohľadávka</w:t>
            </w:r>
          </w:p>
        </w:tc>
        <w:tc>
          <w:tcPr>
            <w:tcW w:w="1059" w:type="pct"/>
            <w:tcBorders>
              <w:top w:val="single" w:sz="4" w:space="0" w:color="auto"/>
              <w:left w:val="single" w:sz="4" w:space="0" w:color="auto"/>
              <w:bottom w:val="single" w:sz="4" w:space="0" w:color="auto"/>
              <w:right w:val="single" w:sz="6" w:space="0" w:color="auto"/>
            </w:tcBorders>
            <w:noWrap/>
            <w:vAlign w:val="center"/>
          </w:tcPr>
          <w:p w:rsidR="00377706" w:rsidRPr="002A0ABB" w:rsidRDefault="00377706" w:rsidP="0085546A">
            <w:pPr>
              <w:snapToGrid w:val="0"/>
              <w:ind w:right="-78"/>
              <w:jc w:val="right"/>
              <w:rPr>
                <w:rFonts w:ascii="Times New Roman" w:hAnsi="Times New Roman"/>
                <w:color w:val="000000"/>
              </w:rPr>
            </w:pPr>
          </w:p>
        </w:tc>
        <w:tc>
          <w:tcPr>
            <w:tcW w:w="1063" w:type="pct"/>
            <w:tcBorders>
              <w:top w:val="single" w:sz="4" w:space="0" w:color="auto"/>
              <w:left w:val="single" w:sz="6" w:space="0" w:color="auto"/>
              <w:bottom w:val="single" w:sz="4"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Zaúčtovaná ako náklad</w:t>
            </w:r>
          </w:p>
        </w:tc>
        <w:tc>
          <w:tcPr>
            <w:tcW w:w="1059" w:type="pct"/>
            <w:tcBorders>
              <w:top w:val="single" w:sz="4" w:space="0" w:color="auto"/>
              <w:left w:val="single" w:sz="4" w:space="0" w:color="auto"/>
              <w:bottom w:val="single" w:sz="6" w:space="0" w:color="auto"/>
              <w:right w:val="single" w:sz="6" w:space="0" w:color="auto"/>
            </w:tcBorders>
            <w:noWrap/>
            <w:vAlign w:val="center"/>
          </w:tcPr>
          <w:p w:rsidR="00377706" w:rsidRPr="002A0ABB" w:rsidRDefault="00377706" w:rsidP="0085546A">
            <w:pPr>
              <w:snapToGrid w:val="0"/>
              <w:ind w:right="-78"/>
              <w:jc w:val="right"/>
              <w:rPr>
                <w:rFonts w:ascii="Times New Roman" w:hAnsi="Times New Roman"/>
                <w:color w:val="000000"/>
              </w:rPr>
            </w:pPr>
          </w:p>
        </w:tc>
        <w:tc>
          <w:tcPr>
            <w:tcW w:w="1063" w:type="pct"/>
            <w:tcBorders>
              <w:top w:val="single" w:sz="4" w:space="0" w:color="auto"/>
              <w:left w:val="single" w:sz="6" w:space="0" w:color="auto"/>
              <w:bottom w:val="single" w:sz="6"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r>
              <w:rPr>
                <w:rFonts w:ascii="Times New Roman" w:hAnsi="Times New Roman"/>
                <w:color w:val="000000"/>
              </w:rPr>
              <w:t>0</w:t>
            </w:r>
          </w:p>
        </w:tc>
      </w:tr>
      <w:tr w:rsidR="00377706" w:rsidRPr="0073338E" w:rsidTr="0085546A">
        <w:trPr>
          <w:trHeight w:val="284"/>
        </w:trPr>
        <w:tc>
          <w:tcPr>
            <w:tcW w:w="2878" w:type="pct"/>
            <w:tcBorders>
              <w:top w:val="nil"/>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Zaúčtovaná do vlastného imania</w:t>
            </w:r>
          </w:p>
        </w:tc>
        <w:tc>
          <w:tcPr>
            <w:tcW w:w="1059" w:type="pct"/>
            <w:tcBorders>
              <w:top w:val="single" w:sz="6" w:space="0" w:color="auto"/>
              <w:left w:val="single" w:sz="4" w:space="0" w:color="auto"/>
              <w:bottom w:val="single" w:sz="6" w:space="0" w:color="auto"/>
              <w:right w:val="single" w:sz="6" w:space="0" w:color="auto"/>
            </w:tcBorders>
            <w:noWrap/>
            <w:vAlign w:val="center"/>
          </w:tcPr>
          <w:p w:rsidR="00377706" w:rsidRPr="002A0ABB" w:rsidRDefault="00377706" w:rsidP="0085546A">
            <w:pPr>
              <w:snapToGrid w:val="0"/>
              <w:ind w:right="-78"/>
              <w:jc w:val="right"/>
              <w:rPr>
                <w:rFonts w:ascii="Times New Roman" w:hAnsi="Times New Roman"/>
                <w:color w:val="000000"/>
              </w:rPr>
            </w:pPr>
          </w:p>
        </w:tc>
        <w:tc>
          <w:tcPr>
            <w:tcW w:w="1063" w:type="pct"/>
            <w:tcBorders>
              <w:top w:val="single" w:sz="6" w:space="0" w:color="auto"/>
              <w:left w:val="single" w:sz="6" w:space="0" w:color="auto"/>
              <w:bottom w:val="single" w:sz="6"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p>
        </w:tc>
      </w:tr>
      <w:tr w:rsidR="00377706" w:rsidRPr="0073338E" w:rsidTr="0085546A">
        <w:trPr>
          <w:trHeight w:val="284"/>
        </w:trPr>
        <w:tc>
          <w:tcPr>
            <w:tcW w:w="2878" w:type="pct"/>
            <w:tcBorders>
              <w:top w:val="nil"/>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Odložený daňový záväzok</w:t>
            </w:r>
          </w:p>
        </w:tc>
        <w:tc>
          <w:tcPr>
            <w:tcW w:w="1059" w:type="pct"/>
            <w:tcBorders>
              <w:top w:val="single" w:sz="6" w:space="0" w:color="auto"/>
              <w:left w:val="single" w:sz="4" w:space="0" w:color="auto"/>
              <w:bottom w:val="single" w:sz="4" w:space="0" w:color="auto"/>
              <w:right w:val="single" w:sz="6"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41 018</w:t>
            </w:r>
          </w:p>
        </w:tc>
        <w:tc>
          <w:tcPr>
            <w:tcW w:w="1063" w:type="pct"/>
            <w:tcBorders>
              <w:top w:val="single" w:sz="6" w:space="0" w:color="auto"/>
              <w:left w:val="single" w:sz="6" w:space="0" w:color="auto"/>
              <w:bottom w:val="single" w:sz="4" w:space="0" w:color="auto"/>
              <w:right w:val="single" w:sz="4"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r>
              <w:rPr>
                <w:rFonts w:ascii="Times New Roman" w:hAnsi="Times New Roman"/>
                <w:color w:val="000000"/>
              </w:rPr>
              <w:t>42</w:t>
            </w:r>
            <w:r w:rsidRPr="00D34470">
              <w:rPr>
                <w:rFonts w:ascii="Times New Roman" w:hAnsi="Times New Roman"/>
                <w:color w:val="000000"/>
              </w:rPr>
              <w:t xml:space="preserve"> </w:t>
            </w:r>
            <w:r>
              <w:rPr>
                <w:rFonts w:ascii="Times New Roman" w:hAnsi="Times New Roman"/>
                <w:color w:val="000000"/>
              </w:rPr>
              <w:t>807</w:t>
            </w: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lastRenderedPageBreak/>
              <w:t>Zmena odloženého daňového záväzku</w:t>
            </w:r>
          </w:p>
        </w:tc>
        <w:tc>
          <w:tcPr>
            <w:tcW w:w="1059" w:type="pct"/>
            <w:tcBorders>
              <w:top w:val="single" w:sz="4" w:space="0" w:color="auto"/>
              <w:left w:val="single" w:sz="4" w:space="0" w:color="auto"/>
              <w:bottom w:val="single" w:sz="4" w:space="0" w:color="auto"/>
              <w:right w:val="single" w:sz="6"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41 018</w:t>
            </w:r>
          </w:p>
        </w:tc>
        <w:tc>
          <w:tcPr>
            <w:tcW w:w="1063" w:type="pct"/>
            <w:tcBorders>
              <w:top w:val="single" w:sz="4" w:space="0" w:color="auto"/>
              <w:left w:val="single" w:sz="6" w:space="0" w:color="auto"/>
              <w:bottom w:val="single" w:sz="4"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r>
              <w:rPr>
                <w:rFonts w:ascii="Times New Roman" w:hAnsi="Times New Roman"/>
                <w:color w:val="000000"/>
              </w:rPr>
              <w:t>42 807</w:t>
            </w: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 xml:space="preserve">Zaúčtovaná ako náklad </w:t>
            </w:r>
          </w:p>
        </w:tc>
        <w:tc>
          <w:tcPr>
            <w:tcW w:w="1059" w:type="pct"/>
            <w:tcBorders>
              <w:top w:val="single" w:sz="4" w:space="0" w:color="auto"/>
              <w:left w:val="single" w:sz="4" w:space="0" w:color="auto"/>
              <w:bottom w:val="single" w:sz="6" w:space="0" w:color="auto"/>
              <w:right w:val="single" w:sz="6" w:space="0" w:color="auto"/>
            </w:tcBorders>
            <w:noWrap/>
            <w:vAlign w:val="center"/>
            <w:hideMark/>
          </w:tcPr>
          <w:p w:rsidR="00377706" w:rsidRPr="002A0ABB" w:rsidRDefault="00377706" w:rsidP="0085546A">
            <w:pPr>
              <w:snapToGrid w:val="0"/>
              <w:ind w:right="-78"/>
              <w:jc w:val="right"/>
              <w:rPr>
                <w:rFonts w:ascii="Times New Roman" w:hAnsi="Times New Roman"/>
                <w:color w:val="000000"/>
              </w:rPr>
            </w:pPr>
            <w:r w:rsidRPr="002A0ABB">
              <w:rPr>
                <w:rFonts w:ascii="Times New Roman" w:hAnsi="Times New Roman"/>
                <w:color w:val="000000"/>
              </w:rPr>
              <w:t> </w:t>
            </w:r>
          </w:p>
        </w:tc>
        <w:tc>
          <w:tcPr>
            <w:tcW w:w="1063" w:type="pct"/>
            <w:tcBorders>
              <w:top w:val="single" w:sz="4" w:space="0" w:color="auto"/>
              <w:left w:val="single" w:sz="6" w:space="0" w:color="auto"/>
              <w:bottom w:val="single" w:sz="6"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p>
        </w:tc>
      </w:tr>
      <w:tr w:rsidR="00377706" w:rsidRPr="0073338E" w:rsidTr="0085546A">
        <w:trPr>
          <w:trHeight w:val="284"/>
        </w:trPr>
        <w:tc>
          <w:tcPr>
            <w:tcW w:w="2878" w:type="pct"/>
            <w:tcBorders>
              <w:top w:val="nil"/>
              <w:left w:val="single" w:sz="4" w:space="0" w:color="auto"/>
              <w:bottom w:val="single" w:sz="4" w:space="0" w:color="auto"/>
              <w:right w:val="single" w:sz="4" w:space="0" w:color="auto"/>
            </w:tcBorders>
            <w:noWrap/>
            <w:vAlign w:val="center"/>
            <w:hideMark/>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Zaúčtovaná do vlastného imania</w:t>
            </w:r>
          </w:p>
        </w:tc>
        <w:tc>
          <w:tcPr>
            <w:tcW w:w="1059" w:type="pct"/>
            <w:tcBorders>
              <w:top w:val="single" w:sz="6" w:space="0" w:color="auto"/>
              <w:left w:val="single" w:sz="4" w:space="0" w:color="auto"/>
              <w:bottom w:val="single" w:sz="4" w:space="0" w:color="auto"/>
              <w:right w:val="single" w:sz="6" w:space="0" w:color="auto"/>
            </w:tcBorders>
            <w:noWrap/>
            <w:vAlign w:val="center"/>
            <w:hideMark/>
          </w:tcPr>
          <w:p w:rsidR="00377706" w:rsidRPr="00D34470" w:rsidRDefault="00377706" w:rsidP="0085546A">
            <w:pPr>
              <w:snapToGrid w:val="0"/>
              <w:ind w:right="-78"/>
              <w:jc w:val="right"/>
              <w:rPr>
                <w:rFonts w:ascii="Times New Roman" w:hAnsi="Times New Roman"/>
                <w:color w:val="000000"/>
              </w:rPr>
            </w:pPr>
            <w:r w:rsidRPr="00D34470">
              <w:rPr>
                <w:rFonts w:ascii="Times New Roman" w:hAnsi="Times New Roman"/>
                <w:color w:val="000000"/>
              </w:rPr>
              <w:t> </w:t>
            </w:r>
          </w:p>
        </w:tc>
        <w:tc>
          <w:tcPr>
            <w:tcW w:w="1063" w:type="pct"/>
            <w:tcBorders>
              <w:top w:val="single" w:sz="6" w:space="0" w:color="auto"/>
              <w:left w:val="single" w:sz="6" w:space="0" w:color="auto"/>
              <w:bottom w:val="single" w:sz="4"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p>
        </w:tc>
      </w:tr>
      <w:tr w:rsidR="00377706" w:rsidRPr="0073338E" w:rsidTr="0085546A">
        <w:trPr>
          <w:trHeight w:val="284"/>
        </w:trPr>
        <w:tc>
          <w:tcPr>
            <w:tcW w:w="2878" w:type="pct"/>
            <w:tcBorders>
              <w:top w:val="single" w:sz="4" w:space="0" w:color="auto"/>
              <w:left w:val="single" w:sz="4" w:space="0" w:color="auto"/>
              <w:bottom w:val="single" w:sz="4" w:space="0" w:color="auto"/>
              <w:right w:val="single" w:sz="4" w:space="0" w:color="auto"/>
            </w:tcBorders>
            <w:noWrap/>
            <w:vAlign w:val="center"/>
          </w:tcPr>
          <w:p w:rsidR="00377706" w:rsidRPr="00D34470" w:rsidRDefault="00377706" w:rsidP="0085546A">
            <w:pPr>
              <w:snapToGrid w:val="0"/>
              <w:ind w:right="-78"/>
              <w:rPr>
                <w:rFonts w:ascii="Times New Roman" w:hAnsi="Times New Roman"/>
                <w:color w:val="000000"/>
              </w:rPr>
            </w:pPr>
            <w:r w:rsidRPr="00D34470">
              <w:rPr>
                <w:rFonts w:ascii="Times New Roman" w:hAnsi="Times New Roman"/>
                <w:color w:val="000000"/>
              </w:rPr>
              <w:t>Iné</w:t>
            </w:r>
          </w:p>
        </w:tc>
        <w:tc>
          <w:tcPr>
            <w:tcW w:w="1059" w:type="pct"/>
            <w:tcBorders>
              <w:top w:val="single" w:sz="4" w:space="0" w:color="auto"/>
              <w:left w:val="single" w:sz="4" w:space="0" w:color="auto"/>
              <w:bottom w:val="single" w:sz="4" w:space="0" w:color="auto"/>
              <w:right w:val="single" w:sz="6" w:space="0" w:color="auto"/>
            </w:tcBorders>
            <w:noWrap/>
            <w:vAlign w:val="center"/>
          </w:tcPr>
          <w:p w:rsidR="00377706" w:rsidRPr="00D34470" w:rsidRDefault="00377706" w:rsidP="0085546A">
            <w:pPr>
              <w:snapToGrid w:val="0"/>
              <w:ind w:right="-78"/>
              <w:jc w:val="right"/>
              <w:rPr>
                <w:rFonts w:ascii="Times New Roman" w:hAnsi="Times New Roman"/>
                <w:color w:val="000000"/>
              </w:rPr>
            </w:pPr>
          </w:p>
        </w:tc>
        <w:tc>
          <w:tcPr>
            <w:tcW w:w="1063" w:type="pct"/>
            <w:tcBorders>
              <w:top w:val="single" w:sz="4" w:space="0" w:color="auto"/>
              <w:left w:val="single" w:sz="6" w:space="0" w:color="auto"/>
              <w:bottom w:val="single" w:sz="4" w:space="0" w:color="auto"/>
              <w:right w:val="single" w:sz="4" w:space="0" w:color="auto"/>
            </w:tcBorders>
            <w:noWrap/>
            <w:vAlign w:val="center"/>
          </w:tcPr>
          <w:p w:rsidR="00377706" w:rsidRPr="00D34470" w:rsidRDefault="00377706" w:rsidP="0085546A">
            <w:pPr>
              <w:snapToGrid w:val="0"/>
              <w:ind w:right="-78"/>
              <w:jc w:val="right"/>
              <w:rPr>
                <w:rFonts w:ascii="Times New Roman" w:hAnsi="Times New Roman"/>
                <w:color w:val="000000"/>
              </w:rPr>
            </w:pPr>
          </w:p>
        </w:tc>
      </w:tr>
    </w:tbl>
    <w:p w:rsidR="00377706" w:rsidRPr="00D41BED" w:rsidRDefault="00377706" w:rsidP="00377706">
      <w:pPr>
        <w:pStyle w:val="Odsekzoznamu"/>
        <w:ind w:left="426" w:right="-285"/>
        <w:rPr>
          <w:rFonts w:ascii="Times New Roman" w:hAnsi="Times New Roman"/>
          <w:b/>
          <w:sz w:val="22"/>
          <w:szCs w:val="22"/>
          <w:u w:val="single"/>
        </w:rPr>
      </w:pPr>
    </w:p>
    <w:p w:rsidR="00377706" w:rsidRDefault="00377706" w:rsidP="00377706">
      <w:pPr>
        <w:pStyle w:val="Odsekzoznamu"/>
        <w:ind w:left="5400" w:right="-285"/>
        <w:rPr>
          <w:rFonts w:ascii="Times New Roman" w:hAnsi="Times New Roman"/>
          <w:b/>
          <w:sz w:val="22"/>
          <w:szCs w:val="22"/>
          <w:u w:val="single"/>
        </w:rPr>
      </w:pPr>
    </w:p>
    <w:p w:rsidR="00377706" w:rsidRDefault="00377706" w:rsidP="00377706">
      <w:pPr>
        <w:pStyle w:val="Odsekzoznamu"/>
        <w:ind w:left="5400" w:right="-285"/>
        <w:rPr>
          <w:rFonts w:ascii="Times New Roman" w:hAnsi="Times New Roman"/>
          <w:b/>
          <w:sz w:val="22"/>
          <w:szCs w:val="22"/>
          <w:u w:val="single"/>
        </w:rPr>
      </w:pPr>
    </w:p>
    <w:p w:rsidR="00377706" w:rsidRPr="00D41BED" w:rsidRDefault="00377706" w:rsidP="00377706">
      <w:pPr>
        <w:pStyle w:val="Odsekzoznamu"/>
        <w:ind w:left="5400" w:right="-285"/>
        <w:rPr>
          <w:rFonts w:ascii="Times New Roman" w:hAnsi="Times New Roman"/>
          <w:b/>
          <w:sz w:val="22"/>
          <w:szCs w:val="22"/>
          <w:u w:val="single"/>
        </w:rPr>
      </w:pPr>
    </w:p>
    <w:p w:rsidR="00377706" w:rsidRPr="00D41BED" w:rsidRDefault="00377706" w:rsidP="00377706">
      <w:pPr>
        <w:pStyle w:val="Odsekzoznamu"/>
        <w:ind w:left="5400" w:right="-285"/>
        <w:rPr>
          <w:rFonts w:ascii="Times New Roman" w:hAnsi="Times New Roman"/>
          <w:b/>
          <w:sz w:val="22"/>
          <w:szCs w:val="22"/>
          <w:u w:val="single"/>
        </w:rPr>
      </w:pPr>
    </w:p>
    <w:p w:rsidR="00377706" w:rsidRPr="002A0ABB" w:rsidRDefault="00377706" w:rsidP="00377706">
      <w:pPr>
        <w:pStyle w:val="Odsekzoznamu"/>
        <w:numPr>
          <w:ilvl w:val="6"/>
          <w:numId w:val="5"/>
        </w:numPr>
        <w:tabs>
          <w:tab w:val="clear" w:pos="5400"/>
        </w:tabs>
        <w:ind w:left="426" w:right="-285" w:hanging="439"/>
        <w:rPr>
          <w:rFonts w:ascii="Times New Roman" w:hAnsi="Times New Roman"/>
          <w:b/>
          <w:sz w:val="22"/>
          <w:szCs w:val="22"/>
          <w:u w:val="single"/>
        </w:rPr>
      </w:pPr>
      <w:r w:rsidRPr="00D41BED">
        <w:rPr>
          <w:rFonts w:ascii="Times New Roman" w:hAnsi="Times New Roman"/>
          <w:b/>
          <w:sz w:val="22"/>
          <w:szCs w:val="22"/>
          <w:u w:val="single"/>
        </w:rPr>
        <w:t>Daň z</w:t>
      </w:r>
      <w:r>
        <w:rPr>
          <w:rFonts w:ascii="Times New Roman" w:hAnsi="Times New Roman"/>
          <w:b/>
          <w:sz w:val="22"/>
          <w:szCs w:val="22"/>
          <w:u w:val="single"/>
        </w:rPr>
        <w:t> </w:t>
      </w:r>
      <w:r w:rsidRPr="00D41BED">
        <w:rPr>
          <w:rFonts w:ascii="Times New Roman" w:hAnsi="Times New Roman"/>
          <w:b/>
          <w:sz w:val="22"/>
          <w:szCs w:val="22"/>
          <w:u w:val="single"/>
        </w:rPr>
        <w:t>príjmov</w:t>
      </w:r>
    </w:p>
    <w:p w:rsidR="00377706" w:rsidRPr="00C96C44" w:rsidRDefault="00377706" w:rsidP="00377706">
      <w:pPr>
        <w:pStyle w:val="Odsekzoznamu"/>
        <w:ind w:left="5400" w:right="-285"/>
        <w:rPr>
          <w:rFonts w:ascii="Times New Roman" w:hAnsi="Times New Roman"/>
          <w:sz w:val="22"/>
          <w:szCs w:val="22"/>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1"/>
        <w:gridCol w:w="1382"/>
        <w:gridCol w:w="1340"/>
        <w:gridCol w:w="737"/>
        <w:gridCol w:w="1361"/>
        <w:gridCol w:w="1361"/>
        <w:gridCol w:w="738"/>
      </w:tblGrid>
      <w:tr w:rsidR="00377706" w:rsidRPr="00D34470" w:rsidTr="0085546A">
        <w:trPr>
          <w:cantSplit/>
          <w:trHeight w:val="720"/>
          <w:jc w:val="center"/>
        </w:trPr>
        <w:tc>
          <w:tcPr>
            <w:tcW w:w="2441" w:type="dxa"/>
            <w:vMerge w:val="restart"/>
            <w:vAlign w:val="center"/>
          </w:tcPr>
          <w:p w:rsidR="00377706" w:rsidRPr="00D34470" w:rsidRDefault="00377706" w:rsidP="0085546A">
            <w:pPr>
              <w:pStyle w:val="TopHeader"/>
              <w:snapToGrid w:val="0"/>
              <w:ind w:right="-105"/>
              <w:rPr>
                <w:rFonts w:ascii="Times New Roman" w:hAnsi="Times New Roman"/>
                <w:b w:val="0"/>
              </w:rPr>
            </w:pPr>
            <w:r w:rsidRPr="00D34470">
              <w:rPr>
                <w:rFonts w:ascii="Times New Roman" w:hAnsi="Times New Roman"/>
              </w:rPr>
              <w:t>Názov položky</w:t>
            </w:r>
          </w:p>
        </w:tc>
        <w:tc>
          <w:tcPr>
            <w:tcW w:w="3459" w:type="dxa"/>
            <w:gridSpan w:val="3"/>
            <w:vAlign w:val="center"/>
          </w:tcPr>
          <w:p w:rsidR="00377706" w:rsidRPr="00D34470" w:rsidRDefault="00377706" w:rsidP="0085546A">
            <w:pPr>
              <w:pStyle w:val="TopHeader"/>
              <w:rPr>
                <w:rFonts w:ascii="Times New Roman" w:hAnsi="Times New Roman"/>
              </w:rPr>
            </w:pPr>
            <w:r w:rsidRPr="00D34470">
              <w:rPr>
                <w:rFonts w:ascii="Times New Roman" w:hAnsi="Times New Roman"/>
              </w:rPr>
              <w:t>Bežné účtovné obdobie</w:t>
            </w:r>
          </w:p>
        </w:tc>
        <w:tc>
          <w:tcPr>
            <w:tcW w:w="3460" w:type="dxa"/>
            <w:gridSpan w:val="3"/>
            <w:vAlign w:val="center"/>
          </w:tcPr>
          <w:p w:rsidR="00377706" w:rsidRPr="00D34470" w:rsidRDefault="00377706" w:rsidP="0085546A">
            <w:pPr>
              <w:pStyle w:val="TopHeader"/>
              <w:rPr>
                <w:rFonts w:ascii="Times New Roman" w:hAnsi="Times New Roman"/>
              </w:rPr>
            </w:pPr>
            <w:r w:rsidRPr="00D34470">
              <w:rPr>
                <w:rFonts w:ascii="Times New Roman" w:hAnsi="Times New Roman"/>
              </w:rPr>
              <w:t>Bezprostredne predchádzajúce účtovné obdobie</w:t>
            </w:r>
          </w:p>
        </w:tc>
      </w:tr>
      <w:tr w:rsidR="00377706" w:rsidRPr="00D34470" w:rsidTr="0085546A">
        <w:trPr>
          <w:cantSplit/>
          <w:trHeight w:val="345"/>
          <w:jc w:val="center"/>
        </w:trPr>
        <w:tc>
          <w:tcPr>
            <w:tcW w:w="2441" w:type="dxa"/>
            <w:vMerge/>
            <w:vAlign w:val="center"/>
          </w:tcPr>
          <w:p w:rsidR="00377706" w:rsidRPr="00D34470" w:rsidRDefault="00377706" w:rsidP="0085546A">
            <w:pPr>
              <w:ind w:right="-105"/>
              <w:rPr>
                <w:rFonts w:ascii="Times New Roman" w:hAnsi="Times New Roman"/>
              </w:rPr>
            </w:pPr>
          </w:p>
        </w:tc>
        <w:tc>
          <w:tcPr>
            <w:tcW w:w="1382"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Základ dane</w:t>
            </w:r>
          </w:p>
        </w:tc>
        <w:tc>
          <w:tcPr>
            <w:tcW w:w="1340"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Daň</w:t>
            </w:r>
          </w:p>
        </w:tc>
        <w:tc>
          <w:tcPr>
            <w:tcW w:w="737"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Daň v %</w:t>
            </w:r>
          </w:p>
        </w:tc>
        <w:tc>
          <w:tcPr>
            <w:tcW w:w="1361"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Základ dane</w:t>
            </w:r>
          </w:p>
        </w:tc>
        <w:tc>
          <w:tcPr>
            <w:tcW w:w="1361"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Daň</w:t>
            </w:r>
          </w:p>
        </w:tc>
        <w:tc>
          <w:tcPr>
            <w:tcW w:w="738"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Daň v %</w:t>
            </w:r>
          </w:p>
        </w:tc>
      </w:tr>
      <w:tr w:rsidR="00377706" w:rsidRPr="00D34470" w:rsidTr="0085546A">
        <w:trPr>
          <w:cantSplit/>
          <w:trHeight w:val="345"/>
          <w:jc w:val="center"/>
        </w:trPr>
        <w:tc>
          <w:tcPr>
            <w:tcW w:w="2441" w:type="dxa"/>
            <w:vAlign w:val="center"/>
          </w:tcPr>
          <w:p w:rsidR="00377706" w:rsidRPr="00D34470" w:rsidRDefault="00377706" w:rsidP="0085546A">
            <w:pPr>
              <w:ind w:right="-105"/>
              <w:jc w:val="center"/>
              <w:rPr>
                <w:rFonts w:ascii="Times New Roman" w:hAnsi="Times New Roman"/>
              </w:rPr>
            </w:pPr>
            <w:r w:rsidRPr="00D34470">
              <w:rPr>
                <w:rFonts w:ascii="Times New Roman" w:hAnsi="Times New Roman"/>
              </w:rPr>
              <w:t>a</w:t>
            </w:r>
          </w:p>
        </w:tc>
        <w:tc>
          <w:tcPr>
            <w:tcW w:w="1382"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b</w:t>
            </w:r>
          </w:p>
        </w:tc>
        <w:tc>
          <w:tcPr>
            <w:tcW w:w="1340"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c</w:t>
            </w:r>
          </w:p>
        </w:tc>
        <w:tc>
          <w:tcPr>
            <w:tcW w:w="737"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d</w:t>
            </w:r>
          </w:p>
        </w:tc>
        <w:tc>
          <w:tcPr>
            <w:tcW w:w="1361"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e</w:t>
            </w:r>
          </w:p>
        </w:tc>
        <w:tc>
          <w:tcPr>
            <w:tcW w:w="1361"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f</w:t>
            </w:r>
          </w:p>
        </w:tc>
        <w:tc>
          <w:tcPr>
            <w:tcW w:w="738" w:type="dxa"/>
            <w:vAlign w:val="center"/>
          </w:tcPr>
          <w:p w:rsidR="00377706" w:rsidRPr="00D34470" w:rsidRDefault="00377706" w:rsidP="0085546A">
            <w:pPr>
              <w:pStyle w:val="TopHeader"/>
              <w:snapToGrid w:val="0"/>
              <w:rPr>
                <w:rFonts w:ascii="Times New Roman" w:hAnsi="Times New Roman"/>
                <w:b w:val="0"/>
              </w:rPr>
            </w:pPr>
            <w:r w:rsidRPr="00D34470">
              <w:rPr>
                <w:rFonts w:ascii="Times New Roman" w:hAnsi="Times New Roman"/>
                <w:b w:val="0"/>
              </w:rPr>
              <w:t>g</w:t>
            </w:r>
          </w:p>
        </w:tc>
      </w:tr>
      <w:tr w:rsidR="00377706" w:rsidRPr="00D34470" w:rsidTr="0085546A">
        <w:trPr>
          <w:trHeight w:val="330"/>
          <w:jc w:val="center"/>
        </w:trPr>
        <w:tc>
          <w:tcPr>
            <w:tcW w:w="2441" w:type="dxa"/>
            <w:vAlign w:val="center"/>
          </w:tcPr>
          <w:p w:rsidR="00377706" w:rsidRPr="00D34470" w:rsidRDefault="00377706" w:rsidP="0085546A">
            <w:pPr>
              <w:snapToGrid w:val="0"/>
              <w:ind w:right="-105"/>
              <w:rPr>
                <w:rFonts w:ascii="Times New Roman" w:hAnsi="Times New Roman"/>
                <w:color w:val="000000"/>
              </w:rPr>
            </w:pPr>
            <w:r w:rsidRPr="00D34470">
              <w:rPr>
                <w:rFonts w:ascii="Times New Roman" w:hAnsi="Times New Roman"/>
                <w:color w:val="000000"/>
              </w:rPr>
              <w:t>Výsledok hospod. pred  zdanením, z toho:</w:t>
            </w:r>
          </w:p>
        </w:tc>
        <w:tc>
          <w:tcPr>
            <w:tcW w:w="1382" w:type="dxa"/>
            <w:vAlign w:val="center"/>
          </w:tcPr>
          <w:p w:rsidR="00377706" w:rsidRPr="002A0ABB" w:rsidRDefault="00BB233A" w:rsidP="0085546A">
            <w:pPr>
              <w:snapToGrid w:val="0"/>
              <w:jc w:val="right"/>
              <w:rPr>
                <w:rFonts w:ascii="Times New Roman" w:hAnsi="Times New Roman"/>
              </w:rPr>
            </w:pPr>
            <w:r>
              <w:rPr>
                <w:rFonts w:ascii="Times New Roman" w:hAnsi="Times New Roman"/>
              </w:rPr>
              <w:t>714 457</w:t>
            </w:r>
          </w:p>
        </w:tc>
        <w:tc>
          <w:tcPr>
            <w:tcW w:w="1340" w:type="dxa"/>
            <w:vAlign w:val="center"/>
          </w:tcPr>
          <w:p w:rsidR="00377706" w:rsidRPr="002A0ABB" w:rsidRDefault="00377706" w:rsidP="0085546A">
            <w:pPr>
              <w:snapToGrid w:val="0"/>
              <w:jc w:val="center"/>
              <w:rPr>
                <w:rFonts w:ascii="Times New Roman" w:hAnsi="Times New Roman"/>
              </w:rPr>
            </w:pPr>
            <w:r w:rsidRPr="002A0ABB">
              <w:rPr>
                <w:rFonts w:ascii="Times New Roman" w:hAnsi="Times New Roman"/>
              </w:rPr>
              <w:t>x</w:t>
            </w:r>
          </w:p>
        </w:tc>
        <w:tc>
          <w:tcPr>
            <w:tcW w:w="737" w:type="dxa"/>
            <w:vAlign w:val="center"/>
          </w:tcPr>
          <w:p w:rsidR="00377706" w:rsidRPr="002A0ABB" w:rsidRDefault="00377706" w:rsidP="0085546A">
            <w:pPr>
              <w:snapToGrid w:val="0"/>
              <w:jc w:val="center"/>
              <w:rPr>
                <w:rFonts w:ascii="Times New Roman" w:hAnsi="Times New Roman"/>
              </w:rPr>
            </w:pPr>
            <w:r w:rsidRPr="002A0ABB">
              <w:rPr>
                <w:rFonts w:ascii="Times New Roman" w:hAnsi="Times New Roman"/>
              </w:rPr>
              <w:t>x</w:t>
            </w:r>
          </w:p>
        </w:tc>
        <w:tc>
          <w:tcPr>
            <w:tcW w:w="1361"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 363 200</w:t>
            </w:r>
          </w:p>
        </w:tc>
        <w:tc>
          <w:tcPr>
            <w:tcW w:w="1361" w:type="dxa"/>
            <w:vAlign w:val="center"/>
          </w:tcPr>
          <w:p w:rsidR="00377706" w:rsidRPr="00D34470" w:rsidRDefault="00377706" w:rsidP="0085546A">
            <w:pPr>
              <w:snapToGrid w:val="0"/>
              <w:jc w:val="center"/>
              <w:rPr>
                <w:rFonts w:ascii="Times New Roman" w:hAnsi="Times New Roman"/>
              </w:rPr>
            </w:pPr>
            <w:r w:rsidRPr="00D34470">
              <w:rPr>
                <w:rFonts w:ascii="Times New Roman" w:hAnsi="Times New Roman"/>
              </w:rPr>
              <w:t>x</w:t>
            </w:r>
          </w:p>
        </w:tc>
        <w:tc>
          <w:tcPr>
            <w:tcW w:w="738" w:type="dxa"/>
            <w:vAlign w:val="center"/>
          </w:tcPr>
          <w:p w:rsidR="00377706" w:rsidRPr="00D34470" w:rsidRDefault="00377706" w:rsidP="0085546A">
            <w:pPr>
              <w:snapToGrid w:val="0"/>
              <w:jc w:val="center"/>
              <w:rPr>
                <w:rFonts w:ascii="Times New Roman" w:hAnsi="Times New Roman"/>
              </w:rPr>
            </w:pPr>
            <w:r w:rsidRPr="00D34470">
              <w:rPr>
                <w:rFonts w:ascii="Times New Roman" w:hAnsi="Times New Roman"/>
              </w:rPr>
              <w:t>x</w:t>
            </w:r>
          </w:p>
        </w:tc>
      </w:tr>
      <w:tr w:rsidR="00377706" w:rsidRPr="00D34470" w:rsidTr="0085546A">
        <w:trPr>
          <w:trHeight w:val="330"/>
          <w:jc w:val="center"/>
        </w:trPr>
        <w:tc>
          <w:tcPr>
            <w:tcW w:w="2441" w:type="dxa"/>
            <w:vAlign w:val="center"/>
          </w:tcPr>
          <w:p w:rsidR="00377706" w:rsidRPr="00D34470" w:rsidRDefault="00377706" w:rsidP="0085546A">
            <w:pPr>
              <w:snapToGrid w:val="0"/>
              <w:ind w:right="-105"/>
              <w:rPr>
                <w:rFonts w:ascii="Times New Roman" w:hAnsi="Times New Roman"/>
                <w:b/>
                <w:bCs/>
                <w:color w:val="000000"/>
              </w:rPr>
            </w:pPr>
            <w:r w:rsidRPr="00D34470">
              <w:rPr>
                <w:rFonts w:ascii="Times New Roman" w:hAnsi="Times New Roman"/>
                <w:b/>
                <w:bCs/>
                <w:color w:val="000000"/>
              </w:rPr>
              <w:t xml:space="preserve">Teoretická daň </w:t>
            </w:r>
          </w:p>
        </w:tc>
        <w:tc>
          <w:tcPr>
            <w:tcW w:w="1382" w:type="dxa"/>
            <w:vAlign w:val="center"/>
          </w:tcPr>
          <w:p w:rsidR="00377706" w:rsidRPr="002A0ABB" w:rsidRDefault="00377706" w:rsidP="0085546A">
            <w:pPr>
              <w:snapToGrid w:val="0"/>
              <w:jc w:val="center"/>
              <w:rPr>
                <w:rFonts w:ascii="Times New Roman" w:hAnsi="Times New Roman"/>
                <w:b/>
              </w:rPr>
            </w:pPr>
            <w:r w:rsidRPr="002A0ABB">
              <w:rPr>
                <w:rFonts w:ascii="Times New Roman" w:hAnsi="Times New Roman"/>
                <w:b/>
              </w:rPr>
              <w:t>X</w:t>
            </w:r>
          </w:p>
        </w:tc>
        <w:tc>
          <w:tcPr>
            <w:tcW w:w="1340" w:type="dxa"/>
            <w:vAlign w:val="center"/>
          </w:tcPr>
          <w:p w:rsidR="00377706" w:rsidRPr="002A0ABB" w:rsidRDefault="00377706" w:rsidP="0094595B">
            <w:pPr>
              <w:snapToGrid w:val="0"/>
              <w:jc w:val="right"/>
              <w:rPr>
                <w:rFonts w:ascii="Times New Roman" w:hAnsi="Times New Roman"/>
                <w:b/>
              </w:rPr>
            </w:pPr>
            <w:r w:rsidRPr="002A0ABB">
              <w:rPr>
                <w:rFonts w:ascii="Times New Roman" w:hAnsi="Times New Roman"/>
                <w:b/>
              </w:rPr>
              <w:t>15</w:t>
            </w:r>
            <w:r w:rsidR="0094595B">
              <w:rPr>
                <w:rFonts w:ascii="Times New Roman" w:hAnsi="Times New Roman"/>
                <w:b/>
              </w:rPr>
              <w:t>7 180</w:t>
            </w:r>
          </w:p>
        </w:tc>
        <w:tc>
          <w:tcPr>
            <w:tcW w:w="737" w:type="dxa"/>
            <w:vAlign w:val="center"/>
          </w:tcPr>
          <w:p w:rsidR="00377706" w:rsidRPr="002A0ABB" w:rsidRDefault="00377706" w:rsidP="0085546A">
            <w:pPr>
              <w:snapToGrid w:val="0"/>
              <w:jc w:val="right"/>
              <w:rPr>
                <w:rFonts w:ascii="Times New Roman" w:hAnsi="Times New Roman"/>
                <w:b/>
              </w:rPr>
            </w:pPr>
            <w:r w:rsidRPr="002A0ABB">
              <w:rPr>
                <w:rFonts w:ascii="Times New Roman" w:hAnsi="Times New Roman"/>
                <w:b/>
              </w:rPr>
              <w:t>22,00</w:t>
            </w:r>
          </w:p>
        </w:tc>
        <w:tc>
          <w:tcPr>
            <w:tcW w:w="1361" w:type="dxa"/>
            <w:vAlign w:val="center"/>
          </w:tcPr>
          <w:p w:rsidR="00377706" w:rsidRPr="002A0ABB" w:rsidRDefault="00377706" w:rsidP="0085546A">
            <w:pPr>
              <w:snapToGrid w:val="0"/>
              <w:jc w:val="center"/>
              <w:rPr>
                <w:rFonts w:ascii="Times New Roman" w:hAnsi="Times New Roman"/>
                <w:b/>
              </w:rPr>
            </w:pPr>
            <w:r w:rsidRPr="002A0ABB">
              <w:rPr>
                <w:rFonts w:ascii="Times New Roman" w:hAnsi="Times New Roman"/>
                <w:b/>
              </w:rPr>
              <w:t>X</w:t>
            </w:r>
          </w:p>
        </w:tc>
        <w:tc>
          <w:tcPr>
            <w:tcW w:w="1361" w:type="dxa"/>
            <w:vAlign w:val="center"/>
          </w:tcPr>
          <w:p w:rsidR="00377706" w:rsidRPr="00D34470" w:rsidRDefault="00377706" w:rsidP="0085546A">
            <w:pPr>
              <w:snapToGrid w:val="0"/>
              <w:jc w:val="right"/>
              <w:rPr>
                <w:rFonts w:ascii="Times New Roman" w:hAnsi="Times New Roman"/>
                <w:b/>
              </w:rPr>
            </w:pPr>
            <w:r>
              <w:rPr>
                <w:rFonts w:ascii="Times New Roman" w:hAnsi="Times New Roman"/>
                <w:b/>
              </w:rPr>
              <w:t>79 904</w:t>
            </w:r>
          </w:p>
        </w:tc>
        <w:tc>
          <w:tcPr>
            <w:tcW w:w="738" w:type="dxa"/>
            <w:vAlign w:val="center"/>
          </w:tcPr>
          <w:p w:rsidR="00377706" w:rsidRPr="00D34470" w:rsidRDefault="00377706" w:rsidP="0085546A">
            <w:pPr>
              <w:snapToGrid w:val="0"/>
              <w:jc w:val="right"/>
              <w:rPr>
                <w:rFonts w:ascii="Times New Roman" w:hAnsi="Times New Roman"/>
                <w:b/>
              </w:rPr>
            </w:pPr>
            <w:r w:rsidRPr="00D34470">
              <w:rPr>
                <w:rFonts w:ascii="Times New Roman" w:hAnsi="Times New Roman"/>
                <w:b/>
              </w:rPr>
              <w:t>22,00</w:t>
            </w:r>
          </w:p>
        </w:tc>
      </w:tr>
      <w:tr w:rsidR="00377706" w:rsidRPr="00D34470" w:rsidTr="0085546A">
        <w:trPr>
          <w:trHeight w:val="330"/>
          <w:jc w:val="center"/>
        </w:trPr>
        <w:tc>
          <w:tcPr>
            <w:tcW w:w="2441" w:type="dxa"/>
            <w:vAlign w:val="center"/>
          </w:tcPr>
          <w:p w:rsidR="00377706" w:rsidRPr="00D34470" w:rsidRDefault="00377706" w:rsidP="0085546A">
            <w:pPr>
              <w:snapToGrid w:val="0"/>
              <w:ind w:right="-105"/>
              <w:rPr>
                <w:rFonts w:ascii="Times New Roman" w:hAnsi="Times New Roman"/>
                <w:color w:val="000000"/>
              </w:rPr>
            </w:pPr>
            <w:r w:rsidRPr="00D34470">
              <w:rPr>
                <w:rFonts w:ascii="Times New Roman" w:hAnsi="Times New Roman"/>
                <w:color w:val="000000"/>
              </w:rPr>
              <w:t>Daňovo neuznané náklady</w:t>
            </w:r>
          </w:p>
        </w:tc>
        <w:tc>
          <w:tcPr>
            <w:tcW w:w="1382"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60 597</w:t>
            </w:r>
          </w:p>
        </w:tc>
        <w:tc>
          <w:tcPr>
            <w:tcW w:w="1340"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13 331</w:t>
            </w:r>
          </w:p>
        </w:tc>
        <w:tc>
          <w:tcPr>
            <w:tcW w:w="737"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1,86</w:t>
            </w:r>
          </w:p>
        </w:tc>
        <w:tc>
          <w:tcPr>
            <w:tcW w:w="1361" w:type="dxa"/>
            <w:vAlign w:val="center"/>
          </w:tcPr>
          <w:p w:rsidR="00377706" w:rsidRPr="00D34470" w:rsidRDefault="00377706" w:rsidP="0085546A">
            <w:pPr>
              <w:snapToGrid w:val="0"/>
              <w:jc w:val="right"/>
              <w:rPr>
                <w:rFonts w:ascii="Times New Roman" w:hAnsi="Times New Roman"/>
              </w:rPr>
            </w:pPr>
            <w:r>
              <w:rPr>
                <w:rFonts w:ascii="Times New Roman" w:hAnsi="Times New Roman"/>
              </w:rPr>
              <w:t>222 096</w:t>
            </w:r>
          </w:p>
        </w:tc>
        <w:tc>
          <w:tcPr>
            <w:tcW w:w="1361" w:type="dxa"/>
            <w:vAlign w:val="center"/>
          </w:tcPr>
          <w:p w:rsidR="00377706" w:rsidRPr="00D34470" w:rsidRDefault="00377706" w:rsidP="0085546A">
            <w:pPr>
              <w:snapToGrid w:val="0"/>
              <w:jc w:val="center"/>
              <w:rPr>
                <w:rFonts w:ascii="Times New Roman" w:hAnsi="Times New Roman"/>
              </w:rPr>
            </w:pPr>
            <w:r>
              <w:rPr>
                <w:rFonts w:ascii="Times New Roman" w:hAnsi="Times New Roman"/>
              </w:rPr>
              <w:t xml:space="preserve">         49 741</w:t>
            </w:r>
          </w:p>
        </w:tc>
        <w:tc>
          <w:tcPr>
            <w:tcW w:w="738" w:type="dxa"/>
            <w:vAlign w:val="center"/>
          </w:tcPr>
          <w:p w:rsidR="00377706" w:rsidRPr="00D34470" w:rsidRDefault="00377706" w:rsidP="0085546A">
            <w:pPr>
              <w:snapToGrid w:val="0"/>
              <w:jc w:val="right"/>
              <w:rPr>
                <w:rFonts w:ascii="Times New Roman" w:hAnsi="Times New Roman"/>
              </w:rPr>
            </w:pPr>
            <w:r>
              <w:rPr>
                <w:rFonts w:ascii="Times New Roman" w:hAnsi="Times New Roman"/>
              </w:rPr>
              <w:t>13,69</w:t>
            </w:r>
          </w:p>
        </w:tc>
      </w:tr>
      <w:tr w:rsidR="00377706" w:rsidRPr="00D34470" w:rsidTr="0085546A">
        <w:trPr>
          <w:trHeight w:val="330"/>
          <w:jc w:val="center"/>
        </w:trPr>
        <w:tc>
          <w:tcPr>
            <w:tcW w:w="2441" w:type="dxa"/>
            <w:vAlign w:val="center"/>
          </w:tcPr>
          <w:p w:rsidR="00377706" w:rsidRPr="00D34470" w:rsidRDefault="00377706" w:rsidP="0085546A">
            <w:pPr>
              <w:snapToGrid w:val="0"/>
              <w:ind w:right="-105"/>
              <w:rPr>
                <w:rFonts w:ascii="Times New Roman" w:hAnsi="Times New Roman"/>
                <w:color w:val="000000"/>
              </w:rPr>
            </w:pPr>
            <w:r w:rsidRPr="00D34470">
              <w:rPr>
                <w:rFonts w:ascii="Times New Roman" w:hAnsi="Times New Roman"/>
                <w:color w:val="000000"/>
              </w:rPr>
              <w:t>Výnosy nepodliehajúce dani</w:t>
            </w:r>
          </w:p>
        </w:tc>
        <w:tc>
          <w:tcPr>
            <w:tcW w:w="1382"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-189 898</w:t>
            </w:r>
          </w:p>
        </w:tc>
        <w:tc>
          <w:tcPr>
            <w:tcW w:w="1340"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-41 777</w:t>
            </w:r>
          </w:p>
        </w:tc>
        <w:tc>
          <w:tcPr>
            <w:tcW w:w="737" w:type="dxa"/>
            <w:vAlign w:val="center"/>
          </w:tcPr>
          <w:p w:rsidR="00377706" w:rsidRPr="002A0ABB" w:rsidRDefault="00377706" w:rsidP="0085546A">
            <w:pPr>
              <w:snapToGrid w:val="0"/>
              <w:jc w:val="right"/>
              <w:rPr>
                <w:rFonts w:ascii="Times New Roman" w:hAnsi="Times New Roman"/>
              </w:rPr>
            </w:pPr>
            <w:r w:rsidRPr="002A0ABB">
              <w:rPr>
                <w:rFonts w:ascii="Times New Roman" w:hAnsi="Times New Roman"/>
              </w:rPr>
              <w:t>-5,81</w:t>
            </w:r>
          </w:p>
        </w:tc>
        <w:tc>
          <w:tcPr>
            <w:tcW w:w="1361" w:type="dxa"/>
            <w:vAlign w:val="center"/>
          </w:tcPr>
          <w:p w:rsidR="00377706" w:rsidRPr="00D34470" w:rsidRDefault="00377706" w:rsidP="0085546A">
            <w:pPr>
              <w:snapToGrid w:val="0"/>
              <w:jc w:val="right"/>
              <w:rPr>
                <w:rFonts w:ascii="Times New Roman" w:hAnsi="Times New Roman"/>
              </w:rPr>
            </w:pPr>
            <w:r w:rsidRPr="00D34470">
              <w:rPr>
                <w:rFonts w:ascii="Times New Roman" w:hAnsi="Times New Roman"/>
              </w:rPr>
              <w:t>-</w:t>
            </w:r>
            <w:r>
              <w:rPr>
                <w:rFonts w:ascii="Times New Roman" w:hAnsi="Times New Roman"/>
              </w:rPr>
              <w:t>668</w:t>
            </w:r>
          </w:p>
        </w:tc>
        <w:tc>
          <w:tcPr>
            <w:tcW w:w="1361" w:type="dxa"/>
            <w:vAlign w:val="center"/>
          </w:tcPr>
          <w:p w:rsidR="00377706" w:rsidRPr="00D34470" w:rsidRDefault="00377706" w:rsidP="0085546A">
            <w:pPr>
              <w:snapToGrid w:val="0"/>
              <w:jc w:val="right"/>
              <w:rPr>
                <w:rFonts w:ascii="Times New Roman" w:hAnsi="Times New Roman"/>
              </w:rPr>
            </w:pPr>
            <w:r>
              <w:rPr>
                <w:rFonts w:ascii="Times New Roman" w:hAnsi="Times New Roman"/>
              </w:rPr>
              <w:t>-146</w:t>
            </w:r>
          </w:p>
        </w:tc>
        <w:tc>
          <w:tcPr>
            <w:tcW w:w="738" w:type="dxa"/>
            <w:vAlign w:val="center"/>
          </w:tcPr>
          <w:p w:rsidR="00377706" w:rsidRPr="00D34470" w:rsidRDefault="00377706" w:rsidP="0085546A">
            <w:pPr>
              <w:snapToGrid w:val="0"/>
              <w:jc w:val="right"/>
              <w:rPr>
                <w:rFonts w:ascii="Times New Roman" w:hAnsi="Times New Roman"/>
              </w:rPr>
            </w:pPr>
            <w:r>
              <w:rPr>
                <w:rFonts w:ascii="Times New Roman" w:hAnsi="Times New Roman"/>
              </w:rPr>
              <w:t>-0,04</w:t>
            </w:r>
          </w:p>
        </w:tc>
      </w:tr>
      <w:tr w:rsidR="00377706" w:rsidRPr="00D34470" w:rsidTr="0085546A">
        <w:trPr>
          <w:trHeight w:val="330"/>
          <w:jc w:val="center"/>
        </w:trPr>
        <w:tc>
          <w:tcPr>
            <w:tcW w:w="2441" w:type="dxa"/>
            <w:vAlign w:val="center"/>
          </w:tcPr>
          <w:p w:rsidR="00377706" w:rsidRPr="00D34470" w:rsidRDefault="00377706" w:rsidP="0085546A">
            <w:pPr>
              <w:snapToGrid w:val="0"/>
              <w:ind w:right="-105"/>
              <w:rPr>
                <w:rFonts w:ascii="Times New Roman" w:hAnsi="Times New Roman"/>
                <w:b/>
                <w:color w:val="000000"/>
              </w:rPr>
            </w:pPr>
            <w:r w:rsidRPr="00D34470">
              <w:rPr>
                <w:rFonts w:ascii="Times New Roman" w:hAnsi="Times New Roman"/>
                <w:b/>
                <w:color w:val="000000"/>
              </w:rPr>
              <w:t xml:space="preserve">Spolu </w:t>
            </w:r>
          </w:p>
        </w:tc>
        <w:tc>
          <w:tcPr>
            <w:tcW w:w="1382" w:type="dxa"/>
            <w:vAlign w:val="center"/>
          </w:tcPr>
          <w:p w:rsidR="00377706" w:rsidRPr="002A0ABB" w:rsidRDefault="0094595B" w:rsidP="0085546A">
            <w:pPr>
              <w:snapToGrid w:val="0"/>
              <w:jc w:val="center"/>
              <w:rPr>
                <w:rFonts w:ascii="Times New Roman" w:hAnsi="Times New Roman"/>
                <w:b/>
              </w:rPr>
            </w:pPr>
            <w:r>
              <w:rPr>
                <w:rFonts w:ascii="Times New Roman" w:hAnsi="Times New Roman"/>
                <w:b/>
              </w:rPr>
              <w:t>585 156</w:t>
            </w:r>
          </w:p>
        </w:tc>
        <w:tc>
          <w:tcPr>
            <w:tcW w:w="1340" w:type="dxa"/>
            <w:vAlign w:val="center"/>
          </w:tcPr>
          <w:p w:rsidR="00377706" w:rsidRPr="002A0ABB" w:rsidRDefault="0094595B" w:rsidP="0085546A">
            <w:pPr>
              <w:snapToGrid w:val="0"/>
              <w:jc w:val="right"/>
              <w:rPr>
                <w:rFonts w:ascii="Times New Roman" w:hAnsi="Times New Roman"/>
                <w:b/>
              </w:rPr>
            </w:pPr>
            <w:r>
              <w:rPr>
                <w:rFonts w:ascii="Times New Roman" w:hAnsi="Times New Roman"/>
                <w:b/>
              </w:rPr>
              <w:t>212 288</w:t>
            </w:r>
          </w:p>
        </w:tc>
        <w:tc>
          <w:tcPr>
            <w:tcW w:w="737" w:type="dxa"/>
            <w:vAlign w:val="center"/>
          </w:tcPr>
          <w:p w:rsidR="00377706" w:rsidRPr="002A0ABB" w:rsidRDefault="00377706" w:rsidP="0085546A">
            <w:pPr>
              <w:snapToGrid w:val="0"/>
              <w:jc w:val="right"/>
              <w:rPr>
                <w:rFonts w:ascii="Times New Roman" w:hAnsi="Times New Roman"/>
                <w:b/>
              </w:rPr>
            </w:pPr>
          </w:p>
        </w:tc>
        <w:tc>
          <w:tcPr>
            <w:tcW w:w="1361" w:type="dxa"/>
            <w:vAlign w:val="center"/>
          </w:tcPr>
          <w:p w:rsidR="00377706" w:rsidRPr="00D34470" w:rsidRDefault="00377706" w:rsidP="0085546A">
            <w:pPr>
              <w:snapToGrid w:val="0"/>
              <w:jc w:val="right"/>
              <w:rPr>
                <w:rFonts w:ascii="Times New Roman" w:hAnsi="Times New Roman"/>
                <w:b/>
                <w:highlight w:val="yellow"/>
              </w:rPr>
            </w:pPr>
            <w:r>
              <w:rPr>
                <w:rFonts w:ascii="Times New Roman" w:hAnsi="Times New Roman"/>
                <w:b/>
              </w:rPr>
              <w:t>584 629</w:t>
            </w:r>
          </w:p>
        </w:tc>
        <w:tc>
          <w:tcPr>
            <w:tcW w:w="1361" w:type="dxa"/>
            <w:vAlign w:val="center"/>
          </w:tcPr>
          <w:p w:rsidR="00377706" w:rsidRPr="00D34470" w:rsidRDefault="00377706" w:rsidP="0085546A">
            <w:pPr>
              <w:snapToGrid w:val="0"/>
              <w:jc w:val="center"/>
              <w:rPr>
                <w:rFonts w:ascii="Times New Roman" w:hAnsi="Times New Roman"/>
                <w:b/>
              </w:rPr>
            </w:pPr>
            <w:r>
              <w:rPr>
                <w:rFonts w:ascii="Times New Roman" w:hAnsi="Times New Roman"/>
                <w:b/>
              </w:rPr>
              <w:t>29 499</w:t>
            </w:r>
          </w:p>
        </w:tc>
        <w:tc>
          <w:tcPr>
            <w:tcW w:w="738" w:type="dxa"/>
            <w:vAlign w:val="center"/>
          </w:tcPr>
          <w:p w:rsidR="00377706" w:rsidRPr="00D34470" w:rsidRDefault="00377706" w:rsidP="0085546A">
            <w:pPr>
              <w:snapToGrid w:val="0"/>
              <w:jc w:val="right"/>
              <w:rPr>
                <w:rFonts w:ascii="Times New Roman" w:hAnsi="Times New Roman"/>
                <w:b/>
              </w:rPr>
            </w:pPr>
            <w:r>
              <w:rPr>
                <w:rFonts w:ascii="Times New Roman" w:hAnsi="Times New Roman"/>
                <w:b/>
              </w:rPr>
              <w:t>35,65</w:t>
            </w:r>
          </w:p>
        </w:tc>
      </w:tr>
    </w:tbl>
    <w:p w:rsidR="00377706" w:rsidRPr="00643BEA" w:rsidRDefault="00377706" w:rsidP="00377706">
      <w:pPr>
        <w:ind w:left="284" w:right="-285"/>
        <w:rPr>
          <w:rFonts w:ascii="Times New Roman" w:hAnsi="Times New Roman"/>
          <w:b/>
          <w:bCs/>
          <w:u w:val="single"/>
        </w:rPr>
      </w:pPr>
    </w:p>
    <w:p w:rsidR="00377706" w:rsidRPr="002A0ABB" w:rsidRDefault="00377706" w:rsidP="00377706">
      <w:pPr>
        <w:ind w:left="-13" w:right="-285"/>
        <w:rPr>
          <w:rFonts w:ascii="Times New Roman" w:hAnsi="Times New Roman"/>
          <w:b/>
          <w:u w:val="single"/>
        </w:rPr>
      </w:pPr>
    </w:p>
    <w:p w:rsidR="00377706" w:rsidRPr="00D41BED" w:rsidRDefault="00377706" w:rsidP="00377706">
      <w:pPr>
        <w:ind w:left="284" w:right="-285"/>
        <w:rPr>
          <w:rFonts w:ascii="Times New Roman" w:hAnsi="Times New Roman"/>
        </w:rPr>
      </w:pPr>
      <w:r w:rsidRPr="00D41BED">
        <w:rPr>
          <w:rFonts w:ascii="Times New Roman" w:hAnsi="Times New Roman"/>
        </w:rPr>
        <w:tab/>
      </w:r>
    </w:p>
    <w:p w:rsidR="00377706" w:rsidRPr="00D41BED" w:rsidRDefault="00377706" w:rsidP="00377706">
      <w:pPr>
        <w:ind w:right="-285"/>
        <w:rPr>
          <w:rFonts w:ascii="Times New Roman" w:hAnsi="Times New Roman"/>
          <w:b/>
          <w:u w:val="single"/>
        </w:rPr>
      </w:pPr>
      <w:r w:rsidRPr="00D41BED">
        <w:rPr>
          <w:rFonts w:ascii="Times New Roman" w:hAnsi="Times New Roman"/>
          <w:b/>
        </w:rPr>
        <w:t xml:space="preserve">J. </w:t>
      </w:r>
      <w:r w:rsidRPr="00D41BED">
        <w:rPr>
          <w:rFonts w:ascii="Times New Roman" w:hAnsi="Times New Roman"/>
          <w:b/>
          <w:u w:val="single"/>
        </w:rPr>
        <w:t>INFORMÁCIE O ÚDAJOCH NA PODSÚVAHOVÝCH ÚČTOCH</w:t>
      </w:r>
    </w:p>
    <w:p w:rsidR="00377706" w:rsidRPr="00D41BED" w:rsidRDefault="00377706" w:rsidP="00377706">
      <w:pPr>
        <w:pStyle w:val="Nzov"/>
        <w:spacing w:before="0" w:after="120"/>
        <w:ind w:left="284" w:right="-285"/>
        <w:jc w:val="left"/>
        <w:rPr>
          <w:rFonts w:ascii="Times New Roman" w:hAnsi="Times New Roman"/>
          <w:sz w:val="22"/>
          <w:szCs w:val="22"/>
        </w:rPr>
      </w:pPr>
    </w:p>
    <w:p w:rsidR="00377706" w:rsidRPr="00D41BED" w:rsidRDefault="00377706" w:rsidP="00377706">
      <w:pPr>
        <w:ind w:right="-285"/>
        <w:rPr>
          <w:rFonts w:ascii="Times New Roman" w:hAnsi="Times New Roman"/>
        </w:rPr>
      </w:pPr>
      <w:r w:rsidRPr="00D41BED">
        <w:rPr>
          <w:rFonts w:ascii="Times New Roman" w:hAnsi="Times New Roman"/>
        </w:rPr>
        <w:t xml:space="preserve">Spoločnosť neúčtuje na podsúvahových účtoch. </w:t>
      </w:r>
    </w:p>
    <w:p w:rsidR="00377706" w:rsidRPr="00D41BED" w:rsidRDefault="00377706" w:rsidP="00377706">
      <w:pPr>
        <w:ind w:right="-285"/>
        <w:rPr>
          <w:rFonts w:ascii="Times New Roman" w:hAnsi="Times New Roman"/>
        </w:rPr>
      </w:pPr>
    </w:p>
    <w:p w:rsidR="00377706" w:rsidRPr="00D41BED" w:rsidRDefault="00377706" w:rsidP="00377706">
      <w:pPr>
        <w:ind w:left="284" w:right="-285" w:hanging="284"/>
        <w:rPr>
          <w:rFonts w:ascii="Times New Roman" w:hAnsi="Times New Roman"/>
          <w:b/>
          <w:caps/>
        </w:rPr>
      </w:pPr>
    </w:p>
    <w:p w:rsidR="00377706" w:rsidRPr="00D41BED" w:rsidRDefault="00377706" w:rsidP="00377706">
      <w:pPr>
        <w:ind w:left="284" w:right="-285" w:hanging="284"/>
        <w:rPr>
          <w:rFonts w:ascii="Times New Roman" w:hAnsi="Times New Roman"/>
          <w:b/>
          <w:caps/>
          <w:u w:val="single"/>
        </w:rPr>
      </w:pPr>
      <w:r w:rsidRPr="00D41BED">
        <w:rPr>
          <w:rFonts w:ascii="Times New Roman" w:hAnsi="Times New Roman"/>
          <w:b/>
          <w:caps/>
        </w:rPr>
        <w:t xml:space="preserve">L. </w:t>
      </w:r>
      <w:r w:rsidRPr="00D41BED">
        <w:rPr>
          <w:rFonts w:ascii="Times New Roman" w:hAnsi="Times New Roman"/>
          <w:b/>
          <w:caps/>
          <w:u w:val="single"/>
        </w:rPr>
        <w:t xml:space="preserve">INFORMÁCIE O PRÍJMOCH A VÝHODÁCH ČLENOV ŠTATUTÁRNYCH ORGÁNOV, </w:t>
      </w:r>
    </w:p>
    <w:p w:rsidR="00377706" w:rsidRPr="00D41BED" w:rsidRDefault="00377706" w:rsidP="00377706">
      <w:pPr>
        <w:ind w:left="284" w:right="-285" w:hanging="284"/>
        <w:rPr>
          <w:rFonts w:ascii="Times New Roman" w:hAnsi="Times New Roman"/>
          <w:b/>
          <w:caps/>
          <w:u w:val="single"/>
        </w:rPr>
      </w:pPr>
      <w:r w:rsidRPr="00D41BED">
        <w:rPr>
          <w:rFonts w:ascii="Times New Roman" w:hAnsi="Times New Roman"/>
          <w:b/>
          <w:caps/>
        </w:rPr>
        <w:t xml:space="preserve">     </w:t>
      </w:r>
      <w:r w:rsidRPr="00D41BED">
        <w:rPr>
          <w:rFonts w:ascii="Times New Roman" w:hAnsi="Times New Roman"/>
          <w:b/>
          <w:caps/>
        </w:rPr>
        <w:tab/>
      </w:r>
      <w:r w:rsidRPr="00D41BED">
        <w:rPr>
          <w:rFonts w:ascii="Times New Roman" w:hAnsi="Times New Roman"/>
          <w:b/>
          <w:caps/>
          <w:u w:val="single"/>
        </w:rPr>
        <w:t>DOZORNÝCH ORGÁNOV A INÝCH ORGÁNOV ÚČTOVNEJ JEDNOTKY</w:t>
      </w:r>
    </w:p>
    <w:p w:rsidR="00377706" w:rsidRPr="00D41BED" w:rsidRDefault="00377706" w:rsidP="00377706">
      <w:pPr>
        <w:ind w:left="284" w:right="-285"/>
        <w:rPr>
          <w:rFonts w:ascii="Times New Roman" w:hAnsi="Times New Roman"/>
          <w:b/>
          <w:caps/>
        </w:rPr>
      </w:pPr>
    </w:p>
    <w:p w:rsidR="00377706" w:rsidRPr="00D41BED" w:rsidRDefault="00377706" w:rsidP="00377706">
      <w:pPr>
        <w:autoSpaceDE w:val="0"/>
        <w:autoSpaceDN w:val="0"/>
        <w:adjustRightInd w:val="0"/>
        <w:ind w:right="-285"/>
        <w:rPr>
          <w:rFonts w:ascii="Times New Roman" w:hAnsi="Times New Roman"/>
        </w:rPr>
      </w:pPr>
      <w:r w:rsidRPr="00D41BED">
        <w:rPr>
          <w:rFonts w:ascii="Times New Roman" w:hAnsi="Times New Roman"/>
        </w:rPr>
        <w:t>Informácie o hrubých príjmoch za výkon funkcie členov štatutárnych orgánov Spoločnosti za ich činnosť pre Spoločnosť v sledovanom účtovnom období sú k dispozícii v sídle Spoločnosti.</w:t>
      </w:r>
    </w:p>
    <w:p w:rsidR="00377706" w:rsidRPr="00D41BED" w:rsidRDefault="00377706" w:rsidP="00377706">
      <w:pPr>
        <w:autoSpaceDE w:val="0"/>
        <w:autoSpaceDN w:val="0"/>
        <w:adjustRightInd w:val="0"/>
        <w:ind w:left="284" w:right="-285"/>
        <w:rPr>
          <w:rFonts w:ascii="Times New Roman" w:hAnsi="Times New Roman"/>
        </w:rPr>
      </w:pPr>
    </w:p>
    <w:p w:rsidR="00377706" w:rsidRPr="00D41BED" w:rsidRDefault="00377706" w:rsidP="00377706">
      <w:pPr>
        <w:autoSpaceDE w:val="0"/>
        <w:autoSpaceDN w:val="0"/>
        <w:adjustRightInd w:val="0"/>
        <w:ind w:left="284" w:right="-285"/>
        <w:rPr>
          <w:rFonts w:ascii="Times New Roman" w:hAnsi="Times New Roman"/>
        </w:rPr>
      </w:pPr>
    </w:p>
    <w:p w:rsidR="00377706" w:rsidRPr="00D41BED" w:rsidRDefault="00377706" w:rsidP="00377706">
      <w:pPr>
        <w:ind w:left="284" w:right="-285"/>
        <w:rPr>
          <w:rFonts w:ascii="Times New Roman" w:hAnsi="Times New Roman"/>
        </w:rPr>
      </w:pPr>
    </w:p>
    <w:p w:rsidR="00377706" w:rsidRPr="00D41BED" w:rsidRDefault="00377706" w:rsidP="00377706">
      <w:pPr>
        <w:pStyle w:val="Zarkazkladnhotextu21"/>
        <w:ind w:left="284" w:right="-285" w:hanging="284"/>
        <w:rPr>
          <w:b/>
          <w:sz w:val="22"/>
          <w:szCs w:val="22"/>
          <w:u w:val="single"/>
        </w:rPr>
      </w:pPr>
      <w:r w:rsidRPr="00D41BED">
        <w:rPr>
          <w:b/>
          <w:sz w:val="22"/>
          <w:szCs w:val="22"/>
        </w:rPr>
        <w:t xml:space="preserve">M. </w:t>
      </w:r>
      <w:r w:rsidRPr="00D41BED">
        <w:rPr>
          <w:b/>
          <w:sz w:val="22"/>
          <w:szCs w:val="22"/>
          <w:u w:val="single"/>
        </w:rPr>
        <w:t>INFORMÁCIE O EKONOMICKÝCH VZŤAHOCH ÚČTOVNEJ JEDNOTKY A SPRIAZNENÝCH OSOB</w:t>
      </w:r>
    </w:p>
    <w:p w:rsidR="00377706" w:rsidRDefault="00377706" w:rsidP="00377706">
      <w:pPr>
        <w:pStyle w:val="Zarkazkladnhotextu21"/>
        <w:ind w:left="284" w:right="-285" w:firstLine="0"/>
        <w:rPr>
          <w:b/>
          <w:sz w:val="22"/>
          <w:szCs w:val="22"/>
          <w:u w:val="single"/>
        </w:rPr>
      </w:pPr>
    </w:p>
    <w:tbl>
      <w:tblPr>
        <w:tblW w:w="8359" w:type="dxa"/>
        <w:jc w:val="center"/>
        <w:tblLayout w:type="fixed"/>
        <w:tblLook w:val="0000" w:firstRow="0" w:lastRow="0" w:firstColumn="0" w:lastColumn="0" w:noHBand="0" w:noVBand="0"/>
      </w:tblPr>
      <w:tblGrid>
        <w:gridCol w:w="2830"/>
        <w:gridCol w:w="1954"/>
        <w:gridCol w:w="1874"/>
        <w:gridCol w:w="1701"/>
      </w:tblGrid>
      <w:tr w:rsidR="00377706" w:rsidRPr="0036541A" w:rsidTr="0085546A">
        <w:trPr>
          <w:cantSplit/>
          <w:trHeight w:val="455"/>
          <w:jc w:val="center"/>
        </w:trPr>
        <w:tc>
          <w:tcPr>
            <w:tcW w:w="2830" w:type="dxa"/>
            <w:vMerge w:val="restart"/>
            <w:tcBorders>
              <w:top w:val="single" w:sz="4" w:space="0" w:color="000000"/>
              <w:left w:val="single" w:sz="4" w:space="0" w:color="000000"/>
              <w:bottom w:val="single" w:sz="4" w:space="0" w:color="000000"/>
            </w:tcBorders>
            <w:vAlign w:val="center"/>
          </w:tcPr>
          <w:p w:rsidR="00377706" w:rsidRPr="0036541A" w:rsidRDefault="00377706" w:rsidP="0085546A">
            <w:pPr>
              <w:pStyle w:val="TopHeader"/>
              <w:snapToGrid w:val="0"/>
              <w:rPr>
                <w:rFonts w:ascii="Times New Roman" w:hAnsi="Times New Roman"/>
                <w:bCs w:val="0"/>
                <w:sz w:val="20"/>
              </w:rPr>
            </w:pPr>
            <w:r w:rsidRPr="0036541A">
              <w:rPr>
                <w:rFonts w:ascii="Times New Roman" w:hAnsi="Times New Roman"/>
                <w:bCs w:val="0"/>
                <w:sz w:val="20"/>
              </w:rPr>
              <w:t>Spriaznená osoba</w:t>
            </w:r>
          </w:p>
          <w:p w:rsidR="00377706" w:rsidRPr="0036541A" w:rsidRDefault="00377706" w:rsidP="0085546A">
            <w:pPr>
              <w:pStyle w:val="TopHeader"/>
              <w:snapToGrid w:val="0"/>
              <w:rPr>
                <w:rFonts w:ascii="Times New Roman" w:hAnsi="Times New Roman"/>
                <w:bCs w:val="0"/>
                <w:sz w:val="20"/>
              </w:rPr>
            </w:pPr>
            <w:r w:rsidRPr="0036541A">
              <w:rPr>
                <w:rFonts w:ascii="Times New Roman" w:hAnsi="Times New Roman"/>
                <w:bCs w:val="0"/>
                <w:sz w:val="20"/>
              </w:rPr>
              <w:t>(od – do) </w:t>
            </w:r>
          </w:p>
        </w:tc>
        <w:tc>
          <w:tcPr>
            <w:tcW w:w="1954" w:type="dxa"/>
            <w:vMerge w:val="restart"/>
            <w:tcBorders>
              <w:top w:val="single" w:sz="4" w:space="0" w:color="000000"/>
              <w:left w:val="single" w:sz="4" w:space="0" w:color="000000"/>
              <w:bottom w:val="single" w:sz="4" w:space="0" w:color="000000"/>
            </w:tcBorders>
            <w:vAlign w:val="center"/>
          </w:tcPr>
          <w:p w:rsidR="00377706" w:rsidRPr="0036541A" w:rsidRDefault="00377706" w:rsidP="0085546A">
            <w:pPr>
              <w:pStyle w:val="TopHeader"/>
              <w:snapToGrid w:val="0"/>
              <w:rPr>
                <w:rFonts w:ascii="Times New Roman" w:hAnsi="Times New Roman"/>
                <w:bCs w:val="0"/>
                <w:sz w:val="20"/>
              </w:rPr>
            </w:pPr>
            <w:r w:rsidRPr="0036541A">
              <w:rPr>
                <w:rFonts w:ascii="Times New Roman" w:hAnsi="Times New Roman"/>
                <w:bCs w:val="0"/>
                <w:sz w:val="20"/>
              </w:rPr>
              <w:t>Druh obchodu</w:t>
            </w:r>
          </w:p>
        </w:tc>
        <w:tc>
          <w:tcPr>
            <w:tcW w:w="3575" w:type="dxa"/>
            <w:gridSpan w:val="2"/>
            <w:tcBorders>
              <w:top w:val="single" w:sz="4" w:space="0" w:color="000000"/>
              <w:left w:val="single" w:sz="4" w:space="0" w:color="000000"/>
              <w:bottom w:val="single" w:sz="4" w:space="0" w:color="000000"/>
              <w:right w:val="single" w:sz="4" w:space="0" w:color="000000"/>
            </w:tcBorders>
            <w:vAlign w:val="center"/>
          </w:tcPr>
          <w:p w:rsidR="00377706" w:rsidRPr="0036541A" w:rsidRDefault="00377706" w:rsidP="0085546A">
            <w:pPr>
              <w:pStyle w:val="TopHeader"/>
              <w:snapToGrid w:val="0"/>
              <w:rPr>
                <w:rFonts w:ascii="Times New Roman" w:hAnsi="Times New Roman"/>
                <w:bCs w:val="0"/>
                <w:sz w:val="20"/>
              </w:rPr>
            </w:pPr>
            <w:r w:rsidRPr="0036541A">
              <w:rPr>
                <w:rFonts w:ascii="Times New Roman" w:hAnsi="Times New Roman"/>
                <w:bCs w:val="0"/>
                <w:sz w:val="20"/>
              </w:rPr>
              <w:t>Hodnotové vyjadrenie obchodu v €</w:t>
            </w:r>
          </w:p>
        </w:tc>
      </w:tr>
      <w:tr w:rsidR="00377706" w:rsidRPr="0036541A" w:rsidTr="0085546A">
        <w:trPr>
          <w:cantSplit/>
          <w:trHeight w:val="530"/>
          <w:jc w:val="center"/>
        </w:trPr>
        <w:tc>
          <w:tcPr>
            <w:tcW w:w="2830" w:type="dxa"/>
            <w:vMerge/>
            <w:tcBorders>
              <w:top w:val="single" w:sz="4" w:space="0" w:color="000000"/>
              <w:left w:val="single" w:sz="4" w:space="0" w:color="000000"/>
              <w:bottom w:val="single" w:sz="4" w:space="0" w:color="000000"/>
            </w:tcBorders>
            <w:vAlign w:val="center"/>
          </w:tcPr>
          <w:p w:rsidR="00377706" w:rsidRPr="0036541A" w:rsidRDefault="00377706" w:rsidP="0085546A">
            <w:pPr>
              <w:rPr>
                <w:rFonts w:ascii="Times New Roman" w:hAnsi="Times New Roman"/>
                <w:b/>
                <w:sz w:val="20"/>
              </w:rPr>
            </w:pPr>
          </w:p>
        </w:tc>
        <w:tc>
          <w:tcPr>
            <w:tcW w:w="1954" w:type="dxa"/>
            <w:vMerge/>
            <w:tcBorders>
              <w:top w:val="single" w:sz="4" w:space="0" w:color="000000"/>
              <w:left w:val="single" w:sz="4" w:space="0" w:color="000000"/>
              <w:bottom w:val="single" w:sz="4" w:space="0" w:color="000000"/>
            </w:tcBorders>
            <w:vAlign w:val="center"/>
          </w:tcPr>
          <w:p w:rsidR="00377706" w:rsidRPr="0036541A" w:rsidRDefault="00377706" w:rsidP="0085546A">
            <w:pPr>
              <w:rPr>
                <w:rFonts w:ascii="Times New Roman" w:hAnsi="Times New Roman"/>
                <w:b/>
                <w:sz w:val="20"/>
              </w:rPr>
            </w:pPr>
          </w:p>
        </w:tc>
        <w:tc>
          <w:tcPr>
            <w:tcW w:w="1874" w:type="dxa"/>
            <w:tcBorders>
              <w:top w:val="single" w:sz="4" w:space="0" w:color="000000"/>
              <w:left w:val="single" w:sz="4" w:space="0" w:color="000000"/>
              <w:bottom w:val="single" w:sz="4" w:space="0" w:color="000000"/>
            </w:tcBorders>
            <w:vAlign w:val="center"/>
          </w:tcPr>
          <w:p w:rsidR="00377706" w:rsidRPr="0036541A" w:rsidRDefault="00377706" w:rsidP="0085546A">
            <w:pPr>
              <w:pStyle w:val="TopHeader"/>
              <w:rPr>
                <w:rFonts w:ascii="Times New Roman" w:hAnsi="Times New Roman"/>
                <w:bCs w:val="0"/>
                <w:sz w:val="20"/>
              </w:rPr>
            </w:pPr>
            <w:r>
              <w:rPr>
                <w:rFonts w:ascii="Times New Roman" w:hAnsi="Times New Roman"/>
                <w:color w:val="000000"/>
                <w:sz w:val="20"/>
              </w:rPr>
              <w:t>2016</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36541A" w:rsidRDefault="00377706" w:rsidP="0085546A">
            <w:pPr>
              <w:pStyle w:val="TopHeader"/>
              <w:rPr>
                <w:rFonts w:ascii="Times New Roman" w:hAnsi="Times New Roman"/>
                <w:bCs w:val="0"/>
                <w:sz w:val="20"/>
              </w:rPr>
            </w:pPr>
            <w:r>
              <w:rPr>
                <w:rFonts w:ascii="Times New Roman" w:hAnsi="Times New Roman"/>
                <w:color w:val="000000"/>
                <w:sz w:val="20"/>
              </w:rPr>
              <w:t>2015</w:t>
            </w:r>
          </w:p>
        </w:tc>
      </w:tr>
      <w:tr w:rsidR="00377706" w:rsidRPr="002A0ABB" w:rsidTr="0085546A">
        <w:trPr>
          <w:cantSplit/>
          <w:trHeight w:val="330"/>
          <w:jc w:val="center"/>
        </w:trPr>
        <w:tc>
          <w:tcPr>
            <w:tcW w:w="2830"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Dúha, a.s.</w:t>
            </w:r>
          </w:p>
        </w:tc>
        <w:tc>
          <w:tcPr>
            <w:tcW w:w="1954"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Prijaté služby /Z/</w:t>
            </w:r>
          </w:p>
        </w:tc>
        <w:tc>
          <w:tcPr>
            <w:tcW w:w="1874" w:type="dxa"/>
            <w:tcBorders>
              <w:top w:val="single" w:sz="8"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2 634 333</w:t>
            </w:r>
          </w:p>
        </w:tc>
        <w:tc>
          <w:tcPr>
            <w:tcW w:w="170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1 124 780</w:t>
            </w:r>
          </w:p>
        </w:tc>
      </w:tr>
      <w:tr w:rsidR="00377706" w:rsidRPr="002A0ABB" w:rsidTr="0085546A">
        <w:trPr>
          <w:cantSplit/>
          <w:trHeight w:val="330"/>
          <w:jc w:val="center"/>
        </w:trPr>
        <w:tc>
          <w:tcPr>
            <w:tcW w:w="2830"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Dúha, a.s.</w:t>
            </w:r>
          </w:p>
        </w:tc>
        <w:tc>
          <w:tcPr>
            <w:tcW w:w="1954"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Poskytnuté služby a pôžičky /P/</w:t>
            </w:r>
          </w:p>
        </w:tc>
        <w:tc>
          <w:tcPr>
            <w:tcW w:w="1874" w:type="dxa"/>
            <w:tcBorders>
              <w:top w:val="single" w:sz="8"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 xml:space="preserve">2 473 680 </w:t>
            </w:r>
          </w:p>
        </w:tc>
        <w:tc>
          <w:tcPr>
            <w:tcW w:w="170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jc w:val="center"/>
              <w:rPr>
                <w:rFonts w:ascii="Times New Roman" w:hAnsi="Times New Roman"/>
                <w:sz w:val="20"/>
              </w:rPr>
            </w:pPr>
            <w:r w:rsidRPr="002A0ABB">
              <w:rPr>
                <w:rFonts w:ascii="Times New Roman" w:hAnsi="Times New Roman"/>
                <w:sz w:val="20"/>
              </w:rPr>
              <w:t xml:space="preserve">             3 996 699</w:t>
            </w:r>
          </w:p>
        </w:tc>
      </w:tr>
      <w:tr w:rsidR="00377706" w:rsidRPr="002A0ABB" w:rsidTr="0085546A">
        <w:trPr>
          <w:cantSplit/>
          <w:trHeight w:val="330"/>
          <w:jc w:val="center"/>
        </w:trPr>
        <w:tc>
          <w:tcPr>
            <w:tcW w:w="2830"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sz w:val="20"/>
              </w:rPr>
            </w:pPr>
            <w:r w:rsidRPr="002A0ABB">
              <w:rPr>
                <w:rFonts w:ascii="Times New Roman" w:hAnsi="Times New Roman"/>
                <w:sz w:val="20"/>
              </w:rPr>
              <w:t>EKOFIN Slovakia, a.s</w:t>
            </w:r>
          </w:p>
        </w:tc>
        <w:tc>
          <w:tcPr>
            <w:tcW w:w="1954"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sz w:val="20"/>
              </w:rPr>
            </w:pPr>
            <w:r w:rsidRPr="002A0ABB">
              <w:rPr>
                <w:rFonts w:ascii="Times New Roman" w:hAnsi="Times New Roman"/>
                <w:color w:val="000000"/>
                <w:sz w:val="20"/>
              </w:rPr>
              <w:t>Prijaté služby a materiál /Z/</w:t>
            </w:r>
          </w:p>
        </w:tc>
        <w:tc>
          <w:tcPr>
            <w:tcW w:w="1874" w:type="dxa"/>
            <w:tcBorders>
              <w:top w:val="single" w:sz="8"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317 631</w:t>
            </w:r>
          </w:p>
        </w:tc>
        <w:tc>
          <w:tcPr>
            <w:tcW w:w="170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0</w:t>
            </w:r>
          </w:p>
        </w:tc>
      </w:tr>
      <w:tr w:rsidR="00377706" w:rsidRPr="002A0ABB" w:rsidTr="0085546A">
        <w:trPr>
          <w:cantSplit/>
          <w:trHeight w:val="330"/>
          <w:jc w:val="center"/>
        </w:trPr>
        <w:tc>
          <w:tcPr>
            <w:tcW w:w="2830"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sz w:val="20"/>
              </w:rPr>
              <w:t>EKOFIN Slovakia, a.s</w:t>
            </w:r>
          </w:p>
        </w:tc>
        <w:tc>
          <w:tcPr>
            <w:tcW w:w="1954" w:type="dxa"/>
            <w:tcBorders>
              <w:top w:val="single" w:sz="8" w:space="0" w:color="000000"/>
              <w:left w:val="single" w:sz="4" w:space="0" w:color="000000"/>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sz w:val="20"/>
              </w:rPr>
              <w:t>Poskytnuté služby a pôžičky /P/</w:t>
            </w:r>
          </w:p>
        </w:tc>
        <w:tc>
          <w:tcPr>
            <w:tcW w:w="1874" w:type="dxa"/>
            <w:tcBorders>
              <w:top w:val="single" w:sz="8" w:space="0" w:color="000000"/>
              <w:left w:val="single" w:sz="4" w:space="0" w:color="000000"/>
              <w:bottom w:val="single" w:sz="4" w:space="0" w:color="000000"/>
            </w:tcBorders>
            <w:vAlign w:val="center"/>
          </w:tcPr>
          <w:p w:rsidR="00377706" w:rsidRPr="002A0ABB" w:rsidRDefault="00377706" w:rsidP="0085546A">
            <w:pPr>
              <w:jc w:val="center"/>
              <w:rPr>
                <w:rFonts w:ascii="Times New Roman" w:hAnsi="Times New Roman"/>
                <w:sz w:val="20"/>
              </w:rPr>
            </w:pPr>
            <w:r w:rsidRPr="002A0ABB">
              <w:rPr>
                <w:rFonts w:ascii="Times New Roman" w:hAnsi="Times New Roman"/>
                <w:sz w:val="20"/>
              </w:rPr>
              <w:t xml:space="preserve">                               0</w:t>
            </w:r>
          </w:p>
        </w:tc>
        <w:tc>
          <w:tcPr>
            <w:tcW w:w="1701" w:type="dxa"/>
            <w:tcBorders>
              <w:top w:val="single" w:sz="8"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0</w:t>
            </w: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M - ENERGO s. r. o.</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sz w:val="20"/>
              </w:rPr>
            </w:pPr>
            <w:r w:rsidRPr="002A0ABB">
              <w:rPr>
                <w:rFonts w:ascii="Times New Roman" w:hAnsi="Times New Roman"/>
                <w:color w:val="000000"/>
                <w:sz w:val="20"/>
              </w:rPr>
              <w:t>Prijaté služby /Z/</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0</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0</w:t>
            </w: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M - ENERGO s. r. o.</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Postúpené pohľadávky a poskyt. pôžičky /P/</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2 225 411</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1 521 052</w:t>
            </w: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ARLEEN TRADING LIMITED</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Prijaté služby /Z/</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16 200</w:t>
            </w: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ARLEEN TRADING LIMITED</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sz w:val="20"/>
              </w:rPr>
              <w:t>Postúpená pohľadávka /P/</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13 911</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center"/>
              <w:rPr>
                <w:rFonts w:ascii="Times New Roman" w:hAnsi="Times New Roman"/>
                <w:sz w:val="20"/>
              </w:rPr>
            </w:pP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MM Systems, s.r.o.</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Prijaté služby /Z/</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3 574</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EKOBARD, a.s.</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Poskytnuté služby /P/</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2 032</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p>
        </w:tc>
      </w:tr>
      <w:tr w:rsidR="00377706" w:rsidRPr="002A0ABB"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RH – Dúha projektová</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Poskytnuté služby /P/</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60 000</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2A0ABB" w:rsidRDefault="00377706" w:rsidP="0085546A">
            <w:pPr>
              <w:jc w:val="right"/>
              <w:rPr>
                <w:rFonts w:ascii="Times New Roman" w:hAnsi="Times New Roman"/>
                <w:sz w:val="20"/>
              </w:rPr>
            </w:pPr>
          </w:p>
        </w:tc>
      </w:tr>
      <w:tr w:rsidR="00377706" w:rsidRPr="0036541A" w:rsidTr="0085546A">
        <w:trPr>
          <w:cantSplit/>
          <w:trHeight w:val="330"/>
          <w:jc w:val="center"/>
        </w:trPr>
        <w:tc>
          <w:tcPr>
            <w:tcW w:w="2830" w:type="dxa"/>
            <w:tcBorders>
              <w:top w:val="single" w:sz="4" w:space="0" w:color="auto"/>
              <w:left w:val="single" w:sz="4" w:space="0" w:color="000000"/>
              <w:bottom w:val="single" w:sz="4" w:space="0" w:color="auto"/>
              <w:right w:val="single" w:sz="4" w:space="0" w:color="auto"/>
            </w:tcBorders>
            <w:vAlign w:val="center"/>
          </w:tcPr>
          <w:p w:rsidR="00377706" w:rsidRPr="002A0ABB" w:rsidRDefault="00377706" w:rsidP="0085546A">
            <w:pPr>
              <w:rPr>
                <w:rFonts w:ascii="Times New Roman" w:hAnsi="Times New Roman"/>
                <w:sz w:val="20"/>
              </w:rPr>
            </w:pPr>
            <w:r w:rsidRPr="002A0ABB">
              <w:rPr>
                <w:rFonts w:ascii="Times New Roman" w:hAnsi="Times New Roman"/>
                <w:sz w:val="20"/>
              </w:rPr>
              <w:t>CI REGIO, spol. s r.o.</w:t>
            </w:r>
          </w:p>
        </w:tc>
        <w:tc>
          <w:tcPr>
            <w:tcW w:w="1954" w:type="dxa"/>
            <w:tcBorders>
              <w:top w:val="single" w:sz="4" w:space="0" w:color="000000"/>
              <w:left w:val="single" w:sz="4" w:space="0" w:color="auto"/>
              <w:bottom w:val="single" w:sz="4" w:space="0" w:color="000000"/>
            </w:tcBorders>
            <w:vAlign w:val="center"/>
          </w:tcPr>
          <w:p w:rsidR="00377706" w:rsidRPr="002A0ABB" w:rsidRDefault="00377706" w:rsidP="0085546A">
            <w:pPr>
              <w:snapToGrid w:val="0"/>
              <w:rPr>
                <w:rFonts w:ascii="Times New Roman" w:hAnsi="Times New Roman"/>
                <w:color w:val="000000"/>
                <w:sz w:val="20"/>
              </w:rPr>
            </w:pPr>
            <w:r w:rsidRPr="002A0ABB">
              <w:rPr>
                <w:rFonts w:ascii="Times New Roman" w:hAnsi="Times New Roman"/>
                <w:color w:val="000000"/>
                <w:sz w:val="20"/>
              </w:rPr>
              <w:t>Poskytnuté služby /P/</w:t>
            </w:r>
          </w:p>
        </w:tc>
        <w:tc>
          <w:tcPr>
            <w:tcW w:w="1874" w:type="dxa"/>
            <w:tcBorders>
              <w:top w:val="single" w:sz="4" w:space="0" w:color="000000"/>
              <w:left w:val="single" w:sz="4" w:space="0" w:color="000000"/>
              <w:bottom w:val="single" w:sz="4" w:space="0" w:color="000000"/>
            </w:tcBorders>
            <w:vAlign w:val="center"/>
          </w:tcPr>
          <w:p w:rsidR="00377706" w:rsidRPr="002A0ABB" w:rsidRDefault="00377706" w:rsidP="0085546A">
            <w:pPr>
              <w:jc w:val="right"/>
              <w:rPr>
                <w:rFonts w:ascii="Times New Roman" w:hAnsi="Times New Roman"/>
                <w:sz w:val="20"/>
              </w:rPr>
            </w:pPr>
            <w:r w:rsidRPr="002A0ABB">
              <w:rPr>
                <w:rFonts w:ascii="Times New Roman" w:hAnsi="Times New Roman"/>
                <w:sz w:val="20"/>
              </w:rPr>
              <w:t>1 880</w:t>
            </w:r>
          </w:p>
        </w:tc>
        <w:tc>
          <w:tcPr>
            <w:tcW w:w="1701" w:type="dxa"/>
            <w:tcBorders>
              <w:top w:val="single" w:sz="4" w:space="0" w:color="000000"/>
              <w:left w:val="single" w:sz="4" w:space="0" w:color="000000"/>
              <w:bottom w:val="single" w:sz="4" w:space="0" w:color="000000"/>
              <w:right w:val="single" w:sz="4" w:space="0" w:color="000000"/>
            </w:tcBorders>
            <w:vAlign w:val="center"/>
          </w:tcPr>
          <w:p w:rsidR="00377706" w:rsidRPr="0036541A" w:rsidRDefault="00377706" w:rsidP="0085546A">
            <w:pPr>
              <w:jc w:val="center"/>
              <w:rPr>
                <w:rFonts w:ascii="Times New Roman" w:hAnsi="Times New Roman"/>
                <w:sz w:val="20"/>
              </w:rPr>
            </w:pPr>
          </w:p>
        </w:tc>
      </w:tr>
    </w:tbl>
    <w:p w:rsidR="00377706" w:rsidRDefault="00377706" w:rsidP="00377706">
      <w:pPr>
        <w:pStyle w:val="Zarkazkladnhotextu21"/>
        <w:ind w:left="284" w:right="-285" w:firstLine="0"/>
        <w:rPr>
          <w:b/>
          <w:sz w:val="22"/>
          <w:szCs w:val="22"/>
          <w:u w:val="single"/>
        </w:rPr>
      </w:pPr>
    </w:p>
    <w:p w:rsidR="00377706" w:rsidRPr="00D41BED" w:rsidRDefault="00377706" w:rsidP="00377706">
      <w:pPr>
        <w:ind w:right="-285"/>
        <w:rPr>
          <w:rFonts w:ascii="Times New Roman" w:hAnsi="Times New Roman"/>
        </w:rPr>
      </w:pPr>
    </w:p>
    <w:p w:rsidR="00377706" w:rsidRPr="00D41BED" w:rsidRDefault="00377706" w:rsidP="00377706">
      <w:pPr>
        <w:ind w:right="-285"/>
        <w:rPr>
          <w:rFonts w:ascii="Times New Roman" w:hAnsi="Times New Roman"/>
        </w:rPr>
      </w:pPr>
      <w:r w:rsidRPr="00D41BED">
        <w:rPr>
          <w:rFonts w:ascii="Times New Roman" w:hAnsi="Times New Roman"/>
        </w:rPr>
        <w:t>Spriaznenými osobami sú spoločnosti, ktoré predstavujú podielové alebo prepojené účtovné jednotky.</w:t>
      </w:r>
    </w:p>
    <w:p w:rsidR="00377706" w:rsidRPr="00D41BED" w:rsidRDefault="00377706" w:rsidP="00377706">
      <w:pPr>
        <w:ind w:right="-285"/>
        <w:rPr>
          <w:rFonts w:ascii="Times New Roman" w:hAnsi="Times New Roman"/>
        </w:rPr>
      </w:pPr>
    </w:p>
    <w:p w:rsidR="00377706" w:rsidRPr="00D41BED" w:rsidRDefault="00377706" w:rsidP="00377706">
      <w:pPr>
        <w:ind w:right="-285"/>
        <w:rPr>
          <w:rFonts w:ascii="Times New Roman" w:hAnsi="Times New Roman"/>
        </w:rPr>
      </w:pPr>
      <w:r w:rsidRPr="00D41BED">
        <w:rPr>
          <w:rFonts w:ascii="Times New Roman" w:hAnsi="Times New Roman"/>
        </w:rPr>
        <w:t>Nákupy materiálu, výrobkov a služieb sa uskutočnili za bežné ceny a za obvyklých obchodných podmienok, ktoré platia aj pre tretie strany. Nevytvorili sa žiadne opravné položky k pohľadávkam, ktoré sa týkajú spriaznených osôb.</w:t>
      </w:r>
    </w:p>
    <w:p w:rsidR="00377706" w:rsidRDefault="00377706" w:rsidP="00377706">
      <w:pPr>
        <w:ind w:right="-285"/>
        <w:rPr>
          <w:rFonts w:ascii="Times New Roman" w:hAnsi="Times New Roman"/>
        </w:rPr>
      </w:pPr>
    </w:p>
    <w:p w:rsidR="00126224" w:rsidRDefault="00126224" w:rsidP="00377706">
      <w:pPr>
        <w:ind w:right="-285"/>
        <w:rPr>
          <w:rFonts w:ascii="Times New Roman" w:hAnsi="Times New Roman"/>
        </w:rPr>
      </w:pPr>
    </w:p>
    <w:p w:rsidR="00126224" w:rsidRDefault="00126224" w:rsidP="00377706">
      <w:pPr>
        <w:ind w:right="-285"/>
        <w:rPr>
          <w:rFonts w:ascii="Times New Roman" w:hAnsi="Times New Roman"/>
        </w:rPr>
      </w:pPr>
    </w:p>
    <w:p w:rsidR="00126224" w:rsidRDefault="00126224" w:rsidP="00377706">
      <w:pPr>
        <w:ind w:right="-285"/>
        <w:rPr>
          <w:rFonts w:ascii="Times New Roman" w:hAnsi="Times New Roman"/>
        </w:rPr>
      </w:pPr>
    </w:p>
    <w:p w:rsidR="00126224" w:rsidRPr="00D41BED" w:rsidRDefault="00126224" w:rsidP="00377706">
      <w:pPr>
        <w:ind w:right="-285"/>
        <w:rPr>
          <w:rFonts w:ascii="Times New Roman" w:hAnsi="Times New Roman"/>
        </w:rPr>
      </w:pPr>
    </w:p>
    <w:p w:rsidR="00377706" w:rsidRPr="00D41BED" w:rsidRDefault="00377706" w:rsidP="00377706">
      <w:pPr>
        <w:pStyle w:val="Zarkazkladnhotextu21"/>
        <w:ind w:left="284" w:right="-285" w:firstLine="0"/>
        <w:rPr>
          <w:b/>
          <w:sz w:val="22"/>
          <w:szCs w:val="22"/>
        </w:rPr>
      </w:pPr>
    </w:p>
    <w:p w:rsidR="00377706" w:rsidRPr="00D41BED" w:rsidRDefault="00377706" w:rsidP="00377706">
      <w:pPr>
        <w:ind w:right="-285"/>
        <w:rPr>
          <w:rFonts w:ascii="Times New Roman" w:hAnsi="Times New Roman"/>
          <w:b/>
        </w:rPr>
      </w:pPr>
      <w:r w:rsidRPr="00D41BED">
        <w:rPr>
          <w:rFonts w:ascii="Times New Roman" w:hAnsi="Times New Roman"/>
          <w:b/>
        </w:rPr>
        <w:t xml:space="preserve">N. </w:t>
      </w:r>
      <w:r w:rsidRPr="00D41BED">
        <w:rPr>
          <w:rFonts w:ascii="Times New Roman" w:hAnsi="Times New Roman"/>
          <w:b/>
          <w:u w:val="single"/>
        </w:rPr>
        <w:t>INFORMÁCIE O SKUTOČNOSTIACH, KTORÉ NASTALI PO DNI, KU KTORÉMU SA</w:t>
      </w:r>
      <w:r w:rsidRPr="00D41BED">
        <w:rPr>
          <w:rFonts w:ascii="Times New Roman" w:hAnsi="Times New Roman"/>
          <w:b/>
        </w:rPr>
        <w:t xml:space="preserve"> </w:t>
      </w:r>
    </w:p>
    <w:p w:rsidR="00377706" w:rsidRPr="00D41BED" w:rsidRDefault="00377706" w:rsidP="00377706">
      <w:pPr>
        <w:ind w:right="-285"/>
        <w:rPr>
          <w:rFonts w:ascii="Times New Roman" w:hAnsi="Times New Roman"/>
          <w:b/>
          <w:u w:val="single"/>
        </w:rPr>
      </w:pPr>
      <w:r w:rsidRPr="00D41BED">
        <w:rPr>
          <w:rFonts w:ascii="Times New Roman" w:hAnsi="Times New Roman"/>
          <w:b/>
        </w:rPr>
        <w:t xml:space="preserve">     </w:t>
      </w:r>
      <w:r w:rsidRPr="00D41BED">
        <w:rPr>
          <w:rFonts w:ascii="Times New Roman" w:hAnsi="Times New Roman"/>
          <w:b/>
          <w:u w:val="single"/>
        </w:rPr>
        <w:t>ZOSTAVUJE ÚČTOVNÁ ZÁVIERKA, DO DŇA ZOSTAVENIA ÚČTOVNEJ ZÁVIERKY</w:t>
      </w:r>
    </w:p>
    <w:p w:rsidR="00377706" w:rsidRPr="00D41BED" w:rsidRDefault="00377706" w:rsidP="00377706">
      <w:pPr>
        <w:ind w:right="-285"/>
        <w:rPr>
          <w:rFonts w:ascii="Times New Roman" w:hAnsi="Times New Roman"/>
          <w:b/>
        </w:rPr>
      </w:pPr>
    </w:p>
    <w:p w:rsidR="00377706" w:rsidRPr="00D41BED" w:rsidRDefault="00377706" w:rsidP="00377706">
      <w:pPr>
        <w:rPr>
          <w:rFonts w:ascii="Times New Roman" w:hAnsi="Times New Roman"/>
          <w:bCs/>
          <w:lang w:eastAsia="sk-SK"/>
        </w:rPr>
      </w:pPr>
      <w:r w:rsidRPr="00D41BED">
        <w:rPr>
          <w:rFonts w:ascii="Times New Roman" w:hAnsi="Times New Roman"/>
          <w:bCs/>
          <w:lang w:eastAsia="sk-SK"/>
        </w:rPr>
        <w:t>Po dni, ku ktorému sa zostavuje účtovná závierka nenastali udalosti, ktoré by mali vplyv na hospodárenie Spoločnosti alebo by iným spôsobom významne ovplyvnili jej činnosť.</w:t>
      </w:r>
    </w:p>
    <w:p w:rsidR="00377706" w:rsidRPr="00D41BED" w:rsidRDefault="00377706" w:rsidP="00377706">
      <w:pPr>
        <w:ind w:right="-285"/>
        <w:rPr>
          <w:rFonts w:ascii="Times New Roman" w:hAnsi="Times New Roman"/>
          <w:b/>
          <w:bCs/>
          <w:lang w:eastAsia="sk-SK"/>
        </w:rPr>
      </w:pPr>
    </w:p>
    <w:p w:rsidR="00377706" w:rsidRPr="00D41BED" w:rsidRDefault="00377706" w:rsidP="00377706">
      <w:pPr>
        <w:ind w:right="-285"/>
        <w:rPr>
          <w:rFonts w:ascii="Times New Roman" w:hAnsi="Times New Roman"/>
          <w:b/>
          <w:u w:val="single"/>
        </w:rPr>
      </w:pPr>
      <w:r w:rsidRPr="00D41BED">
        <w:rPr>
          <w:rFonts w:ascii="Times New Roman" w:hAnsi="Times New Roman"/>
          <w:b/>
          <w:bCs/>
          <w:lang w:eastAsia="sk-SK"/>
        </w:rPr>
        <w:t>O.</w:t>
      </w:r>
      <w:r w:rsidRPr="00D41BED">
        <w:rPr>
          <w:rFonts w:ascii="Times New Roman" w:hAnsi="Times New Roman"/>
          <w:b/>
          <w:bCs/>
          <w:sz w:val="18"/>
          <w:szCs w:val="18"/>
          <w:lang w:eastAsia="sk-SK"/>
        </w:rPr>
        <w:t xml:space="preserve"> </w:t>
      </w:r>
      <w:r w:rsidRPr="00D41BED">
        <w:rPr>
          <w:rFonts w:ascii="Times New Roman" w:hAnsi="Times New Roman"/>
          <w:b/>
          <w:u w:val="single"/>
        </w:rPr>
        <w:t>INFORMÁCIE O VLASTNOM IMANÍ</w:t>
      </w:r>
    </w:p>
    <w:p w:rsidR="00377706" w:rsidRPr="00D41BED" w:rsidRDefault="00377706" w:rsidP="00377706">
      <w:pPr>
        <w:ind w:right="-285"/>
        <w:rPr>
          <w:rFonts w:ascii="Times New Roman" w:hAnsi="Times New Roman"/>
          <w:b/>
          <w:u w:val="single"/>
        </w:rPr>
      </w:pPr>
    </w:p>
    <w:p w:rsidR="00377706" w:rsidRDefault="00377706" w:rsidP="00377706">
      <w:pPr>
        <w:ind w:right="-285"/>
        <w:rPr>
          <w:rFonts w:ascii="Times New Roman" w:hAnsi="Times New Roman"/>
        </w:rPr>
      </w:pPr>
      <w:r w:rsidRPr="00D41BED">
        <w:rPr>
          <w:rFonts w:ascii="Times New Roman" w:hAnsi="Times New Roman"/>
        </w:rPr>
        <w:t>Prehľad o pohyboch vo vlastnom imaní je uvedený v nasledujúcej tabuľke</w:t>
      </w:r>
    </w:p>
    <w:p w:rsidR="00377706" w:rsidRDefault="00377706" w:rsidP="00377706">
      <w:pPr>
        <w:ind w:right="-285"/>
        <w:rPr>
          <w:rFonts w:ascii="Times New Roman" w:hAnsi="Times New Roman"/>
        </w:rPr>
      </w:pPr>
    </w:p>
    <w:tbl>
      <w:tblPr>
        <w:tblW w:w="11132" w:type="dxa"/>
        <w:tblInd w:w="-147" w:type="dxa"/>
        <w:tblLayout w:type="fixed"/>
        <w:tblCellMar>
          <w:left w:w="70" w:type="dxa"/>
          <w:right w:w="70" w:type="dxa"/>
        </w:tblCellMar>
        <w:tblLook w:val="04A0" w:firstRow="1" w:lastRow="0" w:firstColumn="1" w:lastColumn="0" w:noHBand="0" w:noVBand="1"/>
      </w:tblPr>
      <w:tblGrid>
        <w:gridCol w:w="3686"/>
        <w:gridCol w:w="1134"/>
        <w:gridCol w:w="1134"/>
        <w:gridCol w:w="714"/>
        <w:gridCol w:w="420"/>
        <w:gridCol w:w="680"/>
        <w:gridCol w:w="454"/>
        <w:gridCol w:w="526"/>
        <w:gridCol w:w="608"/>
        <w:gridCol w:w="1776"/>
      </w:tblGrid>
      <w:tr w:rsidR="00377706" w:rsidRPr="00344757" w:rsidTr="0085546A">
        <w:trPr>
          <w:gridAfter w:val="1"/>
          <w:wAfter w:w="1776" w:type="dxa"/>
          <w:trHeight w:val="170"/>
        </w:trPr>
        <w:tc>
          <w:tcPr>
            <w:tcW w:w="368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77706" w:rsidRPr="000674FB" w:rsidRDefault="00377706" w:rsidP="0085546A">
            <w:pPr>
              <w:ind w:left="-496" w:firstLine="496"/>
              <w:jc w:val="center"/>
              <w:rPr>
                <w:rFonts w:ascii="Times New Roman" w:hAnsi="Times New Roman"/>
                <w:b/>
                <w:bCs/>
                <w:sz w:val="20"/>
                <w:lang w:eastAsia="sk-SK"/>
              </w:rPr>
            </w:pPr>
            <w:r w:rsidRPr="000674FB">
              <w:rPr>
                <w:rFonts w:ascii="Times New Roman" w:hAnsi="Times New Roman"/>
                <w:b/>
                <w:bCs/>
                <w:sz w:val="20"/>
                <w:lang w:eastAsia="sk-SK"/>
              </w:rPr>
              <w:t>Položka vlastného imania</w:t>
            </w:r>
          </w:p>
        </w:tc>
        <w:tc>
          <w:tcPr>
            <w:tcW w:w="5670" w:type="dxa"/>
            <w:gridSpan w:val="8"/>
            <w:tcBorders>
              <w:top w:val="single" w:sz="4" w:space="0" w:color="auto"/>
              <w:left w:val="nil"/>
              <w:bottom w:val="single" w:sz="4" w:space="0" w:color="auto"/>
              <w:right w:val="single" w:sz="4" w:space="0" w:color="auto"/>
            </w:tcBorders>
            <w:shd w:val="clear" w:color="auto" w:fill="auto"/>
            <w:vAlign w:val="center"/>
            <w:hideMark/>
          </w:tcPr>
          <w:p w:rsidR="00377706" w:rsidRPr="000674FB" w:rsidRDefault="00377706" w:rsidP="0085546A">
            <w:pPr>
              <w:jc w:val="center"/>
              <w:rPr>
                <w:rFonts w:ascii="Times New Roman" w:hAnsi="Times New Roman"/>
                <w:b/>
                <w:bCs/>
                <w:sz w:val="20"/>
                <w:lang w:eastAsia="sk-SK"/>
              </w:rPr>
            </w:pPr>
            <w:r w:rsidRPr="000674FB">
              <w:rPr>
                <w:rFonts w:ascii="Times New Roman" w:hAnsi="Times New Roman"/>
                <w:b/>
                <w:bCs/>
                <w:sz w:val="20"/>
                <w:lang w:eastAsia="sk-SK"/>
              </w:rPr>
              <w:t>Bežné účtovné obdobie</w:t>
            </w:r>
          </w:p>
        </w:tc>
      </w:tr>
      <w:tr w:rsidR="00377706" w:rsidRPr="00344757" w:rsidTr="0085546A">
        <w:trPr>
          <w:gridAfter w:val="1"/>
          <w:wAfter w:w="1776" w:type="dxa"/>
          <w:trHeight w:val="981"/>
        </w:trPr>
        <w:tc>
          <w:tcPr>
            <w:tcW w:w="3686" w:type="dxa"/>
            <w:vMerge/>
            <w:tcBorders>
              <w:top w:val="single" w:sz="4" w:space="0" w:color="auto"/>
              <w:left w:val="single" w:sz="4" w:space="0" w:color="auto"/>
              <w:bottom w:val="single" w:sz="4" w:space="0" w:color="000000"/>
              <w:right w:val="single" w:sz="4" w:space="0" w:color="auto"/>
            </w:tcBorders>
            <w:vAlign w:val="center"/>
            <w:hideMark/>
          </w:tcPr>
          <w:p w:rsidR="00377706" w:rsidRPr="000674FB" w:rsidRDefault="00377706" w:rsidP="0085546A">
            <w:pPr>
              <w:rPr>
                <w:rFonts w:ascii="Times New Roman" w:hAnsi="Times New Roman"/>
                <w:b/>
                <w:bCs/>
                <w:sz w:val="20"/>
                <w:lang w:eastAsia="sk-SK"/>
              </w:rPr>
            </w:pPr>
          </w:p>
        </w:tc>
        <w:tc>
          <w:tcPr>
            <w:tcW w:w="1134" w:type="dxa"/>
            <w:tcBorders>
              <w:top w:val="nil"/>
              <w:left w:val="nil"/>
              <w:bottom w:val="single" w:sz="4" w:space="0" w:color="auto"/>
              <w:right w:val="single" w:sz="4" w:space="0" w:color="auto"/>
            </w:tcBorders>
            <w:shd w:val="clear" w:color="auto" w:fill="auto"/>
            <w:vAlign w:val="center"/>
            <w:hideMark/>
          </w:tcPr>
          <w:p w:rsidR="00377706" w:rsidRPr="000674FB" w:rsidRDefault="00377706" w:rsidP="0085546A">
            <w:pPr>
              <w:jc w:val="center"/>
              <w:rPr>
                <w:rFonts w:ascii="Times New Roman" w:hAnsi="Times New Roman"/>
                <w:b/>
                <w:bCs/>
                <w:sz w:val="20"/>
                <w:lang w:eastAsia="sk-SK"/>
              </w:rPr>
            </w:pPr>
            <w:r w:rsidRPr="000674FB">
              <w:rPr>
                <w:rFonts w:ascii="Times New Roman" w:hAnsi="Times New Roman"/>
                <w:b/>
                <w:bCs/>
                <w:sz w:val="20"/>
                <w:lang w:eastAsia="sk-SK"/>
              </w:rPr>
              <w:t>Stav na začiatku účtovného obdobia </w:t>
            </w:r>
          </w:p>
        </w:tc>
        <w:tc>
          <w:tcPr>
            <w:tcW w:w="1134" w:type="dxa"/>
            <w:tcBorders>
              <w:top w:val="nil"/>
              <w:left w:val="nil"/>
              <w:bottom w:val="single" w:sz="4" w:space="0" w:color="auto"/>
              <w:right w:val="single" w:sz="4" w:space="0" w:color="auto"/>
            </w:tcBorders>
            <w:shd w:val="clear" w:color="auto" w:fill="auto"/>
            <w:vAlign w:val="center"/>
            <w:hideMark/>
          </w:tcPr>
          <w:p w:rsidR="00377706" w:rsidRPr="000674FB" w:rsidRDefault="00377706" w:rsidP="0085546A">
            <w:pPr>
              <w:jc w:val="center"/>
              <w:rPr>
                <w:rFonts w:ascii="Times New Roman" w:hAnsi="Times New Roman"/>
                <w:b/>
                <w:bCs/>
                <w:sz w:val="20"/>
                <w:lang w:eastAsia="sk-SK"/>
              </w:rPr>
            </w:pPr>
            <w:r w:rsidRPr="000674FB">
              <w:rPr>
                <w:rFonts w:ascii="Times New Roman" w:hAnsi="Times New Roman"/>
                <w:b/>
                <w:bCs/>
                <w:sz w:val="20"/>
                <w:lang w:eastAsia="sk-SK"/>
              </w:rPr>
              <w:t>Prírastky</w:t>
            </w:r>
          </w:p>
        </w:tc>
        <w:tc>
          <w:tcPr>
            <w:tcW w:w="1134" w:type="dxa"/>
            <w:gridSpan w:val="2"/>
            <w:tcBorders>
              <w:top w:val="nil"/>
              <w:left w:val="nil"/>
              <w:bottom w:val="single" w:sz="4" w:space="0" w:color="auto"/>
              <w:right w:val="single" w:sz="4" w:space="0" w:color="auto"/>
            </w:tcBorders>
            <w:shd w:val="clear" w:color="auto" w:fill="auto"/>
            <w:vAlign w:val="center"/>
            <w:hideMark/>
          </w:tcPr>
          <w:p w:rsidR="00377706" w:rsidRPr="000674FB" w:rsidRDefault="00377706" w:rsidP="0085546A">
            <w:pPr>
              <w:jc w:val="center"/>
              <w:rPr>
                <w:rFonts w:ascii="Times New Roman" w:hAnsi="Times New Roman"/>
                <w:b/>
                <w:bCs/>
                <w:sz w:val="20"/>
                <w:lang w:eastAsia="sk-SK"/>
              </w:rPr>
            </w:pPr>
            <w:r w:rsidRPr="000674FB">
              <w:rPr>
                <w:rFonts w:ascii="Times New Roman" w:hAnsi="Times New Roman"/>
                <w:b/>
                <w:bCs/>
                <w:sz w:val="20"/>
                <w:lang w:eastAsia="sk-SK"/>
              </w:rPr>
              <w:t>Úbytky</w:t>
            </w:r>
          </w:p>
        </w:tc>
        <w:tc>
          <w:tcPr>
            <w:tcW w:w="1134" w:type="dxa"/>
            <w:gridSpan w:val="2"/>
            <w:tcBorders>
              <w:top w:val="nil"/>
              <w:left w:val="nil"/>
              <w:bottom w:val="single" w:sz="4" w:space="0" w:color="auto"/>
              <w:right w:val="single" w:sz="4" w:space="0" w:color="auto"/>
            </w:tcBorders>
            <w:shd w:val="clear" w:color="auto" w:fill="auto"/>
            <w:vAlign w:val="center"/>
            <w:hideMark/>
          </w:tcPr>
          <w:p w:rsidR="00377706" w:rsidRPr="000674FB" w:rsidRDefault="00377706" w:rsidP="0085546A">
            <w:pPr>
              <w:jc w:val="center"/>
              <w:rPr>
                <w:rFonts w:ascii="Times New Roman" w:hAnsi="Times New Roman"/>
                <w:b/>
                <w:bCs/>
                <w:sz w:val="20"/>
                <w:lang w:eastAsia="sk-SK"/>
              </w:rPr>
            </w:pPr>
            <w:r w:rsidRPr="000674FB">
              <w:rPr>
                <w:rFonts w:ascii="Times New Roman" w:hAnsi="Times New Roman"/>
                <w:b/>
                <w:bCs/>
                <w:sz w:val="20"/>
                <w:lang w:eastAsia="sk-SK"/>
              </w:rPr>
              <w:t>Presuny</w:t>
            </w:r>
          </w:p>
        </w:tc>
        <w:tc>
          <w:tcPr>
            <w:tcW w:w="1134" w:type="dxa"/>
            <w:gridSpan w:val="2"/>
            <w:tcBorders>
              <w:top w:val="nil"/>
              <w:left w:val="nil"/>
              <w:bottom w:val="single" w:sz="4" w:space="0" w:color="auto"/>
              <w:right w:val="single" w:sz="4" w:space="0" w:color="auto"/>
            </w:tcBorders>
            <w:shd w:val="clear" w:color="auto" w:fill="auto"/>
            <w:vAlign w:val="center"/>
            <w:hideMark/>
          </w:tcPr>
          <w:p w:rsidR="00377706" w:rsidRPr="000674FB" w:rsidRDefault="00377706" w:rsidP="0085546A">
            <w:pPr>
              <w:jc w:val="center"/>
              <w:rPr>
                <w:rFonts w:ascii="Times New Roman" w:hAnsi="Times New Roman"/>
                <w:b/>
                <w:bCs/>
                <w:sz w:val="20"/>
                <w:lang w:eastAsia="sk-SK"/>
              </w:rPr>
            </w:pPr>
            <w:r w:rsidRPr="000674FB">
              <w:rPr>
                <w:rFonts w:ascii="Times New Roman" w:hAnsi="Times New Roman"/>
                <w:b/>
                <w:bCs/>
                <w:sz w:val="20"/>
                <w:lang w:eastAsia="sk-SK"/>
              </w:rPr>
              <w:t>Stav na konci účtovného obdobia</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Vlastné imanie / v tom</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1 303 700</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107A79" w:rsidP="0085546A">
            <w:pPr>
              <w:jc w:val="right"/>
              <w:rPr>
                <w:rFonts w:ascii="Times New Roman" w:hAnsi="Times New Roman"/>
                <w:sz w:val="20"/>
                <w:lang w:eastAsia="sk-SK"/>
              </w:rPr>
            </w:pPr>
            <w:r>
              <w:rPr>
                <w:rFonts w:ascii="Times New Roman" w:hAnsi="Times New Roman"/>
                <w:sz w:val="20"/>
                <w:lang w:eastAsia="sk-SK"/>
              </w:rPr>
              <w:t>613 809</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1 922 691</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Základné imanie</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483 000</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483 000</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Zmena základného imania</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Pohľadávky za upísané vlastné imanie</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Ostatné kapitálové fondy</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33 149</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33 149</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Oceňovacie rozdiely z precenenia majetku a záväzkov</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p w:rsidR="00377706" w:rsidRPr="002A0ABB" w:rsidRDefault="00377706" w:rsidP="0085546A">
            <w:pPr>
              <w:jc w:val="cente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Oceňovacie rozdiely z kapitálových účastín</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Zákonný rezervný fond</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48 300</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48 300</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Nedeliteľný fond</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Štatutárne fondy a ostatné fondy</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Nerozdelený zisk minulých rokov</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center"/>
              <w:rPr>
                <w:rFonts w:ascii="Times New Roman" w:hAnsi="Times New Roman"/>
                <w:sz w:val="20"/>
                <w:lang w:eastAsia="sk-SK"/>
              </w:rPr>
            </w:pPr>
            <w:r w:rsidRPr="002A0ABB">
              <w:rPr>
                <w:rFonts w:ascii="Times New Roman" w:hAnsi="Times New Roman"/>
                <w:sz w:val="20"/>
                <w:lang w:eastAsia="sk-SK"/>
              </w:rPr>
              <w:t xml:space="preserve">   2 400 859</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107A79" w:rsidP="00107A79">
            <w:pPr>
              <w:jc w:val="center"/>
              <w:rPr>
                <w:rFonts w:ascii="Times New Roman" w:hAnsi="Times New Roman"/>
                <w:sz w:val="20"/>
                <w:lang w:eastAsia="sk-SK"/>
              </w:rPr>
            </w:pPr>
            <w:r>
              <w:rPr>
                <w:rFonts w:ascii="Times New Roman" w:hAnsi="Times New Roman"/>
                <w:sz w:val="20"/>
                <w:lang w:eastAsia="sk-SK"/>
              </w:rPr>
              <w:t>7 843</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 xml:space="preserve">2 393 016 </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Neuhradená strata minulých rokov</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-1 971 633</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107A79" w:rsidP="0085546A">
            <w:pPr>
              <w:jc w:val="right"/>
              <w:rPr>
                <w:rFonts w:ascii="Times New Roman" w:hAnsi="Times New Roman"/>
                <w:sz w:val="20"/>
                <w:lang w:eastAsia="sk-SK"/>
              </w:rPr>
            </w:pPr>
            <w:r>
              <w:rPr>
                <w:rFonts w:ascii="Times New Roman" w:hAnsi="Times New Roman"/>
                <w:sz w:val="20"/>
                <w:lang w:eastAsia="sk-SK"/>
              </w:rPr>
              <w:t>310 025</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r w:rsidRPr="002A0ABB">
              <w:rPr>
                <w:rFonts w:ascii="Times New Roman" w:hAnsi="Times New Roman"/>
                <w:sz w:val="20"/>
                <w:lang w:eastAsia="sk-SK"/>
              </w:rPr>
              <w:t xml:space="preserve">  -1 661 608</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Výsledok hospodárenia bežného účtovného obdobia</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310 025</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107A79" w:rsidP="0085546A">
            <w:pPr>
              <w:jc w:val="right"/>
              <w:rPr>
                <w:rFonts w:ascii="Times New Roman" w:hAnsi="Times New Roman"/>
                <w:sz w:val="20"/>
                <w:lang w:eastAsia="sk-SK"/>
              </w:rPr>
            </w:pPr>
            <w:r>
              <w:rPr>
                <w:rFonts w:ascii="Times New Roman" w:hAnsi="Times New Roman"/>
                <w:sz w:val="20"/>
                <w:lang w:eastAsia="sk-SK"/>
              </w:rPr>
              <w:t>626 834</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107A79" w:rsidP="0085546A">
            <w:pPr>
              <w:jc w:val="right"/>
              <w:rPr>
                <w:rFonts w:ascii="Times New Roman" w:hAnsi="Times New Roman"/>
                <w:sz w:val="20"/>
                <w:lang w:eastAsia="sk-SK"/>
              </w:rPr>
            </w:pPr>
            <w:r>
              <w:rPr>
                <w:rFonts w:ascii="Times New Roman" w:hAnsi="Times New Roman"/>
                <w:sz w:val="20"/>
                <w:lang w:eastAsia="sk-SK"/>
              </w:rPr>
              <w:t>310 025</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r w:rsidRPr="002A0ABB">
              <w:rPr>
                <w:rFonts w:ascii="Times New Roman" w:hAnsi="Times New Roman"/>
                <w:sz w:val="20"/>
                <w:lang w:eastAsia="sk-SK"/>
              </w:rPr>
              <w:t>626 834</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0674FB" w:rsidRDefault="00377706" w:rsidP="0085546A">
            <w:pPr>
              <w:rPr>
                <w:rFonts w:ascii="Times New Roman" w:hAnsi="Times New Roman"/>
                <w:sz w:val="20"/>
                <w:lang w:eastAsia="sk-SK"/>
              </w:rPr>
            </w:pPr>
            <w:r w:rsidRPr="000674FB">
              <w:rPr>
                <w:rFonts w:ascii="Times New Roman" w:hAnsi="Times New Roman"/>
                <w:sz w:val="20"/>
                <w:lang w:eastAsia="sk-SK"/>
              </w:rPr>
              <w:t>Vyplatené dividendy</w:t>
            </w: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2A0ABB" w:rsidRDefault="00377706" w:rsidP="0085546A">
            <w:pPr>
              <w:jc w:val="right"/>
              <w:rPr>
                <w:rFonts w:ascii="Times New Roman" w:hAnsi="Times New Roman"/>
                <w:sz w:val="20"/>
                <w:lang w:eastAsia="sk-SK"/>
              </w:rPr>
            </w:pPr>
          </w:p>
        </w:tc>
      </w:tr>
      <w:tr w:rsidR="00377706" w:rsidRPr="00344757" w:rsidTr="0085546A">
        <w:trPr>
          <w:trHeight w:val="330"/>
        </w:trPr>
        <w:tc>
          <w:tcPr>
            <w:tcW w:w="4820" w:type="dxa"/>
            <w:gridSpan w:val="2"/>
            <w:tcBorders>
              <w:top w:val="nil"/>
              <w:left w:val="nil"/>
              <w:bottom w:val="nil"/>
              <w:right w:val="nil"/>
            </w:tcBorders>
            <w:shd w:val="clear" w:color="auto" w:fill="auto"/>
            <w:noWrap/>
            <w:vAlign w:val="bottom"/>
            <w:hideMark/>
          </w:tcPr>
          <w:p w:rsidR="00377706" w:rsidRDefault="00377706" w:rsidP="0085546A">
            <w:pPr>
              <w:rPr>
                <w:rFonts w:ascii="Times New Roman" w:hAnsi="Times New Roman"/>
                <w:lang w:eastAsia="sk-SK"/>
              </w:rPr>
            </w:pPr>
          </w:p>
          <w:p w:rsidR="00107A79" w:rsidRDefault="00107A79" w:rsidP="0085546A">
            <w:pPr>
              <w:rPr>
                <w:rFonts w:ascii="Times New Roman" w:hAnsi="Times New Roman"/>
                <w:lang w:eastAsia="sk-SK"/>
              </w:rPr>
            </w:pPr>
          </w:p>
          <w:p w:rsidR="00377706" w:rsidRPr="006C7347" w:rsidRDefault="00377706" w:rsidP="0085546A">
            <w:pPr>
              <w:rPr>
                <w:rFonts w:ascii="Times New Roman" w:hAnsi="Times New Roman"/>
                <w:lang w:eastAsia="sk-SK"/>
              </w:rPr>
            </w:pPr>
          </w:p>
        </w:tc>
        <w:tc>
          <w:tcPr>
            <w:tcW w:w="1848" w:type="dxa"/>
            <w:gridSpan w:val="2"/>
            <w:tcBorders>
              <w:top w:val="nil"/>
              <w:left w:val="nil"/>
              <w:bottom w:val="nil"/>
              <w:right w:val="nil"/>
            </w:tcBorders>
            <w:shd w:val="clear" w:color="auto" w:fill="auto"/>
            <w:noWrap/>
            <w:vAlign w:val="bottom"/>
            <w:hideMark/>
          </w:tcPr>
          <w:p w:rsidR="00377706" w:rsidRPr="00D07CEF" w:rsidRDefault="00377706" w:rsidP="0085546A">
            <w:pPr>
              <w:rPr>
                <w:rFonts w:ascii="Times New Roman" w:hAnsi="Times New Roman"/>
                <w:sz w:val="20"/>
                <w:highlight w:val="yellow"/>
                <w:lang w:eastAsia="sk-SK"/>
              </w:rPr>
            </w:pPr>
          </w:p>
        </w:tc>
        <w:tc>
          <w:tcPr>
            <w:tcW w:w="1100" w:type="dxa"/>
            <w:gridSpan w:val="2"/>
            <w:tcBorders>
              <w:top w:val="nil"/>
              <w:left w:val="nil"/>
              <w:bottom w:val="nil"/>
              <w:right w:val="nil"/>
            </w:tcBorders>
            <w:shd w:val="clear" w:color="auto" w:fill="auto"/>
            <w:noWrap/>
            <w:vAlign w:val="bottom"/>
            <w:hideMark/>
          </w:tcPr>
          <w:p w:rsidR="00377706" w:rsidRPr="00D07CEF" w:rsidRDefault="00377706" w:rsidP="0085546A">
            <w:pPr>
              <w:rPr>
                <w:rFonts w:ascii="Times New Roman" w:hAnsi="Times New Roman"/>
                <w:sz w:val="20"/>
                <w:highlight w:val="yellow"/>
                <w:lang w:eastAsia="sk-SK"/>
              </w:rPr>
            </w:pPr>
          </w:p>
        </w:tc>
        <w:tc>
          <w:tcPr>
            <w:tcW w:w="980" w:type="dxa"/>
            <w:gridSpan w:val="2"/>
            <w:tcBorders>
              <w:top w:val="nil"/>
              <w:left w:val="nil"/>
              <w:bottom w:val="nil"/>
              <w:right w:val="nil"/>
            </w:tcBorders>
            <w:shd w:val="clear" w:color="auto" w:fill="auto"/>
            <w:noWrap/>
            <w:vAlign w:val="bottom"/>
            <w:hideMark/>
          </w:tcPr>
          <w:p w:rsidR="00377706" w:rsidRPr="00D07CEF" w:rsidRDefault="00377706" w:rsidP="0085546A">
            <w:pPr>
              <w:rPr>
                <w:rFonts w:ascii="Times New Roman" w:hAnsi="Times New Roman"/>
                <w:sz w:val="20"/>
                <w:highlight w:val="yellow"/>
                <w:lang w:eastAsia="sk-SK"/>
              </w:rPr>
            </w:pPr>
          </w:p>
        </w:tc>
        <w:tc>
          <w:tcPr>
            <w:tcW w:w="608" w:type="dxa"/>
            <w:tcBorders>
              <w:top w:val="nil"/>
              <w:left w:val="nil"/>
              <w:bottom w:val="nil"/>
              <w:right w:val="nil"/>
            </w:tcBorders>
            <w:shd w:val="clear" w:color="auto" w:fill="auto"/>
            <w:noWrap/>
            <w:vAlign w:val="bottom"/>
            <w:hideMark/>
          </w:tcPr>
          <w:p w:rsidR="00377706" w:rsidRPr="00D07CEF" w:rsidRDefault="00377706" w:rsidP="0085546A">
            <w:pPr>
              <w:rPr>
                <w:rFonts w:ascii="Times New Roman" w:hAnsi="Times New Roman"/>
                <w:sz w:val="20"/>
                <w:highlight w:val="yellow"/>
                <w:lang w:eastAsia="sk-SK"/>
              </w:rPr>
            </w:pPr>
          </w:p>
        </w:tc>
        <w:tc>
          <w:tcPr>
            <w:tcW w:w="1776" w:type="dxa"/>
            <w:tcBorders>
              <w:top w:val="nil"/>
              <w:left w:val="nil"/>
              <w:bottom w:val="nil"/>
              <w:right w:val="nil"/>
            </w:tcBorders>
            <w:shd w:val="clear" w:color="auto" w:fill="auto"/>
            <w:noWrap/>
            <w:vAlign w:val="bottom"/>
            <w:hideMark/>
          </w:tcPr>
          <w:p w:rsidR="00377706" w:rsidRPr="00344757" w:rsidRDefault="00377706" w:rsidP="0085546A">
            <w:pPr>
              <w:rPr>
                <w:rFonts w:ascii="Times New Roman" w:hAnsi="Times New Roman"/>
                <w:sz w:val="20"/>
                <w:lang w:eastAsia="sk-SK"/>
              </w:rPr>
            </w:pPr>
          </w:p>
        </w:tc>
      </w:tr>
      <w:tr w:rsidR="00377706" w:rsidRPr="00344757" w:rsidTr="0085546A">
        <w:trPr>
          <w:gridAfter w:val="1"/>
          <w:wAfter w:w="1776" w:type="dxa"/>
          <w:trHeight w:val="57"/>
        </w:trPr>
        <w:tc>
          <w:tcPr>
            <w:tcW w:w="368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lastRenderedPageBreak/>
              <w:t>Položka vlastného imania</w:t>
            </w:r>
          </w:p>
        </w:tc>
        <w:tc>
          <w:tcPr>
            <w:tcW w:w="5670" w:type="dxa"/>
            <w:gridSpan w:val="8"/>
            <w:tcBorders>
              <w:top w:val="single" w:sz="4" w:space="0" w:color="auto"/>
              <w:left w:val="nil"/>
              <w:bottom w:val="single" w:sz="4" w:space="0" w:color="auto"/>
              <w:right w:val="single" w:sz="4" w:space="0" w:color="auto"/>
            </w:tcBorders>
            <w:shd w:val="clear" w:color="auto" w:fill="auto"/>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t>Bezprostredne predchádzajúce účtovné obdobie</w:t>
            </w:r>
          </w:p>
        </w:tc>
      </w:tr>
      <w:tr w:rsidR="00377706" w:rsidRPr="00344757" w:rsidTr="0085546A">
        <w:trPr>
          <w:gridAfter w:val="1"/>
          <w:wAfter w:w="1776" w:type="dxa"/>
          <w:trHeight w:val="850"/>
        </w:trPr>
        <w:tc>
          <w:tcPr>
            <w:tcW w:w="3686" w:type="dxa"/>
            <w:vMerge/>
            <w:tcBorders>
              <w:top w:val="single" w:sz="4" w:space="0" w:color="auto"/>
              <w:left w:val="single" w:sz="4" w:space="0" w:color="auto"/>
              <w:bottom w:val="single" w:sz="4" w:space="0" w:color="auto"/>
              <w:right w:val="single" w:sz="4" w:space="0" w:color="auto"/>
            </w:tcBorders>
            <w:vAlign w:val="center"/>
            <w:hideMark/>
          </w:tcPr>
          <w:p w:rsidR="00377706" w:rsidRPr="00D07CEF" w:rsidRDefault="00377706" w:rsidP="0085546A">
            <w:pPr>
              <w:rPr>
                <w:rFonts w:ascii="Times New Roman" w:hAnsi="Times New Roman"/>
                <w:b/>
                <w:bCs/>
                <w:sz w:val="20"/>
                <w:lang w:eastAsia="sk-SK"/>
              </w:rPr>
            </w:pPr>
          </w:p>
        </w:tc>
        <w:tc>
          <w:tcPr>
            <w:tcW w:w="1134" w:type="dxa"/>
            <w:tcBorders>
              <w:top w:val="nil"/>
              <w:left w:val="nil"/>
              <w:bottom w:val="single" w:sz="4" w:space="0" w:color="auto"/>
              <w:right w:val="single" w:sz="4" w:space="0" w:color="auto"/>
            </w:tcBorders>
            <w:shd w:val="clear" w:color="auto" w:fill="auto"/>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t>Stav na začiatku účtovného obdobia</w:t>
            </w:r>
          </w:p>
        </w:tc>
        <w:tc>
          <w:tcPr>
            <w:tcW w:w="1134" w:type="dxa"/>
            <w:tcBorders>
              <w:top w:val="nil"/>
              <w:left w:val="nil"/>
              <w:bottom w:val="single" w:sz="4" w:space="0" w:color="auto"/>
              <w:right w:val="single" w:sz="4" w:space="0" w:color="auto"/>
            </w:tcBorders>
            <w:shd w:val="clear" w:color="auto" w:fill="auto"/>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t>Prírastky</w:t>
            </w:r>
          </w:p>
        </w:tc>
        <w:tc>
          <w:tcPr>
            <w:tcW w:w="1134" w:type="dxa"/>
            <w:gridSpan w:val="2"/>
            <w:tcBorders>
              <w:top w:val="nil"/>
              <w:left w:val="nil"/>
              <w:bottom w:val="single" w:sz="4" w:space="0" w:color="auto"/>
              <w:right w:val="single" w:sz="4" w:space="0" w:color="auto"/>
            </w:tcBorders>
            <w:shd w:val="clear" w:color="auto" w:fill="auto"/>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t>Úbytky</w:t>
            </w:r>
          </w:p>
        </w:tc>
        <w:tc>
          <w:tcPr>
            <w:tcW w:w="1134" w:type="dxa"/>
            <w:gridSpan w:val="2"/>
            <w:tcBorders>
              <w:top w:val="nil"/>
              <w:left w:val="nil"/>
              <w:bottom w:val="single" w:sz="4" w:space="0" w:color="auto"/>
              <w:right w:val="single" w:sz="4" w:space="0" w:color="auto"/>
            </w:tcBorders>
            <w:shd w:val="clear" w:color="auto" w:fill="auto"/>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t>Presuny</w:t>
            </w:r>
          </w:p>
        </w:tc>
        <w:tc>
          <w:tcPr>
            <w:tcW w:w="1134" w:type="dxa"/>
            <w:gridSpan w:val="2"/>
            <w:tcBorders>
              <w:top w:val="nil"/>
              <w:left w:val="nil"/>
              <w:bottom w:val="single" w:sz="4" w:space="0" w:color="auto"/>
              <w:right w:val="single" w:sz="4" w:space="0" w:color="auto"/>
            </w:tcBorders>
            <w:shd w:val="clear" w:color="auto" w:fill="auto"/>
            <w:vAlign w:val="center"/>
            <w:hideMark/>
          </w:tcPr>
          <w:p w:rsidR="00377706" w:rsidRPr="00D07CEF" w:rsidRDefault="00377706" w:rsidP="0085546A">
            <w:pPr>
              <w:jc w:val="center"/>
              <w:rPr>
                <w:rFonts w:ascii="Times New Roman" w:hAnsi="Times New Roman"/>
                <w:b/>
                <w:bCs/>
                <w:sz w:val="20"/>
                <w:lang w:eastAsia="sk-SK"/>
              </w:rPr>
            </w:pPr>
            <w:r w:rsidRPr="00D07CEF">
              <w:rPr>
                <w:rFonts w:ascii="Times New Roman" w:hAnsi="Times New Roman"/>
                <w:b/>
                <w:bCs/>
                <w:sz w:val="20"/>
                <w:lang w:eastAsia="sk-SK"/>
              </w:rPr>
              <w:t>Stav na konci účtovného obdobia</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Vlastné imanie / v tom</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cente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Základné imanie</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483 000</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center"/>
              <w:rPr>
                <w:rFonts w:ascii="Times New Roman" w:hAnsi="Times New Roman"/>
                <w:sz w:val="20"/>
                <w:lang w:eastAsia="sk-SK"/>
              </w:rPr>
            </w:pPr>
            <w:r>
              <w:rPr>
                <w:rFonts w:ascii="Times New Roman" w:hAnsi="Times New Roman"/>
                <w:sz w:val="20"/>
                <w:lang w:eastAsia="sk-SK"/>
              </w:rPr>
              <w:t xml:space="preserve">      483 000</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Zmena základného imania</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Pohľadávky za upísané vlastné imanie</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Ostatné kapitálové fondy</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33 149</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33 149</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Oceňovacie rozdiely z precenenia majetku a záväzkov</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cente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0674FB" w:rsidRDefault="00377706" w:rsidP="0085546A">
            <w:pPr>
              <w:jc w:val="right"/>
              <w:rPr>
                <w:rFonts w:ascii="Times New Roman" w:hAnsi="Times New Roman"/>
                <w:sz w:val="20"/>
                <w:lang w:eastAsia="sk-SK"/>
              </w:rPr>
            </w:pPr>
          </w:p>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Oceňovacie rozdiely z kapitálových účastín</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Zákonný rezervný fond</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center"/>
              <w:rPr>
                <w:rFonts w:ascii="Times New Roman" w:hAnsi="Times New Roman"/>
                <w:sz w:val="20"/>
                <w:lang w:eastAsia="sk-SK"/>
              </w:rPr>
            </w:pPr>
            <w:r>
              <w:rPr>
                <w:rFonts w:ascii="Times New Roman" w:hAnsi="Times New Roman"/>
                <w:sz w:val="20"/>
                <w:lang w:eastAsia="sk-SK"/>
              </w:rPr>
              <w:t xml:space="preserve">        32 231</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r>
              <w:rPr>
                <w:rFonts w:ascii="Times New Roman" w:hAnsi="Times New Roman"/>
                <w:sz w:val="20"/>
                <w:lang w:eastAsia="sk-SK"/>
              </w:rPr>
              <w:t xml:space="preserve">        16 069</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48 300</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Nedeliteľný fond</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Štatutárne fondy a ostatné fondy</w:t>
            </w:r>
          </w:p>
        </w:tc>
        <w:tc>
          <w:tcPr>
            <w:tcW w:w="1134" w:type="dxa"/>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Nerozdelený zisk minulých rokov</w:t>
            </w:r>
          </w:p>
        </w:tc>
        <w:tc>
          <w:tcPr>
            <w:tcW w:w="1134" w:type="dxa"/>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1 759 893</w:t>
            </w:r>
          </w:p>
        </w:tc>
        <w:tc>
          <w:tcPr>
            <w:tcW w:w="1134" w:type="dxa"/>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639 449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377706" w:rsidRPr="00D07CEF" w:rsidRDefault="00377706" w:rsidP="0085546A">
            <w:pPr>
              <w:jc w:val="right"/>
              <w:rPr>
                <w:rFonts w:ascii="Times New Roman" w:hAnsi="Times New Roman"/>
                <w:sz w:val="20"/>
                <w:lang w:eastAsia="sk-SK"/>
              </w:rPr>
            </w:pPr>
            <w:r w:rsidRPr="000674FB">
              <w:rPr>
                <w:rFonts w:ascii="Times New Roman" w:hAnsi="Times New Roman"/>
                <w:sz w:val="20"/>
                <w:lang w:eastAsia="sk-SK"/>
              </w:rPr>
              <w:t>2 </w:t>
            </w:r>
            <w:r>
              <w:rPr>
                <w:rFonts w:ascii="Times New Roman" w:hAnsi="Times New Roman"/>
                <w:sz w:val="20"/>
                <w:lang w:eastAsia="sk-SK"/>
              </w:rPr>
              <w:t>400</w:t>
            </w:r>
            <w:r w:rsidRPr="000674FB">
              <w:rPr>
                <w:rFonts w:ascii="Times New Roman" w:hAnsi="Times New Roman"/>
                <w:sz w:val="20"/>
                <w:lang w:eastAsia="sk-SK"/>
              </w:rPr>
              <w:t xml:space="preserve"> </w:t>
            </w:r>
            <w:r>
              <w:rPr>
                <w:rFonts w:ascii="Times New Roman" w:hAnsi="Times New Roman"/>
                <w:sz w:val="20"/>
                <w:lang w:eastAsia="sk-SK"/>
              </w:rPr>
              <w:t>859</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Neuhradená strata minulých rokov</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-1 971 633</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-1 971 633</w:t>
            </w:r>
          </w:p>
        </w:tc>
      </w:tr>
      <w:tr w:rsidR="00377706" w:rsidRPr="00344757" w:rsidTr="0085546A">
        <w:trPr>
          <w:gridAfter w:val="1"/>
          <w:wAfter w:w="1776" w:type="dxa"/>
          <w:trHeight w:val="20"/>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Výsledok hospodárenia bežného účtovného obdobia</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1528AF">
            <w:pPr>
              <w:rPr>
                <w:rFonts w:ascii="Times New Roman" w:hAnsi="Times New Roman"/>
                <w:sz w:val="20"/>
                <w:lang w:eastAsia="sk-SK"/>
              </w:rPr>
            </w:pPr>
            <w:r>
              <w:rPr>
                <w:rFonts w:ascii="Times New Roman" w:hAnsi="Times New Roman"/>
                <w:sz w:val="20"/>
                <w:lang w:eastAsia="sk-SK"/>
              </w:rPr>
              <w:t xml:space="preserve">      655 518</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310 025</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-655 518</w:t>
            </w: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r>
              <w:rPr>
                <w:rFonts w:ascii="Times New Roman" w:hAnsi="Times New Roman"/>
                <w:sz w:val="20"/>
                <w:lang w:eastAsia="sk-SK"/>
              </w:rPr>
              <w:t>310 025</w:t>
            </w:r>
          </w:p>
        </w:tc>
      </w:tr>
      <w:tr w:rsidR="00377706" w:rsidRPr="00344757" w:rsidTr="0085546A">
        <w:trPr>
          <w:gridAfter w:val="1"/>
          <w:wAfter w:w="1776" w:type="dxa"/>
          <w:trHeight w:val="227"/>
        </w:trPr>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377706" w:rsidRPr="00D07CEF" w:rsidRDefault="00377706" w:rsidP="0085546A">
            <w:pPr>
              <w:rPr>
                <w:rFonts w:ascii="Times New Roman" w:hAnsi="Times New Roman"/>
                <w:sz w:val="20"/>
                <w:lang w:eastAsia="sk-SK"/>
              </w:rPr>
            </w:pPr>
            <w:r w:rsidRPr="00D07CEF">
              <w:rPr>
                <w:rFonts w:ascii="Times New Roman" w:hAnsi="Times New Roman"/>
                <w:sz w:val="20"/>
                <w:lang w:eastAsia="sk-SK"/>
              </w:rPr>
              <w:t>Vyplatené dividendy</w:t>
            </w: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c>
          <w:tcPr>
            <w:tcW w:w="1134" w:type="dxa"/>
            <w:gridSpan w:val="2"/>
            <w:tcBorders>
              <w:top w:val="nil"/>
              <w:left w:val="nil"/>
              <w:bottom w:val="single" w:sz="4" w:space="0" w:color="auto"/>
              <w:right w:val="single" w:sz="4" w:space="0" w:color="auto"/>
            </w:tcBorders>
            <w:shd w:val="clear" w:color="auto" w:fill="auto"/>
            <w:noWrap/>
            <w:vAlign w:val="bottom"/>
          </w:tcPr>
          <w:p w:rsidR="00377706" w:rsidRPr="00D07CEF" w:rsidRDefault="00377706" w:rsidP="0085546A">
            <w:pPr>
              <w:jc w:val="right"/>
              <w:rPr>
                <w:rFonts w:ascii="Times New Roman" w:hAnsi="Times New Roman"/>
                <w:sz w:val="20"/>
                <w:lang w:eastAsia="sk-SK"/>
              </w:rPr>
            </w:pPr>
          </w:p>
        </w:tc>
      </w:tr>
    </w:tbl>
    <w:p w:rsidR="00377706" w:rsidRDefault="00377706" w:rsidP="00377706">
      <w:pPr>
        <w:ind w:left="284" w:right="-285"/>
        <w:rPr>
          <w:rFonts w:ascii="Times New Roman" w:hAnsi="Times New Roman"/>
          <w:b/>
          <w:bCs/>
          <w:lang w:eastAsia="sk-SK"/>
        </w:rPr>
      </w:pPr>
    </w:p>
    <w:p w:rsidR="001528AF" w:rsidRDefault="001528AF" w:rsidP="00377706">
      <w:pPr>
        <w:ind w:left="284" w:right="-285"/>
        <w:rPr>
          <w:rFonts w:ascii="Times New Roman" w:hAnsi="Times New Roman"/>
          <w:b/>
          <w:bCs/>
          <w:lang w:eastAsia="sk-SK"/>
        </w:rPr>
      </w:pPr>
    </w:p>
    <w:p w:rsidR="00377706" w:rsidRPr="00D41BED" w:rsidRDefault="00377706" w:rsidP="00377706">
      <w:pPr>
        <w:rPr>
          <w:rFonts w:ascii="Times New Roman" w:hAnsi="Times New Roman"/>
          <w:b/>
          <w:bCs/>
          <w:lang w:eastAsia="sk-SK"/>
        </w:rPr>
      </w:pPr>
    </w:p>
    <w:p w:rsidR="00377706" w:rsidRPr="0017232D" w:rsidRDefault="00377706" w:rsidP="00377706">
      <w:pPr>
        <w:suppressAutoHyphens/>
        <w:ind w:right="-285"/>
        <w:rPr>
          <w:rFonts w:ascii="Times New Roman" w:hAnsi="Times New Roman"/>
        </w:rPr>
      </w:pPr>
      <w:r w:rsidRPr="00D41BED">
        <w:rPr>
          <w:rFonts w:ascii="Times New Roman" w:hAnsi="Times New Roman"/>
          <w:b/>
          <w:bCs/>
          <w:lang w:eastAsia="sk-SK"/>
        </w:rPr>
        <w:t>P.</w:t>
      </w:r>
      <w:r w:rsidRPr="00D41BED">
        <w:rPr>
          <w:rFonts w:ascii="Times New Roman" w:hAnsi="Times New Roman"/>
          <w:b/>
          <w:bCs/>
          <w:sz w:val="18"/>
          <w:szCs w:val="18"/>
          <w:lang w:eastAsia="sk-SK"/>
        </w:rPr>
        <w:t xml:space="preserve"> </w:t>
      </w:r>
      <w:r w:rsidRPr="00D41BED">
        <w:rPr>
          <w:rFonts w:ascii="Times New Roman" w:hAnsi="Times New Roman"/>
          <w:b/>
          <w:u w:val="single"/>
        </w:rPr>
        <w:t>PREHĽAD PEŇAŽNÝCH TOKOV K 31. decembru 2016</w:t>
      </w:r>
    </w:p>
    <w:p w:rsidR="00516EC0" w:rsidRDefault="00516EC0"/>
    <w:sectPr w:rsidR="00516EC0" w:rsidSect="0085546A">
      <w:headerReference w:type="default" r:id="rId9"/>
      <w:footerReference w:type="default" r:id="rId10"/>
      <w:headerReference w:type="first" r:id="rId11"/>
      <w:footerReference w:type="first" r:id="rId12"/>
      <w:footnotePr>
        <w:pos w:val="beneathText"/>
      </w:footnotePr>
      <w:pgSz w:w="11905" w:h="16837" w:code="9"/>
      <w:pgMar w:top="782" w:right="1417" w:bottom="56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233A" w:rsidRDefault="00BB233A">
      <w:pPr>
        <w:spacing w:after="0" w:line="240" w:lineRule="auto"/>
      </w:pPr>
      <w:r>
        <w:separator/>
      </w:r>
    </w:p>
  </w:endnote>
  <w:endnote w:type="continuationSeparator" w:id="0">
    <w:p w:rsidR="00BB233A" w:rsidRDefault="00BB23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80"/>
    <w:family w:val="auto"/>
    <w:pitch w:val="default"/>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Estrangelo Edessa">
    <w:panose1 w:val="03080600000000000000"/>
    <w:charset w:val="00"/>
    <w:family w:val="script"/>
    <w:pitch w:val="variable"/>
    <w:sig w:usb0="80002043" w:usb1="00000000" w:usb2="0000008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257461"/>
      <w:docPartObj>
        <w:docPartGallery w:val="Page Numbers (Bottom of Page)"/>
        <w:docPartUnique/>
      </w:docPartObj>
    </w:sdtPr>
    <w:sdtContent>
      <w:p w:rsidR="00BB233A" w:rsidRDefault="00BB233A">
        <w:pPr>
          <w:pStyle w:val="Pta"/>
          <w:jc w:val="right"/>
        </w:pPr>
        <w:r>
          <w:fldChar w:fldCharType="begin"/>
        </w:r>
        <w:r>
          <w:instrText xml:space="preserve"> PAGE   \* MERGEFORMAT </w:instrText>
        </w:r>
        <w:r>
          <w:fldChar w:fldCharType="separate"/>
        </w:r>
        <w:r w:rsidR="00E84179">
          <w:rPr>
            <w:noProof/>
          </w:rPr>
          <w:t>27</w:t>
        </w:r>
        <w:r>
          <w:rPr>
            <w:noProof/>
          </w:rPr>
          <w:fldChar w:fldCharType="end"/>
        </w:r>
      </w:p>
    </w:sdtContent>
  </w:sdt>
  <w:p w:rsidR="00BB233A" w:rsidRPr="00965DE7" w:rsidRDefault="00BB233A" w:rsidP="0085546A">
    <w:pPr>
      <w:pStyle w:val="Pta"/>
      <w:jc w:val="left"/>
      <w:rPr>
        <w:rFonts w:ascii="Times New Roman" w:hAnsi="Times New Roman"/>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257462"/>
      <w:docPartObj>
        <w:docPartGallery w:val="Page Numbers (Bottom of Page)"/>
        <w:docPartUnique/>
      </w:docPartObj>
    </w:sdtPr>
    <w:sdtContent>
      <w:p w:rsidR="00BB233A" w:rsidRDefault="00BB233A">
        <w:pPr>
          <w:pStyle w:val="Pta"/>
          <w:jc w:val="right"/>
        </w:pPr>
        <w:r>
          <w:fldChar w:fldCharType="begin"/>
        </w:r>
        <w:r>
          <w:instrText xml:space="preserve"> PAGE   \* MERGEFORMAT </w:instrText>
        </w:r>
        <w:r>
          <w:fldChar w:fldCharType="separate"/>
        </w:r>
        <w:r w:rsidR="00E84179">
          <w:rPr>
            <w:noProof/>
          </w:rPr>
          <w:t>1</w:t>
        </w:r>
        <w:r>
          <w:rPr>
            <w:noProof/>
          </w:rPr>
          <w:fldChar w:fldCharType="end"/>
        </w:r>
      </w:p>
    </w:sdtContent>
  </w:sdt>
  <w:p w:rsidR="00BB233A" w:rsidRDefault="00BB233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233A" w:rsidRDefault="00BB233A">
      <w:pPr>
        <w:spacing w:after="0" w:line="240" w:lineRule="auto"/>
      </w:pPr>
      <w:r>
        <w:separator/>
      </w:r>
    </w:p>
  </w:footnote>
  <w:footnote w:type="continuationSeparator" w:id="0">
    <w:p w:rsidR="00BB233A" w:rsidRDefault="00BB23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33A" w:rsidRDefault="00BB233A" w:rsidP="0085546A">
    <w:r w:rsidRPr="001A20C8">
      <w:tab/>
    </w:r>
    <w:r w:rsidRPr="001A20C8">
      <w:tab/>
    </w:r>
    <w:r>
      <w:tab/>
    </w:r>
    <w:r>
      <w:tab/>
    </w:r>
    <w:r>
      <w:tab/>
    </w:r>
    <w:r>
      <w:tab/>
    </w:r>
    <w:r>
      <w:tab/>
    </w:r>
    <w:r>
      <w:tab/>
    </w:r>
    <w:r>
      <w:tab/>
    </w:r>
    <w:r>
      <w:tab/>
    </w:r>
    <w:r>
      <w:tab/>
    </w:r>
    <w:r>
      <w:tab/>
    </w:r>
    <w:r>
      <w:tab/>
    </w:r>
  </w:p>
  <w:p w:rsidR="00BB233A" w:rsidRDefault="00BB233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612" w:type="dxa"/>
      <w:tblLayout w:type="fixed"/>
      <w:tblLook w:val="0000" w:firstRow="0" w:lastRow="0" w:firstColumn="0" w:lastColumn="0" w:noHBand="0" w:noVBand="0"/>
    </w:tblPr>
    <w:tblGrid>
      <w:gridCol w:w="2520"/>
      <w:gridCol w:w="7740"/>
    </w:tblGrid>
    <w:tr w:rsidR="00BB233A" w:rsidTr="0085546A">
      <w:trPr>
        <w:trHeight w:val="1258"/>
      </w:trPr>
      <w:tc>
        <w:tcPr>
          <w:tcW w:w="2520" w:type="dxa"/>
          <w:shd w:val="clear" w:color="auto" w:fill="auto"/>
        </w:tcPr>
        <w:p w:rsidR="00BB233A" w:rsidRDefault="00BB233A" w:rsidP="0085546A">
          <w:pPr>
            <w:pStyle w:val="Hlavika"/>
            <w:snapToGrid w:val="0"/>
            <w:rPr>
              <w:rFonts w:ascii="Arial Black" w:eastAsia="Batang" w:hAnsi="Arial Black" w:cs="Estrangelo Edessa"/>
              <w:b/>
              <w:color w:val="4ED24E"/>
              <w:sz w:val="16"/>
              <w:szCs w:val="16"/>
            </w:rPr>
          </w:pPr>
        </w:p>
        <w:p w:rsidR="00BB233A" w:rsidRDefault="00BB233A" w:rsidP="0085546A">
          <w:pPr>
            <w:pStyle w:val="Hlavika"/>
            <w:jc w:val="right"/>
            <w:rPr>
              <w:rFonts w:ascii="Arial Black" w:eastAsia="Batang" w:hAnsi="Arial Black" w:cs="Estrangelo Edessa"/>
              <w:b/>
              <w:color w:val="32C832"/>
              <w:sz w:val="56"/>
              <w:szCs w:val="56"/>
            </w:rPr>
          </w:pPr>
          <w:r>
            <w:rPr>
              <w:rFonts w:ascii="Arial Black" w:eastAsia="Batang" w:hAnsi="Arial Black" w:cs="Estrangelo Edessa"/>
              <w:b/>
              <w:noProof/>
              <w:color w:val="4ED24E"/>
              <w:sz w:val="52"/>
              <w:szCs w:val="52"/>
              <w:lang w:val="sk-SK" w:eastAsia="sk-SK"/>
            </w:rPr>
            <w:drawing>
              <wp:inline distT="0" distB="0" distL="0" distR="0" wp14:anchorId="5DA8DE1E" wp14:editId="325E1238">
                <wp:extent cx="1193165" cy="535305"/>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3165" cy="535305"/>
                        </a:xfrm>
                        <a:prstGeom prst="rect">
                          <a:avLst/>
                        </a:prstGeom>
                        <a:solidFill>
                          <a:srgbClr val="FFFFFF"/>
                        </a:solidFill>
                        <a:ln>
                          <a:noFill/>
                        </a:ln>
                      </pic:spPr>
                    </pic:pic>
                  </a:graphicData>
                </a:graphic>
              </wp:inline>
            </w:drawing>
          </w:r>
        </w:p>
      </w:tc>
      <w:tc>
        <w:tcPr>
          <w:tcW w:w="7740" w:type="dxa"/>
          <w:shd w:val="clear" w:color="auto" w:fill="auto"/>
        </w:tcPr>
        <w:p w:rsidR="00BB233A" w:rsidRDefault="00BB233A" w:rsidP="0085546A">
          <w:pPr>
            <w:pStyle w:val="Hlavika"/>
            <w:rPr>
              <w:rFonts w:ascii="Arial" w:eastAsia="Batang" w:hAnsi="Arial" w:cs="Arial"/>
              <w:b/>
              <w:sz w:val="18"/>
              <w:szCs w:val="18"/>
            </w:rPr>
          </w:pPr>
          <w:r>
            <w:rPr>
              <w:rFonts w:ascii="Arial Black" w:eastAsia="Batang" w:hAnsi="Arial Black" w:cs="Estrangelo Edessa"/>
              <w:b/>
              <w:color w:val="32C832"/>
              <w:sz w:val="56"/>
              <w:szCs w:val="56"/>
            </w:rPr>
            <w:t>URANPRES, spol. s r.o.</w:t>
          </w:r>
        </w:p>
        <w:p w:rsidR="00BB233A" w:rsidRDefault="00BB233A" w:rsidP="0085546A">
          <w:pPr>
            <w:pStyle w:val="Hlavika"/>
            <w:ind w:left="1620" w:hanging="1620"/>
            <w:rPr>
              <w:rFonts w:ascii="Arial" w:eastAsia="Batang" w:hAnsi="Arial" w:cs="Arial"/>
              <w:b/>
              <w:sz w:val="18"/>
              <w:szCs w:val="18"/>
            </w:rPr>
          </w:pPr>
          <w:r>
            <w:rPr>
              <w:rFonts w:ascii="Arial" w:eastAsia="Batang" w:hAnsi="Arial" w:cs="Arial"/>
              <w:b/>
              <w:sz w:val="18"/>
              <w:szCs w:val="18"/>
            </w:rPr>
            <w:t xml:space="preserve">Sídlo: Čapajevova 29, 080 01 Prešov </w:t>
          </w:r>
        </w:p>
        <w:p w:rsidR="00BB233A" w:rsidRDefault="00BB233A" w:rsidP="0085546A">
          <w:pPr>
            <w:pStyle w:val="Hlavika"/>
            <w:ind w:left="1620" w:hanging="1620"/>
          </w:pPr>
          <w:r>
            <w:rPr>
              <w:rFonts w:ascii="Arial" w:eastAsia="Batang" w:hAnsi="Arial" w:cs="Arial"/>
              <w:b/>
              <w:sz w:val="18"/>
              <w:szCs w:val="18"/>
            </w:rPr>
            <w:t>Zapísaný v Obchodnom registri Okresného súdu Prešov, oddiel: Sro, vložka č. 27807/P</w:t>
          </w:r>
        </w:p>
      </w:tc>
    </w:tr>
  </w:tbl>
  <w:p w:rsidR="00BB233A" w:rsidRDefault="00BB233A" w:rsidP="0085546A">
    <w:pPr>
      <w:keepNext/>
      <w:tabs>
        <w:tab w:val="right" w:pos="9072"/>
      </w:tabs>
      <w:ind w:left="708" w:hanging="708"/>
      <w:outlineLvl w:val="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lvlText w:val="%1."/>
      <w:lvlJc w:val="left"/>
      <w:pPr>
        <w:tabs>
          <w:tab w:val="num" w:pos="360"/>
        </w:tabs>
        <w:ind w:left="360" w:hanging="360"/>
      </w:pPr>
      <w:rPr>
        <w:rFonts w:ascii="Symbol" w:hAnsi="Symbol"/>
      </w:rPr>
    </w:lvl>
    <w:lvl w:ilvl="1">
      <w:start w:val="1"/>
      <w:numFmt w:val="decimal"/>
      <w:pStyle w:val="Nadpis2"/>
      <w:lvlText w:val="%1.%2."/>
      <w:lvlJc w:val="left"/>
      <w:pPr>
        <w:tabs>
          <w:tab w:val="num" w:pos="567"/>
        </w:tabs>
        <w:ind w:left="567" w:hanging="567"/>
      </w:pPr>
      <w:rPr>
        <w:rFonts w:ascii="Verdana" w:hAnsi="Verdana"/>
        <w:b/>
        <w:i w:val="0"/>
        <w:sz w:val="17"/>
      </w:rPr>
    </w:lvl>
    <w:lvl w:ilvl="2">
      <w:start w:val="1"/>
      <w:numFmt w:val="decimal"/>
      <w:pStyle w:val="Nadpis3"/>
      <w:lvlText w:val="%1.%2.%3."/>
      <w:lvlJc w:val="left"/>
      <w:pPr>
        <w:tabs>
          <w:tab w:val="num" w:pos="2880"/>
        </w:tabs>
        <w:ind w:left="1224"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5040"/>
        </w:tabs>
        <w:ind w:left="2232" w:hanging="792"/>
      </w:pPr>
    </w:lvl>
    <w:lvl w:ilvl="5">
      <w:start w:val="1"/>
      <w:numFmt w:val="decimal"/>
      <w:lvlText w:val="%1.%2.%3.%4.%5.%6."/>
      <w:lvlJc w:val="left"/>
      <w:pPr>
        <w:tabs>
          <w:tab w:val="num" w:pos="6120"/>
        </w:tabs>
        <w:ind w:left="2736" w:hanging="936"/>
      </w:pPr>
    </w:lvl>
    <w:lvl w:ilvl="6">
      <w:start w:val="1"/>
      <w:numFmt w:val="decimal"/>
      <w:lvlText w:val="%1.%2.%3.%4.%5.%6.%7."/>
      <w:lvlJc w:val="left"/>
      <w:pPr>
        <w:tabs>
          <w:tab w:val="num" w:pos="7200"/>
        </w:tabs>
        <w:ind w:left="3240" w:hanging="1080"/>
      </w:pPr>
    </w:lvl>
    <w:lvl w:ilvl="7">
      <w:start w:val="1"/>
      <w:numFmt w:val="decimal"/>
      <w:lvlText w:val="%1.%2.%3.%4.%5.%6.%7.%8."/>
      <w:lvlJc w:val="left"/>
      <w:pPr>
        <w:tabs>
          <w:tab w:val="num" w:pos="8280"/>
        </w:tabs>
        <w:ind w:left="3744" w:hanging="1224"/>
      </w:pPr>
    </w:lvl>
    <w:lvl w:ilvl="8">
      <w:start w:val="1"/>
      <w:numFmt w:val="decimal"/>
      <w:lvlText w:val="%1.%2.%3.%4.%5.%6.%7.%8.%9."/>
      <w:lvlJc w:val="left"/>
      <w:pPr>
        <w:tabs>
          <w:tab w:val="num" w:pos="9360"/>
        </w:tabs>
        <w:ind w:left="4320" w:hanging="1440"/>
      </w:pPr>
    </w:lvl>
  </w:abstractNum>
  <w:abstractNum w:abstractNumId="1" w15:restartNumberingAfterBreak="0">
    <w:nsid w:val="00000002"/>
    <w:multiLevelType w:val="singleLevel"/>
    <w:tmpl w:val="00000002"/>
    <w:name w:val="WW8Num2"/>
    <w:lvl w:ilvl="0">
      <w:start w:val="1"/>
      <w:numFmt w:val="bullet"/>
      <w:pStyle w:val="Zoznamsodrkami21"/>
      <w:lvlText w:val=""/>
      <w:lvlJc w:val="left"/>
      <w:pPr>
        <w:tabs>
          <w:tab w:val="num" w:pos="643"/>
        </w:tabs>
        <w:ind w:left="643" w:hanging="360"/>
      </w:pPr>
      <w:rPr>
        <w:rFonts w:ascii="Symbol" w:hAnsi="Symbol"/>
      </w:rPr>
    </w:lvl>
  </w:abstractNum>
  <w:abstractNum w:abstractNumId="2" w15:restartNumberingAfterBreak="0">
    <w:nsid w:val="00000005"/>
    <w:multiLevelType w:val="singleLevel"/>
    <w:tmpl w:val="00000005"/>
    <w:name w:val="WW8Num5"/>
    <w:lvl w:ilvl="0">
      <w:start w:val="1"/>
      <w:numFmt w:val="lowerLetter"/>
      <w:lvlText w:val="%1)"/>
      <w:lvlJc w:val="left"/>
      <w:pPr>
        <w:tabs>
          <w:tab w:val="num" w:pos="360"/>
        </w:tabs>
        <w:ind w:left="360" w:hanging="360"/>
      </w:pPr>
    </w:lvl>
  </w:abstractNum>
  <w:abstractNum w:abstractNumId="3" w15:restartNumberingAfterBreak="0">
    <w:nsid w:val="00000006"/>
    <w:multiLevelType w:val="multilevel"/>
    <w:tmpl w:val="34FE7B5A"/>
    <w:name w:val="WW8Num6"/>
    <w:lvl w:ilvl="0">
      <w:start w:val="1"/>
      <w:numFmt w:val="lowerLetter"/>
      <w:lvlText w:val="%1)"/>
      <w:lvlJc w:val="left"/>
      <w:pPr>
        <w:tabs>
          <w:tab w:val="num" w:pos="360"/>
        </w:tabs>
        <w:ind w:left="360" w:hanging="360"/>
      </w:pPr>
      <w:rPr>
        <w:color w:val="auto"/>
      </w:rPr>
    </w:lvl>
    <w:lvl w:ilvl="1">
      <w:start w:val="13"/>
      <w:numFmt w:val="decimal"/>
      <w:lvlText w:val="%2."/>
      <w:lvlJc w:val="left"/>
      <w:pPr>
        <w:tabs>
          <w:tab w:val="num" w:pos="1830"/>
        </w:tabs>
        <w:ind w:left="1830" w:hanging="390"/>
      </w:pPr>
      <w:rPr>
        <w:u w:val="none"/>
      </w:rPr>
    </w:lvl>
    <w:lvl w:ilvl="2">
      <w:start w:val="6"/>
      <w:numFmt w:val="bullet"/>
      <w:lvlText w:val="-"/>
      <w:lvlJc w:val="left"/>
      <w:pPr>
        <w:tabs>
          <w:tab w:val="num" w:pos="502"/>
        </w:tabs>
        <w:ind w:left="502" w:hanging="360"/>
      </w:pPr>
      <w:rPr>
        <w:rFonts w:ascii="Times New Roman" w:hAnsi="Times New Roman" w:cs="Times New Roman"/>
      </w:rPr>
    </w:lvl>
    <w:lvl w:ilvl="3">
      <w:start w:val="1"/>
      <w:numFmt w:val="decimal"/>
      <w:lvlText w:val="%4."/>
      <w:lvlJc w:val="left"/>
      <w:pPr>
        <w:tabs>
          <w:tab w:val="num" w:pos="644"/>
        </w:tabs>
        <w:ind w:left="644" w:hanging="360"/>
      </w:pPr>
      <w:rPr>
        <w:rFonts w:ascii="Times New Roman" w:eastAsia="Times New Roman" w:hAnsi="Times New Roman" w:cs="Times New Roman"/>
        <w:sz w:val="22"/>
        <w:szCs w:val="22"/>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9"/>
    <w:multiLevelType w:val="multilevel"/>
    <w:tmpl w:val="F8FC9028"/>
    <w:name w:val="WW8Num9"/>
    <w:lvl w:ilvl="0">
      <w:start w:val="4"/>
      <w:numFmt w:val="decimal"/>
      <w:lvlText w:val="%1."/>
      <w:lvlJc w:val="left"/>
      <w:pPr>
        <w:tabs>
          <w:tab w:val="num" w:pos="360"/>
        </w:tabs>
        <w:ind w:left="360" w:hanging="360"/>
      </w:pPr>
    </w:lvl>
    <w:lvl w:ilvl="1" w:tentative="1">
      <w:start w:val="1"/>
      <w:numFmt w:val="lowerLetter"/>
      <w:lvlText w:val="%2."/>
      <w:lvlJc w:val="left"/>
      <w:pPr>
        <w:ind w:left="1013" w:hanging="360"/>
      </w:pPr>
    </w:lvl>
    <w:lvl w:ilvl="2" w:tentative="1">
      <w:start w:val="1"/>
      <w:numFmt w:val="lowerRoman"/>
      <w:lvlText w:val="%3."/>
      <w:lvlJc w:val="right"/>
      <w:pPr>
        <w:ind w:left="1733" w:hanging="180"/>
      </w:pPr>
    </w:lvl>
    <w:lvl w:ilvl="3" w:tentative="1">
      <w:start w:val="1"/>
      <w:numFmt w:val="decimal"/>
      <w:lvlText w:val="%4."/>
      <w:lvlJc w:val="left"/>
      <w:pPr>
        <w:ind w:left="2453" w:hanging="360"/>
      </w:pPr>
    </w:lvl>
    <w:lvl w:ilvl="4" w:tentative="1">
      <w:start w:val="1"/>
      <w:numFmt w:val="lowerLetter"/>
      <w:lvlText w:val="%5."/>
      <w:lvlJc w:val="left"/>
      <w:pPr>
        <w:ind w:left="3173" w:hanging="360"/>
      </w:pPr>
    </w:lvl>
    <w:lvl w:ilvl="5" w:tentative="1">
      <w:start w:val="1"/>
      <w:numFmt w:val="lowerRoman"/>
      <w:lvlText w:val="%6."/>
      <w:lvlJc w:val="right"/>
      <w:pPr>
        <w:ind w:left="3893" w:hanging="180"/>
      </w:pPr>
    </w:lvl>
    <w:lvl w:ilvl="6" w:tentative="1">
      <w:start w:val="1"/>
      <w:numFmt w:val="decimal"/>
      <w:lvlText w:val="%7."/>
      <w:lvlJc w:val="left"/>
      <w:pPr>
        <w:ind w:left="4613" w:hanging="360"/>
      </w:pPr>
    </w:lvl>
    <w:lvl w:ilvl="7" w:tentative="1">
      <w:start w:val="1"/>
      <w:numFmt w:val="lowerLetter"/>
      <w:lvlText w:val="%8."/>
      <w:lvlJc w:val="left"/>
      <w:pPr>
        <w:ind w:left="5333" w:hanging="360"/>
      </w:pPr>
    </w:lvl>
    <w:lvl w:ilvl="8" w:tentative="1">
      <w:start w:val="1"/>
      <w:numFmt w:val="lowerRoman"/>
      <w:lvlText w:val="%9."/>
      <w:lvlJc w:val="right"/>
      <w:pPr>
        <w:ind w:left="6053" w:hanging="180"/>
      </w:pPr>
    </w:lvl>
  </w:abstractNum>
  <w:abstractNum w:abstractNumId="5" w15:restartNumberingAfterBreak="0">
    <w:nsid w:val="046007B3"/>
    <w:multiLevelType w:val="hybridMultilevel"/>
    <w:tmpl w:val="25D0E610"/>
    <w:lvl w:ilvl="0" w:tplc="262004A0">
      <w:start w:val="11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E0B40C1"/>
    <w:multiLevelType w:val="hybridMultilevel"/>
    <w:tmpl w:val="1AFC8F38"/>
    <w:lvl w:ilvl="0" w:tplc="942E3AF6">
      <w:start w:val="1"/>
      <w:numFmt w:val="lowerLetter"/>
      <w:lvlText w:val="%1)"/>
      <w:lvlJc w:val="left"/>
      <w:pPr>
        <w:ind w:left="644" w:hanging="360"/>
      </w:pPr>
      <w:rPr>
        <w:rFonts w:hint="default"/>
      </w:rPr>
    </w:lvl>
    <w:lvl w:ilvl="1" w:tplc="F79E0958">
      <w:start w:val="1"/>
      <w:numFmt w:val="decimal"/>
      <w:lvlText w:val="%2."/>
      <w:lvlJc w:val="left"/>
      <w:pPr>
        <w:ind w:left="1364" w:hanging="360"/>
      </w:pPr>
      <w:rPr>
        <w:rFonts w:hint="default"/>
        <w:u w:val="none"/>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22026008"/>
    <w:multiLevelType w:val="multilevel"/>
    <w:tmpl w:val="A3A20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E966F4E"/>
    <w:multiLevelType w:val="hybridMultilevel"/>
    <w:tmpl w:val="40D477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8282486"/>
    <w:multiLevelType w:val="hybridMultilevel"/>
    <w:tmpl w:val="D702EA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D181518"/>
    <w:multiLevelType w:val="hybridMultilevel"/>
    <w:tmpl w:val="C816A774"/>
    <w:lvl w:ilvl="0" w:tplc="041B0015">
      <w:start w:val="8"/>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5435945"/>
    <w:multiLevelType w:val="multilevel"/>
    <w:tmpl w:val="E55EC9DC"/>
    <w:name w:val="WW8Num62"/>
    <w:lvl w:ilvl="0">
      <w:start w:val="2"/>
      <w:numFmt w:val="lowerLetter"/>
      <w:lvlText w:val="%1)"/>
      <w:lvlJc w:val="left"/>
      <w:pPr>
        <w:tabs>
          <w:tab w:val="num" w:pos="360"/>
        </w:tabs>
        <w:ind w:left="360" w:hanging="360"/>
      </w:pPr>
      <w:rPr>
        <w:rFonts w:hint="default"/>
      </w:rPr>
    </w:lvl>
    <w:lvl w:ilvl="1">
      <w:start w:val="13"/>
      <w:numFmt w:val="decimal"/>
      <w:lvlText w:val="%2."/>
      <w:lvlJc w:val="left"/>
      <w:pPr>
        <w:tabs>
          <w:tab w:val="num" w:pos="1830"/>
        </w:tabs>
        <w:ind w:left="1830" w:hanging="390"/>
      </w:pPr>
      <w:rPr>
        <w:rFonts w:hint="default"/>
        <w:u w:val="none"/>
      </w:rPr>
    </w:lvl>
    <w:lvl w:ilvl="2">
      <w:start w:val="6"/>
      <w:numFmt w:val="bullet"/>
      <w:lvlText w:val="-"/>
      <w:lvlJc w:val="left"/>
      <w:pPr>
        <w:tabs>
          <w:tab w:val="num" w:pos="502"/>
        </w:tabs>
        <w:ind w:left="502" w:hanging="360"/>
      </w:pPr>
      <w:rPr>
        <w:rFonts w:ascii="Times New Roman" w:hAnsi="Times New Roman" w:cs="Times New Roman" w:hint="default"/>
      </w:rPr>
    </w:lvl>
    <w:lvl w:ilvl="3">
      <w:start w:val="1"/>
      <w:numFmt w:val="decimal"/>
      <w:lvlText w:val="%4."/>
      <w:lvlJc w:val="left"/>
      <w:pPr>
        <w:tabs>
          <w:tab w:val="num" w:pos="644"/>
        </w:tabs>
        <w:ind w:left="644" w:hanging="360"/>
      </w:pPr>
      <w:rPr>
        <w:rFonts w:ascii="Times New Roman" w:eastAsia="Times New Roman" w:hAnsi="Times New Roman" w:cs="Times New Roman"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12" w15:restartNumberingAfterBreak="0">
    <w:nsid w:val="46480D81"/>
    <w:multiLevelType w:val="hybridMultilevel"/>
    <w:tmpl w:val="0D20ECAE"/>
    <w:lvl w:ilvl="0" w:tplc="F38CF1F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97854C5"/>
    <w:multiLevelType w:val="multilevel"/>
    <w:tmpl w:val="7C0E82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A113A53"/>
    <w:multiLevelType w:val="hybridMultilevel"/>
    <w:tmpl w:val="3FD06F54"/>
    <w:lvl w:ilvl="0" w:tplc="B250595A">
      <w:start w:val="4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1EC1570"/>
    <w:multiLevelType w:val="multilevel"/>
    <w:tmpl w:val="39B079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44C2A30"/>
    <w:multiLevelType w:val="hybridMultilevel"/>
    <w:tmpl w:val="FD1837CE"/>
    <w:lvl w:ilvl="0" w:tplc="041B000F">
      <w:start w:val="1"/>
      <w:numFmt w:val="decimal"/>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6B69CD"/>
    <w:multiLevelType w:val="hybridMultilevel"/>
    <w:tmpl w:val="7ADE33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49B6651"/>
    <w:multiLevelType w:val="hybridMultilevel"/>
    <w:tmpl w:val="DA347A68"/>
    <w:lvl w:ilvl="0" w:tplc="787CA04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B2717E1"/>
    <w:multiLevelType w:val="hybridMultilevel"/>
    <w:tmpl w:val="53AE991A"/>
    <w:lvl w:ilvl="0" w:tplc="F5FA2AEC">
      <w:start w:val="1"/>
      <w:numFmt w:val="decimal"/>
      <w:lvlText w:val="%1."/>
      <w:lvlJc w:val="left"/>
      <w:pPr>
        <w:ind w:left="720" w:hanging="360"/>
      </w:pPr>
      <w:rPr>
        <w:rFonts w:hint="default"/>
        <w:b/>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67F315A"/>
    <w:multiLevelType w:val="multilevel"/>
    <w:tmpl w:val="F2ECFA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B177F81"/>
    <w:multiLevelType w:val="hybridMultilevel"/>
    <w:tmpl w:val="67A6D49C"/>
    <w:lvl w:ilvl="0" w:tplc="787CA04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 w:numId="4">
    <w:abstractNumId w:val="4"/>
  </w:num>
  <w:num w:numId="5">
    <w:abstractNumId w:val="3"/>
    <w:lvlOverride w:ilvl="0">
      <w:startOverride w:val="1"/>
    </w:lvlOverride>
    <w:lvlOverride w:ilvl="1">
      <w:startOverride w:val="1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11"/>
  </w:num>
  <w:num w:numId="8">
    <w:abstractNumId w:val="19"/>
  </w:num>
  <w:num w:numId="9">
    <w:abstractNumId w:val="6"/>
  </w:num>
  <w:num w:numId="10">
    <w:abstractNumId w:val="16"/>
  </w:num>
  <w:num w:numId="11">
    <w:abstractNumId w:val="14"/>
  </w:num>
  <w:num w:numId="12">
    <w:abstractNumId w:val="8"/>
  </w:num>
  <w:num w:numId="13">
    <w:abstractNumId w:val="5"/>
  </w:num>
  <w:num w:numId="14">
    <w:abstractNumId w:val="9"/>
  </w:num>
  <w:num w:numId="15">
    <w:abstractNumId w:val="21"/>
  </w:num>
  <w:num w:numId="16">
    <w:abstractNumId w:val="7"/>
  </w:num>
  <w:num w:numId="17">
    <w:abstractNumId w:val="20"/>
  </w:num>
  <w:num w:numId="18">
    <w:abstractNumId w:val="13"/>
  </w:num>
  <w:num w:numId="19">
    <w:abstractNumId w:val="15"/>
  </w:num>
  <w:num w:numId="20">
    <w:abstractNumId w:val="18"/>
  </w:num>
  <w:num w:numId="21">
    <w:abstractNumId w:val="1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706"/>
    <w:rsid w:val="00107A79"/>
    <w:rsid w:val="00126224"/>
    <w:rsid w:val="001528AF"/>
    <w:rsid w:val="00377706"/>
    <w:rsid w:val="00516EC0"/>
    <w:rsid w:val="0085546A"/>
    <w:rsid w:val="0094595B"/>
    <w:rsid w:val="009D3EB5"/>
    <w:rsid w:val="00BB233A"/>
    <w:rsid w:val="00E841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705608FA-108D-4AB4-91BC-ADD9166BE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377706"/>
    <w:pPr>
      <w:keepNext/>
      <w:suppressAutoHyphens/>
      <w:spacing w:after="0" w:line="240" w:lineRule="auto"/>
      <w:jc w:val="both"/>
      <w:outlineLvl w:val="0"/>
    </w:pPr>
    <w:rPr>
      <w:rFonts w:ascii="Verdana" w:eastAsia="Times New Roman" w:hAnsi="Verdana" w:cs="Times New Roman"/>
      <w:caps/>
      <w:sz w:val="17"/>
      <w:szCs w:val="20"/>
      <w:lang w:eastAsia="ar-SA"/>
    </w:rPr>
  </w:style>
  <w:style w:type="paragraph" w:styleId="Nadpis2">
    <w:name w:val="heading 2"/>
    <w:basedOn w:val="Normlny"/>
    <w:next w:val="Normlny"/>
    <w:link w:val="Nadpis2Char"/>
    <w:qFormat/>
    <w:rsid w:val="00377706"/>
    <w:pPr>
      <w:keepNext/>
      <w:numPr>
        <w:ilvl w:val="1"/>
        <w:numId w:val="1"/>
      </w:numPr>
      <w:suppressAutoHyphens/>
      <w:spacing w:after="0" w:line="240" w:lineRule="auto"/>
      <w:jc w:val="both"/>
      <w:outlineLvl w:val="1"/>
    </w:pPr>
    <w:rPr>
      <w:rFonts w:ascii="Verdana" w:eastAsia="Times New Roman" w:hAnsi="Verdana" w:cs="Times New Roman"/>
      <w:sz w:val="17"/>
      <w:szCs w:val="20"/>
      <w:lang w:val="en-GB" w:eastAsia="ar-SA"/>
    </w:rPr>
  </w:style>
  <w:style w:type="paragraph" w:styleId="Nadpis3">
    <w:name w:val="heading 3"/>
    <w:basedOn w:val="Normlny"/>
    <w:next w:val="Normlny"/>
    <w:link w:val="Nadpis3Char"/>
    <w:qFormat/>
    <w:rsid w:val="00377706"/>
    <w:pPr>
      <w:keepNext/>
      <w:numPr>
        <w:ilvl w:val="2"/>
        <w:numId w:val="1"/>
      </w:numPr>
      <w:suppressAutoHyphens/>
      <w:spacing w:after="0" w:line="240" w:lineRule="auto"/>
      <w:jc w:val="center"/>
      <w:outlineLvl w:val="2"/>
    </w:pPr>
    <w:rPr>
      <w:rFonts w:ascii="Times New Roman" w:eastAsia="Times New Roman" w:hAnsi="Times New Roman" w:cs="Times New Roman"/>
      <w:sz w:val="17"/>
      <w:szCs w:val="20"/>
      <w:lang w:eastAsia="ar-SA"/>
    </w:rPr>
  </w:style>
  <w:style w:type="paragraph" w:styleId="Nadpis4">
    <w:name w:val="heading 4"/>
    <w:basedOn w:val="Normlny"/>
    <w:next w:val="Normlny"/>
    <w:link w:val="Nadpis4Char"/>
    <w:qFormat/>
    <w:rsid w:val="00377706"/>
    <w:pPr>
      <w:keepNext/>
      <w:tabs>
        <w:tab w:val="left" w:pos="426"/>
      </w:tabs>
      <w:suppressAutoHyphens/>
      <w:spacing w:after="0" w:line="240" w:lineRule="auto"/>
      <w:jc w:val="both"/>
      <w:outlineLvl w:val="3"/>
    </w:pPr>
    <w:rPr>
      <w:rFonts w:ascii="Times New Roman" w:eastAsia="Times New Roman" w:hAnsi="Times New Roman" w:cs="Times New Roman"/>
      <w:b/>
      <w:bCs/>
      <w:sz w:val="24"/>
      <w:szCs w:val="20"/>
      <w:u w:val="single"/>
      <w:lang w:eastAsia="ar-SA"/>
    </w:rPr>
  </w:style>
  <w:style w:type="paragraph" w:styleId="Nadpis5">
    <w:name w:val="heading 5"/>
    <w:basedOn w:val="Normlny"/>
    <w:next w:val="Normlny"/>
    <w:link w:val="Nadpis5Char"/>
    <w:qFormat/>
    <w:rsid w:val="00377706"/>
    <w:pPr>
      <w:keepNext/>
      <w:suppressAutoHyphens/>
      <w:spacing w:after="0" w:line="240" w:lineRule="auto"/>
      <w:jc w:val="both"/>
      <w:outlineLvl w:val="4"/>
    </w:pPr>
    <w:rPr>
      <w:rFonts w:ascii="Times New Roman" w:eastAsia="Times New Roman" w:hAnsi="Times New Roman" w:cs="Times New Roman"/>
      <w:i/>
      <w:sz w:val="20"/>
      <w:szCs w:val="20"/>
      <w:lang w:eastAsia="ar-SA"/>
    </w:rPr>
  </w:style>
  <w:style w:type="paragraph" w:styleId="Nadpis6">
    <w:name w:val="heading 6"/>
    <w:basedOn w:val="Normlny"/>
    <w:next w:val="Normlny"/>
    <w:link w:val="Nadpis6Char"/>
    <w:qFormat/>
    <w:rsid w:val="00377706"/>
    <w:pPr>
      <w:keepNext/>
      <w:tabs>
        <w:tab w:val="left" w:pos="426"/>
      </w:tabs>
      <w:suppressAutoHyphens/>
      <w:spacing w:after="0" w:line="240" w:lineRule="auto"/>
      <w:jc w:val="right"/>
      <w:outlineLvl w:val="5"/>
    </w:pPr>
    <w:rPr>
      <w:rFonts w:ascii="Times New Roman" w:eastAsia="Times New Roman" w:hAnsi="Times New Roman" w:cs="Times New Roman"/>
      <w:sz w:val="24"/>
      <w:szCs w:val="20"/>
      <w:lang w:eastAsia="ar-SA"/>
    </w:rPr>
  </w:style>
  <w:style w:type="paragraph" w:styleId="Nadpis7">
    <w:name w:val="heading 7"/>
    <w:basedOn w:val="Normlny"/>
    <w:next w:val="Normlny"/>
    <w:link w:val="Nadpis7Char"/>
    <w:qFormat/>
    <w:rsid w:val="00377706"/>
    <w:pPr>
      <w:keepNext/>
      <w:suppressAutoHyphens/>
      <w:spacing w:after="0" w:line="240" w:lineRule="auto"/>
      <w:outlineLvl w:val="6"/>
    </w:pPr>
    <w:rPr>
      <w:rFonts w:ascii="Times New Roman" w:eastAsia="Times New Roman" w:hAnsi="Times New Roman" w:cs="Times New Roman"/>
      <w:sz w:val="24"/>
      <w:szCs w:val="20"/>
      <w:lang w:eastAsia="ar-SA"/>
    </w:rPr>
  </w:style>
  <w:style w:type="paragraph" w:styleId="Nadpis8">
    <w:name w:val="heading 8"/>
    <w:basedOn w:val="Normlny"/>
    <w:next w:val="Normlny"/>
    <w:link w:val="Nadpis8Char"/>
    <w:qFormat/>
    <w:rsid w:val="00377706"/>
    <w:pPr>
      <w:keepNext/>
      <w:suppressAutoHyphens/>
      <w:spacing w:after="0" w:line="240" w:lineRule="auto"/>
      <w:jc w:val="both"/>
      <w:outlineLvl w:val="7"/>
    </w:pPr>
    <w:rPr>
      <w:rFonts w:ascii="Times New Roman" w:eastAsia="Times New Roman" w:hAnsi="Times New Roman" w:cs="Times New Roman"/>
      <w:sz w:val="24"/>
      <w:szCs w:val="20"/>
      <w:u w:val="single"/>
      <w:lang w:eastAsia="ar-SA"/>
    </w:rPr>
  </w:style>
  <w:style w:type="paragraph" w:styleId="Nadpis9">
    <w:name w:val="heading 9"/>
    <w:basedOn w:val="Normlny"/>
    <w:next w:val="Normlny"/>
    <w:link w:val="Nadpis9Char"/>
    <w:qFormat/>
    <w:rsid w:val="00377706"/>
    <w:pPr>
      <w:keepNext/>
      <w:suppressAutoHyphens/>
      <w:spacing w:after="0" w:line="240" w:lineRule="auto"/>
      <w:jc w:val="both"/>
      <w:outlineLvl w:val="8"/>
    </w:pPr>
    <w:rPr>
      <w:rFonts w:ascii="Times New Roman" w:eastAsia="Times New Roman" w:hAnsi="Times New Roman" w:cs="Times New Roman"/>
      <w:b/>
      <w:bCs/>
      <w:sz w:val="24"/>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77706"/>
    <w:rPr>
      <w:rFonts w:ascii="Verdana" w:eastAsia="Times New Roman" w:hAnsi="Verdana" w:cs="Times New Roman"/>
      <w:caps/>
      <w:sz w:val="17"/>
      <w:szCs w:val="20"/>
      <w:lang w:eastAsia="ar-SA"/>
    </w:rPr>
  </w:style>
  <w:style w:type="character" w:customStyle="1" w:styleId="Nadpis2Char">
    <w:name w:val="Nadpis 2 Char"/>
    <w:basedOn w:val="Predvolenpsmoodseku"/>
    <w:link w:val="Nadpis2"/>
    <w:rsid w:val="00377706"/>
    <w:rPr>
      <w:rFonts w:ascii="Verdana" w:eastAsia="Times New Roman" w:hAnsi="Verdana" w:cs="Times New Roman"/>
      <w:sz w:val="17"/>
      <w:szCs w:val="20"/>
      <w:lang w:val="en-GB" w:eastAsia="ar-SA"/>
    </w:rPr>
  </w:style>
  <w:style w:type="character" w:customStyle="1" w:styleId="Nadpis3Char">
    <w:name w:val="Nadpis 3 Char"/>
    <w:basedOn w:val="Predvolenpsmoodseku"/>
    <w:link w:val="Nadpis3"/>
    <w:rsid w:val="00377706"/>
    <w:rPr>
      <w:rFonts w:ascii="Times New Roman" w:eastAsia="Times New Roman" w:hAnsi="Times New Roman" w:cs="Times New Roman"/>
      <w:sz w:val="17"/>
      <w:szCs w:val="20"/>
      <w:lang w:eastAsia="ar-SA"/>
    </w:rPr>
  </w:style>
  <w:style w:type="character" w:customStyle="1" w:styleId="Nadpis4Char">
    <w:name w:val="Nadpis 4 Char"/>
    <w:basedOn w:val="Predvolenpsmoodseku"/>
    <w:link w:val="Nadpis4"/>
    <w:rsid w:val="00377706"/>
    <w:rPr>
      <w:rFonts w:ascii="Times New Roman" w:eastAsia="Times New Roman" w:hAnsi="Times New Roman" w:cs="Times New Roman"/>
      <w:b/>
      <w:bCs/>
      <w:sz w:val="24"/>
      <w:szCs w:val="20"/>
      <w:u w:val="single"/>
      <w:lang w:eastAsia="ar-SA"/>
    </w:rPr>
  </w:style>
  <w:style w:type="character" w:customStyle="1" w:styleId="Nadpis5Char">
    <w:name w:val="Nadpis 5 Char"/>
    <w:basedOn w:val="Predvolenpsmoodseku"/>
    <w:link w:val="Nadpis5"/>
    <w:rsid w:val="00377706"/>
    <w:rPr>
      <w:rFonts w:ascii="Times New Roman" w:eastAsia="Times New Roman" w:hAnsi="Times New Roman" w:cs="Times New Roman"/>
      <w:i/>
      <w:sz w:val="20"/>
      <w:szCs w:val="20"/>
      <w:lang w:eastAsia="ar-SA"/>
    </w:rPr>
  </w:style>
  <w:style w:type="character" w:customStyle="1" w:styleId="Nadpis6Char">
    <w:name w:val="Nadpis 6 Char"/>
    <w:basedOn w:val="Predvolenpsmoodseku"/>
    <w:link w:val="Nadpis6"/>
    <w:rsid w:val="00377706"/>
    <w:rPr>
      <w:rFonts w:ascii="Times New Roman" w:eastAsia="Times New Roman" w:hAnsi="Times New Roman" w:cs="Times New Roman"/>
      <w:sz w:val="24"/>
      <w:szCs w:val="20"/>
      <w:lang w:eastAsia="ar-SA"/>
    </w:rPr>
  </w:style>
  <w:style w:type="character" w:customStyle="1" w:styleId="Nadpis7Char">
    <w:name w:val="Nadpis 7 Char"/>
    <w:basedOn w:val="Predvolenpsmoodseku"/>
    <w:link w:val="Nadpis7"/>
    <w:rsid w:val="00377706"/>
    <w:rPr>
      <w:rFonts w:ascii="Times New Roman" w:eastAsia="Times New Roman" w:hAnsi="Times New Roman" w:cs="Times New Roman"/>
      <w:sz w:val="24"/>
      <w:szCs w:val="20"/>
      <w:lang w:eastAsia="ar-SA"/>
    </w:rPr>
  </w:style>
  <w:style w:type="character" w:customStyle="1" w:styleId="Nadpis8Char">
    <w:name w:val="Nadpis 8 Char"/>
    <w:basedOn w:val="Predvolenpsmoodseku"/>
    <w:link w:val="Nadpis8"/>
    <w:rsid w:val="00377706"/>
    <w:rPr>
      <w:rFonts w:ascii="Times New Roman" w:eastAsia="Times New Roman" w:hAnsi="Times New Roman" w:cs="Times New Roman"/>
      <w:sz w:val="24"/>
      <w:szCs w:val="20"/>
      <w:u w:val="single"/>
      <w:lang w:eastAsia="ar-SA"/>
    </w:rPr>
  </w:style>
  <w:style w:type="character" w:customStyle="1" w:styleId="Nadpis9Char">
    <w:name w:val="Nadpis 9 Char"/>
    <w:basedOn w:val="Predvolenpsmoodseku"/>
    <w:link w:val="Nadpis9"/>
    <w:rsid w:val="00377706"/>
    <w:rPr>
      <w:rFonts w:ascii="Times New Roman" w:eastAsia="Times New Roman" w:hAnsi="Times New Roman" w:cs="Times New Roman"/>
      <w:b/>
      <w:bCs/>
      <w:sz w:val="24"/>
      <w:szCs w:val="20"/>
      <w:lang w:eastAsia="ar-SA"/>
    </w:rPr>
  </w:style>
  <w:style w:type="character" w:customStyle="1" w:styleId="WW8Num1z0">
    <w:name w:val="WW8Num1z0"/>
    <w:rsid w:val="00377706"/>
    <w:rPr>
      <w:rFonts w:ascii="Symbol" w:hAnsi="Symbol"/>
    </w:rPr>
  </w:style>
  <w:style w:type="character" w:customStyle="1" w:styleId="WW8Num1z1">
    <w:name w:val="WW8Num1z1"/>
    <w:rsid w:val="00377706"/>
    <w:rPr>
      <w:rFonts w:ascii="Verdana" w:hAnsi="Verdana"/>
      <w:b/>
      <w:i w:val="0"/>
      <w:sz w:val="17"/>
    </w:rPr>
  </w:style>
  <w:style w:type="character" w:customStyle="1" w:styleId="WW8Num2z0">
    <w:name w:val="WW8Num2z0"/>
    <w:rsid w:val="00377706"/>
    <w:rPr>
      <w:rFonts w:ascii="Symbol" w:hAnsi="Symbol"/>
    </w:rPr>
  </w:style>
  <w:style w:type="character" w:customStyle="1" w:styleId="WW8Num6z1">
    <w:name w:val="WW8Num6z1"/>
    <w:rsid w:val="00377706"/>
    <w:rPr>
      <w:u w:val="none"/>
    </w:rPr>
  </w:style>
  <w:style w:type="character" w:customStyle="1" w:styleId="WW8Num6z2">
    <w:name w:val="WW8Num6z2"/>
    <w:rsid w:val="00377706"/>
    <w:rPr>
      <w:rFonts w:ascii="Times New Roman" w:hAnsi="Times New Roman" w:cs="Times New Roman"/>
    </w:rPr>
  </w:style>
  <w:style w:type="character" w:customStyle="1" w:styleId="Absatz-Standardschriftart">
    <w:name w:val="Absatz-Standardschriftart"/>
    <w:rsid w:val="00377706"/>
  </w:style>
  <w:style w:type="character" w:customStyle="1" w:styleId="WW-Absatz-Standardschriftart">
    <w:name w:val="WW-Absatz-Standardschriftart"/>
    <w:rsid w:val="00377706"/>
  </w:style>
  <w:style w:type="character" w:customStyle="1" w:styleId="WW8Num8z1">
    <w:name w:val="WW8Num8z1"/>
    <w:rsid w:val="00377706"/>
    <w:rPr>
      <w:u w:val="none"/>
    </w:rPr>
  </w:style>
  <w:style w:type="character" w:customStyle="1" w:styleId="WW8Num8z2">
    <w:name w:val="WW8Num8z2"/>
    <w:rsid w:val="00377706"/>
    <w:rPr>
      <w:rFonts w:ascii="Times New Roman" w:eastAsia="Times New Roman" w:hAnsi="Times New Roman" w:cs="Times New Roman"/>
    </w:rPr>
  </w:style>
  <w:style w:type="character" w:customStyle="1" w:styleId="WW8Num13z0">
    <w:name w:val="WW8Num13z0"/>
    <w:rsid w:val="00377706"/>
    <w:rPr>
      <w:rFonts w:ascii="Times New Roman" w:eastAsia="Times New Roman" w:hAnsi="Times New Roman" w:cs="Times New Roman"/>
    </w:rPr>
  </w:style>
  <w:style w:type="character" w:customStyle="1" w:styleId="WW8Num19z0">
    <w:name w:val="WW8Num19z0"/>
    <w:rsid w:val="00377706"/>
    <w:rPr>
      <w:u w:val="single"/>
    </w:rPr>
  </w:style>
  <w:style w:type="character" w:customStyle="1" w:styleId="WW8Num22z1">
    <w:name w:val="WW8Num22z1"/>
    <w:rsid w:val="00377706"/>
    <w:rPr>
      <w:rFonts w:ascii="Times New Roman" w:eastAsia="Times New Roman" w:hAnsi="Times New Roman" w:cs="Times New Roman"/>
    </w:rPr>
  </w:style>
  <w:style w:type="character" w:customStyle="1" w:styleId="WW8Num23z0">
    <w:name w:val="WW8Num23z0"/>
    <w:rsid w:val="00377706"/>
    <w:rPr>
      <w:u w:val="single"/>
    </w:rPr>
  </w:style>
  <w:style w:type="character" w:customStyle="1" w:styleId="WW8Num27z0">
    <w:name w:val="WW8Num27z0"/>
    <w:rsid w:val="00377706"/>
    <w:rPr>
      <w:b/>
      <w:i w:val="0"/>
      <w:sz w:val="17"/>
    </w:rPr>
  </w:style>
  <w:style w:type="character" w:customStyle="1" w:styleId="WW8Num27z1">
    <w:name w:val="WW8Num27z1"/>
    <w:rsid w:val="00377706"/>
    <w:rPr>
      <w:rFonts w:ascii="Verdana" w:hAnsi="Verdana"/>
      <w:b/>
      <w:i w:val="0"/>
      <w:sz w:val="17"/>
    </w:rPr>
  </w:style>
  <w:style w:type="character" w:customStyle="1" w:styleId="WW8Num28z0">
    <w:name w:val="WW8Num28z0"/>
    <w:rsid w:val="00377706"/>
    <w:rPr>
      <w:rFonts w:ascii="Symbol" w:hAnsi="Symbol"/>
    </w:rPr>
  </w:style>
  <w:style w:type="character" w:customStyle="1" w:styleId="WW8Num28z1">
    <w:name w:val="WW8Num28z1"/>
    <w:rsid w:val="00377706"/>
    <w:rPr>
      <w:rFonts w:ascii="Courier New" w:hAnsi="Courier New"/>
    </w:rPr>
  </w:style>
  <w:style w:type="character" w:customStyle="1" w:styleId="WW8Num28z2">
    <w:name w:val="WW8Num28z2"/>
    <w:rsid w:val="00377706"/>
    <w:rPr>
      <w:rFonts w:ascii="Wingdings" w:hAnsi="Wingdings"/>
    </w:rPr>
  </w:style>
  <w:style w:type="character" w:customStyle="1" w:styleId="Predvolenpsmoodseku1">
    <w:name w:val="Predvolené písmo odseku1"/>
    <w:rsid w:val="00377706"/>
  </w:style>
  <w:style w:type="character" w:customStyle="1" w:styleId="ra">
    <w:name w:val="ra"/>
    <w:basedOn w:val="Predvolenpsmoodseku1"/>
    <w:rsid w:val="00377706"/>
  </w:style>
  <w:style w:type="character" w:styleId="Hypertextovprepojenie">
    <w:name w:val="Hyperlink"/>
    <w:basedOn w:val="Predvolenpsmoodseku1"/>
    <w:rsid w:val="00377706"/>
    <w:rPr>
      <w:color w:val="0000FF"/>
      <w:u w:val="single"/>
    </w:rPr>
  </w:style>
  <w:style w:type="character" w:styleId="slostrany">
    <w:name w:val="page number"/>
    <w:basedOn w:val="Predvolenpsmoodseku1"/>
    <w:rsid w:val="00377706"/>
  </w:style>
  <w:style w:type="character" w:styleId="PouitHypertextovPrepojenie">
    <w:name w:val="FollowedHyperlink"/>
    <w:basedOn w:val="Predvolenpsmoodseku1"/>
    <w:rsid w:val="00377706"/>
    <w:rPr>
      <w:color w:val="800080"/>
      <w:u w:val="single"/>
    </w:rPr>
  </w:style>
  <w:style w:type="character" w:customStyle="1" w:styleId="NzovChar1">
    <w:name w:val="Názov Char1"/>
    <w:basedOn w:val="Predvolenpsmoodseku1"/>
    <w:rsid w:val="00377706"/>
    <w:rPr>
      <w:rFonts w:ascii="Arial Narrow" w:hAnsi="Arial Narrow"/>
      <w:b/>
      <w:bCs/>
      <w:kern w:val="1"/>
      <w:sz w:val="32"/>
      <w:szCs w:val="32"/>
      <w:lang w:val="sk-SK" w:eastAsia="ar-SA" w:bidi="ar-SA"/>
    </w:rPr>
  </w:style>
  <w:style w:type="character" w:customStyle="1" w:styleId="PodtitulChar">
    <w:name w:val="Podtitul Char"/>
    <w:basedOn w:val="Predvolenpsmoodseku1"/>
    <w:rsid w:val="00377706"/>
    <w:rPr>
      <w:rFonts w:ascii="Cambria" w:hAnsi="Cambria"/>
      <w:sz w:val="24"/>
      <w:szCs w:val="24"/>
      <w:lang w:val="sk-SK" w:eastAsia="ar-SA" w:bidi="ar-SA"/>
    </w:rPr>
  </w:style>
  <w:style w:type="character" w:styleId="Siln">
    <w:name w:val="Strong"/>
    <w:basedOn w:val="Predvolenpsmoodseku1"/>
    <w:qFormat/>
    <w:rsid w:val="00377706"/>
    <w:rPr>
      <w:rFonts w:cs="Times New Roman"/>
      <w:b/>
      <w:bCs/>
    </w:rPr>
  </w:style>
  <w:style w:type="character" w:styleId="Zvraznenie">
    <w:name w:val="Emphasis"/>
    <w:basedOn w:val="Predvolenpsmoodseku1"/>
    <w:qFormat/>
    <w:rsid w:val="00377706"/>
    <w:rPr>
      <w:rFonts w:ascii="Calibri" w:hAnsi="Calibri" w:cs="Times New Roman"/>
      <w:b/>
      <w:i/>
      <w:iCs/>
    </w:rPr>
  </w:style>
  <w:style w:type="character" w:customStyle="1" w:styleId="ZkladntextChar">
    <w:name w:val="Základný text Char"/>
    <w:basedOn w:val="Predvolenpsmoodseku1"/>
    <w:rsid w:val="00377706"/>
    <w:rPr>
      <w:rFonts w:ascii="Verdana" w:hAnsi="Verdana"/>
      <w:sz w:val="17"/>
      <w:lang w:val="sk-SK" w:eastAsia="ar-SA" w:bidi="ar-SA"/>
    </w:rPr>
  </w:style>
  <w:style w:type="character" w:customStyle="1" w:styleId="TextpoznmkypodiarouChar">
    <w:name w:val="Text poznámky pod čiarou Char"/>
    <w:basedOn w:val="Predvolenpsmoodseku1"/>
    <w:rsid w:val="00377706"/>
    <w:rPr>
      <w:rFonts w:ascii="Verdana" w:hAnsi="Verdana"/>
      <w:sz w:val="22"/>
      <w:szCs w:val="24"/>
      <w:lang w:val="sk-SK" w:eastAsia="ar-SA" w:bidi="ar-SA"/>
    </w:rPr>
  </w:style>
  <w:style w:type="character" w:customStyle="1" w:styleId="ZarkazkladnhotextuChar">
    <w:name w:val="Zarážka základného textu Char"/>
    <w:basedOn w:val="Predvolenpsmoodseku1"/>
    <w:rsid w:val="00377706"/>
    <w:rPr>
      <w:sz w:val="24"/>
      <w:szCs w:val="24"/>
      <w:lang w:val="sk-SK" w:eastAsia="ar-SA" w:bidi="ar-SA"/>
    </w:rPr>
  </w:style>
  <w:style w:type="character" w:customStyle="1" w:styleId="Zarkazkladnhotextu2Char">
    <w:name w:val="Zarážka základného textu 2 Char"/>
    <w:basedOn w:val="Predvolenpsmoodseku1"/>
    <w:rsid w:val="00377706"/>
    <w:rPr>
      <w:sz w:val="24"/>
      <w:szCs w:val="24"/>
      <w:lang w:val="sk-SK" w:eastAsia="ar-SA" w:bidi="ar-SA"/>
    </w:rPr>
  </w:style>
  <w:style w:type="character" w:customStyle="1" w:styleId="PtaChar">
    <w:name w:val="Päta Char"/>
    <w:basedOn w:val="Predvolenpsmoodseku1"/>
    <w:uiPriority w:val="99"/>
    <w:rsid w:val="00377706"/>
    <w:rPr>
      <w:rFonts w:ascii="Verdana" w:hAnsi="Verdana"/>
      <w:sz w:val="17"/>
      <w:lang w:val="sk-SK" w:eastAsia="ar-SA" w:bidi="ar-SA"/>
    </w:rPr>
  </w:style>
  <w:style w:type="character" w:customStyle="1" w:styleId="Zarkazkladnhotextu3Char">
    <w:name w:val="Zarážka základného textu 3 Char"/>
    <w:basedOn w:val="Predvolenpsmoodseku1"/>
    <w:rsid w:val="00377706"/>
    <w:rPr>
      <w:bCs/>
      <w:sz w:val="22"/>
      <w:szCs w:val="22"/>
      <w:lang w:val="sk-SK" w:eastAsia="ar-SA" w:bidi="ar-SA"/>
    </w:rPr>
  </w:style>
  <w:style w:type="character" w:customStyle="1" w:styleId="TextbublinyChar">
    <w:name w:val="Text bubliny Char"/>
    <w:basedOn w:val="Predvolenpsmoodseku1"/>
    <w:rsid w:val="00377706"/>
    <w:rPr>
      <w:rFonts w:ascii="Tahoma" w:hAnsi="Tahoma" w:cs="Tahoma"/>
      <w:sz w:val="16"/>
      <w:szCs w:val="16"/>
      <w:lang w:val="sk-SK" w:eastAsia="ar-SA" w:bidi="ar-SA"/>
    </w:rPr>
  </w:style>
  <w:style w:type="character" w:customStyle="1" w:styleId="HlavikaChar">
    <w:name w:val="Hlavička Char"/>
    <w:basedOn w:val="Predvolenpsmoodseku1"/>
    <w:rsid w:val="00377706"/>
    <w:rPr>
      <w:color w:val="000000"/>
      <w:sz w:val="17"/>
      <w:lang w:val="en-US" w:eastAsia="ar-SA" w:bidi="ar-SA"/>
    </w:rPr>
  </w:style>
  <w:style w:type="character" w:customStyle="1" w:styleId="Odrky">
    <w:name w:val="Odrážky"/>
    <w:rsid w:val="00377706"/>
    <w:rPr>
      <w:rFonts w:ascii="OpenSymbol" w:eastAsia="OpenSymbol" w:hAnsi="OpenSymbol" w:cs="OpenSymbol"/>
    </w:rPr>
  </w:style>
  <w:style w:type="paragraph" w:customStyle="1" w:styleId="Nadpis">
    <w:name w:val="Nadpis"/>
    <w:basedOn w:val="Normlny"/>
    <w:next w:val="Zkladntext"/>
    <w:rsid w:val="00377706"/>
    <w:pPr>
      <w:keepNext/>
      <w:suppressAutoHyphens/>
      <w:spacing w:before="240" w:after="120" w:line="240" w:lineRule="auto"/>
      <w:jc w:val="both"/>
    </w:pPr>
    <w:rPr>
      <w:rFonts w:ascii="Arial" w:eastAsia="MS Mincho" w:hAnsi="Arial" w:cs="Tahoma"/>
      <w:sz w:val="28"/>
      <w:szCs w:val="28"/>
      <w:lang w:eastAsia="ar-SA"/>
    </w:rPr>
  </w:style>
  <w:style w:type="paragraph" w:styleId="Zkladntext">
    <w:name w:val="Body Text"/>
    <w:basedOn w:val="Normlny"/>
    <w:link w:val="ZkladntextChar1"/>
    <w:rsid w:val="00377706"/>
    <w:pPr>
      <w:suppressAutoHyphens/>
      <w:spacing w:after="0" w:line="240" w:lineRule="auto"/>
      <w:jc w:val="both"/>
    </w:pPr>
    <w:rPr>
      <w:rFonts w:ascii="Verdana" w:eastAsia="Times New Roman" w:hAnsi="Verdana" w:cs="Times New Roman"/>
      <w:sz w:val="17"/>
      <w:szCs w:val="20"/>
      <w:lang w:eastAsia="ar-SA"/>
    </w:rPr>
  </w:style>
  <w:style w:type="character" w:customStyle="1" w:styleId="ZkladntextChar1">
    <w:name w:val="Základný text Char1"/>
    <w:basedOn w:val="Predvolenpsmoodseku"/>
    <w:link w:val="Zkladntext"/>
    <w:rsid w:val="00377706"/>
    <w:rPr>
      <w:rFonts w:ascii="Verdana" w:eastAsia="Times New Roman" w:hAnsi="Verdana" w:cs="Times New Roman"/>
      <w:sz w:val="17"/>
      <w:szCs w:val="20"/>
      <w:lang w:eastAsia="ar-SA"/>
    </w:rPr>
  </w:style>
  <w:style w:type="paragraph" w:styleId="Zoznam">
    <w:name w:val="List"/>
    <w:basedOn w:val="Zkladntext"/>
    <w:rsid w:val="00377706"/>
    <w:rPr>
      <w:rFonts w:cs="Tahoma"/>
    </w:rPr>
  </w:style>
  <w:style w:type="paragraph" w:customStyle="1" w:styleId="Popisok">
    <w:name w:val="Popisok"/>
    <w:basedOn w:val="Normlny"/>
    <w:rsid w:val="00377706"/>
    <w:pPr>
      <w:suppressLineNumbers/>
      <w:suppressAutoHyphens/>
      <w:spacing w:before="120" w:after="120" w:line="240" w:lineRule="auto"/>
      <w:jc w:val="both"/>
    </w:pPr>
    <w:rPr>
      <w:rFonts w:ascii="Verdana" w:eastAsia="Times New Roman" w:hAnsi="Verdana" w:cs="Tahoma"/>
      <w:i/>
      <w:iCs/>
      <w:sz w:val="24"/>
      <w:szCs w:val="24"/>
      <w:lang w:eastAsia="ar-SA"/>
    </w:rPr>
  </w:style>
  <w:style w:type="paragraph" w:customStyle="1" w:styleId="Index">
    <w:name w:val="Index"/>
    <w:basedOn w:val="Normlny"/>
    <w:rsid w:val="00377706"/>
    <w:pPr>
      <w:suppressLineNumbers/>
      <w:suppressAutoHyphens/>
      <w:spacing w:after="0" w:line="240" w:lineRule="auto"/>
      <w:jc w:val="both"/>
    </w:pPr>
    <w:rPr>
      <w:rFonts w:ascii="Verdana" w:eastAsia="Times New Roman" w:hAnsi="Verdana" w:cs="Tahoma"/>
      <w:sz w:val="17"/>
      <w:szCs w:val="20"/>
      <w:lang w:eastAsia="ar-SA"/>
    </w:rPr>
  </w:style>
  <w:style w:type="paragraph" w:styleId="Pta">
    <w:name w:val="footer"/>
    <w:basedOn w:val="Normlny"/>
    <w:link w:val="PtaChar1"/>
    <w:uiPriority w:val="99"/>
    <w:rsid w:val="00377706"/>
    <w:pPr>
      <w:tabs>
        <w:tab w:val="center" w:pos="4320"/>
        <w:tab w:val="right" w:pos="8640"/>
      </w:tabs>
      <w:suppressAutoHyphens/>
      <w:spacing w:after="0" w:line="240" w:lineRule="auto"/>
      <w:jc w:val="both"/>
    </w:pPr>
    <w:rPr>
      <w:rFonts w:ascii="Verdana" w:eastAsia="Times New Roman" w:hAnsi="Verdana" w:cs="Times New Roman"/>
      <w:sz w:val="17"/>
      <w:szCs w:val="20"/>
      <w:lang w:eastAsia="ar-SA"/>
    </w:rPr>
  </w:style>
  <w:style w:type="character" w:customStyle="1" w:styleId="PtaChar1">
    <w:name w:val="Päta Char1"/>
    <w:basedOn w:val="Predvolenpsmoodseku"/>
    <w:link w:val="Pta"/>
    <w:uiPriority w:val="99"/>
    <w:rsid w:val="00377706"/>
    <w:rPr>
      <w:rFonts w:ascii="Verdana" w:eastAsia="Times New Roman" w:hAnsi="Verdana" w:cs="Times New Roman"/>
      <w:sz w:val="17"/>
      <w:szCs w:val="20"/>
      <w:lang w:eastAsia="ar-SA"/>
    </w:rPr>
  </w:style>
  <w:style w:type="paragraph" w:customStyle="1" w:styleId="Popis1">
    <w:name w:val="Popis1"/>
    <w:basedOn w:val="Normlny"/>
    <w:next w:val="Normlny"/>
    <w:rsid w:val="00377706"/>
    <w:pPr>
      <w:suppressAutoHyphens/>
      <w:spacing w:after="0" w:line="240" w:lineRule="auto"/>
      <w:jc w:val="both"/>
    </w:pPr>
    <w:rPr>
      <w:rFonts w:ascii="Times New Roman" w:eastAsia="Times New Roman" w:hAnsi="Times New Roman" w:cs="Times New Roman"/>
      <w:sz w:val="24"/>
      <w:szCs w:val="20"/>
      <w:u w:val="single"/>
      <w:lang w:eastAsia="ar-SA"/>
    </w:rPr>
  </w:style>
  <w:style w:type="paragraph" w:customStyle="1" w:styleId="Zoznamsodrkami21">
    <w:name w:val="Zoznam s odrážkami 21"/>
    <w:basedOn w:val="Normlny"/>
    <w:rsid w:val="00377706"/>
    <w:pPr>
      <w:numPr>
        <w:numId w:val="2"/>
      </w:numPr>
      <w:tabs>
        <w:tab w:val="left" w:pos="1440"/>
      </w:tabs>
      <w:suppressAutoHyphens/>
      <w:spacing w:after="0" w:line="240" w:lineRule="auto"/>
      <w:ind w:left="360" w:firstLine="0"/>
      <w:jc w:val="both"/>
    </w:pPr>
    <w:rPr>
      <w:rFonts w:ascii="Times New Roman" w:eastAsia="Times New Roman" w:hAnsi="Times New Roman" w:cs="Times New Roman"/>
      <w:sz w:val="17"/>
      <w:szCs w:val="24"/>
      <w:lang w:val="en-GB" w:eastAsia="ar-SA"/>
    </w:rPr>
  </w:style>
  <w:style w:type="paragraph" w:styleId="Zarkazkladnhotextu">
    <w:name w:val="Body Text Indent"/>
    <w:basedOn w:val="Normlny"/>
    <w:link w:val="ZarkazkladnhotextuChar1"/>
    <w:rsid w:val="00377706"/>
    <w:pPr>
      <w:suppressAutoHyphens/>
      <w:spacing w:after="0" w:line="240" w:lineRule="auto"/>
      <w:ind w:left="360"/>
    </w:pPr>
    <w:rPr>
      <w:rFonts w:ascii="Times New Roman" w:eastAsia="Times New Roman" w:hAnsi="Times New Roman" w:cs="Times New Roman"/>
      <w:sz w:val="24"/>
      <w:szCs w:val="24"/>
      <w:lang w:eastAsia="ar-SA"/>
    </w:rPr>
  </w:style>
  <w:style w:type="character" w:customStyle="1" w:styleId="ZarkazkladnhotextuChar1">
    <w:name w:val="Zarážka základného textu Char1"/>
    <w:basedOn w:val="Predvolenpsmoodseku"/>
    <w:link w:val="Zarkazkladnhotextu"/>
    <w:rsid w:val="00377706"/>
    <w:rPr>
      <w:rFonts w:ascii="Times New Roman" w:eastAsia="Times New Roman" w:hAnsi="Times New Roman" w:cs="Times New Roman"/>
      <w:sz w:val="24"/>
      <w:szCs w:val="24"/>
      <w:lang w:eastAsia="ar-SA"/>
    </w:rPr>
  </w:style>
  <w:style w:type="paragraph" w:customStyle="1" w:styleId="Zkladntext21">
    <w:name w:val="Základný text 21"/>
    <w:basedOn w:val="Normlny"/>
    <w:rsid w:val="00377706"/>
    <w:pPr>
      <w:suppressAutoHyphens/>
      <w:spacing w:after="120" w:line="480" w:lineRule="auto"/>
      <w:jc w:val="both"/>
    </w:pPr>
    <w:rPr>
      <w:rFonts w:ascii="Verdana" w:eastAsia="Times New Roman" w:hAnsi="Verdana" w:cs="Times New Roman"/>
      <w:sz w:val="17"/>
      <w:szCs w:val="20"/>
      <w:lang w:eastAsia="ar-SA"/>
    </w:rPr>
  </w:style>
  <w:style w:type="paragraph" w:customStyle="1" w:styleId="Zkladntext31">
    <w:name w:val="Základný text 31"/>
    <w:basedOn w:val="Normlny"/>
    <w:rsid w:val="00377706"/>
    <w:pPr>
      <w:tabs>
        <w:tab w:val="left" w:pos="426"/>
      </w:tabs>
      <w:suppressAutoHyphens/>
      <w:spacing w:after="0" w:line="240" w:lineRule="auto"/>
      <w:jc w:val="both"/>
    </w:pPr>
    <w:rPr>
      <w:rFonts w:ascii="Times New Roman" w:eastAsia="Times New Roman" w:hAnsi="Times New Roman" w:cs="Times New Roman"/>
      <w:sz w:val="24"/>
      <w:szCs w:val="20"/>
      <w:lang w:eastAsia="ar-SA"/>
    </w:rPr>
  </w:style>
  <w:style w:type="paragraph" w:customStyle="1" w:styleId="Zarkazkladnhotextu21">
    <w:name w:val="Zarážka základného textu 21"/>
    <w:basedOn w:val="Normlny"/>
    <w:rsid w:val="00377706"/>
    <w:pPr>
      <w:suppressAutoHyphens/>
      <w:spacing w:after="0" w:line="240" w:lineRule="auto"/>
      <w:ind w:left="720" w:hanging="540"/>
    </w:pPr>
    <w:rPr>
      <w:rFonts w:ascii="Times New Roman" w:eastAsia="Times New Roman" w:hAnsi="Times New Roman" w:cs="Times New Roman"/>
      <w:sz w:val="24"/>
      <w:szCs w:val="24"/>
      <w:lang w:eastAsia="ar-SA"/>
    </w:rPr>
  </w:style>
  <w:style w:type="paragraph" w:customStyle="1" w:styleId="Oznaitext1">
    <w:name w:val="Označiť text1"/>
    <w:basedOn w:val="Normlny"/>
    <w:rsid w:val="00377706"/>
    <w:pPr>
      <w:suppressAutoHyphens/>
      <w:spacing w:after="0" w:line="240" w:lineRule="auto"/>
      <w:ind w:left="284" w:right="424" w:hanging="284"/>
      <w:jc w:val="both"/>
    </w:pPr>
    <w:rPr>
      <w:rFonts w:ascii="Times New Roman" w:eastAsia="Times New Roman" w:hAnsi="Times New Roman" w:cs="Times New Roman"/>
      <w:sz w:val="24"/>
      <w:szCs w:val="20"/>
      <w:lang w:eastAsia="ar-SA"/>
    </w:rPr>
  </w:style>
  <w:style w:type="paragraph" w:customStyle="1" w:styleId="BodyText">
    <w:name w:val="Body.Text"/>
    <w:basedOn w:val="Normlny"/>
    <w:rsid w:val="00377706"/>
    <w:pPr>
      <w:suppressAutoHyphens/>
      <w:spacing w:after="240" w:line="240" w:lineRule="auto"/>
      <w:jc w:val="both"/>
    </w:pPr>
    <w:rPr>
      <w:rFonts w:ascii="Times New Roman" w:eastAsia="Times New Roman" w:hAnsi="Times New Roman" w:cs="Times New Roman"/>
      <w:color w:val="000000"/>
      <w:sz w:val="17"/>
      <w:szCs w:val="20"/>
      <w:lang w:val="en-US" w:eastAsia="ar-SA"/>
    </w:rPr>
  </w:style>
  <w:style w:type="paragraph" w:customStyle="1" w:styleId="TableResultsRowNumbers">
    <w:name w:val="Table Results Row Numbers"/>
    <w:basedOn w:val="Normlny"/>
    <w:rsid w:val="00377706"/>
    <w:pPr>
      <w:tabs>
        <w:tab w:val="decimal" w:pos="1209"/>
      </w:tabs>
      <w:suppressAutoHyphens/>
      <w:spacing w:after="0" w:line="290" w:lineRule="atLeast"/>
      <w:ind w:left="115" w:right="115"/>
      <w:jc w:val="both"/>
    </w:pPr>
    <w:rPr>
      <w:rFonts w:ascii="Times New Roman" w:eastAsia="Times New Roman" w:hAnsi="Times New Roman" w:cs="Times New Roman"/>
      <w:sz w:val="20"/>
      <w:szCs w:val="20"/>
      <w:lang w:val="en-GB" w:eastAsia="ar-SA"/>
    </w:rPr>
  </w:style>
  <w:style w:type="paragraph" w:customStyle="1" w:styleId="BodySingle">
    <w:name w:val="Body Single"/>
    <w:basedOn w:val="Zkladntext"/>
    <w:rsid w:val="00377706"/>
    <w:pPr>
      <w:spacing w:line="0" w:lineRule="atLeast"/>
      <w:jc w:val="left"/>
    </w:pPr>
    <w:rPr>
      <w:lang w:val="en-GB"/>
    </w:rPr>
  </w:style>
  <w:style w:type="paragraph" w:customStyle="1" w:styleId="Obsahtabuky">
    <w:name w:val="Obsah tabuľky"/>
    <w:basedOn w:val="Zkladntext"/>
    <w:rsid w:val="00377706"/>
    <w:pPr>
      <w:suppressLineNumbers/>
    </w:pPr>
    <w:rPr>
      <w:rFonts w:ascii="Times New Roman" w:hAnsi="Times New Roman"/>
      <w:sz w:val="24"/>
      <w:lang w:val="en-US"/>
    </w:rPr>
  </w:style>
  <w:style w:type="paragraph" w:styleId="Hlavika">
    <w:name w:val="header"/>
    <w:basedOn w:val="BodyText"/>
    <w:link w:val="HlavikaChar1"/>
    <w:rsid w:val="00377706"/>
    <w:pPr>
      <w:tabs>
        <w:tab w:val="center" w:pos="4680"/>
        <w:tab w:val="right" w:pos="9360"/>
      </w:tabs>
    </w:pPr>
  </w:style>
  <w:style w:type="character" w:customStyle="1" w:styleId="HlavikaChar1">
    <w:name w:val="Hlavička Char1"/>
    <w:basedOn w:val="Predvolenpsmoodseku"/>
    <w:link w:val="Hlavika"/>
    <w:rsid w:val="00377706"/>
    <w:rPr>
      <w:rFonts w:ascii="Times New Roman" w:eastAsia="Times New Roman" w:hAnsi="Times New Roman" w:cs="Times New Roman"/>
      <w:color w:val="000000"/>
      <w:sz w:val="17"/>
      <w:szCs w:val="20"/>
      <w:lang w:val="en-US" w:eastAsia="ar-SA"/>
    </w:rPr>
  </w:style>
  <w:style w:type="paragraph" w:customStyle="1" w:styleId="Zarkazkladnhotextu31">
    <w:name w:val="Zarážka základného textu 31"/>
    <w:basedOn w:val="Normlny"/>
    <w:rsid w:val="00377706"/>
    <w:pPr>
      <w:suppressAutoHyphens/>
      <w:spacing w:after="0" w:line="240" w:lineRule="auto"/>
      <w:ind w:left="60"/>
      <w:jc w:val="both"/>
    </w:pPr>
    <w:rPr>
      <w:rFonts w:ascii="Times New Roman" w:eastAsia="Times New Roman" w:hAnsi="Times New Roman" w:cs="Times New Roman"/>
      <w:bCs/>
      <w:lang w:eastAsia="ar-SA"/>
    </w:rPr>
  </w:style>
  <w:style w:type="paragraph" w:styleId="Nzov">
    <w:name w:val="Title"/>
    <w:basedOn w:val="Normlny"/>
    <w:next w:val="Normlny"/>
    <w:link w:val="NzovChar"/>
    <w:qFormat/>
    <w:rsid w:val="00377706"/>
    <w:pPr>
      <w:keepNext/>
      <w:suppressAutoHyphens/>
      <w:spacing w:before="280" w:after="220" w:line="240" w:lineRule="auto"/>
      <w:jc w:val="center"/>
    </w:pPr>
    <w:rPr>
      <w:rFonts w:ascii="Arial Narrow" w:eastAsia="Times New Roman" w:hAnsi="Arial Narrow" w:cs="Times New Roman"/>
      <w:b/>
      <w:bCs/>
      <w:kern w:val="1"/>
      <w:sz w:val="32"/>
      <w:szCs w:val="32"/>
      <w:lang w:eastAsia="ar-SA"/>
    </w:rPr>
  </w:style>
  <w:style w:type="character" w:customStyle="1" w:styleId="NzovChar">
    <w:name w:val="Názov Char"/>
    <w:basedOn w:val="Predvolenpsmoodseku"/>
    <w:link w:val="Nzov"/>
    <w:rsid w:val="00377706"/>
    <w:rPr>
      <w:rFonts w:ascii="Arial Narrow" w:eastAsia="Times New Roman" w:hAnsi="Arial Narrow" w:cs="Times New Roman"/>
      <w:b/>
      <w:bCs/>
      <w:kern w:val="1"/>
      <w:sz w:val="32"/>
      <w:szCs w:val="32"/>
      <w:lang w:eastAsia="ar-SA"/>
    </w:rPr>
  </w:style>
  <w:style w:type="paragraph" w:styleId="Podtitul">
    <w:name w:val="Subtitle"/>
    <w:basedOn w:val="Normlny"/>
    <w:next w:val="Normlny"/>
    <w:link w:val="PodtitulChar1"/>
    <w:qFormat/>
    <w:rsid w:val="00377706"/>
    <w:pPr>
      <w:suppressAutoHyphens/>
      <w:spacing w:after="60" w:line="240" w:lineRule="auto"/>
      <w:jc w:val="center"/>
    </w:pPr>
    <w:rPr>
      <w:rFonts w:ascii="Cambria" w:eastAsia="Times New Roman" w:hAnsi="Cambria" w:cs="Times New Roman"/>
      <w:sz w:val="24"/>
      <w:szCs w:val="24"/>
      <w:lang w:eastAsia="ar-SA"/>
    </w:rPr>
  </w:style>
  <w:style w:type="character" w:customStyle="1" w:styleId="PodtitulChar1">
    <w:name w:val="Podtitul Char1"/>
    <w:basedOn w:val="Predvolenpsmoodseku"/>
    <w:link w:val="Podtitul"/>
    <w:rsid w:val="00377706"/>
    <w:rPr>
      <w:rFonts w:ascii="Cambria" w:eastAsia="Times New Roman" w:hAnsi="Cambria" w:cs="Times New Roman"/>
      <w:sz w:val="24"/>
      <w:szCs w:val="24"/>
      <w:lang w:eastAsia="ar-SA"/>
    </w:rPr>
  </w:style>
  <w:style w:type="paragraph" w:customStyle="1" w:styleId="TopHeader">
    <w:name w:val="Top Header"/>
    <w:basedOn w:val="Normlny"/>
    <w:qFormat/>
    <w:rsid w:val="00377706"/>
    <w:pPr>
      <w:suppressAutoHyphens/>
      <w:spacing w:after="0" w:line="240" w:lineRule="auto"/>
      <w:jc w:val="center"/>
    </w:pPr>
    <w:rPr>
      <w:rFonts w:ascii="Arial Narrow" w:eastAsia="Times New Roman" w:hAnsi="Arial Narrow" w:cs="Times New Roman"/>
      <w:b/>
      <w:bCs/>
      <w:lang w:eastAsia="ar-SA"/>
    </w:rPr>
  </w:style>
  <w:style w:type="paragraph" w:styleId="Textpoznmkypodiarou">
    <w:name w:val="footnote text"/>
    <w:basedOn w:val="Normlny"/>
    <w:link w:val="TextpoznmkypodiarouChar1"/>
    <w:semiHidden/>
    <w:rsid w:val="00377706"/>
    <w:pPr>
      <w:suppressAutoHyphens/>
      <w:spacing w:after="0" w:line="240" w:lineRule="auto"/>
    </w:pPr>
    <w:rPr>
      <w:rFonts w:ascii="Verdana" w:eastAsia="Times New Roman" w:hAnsi="Verdana" w:cs="Times New Roman"/>
      <w:szCs w:val="24"/>
      <w:lang w:eastAsia="ar-SA"/>
    </w:rPr>
  </w:style>
  <w:style w:type="character" w:customStyle="1" w:styleId="TextpoznmkypodiarouChar1">
    <w:name w:val="Text poznámky pod čiarou Char1"/>
    <w:basedOn w:val="Predvolenpsmoodseku"/>
    <w:link w:val="Textpoznmkypodiarou"/>
    <w:semiHidden/>
    <w:rsid w:val="00377706"/>
    <w:rPr>
      <w:rFonts w:ascii="Verdana" w:eastAsia="Times New Roman" w:hAnsi="Verdana" w:cs="Times New Roman"/>
      <w:szCs w:val="24"/>
      <w:lang w:eastAsia="ar-SA"/>
    </w:rPr>
  </w:style>
  <w:style w:type="paragraph" w:styleId="Textbubliny">
    <w:name w:val="Balloon Text"/>
    <w:basedOn w:val="Normlny"/>
    <w:link w:val="TextbublinyChar1"/>
    <w:rsid w:val="00377706"/>
    <w:pPr>
      <w:suppressAutoHyphens/>
      <w:spacing w:after="0" w:line="240" w:lineRule="auto"/>
    </w:pPr>
    <w:rPr>
      <w:rFonts w:ascii="Tahoma" w:eastAsia="Times New Roman" w:hAnsi="Tahoma" w:cs="Tahoma"/>
      <w:sz w:val="16"/>
      <w:szCs w:val="16"/>
      <w:lang w:eastAsia="ar-SA"/>
    </w:rPr>
  </w:style>
  <w:style w:type="character" w:customStyle="1" w:styleId="TextbublinyChar1">
    <w:name w:val="Text bubliny Char1"/>
    <w:basedOn w:val="Predvolenpsmoodseku"/>
    <w:link w:val="Textbubliny"/>
    <w:rsid w:val="00377706"/>
    <w:rPr>
      <w:rFonts w:ascii="Tahoma" w:eastAsia="Times New Roman" w:hAnsi="Tahoma" w:cs="Tahoma"/>
      <w:sz w:val="16"/>
      <w:szCs w:val="16"/>
      <w:lang w:eastAsia="ar-SA"/>
    </w:rPr>
  </w:style>
  <w:style w:type="paragraph" w:customStyle="1" w:styleId="Nadpistabuky">
    <w:name w:val="Nadpis tabuľky"/>
    <w:basedOn w:val="Obsahtabuky"/>
    <w:rsid w:val="00377706"/>
    <w:pPr>
      <w:jc w:val="center"/>
    </w:pPr>
    <w:rPr>
      <w:b/>
      <w:bCs/>
    </w:rPr>
  </w:style>
  <w:style w:type="paragraph" w:customStyle="1" w:styleId="Obsahrmca">
    <w:name w:val="Obsah rámca"/>
    <w:basedOn w:val="Zkladntext"/>
    <w:rsid w:val="00377706"/>
  </w:style>
  <w:style w:type="character" w:styleId="Odkaznakomentr">
    <w:name w:val="annotation reference"/>
    <w:basedOn w:val="Predvolenpsmoodseku"/>
    <w:rsid w:val="00377706"/>
    <w:rPr>
      <w:sz w:val="16"/>
      <w:szCs w:val="16"/>
    </w:rPr>
  </w:style>
  <w:style w:type="paragraph" w:styleId="Textkomentra">
    <w:name w:val="annotation text"/>
    <w:basedOn w:val="Normlny"/>
    <w:link w:val="TextkomentraChar"/>
    <w:rsid w:val="00377706"/>
    <w:pPr>
      <w:suppressAutoHyphens/>
      <w:spacing w:after="0" w:line="240" w:lineRule="auto"/>
      <w:jc w:val="both"/>
    </w:pPr>
    <w:rPr>
      <w:rFonts w:ascii="Verdana" w:eastAsia="Times New Roman" w:hAnsi="Verdana" w:cs="Times New Roman"/>
      <w:sz w:val="20"/>
      <w:szCs w:val="20"/>
      <w:lang w:eastAsia="ar-SA"/>
    </w:rPr>
  </w:style>
  <w:style w:type="character" w:customStyle="1" w:styleId="TextkomentraChar">
    <w:name w:val="Text komentára Char"/>
    <w:basedOn w:val="Predvolenpsmoodseku"/>
    <w:link w:val="Textkomentra"/>
    <w:rsid w:val="00377706"/>
    <w:rPr>
      <w:rFonts w:ascii="Verdana" w:eastAsia="Times New Roman" w:hAnsi="Verdana" w:cs="Times New Roman"/>
      <w:sz w:val="20"/>
      <w:szCs w:val="20"/>
      <w:lang w:eastAsia="ar-SA"/>
    </w:rPr>
  </w:style>
  <w:style w:type="paragraph" w:styleId="Predmetkomentra">
    <w:name w:val="annotation subject"/>
    <w:basedOn w:val="Textkomentra"/>
    <w:next w:val="Textkomentra"/>
    <w:link w:val="PredmetkomentraChar"/>
    <w:rsid w:val="00377706"/>
    <w:rPr>
      <w:b/>
      <w:bCs/>
    </w:rPr>
  </w:style>
  <w:style w:type="character" w:customStyle="1" w:styleId="PredmetkomentraChar">
    <w:name w:val="Predmet komentára Char"/>
    <w:basedOn w:val="TextkomentraChar"/>
    <w:link w:val="Predmetkomentra"/>
    <w:rsid w:val="00377706"/>
    <w:rPr>
      <w:rFonts w:ascii="Verdana" w:eastAsia="Times New Roman" w:hAnsi="Verdana" w:cs="Times New Roman"/>
      <w:b/>
      <w:bCs/>
      <w:sz w:val="20"/>
      <w:szCs w:val="20"/>
      <w:lang w:eastAsia="ar-SA"/>
    </w:rPr>
  </w:style>
  <w:style w:type="paragraph" w:styleId="Odsekzoznamu">
    <w:name w:val="List Paragraph"/>
    <w:basedOn w:val="Normlny"/>
    <w:uiPriority w:val="34"/>
    <w:qFormat/>
    <w:rsid w:val="00377706"/>
    <w:pPr>
      <w:suppressAutoHyphens/>
      <w:spacing w:after="0" w:line="240" w:lineRule="auto"/>
      <w:ind w:left="720"/>
      <w:contextualSpacing/>
      <w:jc w:val="both"/>
    </w:pPr>
    <w:rPr>
      <w:rFonts w:ascii="Verdana" w:eastAsia="Times New Roman" w:hAnsi="Verdana" w:cs="Times New Roman"/>
      <w:sz w:val="17"/>
      <w:szCs w:val="20"/>
      <w:lang w:eastAsia="ar-SA"/>
    </w:rPr>
  </w:style>
  <w:style w:type="character" w:customStyle="1" w:styleId="ro">
    <w:name w:val="ro"/>
    <w:basedOn w:val="Predvolenpsmoodseku"/>
    <w:rsid w:val="00377706"/>
  </w:style>
  <w:style w:type="table" w:styleId="Mriekatabuky">
    <w:name w:val="Table Grid"/>
    <w:basedOn w:val="Normlnatabuka"/>
    <w:rsid w:val="00377706"/>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Hlava9b">
    <w:name w:val="Text Hlava_9b"/>
    <w:uiPriority w:val="99"/>
    <w:rsid w:val="00377706"/>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3777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styleId="Normlnywebov">
    <w:name w:val="Normal (Web)"/>
    <w:basedOn w:val="Normlny"/>
    <w:uiPriority w:val="99"/>
    <w:unhideWhenUsed/>
    <w:rsid w:val="00377706"/>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Revzia">
    <w:name w:val="Revision"/>
    <w:hidden/>
    <w:uiPriority w:val="99"/>
    <w:semiHidden/>
    <w:rsid w:val="00377706"/>
    <w:pPr>
      <w:spacing w:after="0" w:line="240" w:lineRule="auto"/>
    </w:pPr>
    <w:rPr>
      <w:rFonts w:ascii="Verdana" w:eastAsia="Times New Roman" w:hAnsi="Verdana" w:cs="Times New Roman"/>
      <w:sz w:val="17"/>
      <w:szCs w:val="20"/>
      <w:lang w:eastAsia="ar-SA"/>
    </w:rPr>
  </w:style>
  <w:style w:type="character" w:customStyle="1" w:styleId="object">
    <w:name w:val="object"/>
    <w:basedOn w:val="Predvolenpsmoodseku"/>
    <w:rsid w:val="003777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H_rok_programu_Microsoft_Excel1.xlsx"/><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27</Pages>
  <Words>5727</Words>
  <Characters>32650</Characters>
  <Application>Microsoft Office Word</Application>
  <DocSecurity>0</DocSecurity>
  <Lines>272</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Jopekova</dc:creator>
  <cp:keywords/>
  <dc:description/>
  <cp:lastModifiedBy>Gabriela Jopekova</cp:lastModifiedBy>
  <cp:revision>7</cp:revision>
  <cp:lastPrinted>2017-03-27T09:49:00Z</cp:lastPrinted>
  <dcterms:created xsi:type="dcterms:W3CDTF">2017-03-26T15:37:00Z</dcterms:created>
  <dcterms:modified xsi:type="dcterms:W3CDTF">2017-03-31T07:23:00Z</dcterms:modified>
</cp:coreProperties>
</file>