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32685C">
        <w:rPr>
          <w:b/>
        </w:rPr>
        <w:t>47234971</w:t>
      </w:r>
    </w:p>
    <w:p w:rsidR="00305240" w:rsidRDefault="00305240" w:rsidP="00305240">
      <w:r>
        <w:t xml:space="preserve">DIČ: </w:t>
      </w:r>
      <w:r w:rsidR="0032685C">
        <w:rPr>
          <w:b/>
        </w:rPr>
        <w:t>2023311576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32685C" w:rsidP="00305240">
      <w:pPr>
        <w:pStyle w:val="Odsekzoznamu"/>
        <w:ind w:left="426"/>
      </w:pPr>
      <w:r>
        <w:rPr>
          <w:b/>
        </w:rPr>
        <w:t xml:space="preserve">LKC </w:t>
      </w:r>
      <w:proofErr w:type="spellStart"/>
      <w:r>
        <w:rPr>
          <w:b/>
        </w:rPr>
        <w:t>partners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32685C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1C6FFB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DB0952" w:rsidRDefault="00A170CC" w:rsidP="00FA1DFF">
      <w:pPr>
        <w:pStyle w:val="Odsekzoznamu"/>
        <w:ind w:left="426"/>
        <w:rPr>
          <w:b/>
        </w:rPr>
      </w:pPr>
      <w:r>
        <w:rPr>
          <w:b/>
        </w:rPr>
        <w:t>Služby – 1.606,93 EUR</w:t>
      </w:r>
    </w:p>
    <w:p w:rsidR="00A170CC" w:rsidRDefault="00A170CC" w:rsidP="00FA1DFF">
      <w:pPr>
        <w:pStyle w:val="Odsekzoznamu"/>
        <w:ind w:left="426"/>
        <w:rPr>
          <w:b/>
        </w:rPr>
      </w:pPr>
      <w:r>
        <w:rPr>
          <w:b/>
        </w:rPr>
        <w:t>Poistné – SAK – 1.004,43 EUR</w:t>
      </w:r>
    </w:p>
    <w:p w:rsidR="00A170CC" w:rsidRDefault="00A170CC" w:rsidP="00FA1DFF">
      <w:pPr>
        <w:pStyle w:val="Odsekzoznamu"/>
        <w:ind w:left="426"/>
        <w:rPr>
          <w:b/>
        </w:rPr>
      </w:pPr>
      <w:r>
        <w:rPr>
          <w:b/>
        </w:rPr>
        <w:t>Odpis dlhodobého majetku – 3.243,10 EUR</w:t>
      </w:r>
    </w:p>
    <w:p w:rsidR="00A170CC" w:rsidRDefault="00A170CC" w:rsidP="00FA1DFF">
      <w:pPr>
        <w:pStyle w:val="Odsekzoznamu"/>
        <w:ind w:left="426"/>
        <w:rPr>
          <w:b/>
        </w:rPr>
      </w:pPr>
      <w:r>
        <w:rPr>
          <w:b/>
        </w:rPr>
        <w:t>Tržby z predaja služieb – právne služby – 3.500 EUR</w:t>
      </w:r>
    </w:p>
    <w:p w:rsidR="00A170CC" w:rsidRDefault="00A170CC" w:rsidP="00FA1DFF">
      <w:pPr>
        <w:pStyle w:val="Odsekzoznamu"/>
        <w:ind w:left="426"/>
        <w:rPr>
          <w:b/>
        </w:rPr>
      </w:pPr>
      <w:r>
        <w:rPr>
          <w:b/>
        </w:rPr>
        <w:t>Tržby z predaja dlhodobého majetku – 15.000 EUR</w:t>
      </w:r>
      <w:bookmarkStart w:id="0" w:name="_GoBack"/>
      <w:bookmarkEnd w:id="0"/>
    </w:p>
    <w:sectPr w:rsidR="00A170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1C6FFB"/>
    <w:rsid w:val="00305240"/>
    <w:rsid w:val="0032685C"/>
    <w:rsid w:val="00470013"/>
    <w:rsid w:val="0078094F"/>
    <w:rsid w:val="0095266B"/>
    <w:rsid w:val="00A170CC"/>
    <w:rsid w:val="00DB0952"/>
    <w:rsid w:val="00E63C96"/>
    <w:rsid w:val="00F33703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F3E729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468</Words>
  <Characters>2673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Nikoleta Bankovichová</cp:lastModifiedBy>
  <cp:revision>9</cp:revision>
  <dcterms:created xsi:type="dcterms:W3CDTF">2015-02-10T15:43:00Z</dcterms:created>
  <dcterms:modified xsi:type="dcterms:W3CDTF">2017-03-30T10:24:00Z</dcterms:modified>
</cp:coreProperties>
</file>