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r w:rsidRPr="00D90FC4">
              <w:rPr>
                <w:sz w:val="22"/>
                <w:szCs w:val="22"/>
                <w:lang w:eastAsia="sk-SK"/>
              </w:rPr>
              <w:t xml:space="preserve">Úč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F36062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F36062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700999" w:rsidRDefault="00700999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F36062" w:rsidRDefault="00F36062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I.</w:t>
      </w:r>
    </w:p>
    <w:p w:rsidR="00DB1285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700999" w:rsidRDefault="00F563D0" w:rsidP="00F563D0">
      <w:pPr>
        <w:keepNext/>
        <w:numPr>
          <w:ilvl w:val="0"/>
          <w:numId w:val="25"/>
        </w:numPr>
        <w:spacing w:before="0" w:line="240" w:lineRule="auto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00999">
        <w:rPr>
          <w:b/>
          <w:bCs/>
          <w:sz w:val="22"/>
          <w:szCs w:val="22"/>
        </w:rPr>
        <w:t>Informácie o účtovnej jednotke: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Názov účtovnej jednotky: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ZMO, región JE Jaslovské Bohunice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Sídlo účtovnej jednotky: Trhová 2, 917 00 Trnava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Identifikačné číslo organizácie: 31826385</w:t>
      </w:r>
    </w:p>
    <w:p w:rsidR="00AF4269" w:rsidRDefault="00700999" w:rsidP="00AF426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založenia: 04. </w:t>
      </w:r>
      <w:r w:rsidR="00AF426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arca 1991</w:t>
      </w:r>
    </w:p>
    <w:p w:rsidR="00AF4269" w:rsidRDefault="00AF4269" w:rsidP="00AF4269">
      <w:pPr>
        <w:keepNext/>
        <w:spacing w:before="0" w:line="240" w:lineRule="auto"/>
        <w:ind w:left="360"/>
        <w:jc w:val="left"/>
        <w:outlineLvl w:val="1"/>
        <w:rPr>
          <w:sz w:val="22"/>
          <w:szCs w:val="22"/>
        </w:rPr>
      </w:pPr>
      <w:r w:rsidRPr="00AF4269">
        <w:rPr>
          <w:sz w:val="22"/>
          <w:szCs w:val="22"/>
        </w:rPr>
        <w:t>Právna forma:</w:t>
      </w:r>
      <w:r w:rsidRPr="00AF4269">
        <w:rPr>
          <w:sz w:val="22"/>
          <w:szCs w:val="22"/>
        </w:rPr>
        <w:tab/>
      </w:r>
      <w:r w:rsidRPr="00AF4269">
        <w:rPr>
          <w:sz w:val="22"/>
          <w:szCs w:val="22"/>
        </w:rPr>
        <w:tab/>
        <w:t xml:space="preserve"> 751 – Záujmové združenie právnických osôb</w:t>
      </w:r>
    </w:p>
    <w:p w:rsidR="00AF4269" w:rsidRDefault="00AF4269" w:rsidP="00AF4269">
      <w:pPr>
        <w:keepNext/>
        <w:spacing w:before="0" w:line="240" w:lineRule="auto"/>
        <w:ind w:left="360"/>
        <w:jc w:val="left"/>
        <w:outlineLvl w:val="1"/>
        <w:rPr>
          <w:sz w:val="22"/>
          <w:szCs w:val="22"/>
        </w:rPr>
      </w:pPr>
      <w:r w:rsidRPr="00AF4269">
        <w:rPr>
          <w:sz w:val="22"/>
          <w:szCs w:val="22"/>
        </w:rPr>
        <w:t>Predmet prevažujúcej činnosti – SK NACE:</w:t>
      </w:r>
      <w:r w:rsidRPr="00AF4269">
        <w:rPr>
          <w:sz w:val="22"/>
          <w:szCs w:val="22"/>
        </w:rPr>
        <w:tab/>
        <w:t>94999 činnosti ostatných členských organizácií</w:t>
      </w:r>
    </w:p>
    <w:p w:rsidR="00AF4269" w:rsidRPr="00AF4269" w:rsidRDefault="00AF4269" w:rsidP="00AF4269">
      <w:pPr>
        <w:keepNext/>
        <w:spacing w:before="0" w:line="240" w:lineRule="auto"/>
        <w:ind w:left="360"/>
        <w:jc w:val="left"/>
        <w:outlineLvl w:val="1"/>
        <w:rPr>
          <w:sz w:val="22"/>
          <w:szCs w:val="22"/>
        </w:rPr>
      </w:pPr>
      <w:r w:rsidRPr="00AF4269">
        <w:rPr>
          <w:sz w:val="22"/>
          <w:szCs w:val="22"/>
        </w:rPr>
        <w:t>Predmet prevažujúcej činnosti – OKEČ: 91330 činnosti ostatných členských organizácií  i. n.</w:t>
      </w:r>
    </w:p>
    <w:p w:rsidR="00AF4269" w:rsidRPr="00AF4269" w:rsidRDefault="00AF4269" w:rsidP="00AF4269">
      <w:pPr>
        <w:numPr>
          <w:ilvl w:val="0"/>
          <w:numId w:val="29"/>
        </w:numPr>
        <w:spacing w:line="240" w:lineRule="auto"/>
        <w:ind w:left="714" w:hanging="357"/>
        <w:rPr>
          <w:sz w:val="22"/>
          <w:szCs w:val="22"/>
        </w:rPr>
      </w:pPr>
      <w:r w:rsidRPr="00AF4269">
        <w:rPr>
          <w:sz w:val="22"/>
          <w:szCs w:val="22"/>
        </w:rPr>
        <w:t xml:space="preserve">Združenie je dobrovoľným, záujmovým, na politických stranách a hnutiach nezávislým združením miest a obcí v 30 km oblasti od Atómovej elektrárne Jaslovské Bohunice. Združenie je reprezentantom a hovorcom združených miest a obcí. </w:t>
      </w:r>
    </w:p>
    <w:p w:rsidR="00AF4269" w:rsidRDefault="00AF4269" w:rsidP="00AF4269">
      <w:pPr>
        <w:numPr>
          <w:ilvl w:val="0"/>
          <w:numId w:val="29"/>
        </w:numPr>
        <w:spacing w:before="0" w:after="0" w:line="240" w:lineRule="auto"/>
        <w:rPr>
          <w:sz w:val="22"/>
          <w:szCs w:val="22"/>
        </w:rPr>
      </w:pPr>
      <w:r w:rsidRPr="00AF4269">
        <w:rPr>
          <w:sz w:val="22"/>
          <w:szCs w:val="22"/>
        </w:rPr>
        <w:t>ZMO, región JE Jaslovské Bohunice ako právnická osoba bola založená ako občianske združenie podľa zákona č. 83/1990 Zb. o združovaní občanov v znení platných noviel. V súčasnosti je registrované v zmysle Zákona č. 369/1990 Zb. v znení noviel podľa § 20b a je evidované v registri združení obcí Obvodným úradom Trnava.</w:t>
      </w:r>
    </w:p>
    <w:p w:rsidR="00197D1A" w:rsidRDefault="00197D1A" w:rsidP="00197D1A">
      <w:pPr>
        <w:spacing w:before="0" w:after="0" w:line="240" w:lineRule="auto"/>
        <w:ind w:left="720"/>
        <w:rPr>
          <w:sz w:val="22"/>
          <w:szCs w:val="22"/>
        </w:rPr>
      </w:pP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</w:p>
    <w:p w:rsidR="00F36062" w:rsidRDefault="00F36062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</w:p>
    <w:p w:rsidR="00A02521" w:rsidRPr="00700999" w:rsidRDefault="00F563D0" w:rsidP="00F563D0">
      <w:pPr>
        <w:keepNext/>
        <w:spacing w:before="0" w:line="240" w:lineRule="auto"/>
        <w:ind w:left="360"/>
        <w:jc w:val="left"/>
        <w:outlineLvl w:val="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(2) </w:t>
      </w:r>
      <w:r w:rsidR="00700999" w:rsidRPr="00700999">
        <w:rPr>
          <w:b/>
          <w:bCs/>
          <w:sz w:val="22"/>
          <w:szCs w:val="22"/>
        </w:rPr>
        <w:t xml:space="preserve">Informácie </w:t>
      </w:r>
      <w:r w:rsidR="00A02521" w:rsidRPr="00700999">
        <w:rPr>
          <w:b/>
          <w:sz w:val="22"/>
          <w:szCs w:val="22"/>
        </w:rPr>
        <w:t>o</w:t>
      </w:r>
      <w:r w:rsidR="00D12140" w:rsidRPr="00700999">
        <w:rPr>
          <w:b/>
          <w:sz w:val="22"/>
          <w:szCs w:val="22"/>
        </w:rPr>
        <w:t> členoch štatutárnych orgánov</w:t>
      </w:r>
      <w:r w:rsidR="001D6FA9" w:rsidRPr="00700999">
        <w:rPr>
          <w:b/>
          <w:sz w:val="22"/>
          <w:szCs w:val="22"/>
        </w:rPr>
        <w:t xml:space="preserve">, dozorných orgánov </w:t>
      </w:r>
      <w:r w:rsidR="00D12140" w:rsidRPr="00700999">
        <w:rPr>
          <w:b/>
          <w:sz w:val="22"/>
          <w:szCs w:val="22"/>
        </w:rPr>
        <w:t xml:space="preserve"> a iných </w:t>
      </w:r>
      <w:r w:rsidR="001D6FA9" w:rsidRPr="00700999">
        <w:rPr>
          <w:b/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:rsidR="00F36062" w:rsidRDefault="00F36062" w:rsidP="00F563D0">
      <w:pPr>
        <w:shd w:val="clear" w:color="auto" w:fill="FFFFFF"/>
        <w:spacing w:before="144" w:after="288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</w:p>
    <w:p w:rsidR="00F563D0" w:rsidRPr="00F563D0" w:rsidRDefault="00F563D0" w:rsidP="00F563D0">
      <w:pPr>
        <w:shd w:val="clear" w:color="auto" w:fill="FFFFFF"/>
        <w:spacing w:before="144" w:after="288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F563D0">
        <w:rPr>
          <w:rFonts w:cs="Times New Roman"/>
          <w:color w:val="000000"/>
          <w:sz w:val="22"/>
          <w:szCs w:val="22"/>
          <w:lang w:eastAsia="sk-SK"/>
        </w:rPr>
        <w:lastRenderedPageBreak/>
        <w:t>Orgánmi združenia sú:</w:t>
      </w:r>
    </w:p>
    <w:p w:rsidR="00F563D0" w:rsidRPr="00F563D0" w:rsidRDefault="00E419A6" w:rsidP="00F36062">
      <w:pPr>
        <w:numPr>
          <w:ilvl w:val="0"/>
          <w:numId w:val="15"/>
        </w:numPr>
        <w:shd w:val="clear" w:color="auto" w:fill="FFFFFF"/>
        <w:spacing w:before="0" w:after="0" w:line="240" w:lineRule="auto"/>
        <w:ind w:left="476" w:hanging="357"/>
        <w:jc w:val="left"/>
        <w:rPr>
          <w:rFonts w:cs="Times New Roman"/>
          <w:sz w:val="22"/>
          <w:szCs w:val="22"/>
          <w:lang w:eastAsia="sk-SK"/>
        </w:rPr>
      </w:pPr>
      <w:hyperlink r:id="rId9" w:anchor="snem" w:history="1">
        <w:r w:rsidR="00F563D0" w:rsidRPr="00F563D0">
          <w:rPr>
            <w:rFonts w:cs="Times New Roman"/>
            <w:sz w:val="22"/>
            <w:szCs w:val="22"/>
            <w:lang w:eastAsia="sk-SK"/>
          </w:rPr>
          <w:t>Snem združenia</w:t>
        </w:r>
      </w:hyperlink>
    </w:p>
    <w:p w:rsidR="00F563D0" w:rsidRPr="00F563D0" w:rsidRDefault="00E419A6" w:rsidP="00F36062">
      <w:pPr>
        <w:numPr>
          <w:ilvl w:val="0"/>
          <w:numId w:val="15"/>
        </w:numPr>
        <w:shd w:val="clear" w:color="auto" w:fill="FFFFFF"/>
        <w:spacing w:before="0" w:after="0" w:line="240" w:lineRule="auto"/>
        <w:ind w:left="476" w:hanging="357"/>
        <w:jc w:val="left"/>
        <w:rPr>
          <w:rFonts w:cs="Times New Roman"/>
          <w:sz w:val="22"/>
          <w:szCs w:val="22"/>
          <w:lang w:eastAsia="sk-SK"/>
        </w:rPr>
      </w:pPr>
      <w:hyperlink r:id="rId10" w:anchor="predseda" w:history="1">
        <w:r w:rsidR="00F563D0" w:rsidRPr="00F563D0">
          <w:rPr>
            <w:rFonts w:cs="Times New Roman"/>
            <w:sz w:val="22"/>
            <w:szCs w:val="22"/>
            <w:lang w:eastAsia="sk-SK"/>
          </w:rPr>
          <w:t>predseda združenia</w:t>
        </w:r>
      </w:hyperlink>
    </w:p>
    <w:p w:rsidR="00F563D0" w:rsidRPr="00F563D0" w:rsidRDefault="00E419A6" w:rsidP="00F36062">
      <w:pPr>
        <w:numPr>
          <w:ilvl w:val="0"/>
          <w:numId w:val="15"/>
        </w:numPr>
        <w:shd w:val="clear" w:color="auto" w:fill="FFFFFF"/>
        <w:spacing w:before="0" w:after="0" w:line="240" w:lineRule="auto"/>
        <w:ind w:left="476" w:hanging="357"/>
        <w:jc w:val="left"/>
        <w:rPr>
          <w:rFonts w:cs="Times New Roman"/>
          <w:sz w:val="22"/>
          <w:szCs w:val="22"/>
          <w:lang w:eastAsia="sk-SK"/>
        </w:rPr>
      </w:pPr>
      <w:hyperlink r:id="rId11" w:anchor="rada" w:history="1">
        <w:r w:rsidR="00F563D0" w:rsidRPr="00F563D0">
          <w:rPr>
            <w:rFonts w:cs="Times New Roman"/>
            <w:sz w:val="22"/>
            <w:szCs w:val="22"/>
            <w:lang w:eastAsia="sk-SK"/>
          </w:rPr>
          <w:t>Rada združenia</w:t>
        </w:r>
      </w:hyperlink>
    </w:p>
    <w:p w:rsidR="00F563D0" w:rsidRPr="00F563D0" w:rsidRDefault="00E419A6" w:rsidP="00F36062">
      <w:pPr>
        <w:numPr>
          <w:ilvl w:val="0"/>
          <w:numId w:val="15"/>
        </w:numPr>
        <w:shd w:val="clear" w:color="auto" w:fill="FFFFFF"/>
        <w:spacing w:before="0" w:after="0" w:line="240" w:lineRule="auto"/>
        <w:ind w:left="476" w:hanging="357"/>
        <w:jc w:val="left"/>
        <w:rPr>
          <w:rFonts w:cs="Times New Roman"/>
          <w:sz w:val="22"/>
          <w:szCs w:val="22"/>
          <w:lang w:eastAsia="sk-SK"/>
        </w:rPr>
      </w:pPr>
      <w:hyperlink r:id="rId12" w:anchor="kontrola" w:history="1">
        <w:r w:rsidR="00F563D0" w:rsidRPr="00F563D0">
          <w:rPr>
            <w:rFonts w:cs="Times New Roman"/>
            <w:sz w:val="22"/>
            <w:szCs w:val="22"/>
            <w:lang w:eastAsia="sk-SK"/>
          </w:rPr>
          <w:t>kontrolná komisia</w:t>
        </w:r>
      </w:hyperlink>
    </w:p>
    <w:p w:rsidR="00F563D0" w:rsidRPr="00F563D0" w:rsidRDefault="00E419A6" w:rsidP="00F36062">
      <w:pPr>
        <w:numPr>
          <w:ilvl w:val="0"/>
          <w:numId w:val="15"/>
        </w:numPr>
        <w:shd w:val="clear" w:color="auto" w:fill="FFFFFF"/>
        <w:spacing w:before="0" w:after="0" w:line="240" w:lineRule="auto"/>
        <w:ind w:left="476" w:hanging="357"/>
        <w:jc w:val="left"/>
        <w:rPr>
          <w:rFonts w:cs="Times New Roman"/>
          <w:sz w:val="22"/>
          <w:szCs w:val="22"/>
          <w:lang w:eastAsia="sk-SK"/>
        </w:rPr>
      </w:pPr>
      <w:hyperlink r:id="rId13" w:history="1">
        <w:r w:rsidR="00F563D0" w:rsidRPr="00F563D0">
          <w:rPr>
            <w:rFonts w:cs="Times New Roman"/>
            <w:sz w:val="22"/>
            <w:szCs w:val="22"/>
            <w:lang w:eastAsia="sk-SK"/>
          </w:rPr>
          <w:t>Odborné komisie</w:t>
        </w:r>
      </w:hyperlink>
    </w:p>
    <w:p w:rsidR="00F563D0" w:rsidRPr="00F563D0" w:rsidRDefault="00F563D0" w:rsidP="00F563D0">
      <w:pPr>
        <w:pStyle w:val="Heading2"/>
        <w:shd w:val="clear" w:color="auto" w:fill="FFFFFF"/>
        <w:spacing w:before="0" w:after="0" w:line="374" w:lineRule="atLeast"/>
        <w:rPr>
          <w:rFonts w:cs="Helvetica"/>
          <w:b w:val="0"/>
          <w:bCs w:val="0"/>
          <w:color w:val="000000"/>
          <w:sz w:val="22"/>
          <w:szCs w:val="22"/>
        </w:rPr>
      </w:pPr>
      <w:r w:rsidRPr="00F563D0">
        <w:rPr>
          <w:rStyle w:val="Strong"/>
          <w:rFonts w:cs="Helvetica"/>
          <w:b/>
          <w:bCs/>
          <w:color w:val="000000"/>
          <w:sz w:val="22"/>
          <w:szCs w:val="22"/>
        </w:rPr>
        <w:t>Snem</w:t>
      </w:r>
    </w:p>
    <w:p w:rsidR="00F563D0" w:rsidRPr="00F563D0" w:rsidRDefault="00F563D0" w:rsidP="00F563D0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Arial Narrow" w:hAnsi="Arial Narrow"/>
          <w:color w:val="000000"/>
          <w:sz w:val="22"/>
          <w:szCs w:val="22"/>
        </w:rPr>
      </w:pPr>
      <w:r w:rsidRPr="00F563D0">
        <w:rPr>
          <w:rFonts w:ascii="Arial Narrow" w:hAnsi="Arial Narrow"/>
          <w:color w:val="000000"/>
          <w:sz w:val="22"/>
          <w:szCs w:val="22"/>
        </w:rPr>
        <w:t>Výpis zo Stanov združenia:</w:t>
      </w:r>
    </w:p>
    <w:p w:rsidR="00F563D0" w:rsidRPr="00F563D0" w:rsidRDefault="00F563D0" w:rsidP="00F563D0">
      <w:pPr>
        <w:numPr>
          <w:ilvl w:val="0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Snem je najvyšším orgánom združenia a tvoria ho zástupcovia členov združenia.</w:t>
      </w:r>
    </w:p>
    <w:p w:rsidR="00F563D0" w:rsidRPr="00F563D0" w:rsidRDefault="00F563D0" w:rsidP="00F563D0">
      <w:pPr>
        <w:numPr>
          <w:ilvl w:val="0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Snem zvoláva rada združenia najmenej raz ročne, spravidla v prvom polroku kalendárneho roka.</w:t>
      </w:r>
    </w:p>
    <w:p w:rsidR="00F563D0" w:rsidRPr="00F563D0" w:rsidRDefault="00F563D0" w:rsidP="00F563D0">
      <w:pPr>
        <w:numPr>
          <w:ilvl w:val="0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Mimoriadny snem zvoláva rada združenia ak o to požiada s uvedením dôvodu aspoň jedna tretina členov združenia.</w:t>
      </w:r>
    </w:p>
    <w:p w:rsidR="00F563D0" w:rsidRPr="00F563D0" w:rsidRDefault="00F563D0" w:rsidP="00F563D0">
      <w:pPr>
        <w:numPr>
          <w:ilvl w:val="0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Snem je uznášania schopný ak je prítomná nadpolovičná väčšina zástupcov členov združenia. Uznesenie snemu je prijaté, ak zaň hlasuje nadpolovičná väčšina prítomných zástupcov členov združenia s hlasom rozhodujúcim. O zmene stanov rozhoduje snem dvojtretinovou väčšinou prítomných členov. Uznesenie o zániku združenia je prijaté ak zaň hlasuje trojpätinová väčšina zástupcov všetkých členov združenia s hlasom rozhodujúcim. Spôsob hlasovania určuje snem.</w:t>
      </w:r>
    </w:p>
    <w:p w:rsidR="00F563D0" w:rsidRPr="00F563D0" w:rsidRDefault="00F563D0" w:rsidP="00F563D0">
      <w:pPr>
        <w:numPr>
          <w:ilvl w:val="0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Do výlučnej pôsobnosti snemu patrí: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a meniť stanovy združenia,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voliť a odvolávať radu,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voliť a odvolávať predsedu,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voliť a odvolávať členov kontrolnej komisie,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prerokovať a schvaľovať správy o činnosti a plnení úloh združenia, základné smery činnosti pre nasledujúce obdobie, ročnú účtovnú závierku a správu kontrolnej komisie,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ročný rozpočet,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určovať výšku členských príspevkov,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rokovací poriadok snemu a jeho pracovné orgány,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rozhodovať o  zániku združenia, naložení s jeho likvidačným zostatkom a menovať likvidátora, ktorý je oprávnený konať v mene združenia vo všetkých veciach spojených s jeho likvidáciou v zmysle všeobecne záväzných právnych predpisov,</w:t>
      </w:r>
    </w:p>
    <w:p w:rsidR="00F563D0" w:rsidRPr="00F563D0" w:rsidRDefault="00F563D0" w:rsidP="00F563D0">
      <w:pPr>
        <w:numPr>
          <w:ilvl w:val="1"/>
          <w:numId w:val="20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delegovať svojich zástupcov na snem ZMOS.</w:t>
      </w:r>
    </w:p>
    <w:p w:rsidR="00075704" w:rsidRPr="00075704" w:rsidRDefault="00075704" w:rsidP="00075704">
      <w:pPr>
        <w:pStyle w:val="Heading2"/>
        <w:shd w:val="clear" w:color="auto" w:fill="FFFFFF"/>
        <w:spacing w:before="0" w:after="0" w:line="374" w:lineRule="atLeast"/>
        <w:rPr>
          <w:rFonts w:ascii="Helvetica" w:hAnsi="Helvetica" w:cs="Helvetica"/>
          <w:b w:val="0"/>
          <w:bCs w:val="0"/>
          <w:sz w:val="29"/>
          <w:szCs w:val="29"/>
        </w:rPr>
      </w:pPr>
      <w:bookmarkStart w:id="0" w:name="predseda"/>
      <w:bookmarkEnd w:id="0"/>
      <w:r w:rsidRPr="00075704">
        <w:rPr>
          <w:rStyle w:val="Strong"/>
          <w:rFonts w:ascii="Verdana" w:hAnsi="Verdana" w:cs="Helvetica"/>
          <w:b/>
          <w:bCs/>
          <w:sz w:val="29"/>
          <w:szCs w:val="29"/>
        </w:rPr>
        <w:lastRenderedPageBreak/>
        <w:t>Predseda</w:t>
      </w:r>
    </w:p>
    <w:p w:rsidR="00075704" w:rsidRP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sz w:val="18"/>
          <w:szCs w:val="18"/>
        </w:rPr>
      </w:pPr>
      <w:r w:rsidRPr="00075704">
        <w:rPr>
          <w:rFonts w:ascii="Verdana" w:hAnsi="Verdana"/>
          <w:b/>
          <w:bCs/>
          <w:sz w:val="18"/>
          <w:szCs w:val="18"/>
        </w:rPr>
        <w:t> </w:t>
      </w:r>
      <w:r w:rsidRPr="00075704">
        <w:rPr>
          <w:rFonts w:ascii="Verdana" w:hAnsi="Verdana"/>
          <w:b/>
          <w:bCs/>
        </w:rPr>
        <w:t>Ing. Vladimír PÚČIK</w:t>
      </w:r>
      <w:r w:rsidRPr="00075704">
        <w:rPr>
          <w:rFonts w:ascii="Verdana" w:hAnsi="Verdana"/>
          <w:b/>
          <w:bCs/>
          <w:sz w:val="18"/>
          <w:szCs w:val="18"/>
        </w:rPr>
        <w:t>, starosta obce Ružindol</w:t>
      </w:r>
    </w:p>
    <w:p w:rsidR="00075704" w:rsidRP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sz w:val="18"/>
          <w:szCs w:val="18"/>
        </w:rPr>
      </w:pPr>
      <w:r w:rsidRPr="00075704">
        <w:rPr>
          <w:rFonts w:ascii="Verdana" w:hAnsi="Verdana"/>
          <w:sz w:val="18"/>
          <w:szCs w:val="18"/>
        </w:rPr>
        <w:t>- zvolený XXV.snemom ZMO dňa 17.3.2015 v Maduniciach</w:t>
      </w:r>
    </w:p>
    <w:p w:rsidR="00F563D0" w:rsidRPr="00F563D0" w:rsidRDefault="00F563D0" w:rsidP="00F563D0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Arial Narrow" w:hAnsi="Arial Narrow"/>
          <w:color w:val="000000"/>
          <w:sz w:val="22"/>
          <w:szCs w:val="22"/>
        </w:rPr>
      </w:pPr>
      <w:r w:rsidRPr="00F563D0">
        <w:rPr>
          <w:rFonts w:ascii="Arial Narrow" w:hAnsi="Arial Narrow"/>
          <w:color w:val="000000"/>
          <w:sz w:val="22"/>
          <w:szCs w:val="22"/>
        </w:rPr>
        <w:t>Výpis zo Stanov združenia:</w:t>
      </w:r>
    </w:p>
    <w:p w:rsidR="00F563D0" w:rsidRPr="00F563D0" w:rsidRDefault="00F563D0" w:rsidP="00F563D0">
      <w:pPr>
        <w:numPr>
          <w:ilvl w:val="0"/>
          <w:numId w:val="17"/>
        </w:numPr>
        <w:shd w:val="clear" w:color="auto" w:fill="FFFFFF"/>
        <w:spacing w:before="36" w:after="36" w:line="306" w:lineRule="atLeast"/>
        <w:ind w:left="480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Predseda združenia je štatutárnym orgánom združenia. Volí a odvoláva ho snem. Funkčné obdobie predsedu je 4-ročné, končí sa zvolením nového predsedu, resp. opätovným zvolením. Ak sa predseda počas funkčného obdobia vzdá svojej funkcie, práva a povinnosti predsedu do ďalšieho snemu vykonáva radou poverený člen rady. Vzdanie sa funkcie musí byť predložené rade písomne.</w:t>
      </w:r>
    </w:p>
    <w:p w:rsidR="00F563D0" w:rsidRPr="00F563D0" w:rsidRDefault="00F563D0" w:rsidP="00F563D0">
      <w:pPr>
        <w:numPr>
          <w:ilvl w:val="0"/>
          <w:numId w:val="17"/>
        </w:numPr>
        <w:shd w:val="clear" w:color="auto" w:fill="FFFFFF"/>
        <w:spacing w:before="36" w:after="36" w:line="306" w:lineRule="atLeast"/>
        <w:ind w:left="480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Do jeho pôsobnosti patrí: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zvolávať zasadnutie rady,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predkladať snemu správu o činnosti,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menovať podpredsedov po prerokovaní v rade,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zastupovať združenie vo vzťahu k orgánom štátnej správy, samosprávy, ostatným regionálnym a záujmovým združeniam, právnickým a fyzickým osobám, tuzemským i zahraničným subjektom,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rozhodovať o všetkých otázkach, ktoré nie sú stanovami zverené snemu alebo rade združenia,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predkladať rade návrh na vymenovanie a odvolanie vedúceho kancelárie združenia,</w:t>
      </w:r>
    </w:p>
    <w:p w:rsidR="00F563D0" w:rsidRPr="00F563D0" w:rsidRDefault="00F563D0" w:rsidP="00F563D0">
      <w:pPr>
        <w:numPr>
          <w:ilvl w:val="0"/>
          <w:numId w:val="26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predseda združenia vykonáva súčasne funkciu predsedu rady,</w:t>
      </w:r>
    </w:p>
    <w:p w:rsidR="00F563D0" w:rsidRPr="00F563D0" w:rsidRDefault="00F563D0" w:rsidP="00F563D0">
      <w:pPr>
        <w:numPr>
          <w:ilvl w:val="0"/>
          <w:numId w:val="17"/>
        </w:numPr>
        <w:shd w:val="clear" w:color="auto" w:fill="FFFFFF"/>
        <w:spacing w:before="36" w:after="36" w:line="306" w:lineRule="atLeast"/>
        <w:ind w:left="480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Predseda môže poveriť výkonom svojich jednotlivých práv a povinností člena rady.</w:t>
      </w:r>
    </w:p>
    <w:p w:rsidR="00F563D0" w:rsidRPr="00075704" w:rsidRDefault="00F563D0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Arial Narrow" w:hAnsi="Arial Narrow"/>
          <w:sz w:val="22"/>
          <w:szCs w:val="22"/>
        </w:rPr>
      </w:pPr>
      <w:r w:rsidRPr="00F563D0">
        <w:rPr>
          <w:rStyle w:val="Emphasis"/>
          <w:rFonts w:ascii="Arial Narrow" w:hAnsi="Arial Narrow"/>
          <w:color w:val="000000"/>
          <w:sz w:val="22"/>
          <w:szCs w:val="22"/>
        </w:rPr>
        <w:t>Predchádzajúcim predsedom bol</w:t>
      </w:r>
      <w:r w:rsidRPr="00F563D0">
        <w:rPr>
          <w:rStyle w:val="apple-converted-space"/>
          <w:rFonts w:ascii="Arial Narrow" w:hAnsi="Arial Narrow"/>
          <w:i/>
          <w:iCs/>
          <w:color w:val="000000"/>
          <w:sz w:val="22"/>
          <w:szCs w:val="22"/>
        </w:rPr>
        <w:t> </w:t>
      </w:r>
      <w:r w:rsidR="00075704" w:rsidRPr="00F563D0">
        <w:rPr>
          <w:rFonts w:ascii="Arial Narrow" w:hAnsi="Arial Narrow"/>
          <w:b/>
          <w:bCs/>
          <w:sz w:val="22"/>
          <w:szCs w:val="22"/>
        </w:rPr>
        <w:t>Ing. Remo CICUTTO, primátora Mesta Piešťany</w:t>
      </w:r>
      <w:r w:rsidRPr="00F563D0">
        <w:rPr>
          <w:rStyle w:val="Emphasis"/>
          <w:rFonts w:ascii="Arial Narrow" w:hAnsi="Arial Narrow"/>
          <w:color w:val="000000"/>
          <w:sz w:val="22"/>
          <w:szCs w:val="22"/>
        </w:rPr>
        <w:t xml:space="preserve">, starosta obce </w:t>
      </w:r>
      <w:r w:rsidR="00075704">
        <w:rPr>
          <w:rStyle w:val="Emphasis"/>
          <w:rFonts w:ascii="Arial Narrow" w:hAnsi="Arial Narrow"/>
          <w:color w:val="000000"/>
          <w:sz w:val="22"/>
          <w:szCs w:val="22"/>
        </w:rPr>
        <w:t>Piešťany</w:t>
      </w:r>
      <w:r w:rsidRPr="00F563D0">
        <w:rPr>
          <w:rStyle w:val="Emphasis"/>
          <w:rFonts w:ascii="Arial Narrow" w:hAnsi="Arial Narrow"/>
          <w:color w:val="000000"/>
          <w:sz w:val="22"/>
          <w:szCs w:val="22"/>
        </w:rPr>
        <w:t>.</w:t>
      </w:r>
    </w:p>
    <w:p w:rsidR="00197D1A" w:rsidRDefault="00197D1A" w:rsidP="00F563D0">
      <w:pPr>
        <w:pStyle w:val="Heading2"/>
        <w:shd w:val="clear" w:color="auto" w:fill="FFFFFF"/>
        <w:spacing w:before="0" w:after="0" w:line="374" w:lineRule="atLeast"/>
        <w:rPr>
          <w:rStyle w:val="Strong"/>
          <w:rFonts w:cs="Helvetica"/>
          <w:b/>
          <w:bCs/>
          <w:color w:val="000000"/>
          <w:sz w:val="22"/>
          <w:szCs w:val="22"/>
        </w:rPr>
      </w:pPr>
      <w:bookmarkStart w:id="1" w:name="rada"/>
      <w:bookmarkEnd w:id="1"/>
    </w:p>
    <w:p w:rsidR="00075704" w:rsidRPr="00075704" w:rsidRDefault="00075704" w:rsidP="00075704">
      <w:pPr>
        <w:pStyle w:val="Heading2"/>
        <w:shd w:val="clear" w:color="auto" w:fill="FFFFFF"/>
        <w:spacing w:before="0" w:after="0" w:line="374" w:lineRule="atLeast"/>
        <w:rPr>
          <w:rFonts w:ascii="Helvetica" w:hAnsi="Helvetica" w:cs="Helvetica"/>
          <w:b w:val="0"/>
          <w:bCs w:val="0"/>
          <w:sz w:val="29"/>
          <w:szCs w:val="29"/>
        </w:rPr>
      </w:pPr>
      <w:r w:rsidRPr="00075704">
        <w:rPr>
          <w:rStyle w:val="Strong"/>
          <w:rFonts w:ascii="Verdana" w:hAnsi="Verdana" w:cs="Helvetica"/>
          <w:b/>
          <w:bCs/>
          <w:sz w:val="29"/>
          <w:szCs w:val="29"/>
        </w:rPr>
        <w:t>Rada</w:t>
      </w:r>
    </w:p>
    <w:p w:rsidR="00075704" w:rsidRP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sz w:val="18"/>
          <w:szCs w:val="18"/>
        </w:rPr>
      </w:pPr>
      <w:r w:rsidRPr="00075704">
        <w:rPr>
          <w:rFonts w:ascii="Verdana" w:hAnsi="Verdana"/>
          <w:sz w:val="18"/>
          <w:szCs w:val="18"/>
        </w:rPr>
        <w:t>Členovia Rady ZMO, región JE Jaslovské Bohunice, zvolení XXV. snemom dňa 17.3.2015</w:t>
      </w:r>
    </w:p>
    <w:p w:rsidR="00075704" w:rsidRP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sz w:val="18"/>
          <w:szCs w:val="18"/>
        </w:rPr>
      </w:pPr>
      <w:r w:rsidRPr="00075704">
        <w:rPr>
          <w:rFonts w:ascii="Verdana" w:hAnsi="Verdana"/>
          <w:sz w:val="18"/>
          <w:szCs w:val="18"/>
        </w:rPr>
        <w:t>na</w:t>
      </w:r>
      <w:r w:rsidRPr="00075704">
        <w:rPr>
          <w:rStyle w:val="apple-converted-space"/>
          <w:rFonts w:ascii="Verdana" w:hAnsi="Verdana"/>
          <w:sz w:val="18"/>
          <w:szCs w:val="18"/>
        </w:rPr>
        <w:t> </w:t>
      </w:r>
      <w:r w:rsidRPr="00075704">
        <w:rPr>
          <w:rFonts w:ascii="Verdana" w:hAnsi="Verdana"/>
          <w:b/>
          <w:bCs/>
          <w:sz w:val="18"/>
          <w:szCs w:val="18"/>
        </w:rPr>
        <w:t>volebné obdobie od 17.3.2015 do prvého snemu po Komunálnych voľbách v roku 2018</w:t>
      </w:r>
    </w:p>
    <w:tbl>
      <w:tblPr>
        <w:tblW w:w="5000" w:type="pct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9"/>
        <w:gridCol w:w="5882"/>
        <w:gridCol w:w="4557"/>
        <w:gridCol w:w="3708"/>
      </w:tblGrid>
      <w:tr w:rsidR="00075704" w:rsidTr="00075704"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Meno a priezvisko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Funkcia v Rade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Ing. Vladimír Púčik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Ružindol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predseda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Ladislav Boháčik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P</w:t>
              </w:r>
            </w:hyperlink>
            <w:hyperlink r:id="rId15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ečeňady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Rudolf Braniša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Dlhá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JUDr. Peter Bročka, LL.M.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Trnava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podpredseda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Dušan Daloš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Rakovice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Marta Genčúrová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Trstín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Pavol Johanes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Kátlovce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Miroslav Kollár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Hlohovec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arch. Pavol Kováč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Biely Kostol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Božena Krajčovičová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Jaslovske</w:t>
              </w:r>
            </w:hyperlink>
            <w:r w:rsidR="00075704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="00075704">
              <w:rPr>
                <w:rFonts w:ascii="Verdana" w:hAnsi="Verdana"/>
                <w:color w:val="000000"/>
                <w:sz w:val="18"/>
                <w:szCs w:val="18"/>
              </w:rPr>
              <w:t>Bohunice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Mgr. Gilbert Liška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Veľké Kostoľany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Ľubomíra Ondrejková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Ardanovce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RNDr. Jozef Petušík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Dolný Lopašov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Maroš Sagan, PhD.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Cífer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podpredseda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Roman Súkeník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tgtFrame="_blank" w:history="1">
              <w:r w:rsidR="00075704">
                <w:rPr>
                  <w:rStyle w:val="Hyperlink"/>
                  <w:rFonts w:ascii="Verdana" w:hAnsi="Verdana"/>
                  <w:color w:val="1C254E"/>
                  <w:sz w:val="18"/>
                  <w:szCs w:val="18"/>
                </w:rPr>
                <w:t>Zemianske</w:t>
              </w:r>
            </w:hyperlink>
            <w:r w:rsidR="00075704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="00075704">
              <w:rPr>
                <w:rFonts w:ascii="Verdana" w:hAnsi="Verdana"/>
                <w:color w:val="000000"/>
                <w:sz w:val="18"/>
                <w:szCs w:val="18"/>
              </w:rPr>
              <w:t>Sady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Miloš Tamajka, M.B.A.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Piešťany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Vladimír Voroš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tgtFrame="_blank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Lúka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Karol Zachar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E419A6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075704">
                <w:rPr>
                  <w:rStyle w:val="Hyperlink"/>
                  <w:rFonts w:ascii="Verdana" w:hAnsi="Verdana"/>
                  <w:color w:val="363B54"/>
                  <w:sz w:val="18"/>
                  <w:szCs w:val="18"/>
                </w:rPr>
                <w:t>Dechtice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</w:tbl>
    <w:p w:rsidR="00F563D0" w:rsidRPr="00F563D0" w:rsidRDefault="00F563D0" w:rsidP="00F563D0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Arial Narrow" w:hAnsi="Arial Narrow"/>
          <w:color w:val="000000"/>
          <w:sz w:val="22"/>
          <w:szCs w:val="22"/>
        </w:rPr>
      </w:pPr>
      <w:r w:rsidRPr="00F563D0">
        <w:rPr>
          <w:rFonts w:ascii="Arial Narrow" w:hAnsi="Arial Narrow"/>
          <w:color w:val="000000"/>
          <w:sz w:val="22"/>
          <w:szCs w:val="22"/>
        </w:rPr>
        <w:t>Výpis zo Stanov združenia: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Rada je najvyšším výkonným orgánom združenia a jej volebné obdobie je 4-ročné, končí sa zvolením novej rady združenia.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Radu volí a odvoláva snem.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Rada spolu s predsedom riadi činnosť združenia medzi snemami.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počte členov rozhoduje snem. Počet členov rady zastupujúcich I.a II.pásmo ohrozenia je rovnaký ako počet členov zastupujúcich III.pásmo ohrozenia.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lastRenderedPageBreak/>
        <w:t>Členstvo v rade je nezastupiteľné.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Rada sa schádza podľa potreby, obvykle 4x ročne. Zvoláva ju a jej rokovanie riadi predseda. Za organizačnú prípravu rokovania rady zodpovedá vedúci kancelárie združenia, ktorý sa zúčastňuje rokovaní rady s hlasom poradným.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Rada je uznášania schopná, ak je prítomná nadpolovičná väčšina všetkých jej členov.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Na prijatie uznesenia rady je potrebný súhlas nadpolovičnej väčšiny prítomných členov rady.</w:t>
      </w:r>
    </w:p>
    <w:p w:rsidR="00F563D0" w:rsidRPr="00F563D0" w:rsidRDefault="00F563D0" w:rsidP="00F563D0">
      <w:pPr>
        <w:numPr>
          <w:ilvl w:val="0"/>
          <w:numId w:val="21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Do pôsobnosti Rady združenia patrí: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pripravovať, zvolávať a organizačne zabezpečovať snem združenia,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zabezpečovať realizáciu a plnenie uznesení snemu,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posudzovať žiadosti o prijatie za člena, o vystúpenie zo združenia a rozhodovať o zániku členstva pre neplnenie povinností,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prerokúvať námety a žiadosti členov združenia, podnecovať ich iniciatívu a vykonávať opatrenia v záujme združenia a jeho členov,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v priebehu roka nevyhnutné rozpočtové presuny,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voliť svojich zástupcov do orgánov Združenia miest a obcí Slovenska,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vymenovať a odvolať na návrh predsedu vedúceho kancelárie združenia,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čestné členstvo,</w:t>
      </w:r>
    </w:p>
    <w:p w:rsidR="00F563D0" w:rsidRPr="00F563D0" w:rsidRDefault="00F563D0" w:rsidP="00F563D0">
      <w:pPr>
        <w:numPr>
          <w:ilvl w:val="0"/>
          <w:numId w:val="22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schvaľovať organizačnú štruktúru kancelárie združenia.</w:t>
      </w:r>
    </w:p>
    <w:p w:rsidR="00F563D0" w:rsidRDefault="00F563D0" w:rsidP="00F563D0">
      <w:pPr>
        <w:pStyle w:val="Heading2"/>
        <w:shd w:val="clear" w:color="auto" w:fill="FFFFFF"/>
        <w:spacing w:before="0" w:after="0" w:line="374" w:lineRule="atLeast"/>
        <w:rPr>
          <w:rStyle w:val="Strong"/>
          <w:rFonts w:cs="Helvetica"/>
          <w:b/>
          <w:bCs/>
          <w:color w:val="000000"/>
          <w:sz w:val="22"/>
          <w:szCs w:val="22"/>
        </w:rPr>
      </w:pPr>
      <w:bookmarkStart w:id="2" w:name="kontrola"/>
      <w:bookmarkEnd w:id="2"/>
    </w:p>
    <w:p w:rsidR="00075704" w:rsidRDefault="00075704" w:rsidP="00075704">
      <w:pPr>
        <w:pStyle w:val="Heading2"/>
        <w:shd w:val="clear" w:color="auto" w:fill="FFFFFF"/>
        <w:spacing w:before="0" w:after="0" w:line="374" w:lineRule="atLeast"/>
        <w:rPr>
          <w:rFonts w:ascii="Helvetica" w:hAnsi="Helvetica" w:cs="Helvetica"/>
          <w:b w:val="0"/>
          <w:bCs w:val="0"/>
          <w:color w:val="000000"/>
          <w:sz w:val="29"/>
          <w:szCs w:val="29"/>
        </w:rPr>
      </w:pPr>
      <w:r>
        <w:rPr>
          <w:rStyle w:val="Strong"/>
          <w:rFonts w:ascii="Verdana" w:hAnsi="Verdana" w:cs="Helvetica"/>
          <w:b/>
          <w:bCs/>
          <w:color w:val="000000"/>
          <w:sz w:val="29"/>
          <w:szCs w:val="29"/>
        </w:rPr>
        <w:t>Kontrolná komisia</w:t>
      </w:r>
    </w:p>
    <w:p w:rsid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Členovia Kontrolnej komisie ZMO, región JE Jaslovské Bohunice, zvolení XXV. snemom dňa 17.3.2015</w:t>
      </w:r>
    </w:p>
    <w:p w:rsidR="00075704" w:rsidRDefault="00075704" w:rsidP="00075704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 </w:t>
      </w:r>
      <w:r>
        <w:rPr>
          <w:rFonts w:ascii="Verdana" w:hAnsi="Verdana"/>
          <w:b/>
          <w:bCs/>
          <w:color w:val="000000"/>
          <w:sz w:val="18"/>
          <w:szCs w:val="18"/>
        </w:rPr>
        <w:t>volebné obdobie od 17.3.2015 do prvého snemu po Komunálnych voľbách v roku 2018</w:t>
      </w:r>
    </w:p>
    <w:tbl>
      <w:tblPr>
        <w:tblW w:w="5000" w:type="pct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4815"/>
        <w:gridCol w:w="5568"/>
        <w:gridCol w:w="4046"/>
      </w:tblGrid>
      <w:tr w:rsidR="00075704" w:rsidTr="00075704"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Meno a priezvisko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0" w:type="auto"/>
            <w:shd w:val="clear" w:color="auto" w:fill="CCCC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Funkcia v komisii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Ing. Eva Hanusová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Vinohrady nad Váhom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predsedníčka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Mgr. Eva Kukučková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Horné Otrokovce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  <w:tr w:rsidR="00075704" w:rsidTr="00075704"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Teofil Mihalovič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Dolná Krupá</w:t>
            </w:r>
          </w:p>
        </w:tc>
        <w:tc>
          <w:tcPr>
            <w:tcW w:w="0" w:type="auto"/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75704" w:rsidRDefault="00075704" w:rsidP="00075704">
            <w:pPr>
              <w:spacing w:before="0"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člen</w:t>
            </w:r>
          </w:p>
        </w:tc>
      </w:tr>
    </w:tbl>
    <w:p w:rsidR="00F563D0" w:rsidRPr="00F563D0" w:rsidRDefault="00F563D0" w:rsidP="00F563D0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Arial Narrow" w:hAnsi="Arial Narrow"/>
          <w:color w:val="000000"/>
          <w:sz w:val="22"/>
          <w:szCs w:val="22"/>
        </w:rPr>
      </w:pPr>
      <w:r w:rsidRPr="00F563D0">
        <w:rPr>
          <w:rFonts w:ascii="Arial Narrow" w:hAnsi="Arial Narrow"/>
          <w:color w:val="000000"/>
          <w:sz w:val="22"/>
          <w:szCs w:val="22"/>
        </w:rPr>
        <w:t>Výpis zo Stanov združenia:</w:t>
      </w:r>
    </w:p>
    <w:p w:rsidR="00F563D0" w:rsidRPr="00F563D0" w:rsidRDefault="00F563D0" w:rsidP="00F563D0">
      <w:pPr>
        <w:numPr>
          <w:ilvl w:val="0"/>
          <w:numId w:val="23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lastRenderedPageBreak/>
        <w:t>Komisia má 3 členov, ktorých volí a odvoláva snem na návrh rady.</w:t>
      </w:r>
    </w:p>
    <w:p w:rsidR="00F563D0" w:rsidRPr="00F563D0" w:rsidRDefault="00F563D0" w:rsidP="00F563D0">
      <w:pPr>
        <w:numPr>
          <w:ilvl w:val="0"/>
          <w:numId w:val="23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Funkčné obdobie komisie je 4-ročné, končí sa zvolením novej rady združenia. Komisia si na svojom prvom zasadnutí volí zo svojho stredu predsedu. Členstvo v kontrolnej komisii je nezlučiteľné s členstvom v iných orgánoch združenia.</w:t>
      </w:r>
    </w:p>
    <w:p w:rsidR="00F563D0" w:rsidRPr="00F563D0" w:rsidRDefault="00F563D0" w:rsidP="00F563D0">
      <w:pPr>
        <w:numPr>
          <w:ilvl w:val="0"/>
          <w:numId w:val="23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Predseda kontrolnej komisie je prizývaný na zasadnutie rady s hlasom poradným.</w:t>
      </w:r>
    </w:p>
    <w:p w:rsidR="00F563D0" w:rsidRPr="00F563D0" w:rsidRDefault="00F563D0" w:rsidP="00F563D0">
      <w:pPr>
        <w:numPr>
          <w:ilvl w:val="0"/>
          <w:numId w:val="23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Kontrolná komisia v rámci svojej pôsobnosti:</w:t>
      </w:r>
    </w:p>
    <w:p w:rsidR="00F563D0" w:rsidRPr="00F563D0" w:rsidRDefault="00F563D0" w:rsidP="00F563D0">
      <w:pPr>
        <w:numPr>
          <w:ilvl w:val="1"/>
          <w:numId w:val="24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kontroluje dodržiavanie stanov a uznesení orgánov združenia,</w:t>
      </w:r>
    </w:p>
    <w:p w:rsidR="00F563D0" w:rsidRPr="00F563D0" w:rsidRDefault="00F563D0" w:rsidP="00F563D0">
      <w:pPr>
        <w:numPr>
          <w:ilvl w:val="1"/>
          <w:numId w:val="24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vykonáva v súlade so všeobecnými právnymi predpismi kontrolu hospodárenia a účelného využívania finančných prostriedkov a majetku združenia,</w:t>
      </w:r>
    </w:p>
    <w:p w:rsidR="00F563D0" w:rsidRPr="00F563D0" w:rsidRDefault="00F563D0" w:rsidP="00F563D0">
      <w:pPr>
        <w:numPr>
          <w:ilvl w:val="1"/>
          <w:numId w:val="24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navrhuje predsedovi a rade opatrenia na nápravu zistených nedostatkov,</w:t>
      </w:r>
    </w:p>
    <w:p w:rsidR="00F563D0" w:rsidRPr="00F563D0" w:rsidRDefault="00F563D0" w:rsidP="00F563D0">
      <w:pPr>
        <w:numPr>
          <w:ilvl w:val="1"/>
          <w:numId w:val="24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predkladá stanoviská k návrhu rozpočtu a ročnej účtovnej závierke,</w:t>
      </w:r>
    </w:p>
    <w:p w:rsidR="00F563D0" w:rsidRPr="00F563D0" w:rsidRDefault="00F563D0" w:rsidP="00F563D0">
      <w:pPr>
        <w:numPr>
          <w:ilvl w:val="1"/>
          <w:numId w:val="24"/>
        </w:numPr>
        <w:shd w:val="clear" w:color="auto" w:fill="FFFFFF"/>
        <w:spacing w:before="36" w:after="36" w:line="306" w:lineRule="atLeast"/>
        <w:jc w:val="left"/>
        <w:rPr>
          <w:color w:val="000000"/>
          <w:sz w:val="22"/>
          <w:szCs w:val="22"/>
        </w:rPr>
      </w:pPr>
      <w:r w:rsidRPr="00F563D0">
        <w:rPr>
          <w:color w:val="000000"/>
          <w:sz w:val="22"/>
          <w:szCs w:val="22"/>
        </w:rPr>
        <w:t>predkladá snemu správu o výsledkoch svojej činnosti.</w:t>
      </w:r>
    </w:p>
    <w:p w:rsidR="00F563D0" w:rsidRDefault="00F563D0" w:rsidP="00700999">
      <w:pPr>
        <w:keepNext/>
        <w:spacing w:before="0" w:line="240" w:lineRule="auto"/>
        <w:ind w:left="720"/>
        <w:jc w:val="left"/>
        <w:outlineLvl w:val="1"/>
        <w:rPr>
          <w:sz w:val="22"/>
          <w:szCs w:val="22"/>
        </w:rPr>
      </w:pPr>
    </w:p>
    <w:p w:rsidR="00700999" w:rsidRPr="00D90FC4" w:rsidRDefault="00700999" w:rsidP="00700999">
      <w:pPr>
        <w:keepNext/>
        <w:spacing w:before="0" w:line="240" w:lineRule="auto"/>
        <w:ind w:left="720"/>
        <w:jc w:val="left"/>
        <w:outlineLvl w:val="1"/>
        <w:rPr>
          <w:sz w:val="22"/>
          <w:szCs w:val="22"/>
        </w:rPr>
      </w:pPr>
    </w:p>
    <w:p w:rsidR="00DB1285" w:rsidRPr="00F563D0" w:rsidRDefault="00F563D0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(3) </w:t>
      </w:r>
      <w:r w:rsidR="00DB1285" w:rsidRPr="00F563D0">
        <w:rPr>
          <w:b/>
          <w:sz w:val="22"/>
          <w:szCs w:val="22"/>
        </w:rPr>
        <w:t xml:space="preserve">Opis činnosti, na </w:t>
      </w:r>
      <w:r w:rsidR="00886A8B" w:rsidRPr="00F563D0">
        <w:rPr>
          <w:b/>
          <w:sz w:val="22"/>
          <w:szCs w:val="22"/>
        </w:rPr>
        <w:t xml:space="preserve">účel </w:t>
      </w:r>
      <w:r w:rsidR="00DB1285" w:rsidRPr="00F563D0">
        <w:rPr>
          <w:b/>
          <w:sz w:val="22"/>
          <w:szCs w:val="22"/>
        </w:rPr>
        <w:t>ktorej bola účtovná jednotka zriadená a opis druhu podnikateľskej činnosti, ak ju účtovná jednotka vykonáva.</w:t>
      </w:r>
    </w:p>
    <w:p w:rsidR="00F563D0" w:rsidRPr="00700999" w:rsidRDefault="00F563D0" w:rsidP="00F563D0">
      <w:pPr>
        <w:shd w:val="clear" w:color="auto" w:fill="FFFFFF"/>
        <w:spacing w:before="144" w:after="288" w:line="306" w:lineRule="atLeast"/>
        <w:ind w:left="1" w:firstLine="1"/>
        <w:jc w:val="left"/>
        <w:rPr>
          <w:rFonts w:cs="Times New Roman"/>
          <w:color w:val="000000"/>
          <w:sz w:val="22"/>
          <w:szCs w:val="22"/>
          <w:lang w:eastAsia="sk-SK"/>
        </w:rPr>
      </w:pPr>
      <w:r>
        <w:rPr>
          <w:rFonts w:cs="Times New Roman"/>
          <w:color w:val="000000"/>
          <w:sz w:val="22"/>
          <w:szCs w:val="22"/>
          <w:lang w:eastAsia="sk-SK"/>
        </w:rPr>
        <w:t>Hlavné ciele združenia</w:t>
      </w:r>
      <w:r w:rsidR="00AF4269">
        <w:rPr>
          <w:rFonts w:cs="Times New Roman"/>
          <w:color w:val="000000"/>
          <w:sz w:val="22"/>
          <w:szCs w:val="22"/>
          <w:lang w:eastAsia="sk-SK"/>
        </w:rPr>
        <w:t>, podľa stanov</w:t>
      </w:r>
      <w:r>
        <w:rPr>
          <w:rFonts w:cs="Times New Roman"/>
          <w:color w:val="000000"/>
          <w:sz w:val="22"/>
          <w:szCs w:val="22"/>
          <w:lang w:eastAsia="sk-SK"/>
        </w:rPr>
        <w:t xml:space="preserve">: 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je dobrovoľným, záujmovým, na politických stranách a hnutiach nezávislým združením miest a obcí v 30 km pásme od Atómovej elektrárne Jaslovské Bohunice,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tvorí priestor pre vzájomnú výmenu názorov, ich zbližovanie, formulovanie spoločných postupov pri napĺňaní demokratického poslania samosprávy, plní základné koordinačné funkcie,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zapája starostov a primátorov obcí a miest do riešenia aktuálnych problémov spoločnosti a samosprávy,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sz w:val="22"/>
          <w:szCs w:val="22"/>
          <w:lang w:eastAsia="sk-SK"/>
        </w:rPr>
      </w:pPr>
      <w:r w:rsidRPr="00700999">
        <w:rPr>
          <w:rFonts w:cs="Times New Roman"/>
          <w:sz w:val="22"/>
          <w:szCs w:val="22"/>
          <w:lang w:eastAsia="sk-SK"/>
        </w:rPr>
        <w:t>vykonáva poradenstvo, organizuje odborné vzdelávacie akcie prostredníctvom</w:t>
      </w:r>
      <w:r w:rsidRPr="00197D1A">
        <w:rPr>
          <w:rFonts w:cs="Times New Roman"/>
          <w:sz w:val="22"/>
          <w:szCs w:val="22"/>
          <w:lang w:eastAsia="sk-SK"/>
        </w:rPr>
        <w:t> </w:t>
      </w:r>
      <w:hyperlink r:id="rId25" w:history="1">
        <w:r w:rsidRPr="00197D1A">
          <w:rPr>
            <w:rFonts w:cs="Times New Roman"/>
            <w:sz w:val="22"/>
            <w:szCs w:val="22"/>
            <w:lang w:eastAsia="sk-SK"/>
          </w:rPr>
          <w:t>Regionálneho vzdelávacieho centra</w:t>
        </w:r>
      </w:hyperlink>
      <w:r w:rsidRPr="00700999">
        <w:rPr>
          <w:rFonts w:cs="Times New Roman"/>
          <w:sz w:val="22"/>
          <w:szCs w:val="22"/>
          <w:lang w:eastAsia="sk-SK"/>
        </w:rPr>
        <w:t>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podieľa sa na tvorbe legislatívnych noriem, metodických usmernení,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udržiava dobré partnerské vzťahy s regiónmi JE Mochovce a JE Dukovany,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trvalo vytvára priestor pre efektívnu a kvalifikovanú spoluprácu s prevádzkovateľom jadrových zariadení,</w:t>
      </w:r>
    </w:p>
    <w:p w:rsidR="00AF4269" w:rsidRPr="00700999" w:rsidRDefault="00AF4269" w:rsidP="00AF4269">
      <w:pPr>
        <w:numPr>
          <w:ilvl w:val="0"/>
          <w:numId w:val="14"/>
        </w:numPr>
        <w:spacing w:before="36" w:after="36" w:line="306" w:lineRule="atLeast"/>
        <w:jc w:val="left"/>
        <w:rPr>
          <w:rFonts w:cs="Times New Roman"/>
          <w:color w:val="000000"/>
          <w:sz w:val="22"/>
          <w:szCs w:val="22"/>
          <w:lang w:eastAsia="sk-SK"/>
        </w:rPr>
      </w:pPr>
      <w:r w:rsidRPr="00700999">
        <w:rPr>
          <w:rFonts w:cs="Times New Roman"/>
          <w:color w:val="000000"/>
          <w:sz w:val="22"/>
          <w:szCs w:val="22"/>
          <w:lang w:eastAsia="sk-SK"/>
        </w:rPr>
        <w:t>v rámci uplatňovania demokratických zásad slobodného šírenia názorov vytvára možnosti pre komunikáciu s ochranárskymi a enviromentálnymi organizáciami najmä v oblasti životného prostredia.</w:t>
      </w:r>
    </w:p>
    <w:p w:rsidR="00F563D0" w:rsidRDefault="00F563D0" w:rsidP="00CD361E">
      <w:pPr>
        <w:spacing w:before="0" w:line="240" w:lineRule="auto"/>
        <w:rPr>
          <w:sz w:val="22"/>
          <w:szCs w:val="22"/>
        </w:rPr>
      </w:pPr>
    </w:p>
    <w:p w:rsidR="00F563D0" w:rsidRPr="00D90FC4" w:rsidRDefault="00F563D0" w:rsidP="00CD361E">
      <w:pPr>
        <w:spacing w:before="0" w:line="240" w:lineRule="auto"/>
        <w:rPr>
          <w:sz w:val="22"/>
          <w:szCs w:val="22"/>
        </w:rPr>
      </w:pPr>
    </w:p>
    <w:p w:rsidR="00DB1285" w:rsidRDefault="003C399D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lastRenderedPageBreak/>
        <w:t>(4</w:t>
      </w:r>
      <w:r w:rsidR="00DB1285" w:rsidRPr="00197D1A">
        <w:rPr>
          <w:b/>
          <w:sz w:val="22"/>
          <w:szCs w:val="22"/>
        </w:rPr>
        <w:t xml:space="preserve">) Priemerný </w:t>
      </w:r>
      <w:r w:rsidR="00F722A3" w:rsidRPr="00197D1A">
        <w:rPr>
          <w:b/>
          <w:sz w:val="22"/>
          <w:szCs w:val="22"/>
        </w:rPr>
        <w:t xml:space="preserve">prepočítaný </w:t>
      </w:r>
      <w:r w:rsidR="00DB1285" w:rsidRPr="00197D1A">
        <w:rPr>
          <w:b/>
          <w:sz w:val="22"/>
          <w:szCs w:val="22"/>
        </w:rPr>
        <w:t xml:space="preserve">počet zamestnancov, a z toho počet </w:t>
      </w:r>
      <w:r w:rsidR="00F33C07" w:rsidRPr="00197D1A">
        <w:rPr>
          <w:b/>
          <w:sz w:val="22"/>
          <w:szCs w:val="22"/>
        </w:rPr>
        <w:t>vedúcich</w:t>
      </w:r>
      <w:r w:rsidR="00DB1285" w:rsidRPr="00197D1A">
        <w:rPr>
          <w:b/>
          <w:sz w:val="22"/>
          <w:szCs w:val="22"/>
        </w:rPr>
        <w:t xml:space="preserve"> zamestnancov účtovnej jednotky za účtovné obdobie, za ktoré sa zostavuje účtovná závierka </w:t>
      </w:r>
      <w:r w:rsidR="0075172B" w:rsidRPr="00197D1A">
        <w:rPr>
          <w:b/>
          <w:sz w:val="22"/>
          <w:szCs w:val="22"/>
        </w:rPr>
        <w:t xml:space="preserve">(ďalej len „bežné účtovné obdobie“) </w:t>
      </w:r>
      <w:r w:rsidR="00DB1285" w:rsidRPr="00197D1A">
        <w:rPr>
          <w:b/>
          <w:sz w:val="22"/>
          <w:szCs w:val="22"/>
        </w:rPr>
        <w:t>a za bezprostredne predchádzajúce účtovné obdobie.</w:t>
      </w:r>
      <w:r w:rsidR="00401F3C" w:rsidRPr="00197D1A">
        <w:rPr>
          <w:b/>
          <w:sz w:val="22"/>
          <w:szCs w:val="22"/>
        </w:rPr>
        <w:t xml:space="preserve"> Počet dobrovoľníkov</w:t>
      </w:r>
      <w:r w:rsidR="008C7870" w:rsidRPr="00197D1A">
        <w:rPr>
          <w:b/>
          <w:sz w:val="22"/>
          <w:szCs w:val="22"/>
        </w:rPr>
        <w:t xml:space="preserve"> vyslaných</w:t>
      </w:r>
      <w:r w:rsidR="00401F3C" w:rsidRPr="00197D1A">
        <w:rPr>
          <w:b/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 w:rsidRPr="00197D1A">
        <w:rPr>
          <w:b/>
          <w:sz w:val="22"/>
          <w:szCs w:val="22"/>
        </w:rPr>
        <w:t xml:space="preserve"> bežného</w:t>
      </w:r>
      <w:r w:rsidR="00401F3C" w:rsidRPr="00197D1A">
        <w:rPr>
          <w:b/>
          <w:sz w:val="22"/>
          <w:szCs w:val="22"/>
        </w:rPr>
        <w:t xml:space="preserve"> účtovného obdobia</w:t>
      </w:r>
      <w:r w:rsidR="00E90FFD" w:rsidRPr="00197D1A">
        <w:rPr>
          <w:b/>
          <w:sz w:val="22"/>
          <w:szCs w:val="22"/>
        </w:rPr>
        <w:t xml:space="preserve"> a bezprostredne predchádzajúceho účtovného obdobia</w:t>
      </w:r>
      <w:r w:rsidR="00401F3C" w:rsidRPr="00197D1A">
        <w:rPr>
          <w:b/>
          <w:sz w:val="22"/>
          <w:szCs w:val="22"/>
        </w:rPr>
        <w:t xml:space="preserve">. </w:t>
      </w:r>
    </w:p>
    <w:p w:rsidR="00197D1A" w:rsidRDefault="00197D1A" w:rsidP="00CD361E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197D1A" w:rsidRPr="00D90FC4" w:rsidTr="00091FC0">
        <w:tc>
          <w:tcPr>
            <w:tcW w:w="4961" w:type="dxa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197D1A" w:rsidRPr="00D90FC4" w:rsidRDefault="00197D1A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197D1A" w:rsidRPr="00197D1A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1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</w:tbl>
    <w:p w:rsidR="00197D1A" w:rsidRPr="00197D1A" w:rsidRDefault="00197D1A" w:rsidP="00CD361E">
      <w:pPr>
        <w:spacing w:before="0" w:line="240" w:lineRule="auto"/>
        <w:rPr>
          <w:b/>
          <w:sz w:val="22"/>
          <w:szCs w:val="22"/>
        </w:rPr>
      </w:pPr>
    </w:p>
    <w:p w:rsidR="00863CBA" w:rsidRPr="00D90FC4" w:rsidRDefault="00863CBA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C54A7E" w:rsidRPr="00197D1A" w:rsidRDefault="00F33C07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>(1) Informácia</w:t>
      </w:r>
      <w:r w:rsidR="0075172B" w:rsidRPr="00197D1A">
        <w:rPr>
          <w:b/>
          <w:sz w:val="22"/>
          <w:szCs w:val="22"/>
        </w:rPr>
        <w:t>, či je účtovná závierka zostavená za</w:t>
      </w:r>
      <w:r w:rsidRPr="00197D1A">
        <w:rPr>
          <w:b/>
          <w:sz w:val="22"/>
          <w:szCs w:val="22"/>
        </w:rPr>
        <w:t> splnen</w:t>
      </w:r>
      <w:r w:rsidR="0075172B" w:rsidRPr="00197D1A">
        <w:rPr>
          <w:b/>
          <w:sz w:val="22"/>
          <w:szCs w:val="22"/>
        </w:rPr>
        <w:t>ia</w:t>
      </w:r>
      <w:r w:rsidRPr="00197D1A">
        <w:rPr>
          <w:b/>
          <w:sz w:val="22"/>
          <w:szCs w:val="22"/>
        </w:rPr>
        <w:t xml:space="preserve"> predpokladu, že účtovná jednotka bude nepretržite pokračovať vo svojej činnosti</w:t>
      </w:r>
      <w:r w:rsidR="00C113D7" w:rsidRPr="00197D1A">
        <w:rPr>
          <w:b/>
          <w:sz w:val="22"/>
          <w:szCs w:val="22"/>
        </w:rPr>
        <w:t>.</w:t>
      </w:r>
      <w:r w:rsidRPr="00197D1A">
        <w:rPr>
          <w:b/>
          <w:sz w:val="22"/>
          <w:szCs w:val="22"/>
        </w:rPr>
        <w:t xml:space="preserve"> </w:t>
      </w:r>
    </w:p>
    <w:p w:rsidR="00197D1A" w:rsidRDefault="00197D1A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Účtovná jednotka bude nepretržite pokračovať vo svojej činnosti.</w:t>
      </w:r>
    </w:p>
    <w:p w:rsidR="00197D1A" w:rsidRDefault="00197D1A" w:rsidP="00CD361E">
      <w:pPr>
        <w:spacing w:before="0" w:line="240" w:lineRule="auto"/>
        <w:rPr>
          <w:sz w:val="22"/>
          <w:szCs w:val="22"/>
        </w:rPr>
      </w:pPr>
    </w:p>
    <w:p w:rsidR="00DB1285" w:rsidRPr="00197D1A" w:rsidRDefault="00AD74FF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 xml:space="preserve"> </w:t>
      </w:r>
      <w:r w:rsidR="00DB1285" w:rsidRPr="00197D1A">
        <w:rPr>
          <w:b/>
          <w:sz w:val="22"/>
          <w:szCs w:val="22"/>
        </w:rPr>
        <w:t>(</w:t>
      </w:r>
      <w:r w:rsidR="00F33C07" w:rsidRPr="00197D1A">
        <w:rPr>
          <w:b/>
          <w:sz w:val="22"/>
          <w:szCs w:val="22"/>
        </w:rPr>
        <w:t>3</w:t>
      </w:r>
      <w:r w:rsidR="00DB1285" w:rsidRPr="00197D1A">
        <w:rPr>
          <w:b/>
          <w:sz w:val="22"/>
          <w:szCs w:val="22"/>
        </w:rPr>
        <w:t xml:space="preserve">) Spôsob oceňovania jednotlivých </w:t>
      </w:r>
      <w:r w:rsidR="00F530C7" w:rsidRPr="00197D1A">
        <w:rPr>
          <w:b/>
          <w:sz w:val="22"/>
          <w:szCs w:val="22"/>
        </w:rPr>
        <w:t>polo</w:t>
      </w:r>
      <w:r w:rsidR="00DB1285" w:rsidRPr="00197D1A">
        <w:rPr>
          <w:b/>
          <w:sz w:val="22"/>
          <w:szCs w:val="22"/>
        </w:rPr>
        <w:t>žiek majetku a záväzkov v členení na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dlhodobý nehmotný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dlhodobý nehmotný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c) dlhodobý nehmotný majetok obstaraný </w:t>
      </w:r>
      <w:r w:rsidR="00863CBA" w:rsidRPr="00D90FC4">
        <w:rPr>
          <w:sz w:val="22"/>
          <w:szCs w:val="22"/>
        </w:rPr>
        <w:t>iným spôsobom</w:t>
      </w:r>
      <w:r w:rsidRPr="00D90FC4">
        <w:rPr>
          <w:sz w:val="22"/>
          <w:szCs w:val="22"/>
        </w:rPr>
        <w:t xml:space="preserve">, 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dlhodobý 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dlhodobý 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f) dlhodobý hmotný majetok obstaraný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dlhodob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>h) zásoby obstarané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i) zásoby vytvorené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j) zásoby obstarané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k) pohľadávky,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l) krátkodob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m) časové rozlíšenie na strane aktív,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n) záväzky vrátane rezerv, dlhopisov, pôžičiek a úverov,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o) časové rozlíšenie na strane pasív,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p) deriváty,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r) majetok a záväzky zabezpečené derivátmi</w:t>
      </w:r>
      <w:r w:rsidR="00FA0411" w:rsidRPr="00D90FC4">
        <w:rPr>
          <w:sz w:val="22"/>
          <w:szCs w:val="22"/>
        </w:rPr>
        <w:t>.</w:t>
      </w:r>
    </w:p>
    <w:p w:rsidR="00DB1285" w:rsidRPr="00D90FC4" w:rsidRDefault="0017790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9045A6" w:rsidRPr="0097508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75084">
        <w:rPr>
          <w:b/>
          <w:sz w:val="22"/>
          <w:szCs w:val="22"/>
        </w:rPr>
        <w:t xml:space="preserve"> </w:t>
      </w:r>
      <w:r w:rsidR="009045A6" w:rsidRPr="00975084">
        <w:rPr>
          <w:b/>
          <w:sz w:val="22"/>
          <w:szCs w:val="22"/>
        </w:rPr>
        <w:t xml:space="preserve">Údaje o dlhodobom nehmotnom majetku a dlhodobom hmotnom majetku za </w:t>
      </w:r>
      <w:r w:rsidR="0075172B" w:rsidRPr="00975084">
        <w:rPr>
          <w:b/>
          <w:sz w:val="22"/>
          <w:szCs w:val="22"/>
        </w:rPr>
        <w:t xml:space="preserve">bežné </w:t>
      </w:r>
      <w:r w:rsidR="009045A6" w:rsidRPr="00975084">
        <w:rPr>
          <w:b/>
          <w:sz w:val="22"/>
          <w:szCs w:val="22"/>
        </w:rPr>
        <w:t>účtovné obdobie, a</w:t>
      </w:r>
      <w:r w:rsidR="00975084" w:rsidRPr="00975084">
        <w:rPr>
          <w:b/>
          <w:sz w:val="22"/>
          <w:szCs w:val="22"/>
        </w:rPr>
        <w:t> </w:t>
      </w:r>
      <w:r w:rsidR="009045A6" w:rsidRPr="00975084">
        <w:rPr>
          <w:b/>
          <w:sz w:val="22"/>
          <w:szCs w:val="22"/>
        </w:rPr>
        <w:t>to</w:t>
      </w:r>
    </w:p>
    <w:p w:rsidR="00975084" w:rsidRDefault="00975084" w:rsidP="00975084">
      <w:pPr>
        <w:spacing w:before="0" w:line="240" w:lineRule="auto"/>
        <w:rPr>
          <w:sz w:val="22"/>
          <w:szCs w:val="22"/>
        </w:rPr>
      </w:pP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33"/>
        <w:gridCol w:w="793"/>
        <w:gridCol w:w="1078"/>
        <w:gridCol w:w="153"/>
        <w:gridCol w:w="1209"/>
        <w:gridCol w:w="509"/>
        <w:gridCol w:w="737"/>
        <w:gridCol w:w="1134"/>
        <w:gridCol w:w="109"/>
        <w:gridCol w:w="1439"/>
        <w:gridCol w:w="323"/>
        <w:gridCol w:w="903"/>
        <w:gridCol w:w="968"/>
        <w:gridCol w:w="260"/>
        <w:gridCol w:w="1249"/>
        <w:gridCol w:w="362"/>
        <w:gridCol w:w="880"/>
        <w:gridCol w:w="991"/>
        <w:gridCol w:w="211"/>
      </w:tblGrid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87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187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403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403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403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 xml:space="preserve">stav na </w:t>
            </w:r>
            <w:r w:rsidRPr="00D90FC4">
              <w:rPr>
                <w:sz w:val="22"/>
                <w:szCs w:val="22"/>
              </w:rPr>
              <w:lastRenderedPageBreak/>
              <w:t>začiatku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403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prírastky 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403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na začiatku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309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337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337"/>
        </w:trPr>
        <w:tc>
          <w:tcPr>
            <w:tcW w:w="2377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gridAfter w:val="1"/>
          <w:wAfter w:w="211" w:type="dxa"/>
          <w:trHeight w:val="337"/>
        </w:trPr>
        <w:tc>
          <w:tcPr>
            <w:tcW w:w="15474" w:type="dxa"/>
            <w:gridSpan w:val="19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975084" w:rsidRPr="00D90FC4" w:rsidTr="006E5927">
        <w:trPr>
          <w:gridAfter w:val="1"/>
          <w:wAfter w:w="211" w:type="dxa"/>
          <w:trHeight w:val="361"/>
        </w:trPr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6E5927">
        <w:trPr>
          <w:gridAfter w:val="1"/>
          <w:wAfter w:w="211" w:type="dxa"/>
          <w:trHeight w:val="361"/>
        </w:trPr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5927" w:rsidRPr="00D90FC4" w:rsidTr="006E5927">
        <w:trPr>
          <w:gridAfter w:val="1"/>
          <w:wAfter w:w="211" w:type="dxa"/>
          <w:trHeight w:val="361"/>
        </w:trPr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27" w:rsidRPr="00D90FC4" w:rsidRDefault="006E5927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5927" w:rsidRPr="00D90FC4" w:rsidTr="006E5927">
        <w:trPr>
          <w:gridAfter w:val="1"/>
          <w:wAfter w:w="211" w:type="dxa"/>
          <w:trHeight w:val="361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27" w:rsidRPr="00D90FC4" w:rsidRDefault="006E5927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D90FC4" w:rsidRDefault="006E5927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975084" w:rsidRDefault="001B4CF4" w:rsidP="00975084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7100</w:t>
            </w:r>
          </w:p>
        </w:tc>
        <w:tc>
          <w:tcPr>
            <w:tcW w:w="1243" w:type="dxa"/>
            <w:gridSpan w:val="2"/>
          </w:tcPr>
          <w:p w:rsidR="00975084" w:rsidRPr="00D90FC4" w:rsidRDefault="0007570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13860</w:t>
            </w: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20960</w:t>
            </w:r>
          </w:p>
        </w:tc>
      </w:tr>
      <w:tr w:rsidR="00975084" w:rsidRPr="00D90FC4" w:rsidTr="00975084">
        <w:trPr>
          <w:trHeight w:val="401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07570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421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úbytky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75704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421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07570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</w:t>
            </w:r>
          </w:p>
        </w:tc>
        <w:tc>
          <w:tcPr>
            <w:tcW w:w="1243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4FF">
              <w:rPr>
                <w:sz w:val="22"/>
                <w:szCs w:val="22"/>
              </w:rPr>
              <w:t>3860</w:t>
            </w:r>
          </w:p>
        </w:tc>
        <w:tc>
          <w:tcPr>
            <w:tcW w:w="143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234D5D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20960</w:t>
            </w: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1B4CF4" w:rsidP="001B4CF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</w:t>
            </w:r>
          </w:p>
        </w:tc>
        <w:tc>
          <w:tcPr>
            <w:tcW w:w="1243" w:type="dxa"/>
            <w:gridSpan w:val="2"/>
          </w:tcPr>
          <w:p w:rsidR="00975084" w:rsidRPr="00D90FC4" w:rsidRDefault="001B4CF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143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</w:t>
            </w:r>
          </w:p>
        </w:tc>
      </w:tr>
      <w:tr w:rsidR="00975084" w:rsidRPr="00D90FC4" w:rsidTr="00975084">
        <w:trPr>
          <w:trHeight w:val="426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1B4CF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43" w:type="dxa"/>
            <w:gridSpan w:val="2"/>
          </w:tcPr>
          <w:p w:rsidR="00975084" w:rsidRPr="00D90FC4" w:rsidRDefault="001B4CF4" w:rsidP="0007570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4960</w:t>
            </w:r>
          </w:p>
        </w:tc>
      </w:tr>
      <w:tr w:rsidR="00975084" w:rsidRPr="00D90FC4" w:rsidTr="00975084">
        <w:trPr>
          <w:trHeight w:val="439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1B4CF4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75704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AD74FF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1B4CF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</w:t>
            </w:r>
          </w:p>
        </w:tc>
        <w:tc>
          <w:tcPr>
            <w:tcW w:w="1243" w:type="dxa"/>
            <w:gridSpan w:val="2"/>
          </w:tcPr>
          <w:p w:rsidR="00975084" w:rsidRPr="00D90FC4" w:rsidRDefault="001B4CF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</w:t>
            </w: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11323</w:t>
            </w:r>
          </w:p>
        </w:tc>
      </w:tr>
      <w:tr w:rsidR="00975084" w:rsidRPr="00D90FC4" w:rsidTr="00975084"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na začiatku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309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337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337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975084" w:rsidP="009750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75084" w:rsidRPr="00D90FC4" w:rsidTr="00975084">
        <w:trPr>
          <w:trHeight w:val="361"/>
        </w:trPr>
        <w:tc>
          <w:tcPr>
            <w:tcW w:w="15685" w:type="dxa"/>
            <w:gridSpan w:val="20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975084" w:rsidRPr="00D90FC4" w:rsidTr="00975084">
        <w:trPr>
          <w:trHeight w:val="361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1B4CF4" w:rsidP="0007570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5357</w:t>
            </w:r>
          </w:p>
        </w:tc>
        <w:tc>
          <w:tcPr>
            <w:tcW w:w="1243" w:type="dxa"/>
            <w:gridSpan w:val="2"/>
          </w:tcPr>
          <w:p w:rsidR="00975084" w:rsidRPr="00D90FC4" w:rsidRDefault="001B4CF4" w:rsidP="0007570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</w:t>
            </w: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234D5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14774</w:t>
            </w:r>
          </w:p>
        </w:tc>
      </w:tr>
      <w:tr w:rsidR="00975084" w:rsidRPr="00D90FC4" w:rsidTr="00975084">
        <w:trPr>
          <w:trHeight w:val="361"/>
        </w:trPr>
        <w:tc>
          <w:tcPr>
            <w:tcW w:w="1944" w:type="dxa"/>
            <w:vAlign w:val="center"/>
          </w:tcPr>
          <w:p w:rsidR="00975084" w:rsidRPr="00D90FC4" w:rsidRDefault="00975084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</w:tcPr>
          <w:p w:rsidR="00975084" w:rsidRPr="00D90FC4" w:rsidRDefault="001B4CF4" w:rsidP="0007570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</w:t>
            </w:r>
          </w:p>
        </w:tc>
        <w:tc>
          <w:tcPr>
            <w:tcW w:w="1243" w:type="dxa"/>
            <w:gridSpan w:val="2"/>
          </w:tcPr>
          <w:p w:rsidR="00975084" w:rsidRPr="00D90FC4" w:rsidRDefault="001B4CF4" w:rsidP="00234D5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</w:t>
            </w:r>
          </w:p>
        </w:tc>
        <w:tc>
          <w:tcPr>
            <w:tcW w:w="143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975084" w:rsidRPr="00D90FC4" w:rsidRDefault="00975084" w:rsidP="00091FC0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975084" w:rsidRPr="00D90FC4" w:rsidRDefault="001B4CF4" w:rsidP="00234D5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9637</w:t>
            </w:r>
          </w:p>
        </w:tc>
      </w:tr>
    </w:tbl>
    <w:p w:rsidR="00975084" w:rsidRDefault="00975084" w:rsidP="00975084">
      <w:pPr>
        <w:spacing w:before="0" w:line="240" w:lineRule="auto"/>
        <w:rPr>
          <w:sz w:val="22"/>
          <w:szCs w:val="22"/>
        </w:rPr>
      </w:pPr>
    </w:p>
    <w:p w:rsidR="009B4F0F" w:rsidRDefault="00AD74FF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D6571" w:rsidRPr="00975084">
        <w:rPr>
          <w:b/>
          <w:sz w:val="22"/>
          <w:szCs w:val="22"/>
        </w:rPr>
        <w:t>Opis významných pohľadávok v nadväznosti na položky súvahy</w:t>
      </w:r>
      <w:r w:rsidR="009B4F0F" w:rsidRPr="00975084">
        <w:rPr>
          <w:b/>
          <w:sz w:val="22"/>
          <w:szCs w:val="22"/>
        </w:rPr>
        <w:t xml:space="preserve"> a v členení na pohľadávky za hlavnú</w:t>
      </w:r>
      <w:r w:rsidR="004529D8" w:rsidRPr="00975084">
        <w:rPr>
          <w:b/>
          <w:sz w:val="22"/>
          <w:szCs w:val="22"/>
        </w:rPr>
        <w:t xml:space="preserve"> nezdaňovanú </w:t>
      </w:r>
      <w:r w:rsidR="009B4F0F" w:rsidRPr="00975084">
        <w:rPr>
          <w:b/>
          <w:sz w:val="22"/>
          <w:szCs w:val="22"/>
        </w:rPr>
        <w:t xml:space="preserve"> činno</w:t>
      </w:r>
      <w:r w:rsidR="004529D8" w:rsidRPr="00975084">
        <w:rPr>
          <w:b/>
          <w:sz w:val="22"/>
          <w:szCs w:val="22"/>
        </w:rPr>
        <w:t xml:space="preserve">sť,  zdaňovanú činnosť a </w:t>
      </w:r>
      <w:r w:rsidR="009B4F0F" w:rsidRPr="00975084">
        <w:rPr>
          <w:b/>
          <w:sz w:val="22"/>
          <w:szCs w:val="22"/>
        </w:rPr>
        <w:t>podnikateľskú činnosť.</w:t>
      </w:r>
    </w:p>
    <w:p w:rsidR="006E5927" w:rsidRPr="00975084" w:rsidRDefault="006E5927" w:rsidP="006E5927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9B515E" w:rsidRPr="00D90FC4" w:rsidTr="00091FC0"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2551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9B515E"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9B515E"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B515E" w:rsidRPr="00975084">
              <w:rPr>
                <w:b/>
                <w:sz w:val="22"/>
                <w:szCs w:val="22"/>
              </w:rPr>
              <w:t>odnikateľskú činnosť</w:t>
            </w:r>
          </w:p>
        </w:tc>
      </w:tr>
      <w:tr w:rsidR="009B515E" w:rsidRPr="00D90FC4" w:rsidTr="00091FC0"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:rsidR="009B515E" w:rsidRPr="009B515E" w:rsidRDefault="001B4CF4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9B515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Pohľadávky </w:t>
            </w:r>
            <w:r>
              <w:rPr>
                <w:sz w:val="22"/>
                <w:szCs w:val="22"/>
              </w:rPr>
              <w:t>so SP a ZP</w:t>
            </w:r>
          </w:p>
        </w:tc>
        <w:tc>
          <w:tcPr>
            <w:tcW w:w="2551" w:type="dxa"/>
          </w:tcPr>
          <w:p w:rsidR="009B515E" w:rsidRPr="009B515E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Daňové</w:t>
            </w:r>
            <w:r w:rsidRPr="00D90FC4">
              <w:rPr>
                <w:sz w:val="22"/>
                <w:szCs w:val="22"/>
              </w:rPr>
              <w:t xml:space="preserve"> pohľadávky</w:t>
            </w:r>
          </w:p>
        </w:tc>
        <w:tc>
          <w:tcPr>
            <w:tcW w:w="2551" w:type="dxa"/>
          </w:tcPr>
          <w:p w:rsidR="009B515E" w:rsidRPr="00091FC0" w:rsidRDefault="001B4CF4" w:rsidP="009B515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:rsidR="009B515E" w:rsidRPr="00D90FC4" w:rsidRDefault="001B4CF4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410" w:type="dxa"/>
          </w:tcPr>
          <w:p w:rsidR="009B515E" w:rsidRPr="00D90FC4" w:rsidRDefault="00091FC0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9B515E" w:rsidRPr="00D90FC4" w:rsidRDefault="00091FC0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B515E" w:rsidRDefault="009B515E" w:rsidP="00975084">
      <w:pPr>
        <w:spacing w:before="0" w:line="240" w:lineRule="auto"/>
        <w:rPr>
          <w:sz w:val="22"/>
          <w:szCs w:val="22"/>
        </w:rPr>
      </w:pPr>
    </w:p>
    <w:p w:rsidR="00D87E14" w:rsidRPr="009B515E" w:rsidRDefault="00D87E14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B515E">
        <w:rPr>
          <w:b/>
          <w:sz w:val="22"/>
          <w:szCs w:val="22"/>
        </w:rPr>
        <w:t>Prehľad  pohľadávok do lehoty sp</w:t>
      </w:r>
      <w:r w:rsidR="00503A66" w:rsidRPr="009B515E">
        <w:rPr>
          <w:b/>
          <w:sz w:val="22"/>
          <w:szCs w:val="22"/>
        </w:rPr>
        <w:t>latnosti a po lehote splatnosti.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9B515E" w:rsidRPr="00D90FC4" w:rsidTr="00091FC0">
        <w:trPr>
          <w:trHeight w:val="397"/>
        </w:trPr>
        <w:tc>
          <w:tcPr>
            <w:tcW w:w="4323" w:type="dxa"/>
            <w:vMerge w:val="restart"/>
          </w:tcPr>
          <w:p w:rsidR="009B515E" w:rsidRPr="00D90FC4" w:rsidRDefault="009B515E" w:rsidP="00091FC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9B515E" w:rsidRPr="00D90FC4" w:rsidTr="00091FC0">
        <w:tc>
          <w:tcPr>
            <w:tcW w:w="4323" w:type="dxa"/>
            <w:vMerge/>
          </w:tcPr>
          <w:p w:rsidR="009B515E" w:rsidRPr="00D90FC4" w:rsidRDefault="009B515E" w:rsidP="00091FC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9B515E" w:rsidRPr="009B515E" w:rsidRDefault="001B4CF4" w:rsidP="009B515E">
            <w:pPr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4394" w:type="dxa"/>
            <w:vAlign w:val="center"/>
          </w:tcPr>
          <w:p w:rsidR="009B515E" w:rsidRPr="00D90FC4" w:rsidRDefault="001B4CF4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9B515E" w:rsidRPr="00D90FC4" w:rsidRDefault="009B515E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B515E" w:rsidRPr="00D90FC4" w:rsidRDefault="009B515E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9B515E" w:rsidRPr="00D90FC4" w:rsidRDefault="001B4CF4" w:rsidP="009B515E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4394" w:type="dxa"/>
            <w:vAlign w:val="center"/>
          </w:tcPr>
          <w:p w:rsidR="009B515E" w:rsidRPr="00D90FC4" w:rsidRDefault="001B4CF4" w:rsidP="009B515E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</w:p>
        </w:tc>
      </w:tr>
    </w:tbl>
    <w:p w:rsidR="009B515E" w:rsidRPr="00D90FC4" w:rsidRDefault="009B515E" w:rsidP="009B515E">
      <w:pPr>
        <w:spacing w:before="0" w:line="240" w:lineRule="auto"/>
        <w:rPr>
          <w:sz w:val="22"/>
          <w:szCs w:val="22"/>
        </w:rPr>
      </w:pPr>
    </w:p>
    <w:p w:rsidR="003C3DA6" w:rsidRPr="009B515E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B515E">
        <w:rPr>
          <w:b/>
          <w:sz w:val="22"/>
          <w:szCs w:val="22"/>
        </w:rPr>
        <w:t xml:space="preserve"> Prehľad významných polož</w:t>
      </w:r>
      <w:r w:rsidR="003D6571" w:rsidRPr="009B515E">
        <w:rPr>
          <w:b/>
          <w:sz w:val="22"/>
          <w:szCs w:val="22"/>
        </w:rPr>
        <w:t>ie</w:t>
      </w:r>
      <w:r w:rsidRPr="009B515E">
        <w:rPr>
          <w:b/>
          <w:sz w:val="22"/>
          <w:szCs w:val="22"/>
        </w:rPr>
        <w:t>k časového rozlíšenia nákladov budúcich období a príjmov budúcich období.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</w:tblGrid>
      <w:tr w:rsidR="00091FC0" w:rsidRPr="00D90FC4" w:rsidTr="00091FC0"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položiek</w:t>
            </w:r>
          </w:p>
        </w:tc>
        <w:tc>
          <w:tcPr>
            <w:tcW w:w="2551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 na konci bežného účtovného obdobia</w:t>
            </w:r>
          </w:p>
        </w:tc>
      </w:tr>
      <w:tr w:rsidR="00091FC0" w:rsidRPr="009B515E" w:rsidTr="00091FC0"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budúcich období</w:t>
            </w:r>
          </w:p>
        </w:tc>
        <w:tc>
          <w:tcPr>
            <w:tcW w:w="2551" w:type="dxa"/>
          </w:tcPr>
          <w:p w:rsidR="00091FC0" w:rsidRPr="009B515E" w:rsidRDefault="00471A2A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1197</w:t>
            </w:r>
          </w:p>
        </w:tc>
      </w:tr>
      <w:tr w:rsidR="00091FC0" w:rsidRPr="00D90FC4" w:rsidTr="00091FC0">
        <w:trPr>
          <w:trHeight w:val="499"/>
        </w:trPr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budúcich období</w:t>
            </w:r>
          </w:p>
        </w:tc>
        <w:tc>
          <w:tcPr>
            <w:tcW w:w="2551" w:type="dxa"/>
          </w:tcPr>
          <w:p w:rsidR="00091FC0" w:rsidRPr="00D90FC4" w:rsidRDefault="00471A2A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1FC0" w:rsidRPr="00D90FC4" w:rsidTr="00091FC0">
        <w:trPr>
          <w:trHeight w:val="499"/>
        </w:trPr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  <w:r w:rsidRPr="00D90FC4">
              <w:rPr>
                <w:b/>
                <w:sz w:val="22"/>
                <w:szCs w:val="22"/>
              </w:rPr>
              <w:t xml:space="preserve"> spolu</w:t>
            </w:r>
          </w:p>
        </w:tc>
        <w:tc>
          <w:tcPr>
            <w:tcW w:w="2551" w:type="dxa"/>
          </w:tcPr>
          <w:p w:rsidR="00091FC0" w:rsidRPr="00D90FC4" w:rsidRDefault="00471A2A" w:rsidP="003976EF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</w:t>
            </w:r>
            <w:bookmarkStart w:id="3" w:name="_GoBack"/>
            <w:bookmarkEnd w:id="3"/>
          </w:p>
        </w:tc>
      </w:tr>
    </w:tbl>
    <w:p w:rsidR="009B515E" w:rsidRPr="00D90FC4" w:rsidRDefault="009B515E" w:rsidP="009B515E">
      <w:pPr>
        <w:spacing w:before="0" w:line="240" w:lineRule="auto"/>
        <w:rPr>
          <w:sz w:val="22"/>
          <w:szCs w:val="22"/>
        </w:rPr>
      </w:pPr>
    </w:p>
    <w:p w:rsidR="00091FC0" w:rsidRPr="00091FC0" w:rsidRDefault="00DB1285" w:rsidP="00091FC0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 </w:t>
      </w:r>
      <w:r w:rsidR="00922A1B" w:rsidRPr="00091FC0">
        <w:rPr>
          <w:b/>
          <w:sz w:val="22"/>
          <w:szCs w:val="22"/>
        </w:rPr>
        <w:t xml:space="preserve">Opis a výška zmien vlastných zdrojov krytia neobežného majetku a obežného majetku podľa položiek súvahy za </w:t>
      </w:r>
      <w:r w:rsidR="00F914BA" w:rsidRPr="00091FC0">
        <w:rPr>
          <w:b/>
          <w:sz w:val="22"/>
          <w:szCs w:val="22"/>
        </w:rPr>
        <w:t xml:space="preserve">bežné </w:t>
      </w:r>
      <w:r w:rsidR="00091FC0" w:rsidRPr="00091FC0">
        <w:rPr>
          <w:b/>
          <w:sz w:val="22"/>
          <w:szCs w:val="22"/>
        </w:rPr>
        <w:t>účtovné obdobie</w:t>
      </w:r>
    </w:p>
    <w:p w:rsidR="00091FC0" w:rsidRPr="00091FC0" w:rsidRDefault="00091FC0" w:rsidP="00091FC0">
      <w:pPr>
        <w:spacing w:before="0" w:line="240" w:lineRule="aut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091FC0" w:rsidRPr="00D90FC4" w:rsidTr="00091FC0">
        <w:trPr>
          <w:trHeight w:val="391"/>
        </w:trPr>
        <w:tc>
          <w:tcPr>
            <w:tcW w:w="14245" w:type="dxa"/>
            <w:gridSpan w:val="6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</w:t>
            </w:r>
            <w:r w:rsidR="003976EF">
              <w:rPr>
                <w:b/>
                <w:sz w:val="22"/>
                <w:szCs w:val="22"/>
              </w:rPr>
              <w:t> </w:t>
            </w:r>
            <w:r w:rsidRPr="00D90FC4">
              <w:rPr>
                <w:b/>
                <w:sz w:val="22"/>
                <w:szCs w:val="22"/>
              </w:rPr>
              <w:t>fondy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091FC0" w:rsidRPr="00091FC0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37281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37281</w:t>
            </w: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26506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26506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14245" w:type="dxa"/>
            <w:gridSpan w:val="6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Fondy zo zisku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Nevysporiadaný výsledok hospodárenia minulých rokov</w:t>
            </w:r>
          </w:p>
        </w:tc>
        <w:tc>
          <w:tcPr>
            <w:tcW w:w="2977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64445</w:t>
            </w:r>
          </w:p>
        </w:tc>
        <w:tc>
          <w:tcPr>
            <w:tcW w:w="1984" w:type="dxa"/>
          </w:tcPr>
          <w:p w:rsidR="00091FC0" w:rsidRPr="00D90FC4" w:rsidRDefault="00091FC0" w:rsidP="005A37B8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16149</w:t>
            </w:r>
          </w:p>
        </w:tc>
        <w:tc>
          <w:tcPr>
            <w:tcW w:w="2835" w:type="dxa"/>
          </w:tcPr>
          <w:p w:rsidR="00091FC0" w:rsidRPr="00D90FC4" w:rsidRDefault="001B4CF4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48296</w:t>
            </w: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091FC0" w:rsidRPr="00D90FC4" w:rsidRDefault="006D4ECB" w:rsidP="006D4ECB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-7727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6D4ECB" w:rsidP="006D4ECB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-7727</w:t>
            </w:r>
          </w:p>
        </w:tc>
        <w:tc>
          <w:tcPr>
            <w:tcW w:w="1984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16149</w:t>
            </w:r>
          </w:p>
        </w:tc>
        <w:tc>
          <w:tcPr>
            <w:tcW w:w="2835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16149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120505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6D4ECB" w:rsidP="001651A4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-7727</w:t>
            </w:r>
          </w:p>
        </w:tc>
        <w:tc>
          <w:tcPr>
            <w:tcW w:w="1984" w:type="dxa"/>
          </w:tcPr>
          <w:p w:rsidR="00091FC0" w:rsidRPr="00D90FC4" w:rsidRDefault="006D4ECB" w:rsidP="005A37B8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32298</w:t>
            </w:r>
          </w:p>
        </w:tc>
        <w:tc>
          <w:tcPr>
            <w:tcW w:w="2835" w:type="dxa"/>
          </w:tcPr>
          <w:p w:rsidR="00091FC0" w:rsidRPr="00D90FC4" w:rsidRDefault="006D4ECB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128232</w:t>
            </w:r>
          </w:p>
        </w:tc>
      </w:tr>
    </w:tbl>
    <w:p w:rsidR="00091FC0" w:rsidRPr="00D90FC4" w:rsidRDefault="00091FC0" w:rsidP="00091FC0">
      <w:pPr>
        <w:spacing w:before="0" w:line="240" w:lineRule="auto"/>
        <w:rPr>
          <w:sz w:val="22"/>
          <w:szCs w:val="22"/>
        </w:rPr>
      </w:pPr>
    </w:p>
    <w:p w:rsidR="00DB1285" w:rsidRDefault="00EC748F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Informácia </w:t>
      </w:r>
      <w:r w:rsidR="00DB1285" w:rsidRPr="00091FC0">
        <w:rPr>
          <w:b/>
          <w:sz w:val="22"/>
          <w:szCs w:val="22"/>
        </w:rPr>
        <w:t>o</w:t>
      </w:r>
      <w:r w:rsidR="004A32A4" w:rsidRPr="00091FC0">
        <w:rPr>
          <w:b/>
          <w:sz w:val="22"/>
          <w:szCs w:val="22"/>
        </w:rPr>
        <w:t> </w:t>
      </w:r>
      <w:r w:rsidR="00DB1285" w:rsidRPr="00091FC0">
        <w:rPr>
          <w:b/>
          <w:sz w:val="22"/>
          <w:szCs w:val="22"/>
        </w:rPr>
        <w:t>rozdelení</w:t>
      </w:r>
      <w:r w:rsidR="004A32A4" w:rsidRPr="00091FC0">
        <w:rPr>
          <w:b/>
          <w:sz w:val="22"/>
          <w:szCs w:val="22"/>
        </w:rPr>
        <w:t xml:space="preserve"> účtovného</w:t>
      </w:r>
      <w:r w:rsidR="00DB1285" w:rsidRPr="00091FC0">
        <w:rPr>
          <w:b/>
          <w:sz w:val="22"/>
          <w:szCs w:val="22"/>
        </w:rPr>
        <w:t xml:space="preserve"> </w:t>
      </w:r>
      <w:r w:rsidR="00922A1B" w:rsidRPr="00091FC0">
        <w:rPr>
          <w:b/>
          <w:sz w:val="22"/>
          <w:szCs w:val="22"/>
        </w:rPr>
        <w:t>zisku alebo vysporiadaní</w:t>
      </w:r>
      <w:r w:rsidR="004A32A4" w:rsidRPr="00091FC0">
        <w:rPr>
          <w:b/>
          <w:sz w:val="22"/>
          <w:szCs w:val="22"/>
        </w:rPr>
        <w:t xml:space="preserve"> účtovnej</w:t>
      </w:r>
      <w:r w:rsidR="00922A1B" w:rsidRPr="00091FC0">
        <w:rPr>
          <w:b/>
          <w:sz w:val="22"/>
          <w:szCs w:val="22"/>
        </w:rPr>
        <w:t xml:space="preserve"> straty vykázanej v minulých účtovných obdobiach.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091FC0" w:rsidRPr="00D90FC4" w:rsidTr="00091FC0">
        <w:trPr>
          <w:trHeight w:val="765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lastRenderedPageBreak/>
              <w:t>Názov položky</w:t>
            </w:r>
          </w:p>
        </w:tc>
        <w:tc>
          <w:tcPr>
            <w:tcW w:w="4963" w:type="dxa"/>
            <w:vAlign w:val="center"/>
          </w:tcPr>
          <w:p w:rsidR="00091FC0" w:rsidRPr="00D90FC4" w:rsidRDefault="00091FC0" w:rsidP="00091FC0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6D4ECB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16149</w:t>
            </w:r>
          </w:p>
        </w:tc>
      </w:tr>
      <w:tr w:rsidR="00091FC0" w:rsidRPr="00D90FC4" w:rsidTr="00091FC0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tvoreného podľa osobitného predpisu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reprodukcie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rezervného fondu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Prevod  do n</w:t>
            </w:r>
            <w:r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6D4ECB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16149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 účtovnej straty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Prevod do n</w:t>
            </w:r>
            <w:r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91FC0" w:rsidRDefault="00091FC0" w:rsidP="00091FC0">
      <w:pPr>
        <w:spacing w:before="0" w:line="240" w:lineRule="auto"/>
        <w:rPr>
          <w:sz w:val="22"/>
          <w:szCs w:val="22"/>
        </w:rPr>
      </w:pPr>
    </w:p>
    <w:p w:rsidR="00C43EF0" w:rsidRPr="00091FC0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 </w:t>
      </w:r>
      <w:r w:rsidR="00C43EF0" w:rsidRPr="00091FC0">
        <w:rPr>
          <w:b/>
          <w:sz w:val="22"/>
          <w:szCs w:val="22"/>
        </w:rPr>
        <w:t>Opis a výška cudzích zdrojov, a to</w:t>
      </w:r>
    </w:p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údaje o jednotlivých druhoch rezerv, ktoré tvorí účtovná jednotka; uvádza sa stav rezerv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obdobia, ich tvorba, zníženie, použitie a</w:t>
      </w:r>
      <w:r w:rsidR="00F914BA" w:rsidRPr="00D90FC4">
        <w:rPr>
          <w:sz w:val="22"/>
          <w:szCs w:val="22"/>
        </w:rPr>
        <w:t>lebo</w:t>
      </w:r>
      <w:r w:rsidRPr="00D90FC4">
        <w:rPr>
          <w:sz w:val="22"/>
          <w:szCs w:val="22"/>
        </w:rPr>
        <w:t xml:space="preserve"> zrušenie počas</w:t>
      </w:r>
      <w:r w:rsidR="00F914BA" w:rsidRPr="00D90FC4">
        <w:rPr>
          <w:sz w:val="22"/>
          <w:szCs w:val="22"/>
        </w:rPr>
        <w:t xml:space="preserve"> bežného</w:t>
      </w:r>
      <w:r w:rsidR="001313A2" w:rsidRPr="00D90FC4">
        <w:rPr>
          <w:sz w:val="22"/>
          <w:szCs w:val="22"/>
        </w:rPr>
        <w:t xml:space="preserve"> účtovného obdobia</w:t>
      </w:r>
      <w:r w:rsidRPr="00D90FC4">
        <w:rPr>
          <w:sz w:val="22"/>
          <w:szCs w:val="22"/>
        </w:rPr>
        <w:t xml:space="preserve"> a zostatok rezervy na konci </w:t>
      </w:r>
      <w:r w:rsidR="001313A2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 pričom sa uvedie predpokladaný rok použitia rezervy,</w:t>
      </w:r>
    </w:p>
    <w:p w:rsidR="007248CC" w:rsidRPr="00D90FC4" w:rsidRDefault="007248CC" w:rsidP="00C43EF0">
      <w:p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</w:p>
    <w:p w:rsidR="00C43EF0" w:rsidRPr="00D90FC4" w:rsidRDefault="00C43EF0" w:rsidP="00C43EF0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b) údaje o</w:t>
      </w:r>
      <w:r w:rsidR="001313A2" w:rsidRPr="00D90FC4">
        <w:rPr>
          <w:sz w:val="22"/>
          <w:szCs w:val="22"/>
        </w:rPr>
        <w:t xml:space="preserve"> významných položkách na účtoch 325 - </w:t>
      </w:r>
      <w:r w:rsidRPr="00D90FC4">
        <w:rPr>
          <w:sz w:val="22"/>
          <w:szCs w:val="22"/>
        </w:rPr>
        <w:t> </w:t>
      </w:r>
      <w:r w:rsidR="001313A2" w:rsidRPr="00D90FC4">
        <w:rPr>
          <w:sz w:val="22"/>
          <w:szCs w:val="22"/>
        </w:rPr>
        <w:t xml:space="preserve">Ostatné záväzky a 379 – Iné </w:t>
      </w:r>
      <w:r w:rsidRPr="00D90FC4">
        <w:rPr>
          <w:sz w:val="22"/>
          <w:szCs w:val="22"/>
        </w:rPr>
        <w:t>záväzk</w:t>
      </w:r>
      <w:r w:rsidR="001313A2" w:rsidRPr="00D90FC4">
        <w:rPr>
          <w:sz w:val="22"/>
          <w:szCs w:val="22"/>
        </w:rPr>
        <w:t>y</w:t>
      </w:r>
      <w:r w:rsidRPr="00D90FC4">
        <w:rPr>
          <w:sz w:val="22"/>
          <w:szCs w:val="22"/>
        </w:rPr>
        <w:t>; uvádza sa začiatočný stav, prírastky, úbytky a konečný zostatok podľa jednotlivých druhov  záväzkov,</w:t>
      </w:r>
    </w:p>
    <w:p w:rsidR="007248CC" w:rsidRDefault="007248CC" w:rsidP="00C43EF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 o výške záväzkov do lehoty splatnosti a po lehote splatnosti,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7248CC" w:rsidRPr="00D90FC4" w:rsidTr="009D577A">
        <w:trPr>
          <w:trHeight w:val="397"/>
        </w:trPr>
        <w:tc>
          <w:tcPr>
            <w:tcW w:w="4890" w:type="dxa"/>
            <w:vMerge w:val="restart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7248CC" w:rsidRPr="00D90FC4" w:rsidTr="009D577A">
        <w:tc>
          <w:tcPr>
            <w:tcW w:w="4890" w:type="dxa"/>
            <w:vMerge/>
          </w:tcPr>
          <w:p w:rsidR="007248CC" w:rsidRPr="00D90FC4" w:rsidRDefault="007248CC" w:rsidP="009D577A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7248CC" w:rsidRPr="00D90FC4" w:rsidTr="009D577A">
        <w:trPr>
          <w:trHeight w:val="391"/>
        </w:trPr>
        <w:tc>
          <w:tcPr>
            <w:tcW w:w="4890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>
              <w:rPr>
                <w:sz w:val="22"/>
                <w:szCs w:val="22"/>
              </w:rPr>
              <w:t>do</w:t>
            </w:r>
            <w:r w:rsidRPr="00D90FC4">
              <w:rPr>
                <w:sz w:val="22"/>
                <w:szCs w:val="22"/>
              </w:rPr>
              <w:t xml:space="preserve"> lehot</w:t>
            </w:r>
            <w:r>
              <w:rPr>
                <w:sz w:val="22"/>
                <w:szCs w:val="22"/>
              </w:rPr>
              <w:t>y</w:t>
            </w:r>
            <w:r w:rsidRPr="00D90FC4">
              <w:rPr>
                <w:sz w:val="22"/>
                <w:szCs w:val="22"/>
              </w:rPr>
              <w:t xml:space="preserve"> splatnosti</w:t>
            </w:r>
          </w:p>
        </w:tc>
        <w:tc>
          <w:tcPr>
            <w:tcW w:w="3118" w:type="dxa"/>
            <w:vAlign w:val="center"/>
          </w:tcPr>
          <w:p w:rsidR="007248CC" w:rsidRPr="007248CC" w:rsidRDefault="006D4ECB" w:rsidP="007248CC">
            <w:pPr>
              <w:spacing w:before="0" w:after="0" w:line="240" w:lineRule="auto"/>
              <w:jc w:val="right"/>
              <w:rPr>
                <w:sz w:val="22"/>
                <w:szCs w:val="22"/>
                <w:lang w:val="en-US" w:eastAsia="sk-SK"/>
              </w:rPr>
            </w:pPr>
            <w:r>
              <w:rPr>
                <w:sz w:val="22"/>
                <w:szCs w:val="22"/>
                <w:lang w:val="en-US"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897</w:t>
            </w:r>
          </w:p>
        </w:tc>
      </w:tr>
      <w:tr w:rsidR="007248CC" w:rsidRPr="00D90FC4" w:rsidTr="009D577A">
        <w:trPr>
          <w:trHeight w:val="391"/>
        </w:trPr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7248CC" w:rsidRPr="00D90FC4" w:rsidTr="009D577A">
        <w:trPr>
          <w:trHeight w:val="447"/>
        </w:trPr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</w:t>
            </w:r>
          </w:p>
        </w:tc>
      </w:tr>
      <w:tr w:rsidR="007248CC" w:rsidRPr="00D90FC4" w:rsidTr="009D577A"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248CC" w:rsidRPr="00D90FC4" w:rsidTr="009D577A">
        <w:trPr>
          <w:trHeight w:val="478"/>
        </w:trPr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248CC" w:rsidRPr="00D90FC4" w:rsidTr="009D577A">
        <w:trPr>
          <w:trHeight w:val="409"/>
        </w:trPr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248CC" w:rsidRPr="00D90FC4" w:rsidTr="009D577A">
        <w:trPr>
          <w:trHeight w:val="409"/>
        </w:trPr>
        <w:tc>
          <w:tcPr>
            <w:tcW w:w="4890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</w:t>
            </w:r>
          </w:p>
        </w:tc>
      </w:tr>
    </w:tbl>
    <w:p w:rsidR="007248CC" w:rsidRDefault="007248CC" w:rsidP="00C43EF0">
      <w:pPr>
        <w:spacing w:line="240" w:lineRule="auto"/>
        <w:ind w:left="180" w:hanging="180"/>
        <w:rPr>
          <w:sz w:val="22"/>
          <w:szCs w:val="22"/>
        </w:rPr>
      </w:pP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 xml:space="preserve">d) prehľad o výške záväzkov podľa zostatkovej doby splatnosti v členení podľa položiek súvahy 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3. viac ako päť rokov,</w:t>
      </w:r>
    </w:p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e) prehľad o záväzkoch zo sociálneho fondu; uvádza sa začiatočný stav, tvorba a čerpanie sociálneho fondu počas účtovného obdobia a zostatok na konci účtovného obdobia,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85"/>
        <w:gridCol w:w="3544"/>
      </w:tblGrid>
      <w:tr w:rsidR="007248CC" w:rsidRPr="00D90FC4" w:rsidTr="009D577A"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3544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 obdobie</w:t>
            </w:r>
          </w:p>
        </w:tc>
      </w:tr>
      <w:tr w:rsidR="007248CC" w:rsidRPr="00D90FC4" w:rsidTr="009D577A">
        <w:trPr>
          <w:trHeight w:val="610"/>
        </w:trPr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7248CC" w:rsidRPr="00D90FC4" w:rsidTr="009D577A">
        <w:trPr>
          <w:trHeight w:val="375"/>
        </w:trPr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7248CC" w:rsidRPr="00D90FC4" w:rsidTr="009D577A">
        <w:trPr>
          <w:trHeight w:val="279"/>
        </w:trPr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7248CC" w:rsidRPr="00D90FC4" w:rsidTr="009D577A">
        <w:trPr>
          <w:trHeight w:val="411"/>
        </w:trPr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D86DF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48CC" w:rsidRPr="00D90FC4" w:rsidTr="009D577A">
        <w:trPr>
          <w:trHeight w:val="557"/>
        </w:trPr>
        <w:tc>
          <w:tcPr>
            <w:tcW w:w="4323" w:type="dxa"/>
            <w:vAlign w:val="center"/>
          </w:tcPr>
          <w:p w:rsidR="007248CC" w:rsidRPr="00D90FC4" w:rsidRDefault="007248CC" w:rsidP="009D577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248CC" w:rsidRPr="00D90FC4" w:rsidRDefault="006D4ECB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7248CC" w:rsidRPr="00D90FC4" w:rsidRDefault="007248CC" w:rsidP="00C43EF0">
      <w:pPr>
        <w:spacing w:line="240" w:lineRule="auto"/>
        <w:ind w:left="180" w:hanging="180"/>
        <w:rPr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DB1285" w:rsidRDefault="00C72ECC" w:rsidP="00CD361E">
      <w:pPr>
        <w:spacing w:before="0" w:line="240" w:lineRule="auto"/>
        <w:rPr>
          <w:b/>
          <w:sz w:val="22"/>
          <w:szCs w:val="22"/>
        </w:rPr>
      </w:pPr>
      <w:r w:rsidRPr="008D7CA4">
        <w:rPr>
          <w:b/>
          <w:sz w:val="22"/>
          <w:szCs w:val="22"/>
        </w:rPr>
        <w:t xml:space="preserve">(1) Prehľad </w:t>
      </w:r>
      <w:r w:rsidR="00DB1285" w:rsidRPr="008D7CA4">
        <w:rPr>
          <w:b/>
          <w:sz w:val="22"/>
          <w:szCs w:val="22"/>
        </w:rPr>
        <w:t>trž</w:t>
      </w:r>
      <w:r w:rsidRPr="008D7CA4">
        <w:rPr>
          <w:b/>
          <w:sz w:val="22"/>
          <w:szCs w:val="22"/>
        </w:rPr>
        <w:t>ie</w:t>
      </w:r>
      <w:r w:rsidR="00DB1285" w:rsidRPr="008D7CA4">
        <w:rPr>
          <w:b/>
          <w:sz w:val="22"/>
          <w:szCs w:val="22"/>
        </w:rPr>
        <w:t xml:space="preserve">b za vlastné výkony a tovar s uvedením ich opisu a vyčíslením hodnoty tržieb podľa jednotlivých hlavných druhov výrobkov,  služieb </w:t>
      </w:r>
      <w:r w:rsidR="00584420" w:rsidRPr="008D7CA4">
        <w:rPr>
          <w:b/>
          <w:sz w:val="22"/>
          <w:szCs w:val="22"/>
        </w:rPr>
        <w:t>hlavnej činnosti a podnikateľskej činnosti</w:t>
      </w:r>
      <w:r w:rsidR="00DB1285" w:rsidRPr="008D7CA4">
        <w:rPr>
          <w:b/>
          <w:sz w:val="22"/>
          <w:szCs w:val="22"/>
        </w:rPr>
        <w:t xml:space="preserve"> účtovnej jednotky.</w:t>
      </w:r>
    </w:p>
    <w:p w:rsidR="008D7CA4" w:rsidRDefault="008D7CA4" w:rsidP="00CD361E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8D7CA4" w:rsidRPr="00D90FC4" w:rsidTr="009D577A">
        <w:tc>
          <w:tcPr>
            <w:tcW w:w="2197" w:type="dxa"/>
            <w:vAlign w:val="center"/>
          </w:tcPr>
          <w:p w:rsidR="008D7CA4" w:rsidRPr="00D90FC4" w:rsidRDefault="008D7CA4" w:rsidP="008D7C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tržby</w:t>
            </w:r>
          </w:p>
        </w:tc>
        <w:tc>
          <w:tcPr>
            <w:tcW w:w="2551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8D7CA4" w:rsidRPr="00D90FC4" w:rsidTr="009D577A">
        <w:tc>
          <w:tcPr>
            <w:tcW w:w="2197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Tržby za vlastné výroby</w:t>
            </w:r>
          </w:p>
        </w:tc>
        <w:tc>
          <w:tcPr>
            <w:tcW w:w="2551" w:type="dxa"/>
          </w:tcPr>
          <w:p w:rsidR="008D7CA4" w:rsidRPr="009B515E" w:rsidRDefault="008D7CA4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8D7CA4" w:rsidRPr="00D90FC4" w:rsidRDefault="008D7CA4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7CA4" w:rsidRPr="00D90FC4" w:rsidRDefault="008D7CA4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8D7CA4" w:rsidRPr="00D90FC4" w:rsidTr="009D577A">
        <w:trPr>
          <w:trHeight w:val="499"/>
        </w:trPr>
        <w:tc>
          <w:tcPr>
            <w:tcW w:w="2197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Tržby z predaja služieb</w:t>
            </w:r>
          </w:p>
        </w:tc>
        <w:tc>
          <w:tcPr>
            <w:tcW w:w="2551" w:type="dxa"/>
          </w:tcPr>
          <w:p w:rsidR="008D7CA4" w:rsidRPr="00D90FC4" w:rsidRDefault="006D4ECB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D4ECB">
              <w:rPr>
                <w:sz w:val="22"/>
                <w:szCs w:val="22"/>
              </w:rPr>
              <w:t>137505</w:t>
            </w:r>
          </w:p>
        </w:tc>
        <w:tc>
          <w:tcPr>
            <w:tcW w:w="2410" w:type="dxa"/>
          </w:tcPr>
          <w:p w:rsidR="008D7CA4" w:rsidRPr="00D90FC4" w:rsidRDefault="006D4ECB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D4ECB">
              <w:rPr>
                <w:sz w:val="22"/>
                <w:szCs w:val="22"/>
              </w:rPr>
              <w:t>13170</w:t>
            </w:r>
          </w:p>
        </w:tc>
        <w:tc>
          <w:tcPr>
            <w:tcW w:w="2126" w:type="dxa"/>
          </w:tcPr>
          <w:p w:rsidR="008D7CA4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150675</w:t>
            </w:r>
          </w:p>
        </w:tc>
      </w:tr>
      <w:tr w:rsidR="008D7CA4" w:rsidRPr="00D90FC4" w:rsidTr="009D577A">
        <w:trPr>
          <w:trHeight w:val="499"/>
        </w:trPr>
        <w:tc>
          <w:tcPr>
            <w:tcW w:w="2197" w:type="dxa"/>
            <w:vAlign w:val="center"/>
          </w:tcPr>
          <w:p w:rsidR="008D7CA4" w:rsidRPr="00D90FC4" w:rsidRDefault="008D7CA4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Tržby za predaný tovar</w:t>
            </w:r>
          </w:p>
        </w:tc>
        <w:tc>
          <w:tcPr>
            <w:tcW w:w="2551" w:type="dxa"/>
          </w:tcPr>
          <w:p w:rsidR="008D7CA4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9133</w:t>
            </w:r>
          </w:p>
        </w:tc>
        <w:tc>
          <w:tcPr>
            <w:tcW w:w="2410" w:type="dxa"/>
          </w:tcPr>
          <w:p w:rsidR="008D7CA4" w:rsidRPr="00D90FC4" w:rsidRDefault="008D7CA4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7CA4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9133</w:t>
            </w:r>
          </w:p>
        </w:tc>
      </w:tr>
    </w:tbl>
    <w:p w:rsidR="008D7CA4" w:rsidRPr="008D7CA4" w:rsidRDefault="008D7CA4" w:rsidP="00CD361E">
      <w:pPr>
        <w:spacing w:before="0" w:line="240" w:lineRule="auto"/>
        <w:rPr>
          <w:b/>
          <w:sz w:val="22"/>
          <w:szCs w:val="22"/>
        </w:rPr>
      </w:pPr>
    </w:p>
    <w:p w:rsidR="00645BCA" w:rsidRDefault="00DB1285" w:rsidP="00CD361E">
      <w:pPr>
        <w:spacing w:before="0" w:line="240" w:lineRule="auto"/>
        <w:rPr>
          <w:b/>
          <w:sz w:val="22"/>
          <w:szCs w:val="22"/>
        </w:rPr>
      </w:pPr>
      <w:r w:rsidRPr="004A7238">
        <w:rPr>
          <w:b/>
          <w:sz w:val="22"/>
          <w:szCs w:val="22"/>
        </w:rPr>
        <w:t xml:space="preserve">(2) Opis a vyčíslenie hodnoty významných </w:t>
      </w:r>
      <w:r w:rsidR="001B426C" w:rsidRPr="004A7238">
        <w:rPr>
          <w:b/>
          <w:sz w:val="22"/>
          <w:szCs w:val="22"/>
        </w:rPr>
        <w:t>po</w:t>
      </w:r>
      <w:r w:rsidRPr="004A7238">
        <w:rPr>
          <w:b/>
          <w:sz w:val="22"/>
          <w:szCs w:val="22"/>
        </w:rPr>
        <w:t>ložiek prijatých darov, osobitných výnosov</w:t>
      </w:r>
      <w:r w:rsidR="00FE1A4B" w:rsidRPr="004A7238">
        <w:rPr>
          <w:b/>
          <w:sz w:val="22"/>
          <w:szCs w:val="22"/>
        </w:rPr>
        <w:t>,</w:t>
      </w:r>
      <w:r w:rsidRPr="004A7238">
        <w:rPr>
          <w:b/>
          <w:sz w:val="22"/>
          <w:szCs w:val="22"/>
        </w:rPr>
        <w:t> zákonných poplatkov</w:t>
      </w:r>
      <w:r w:rsidR="00FE1A4B" w:rsidRPr="004A7238">
        <w:rPr>
          <w:b/>
          <w:sz w:val="22"/>
          <w:szCs w:val="22"/>
        </w:rPr>
        <w:t xml:space="preserve"> a iných ostatných výnosov</w:t>
      </w:r>
      <w:r w:rsidRPr="004A7238">
        <w:rPr>
          <w:b/>
          <w:sz w:val="22"/>
          <w:szCs w:val="22"/>
        </w:rPr>
        <w:t>.</w:t>
      </w:r>
      <w:r w:rsidR="00584420" w:rsidRPr="004A7238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4A7238" w:rsidRPr="00D90FC4" w:rsidTr="001A1255">
        <w:trPr>
          <w:trHeight w:val="560"/>
        </w:trPr>
        <w:tc>
          <w:tcPr>
            <w:tcW w:w="2197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tržby</w:t>
            </w:r>
          </w:p>
        </w:tc>
        <w:tc>
          <w:tcPr>
            <w:tcW w:w="2551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4A7238" w:rsidRPr="00D90FC4" w:rsidTr="009D577A">
        <w:tc>
          <w:tcPr>
            <w:tcW w:w="2197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dary</w:t>
            </w:r>
          </w:p>
        </w:tc>
        <w:tc>
          <w:tcPr>
            <w:tcW w:w="2551" w:type="dxa"/>
          </w:tcPr>
          <w:p w:rsidR="004A7238" w:rsidRPr="004A7238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9000</w:t>
            </w:r>
          </w:p>
        </w:tc>
        <w:tc>
          <w:tcPr>
            <w:tcW w:w="2410" w:type="dxa"/>
          </w:tcPr>
          <w:p w:rsidR="004A7238" w:rsidRPr="00D90FC4" w:rsidRDefault="004A7238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9000</w:t>
            </w:r>
          </w:p>
        </w:tc>
      </w:tr>
      <w:tr w:rsidR="004A7238" w:rsidRPr="00D90FC4" w:rsidTr="009D577A">
        <w:trPr>
          <w:trHeight w:val="499"/>
        </w:trPr>
        <w:tc>
          <w:tcPr>
            <w:tcW w:w="2197" w:type="dxa"/>
            <w:vAlign w:val="center"/>
          </w:tcPr>
          <w:p w:rsidR="004A7238" w:rsidRPr="00D90FC4" w:rsidRDefault="004A7238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príspevky od iných organizácií</w:t>
            </w:r>
          </w:p>
        </w:tc>
        <w:tc>
          <w:tcPr>
            <w:tcW w:w="2551" w:type="dxa"/>
          </w:tcPr>
          <w:p w:rsidR="004A7238" w:rsidRPr="00F36062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20000</w:t>
            </w:r>
          </w:p>
        </w:tc>
        <w:tc>
          <w:tcPr>
            <w:tcW w:w="2410" w:type="dxa"/>
          </w:tcPr>
          <w:p w:rsidR="004A7238" w:rsidRPr="00D90FC4" w:rsidRDefault="004A7238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20000</w:t>
            </w:r>
          </w:p>
        </w:tc>
      </w:tr>
      <w:tr w:rsidR="004A7238" w:rsidRPr="00D90FC4" w:rsidTr="009D577A">
        <w:trPr>
          <w:trHeight w:val="499"/>
        </w:trPr>
        <w:tc>
          <w:tcPr>
            <w:tcW w:w="2197" w:type="dxa"/>
            <w:vAlign w:val="center"/>
          </w:tcPr>
          <w:p w:rsidR="004A7238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členské príspevky</w:t>
            </w:r>
          </w:p>
        </w:tc>
        <w:tc>
          <w:tcPr>
            <w:tcW w:w="2551" w:type="dxa"/>
          </w:tcPr>
          <w:p w:rsidR="004A7238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47102</w:t>
            </w:r>
          </w:p>
        </w:tc>
        <w:tc>
          <w:tcPr>
            <w:tcW w:w="2410" w:type="dxa"/>
          </w:tcPr>
          <w:p w:rsidR="004A7238" w:rsidRPr="00D90FC4" w:rsidRDefault="004A7238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47102</w:t>
            </w:r>
          </w:p>
        </w:tc>
      </w:tr>
    </w:tbl>
    <w:p w:rsidR="004A7238" w:rsidRPr="004A7238" w:rsidRDefault="004A7238" w:rsidP="00CD361E">
      <w:pPr>
        <w:spacing w:before="0" w:line="240" w:lineRule="auto"/>
        <w:rPr>
          <w:b/>
          <w:sz w:val="22"/>
          <w:szCs w:val="22"/>
        </w:rPr>
      </w:pPr>
    </w:p>
    <w:p w:rsidR="00DB1285" w:rsidRPr="00F36062" w:rsidRDefault="00D86DF7" w:rsidP="00CD361E">
      <w:pPr>
        <w:spacing w:before="0" w:line="240" w:lineRule="auto"/>
        <w:rPr>
          <w:b/>
          <w:sz w:val="22"/>
          <w:szCs w:val="22"/>
        </w:rPr>
      </w:pPr>
      <w:r w:rsidRPr="00F36062">
        <w:rPr>
          <w:b/>
          <w:sz w:val="22"/>
          <w:szCs w:val="22"/>
        </w:rPr>
        <w:lastRenderedPageBreak/>
        <w:t xml:space="preserve"> </w:t>
      </w:r>
      <w:r w:rsidR="00DB1285" w:rsidRPr="00F36062">
        <w:rPr>
          <w:b/>
          <w:sz w:val="22"/>
          <w:szCs w:val="22"/>
        </w:rPr>
        <w:t>(5) Opis a vyčíslenie hodnoty významných položiek nákladov</w:t>
      </w:r>
      <w:r w:rsidR="00C96AEB" w:rsidRPr="00F36062">
        <w:rPr>
          <w:b/>
          <w:sz w:val="22"/>
          <w:szCs w:val="22"/>
        </w:rPr>
        <w:t>, náklad</w:t>
      </w:r>
      <w:r w:rsidR="002451AE" w:rsidRPr="00F36062">
        <w:rPr>
          <w:b/>
          <w:sz w:val="22"/>
          <w:szCs w:val="22"/>
        </w:rPr>
        <w:t>ov</w:t>
      </w:r>
      <w:r w:rsidR="00C96AEB" w:rsidRPr="00F36062">
        <w:rPr>
          <w:b/>
          <w:sz w:val="22"/>
          <w:szCs w:val="22"/>
        </w:rPr>
        <w:t xml:space="preserve"> na</w:t>
      </w:r>
      <w:r w:rsidR="00DB1285" w:rsidRPr="00F36062">
        <w:rPr>
          <w:b/>
          <w:sz w:val="22"/>
          <w:szCs w:val="22"/>
        </w:rPr>
        <w:t xml:space="preserve"> ostatné služby, osobitn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náklad</w:t>
      </w:r>
      <w:r w:rsidR="002451AE" w:rsidRPr="00F36062">
        <w:rPr>
          <w:b/>
          <w:sz w:val="22"/>
          <w:szCs w:val="22"/>
        </w:rPr>
        <w:t>ov</w:t>
      </w:r>
      <w:r w:rsidR="00DB1285" w:rsidRPr="00F36062">
        <w:rPr>
          <w:b/>
          <w:sz w:val="22"/>
          <w:szCs w:val="22"/>
        </w:rPr>
        <w:t xml:space="preserve"> a in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ostatn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náklad</w:t>
      </w:r>
      <w:r w:rsidR="002451AE" w:rsidRPr="00F36062">
        <w:rPr>
          <w:b/>
          <w:sz w:val="22"/>
          <w:szCs w:val="22"/>
        </w:rPr>
        <w:t>ov</w:t>
      </w:r>
      <w:r w:rsidR="00DB1285" w:rsidRPr="00F36062">
        <w:rPr>
          <w:b/>
          <w:sz w:val="22"/>
          <w:szCs w:val="22"/>
        </w:rPr>
        <w:t>.</w:t>
      </w:r>
      <w:r w:rsidR="00584420" w:rsidRPr="00F36062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F36062" w:rsidRPr="00D90FC4" w:rsidTr="009D577A">
        <w:tc>
          <w:tcPr>
            <w:tcW w:w="2197" w:type="dxa"/>
            <w:vAlign w:val="center"/>
          </w:tcPr>
          <w:p w:rsidR="00F36062" w:rsidRPr="00D90FC4" w:rsidRDefault="00F36062" w:rsidP="00F3606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2551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F36062" w:rsidRPr="00D90FC4" w:rsidTr="009D577A"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Spotreba materiálu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24501</w:t>
            </w:r>
          </w:p>
        </w:tc>
        <w:tc>
          <w:tcPr>
            <w:tcW w:w="2410" w:type="dxa"/>
          </w:tcPr>
          <w:p w:rsidR="00F36062" w:rsidRPr="00D90FC4" w:rsidRDefault="001A1255" w:rsidP="00D86DF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2109</w:t>
            </w: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26610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Spotreba energie</w:t>
            </w:r>
          </w:p>
        </w:tc>
        <w:tc>
          <w:tcPr>
            <w:tcW w:w="2551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1393</w:t>
            </w:r>
          </w:p>
        </w:tc>
        <w:tc>
          <w:tcPr>
            <w:tcW w:w="2410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315</w:t>
            </w: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Predaný tovar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7776</w:t>
            </w:r>
          </w:p>
        </w:tc>
        <w:tc>
          <w:tcPr>
            <w:tcW w:w="2410" w:type="dxa"/>
          </w:tcPr>
          <w:p w:rsidR="00F36062" w:rsidRPr="00D90FC4" w:rsidRDefault="00F36062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7776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udržiavanie</w:t>
            </w:r>
          </w:p>
        </w:tc>
        <w:tc>
          <w:tcPr>
            <w:tcW w:w="2551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825</w:t>
            </w:r>
          </w:p>
        </w:tc>
        <w:tc>
          <w:tcPr>
            <w:tcW w:w="2410" w:type="dxa"/>
          </w:tcPr>
          <w:p w:rsidR="00F36062" w:rsidRPr="00D90FC4" w:rsidRDefault="00F36062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825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2620</w:t>
            </w:r>
          </w:p>
        </w:tc>
        <w:tc>
          <w:tcPr>
            <w:tcW w:w="2410" w:type="dxa"/>
          </w:tcPr>
          <w:p w:rsidR="00F36062" w:rsidRPr="00D90FC4" w:rsidRDefault="00F36062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2620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služby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142250</w:t>
            </w:r>
          </w:p>
        </w:tc>
        <w:tc>
          <w:tcPr>
            <w:tcW w:w="2410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9046</w:t>
            </w: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151296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Mzdové náklady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29803</w:t>
            </w:r>
          </w:p>
        </w:tc>
        <w:tc>
          <w:tcPr>
            <w:tcW w:w="2410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1256</w:t>
            </w: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31059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sociálne a zdravotné poistenie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8583</w:t>
            </w:r>
          </w:p>
        </w:tc>
        <w:tc>
          <w:tcPr>
            <w:tcW w:w="2410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442</w:t>
            </w: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9025</w:t>
            </w:r>
          </w:p>
        </w:tc>
      </w:tr>
      <w:tr w:rsidR="00F36062" w:rsidRPr="00D90FC4" w:rsidTr="009D577A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9D577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príspevky iným účtovným jednotkám</w:t>
            </w:r>
          </w:p>
        </w:tc>
        <w:tc>
          <w:tcPr>
            <w:tcW w:w="2551" w:type="dxa"/>
          </w:tcPr>
          <w:p w:rsidR="00F36062" w:rsidRPr="009B515E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1A1255">
              <w:rPr>
                <w:sz w:val="22"/>
                <w:szCs w:val="22"/>
                <w:lang w:val="en-US"/>
              </w:rPr>
              <w:t>5300</w:t>
            </w:r>
          </w:p>
        </w:tc>
        <w:tc>
          <w:tcPr>
            <w:tcW w:w="2410" w:type="dxa"/>
          </w:tcPr>
          <w:p w:rsidR="00F36062" w:rsidRPr="00D90FC4" w:rsidRDefault="00F36062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1A1255" w:rsidP="009D577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1A1255">
              <w:rPr>
                <w:sz w:val="22"/>
                <w:szCs w:val="22"/>
              </w:rPr>
              <w:t>5300</w:t>
            </w:r>
          </w:p>
        </w:tc>
      </w:tr>
    </w:tbl>
    <w:p w:rsidR="00F36062" w:rsidRDefault="00F36062" w:rsidP="00CD361E">
      <w:pPr>
        <w:spacing w:before="0" w:line="240" w:lineRule="auto"/>
        <w:rPr>
          <w:sz w:val="22"/>
          <w:szCs w:val="22"/>
        </w:rPr>
      </w:pPr>
    </w:p>
    <w:p w:rsidR="00C96AEB" w:rsidRPr="00F36062" w:rsidRDefault="00D86DF7" w:rsidP="00C96AEB">
      <w:pPr>
        <w:spacing w:line="240" w:lineRule="auto"/>
        <w:rPr>
          <w:b/>
          <w:sz w:val="22"/>
          <w:szCs w:val="22"/>
        </w:rPr>
      </w:pPr>
      <w:r w:rsidRPr="00F36062">
        <w:rPr>
          <w:b/>
          <w:sz w:val="22"/>
          <w:szCs w:val="22"/>
        </w:rPr>
        <w:t xml:space="preserve"> </w:t>
      </w:r>
      <w:r w:rsidR="0072048D" w:rsidRPr="00F36062">
        <w:rPr>
          <w:b/>
          <w:sz w:val="22"/>
          <w:szCs w:val="22"/>
        </w:rPr>
        <w:t>(</w:t>
      </w:r>
      <w:r w:rsidR="006F4A29" w:rsidRPr="00F36062">
        <w:rPr>
          <w:b/>
          <w:sz w:val="22"/>
          <w:szCs w:val="22"/>
        </w:rPr>
        <w:t>8</w:t>
      </w:r>
      <w:r w:rsidR="0072048D" w:rsidRPr="00F36062">
        <w:rPr>
          <w:b/>
          <w:sz w:val="22"/>
          <w:szCs w:val="22"/>
        </w:rPr>
        <w:t xml:space="preserve">) </w:t>
      </w:r>
      <w:r w:rsidR="00B867C2" w:rsidRPr="00F36062">
        <w:rPr>
          <w:b/>
          <w:sz w:val="22"/>
          <w:szCs w:val="22"/>
        </w:rPr>
        <w:t>V ú</w:t>
      </w:r>
      <w:r w:rsidR="0072048D" w:rsidRPr="00F36062">
        <w:rPr>
          <w:b/>
          <w:sz w:val="22"/>
          <w:szCs w:val="22"/>
        </w:rPr>
        <w:t>čtovn</w:t>
      </w:r>
      <w:r w:rsidR="00B867C2" w:rsidRPr="00F36062">
        <w:rPr>
          <w:b/>
          <w:sz w:val="22"/>
          <w:szCs w:val="22"/>
        </w:rPr>
        <w:t>ej</w:t>
      </w:r>
      <w:r w:rsidR="0072048D" w:rsidRPr="00F36062">
        <w:rPr>
          <w:b/>
          <w:sz w:val="22"/>
          <w:szCs w:val="22"/>
        </w:rPr>
        <w:t xml:space="preserve"> jednotk</w:t>
      </w:r>
      <w:r w:rsidR="00B867C2" w:rsidRPr="00F36062">
        <w:rPr>
          <w:b/>
          <w:sz w:val="22"/>
          <w:szCs w:val="22"/>
        </w:rPr>
        <w:t>e</w:t>
      </w:r>
      <w:r w:rsidR="0072048D" w:rsidRPr="00F36062">
        <w:rPr>
          <w:b/>
          <w:sz w:val="22"/>
          <w:szCs w:val="22"/>
        </w:rPr>
        <w:t xml:space="preserve">, ktorá má povinnosť overenia účtovnej závierky audítorom, </w:t>
      </w:r>
      <w:r w:rsidR="00B867C2" w:rsidRPr="00F36062">
        <w:rPr>
          <w:b/>
          <w:sz w:val="22"/>
          <w:szCs w:val="22"/>
        </w:rPr>
        <w:t xml:space="preserve">sa </w:t>
      </w:r>
      <w:r w:rsidR="00C96AEB" w:rsidRPr="00F36062">
        <w:rPr>
          <w:b/>
          <w:sz w:val="22"/>
          <w:szCs w:val="22"/>
        </w:rPr>
        <w:t>uvedie vymedzenie a suma nákladov za účtovné obdobie v členení na náklady za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overenie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uisťovacie audítorské služby </w:t>
      </w:r>
      <w:r w:rsidR="0068569D">
        <w:rPr>
          <w:sz w:val="22"/>
          <w:szCs w:val="22"/>
        </w:rPr>
        <w:t xml:space="preserve">okrem </w:t>
      </w:r>
      <w:r w:rsidRPr="00D90FC4">
        <w:rPr>
          <w:sz w:val="22"/>
          <w:szCs w:val="22"/>
        </w:rPr>
        <w:t xml:space="preserve"> overenia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súvisiace audítorské služby,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daňové poradenstvo,</w:t>
      </w:r>
    </w:p>
    <w:p w:rsidR="0041789F" w:rsidRPr="00D90FC4" w:rsidRDefault="00C96AEB" w:rsidP="00C96AEB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ostatné neaudítorské služby.</w:t>
      </w:r>
    </w:p>
    <w:sectPr w:rsidR="0041789F" w:rsidRPr="00D90FC4" w:rsidSect="000109BB">
      <w:footerReference w:type="default" r:id="rId26"/>
      <w:headerReference w:type="first" r:id="rId27"/>
      <w:footerReference w:type="first" r:id="rId28"/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6" w:rsidRDefault="00E419A6" w:rsidP="00347C39">
      <w:pPr>
        <w:spacing w:before="0" w:after="0" w:line="240" w:lineRule="auto"/>
      </w:pPr>
      <w:r>
        <w:separator/>
      </w:r>
    </w:p>
  </w:endnote>
  <w:endnote w:type="continuationSeparator" w:id="0">
    <w:p w:rsidR="00E419A6" w:rsidRDefault="00E419A6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B" w:rsidRDefault="006D4ECB">
    <w:pPr>
      <w:pStyle w:val="Footer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71A2A">
      <w:rPr>
        <w:noProof/>
      </w:rPr>
      <w:t>11</w:t>
    </w:r>
    <w:r>
      <w:fldChar w:fldCharType="end"/>
    </w:r>
  </w:p>
  <w:p w:rsidR="006D4ECB" w:rsidRDefault="006D4ECB" w:rsidP="00D4369A">
    <w:pPr>
      <w:pStyle w:val="Footer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B" w:rsidRDefault="006D4ECB">
    <w:pPr>
      <w:pStyle w:val="Footer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71A2A">
      <w:rPr>
        <w:noProof/>
      </w:rPr>
      <w:t>1</w:t>
    </w:r>
    <w:r>
      <w:fldChar w:fldCharType="end"/>
    </w:r>
  </w:p>
  <w:p w:rsidR="006D4ECB" w:rsidRDefault="006D4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6" w:rsidRDefault="00E419A6" w:rsidP="00347C39">
      <w:pPr>
        <w:spacing w:before="0" w:after="0" w:line="240" w:lineRule="auto"/>
      </w:pPr>
      <w:r>
        <w:separator/>
      </w:r>
    </w:p>
  </w:footnote>
  <w:footnote w:type="continuationSeparator" w:id="0">
    <w:p w:rsidR="00E419A6" w:rsidRDefault="00E419A6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B" w:rsidRDefault="006D4ECB">
    <w:pPr>
      <w:pStyle w:val="Header"/>
      <w:jc w:val="right"/>
    </w:pPr>
  </w:p>
  <w:p w:rsidR="006D4ECB" w:rsidRDefault="006D4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DE"/>
    <w:multiLevelType w:val="hybridMultilevel"/>
    <w:tmpl w:val="F392BDC0"/>
    <w:lvl w:ilvl="0" w:tplc="4E3CB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53E27"/>
    <w:multiLevelType w:val="hybridMultilevel"/>
    <w:tmpl w:val="FF7869D8"/>
    <w:lvl w:ilvl="0" w:tplc="F0FEEA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F292D"/>
    <w:multiLevelType w:val="hybridMultilevel"/>
    <w:tmpl w:val="DB866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3992"/>
    <w:multiLevelType w:val="multilevel"/>
    <w:tmpl w:val="1DAE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64C19"/>
    <w:multiLevelType w:val="multilevel"/>
    <w:tmpl w:val="263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385007"/>
    <w:multiLevelType w:val="multilevel"/>
    <w:tmpl w:val="AB86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D255C"/>
    <w:multiLevelType w:val="multilevel"/>
    <w:tmpl w:val="FC7CD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A96"/>
    <w:multiLevelType w:val="multilevel"/>
    <w:tmpl w:val="FCA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348A1"/>
    <w:multiLevelType w:val="multilevel"/>
    <w:tmpl w:val="2F9E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01D22"/>
    <w:multiLevelType w:val="multilevel"/>
    <w:tmpl w:val="CDB431B2"/>
    <w:lvl w:ilvl="0">
      <w:start w:val="1"/>
      <w:numFmt w:val="upperRoman"/>
      <w:pStyle w:val="Heading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54516F7D"/>
    <w:multiLevelType w:val="multilevel"/>
    <w:tmpl w:val="AB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00235"/>
    <w:multiLevelType w:val="multilevel"/>
    <w:tmpl w:val="C00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C7733"/>
    <w:multiLevelType w:val="hybridMultilevel"/>
    <w:tmpl w:val="4D481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034E3"/>
    <w:multiLevelType w:val="hybridMultilevel"/>
    <w:tmpl w:val="4F14040A"/>
    <w:lvl w:ilvl="0" w:tplc="041B0019">
      <w:start w:val="1"/>
      <w:numFmt w:val="lowerLetter"/>
      <w:lvlText w:val="%1.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2077A3C"/>
    <w:multiLevelType w:val="multilevel"/>
    <w:tmpl w:val="4D8E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464A3"/>
    <w:multiLevelType w:val="multilevel"/>
    <w:tmpl w:val="1DAE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C5027B"/>
    <w:multiLevelType w:val="hybridMultilevel"/>
    <w:tmpl w:val="E45E8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D6502"/>
    <w:multiLevelType w:val="multilevel"/>
    <w:tmpl w:val="AB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C5488"/>
    <w:multiLevelType w:val="multilevel"/>
    <w:tmpl w:val="263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793B10A7"/>
    <w:multiLevelType w:val="multilevel"/>
    <w:tmpl w:val="F3A8F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25"/>
  </w:num>
  <w:num w:numId="5">
    <w:abstractNumId w:val="6"/>
  </w:num>
  <w:num w:numId="6">
    <w:abstractNumId w:val="11"/>
  </w:num>
  <w:num w:numId="7">
    <w:abstractNumId w:val="20"/>
  </w:num>
  <w:num w:numId="8">
    <w:abstractNumId w:val="21"/>
  </w:num>
  <w:num w:numId="9">
    <w:abstractNumId w:val="20"/>
  </w:num>
  <w:num w:numId="10">
    <w:abstractNumId w:val="16"/>
  </w:num>
  <w:num w:numId="11">
    <w:abstractNumId w:val="2"/>
  </w:num>
  <w:num w:numId="12">
    <w:abstractNumId w:val="22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19"/>
  </w:num>
  <w:num w:numId="20">
    <w:abstractNumId w:val="15"/>
  </w:num>
  <w:num w:numId="21">
    <w:abstractNumId w:val="24"/>
  </w:num>
  <w:num w:numId="22">
    <w:abstractNumId w:val="8"/>
  </w:num>
  <w:num w:numId="23">
    <w:abstractNumId w:val="4"/>
  </w:num>
  <w:num w:numId="24">
    <w:abstractNumId w:val="18"/>
  </w:num>
  <w:num w:numId="25">
    <w:abstractNumId w:val="0"/>
  </w:num>
  <w:num w:numId="26">
    <w:abstractNumId w:val="17"/>
  </w:num>
  <w:num w:numId="27">
    <w:abstractNumId w:val="3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240E"/>
    <w:rsid w:val="000109BB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75704"/>
    <w:rsid w:val="00080E0D"/>
    <w:rsid w:val="00091FC0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115F7E"/>
    <w:rsid w:val="00124B80"/>
    <w:rsid w:val="001313A2"/>
    <w:rsid w:val="001322DC"/>
    <w:rsid w:val="00151783"/>
    <w:rsid w:val="001622BD"/>
    <w:rsid w:val="001651A4"/>
    <w:rsid w:val="00166358"/>
    <w:rsid w:val="001720C1"/>
    <w:rsid w:val="00177903"/>
    <w:rsid w:val="001800E7"/>
    <w:rsid w:val="00197D1A"/>
    <w:rsid w:val="001A0486"/>
    <w:rsid w:val="001A0EE6"/>
    <w:rsid w:val="001A1255"/>
    <w:rsid w:val="001B2ABE"/>
    <w:rsid w:val="001B426C"/>
    <w:rsid w:val="001B4A6D"/>
    <w:rsid w:val="001B4CF4"/>
    <w:rsid w:val="001C4CBF"/>
    <w:rsid w:val="001D6FA9"/>
    <w:rsid w:val="001F5A8E"/>
    <w:rsid w:val="001F67E7"/>
    <w:rsid w:val="00217AAD"/>
    <w:rsid w:val="002214A6"/>
    <w:rsid w:val="00222689"/>
    <w:rsid w:val="00231291"/>
    <w:rsid w:val="00234D5D"/>
    <w:rsid w:val="002451AE"/>
    <w:rsid w:val="0025538D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976EF"/>
    <w:rsid w:val="003A732E"/>
    <w:rsid w:val="003B70D3"/>
    <w:rsid w:val="003C399D"/>
    <w:rsid w:val="003C3DA6"/>
    <w:rsid w:val="003C4612"/>
    <w:rsid w:val="003D135F"/>
    <w:rsid w:val="003D6571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1A2A"/>
    <w:rsid w:val="00477BE9"/>
    <w:rsid w:val="00480A0A"/>
    <w:rsid w:val="0048316A"/>
    <w:rsid w:val="00485E4A"/>
    <w:rsid w:val="004914B1"/>
    <w:rsid w:val="004A32A4"/>
    <w:rsid w:val="004A7238"/>
    <w:rsid w:val="004B091D"/>
    <w:rsid w:val="004B20C5"/>
    <w:rsid w:val="004B4FEF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A37B8"/>
    <w:rsid w:val="005C0D84"/>
    <w:rsid w:val="005D3B38"/>
    <w:rsid w:val="005E285B"/>
    <w:rsid w:val="00624714"/>
    <w:rsid w:val="00626B80"/>
    <w:rsid w:val="00631571"/>
    <w:rsid w:val="00645BCA"/>
    <w:rsid w:val="0066065D"/>
    <w:rsid w:val="00661D7A"/>
    <w:rsid w:val="00663221"/>
    <w:rsid w:val="00666AAF"/>
    <w:rsid w:val="0068569D"/>
    <w:rsid w:val="00691DCC"/>
    <w:rsid w:val="006D4ECB"/>
    <w:rsid w:val="006D5959"/>
    <w:rsid w:val="006D630A"/>
    <w:rsid w:val="006E5927"/>
    <w:rsid w:val="006F4A29"/>
    <w:rsid w:val="007002DC"/>
    <w:rsid w:val="00700624"/>
    <w:rsid w:val="00700999"/>
    <w:rsid w:val="0072048D"/>
    <w:rsid w:val="007248CC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D7CA4"/>
    <w:rsid w:val="008E78DE"/>
    <w:rsid w:val="00900740"/>
    <w:rsid w:val="009045A6"/>
    <w:rsid w:val="00913895"/>
    <w:rsid w:val="00922A1B"/>
    <w:rsid w:val="00935EE7"/>
    <w:rsid w:val="00953F35"/>
    <w:rsid w:val="00954CF3"/>
    <w:rsid w:val="00963659"/>
    <w:rsid w:val="00975084"/>
    <w:rsid w:val="00990219"/>
    <w:rsid w:val="009958FA"/>
    <w:rsid w:val="009A3F53"/>
    <w:rsid w:val="009B4F0F"/>
    <w:rsid w:val="009B515E"/>
    <w:rsid w:val="009B6E6B"/>
    <w:rsid w:val="009C1A76"/>
    <w:rsid w:val="009D2887"/>
    <w:rsid w:val="009D577A"/>
    <w:rsid w:val="009D688F"/>
    <w:rsid w:val="009E383F"/>
    <w:rsid w:val="009E7968"/>
    <w:rsid w:val="009F3F3C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D74FF"/>
    <w:rsid w:val="00AE3F52"/>
    <w:rsid w:val="00AF4269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43EF0"/>
    <w:rsid w:val="00C54A7E"/>
    <w:rsid w:val="00C72ECC"/>
    <w:rsid w:val="00C75A0B"/>
    <w:rsid w:val="00C86445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6DF7"/>
    <w:rsid w:val="00D87E14"/>
    <w:rsid w:val="00D90FC4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419A6"/>
    <w:rsid w:val="00E615E8"/>
    <w:rsid w:val="00E664B8"/>
    <w:rsid w:val="00E71E4D"/>
    <w:rsid w:val="00E774EB"/>
    <w:rsid w:val="00E858A4"/>
    <w:rsid w:val="00E90FFD"/>
    <w:rsid w:val="00E96B55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39AD"/>
    <w:rsid w:val="00F33C07"/>
    <w:rsid w:val="00F34521"/>
    <w:rsid w:val="00F35DE7"/>
    <w:rsid w:val="00F36062"/>
    <w:rsid w:val="00F43965"/>
    <w:rsid w:val="00F47645"/>
    <w:rsid w:val="00F530C7"/>
    <w:rsid w:val="00F559D0"/>
    <w:rsid w:val="00F563D0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Heading1Char">
    <w:name w:val="Heading 1 Char"/>
    <w:aliases w:val="Nadpis opatrenia 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DefaultParagraphFont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72048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cs-CZ"/>
    </w:rPr>
  </w:style>
  <w:style w:type="paragraph" w:customStyle="1" w:styleId="Normlny1">
    <w:name w:val="Normálny1"/>
    <w:next w:val="Normal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al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NormalWeb">
    <w:name w:val="Normal (Web)"/>
    <w:basedOn w:val="Normal"/>
    <w:uiPriority w:val="99"/>
    <w:semiHidden/>
    <w:unhideWhenUsed/>
    <w:rsid w:val="007009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character" w:customStyle="1" w:styleId="apple-converted-space">
    <w:name w:val="apple-converted-space"/>
    <w:rsid w:val="00700999"/>
  </w:style>
  <w:style w:type="character" w:styleId="Hyperlink">
    <w:name w:val="Hyperlink"/>
    <w:uiPriority w:val="99"/>
    <w:semiHidden/>
    <w:unhideWhenUsed/>
    <w:rsid w:val="00700999"/>
    <w:rPr>
      <w:color w:val="0000FF"/>
      <w:u w:val="single"/>
    </w:rPr>
  </w:style>
  <w:style w:type="character" w:styleId="Emphasis">
    <w:name w:val="Emphasis"/>
    <w:uiPriority w:val="20"/>
    <w:qFormat/>
    <w:rsid w:val="00F56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Heading1Char">
    <w:name w:val="Heading 1 Char"/>
    <w:aliases w:val="Nadpis opatrenia 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DefaultParagraphFont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72048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cs-CZ"/>
    </w:rPr>
  </w:style>
  <w:style w:type="paragraph" w:customStyle="1" w:styleId="Normlny1">
    <w:name w:val="Normálny1"/>
    <w:next w:val="Normal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al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NormalWeb">
    <w:name w:val="Normal (Web)"/>
    <w:basedOn w:val="Normal"/>
    <w:uiPriority w:val="99"/>
    <w:semiHidden/>
    <w:unhideWhenUsed/>
    <w:rsid w:val="007009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character" w:customStyle="1" w:styleId="apple-converted-space">
    <w:name w:val="apple-converted-space"/>
    <w:rsid w:val="00700999"/>
  </w:style>
  <w:style w:type="character" w:styleId="Hyperlink">
    <w:name w:val="Hyperlink"/>
    <w:uiPriority w:val="99"/>
    <w:semiHidden/>
    <w:unhideWhenUsed/>
    <w:rsid w:val="00700999"/>
    <w:rPr>
      <w:color w:val="0000FF"/>
      <w:u w:val="single"/>
    </w:rPr>
  </w:style>
  <w:style w:type="character" w:styleId="Emphasis">
    <w:name w:val="Emphasis"/>
    <w:uiPriority w:val="20"/>
    <w:qFormat/>
    <w:rsid w:val="00F5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623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235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mo.sk/node/42" TargetMode="External"/><Relationship Id="rId18" Type="http://schemas.openxmlformats.org/officeDocument/2006/relationships/hyperlink" Target="http://www.katlovce.sk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ifer.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mo.sk/node/39" TargetMode="External"/><Relationship Id="rId17" Type="http://schemas.openxmlformats.org/officeDocument/2006/relationships/hyperlink" Target="http://www.rakovice.sk/" TargetMode="External"/><Relationship Id="rId25" Type="http://schemas.openxmlformats.org/officeDocument/2006/relationships/hyperlink" Target="http://www.zmo.sk/node/node/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nava.sk/" TargetMode="External"/><Relationship Id="rId20" Type="http://schemas.openxmlformats.org/officeDocument/2006/relationships/hyperlink" Target="http://www.miestnykanal.com/Mnk/Jsp/Home.jsp?name=ardanov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mo.sk/node/39" TargetMode="External"/><Relationship Id="rId24" Type="http://schemas.openxmlformats.org/officeDocument/2006/relationships/hyperlink" Target="http://www.dechtice.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enady.sk/" TargetMode="External"/><Relationship Id="rId23" Type="http://schemas.openxmlformats.org/officeDocument/2006/relationships/hyperlink" Target="http://www.luka.sk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mo.sk/node/39" TargetMode="External"/><Relationship Id="rId19" Type="http://schemas.openxmlformats.org/officeDocument/2006/relationships/hyperlink" Target="http://www.jaslovskebohunice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mo.sk/node/39" TargetMode="External"/><Relationship Id="rId14" Type="http://schemas.openxmlformats.org/officeDocument/2006/relationships/hyperlink" Target="http://www.madunice.sk/" TargetMode="External"/><Relationship Id="rId22" Type="http://schemas.openxmlformats.org/officeDocument/2006/relationships/hyperlink" Target="http://www.zemianskesady.sk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1FAF-A3B8-44D9-8E97-A054C258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Image 17</cp:lastModifiedBy>
  <cp:revision>3</cp:revision>
  <cp:lastPrinted>2013-07-16T08:48:00Z</cp:lastPrinted>
  <dcterms:created xsi:type="dcterms:W3CDTF">2017-02-23T17:18:00Z</dcterms:created>
  <dcterms:modified xsi:type="dcterms:W3CDTF">2017-02-23T17:20:00Z</dcterms:modified>
</cp:coreProperties>
</file>