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JESTICE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Jestice č. 27, 980 04 Hostice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00649589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Jestice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Jestice č. 27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B10F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64B4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4B48">
              <w:rPr>
                <w:rFonts w:cs="Tahoma"/>
                <w:b/>
                <w:bCs/>
                <w:sz w:val="24"/>
                <w:szCs w:val="24"/>
              </w:rPr>
            </w:r>
            <w:r w:rsidR="00864B4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64B4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64B4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64B48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B10F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64B4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4B48">
              <w:rPr>
                <w:rFonts w:cs="Tahoma"/>
                <w:b/>
                <w:bCs/>
                <w:sz w:val="24"/>
                <w:szCs w:val="24"/>
              </w:rPr>
            </w:r>
            <w:r w:rsidR="00864B4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64B4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B10F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64B4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4B48">
              <w:rPr>
                <w:rFonts w:cs="Tahoma"/>
                <w:b/>
                <w:bCs/>
                <w:sz w:val="24"/>
                <w:szCs w:val="24"/>
              </w:rPr>
            </w:r>
            <w:r w:rsidR="00864B4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64B4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64B4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zo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</w:t>
            </w:r>
            <w:proofErr w:type="spellStart"/>
            <w:r>
              <w:rPr>
                <w:sz w:val="24"/>
                <w:szCs w:val="24"/>
              </w:rPr>
              <w:t>Zagyiová</w:t>
            </w:r>
            <w:proofErr w:type="spellEnd"/>
            <w:r>
              <w:rPr>
                <w:sz w:val="24"/>
                <w:szCs w:val="24"/>
              </w:rPr>
              <w:t xml:space="preserve"> PaedDr.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232C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Valentín </w:t>
            </w:r>
            <w:proofErr w:type="spellStart"/>
            <w:r>
              <w:rPr>
                <w:sz w:val="24"/>
                <w:szCs w:val="24"/>
              </w:rPr>
              <w:t>Katyi</w:t>
            </w:r>
            <w:proofErr w:type="spellEnd"/>
            <w:r>
              <w:rPr>
                <w:sz w:val="24"/>
                <w:szCs w:val="24"/>
              </w:rPr>
              <w:t xml:space="preserve"> zástupca starostky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CB10F4" w:rsidRDefault="00CB10F4" w:rsidP="0061750D">
            <w:pPr>
              <w:rPr>
                <w:sz w:val="24"/>
                <w:szCs w:val="24"/>
              </w:rPr>
            </w:pPr>
          </w:p>
          <w:p w:rsidR="00CB10F4" w:rsidRDefault="00CB10F4" w:rsidP="0061750D">
            <w:pPr>
              <w:rPr>
                <w:sz w:val="24"/>
                <w:szCs w:val="24"/>
              </w:rPr>
            </w:pPr>
          </w:p>
          <w:p w:rsidR="00CB10F4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CA43D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64B48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4B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64B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A43D6">
        <w:rPr>
          <w:rFonts w:cs="Tahoma"/>
          <w:b/>
          <w:bCs/>
          <w:sz w:val="22"/>
          <w:szCs w:val="22"/>
        </w:rPr>
        <w:t>x</w:t>
      </w:r>
      <w:r w:rsidR="00864B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  <w:r w:rsidRPr="00F42190">
        <w:rPr>
          <w:color w:val="FF0000"/>
          <w:sz w:val="24"/>
          <w:szCs w:val="24"/>
        </w:rPr>
        <w:t>Napr.: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F42190">
        <w:rPr>
          <w:rFonts w:cs="Tahoma"/>
          <w:bCs/>
          <w:color w:val="FF0000"/>
          <w:sz w:val="22"/>
          <w:szCs w:val="22"/>
        </w:rPr>
        <w:t xml:space="preserve">odo </w:t>
      </w:r>
      <w:r w:rsidRPr="00F42190">
        <w:rPr>
          <w:color w:val="FF0000"/>
          <w:sz w:val="24"/>
          <w:szCs w:val="24"/>
        </w:rPr>
        <w:t>dňa jeho zaradenia do používania</w:t>
      </w:r>
      <w:r w:rsidR="00F42190" w:rsidRPr="00F42190">
        <w:rPr>
          <w:color w:val="FF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C3566D">
        <w:rPr>
          <w:color w:val="FF0000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CA43D6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 w:rsidR="00CA43D6">
        <w:rPr>
          <w:sz w:val="24"/>
        </w:rPr>
        <w:t xml:space="preserve"> 2400</w:t>
      </w:r>
      <w:r>
        <w:rPr>
          <w:sz w:val="24"/>
        </w:rPr>
        <w:t xml:space="preserve">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A43D6">
        <w:rPr>
          <w:sz w:val="24"/>
        </w:rPr>
        <w:t>150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A43D6">
        <w:rPr>
          <w:sz w:val="24"/>
        </w:rPr>
        <w:t>499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</w:t>
      </w:r>
      <w:r w:rsidR="00CA43D6">
        <w:rPr>
          <w:sz w:val="24"/>
        </w:rPr>
        <w:t xml:space="preserve"> podľa rozhodnutia účtovnej jednotky nie je dlhodobým hmotným majetkom sa účtuje priamo do spotreby a eviduje sa na podsúvahových účtoch. Drobný hmotný majetok, ktorého ocenenie je od 500 Eur do 1700 EUR a prevádzkovo-technické funkcie sú dlhšie ako jeden rok sa po zaradení do </w:t>
      </w:r>
      <w:r w:rsidR="009F4B7B">
        <w:rPr>
          <w:sz w:val="24"/>
        </w:rPr>
        <w:t>po</w:t>
      </w:r>
      <w:r w:rsidR="00CA43D6">
        <w:rPr>
          <w:sz w:val="24"/>
        </w:rPr>
        <w:t>užívania</w:t>
      </w:r>
      <w:r w:rsidRPr="00554B96">
        <w:rPr>
          <w:sz w:val="24"/>
        </w:rPr>
        <w:t xml:space="preserve"> </w:t>
      </w:r>
      <w:r w:rsidR="00C3566D">
        <w:rPr>
          <w:color w:val="FF0000"/>
          <w:sz w:val="24"/>
        </w:rPr>
        <w:t xml:space="preserve"> </w:t>
      </w:r>
      <w:r w:rsidR="009F4B7B">
        <w:rPr>
          <w:sz w:val="24"/>
        </w:rPr>
        <w:t>účtu</w:t>
      </w:r>
      <w:r w:rsidRPr="00554B96">
        <w:rPr>
          <w:sz w:val="24"/>
        </w:rPr>
        <w:t>j</w:t>
      </w:r>
      <w:r w:rsidR="009F4B7B">
        <w:rPr>
          <w:sz w:val="24"/>
        </w:rPr>
        <w:t xml:space="preserve">e na účet 028 – Drobný hmotný majetok.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9F4B7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9F4B7B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F4B7B">
        <w:rPr>
          <w:rFonts w:cs="Tahoma"/>
          <w:b/>
          <w:bCs/>
          <w:sz w:val="22"/>
          <w:szCs w:val="22"/>
        </w:rPr>
        <w:t>x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864B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/>
          <w:bCs/>
          <w:sz w:val="22"/>
          <w:szCs w:val="22"/>
        </w:rPr>
      </w:r>
      <w:r w:rsidR="00864B48">
        <w:rPr>
          <w:rFonts w:cs="Tahoma"/>
          <w:b/>
          <w:bCs/>
          <w:sz w:val="22"/>
          <w:szCs w:val="22"/>
        </w:rPr>
        <w:fldChar w:fldCharType="separate"/>
      </w:r>
      <w:r w:rsidR="00864B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9F4B7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9F4B7B" w:rsidP="00A153BA">
            <w:pPr>
              <w:jc w:val="right"/>
            </w:pPr>
            <w:r>
              <w:t>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A153BA" w:rsidRDefault="00A153BA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9F4B7B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14 499,15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27 594,48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9F4B7B" w:rsidRDefault="006C165A" w:rsidP="009F4B7B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9F4B7B" w:rsidRDefault="009F4B7B" w:rsidP="009F4B7B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4986" w:type="dxa"/>
          </w:tcPr>
          <w:p w:rsidR="005E62E2" w:rsidRDefault="009F4B7B" w:rsidP="0025234D">
            <w:pPr>
              <w:jc w:val="right"/>
            </w:pPr>
            <w:r>
              <w:t>0,00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5E2183" w:rsidP="00782C83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084" w:type="dxa"/>
          </w:tcPr>
          <w:p w:rsidR="00B271C7" w:rsidRPr="00782C83" w:rsidRDefault="005E2183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 -</w:t>
            </w:r>
            <w:r w:rsidR="00782C83" w:rsidRPr="00782C83">
              <w:rPr>
                <w:color w:val="FF0000"/>
              </w:rPr>
              <w:t xml:space="preserve"> </w:t>
            </w: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lastRenderedPageBreak/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5E218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841044">
        <w:rPr>
          <w:b w:val="0"/>
          <w:color w:val="FF0000"/>
          <w:sz w:val="24"/>
          <w:szCs w:val="24"/>
        </w:rPr>
        <w:t xml:space="preserve"> </w:t>
      </w:r>
      <w:r w:rsidR="00841044" w:rsidRPr="00841044">
        <w:rPr>
          <w:b w:val="0"/>
          <w:sz w:val="24"/>
          <w:szCs w:val="24"/>
        </w:rPr>
        <w:t>........................................</w:t>
      </w:r>
      <w:r w:rsidRPr="00841044">
        <w:rPr>
          <w:b w:val="0"/>
          <w:sz w:val="24"/>
          <w:szCs w:val="24"/>
        </w:rPr>
        <w:t>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5E2183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5E2183" w:rsidP="00EC5A19">
            <w:r>
              <w:t>-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E2183" w:rsidP="00494554">
            <w:proofErr w:type="spellStart"/>
            <w:r>
              <w:t>StVS</w:t>
            </w:r>
            <w:proofErr w:type="spellEnd"/>
            <w:r>
              <w:t xml:space="preserve"> Banská Bystrica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E2183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E2183" w:rsidP="00494554">
            <w:r>
              <w:t>-</w:t>
            </w:r>
          </w:p>
        </w:tc>
        <w:tc>
          <w:tcPr>
            <w:tcW w:w="1080" w:type="dxa"/>
          </w:tcPr>
          <w:p w:rsidR="00546686" w:rsidRPr="00494554" w:rsidRDefault="005E2183" w:rsidP="00494554">
            <w:r>
              <w:t>-</w:t>
            </w:r>
          </w:p>
        </w:tc>
        <w:tc>
          <w:tcPr>
            <w:tcW w:w="1800" w:type="dxa"/>
          </w:tcPr>
          <w:p w:rsidR="00546686" w:rsidRPr="00494554" w:rsidRDefault="005E2183" w:rsidP="00494554">
            <w:r>
              <w:t>44 234,00</w:t>
            </w:r>
          </w:p>
        </w:tc>
        <w:tc>
          <w:tcPr>
            <w:tcW w:w="1800" w:type="dxa"/>
          </w:tcPr>
          <w:p w:rsidR="00546686" w:rsidRPr="00494554" w:rsidRDefault="005E2183" w:rsidP="00494554">
            <w:r>
              <w:t>0,00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5E2183" w:rsidP="006C7995">
            <w:r>
              <w:t>-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5E2183" w:rsidP="006C7995">
            <w:r>
              <w:t>-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5E2183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5E2183" w:rsidP="005E2183">
            <w:pPr>
              <w:jc w:val="right"/>
            </w:pPr>
            <w:r>
              <w:t>25,57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</w:t>
            </w:r>
            <w:r w:rsidR="00CC728B" w:rsidRPr="00144874">
              <w:rPr>
                <w:b/>
              </w:rPr>
              <w:lastRenderedPageBreak/>
              <w:t xml:space="preserve">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6B3396">
              <w:rPr>
                <w:b/>
                <w:color w:val="FF0000"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5E2183" w:rsidP="00A4699C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B6370A">
              <w:rPr>
                <w:b/>
                <w:color w:val="FF0000"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B6370A" w:rsidP="00B6370A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661BCB" w:rsidP="00D853F9">
            <w:pPr>
              <w:rPr>
                <w:color w:val="FF0000"/>
              </w:rPr>
            </w:pPr>
            <w:r>
              <w:rPr>
                <w:color w:val="FF0000"/>
              </w:rPr>
              <w:t>Úver z </w:t>
            </w:r>
            <w:proofErr w:type="spellStart"/>
            <w:r>
              <w:rPr>
                <w:color w:val="FF0000"/>
              </w:rPr>
              <w:t>Prima</w:t>
            </w:r>
            <w:proofErr w:type="spellEnd"/>
            <w:r>
              <w:rPr>
                <w:color w:val="FF0000"/>
              </w:rPr>
              <w:t xml:space="preserve"> Banky</w:t>
            </w:r>
            <w:r w:rsidR="00B6370A"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B6370A" w:rsidRPr="006B3396" w:rsidRDefault="00661BCB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12 038,00</w:t>
            </w:r>
          </w:p>
        </w:tc>
        <w:tc>
          <w:tcPr>
            <w:tcW w:w="1984" w:type="dxa"/>
          </w:tcPr>
          <w:p w:rsidR="00B6370A" w:rsidRPr="006B3396" w:rsidRDefault="00661BCB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12 400,00</w:t>
            </w:r>
          </w:p>
        </w:tc>
        <w:tc>
          <w:tcPr>
            <w:tcW w:w="3261" w:type="dxa"/>
          </w:tcPr>
          <w:p w:rsidR="00B6370A" w:rsidRPr="006B3396" w:rsidRDefault="00661BCB" w:rsidP="006B3396">
            <w:pPr>
              <w:rPr>
                <w:color w:val="FF0000"/>
              </w:rPr>
            </w:pPr>
            <w:r>
              <w:rPr>
                <w:color w:val="FF0000"/>
              </w:rPr>
              <w:t>Úver bol prijatý na opravu strechy obecného úradu so splatnosťou do roku 2027</w:t>
            </w:r>
            <w:r w:rsidR="00B6370A"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61BCB">
            <w:pPr>
              <w:jc w:val="center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661BCB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61BCB">
            <w:pPr>
              <w:jc w:val="center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61BCB" w:rsidP="001244F1">
            <w:pPr>
              <w:jc w:val="both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Úroková </w:t>
            </w:r>
            <w:r w:rsidRPr="006B31B4">
              <w:rPr>
                <w:b/>
              </w:rPr>
              <w:lastRenderedPageBreak/>
              <w:t xml:space="preserve">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Dátum </w:t>
            </w:r>
            <w:r w:rsidRPr="006B31B4">
              <w:rPr>
                <w:b/>
              </w:rPr>
              <w:lastRenderedPageBreak/>
              <w:t>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083F08">
            <w:pPr>
              <w:jc w:val="center"/>
              <w:rPr>
                <w:b/>
                <w:color w:val="FF0000"/>
              </w:rPr>
            </w:pPr>
            <w:r w:rsidRPr="00083F08">
              <w:rPr>
                <w:b/>
                <w:color w:val="FF0000"/>
              </w:rPr>
              <w:t>Zostatok  k 31.12.2015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661BCB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661BCB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661BCB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661BCB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DA62AB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CC1B2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661BCB" w:rsidP="00FD1969">
            <w:r>
              <w:t>-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661BCB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661BCB" w:rsidP="00721476">
            <w:pPr>
              <w:jc w:val="right"/>
            </w:pPr>
            <w:r>
              <w:t>9,00</w:t>
            </w:r>
          </w:p>
          <w:p w:rsidR="00661BCB" w:rsidRDefault="00661BCB" w:rsidP="00721476">
            <w:pPr>
              <w:jc w:val="right"/>
            </w:pPr>
          </w:p>
          <w:p w:rsidR="00661BCB" w:rsidRPr="00C958C7" w:rsidRDefault="00661BCB" w:rsidP="00721476">
            <w:pPr>
              <w:jc w:val="right"/>
            </w:pPr>
            <w:r>
              <w:t>9,00</w:t>
            </w:r>
          </w:p>
        </w:tc>
        <w:tc>
          <w:tcPr>
            <w:tcW w:w="1984" w:type="dxa"/>
          </w:tcPr>
          <w:p w:rsidR="003D6A70" w:rsidRDefault="00661BCB" w:rsidP="00721476">
            <w:pPr>
              <w:jc w:val="right"/>
            </w:pPr>
            <w:r>
              <w:t>0,00</w:t>
            </w:r>
          </w:p>
          <w:p w:rsidR="00661BCB" w:rsidRDefault="00661BCB" w:rsidP="00721476">
            <w:pPr>
              <w:jc w:val="right"/>
            </w:pPr>
          </w:p>
          <w:p w:rsidR="00661BCB" w:rsidRPr="00C958C7" w:rsidRDefault="00661BCB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661B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661BCB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661BCB" w:rsidP="00721476">
            <w:pPr>
              <w:jc w:val="right"/>
            </w:pPr>
            <w:r>
              <w:lastRenderedPageBreak/>
              <w:t>31 790,10</w:t>
            </w:r>
          </w:p>
        </w:tc>
        <w:tc>
          <w:tcPr>
            <w:tcW w:w="1984" w:type="dxa"/>
          </w:tcPr>
          <w:p w:rsidR="003D6A70" w:rsidRPr="00C958C7" w:rsidRDefault="00661BCB" w:rsidP="00721476">
            <w:pPr>
              <w:jc w:val="right"/>
            </w:pPr>
            <w:r>
              <w:t>31 366,22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661BCB" w:rsidP="00721476">
            <w:pPr>
              <w:jc w:val="right"/>
            </w:pPr>
            <w:r>
              <w:t>1 779,50</w:t>
            </w:r>
          </w:p>
        </w:tc>
        <w:tc>
          <w:tcPr>
            <w:tcW w:w="1984" w:type="dxa"/>
          </w:tcPr>
          <w:p w:rsidR="003D6A70" w:rsidRPr="00C958C7" w:rsidRDefault="00661BCB" w:rsidP="00721476">
            <w:pPr>
              <w:jc w:val="right"/>
            </w:pPr>
            <w:r>
              <w:t>435,11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0,03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869,00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1 468,83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7165CD">
              <w:t>parlamentné voľby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869,00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1 468,83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7165CD" w:rsidP="007165CD">
            <w:pPr>
              <w:jc w:val="right"/>
            </w:pPr>
            <w:r>
              <w:t>526,23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526,23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7165CD" w:rsidP="00721476">
            <w:pPr>
              <w:jc w:val="right"/>
            </w:pPr>
            <w:r>
              <w:t>0,00</w:t>
            </w:r>
          </w:p>
          <w:p w:rsidR="007165CD" w:rsidRDefault="007165CD" w:rsidP="00721476">
            <w:pPr>
              <w:jc w:val="right"/>
            </w:pPr>
          </w:p>
          <w:p w:rsidR="007165CD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Default="007165CD" w:rsidP="00721476">
            <w:pPr>
              <w:jc w:val="right"/>
            </w:pPr>
            <w:r>
              <w:t>0,00</w:t>
            </w:r>
          </w:p>
          <w:p w:rsidR="007165CD" w:rsidRDefault="007165CD" w:rsidP="00721476">
            <w:pPr>
              <w:jc w:val="right"/>
            </w:pPr>
          </w:p>
          <w:p w:rsidR="007165CD" w:rsidRPr="00074670" w:rsidRDefault="007165CD" w:rsidP="00721476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165CD" w:rsidP="00721476">
            <w:pPr>
              <w:jc w:val="right"/>
            </w:pPr>
            <w:r>
              <w:t>3 309,25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165CD" w:rsidP="00721476">
            <w:pPr>
              <w:jc w:val="right"/>
            </w:pPr>
            <w:r>
              <w:t>3 004,10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165CD" w:rsidP="00721476">
            <w:pPr>
              <w:jc w:val="right"/>
            </w:pPr>
            <w:r>
              <w:t>2 199,33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165CD" w:rsidP="00721476">
            <w:pPr>
              <w:jc w:val="right"/>
            </w:pPr>
            <w:r>
              <w:t>1 629,10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D80E6A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65CD" w:rsidP="00721476">
            <w:pPr>
              <w:jc w:val="right"/>
            </w:pPr>
            <w:r>
              <w:t>1 109,92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65CD" w:rsidP="00721476">
            <w:pPr>
              <w:jc w:val="right"/>
            </w:pPr>
            <w:r>
              <w:t>1 375,00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6 648,41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6 233,97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254,58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57,42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49,22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D80E6A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227,55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6 363,44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D80E6A">
            <w:pPr>
              <w:jc w:val="right"/>
            </w:pPr>
            <w:r>
              <w:t>5 930,17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20 826,04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19 692,27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15 715,26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14 647,70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5 110,78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D80E6A">
            <w:pPr>
              <w:jc w:val="right"/>
            </w:pPr>
            <w:r>
              <w:t>5 044,57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4 382,41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1 600,52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80E6A" w:rsidRDefault="00D80E6A" w:rsidP="00721476">
            <w:pPr>
              <w:jc w:val="right"/>
            </w:pPr>
            <w:r>
              <w:t>4382,41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80E6A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D80E6A">
            <w:r>
              <w:t>558 - Tvorba ostatných opravných položiek</w:t>
            </w:r>
          </w:p>
          <w:p w:rsidR="003D6A70" w:rsidRPr="00074670" w:rsidRDefault="003D6A70" w:rsidP="00D80E6A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1600,52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809,88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1 196,73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279,53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419,76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530,35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776,97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0B65FC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0B65FC">
            <w:pPr>
              <w:ind w:left="678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0B65F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295,15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0B65FC">
            <w:pPr>
              <w:jc w:val="right"/>
            </w:pPr>
            <w:r>
              <w:t>313,87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60,00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170,36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B65FC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B65FC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235,15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143,51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6D88" w:rsidRPr="007E728E" w:rsidRDefault="000F6D88" w:rsidP="000B65FC">
      <w:pPr>
        <w:rPr>
          <w:b/>
          <w:strike/>
          <w:color w:val="FF0000"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0B65FC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0B65FC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0B65FC" w:rsidP="000B65F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0B65FC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64B4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 w:val="0"/>
          <w:bCs/>
          <w:sz w:val="22"/>
          <w:szCs w:val="22"/>
        </w:rPr>
      </w:r>
      <w:r w:rsidR="00864B48">
        <w:rPr>
          <w:rFonts w:cs="Tahoma"/>
          <w:b w:val="0"/>
          <w:bCs/>
          <w:sz w:val="22"/>
          <w:szCs w:val="22"/>
        </w:rPr>
        <w:fldChar w:fldCharType="separate"/>
      </w:r>
      <w:r w:rsidR="00864B4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64B4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64B48">
        <w:rPr>
          <w:rFonts w:cs="Tahoma"/>
          <w:b w:val="0"/>
          <w:bCs/>
          <w:sz w:val="22"/>
          <w:szCs w:val="22"/>
        </w:rPr>
      </w:r>
      <w:r w:rsidR="00864B48">
        <w:rPr>
          <w:rFonts w:cs="Tahoma"/>
          <w:b w:val="0"/>
          <w:bCs/>
          <w:sz w:val="22"/>
          <w:szCs w:val="22"/>
        </w:rPr>
        <w:fldChar w:fldCharType="separate"/>
      </w:r>
      <w:r w:rsidR="00864B4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Pr="003F70F9" w:rsidRDefault="001457B8" w:rsidP="003F70F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6F7D27">
              <w:rPr>
                <w:b/>
                <w:color w:val="FF0000"/>
                <w:sz w:val="18"/>
                <w:szCs w:val="18"/>
              </w:rPr>
              <w:t>2016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3F70F9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78180B" w:rsidP="003F70F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3F70F9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3F70F9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lastRenderedPageBreak/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D695C" w:rsidRDefault="00823CF7" w:rsidP="00FD695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3F70F9" w:rsidP="00CD3D41">
            <w:r>
              <w:t>-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 w:rsidR="00FD695C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FD695C">
        <w:rPr>
          <w:sz w:val="24"/>
          <w:szCs w:val="24"/>
        </w:rPr>
        <w:t>om dňa 15.12.2015</w:t>
      </w:r>
      <w:r w:rsidR="00CE5477">
        <w:rPr>
          <w:sz w:val="24"/>
          <w:szCs w:val="24"/>
        </w:rPr>
        <w:t xml:space="preserve">  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232C2">
        <w:rPr>
          <w:sz w:val="24"/>
          <w:szCs w:val="24"/>
        </w:rPr>
        <w:t>20</w:t>
      </w:r>
      <w:r w:rsidRPr="00CE5477">
        <w:rPr>
          <w:sz w:val="24"/>
          <w:szCs w:val="24"/>
        </w:rPr>
        <w:t>.</w:t>
      </w:r>
      <w:r w:rsidR="005232C2">
        <w:rPr>
          <w:sz w:val="24"/>
          <w:szCs w:val="24"/>
        </w:rPr>
        <w:t>07</w:t>
      </w:r>
      <w:r w:rsidRPr="00CE5477">
        <w:rPr>
          <w:sz w:val="24"/>
          <w:szCs w:val="24"/>
        </w:rPr>
        <w:t>.</w:t>
      </w:r>
      <w:r w:rsidR="005232C2">
        <w:rPr>
          <w:sz w:val="24"/>
          <w:szCs w:val="24"/>
        </w:rPr>
        <w:t xml:space="preserve">2016     </w:t>
      </w:r>
      <w:r w:rsidRPr="00CE5477">
        <w:rPr>
          <w:sz w:val="24"/>
          <w:szCs w:val="24"/>
        </w:rPr>
        <w:t xml:space="preserve"> uznesením č. </w:t>
      </w:r>
      <w:r w:rsidR="005232C2">
        <w:rPr>
          <w:sz w:val="24"/>
          <w:szCs w:val="24"/>
        </w:rPr>
        <w:t>6/2016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 xml:space="preserve">druhá zmena schválená dňa </w:t>
      </w:r>
      <w:r w:rsidR="005232C2">
        <w:rPr>
          <w:sz w:val="24"/>
          <w:szCs w:val="24"/>
        </w:rPr>
        <w:t>12</w:t>
      </w:r>
      <w:r w:rsidRPr="00CE5477">
        <w:rPr>
          <w:sz w:val="24"/>
          <w:szCs w:val="24"/>
        </w:rPr>
        <w:t>.</w:t>
      </w:r>
      <w:r w:rsidR="005232C2">
        <w:rPr>
          <w:sz w:val="24"/>
          <w:szCs w:val="24"/>
        </w:rPr>
        <w:t>12</w:t>
      </w:r>
      <w:r w:rsidRPr="00CE5477">
        <w:rPr>
          <w:sz w:val="24"/>
          <w:szCs w:val="24"/>
        </w:rPr>
        <w:t>.</w:t>
      </w:r>
      <w:r w:rsidR="005232C2">
        <w:rPr>
          <w:sz w:val="24"/>
          <w:szCs w:val="24"/>
        </w:rPr>
        <w:t xml:space="preserve">2016     </w:t>
      </w:r>
      <w:r w:rsidRPr="00CE5477">
        <w:rPr>
          <w:sz w:val="24"/>
          <w:szCs w:val="24"/>
        </w:rPr>
        <w:t xml:space="preserve"> uznesením č. </w:t>
      </w:r>
      <w:r w:rsidR="005232C2">
        <w:rPr>
          <w:sz w:val="24"/>
          <w:szCs w:val="24"/>
        </w:rPr>
        <w:t>9/2016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65F0" w:rsidRDefault="005D65F0">
      <w:r>
        <w:separator/>
      </w:r>
    </w:p>
  </w:endnote>
  <w:endnote w:type="continuationSeparator" w:id="0">
    <w:p w:rsidR="005D65F0" w:rsidRDefault="005D65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864B4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864B4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695C">
      <w:rPr>
        <w:rStyle w:val="slostrany"/>
        <w:noProof/>
      </w:rPr>
      <w:t>16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65F0" w:rsidRDefault="005D65F0">
      <w:r>
        <w:separator/>
      </w:r>
    </w:p>
  </w:footnote>
  <w:footnote w:type="continuationSeparator" w:id="0">
    <w:p w:rsidR="005D65F0" w:rsidRDefault="005D65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6F7D27">
      <w:rPr>
        <w:sz w:val="24"/>
        <w:szCs w:val="24"/>
      </w:rPr>
      <w:t>2016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5FC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0F9"/>
    <w:rsid w:val="004001A0"/>
    <w:rsid w:val="00400F4F"/>
    <w:rsid w:val="004039B5"/>
    <w:rsid w:val="00407C86"/>
    <w:rsid w:val="00410C21"/>
    <w:rsid w:val="00412EEF"/>
    <w:rsid w:val="00414612"/>
    <w:rsid w:val="00417087"/>
    <w:rsid w:val="0041762B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2C2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5F0"/>
    <w:rsid w:val="005E2183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BCB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AF0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5C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B4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FCB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B7B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3D6"/>
    <w:rsid w:val="00CA526F"/>
    <w:rsid w:val="00CA5280"/>
    <w:rsid w:val="00CA5A50"/>
    <w:rsid w:val="00CB038D"/>
    <w:rsid w:val="00CB10F4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0E6A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695C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BB319-1343-422F-A2BE-D38317F54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5234</Words>
  <Characters>29834</Characters>
  <Application>Microsoft Office Word</Application>
  <DocSecurity>0</DocSecurity>
  <Lines>248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Farkas</cp:lastModifiedBy>
  <cp:revision>4</cp:revision>
  <cp:lastPrinted>2015-01-04T09:45:00Z</cp:lastPrinted>
  <dcterms:created xsi:type="dcterms:W3CDTF">2017-03-19T15:10:00Z</dcterms:created>
  <dcterms:modified xsi:type="dcterms:W3CDTF">2017-04-19T12:26:00Z</dcterms:modified>
</cp:coreProperties>
</file>