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C38C6" w:rsidRPr="00361097" w:rsidRDefault="00BC38C6" w:rsidP="004C3ADC">
      <w:pPr>
        <w:tabs>
          <w:tab w:val="left" w:pos="284"/>
        </w:tabs>
        <w:rPr>
          <w:rFonts w:ascii="Arial Narrow" w:hAnsi="Arial Narrow"/>
        </w:rPr>
      </w:pPr>
      <w:bookmarkStart w:id="0" w:name="_GoBack"/>
      <w:bookmarkEnd w:id="0"/>
    </w:p>
    <w:p w:rsidR="00BC38C6" w:rsidRPr="00361097" w:rsidRDefault="00BC38C6">
      <w:pPr>
        <w:rPr>
          <w:rFonts w:ascii="Arial Narrow" w:hAnsi="Arial Narrow"/>
        </w:rPr>
      </w:pPr>
    </w:p>
    <w:p w:rsidR="00BC38C6" w:rsidRPr="00361097" w:rsidRDefault="00BC38C6" w:rsidP="00BC38C6">
      <w:pPr>
        <w:tabs>
          <w:tab w:val="left" w:pos="-1440"/>
          <w:tab w:val="left" w:pos="-720"/>
          <w:tab w:val="left" w:pos="0"/>
          <w:tab w:val="left" w:pos="720"/>
          <w:tab w:val="left" w:pos="3240"/>
          <w:tab w:val="decimal" w:pos="7397"/>
          <w:tab w:val="decimal" w:pos="8989"/>
        </w:tabs>
        <w:suppressAutoHyphens/>
        <w:rPr>
          <w:rFonts w:ascii="Arial Narrow" w:hAnsi="Arial Narrow" w:cs="Arial"/>
          <w:spacing w:val="-3"/>
          <w:sz w:val="52"/>
          <w:szCs w:val="52"/>
        </w:rPr>
      </w:pPr>
    </w:p>
    <w:p w:rsidR="00BC38C6" w:rsidRPr="00361097" w:rsidRDefault="00BC38C6" w:rsidP="00BC38C6">
      <w:pPr>
        <w:tabs>
          <w:tab w:val="left" w:pos="-1440"/>
          <w:tab w:val="left" w:pos="-720"/>
          <w:tab w:val="left" w:pos="0"/>
          <w:tab w:val="left" w:pos="720"/>
          <w:tab w:val="left" w:pos="3240"/>
          <w:tab w:val="decimal" w:pos="7397"/>
          <w:tab w:val="decimal" w:pos="8989"/>
        </w:tabs>
        <w:suppressAutoHyphens/>
        <w:rPr>
          <w:rFonts w:ascii="Arial Narrow" w:hAnsi="Arial Narrow" w:cs="Arial"/>
          <w:spacing w:val="-3"/>
          <w:sz w:val="52"/>
          <w:szCs w:val="52"/>
        </w:rPr>
      </w:pPr>
    </w:p>
    <w:p w:rsidR="00BC38C6" w:rsidRPr="00361097" w:rsidRDefault="00BC38C6" w:rsidP="00BC38C6">
      <w:pPr>
        <w:tabs>
          <w:tab w:val="left" w:pos="-1440"/>
          <w:tab w:val="left" w:pos="-720"/>
          <w:tab w:val="left" w:pos="0"/>
          <w:tab w:val="left" w:pos="720"/>
          <w:tab w:val="left" w:pos="3240"/>
          <w:tab w:val="decimal" w:pos="7397"/>
          <w:tab w:val="decimal" w:pos="8989"/>
        </w:tabs>
        <w:suppressAutoHyphens/>
        <w:rPr>
          <w:rFonts w:ascii="Arial Narrow" w:hAnsi="Arial Narrow" w:cs="Arial"/>
          <w:spacing w:val="-3"/>
          <w:sz w:val="52"/>
          <w:szCs w:val="52"/>
        </w:rPr>
      </w:pPr>
    </w:p>
    <w:p w:rsidR="00BC38C6" w:rsidRPr="00361097" w:rsidRDefault="00BC38C6" w:rsidP="00BC38C6">
      <w:pPr>
        <w:tabs>
          <w:tab w:val="left" w:pos="-1440"/>
          <w:tab w:val="left" w:pos="-720"/>
          <w:tab w:val="left" w:pos="0"/>
          <w:tab w:val="left" w:pos="720"/>
          <w:tab w:val="left" w:pos="3240"/>
          <w:tab w:val="decimal" w:pos="7397"/>
          <w:tab w:val="decimal" w:pos="8989"/>
        </w:tabs>
        <w:suppressAutoHyphens/>
        <w:rPr>
          <w:rFonts w:ascii="Arial Narrow" w:hAnsi="Arial Narrow" w:cs="Arial"/>
          <w:spacing w:val="-3"/>
          <w:sz w:val="52"/>
          <w:szCs w:val="52"/>
        </w:rPr>
      </w:pPr>
    </w:p>
    <w:p w:rsidR="00BC38C6" w:rsidRPr="00361097" w:rsidRDefault="00BC38C6" w:rsidP="00BC38C6">
      <w:pPr>
        <w:tabs>
          <w:tab w:val="left" w:pos="-1440"/>
          <w:tab w:val="left" w:pos="-720"/>
          <w:tab w:val="left" w:pos="0"/>
          <w:tab w:val="left" w:pos="720"/>
          <w:tab w:val="left" w:pos="3240"/>
          <w:tab w:val="decimal" w:pos="7397"/>
          <w:tab w:val="decimal" w:pos="8989"/>
        </w:tabs>
        <w:suppressAutoHyphens/>
        <w:rPr>
          <w:rFonts w:ascii="Arial Narrow" w:hAnsi="Arial Narrow" w:cs="Arial"/>
          <w:spacing w:val="-3"/>
          <w:sz w:val="52"/>
          <w:szCs w:val="52"/>
        </w:rPr>
      </w:pPr>
    </w:p>
    <w:p w:rsidR="00BC38C6" w:rsidRPr="00361097" w:rsidRDefault="00BC38C6" w:rsidP="00BC38C6">
      <w:pPr>
        <w:tabs>
          <w:tab w:val="left" w:pos="-1440"/>
          <w:tab w:val="left" w:pos="-720"/>
          <w:tab w:val="left" w:pos="0"/>
          <w:tab w:val="left" w:pos="720"/>
          <w:tab w:val="left" w:pos="3240"/>
          <w:tab w:val="decimal" w:pos="7397"/>
          <w:tab w:val="decimal" w:pos="8989"/>
        </w:tabs>
        <w:suppressAutoHyphens/>
        <w:rPr>
          <w:rFonts w:ascii="Arial Narrow" w:hAnsi="Arial Narrow" w:cs="Arial"/>
          <w:spacing w:val="-3"/>
          <w:sz w:val="52"/>
          <w:szCs w:val="52"/>
        </w:rPr>
      </w:pPr>
    </w:p>
    <w:p w:rsidR="00BC38C6" w:rsidRPr="00361097" w:rsidRDefault="00BC38C6" w:rsidP="00BC38C6">
      <w:pPr>
        <w:tabs>
          <w:tab w:val="left" w:pos="-1440"/>
          <w:tab w:val="left" w:pos="-720"/>
          <w:tab w:val="left" w:pos="0"/>
          <w:tab w:val="left" w:pos="720"/>
          <w:tab w:val="left" w:pos="3240"/>
          <w:tab w:val="decimal" w:pos="7397"/>
          <w:tab w:val="decimal" w:pos="8989"/>
        </w:tabs>
        <w:suppressAutoHyphens/>
        <w:rPr>
          <w:rFonts w:ascii="Arial Narrow" w:hAnsi="Arial Narrow" w:cs="Arial"/>
          <w:spacing w:val="-3"/>
          <w:sz w:val="52"/>
          <w:szCs w:val="52"/>
        </w:rPr>
      </w:pPr>
    </w:p>
    <w:p w:rsidR="00BC38C6" w:rsidRPr="00361097" w:rsidRDefault="00BC38C6" w:rsidP="00BC38C6">
      <w:pPr>
        <w:numPr>
          <w:ilvl w:val="12"/>
          <w:numId w:val="0"/>
        </w:numPr>
        <w:tabs>
          <w:tab w:val="left" w:pos="-1440"/>
          <w:tab w:val="left" w:pos="-720"/>
          <w:tab w:val="left" w:pos="0"/>
          <w:tab w:val="left" w:pos="720"/>
          <w:tab w:val="left" w:pos="3240"/>
          <w:tab w:val="decimal" w:pos="7397"/>
          <w:tab w:val="decimal" w:pos="8989"/>
        </w:tabs>
        <w:suppressAutoHyphens/>
        <w:jc w:val="both"/>
        <w:rPr>
          <w:rFonts w:ascii="Arial Narrow" w:hAnsi="Arial Narrow" w:cs="Arial"/>
          <w:b/>
          <w:spacing w:val="-3"/>
          <w:sz w:val="40"/>
        </w:rPr>
      </w:pPr>
    </w:p>
    <w:p w:rsidR="00DC69F4" w:rsidRPr="00361097" w:rsidRDefault="00DC69F4" w:rsidP="00BC38C6">
      <w:pPr>
        <w:numPr>
          <w:ilvl w:val="12"/>
          <w:numId w:val="0"/>
        </w:numPr>
        <w:tabs>
          <w:tab w:val="left" w:pos="-1440"/>
          <w:tab w:val="left" w:pos="-720"/>
          <w:tab w:val="left" w:pos="0"/>
          <w:tab w:val="left" w:pos="720"/>
          <w:tab w:val="left" w:pos="3240"/>
          <w:tab w:val="decimal" w:pos="7397"/>
          <w:tab w:val="decimal" w:pos="8989"/>
        </w:tabs>
        <w:suppressAutoHyphens/>
        <w:jc w:val="both"/>
        <w:rPr>
          <w:rFonts w:ascii="Arial Narrow" w:hAnsi="Arial Narrow" w:cs="Arial"/>
          <w:b/>
          <w:spacing w:val="-3"/>
          <w:sz w:val="40"/>
        </w:rPr>
      </w:pPr>
    </w:p>
    <w:p w:rsidR="00DC69F4" w:rsidRPr="00361097" w:rsidRDefault="00DC69F4" w:rsidP="00BC38C6">
      <w:pPr>
        <w:numPr>
          <w:ilvl w:val="12"/>
          <w:numId w:val="0"/>
        </w:numPr>
        <w:tabs>
          <w:tab w:val="left" w:pos="-1440"/>
          <w:tab w:val="left" w:pos="-720"/>
          <w:tab w:val="left" w:pos="0"/>
          <w:tab w:val="left" w:pos="720"/>
          <w:tab w:val="left" w:pos="3240"/>
          <w:tab w:val="decimal" w:pos="7397"/>
          <w:tab w:val="decimal" w:pos="8989"/>
        </w:tabs>
        <w:suppressAutoHyphens/>
        <w:jc w:val="both"/>
        <w:rPr>
          <w:rFonts w:ascii="Arial Narrow" w:hAnsi="Arial Narrow" w:cs="Arial"/>
          <w:b/>
          <w:spacing w:val="-3"/>
          <w:sz w:val="40"/>
        </w:rPr>
      </w:pPr>
    </w:p>
    <w:p w:rsidR="00BC38C6" w:rsidRPr="00361097" w:rsidRDefault="00BC38C6" w:rsidP="00BC38C6">
      <w:pPr>
        <w:tabs>
          <w:tab w:val="left" w:pos="-1440"/>
          <w:tab w:val="left" w:pos="-720"/>
          <w:tab w:val="left" w:pos="0"/>
          <w:tab w:val="left" w:pos="720"/>
          <w:tab w:val="left" w:pos="3240"/>
          <w:tab w:val="decimal" w:pos="7397"/>
          <w:tab w:val="decimal" w:pos="8989"/>
        </w:tabs>
        <w:suppressAutoHyphens/>
        <w:jc w:val="both"/>
        <w:rPr>
          <w:rFonts w:ascii="Arial Narrow" w:hAnsi="Arial Narrow" w:cs="Arial"/>
          <w:spacing w:val="-3"/>
          <w:sz w:val="48"/>
          <w:szCs w:val="48"/>
        </w:rPr>
      </w:pPr>
    </w:p>
    <w:p w:rsidR="00BC38C6" w:rsidRPr="00361097" w:rsidRDefault="00BC38C6" w:rsidP="00BC38C6">
      <w:pPr>
        <w:tabs>
          <w:tab w:val="left" w:pos="-1440"/>
          <w:tab w:val="left" w:pos="-720"/>
          <w:tab w:val="left" w:pos="0"/>
          <w:tab w:val="left" w:pos="3240"/>
          <w:tab w:val="decimal" w:pos="7397"/>
          <w:tab w:val="decimal" w:pos="8989"/>
        </w:tabs>
        <w:suppressAutoHyphens/>
        <w:ind w:left="720" w:hanging="11"/>
        <w:jc w:val="both"/>
        <w:rPr>
          <w:rFonts w:ascii="Arial Narrow" w:hAnsi="Arial Narrow" w:cs="Arial"/>
          <w:b/>
          <w:spacing w:val="-3"/>
          <w:sz w:val="36"/>
          <w:szCs w:val="36"/>
        </w:rPr>
      </w:pPr>
      <w:r w:rsidRPr="00361097">
        <w:rPr>
          <w:rFonts w:ascii="Arial Narrow" w:hAnsi="Arial Narrow" w:cs="Arial"/>
          <w:spacing w:val="-3"/>
          <w:sz w:val="48"/>
          <w:szCs w:val="48"/>
        </w:rPr>
        <w:t xml:space="preserve"> </w:t>
      </w:r>
      <w:r w:rsidRPr="00361097">
        <w:rPr>
          <w:rFonts w:ascii="Arial Narrow" w:hAnsi="Arial Narrow" w:cs="Arial"/>
          <w:b/>
          <w:spacing w:val="-3"/>
          <w:sz w:val="36"/>
          <w:szCs w:val="36"/>
        </w:rPr>
        <w:t xml:space="preserve">Individuálna účtovná závierka </w:t>
      </w:r>
    </w:p>
    <w:p w:rsidR="00BC38C6" w:rsidRPr="00361097" w:rsidRDefault="007F7B22" w:rsidP="00BC38C6">
      <w:pPr>
        <w:tabs>
          <w:tab w:val="left" w:pos="-1440"/>
          <w:tab w:val="left" w:pos="-720"/>
          <w:tab w:val="left" w:pos="0"/>
          <w:tab w:val="left" w:pos="3240"/>
          <w:tab w:val="decimal" w:pos="7397"/>
          <w:tab w:val="decimal" w:pos="8989"/>
        </w:tabs>
        <w:suppressAutoHyphens/>
        <w:ind w:left="720" w:firstLine="11"/>
        <w:jc w:val="both"/>
        <w:rPr>
          <w:rFonts w:ascii="Arial Narrow" w:hAnsi="Arial Narrow" w:cs="Arial"/>
          <w:b/>
          <w:spacing w:val="-3"/>
          <w:sz w:val="36"/>
          <w:szCs w:val="36"/>
        </w:rPr>
      </w:pPr>
      <w:r>
        <w:rPr>
          <w:rFonts w:ascii="Arial Narrow" w:hAnsi="Arial Narrow" w:cs="Arial"/>
          <w:b/>
          <w:spacing w:val="-3"/>
          <w:sz w:val="36"/>
          <w:szCs w:val="36"/>
        </w:rPr>
        <w:t xml:space="preserve"> k 31.12</w:t>
      </w:r>
      <w:r w:rsidR="00B9729E">
        <w:rPr>
          <w:rFonts w:ascii="Arial Narrow" w:hAnsi="Arial Narrow" w:cs="Arial"/>
          <w:b/>
          <w:spacing w:val="-3"/>
          <w:sz w:val="36"/>
          <w:szCs w:val="36"/>
        </w:rPr>
        <w:t>.2016</w:t>
      </w:r>
    </w:p>
    <w:p w:rsidR="00BC38C6" w:rsidRPr="00361097" w:rsidRDefault="00BC38C6" w:rsidP="00BC38C6">
      <w:pPr>
        <w:ind w:left="720" w:firstLine="11"/>
        <w:rPr>
          <w:rFonts w:ascii="Arial Narrow" w:hAnsi="Arial Narrow" w:cs="Arial"/>
          <w:sz w:val="22"/>
          <w:szCs w:val="22"/>
        </w:rPr>
      </w:pPr>
    </w:p>
    <w:p w:rsidR="00BC38C6" w:rsidRPr="00361097" w:rsidRDefault="00BC38C6" w:rsidP="00BC38C6">
      <w:pPr>
        <w:ind w:left="720" w:firstLine="11"/>
        <w:rPr>
          <w:rFonts w:ascii="Arial Narrow" w:hAnsi="Arial Narrow" w:cs="Arial"/>
          <w:sz w:val="22"/>
          <w:szCs w:val="22"/>
        </w:rPr>
      </w:pPr>
    </w:p>
    <w:p w:rsidR="00BC38C6" w:rsidRPr="00361097" w:rsidRDefault="00BC38C6" w:rsidP="00BC38C6">
      <w:pPr>
        <w:ind w:left="720" w:firstLine="11"/>
        <w:rPr>
          <w:rFonts w:ascii="Arial Narrow" w:hAnsi="Arial Narrow" w:cs="Arial"/>
          <w:sz w:val="22"/>
          <w:szCs w:val="22"/>
        </w:rPr>
      </w:pPr>
    </w:p>
    <w:p w:rsidR="00BC38C6" w:rsidRPr="00361097" w:rsidRDefault="00BC38C6" w:rsidP="00BC38C6">
      <w:pPr>
        <w:ind w:left="720" w:firstLine="11"/>
        <w:rPr>
          <w:rFonts w:ascii="Arial Narrow" w:hAnsi="Arial Narrow" w:cs="Arial"/>
          <w:sz w:val="22"/>
          <w:szCs w:val="22"/>
        </w:rPr>
      </w:pPr>
    </w:p>
    <w:p w:rsidR="00BC38C6" w:rsidRPr="00361097" w:rsidRDefault="00BC38C6" w:rsidP="00BC38C6">
      <w:pPr>
        <w:ind w:left="720" w:firstLine="11"/>
        <w:rPr>
          <w:rFonts w:ascii="Arial Narrow" w:hAnsi="Arial Narrow" w:cs="Arial"/>
          <w:sz w:val="22"/>
          <w:szCs w:val="22"/>
        </w:rPr>
      </w:pPr>
    </w:p>
    <w:p w:rsidR="00BC38C6" w:rsidRPr="00361097" w:rsidRDefault="00BC38C6" w:rsidP="00BC38C6">
      <w:pPr>
        <w:ind w:left="720" w:firstLine="11"/>
        <w:rPr>
          <w:rFonts w:ascii="Arial Narrow" w:hAnsi="Arial Narrow" w:cs="Arial"/>
          <w:sz w:val="22"/>
          <w:szCs w:val="22"/>
        </w:rPr>
      </w:pPr>
    </w:p>
    <w:p w:rsidR="00BC38C6" w:rsidRPr="00361097" w:rsidRDefault="00BC38C6" w:rsidP="00BC38C6">
      <w:pPr>
        <w:ind w:left="720" w:firstLine="11"/>
        <w:rPr>
          <w:rFonts w:ascii="Arial Narrow" w:hAnsi="Arial Narrow" w:cs="Arial"/>
          <w:sz w:val="22"/>
          <w:szCs w:val="22"/>
        </w:rPr>
      </w:pPr>
    </w:p>
    <w:p w:rsidR="00BC38C6" w:rsidRPr="00361097" w:rsidRDefault="00BC38C6" w:rsidP="00BC38C6">
      <w:pPr>
        <w:ind w:left="720" w:firstLine="11"/>
        <w:rPr>
          <w:rFonts w:ascii="Arial Narrow" w:hAnsi="Arial Narrow" w:cs="Arial"/>
          <w:sz w:val="22"/>
          <w:szCs w:val="22"/>
        </w:rPr>
      </w:pPr>
    </w:p>
    <w:p w:rsidR="00BC38C6" w:rsidRPr="00361097" w:rsidRDefault="00BC38C6" w:rsidP="00BC38C6">
      <w:pPr>
        <w:ind w:left="720" w:firstLine="11"/>
        <w:rPr>
          <w:rFonts w:ascii="Arial Narrow" w:hAnsi="Arial Narrow" w:cs="Tahoma"/>
          <w:b/>
          <w:bCs/>
          <w:sz w:val="32"/>
          <w:szCs w:val="32"/>
        </w:rPr>
      </w:pPr>
      <w:proofErr w:type="spellStart"/>
      <w:r w:rsidRPr="00361097">
        <w:rPr>
          <w:rFonts w:ascii="Arial Narrow" w:hAnsi="Arial Narrow" w:cs="Tahoma"/>
          <w:b/>
          <w:bCs/>
          <w:sz w:val="32"/>
          <w:szCs w:val="32"/>
        </w:rPr>
        <w:t>Protected</w:t>
      </w:r>
      <w:proofErr w:type="spellEnd"/>
      <w:r w:rsidRPr="00361097">
        <w:rPr>
          <w:rFonts w:ascii="Arial Narrow" w:hAnsi="Arial Narrow" w:cs="Tahoma"/>
          <w:b/>
          <w:bCs/>
          <w:sz w:val="32"/>
          <w:szCs w:val="32"/>
        </w:rPr>
        <w:t xml:space="preserve"> </w:t>
      </w:r>
      <w:proofErr w:type="spellStart"/>
      <w:r w:rsidRPr="00361097">
        <w:rPr>
          <w:rFonts w:ascii="Arial Narrow" w:hAnsi="Arial Narrow" w:cs="Tahoma"/>
          <w:b/>
          <w:bCs/>
          <w:sz w:val="32"/>
          <w:szCs w:val="32"/>
        </w:rPr>
        <w:t>Equity</w:t>
      </w:r>
      <w:proofErr w:type="spellEnd"/>
      <w:r w:rsidRPr="00361097">
        <w:rPr>
          <w:rFonts w:ascii="Arial Narrow" w:hAnsi="Arial Narrow" w:cs="Tahoma"/>
          <w:b/>
          <w:bCs/>
          <w:sz w:val="32"/>
          <w:szCs w:val="32"/>
        </w:rPr>
        <w:t xml:space="preserve"> 2, </w:t>
      </w:r>
      <w:proofErr w:type="spellStart"/>
      <w:r w:rsidRPr="00361097">
        <w:rPr>
          <w:rFonts w:ascii="Arial Narrow" w:hAnsi="Arial Narrow" w:cs="Tahoma"/>
          <w:b/>
          <w:bCs/>
          <w:sz w:val="32"/>
          <w:szCs w:val="32"/>
        </w:rPr>
        <w:t>o.p.f</w:t>
      </w:r>
      <w:proofErr w:type="spellEnd"/>
      <w:r w:rsidRPr="00361097">
        <w:rPr>
          <w:rFonts w:ascii="Arial Narrow" w:hAnsi="Arial Narrow" w:cs="Tahoma"/>
          <w:b/>
          <w:bCs/>
          <w:sz w:val="32"/>
          <w:szCs w:val="32"/>
        </w:rPr>
        <w:t>.</w:t>
      </w:r>
    </w:p>
    <w:p w:rsidR="00BC38C6" w:rsidRPr="00361097" w:rsidRDefault="00BC38C6" w:rsidP="00BC38C6">
      <w:pPr>
        <w:ind w:left="720" w:firstLine="11"/>
        <w:rPr>
          <w:rFonts w:ascii="Arial Narrow" w:hAnsi="Arial Narrow" w:cs="Tahoma"/>
          <w:b/>
          <w:bCs/>
          <w:sz w:val="32"/>
          <w:szCs w:val="32"/>
        </w:rPr>
      </w:pPr>
      <w:r w:rsidRPr="00361097">
        <w:rPr>
          <w:rFonts w:ascii="Arial Narrow" w:hAnsi="Arial Narrow" w:cs="Tahoma"/>
          <w:b/>
          <w:bCs/>
          <w:sz w:val="32"/>
          <w:szCs w:val="32"/>
        </w:rPr>
        <w:t xml:space="preserve">IAD </w:t>
      </w:r>
      <w:proofErr w:type="spellStart"/>
      <w:r w:rsidRPr="00361097">
        <w:rPr>
          <w:rFonts w:ascii="Arial Narrow" w:hAnsi="Arial Narrow" w:cs="Tahoma"/>
          <w:b/>
          <w:bCs/>
          <w:sz w:val="32"/>
          <w:szCs w:val="32"/>
        </w:rPr>
        <w:t>Investments</w:t>
      </w:r>
      <w:proofErr w:type="spellEnd"/>
      <w:r w:rsidRPr="00361097">
        <w:rPr>
          <w:rFonts w:ascii="Arial Narrow" w:hAnsi="Arial Narrow" w:cs="Tahoma"/>
          <w:b/>
          <w:bCs/>
          <w:sz w:val="32"/>
          <w:szCs w:val="32"/>
        </w:rPr>
        <w:t>, správ. spol., a.s.</w:t>
      </w:r>
    </w:p>
    <w:p w:rsidR="00BC38C6" w:rsidRPr="00361097" w:rsidRDefault="00BC38C6" w:rsidP="00BC38C6">
      <w:pPr>
        <w:ind w:left="720" w:firstLine="11"/>
        <w:rPr>
          <w:rFonts w:ascii="Arial Narrow" w:hAnsi="Arial Narrow" w:cs="Tahoma"/>
          <w:bCs/>
          <w:sz w:val="32"/>
          <w:szCs w:val="32"/>
        </w:rPr>
      </w:pPr>
      <w:r w:rsidRPr="00361097">
        <w:rPr>
          <w:rFonts w:ascii="Arial Narrow" w:hAnsi="Arial Narrow" w:cs="Tahoma"/>
          <w:bCs/>
          <w:sz w:val="32"/>
          <w:szCs w:val="32"/>
        </w:rPr>
        <w:t>Malý trh  2/A</w:t>
      </w:r>
    </w:p>
    <w:p w:rsidR="00BC38C6" w:rsidRPr="00361097" w:rsidRDefault="00BC38C6" w:rsidP="00BC38C6">
      <w:pPr>
        <w:ind w:left="720" w:firstLine="11"/>
        <w:rPr>
          <w:rFonts w:ascii="Arial Narrow" w:hAnsi="Arial Narrow" w:cs="Tahoma"/>
          <w:bCs/>
          <w:sz w:val="32"/>
          <w:szCs w:val="32"/>
        </w:rPr>
      </w:pPr>
      <w:r w:rsidRPr="00361097">
        <w:rPr>
          <w:rFonts w:ascii="Arial Narrow" w:hAnsi="Arial Narrow" w:cs="Tahoma"/>
          <w:bCs/>
          <w:sz w:val="32"/>
          <w:szCs w:val="32"/>
        </w:rPr>
        <w:t>811 08  Bratislava</w:t>
      </w:r>
    </w:p>
    <w:p w:rsidR="00BC38C6" w:rsidRPr="00361097" w:rsidRDefault="00BC38C6">
      <w:pPr>
        <w:rPr>
          <w:rFonts w:ascii="Arial Narrow" w:hAnsi="Arial Narrow"/>
        </w:rPr>
      </w:pPr>
    </w:p>
    <w:p w:rsidR="00BC38C6" w:rsidRPr="00361097" w:rsidRDefault="00BC38C6">
      <w:pPr>
        <w:rPr>
          <w:rFonts w:ascii="Arial Narrow" w:hAnsi="Arial Narrow"/>
        </w:rPr>
      </w:pPr>
    </w:p>
    <w:p w:rsidR="00BC38C6" w:rsidRPr="00361097" w:rsidRDefault="00BC38C6">
      <w:pPr>
        <w:rPr>
          <w:rFonts w:ascii="Arial Narrow" w:hAnsi="Arial Narrow"/>
        </w:rPr>
      </w:pPr>
    </w:p>
    <w:p w:rsidR="00BC38C6" w:rsidRPr="00361097" w:rsidRDefault="00BC38C6">
      <w:pPr>
        <w:rPr>
          <w:rFonts w:ascii="Arial Narrow" w:hAnsi="Arial Narrow"/>
        </w:rPr>
      </w:pPr>
    </w:p>
    <w:p w:rsidR="00BC38C6" w:rsidRPr="00361097" w:rsidRDefault="00BC38C6">
      <w:pPr>
        <w:rPr>
          <w:rFonts w:ascii="Arial Narrow" w:hAnsi="Arial Narrow"/>
        </w:rPr>
      </w:pPr>
    </w:p>
    <w:p w:rsidR="00BC38C6" w:rsidRPr="00361097" w:rsidRDefault="00BC38C6">
      <w:pPr>
        <w:rPr>
          <w:rFonts w:ascii="Arial Narrow" w:hAnsi="Arial Narrow"/>
        </w:rPr>
      </w:pPr>
    </w:p>
    <w:p w:rsidR="00BC38C6" w:rsidRPr="00361097" w:rsidRDefault="00BC38C6">
      <w:pPr>
        <w:rPr>
          <w:rFonts w:ascii="Arial Narrow" w:hAnsi="Arial Narrow"/>
        </w:rPr>
      </w:pPr>
    </w:p>
    <w:p w:rsidR="00BC38C6" w:rsidRPr="00361097" w:rsidRDefault="00BC38C6">
      <w:pPr>
        <w:rPr>
          <w:rFonts w:ascii="Arial Narrow" w:hAnsi="Arial Narrow"/>
        </w:rPr>
      </w:pPr>
    </w:p>
    <w:p w:rsidR="00BC38C6" w:rsidRPr="00361097" w:rsidRDefault="00BC38C6">
      <w:pPr>
        <w:rPr>
          <w:rFonts w:ascii="Arial Narrow" w:hAnsi="Arial Narrow"/>
        </w:rPr>
      </w:pPr>
    </w:p>
    <w:p w:rsidR="00BC38C6" w:rsidRPr="00361097" w:rsidRDefault="00BC38C6">
      <w:pPr>
        <w:rPr>
          <w:rFonts w:ascii="Arial Narrow" w:hAnsi="Arial Narrow"/>
        </w:rPr>
      </w:pPr>
    </w:p>
    <w:p w:rsidR="00BC38C6" w:rsidRPr="00361097" w:rsidRDefault="00BC38C6">
      <w:pPr>
        <w:rPr>
          <w:rFonts w:ascii="Arial Narrow" w:hAnsi="Arial Narrow"/>
        </w:rPr>
      </w:pPr>
    </w:p>
    <w:p w:rsidR="00BC38C6" w:rsidRPr="00361097" w:rsidRDefault="00BC38C6">
      <w:pPr>
        <w:rPr>
          <w:rFonts w:ascii="Arial Narrow" w:hAnsi="Arial Narrow"/>
        </w:rPr>
      </w:pPr>
    </w:p>
    <w:tbl>
      <w:tblPr>
        <w:tblW w:w="10847" w:type="dxa"/>
        <w:tblInd w:w="-781" w:type="dxa"/>
        <w:tblLayout w:type="fixed"/>
        <w:tblCellMar>
          <w:left w:w="70" w:type="dxa"/>
          <w:right w:w="70" w:type="dxa"/>
        </w:tblCellMar>
        <w:tblLook w:val="04A0" w:firstRow="1" w:lastRow="0" w:firstColumn="1" w:lastColumn="0" w:noHBand="0" w:noVBand="1"/>
      </w:tblPr>
      <w:tblGrid>
        <w:gridCol w:w="301"/>
        <w:gridCol w:w="44"/>
        <w:gridCol w:w="257"/>
        <w:gridCol w:w="15"/>
        <w:gridCol w:w="286"/>
        <w:gridCol w:w="7"/>
        <w:gridCol w:w="293"/>
        <w:gridCol w:w="2"/>
        <w:gridCol w:w="291"/>
        <w:gridCol w:w="10"/>
        <w:gridCol w:w="283"/>
        <w:gridCol w:w="18"/>
        <w:gridCol w:w="275"/>
        <w:gridCol w:w="27"/>
        <w:gridCol w:w="266"/>
        <w:gridCol w:w="35"/>
        <w:gridCol w:w="258"/>
        <w:gridCol w:w="43"/>
        <w:gridCol w:w="250"/>
        <w:gridCol w:w="52"/>
        <w:gridCol w:w="241"/>
        <w:gridCol w:w="60"/>
        <w:gridCol w:w="233"/>
        <w:gridCol w:w="68"/>
        <w:gridCol w:w="225"/>
        <w:gridCol w:w="76"/>
        <w:gridCol w:w="217"/>
        <w:gridCol w:w="85"/>
        <w:gridCol w:w="208"/>
        <w:gridCol w:w="93"/>
        <w:gridCol w:w="200"/>
        <w:gridCol w:w="101"/>
        <w:gridCol w:w="192"/>
        <w:gridCol w:w="110"/>
        <w:gridCol w:w="183"/>
        <w:gridCol w:w="118"/>
        <w:gridCol w:w="175"/>
        <w:gridCol w:w="126"/>
        <w:gridCol w:w="167"/>
        <w:gridCol w:w="135"/>
        <w:gridCol w:w="106"/>
        <w:gridCol w:w="52"/>
        <w:gridCol w:w="143"/>
        <w:gridCol w:w="98"/>
        <w:gridCol w:w="52"/>
        <w:gridCol w:w="151"/>
        <w:gridCol w:w="90"/>
        <w:gridCol w:w="52"/>
        <w:gridCol w:w="160"/>
        <w:gridCol w:w="76"/>
        <w:gridCol w:w="224"/>
        <w:gridCol w:w="1"/>
        <w:gridCol w:w="120"/>
        <w:gridCol w:w="159"/>
        <w:gridCol w:w="22"/>
        <w:gridCol w:w="107"/>
        <w:gridCol w:w="194"/>
        <w:gridCol w:w="54"/>
        <w:gridCol w:w="40"/>
        <w:gridCol w:w="208"/>
        <w:gridCol w:w="53"/>
        <w:gridCol w:w="27"/>
        <w:gridCol w:w="221"/>
        <w:gridCol w:w="40"/>
        <w:gridCol w:w="27"/>
        <w:gridCol w:w="234"/>
        <w:gridCol w:w="32"/>
        <w:gridCol w:w="270"/>
        <w:gridCol w:w="23"/>
        <w:gridCol w:w="278"/>
        <w:gridCol w:w="10"/>
        <w:gridCol w:w="291"/>
        <w:gridCol w:w="54"/>
        <w:gridCol w:w="248"/>
        <w:gridCol w:w="40"/>
        <w:gridCol w:w="261"/>
        <w:gridCol w:w="27"/>
        <w:gridCol w:w="274"/>
        <w:gridCol w:w="14"/>
        <w:gridCol w:w="288"/>
      </w:tblGrid>
      <w:tr w:rsidR="00784FE3" w:rsidRPr="00C66EB8" w:rsidTr="00784FE3">
        <w:trPr>
          <w:trHeight w:val="264"/>
        </w:trPr>
        <w:tc>
          <w:tcPr>
            <w:tcW w:w="345"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72"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4929" w:type="dxa"/>
            <w:gridSpan w:val="41"/>
            <w:vMerge w:val="restart"/>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b/>
                <w:sz w:val="36"/>
                <w:szCs w:val="36"/>
                <w:lang w:eastAsia="sk-SK"/>
              </w:rPr>
            </w:pPr>
            <w:r w:rsidRPr="00C66EB8">
              <w:rPr>
                <w:rFonts w:ascii="Arial Narrow" w:hAnsi="Arial Narrow" w:cs="Arial"/>
                <w:b/>
                <w:sz w:val="36"/>
                <w:szCs w:val="36"/>
                <w:lang w:eastAsia="sk-SK"/>
              </w:rPr>
              <w:t>ÚČTOVNÁ ZÁVIERKA</w:t>
            </w:r>
          </w:p>
        </w:tc>
        <w:tc>
          <w:tcPr>
            <w:tcW w:w="293" w:type="dxa"/>
            <w:gridSpan w:val="3"/>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345"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88" w:type="dxa"/>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r>
      <w:tr w:rsidR="00784FE3" w:rsidRPr="00C66EB8" w:rsidTr="00784FE3">
        <w:trPr>
          <w:trHeight w:val="264"/>
        </w:trPr>
        <w:tc>
          <w:tcPr>
            <w:tcW w:w="345"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72"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4929" w:type="dxa"/>
            <w:gridSpan w:val="41"/>
            <w:vMerge/>
            <w:tcBorders>
              <w:top w:val="nil"/>
              <w:left w:val="nil"/>
              <w:bottom w:val="nil"/>
              <w:right w:val="nil"/>
            </w:tcBorders>
            <w:vAlign w:val="center"/>
            <w:hideMark/>
          </w:tcPr>
          <w:p w:rsidR="00784FE3" w:rsidRPr="00C66EB8" w:rsidRDefault="00784FE3" w:rsidP="00570181">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345"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88" w:type="dxa"/>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r>
      <w:tr w:rsidR="00784FE3" w:rsidRPr="00C66EB8" w:rsidTr="00784FE3">
        <w:trPr>
          <w:trHeight w:val="264"/>
        </w:trPr>
        <w:tc>
          <w:tcPr>
            <w:tcW w:w="345"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72"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4929" w:type="dxa"/>
            <w:gridSpan w:val="41"/>
            <w:vMerge/>
            <w:tcBorders>
              <w:top w:val="nil"/>
              <w:left w:val="nil"/>
              <w:bottom w:val="nil"/>
              <w:right w:val="nil"/>
            </w:tcBorders>
            <w:vAlign w:val="center"/>
            <w:hideMark/>
          </w:tcPr>
          <w:p w:rsidR="00784FE3" w:rsidRPr="00C66EB8" w:rsidRDefault="00784FE3" w:rsidP="00570181">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345"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88" w:type="dxa"/>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r>
      <w:tr w:rsidR="00784FE3" w:rsidRPr="00C66EB8" w:rsidTr="00784FE3">
        <w:trPr>
          <w:trHeight w:val="264"/>
        </w:trPr>
        <w:tc>
          <w:tcPr>
            <w:tcW w:w="7230" w:type="dxa"/>
            <w:gridSpan w:val="51"/>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r w:rsidRPr="00C66EB8">
              <w:rPr>
                <w:rFonts w:ascii="Arial Narrow" w:hAnsi="Arial Narrow" w:cs="Arial"/>
                <w:sz w:val="16"/>
                <w:szCs w:val="16"/>
                <w:lang w:eastAsia="sk-SK"/>
              </w:rPr>
              <w:t xml:space="preserve">       fondu kolektívneho investovania, okrem ŠPFN a SKISPS, dôchodkového fondu a doplnkového dôchodkového fondu</w:t>
            </w:r>
          </w:p>
        </w:tc>
        <w:tc>
          <w:tcPr>
            <w:tcW w:w="280" w:type="dxa"/>
            <w:gridSpan w:val="3"/>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377" w:type="dxa"/>
            <w:gridSpan w:val="4"/>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301" w:type="dxa"/>
            <w:gridSpan w:val="3"/>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345"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88" w:type="dxa"/>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r>
      <w:tr w:rsidR="00784FE3" w:rsidRPr="00C66EB8" w:rsidTr="00784FE3">
        <w:trPr>
          <w:gridAfter w:val="15"/>
          <w:wAfter w:w="2344" w:type="dxa"/>
          <w:trHeight w:val="368"/>
        </w:trPr>
        <w:tc>
          <w:tcPr>
            <w:tcW w:w="345"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72"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b/>
                <w:bCs/>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jc w:val="center"/>
              <w:rPr>
                <w:rFonts w:ascii="Arial Narrow" w:hAnsi="Arial Narrow" w:cs="Arial"/>
                <w:b/>
                <w:bCs/>
                <w:sz w:val="16"/>
                <w:szCs w:val="16"/>
                <w:lang w:eastAsia="sk-SK"/>
              </w:rPr>
            </w:pPr>
            <w:r w:rsidRPr="00C66EB8">
              <w:rPr>
                <w:rFonts w:ascii="Arial Narrow" w:hAnsi="Arial Narrow" w:cs="Arial"/>
                <w:b/>
                <w:bCs/>
                <w:sz w:val="16"/>
                <w:szCs w:val="16"/>
                <w:lang w:eastAsia="sk-SK"/>
              </w:rPr>
              <w:t>k</w:t>
            </w:r>
          </w:p>
        </w:tc>
        <w:tc>
          <w:tcPr>
            <w:tcW w:w="1706" w:type="dxa"/>
            <w:gridSpan w:val="12"/>
            <w:tcBorders>
              <w:top w:val="nil"/>
              <w:left w:val="nil"/>
              <w:bottom w:val="nil"/>
              <w:right w:val="nil"/>
            </w:tcBorders>
            <w:shd w:val="clear" w:color="auto" w:fill="auto"/>
            <w:noWrap/>
            <w:vAlign w:val="bottom"/>
          </w:tcPr>
          <w:p w:rsidR="00784FE3" w:rsidRPr="00C66EB8" w:rsidRDefault="007F7B22" w:rsidP="00570181">
            <w:pPr>
              <w:rPr>
                <w:rFonts w:ascii="Arial Narrow" w:hAnsi="Arial Narrow" w:cs="Arial"/>
                <w:sz w:val="16"/>
                <w:szCs w:val="16"/>
                <w:lang w:eastAsia="sk-SK"/>
              </w:rPr>
            </w:pPr>
            <w:r>
              <w:rPr>
                <w:rFonts w:ascii="Arial Narrow" w:hAnsi="Arial Narrow" w:cs="Arial"/>
                <w:sz w:val="16"/>
                <w:szCs w:val="16"/>
                <w:lang w:eastAsia="sk-SK"/>
              </w:rPr>
              <w:t>31.12</w:t>
            </w:r>
            <w:r w:rsidR="00784FE3">
              <w:rPr>
                <w:rFonts w:ascii="Arial Narrow" w:hAnsi="Arial Narrow" w:cs="Arial"/>
                <w:sz w:val="16"/>
                <w:szCs w:val="16"/>
                <w:lang w:eastAsia="sk-SK"/>
              </w:rPr>
              <w:t>.201</w:t>
            </w:r>
            <w:r w:rsidR="00B9729E">
              <w:rPr>
                <w:rFonts w:ascii="Arial Narrow" w:hAnsi="Arial Narrow" w:cs="Arial"/>
                <w:sz w:val="16"/>
                <w:szCs w:val="16"/>
                <w:lang w:eastAsia="sk-SK"/>
              </w:rPr>
              <w:t>6</w:t>
            </w:r>
          </w:p>
        </w:tc>
        <w:tc>
          <w:tcPr>
            <w:tcW w:w="293" w:type="dxa"/>
            <w:gridSpan w:val="3"/>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345" w:type="dxa"/>
            <w:gridSpan w:val="3"/>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r>
      <w:tr w:rsidR="00784FE3" w:rsidRPr="00C66EB8" w:rsidTr="00784FE3">
        <w:trPr>
          <w:trHeight w:val="264"/>
        </w:trPr>
        <w:tc>
          <w:tcPr>
            <w:tcW w:w="345" w:type="dxa"/>
            <w:gridSpan w:val="2"/>
            <w:tcBorders>
              <w:top w:val="nil"/>
              <w:left w:val="nil"/>
              <w:bottom w:val="nil"/>
              <w:right w:val="nil"/>
            </w:tcBorders>
            <w:shd w:val="clear" w:color="auto" w:fill="auto"/>
            <w:noWrap/>
            <w:vAlign w:val="bottom"/>
            <w:hideMark/>
          </w:tcPr>
          <w:p w:rsidR="00784FE3" w:rsidRPr="00F26065" w:rsidRDefault="00784FE3" w:rsidP="00570181">
            <w:pPr>
              <w:rPr>
                <w:rFonts w:ascii="Arial Narrow" w:hAnsi="Arial Narrow" w:cs="Arial"/>
                <w:b/>
                <w:bCs/>
                <w:sz w:val="16"/>
                <w:szCs w:val="16"/>
                <w:lang w:eastAsia="sk-SK"/>
              </w:rPr>
            </w:pPr>
            <w:r w:rsidRPr="00F26065">
              <w:rPr>
                <w:rFonts w:ascii="Arial Narrow" w:hAnsi="Arial Narrow" w:cs="Arial"/>
                <w:b/>
                <w:bCs/>
                <w:sz w:val="16"/>
                <w:szCs w:val="16"/>
                <w:lang w:eastAsia="sk-SK"/>
              </w:rPr>
              <w:t>LEI</w:t>
            </w:r>
          </w:p>
        </w:tc>
        <w:tc>
          <w:tcPr>
            <w:tcW w:w="272" w:type="dxa"/>
            <w:gridSpan w:val="2"/>
            <w:tcBorders>
              <w:top w:val="nil"/>
              <w:left w:val="nil"/>
              <w:bottom w:val="nil"/>
              <w:right w:val="nil"/>
            </w:tcBorders>
            <w:shd w:val="clear" w:color="auto" w:fill="auto"/>
            <w:noWrap/>
            <w:vAlign w:val="bottom"/>
            <w:hideMark/>
          </w:tcPr>
          <w:p w:rsidR="00784FE3" w:rsidRPr="00754807"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b/>
                <w:bCs/>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jc w:val="center"/>
              <w:rPr>
                <w:rFonts w:ascii="Arial Narrow" w:hAnsi="Arial Narrow" w:cs="Arial"/>
                <w:b/>
                <w:bCs/>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784FE3" w:rsidRPr="00C66EB8" w:rsidRDefault="00784FE3" w:rsidP="00570181">
            <w:pPr>
              <w:jc w:val="center"/>
              <w:rPr>
                <w:rFonts w:ascii="Arial Narrow" w:hAnsi="Arial Narrow" w:cs="Arial"/>
                <w:b/>
                <w:bCs/>
                <w:sz w:val="16"/>
                <w:szCs w:val="16"/>
                <w:lang w:eastAsia="sk-SK"/>
              </w:rPr>
            </w:pPr>
          </w:p>
        </w:tc>
        <w:tc>
          <w:tcPr>
            <w:tcW w:w="293" w:type="dxa"/>
            <w:gridSpan w:val="3"/>
            <w:tcBorders>
              <w:top w:val="nil"/>
              <w:left w:val="nil"/>
              <w:bottom w:val="nil"/>
              <w:right w:val="nil"/>
            </w:tcBorders>
            <w:shd w:val="clear" w:color="auto" w:fill="auto"/>
            <w:noWrap/>
            <w:vAlign w:val="bottom"/>
            <w:hideMark/>
          </w:tcPr>
          <w:p w:rsidR="00784FE3" w:rsidRPr="00C66EB8" w:rsidRDefault="00784FE3" w:rsidP="00570181">
            <w:pPr>
              <w:jc w:val="center"/>
              <w:rPr>
                <w:rFonts w:ascii="Arial Narrow" w:hAnsi="Arial Narrow" w:cs="Arial"/>
                <w:b/>
                <w:bCs/>
                <w:sz w:val="16"/>
                <w:szCs w:val="16"/>
                <w:lang w:eastAsia="sk-SK"/>
              </w:rPr>
            </w:pPr>
          </w:p>
        </w:tc>
        <w:tc>
          <w:tcPr>
            <w:tcW w:w="293" w:type="dxa"/>
            <w:gridSpan w:val="3"/>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460" w:type="dxa"/>
            <w:gridSpan w:val="3"/>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80" w:type="dxa"/>
            <w:gridSpan w:val="3"/>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377" w:type="dxa"/>
            <w:gridSpan w:val="4"/>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301" w:type="dxa"/>
            <w:gridSpan w:val="3"/>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345"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88" w:type="dxa"/>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r>
      <w:tr w:rsidR="00784FE3" w:rsidRPr="00C66EB8" w:rsidTr="00784FE3">
        <w:trPr>
          <w:trHeight w:val="264"/>
        </w:trPr>
        <w:tc>
          <w:tcPr>
            <w:tcW w:w="345"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84FE3" w:rsidRPr="007E1EE4" w:rsidRDefault="00784FE3" w:rsidP="00570181">
            <w:pPr>
              <w:jc w:val="center"/>
              <w:rPr>
                <w:rFonts w:ascii="Arial Narrow" w:hAnsi="Arial Narrow" w:cs="Arial"/>
                <w:sz w:val="16"/>
                <w:szCs w:val="16"/>
              </w:rPr>
            </w:pPr>
            <w:r w:rsidRPr="007E1EE4">
              <w:rPr>
                <w:rFonts w:ascii="Arial Narrow" w:hAnsi="Arial Narrow" w:cs="Arial"/>
                <w:sz w:val="16"/>
                <w:szCs w:val="16"/>
              </w:rPr>
              <w:t>3</w:t>
            </w:r>
          </w:p>
        </w:tc>
        <w:tc>
          <w:tcPr>
            <w:tcW w:w="272" w:type="dxa"/>
            <w:gridSpan w:val="2"/>
            <w:tcBorders>
              <w:top w:val="single" w:sz="4" w:space="0" w:color="auto"/>
              <w:left w:val="nil"/>
              <w:bottom w:val="single" w:sz="4" w:space="0" w:color="auto"/>
              <w:right w:val="single" w:sz="4" w:space="0" w:color="auto"/>
            </w:tcBorders>
            <w:shd w:val="clear" w:color="auto" w:fill="auto"/>
            <w:noWrap/>
            <w:vAlign w:val="center"/>
            <w:hideMark/>
          </w:tcPr>
          <w:p w:rsidR="00784FE3" w:rsidRPr="007E1EE4" w:rsidRDefault="00784FE3" w:rsidP="00570181">
            <w:pPr>
              <w:jc w:val="center"/>
              <w:rPr>
                <w:rFonts w:ascii="Arial Narrow" w:hAnsi="Arial Narrow" w:cs="Arial"/>
                <w:sz w:val="16"/>
                <w:szCs w:val="16"/>
              </w:rPr>
            </w:pPr>
            <w:r w:rsidRPr="007E1EE4">
              <w:rPr>
                <w:rFonts w:ascii="Arial Narrow" w:hAnsi="Arial Narrow" w:cs="Arial"/>
                <w:sz w:val="16"/>
                <w:szCs w:val="16"/>
              </w:rPr>
              <w:t>1</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784FE3" w:rsidRPr="007E1EE4" w:rsidRDefault="00784FE3" w:rsidP="00570181">
            <w:pPr>
              <w:jc w:val="center"/>
              <w:rPr>
                <w:rFonts w:ascii="Arial Narrow" w:hAnsi="Arial Narrow" w:cs="Arial"/>
                <w:sz w:val="16"/>
                <w:szCs w:val="16"/>
              </w:rPr>
            </w:pPr>
            <w:r w:rsidRPr="007E1EE4">
              <w:rPr>
                <w:rFonts w:ascii="Arial Narrow" w:hAnsi="Arial Narrow" w:cs="Arial"/>
                <w:sz w:val="16"/>
                <w:szCs w:val="16"/>
              </w:rPr>
              <w:t>5</w:t>
            </w:r>
          </w:p>
        </w:tc>
        <w:tc>
          <w:tcPr>
            <w:tcW w:w="293" w:type="dxa"/>
            <w:tcBorders>
              <w:top w:val="single" w:sz="4" w:space="0" w:color="auto"/>
              <w:left w:val="nil"/>
              <w:bottom w:val="single" w:sz="4" w:space="0" w:color="auto"/>
              <w:right w:val="single" w:sz="4" w:space="0" w:color="auto"/>
            </w:tcBorders>
            <w:shd w:val="clear" w:color="auto" w:fill="auto"/>
            <w:noWrap/>
            <w:vAlign w:val="center"/>
            <w:hideMark/>
          </w:tcPr>
          <w:p w:rsidR="00784FE3" w:rsidRPr="007E1EE4" w:rsidRDefault="00784FE3" w:rsidP="00570181">
            <w:pPr>
              <w:jc w:val="center"/>
              <w:rPr>
                <w:rFonts w:ascii="Arial Narrow" w:hAnsi="Arial Narrow" w:cs="Arial"/>
                <w:sz w:val="16"/>
                <w:szCs w:val="16"/>
              </w:rPr>
            </w:pPr>
            <w:r w:rsidRPr="007E1EE4">
              <w:rPr>
                <w:rFonts w:ascii="Arial Narrow" w:hAnsi="Arial Narrow" w:cs="Arial"/>
                <w:sz w:val="16"/>
                <w:szCs w:val="16"/>
              </w:rPr>
              <w:t>7</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784FE3" w:rsidRPr="007E1EE4" w:rsidRDefault="00784FE3" w:rsidP="00570181">
            <w:pPr>
              <w:jc w:val="center"/>
              <w:rPr>
                <w:rFonts w:ascii="Arial Narrow" w:hAnsi="Arial Narrow" w:cs="Arial"/>
                <w:sz w:val="16"/>
                <w:szCs w:val="16"/>
              </w:rPr>
            </w:pPr>
            <w:r w:rsidRPr="007E1EE4">
              <w:rPr>
                <w:rFonts w:ascii="Arial Narrow" w:hAnsi="Arial Narrow" w:cs="Arial"/>
                <w:sz w:val="16"/>
                <w:szCs w:val="16"/>
              </w:rPr>
              <w:t>0</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784FE3" w:rsidRPr="007E1EE4" w:rsidRDefault="00784FE3" w:rsidP="00570181">
            <w:pPr>
              <w:jc w:val="center"/>
              <w:rPr>
                <w:rFonts w:ascii="Arial Narrow" w:hAnsi="Arial Narrow" w:cs="Arial"/>
                <w:sz w:val="16"/>
                <w:szCs w:val="16"/>
              </w:rPr>
            </w:pPr>
            <w:r w:rsidRPr="007E1EE4">
              <w:rPr>
                <w:rFonts w:ascii="Arial Narrow" w:hAnsi="Arial Narrow" w:cs="Arial"/>
                <w:sz w:val="16"/>
                <w:szCs w:val="16"/>
              </w:rPr>
              <w:t>0</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784FE3" w:rsidRPr="007E1EE4" w:rsidRDefault="00784FE3" w:rsidP="00570181">
            <w:pPr>
              <w:rPr>
                <w:rFonts w:ascii="Arial Narrow" w:hAnsi="Arial Narrow" w:cs="Arial"/>
                <w:sz w:val="16"/>
                <w:szCs w:val="16"/>
              </w:rPr>
            </w:pPr>
            <w:r w:rsidRPr="007E1EE4">
              <w:rPr>
                <w:rFonts w:ascii="Arial Narrow" w:hAnsi="Arial Narrow" w:cs="Arial"/>
                <w:sz w:val="16"/>
                <w:szCs w:val="16"/>
              </w:rPr>
              <w:t>2</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784FE3" w:rsidRPr="007E1EE4" w:rsidRDefault="00784FE3" w:rsidP="00570181">
            <w:pPr>
              <w:jc w:val="center"/>
              <w:rPr>
                <w:rFonts w:ascii="Arial Narrow" w:hAnsi="Arial Narrow" w:cs="Arial"/>
                <w:sz w:val="16"/>
                <w:szCs w:val="16"/>
              </w:rPr>
            </w:pPr>
            <w:r w:rsidRPr="007E1EE4">
              <w:rPr>
                <w:rFonts w:ascii="Arial Narrow" w:hAnsi="Arial Narrow" w:cs="Arial"/>
                <w:sz w:val="16"/>
                <w:szCs w:val="16"/>
              </w:rPr>
              <w:t>2</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784FE3" w:rsidRPr="007E1EE4" w:rsidRDefault="00784FE3" w:rsidP="00570181">
            <w:pPr>
              <w:jc w:val="center"/>
              <w:rPr>
                <w:rFonts w:ascii="Arial Narrow" w:hAnsi="Arial Narrow" w:cs="Arial"/>
                <w:sz w:val="16"/>
                <w:szCs w:val="16"/>
              </w:rPr>
            </w:pPr>
            <w:r w:rsidRPr="007E1EE4">
              <w:rPr>
                <w:rFonts w:ascii="Arial Narrow" w:hAnsi="Arial Narrow" w:cs="Arial"/>
                <w:sz w:val="16"/>
                <w:szCs w:val="16"/>
              </w:rPr>
              <w:t>6</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784FE3" w:rsidRPr="007E1EE4" w:rsidRDefault="00784FE3" w:rsidP="00570181">
            <w:pPr>
              <w:jc w:val="center"/>
              <w:rPr>
                <w:rFonts w:ascii="Arial Narrow" w:hAnsi="Arial Narrow" w:cs="Arial"/>
                <w:sz w:val="16"/>
                <w:szCs w:val="16"/>
              </w:rPr>
            </w:pPr>
            <w:r w:rsidRPr="007E1EE4">
              <w:rPr>
                <w:rFonts w:ascii="Arial Narrow" w:hAnsi="Arial Narrow" w:cs="Arial"/>
                <w:sz w:val="16"/>
                <w:szCs w:val="16"/>
              </w:rPr>
              <w:t>B</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784FE3" w:rsidRPr="007E1EE4" w:rsidRDefault="00784FE3" w:rsidP="00570181">
            <w:pPr>
              <w:jc w:val="center"/>
              <w:rPr>
                <w:rFonts w:ascii="Arial Narrow" w:hAnsi="Arial Narrow" w:cs="Arial"/>
                <w:sz w:val="16"/>
                <w:szCs w:val="16"/>
              </w:rPr>
            </w:pPr>
            <w:r w:rsidRPr="007E1EE4">
              <w:rPr>
                <w:rFonts w:ascii="Arial Narrow" w:hAnsi="Arial Narrow" w:cs="Arial"/>
                <w:sz w:val="16"/>
                <w:szCs w:val="16"/>
              </w:rPr>
              <w:t>0</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784FE3" w:rsidRPr="007E1EE4" w:rsidRDefault="00784FE3" w:rsidP="00570181">
            <w:pPr>
              <w:jc w:val="center"/>
              <w:rPr>
                <w:rFonts w:ascii="Arial Narrow" w:hAnsi="Arial Narrow" w:cs="Arial"/>
                <w:sz w:val="16"/>
                <w:szCs w:val="16"/>
              </w:rPr>
            </w:pPr>
            <w:r w:rsidRPr="007E1EE4">
              <w:rPr>
                <w:rFonts w:ascii="Arial Narrow" w:hAnsi="Arial Narrow" w:cs="Arial"/>
                <w:sz w:val="16"/>
                <w:szCs w:val="16"/>
              </w:rPr>
              <w:t>9</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784FE3" w:rsidRPr="007E1EE4" w:rsidRDefault="00784FE3" w:rsidP="00570181">
            <w:pPr>
              <w:jc w:val="center"/>
              <w:rPr>
                <w:rFonts w:ascii="Arial Narrow" w:hAnsi="Arial Narrow" w:cs="Arial"/>
                <w:sz w:val="16"/>
                <w:szCs w:val="16"/>
              </w:rPr>
            </w:pPr>
            <w:r w:rsidRPr="007E1EE4">
              <w:rPr>
                <w:rFonts w:ascii="Arial Narrow" w:hAnsi="Arial Narrow" w:cs="Arial"/>
                <w:sz w:val="16"/>
                <w:szCs w:val="16"/>
              </w:rPr>
              <w:t>Q</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784FE3" w:rsidRPr="007E1EE4" w:rsidRDefault="00784FE3" w:rsidP="00570181">
            <w:pPr>
              <w:jc w:val="center"/>
              <w:rPr>
                <w:rFonts w:ascii="Arial Narrow" w:hAnsi="Arial Narrow" w:cs="Arial"/>
                <w:sz w:val="16"/>
                <w:szCs w:val="16"/>
              </w:rPr>
            </w:pPr>
            <w:r w:rsidRPr="007E1EE4">
              <w:rPr>
                <w:rFonts w:ascii="Arial Narrow" w:hAnsi="Arial Narrow" w:cs="Arial"/>
                <w:sz w:val="16"/>
                <w:szCs w:val="16"/>
              </w:rPr>
              <w:t>Y</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784FE3" w:rsidRPr="007E1EE4" w:rsidRDefault="00784FE3" w:rsidP="00570181">
            <w:pPr>
              <w:jc w:val="center"/>
              <w:rPr>
                <w:rFonts w:ascii="Arial Narrow" w:hAnsi="Arial Narrow" w:cs="Arial"/>
                <w:sz w:val="16"/>
                <w:szCs w:val="16"/>
              </w:rPr>
            </w:pPr>
            <w:r w:rsidRPr="007E1EE4">
              <w:rPr>
                <w:rFonts w:ascii="Arial Narrow" w:hAnsi="Arial Narrow" w:cs="Arial"/>
                <w:sz w:val="16"/>
                <w:szCs w:val="16"/>
              </w:rPr>
              <w:t>0</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784FE3" w:rsidRPr="007E1EE4" w:rsidRDefault="00784FE3" w:rsidP="00570181">
            <w:pPr>
              <w:jc w:val="center"/>
              <w:rPr>
                <w:rFonts w:ascii="Arial Narrow" w:hAnsi="Arial Narrow" w:cs="Arial"/>
                <w:sz w:val="16"/>
                <w:szCs w:val="16"/>
              </w:rPr>
            </w:pPr>
            <w:r w:rsidRPr="007E1EE4">
              <w:rPr>
                <w:rFonts w:ascii="Arial Narrow" w:hAnsi="Arial Narrow" w:cs="Arial"/>
                <w:sz w:val="16"/>
                <w:szCs w:val="16"/>
              </w:rPr>
              <w:t>T</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784FE3" w:rsidRPr="007E1EE4" w:rsidRDefault="00784FE3" w:rsidP="00570181">
            <w:pPr>
              <w:jc w:val="center"/>
              <w:rPr>
                <w:rFonts w:ascii="Arial Narrow" w:hAnsi="Arial Narrow" w:cs="Arial"/>
                <w:sz w:val="16"/>
                <w:szCs w:val="16"/>
              </w:rPr>
            </w:pPr>
            <w:r w:rsidRPr="007E1EE4">
              <w:rPr>
                <w:rFonts w:ascii="Arial Narrow" w:hAnsi="Arial Narrow" w:cs="Arial"/>
                <w:sz w:val="16"/>
                <w:szCs w:val="16"/>
              </w:rPr>
              <w:t>8</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784FE3" w:rsidRPr="007E1EE4" w:rsidRDefault="00784FE3" w:rsidP="00570181">
            <w:pPr>
              <w:jc w:val="center"/>
              <w:rPr>
                <w:rFonts w:ascii="Arial Narrow" w:hAnsi="Arial Narrow" w:cs="Arial"/>
                <w:sz w:val="16"/>
                <w:szCs w:val="16"/>
              </w:rPr>
            </w:pPr>
            <w:r w:rsidRPr="007E1EE4">
              <w:rPr>
                <w:rFonts w:ascii="Arial Narrow" w:hAnsi="Arial Narrow" w:cs="Arial"/>
                <w:sz w:val="16"/>
                <w:szCs w:val="16"/>
              </w:rPr>
              <w:t>M</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784FE3" w:rsidRPr="007E1EE4" w:rsidRDefault="00784FE3" w:rsidP="00570181">
            <w:pPr>
              <w:jc w:val="center"/>
              <w:rPr>
                <w:rFonts w:ascii="Arial Narrow" w:hAnsi="Arial Narrow" w:cs="Arial"/>
                <w:sz w:val="16"/>
                <w:szCs w:val="16"/>
              </w:rPr>
            </w:pPr>
            <w:r w:rsidRPr="007E1EE4">
              <w:rPr>
                <w:rFonts w:ascii="Arial Narrow" w:hAnsi="Arial Narrow" w:cs="Arial"/>
                <w:sz w:val="16"/>
                <w:szCs w:val="16"/>
              </w:rPr>
              <w:t>1</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784FE3" w:rsidRPr="007E1EE4" w:rsidRDefault="00784FE3" w:rsidP="00570181">
            <w:pPr>
              <w:jc w:val="center"/>
              <w:rPr>
                <w:rFonts w:ascii="Arial Narrow" w:hAnsi="Arial Narrow" w:cs="Arial"/>
                <w:sz w:val="16"/>
                <w:szCs w:val="16"/>
              </w:rPr>
            </w:pPr>
            <w:r w:rsidRPr="007E1EE4">
              <w:rPr>
                <w:rFonts w:ascii="Arial Narrow" w:hAnsi="Arial Narrow" w:cs="Arial"/>
                <w:sz w:val="16"/>
                <w:szCs w:val="16"/>
              </w:rPr>
              <w:t>8</w:t>
            </w:r>
          </w:p>
        </w:tc>
        <w:tc>
          <w:tcPr>
            <w:tcW w:w="293" w:type="dxa"/>
            <w:gridSpan w:val="3"/>
            <w:tcBorders>
              <w:top w:val="nil"/>
              <w:left w:val="nil"/>
              <w:bottom w:val="nil"/>
              <w:right w:val="nil"/>
            </w:tcBorders>
            <w:shd w:val="clear" w:color="auto" w:fill="auto"/>
            <w:noWrap/>
            <w:vAlign w:val="bottom"/>
            <w:hideMark/>
          </w:tcPr>
          <w:p w:rsidR="00784FE3" w:rsidRPr="00C66EB8" w:rsidRDefault="00784FE3" w:rsidP="00570181">
            <w:pPr>
              <w:jc w:val="center"/>
              <w:rPr>
                <w:rFonts w:ascii="Arial Narrow" w:hAnsi="Arial Narrow" w:cs="Arial"/>
                <w:b/>
                <w:bCs/>
                <w:sz w:val="16"/>
                <w:szCs w:val="16"/>
                <w:lang w:eastAsia="sk-SK"/>
              </w:rPr>
            </w:pPr>
          </w:p>
        </w:tc>
        <w:tc>
          <w:tcPr>
            <w:tcW w:w="293" w:type="dxa"/>
            <w:gridSpan w:val="3"/>
            <w:tcBorders>
              <w:top w:val="nil"/>
              <w:left w:val="nil"/>
              <w:bottom w:val="nil"/>
              <w:right w:val="nil"/>
            </w:tcBorders>
            <w:shd w:val="clear" w:color="auto" w:fill="auto"/>
            <w:noWrap/>
            <w:vAlign w:val="bottom"/>
            <w:hideMark/>
          </w:tcPr>
          <w:p w:rsidR="00784FE3" w:rsidRPr="00C66EB8" w:rsidRDefault="00784FE3" w:rsidP="00570181">
            <w:pPr>
              <w:jc w:val="center"/>
              <w:rPr>
                <w:rFonts w:ascii="Arial Narrow" w:hAnsi="Arial Narrow" w:cs="Arial"/>
                <w:b/>
                <w:bCs/>
                <w:sz w:val="16"/>
                <w:szCs w:val="16"/>
                <w:lang w:eastAsia="sk-SK"/>
              </w:rPr>
            </w:pPr>
          </w:p>
        </w:tc>
        <w:tc>
          <w:tcPr>
            <w:tcW w:w="293" w:type="dxa"/>
            <w:gridSpan w:val="3"/>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460" w:type="dxa"/>
            <w:gridSpan w:val="3"/>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80" w:type="dxa"/>
            <w:gridSpan w:val="3"/>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377" w:type="dxa"/>
            <w:gridSpan w:val="4"/>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301" w:type="dxa"/>
            <w:gridSpan w:val="3"/>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345"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88" w:type="dxa"/>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r>
      <w:tr w:rsidR="00784FE3" w:rsidRPr="00C66EB8" w:rsidTr="00784FE3">
        <w:trPr>
          <w:trHeight w:val="285"/>
        </w:trPr>
        <w:tc>
          <w:tcPr>
            <w:tcW w:w="345"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b/>
                <w:bCs/>
                <w:sz w:val="16"/>
                <w:szCs w:val="16"/>
                <w:lang w:eastAsia="sk-SK"/>
              </w:rPr>
            </w:pPr>
          </w:p>
        </w:tc>
        <w:tc>
          <w:tcPr>
            <w:tcW w:w="272"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b/>
                <w:bCs/>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b/>
                <w:bCs/>
                <w:sz w:val="16"/>
                <w:szCs w:val="16"/>
                <w:lang w:eastAsia="sk-SK"/>
              </w:rPr>
            </w:pPr>
          </w:p>
        </w:tc>
        <w:tc>
          <w:tcPr>
            <w:tcW w:w="293" w:type="dxa"/>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b/>
                <w:bCs/>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b/>
                <w:bCs/>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b/>
                <w:bCs/>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b/>
                <w:bCs/>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b/>
                <w:bCs/>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b/>
                <w:bCs/>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b/>
                <w:bCs/>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b/>
                <w:bCs/>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b/>
                <w:bCs/>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b/>
                <w:bCs/>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b/>
                <w:bCs/>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b/>
                <w:bCs/>
                <w:sz w:val="16"/>
                <w:szCs w:val="16"/>
                <w:lang w:eastAsia="sk-SK"/>
              </w:rPr>
            </w:pPr>
          </w:p>
        </w:tc>
        <w:tc>
          <w:tcPr>
            <w:tcW w:w="293" w:type="dxa"/>
            <w:gridSpan w:val="2"/>
            <w:tcBorders>
              <w:top w:val="nil"/>
              <w:left w:val="nil"/>
              <w:bottom w:val="nil"/>
              <w:right w:val="nil"/>
            </w:tcBorders>
            <w:shd w:val="clear" w:color="auto" w:fill="auto"/>
            <w:vAlign w:val="bottom"/>
            <w:hideMark/>
          </w:tcPr>
          <w:p w:rsidR="00784FE3" w:rsidRPr="00C66EB8" w:rsidRDefault="00784FE3" w:rsidP="00570181">
            <w:pPr>
              <w:jc w:val="center"/>
              <w:rPr>
                <w:rFonts w:ascii="Arial Narrow" w:hAnsi="Arial Narrow" w:cs="Arial"/>
                <w:b/>
                <w:bCs/>
                <w:sz w:val="16"/>
                <w:szCs w:val="16"/>
                <w:lang w:eastAsia="sk-SK"/>
              </w:rPr>
            </w:pPr>
          </w:p>
        </w:tc>
        <w:tc>
          <w:tcPr>
            <w:tcW w:w="293" w:type="dxa"/>
            <w:gridSpan w:val="2"/>
            <w:tcBorders>
              <w:top w:val="nil"/>
              <w:left w:val="nil"/>
              <w:bottom w:val="nil"/>
              <w:right w:val="nil"/>
            </w:tcBorders>
            <w:shd w:val="clear" w:color="auto" w:fill="auto"/>
            <w:vAlign w:val="bottom"/>
            <w:hideMark/>
          </w:tcPr>
          <w:p w:rsidR="00784FE3" w:rsidRPr="00C66EB8" w:rsidRDefault="00784FE3" w:rsidP="00570181">
            <w:pPr>
              <w:jc w:val="center"/>
              <w:rPr>
                <w:rFonts w:ascii="Arial Narrow" w:hAnsi="Arial Narrow" w:cs="Arial"/>
                <w:b/>
                <w:bCs/>
                <w:sz w:val="16"/>
                <w:szCs w:val="16"/>
                <w:lang w:eastAsia="sk-SK"/>
              </w:rPr>
            </w:pPr>
          </w:p>
        </w:tc>
        <w:tc>
          <w:tcPr>
            <w:tcW w:w="293" w:type="dxa"/>
            <w:gridSpan w:val="2"/>
            <w:tcBorders>
              <w:top w:val="nil"/>
              <w:left w:val="nil"/>
              <w:bottom w:val="nil"/>
              <w:right w:val="nil"/>
            </w:tcBorders>
            <w:shd w:val="clear" w:color="auto" w:fill="auto"/>
            <w:vAlign w:val="bottom"/>
            <w:hideMark/>
          </w:tcPr>
          <w:p w:rsidR="00784FE3" w:rsidRPr="00C66EB8" w:rsidRDefault="00784FE3" w:rsidP="00570181">
            <w:pPr>
              <w:jc w:val="center"/>
              <w:rPr>
                <w:rFonts w:ascii="Arial Narrow" w:hAnsi="Arial Narrow" w:cs="Arial"/>
                <w:b/>
                <w:bCs/>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b/>
                <w:bCs/>
                <w:sz w:val="16"/>
                <w:szCs w:val="16"/>
                <w:lang w:eastAsia="sk-SK"/>
              </w:rPr>
            </w:pPr>
          </w:p>
        </w:tc>
        <w:tc>
          <w:tcPr>
            <w:tcW w:w="293" w:type="dxa"/>
            <w:gridSpan w:val="2"/>
            <w:tcBorders>
              <w:top w:val="nil"/>
              <w:left w:val="nil"/>
              <w:bottom w:val="nil"/>
              <w:right w:val="nil"/>
            </w:tcBorders>
            <w:shd w:val="clear" w:color="auto" w:fill="auto"/>
            <w:vAlign w:val="bottom"/>
            <w:hideMark/>
          </w:tcPr>
          <w:p w:rsidR="00784FE3" w:rsidRPr="00C66EB8" w:rsidRDefault="00784FE3" w:rsidP="00570181">
            <w:pPr>
              <w:jc w:val="center"/>
              <w:rPr>
                <w:rFonts w:ascii="Arial Narrow" w:hAnsi="Arial Narrow" w:cs="Arial"/>
                <w:b/>
                <w:bCs/>
                <w:sz w:val="16"/>
                <w:szCs w:val="16"/>
                <w:lang w:eastAsia="sk-SK"/>
              </w:rPr>
            </w:pPr>
          </w:p>
        </w:tc>
        <w:tc>
          <w:tcPr>
            <w:tcW w:w="293" w:type="dxa"/>
            <w:gridSpan w:val="3"/>
            <w:tcBorders>
              <w:top w:val="nil"/>
              <w:left w:val="nil"/>
              <w:bottom w:val="nil"/>
              <w:right w:val="nil"/>
            </w:tcBorders>
            <w:shd w:val="clear" w:color="auto" w:fill="auto"/>
            <w:vAlign w:val="bottom"/>
            <w:hideMark/>
          </w:tcPr>
          <w:p w:rsidR="00784FE3" w:rsidRPr="00C66EB8" w:rsidRDefault="00784FE3" w:rsidP="00570181">
            <w:pPr>
              <w:jc w:val="center"/>
              <w:rPr>
                <w:rFonts w:ascii="Arial Narrow" w:hAnsi="Arial Narrow" w:cs="Arial"/>
                <w:b/>
                <w:bCs/>
                <w:sz w:val="16"/>
                <w:szCs w:val="16"/>
                <w:lang w:eastAsia="sk-SK"/>
              </w:rPr>
            </w:pPr>
          </w:p>
        </w:tc>
        <w:tc>
          <w:tcPr>
            <w:tcW w:w="293" w:type="dxa"/>
            <w:gridSpan w:val="3"/>
            <w:tcBorders>
              <w:top w:val="nil"/>
              <w:left w:val="nil"/>
              <w:bottom w:val="nil"/>
              <w:right w:val="nil"/>
            </w:tcBorders>
            <w:shd w:val="clear" w:color="auto" w:fill="auto"/>
            <w:vAlign w:val="bottom"/>
            <w:hideMark/>
          </w:tcPr>
          <w:p w:rsidR="00784FE3" w:rsidRPr="00C66EB8" w:rsidRDefault="00784FE3" w:rsidP="00570181">
            <w:pPr>
              <w:jc w:val="center"/>
              <w:rPr>
                <w:rFonts w:ascii="Arial Narrow" w:hAnsi="Arial Narrow" w:cs="Arial"/>
                <w:b/>
                <w:bCs/>
                <w:sz w:val="16"/>
                <w:szCs w:val="16"/>
                <w:lang w:eastAsia="sk-SK"/>
              </w:rPr>
            </w:pPr>
          </w:p>
        </w:tc>
        <w:tc>
          <w:tcPr>
            <w:tcW w:w="293" w:type="dxa"/>
            <w:gridSpan w:val="3"/>
            <w:tcBorders>
              <w:top w:val="nil"/>
              <w:left w:val="nil"/>
              <w:bottom w:val="nil"/>
              <w:right w:val="nil"/>
            </w:tcBorders>
            <w:shd w:val="clear" w:color="auto" w:fill="auto"/>
            <w:vAlign w:val="bottom"/>
            <w:hideMark/>
          </w:tcPr>
          <w:p w:rsidR="00784FE3" w:rsidRPr="00C66EB8" w:rsidRDefault="00784FE3" w:rsidP="00570181">
            <w:pPr>
              <w:rPr>
                <w:rFonts w:ascii="Arial Narrow" w:hAnsi="Arial Narrow" w:cs="Arial"/>
                <w:b/>
                <w:bCs/>
                <w:sz w:val="16"/>
                <w:szCs w:val="16"/>
                <w:lang w:eastAsia="sk-SK"/>
              </w:rPr>
            </w:pPr>
          </w:p>
        </w:tc>
        <w:tc>
          <w:tcPr>
            <w:tcW w:w="460" w:type="dxa"/>
            <w:gridSpan w:val="3"/>
            <w:tcBorders>
              <w:top w:val="nil"/>
              <w:left w:val="nil"/>
              <w:bottom w:val="nil"/>
              <w:right w:val="nil"/>
            </w:tcBorders>
            <w:shd w:val="clear" w:color="auto" w:fill="auto"/>
            <w:vAlign w:val="bottom"/>
            <w:hideMark/>
          </w:tcPr>
          <w:p w:rsidR="00784FE3" w:rsidRPr="00C66EB8" w:rsidRDefault="00784FE3" w:rsidP="00570181">
            <w:pPr>
              <w:rPr>
                <w:rFonts w:ascii="Arial Narrow" w:hAnsi="Arial Narrow" w:cs="Arial"/>
                <w:b/>
                <w:bCs/>
                <w:sz w:val="16"/>
                <w:szCs w:val="16"/>
                <w:lang w:eastAsia="sk-SK"/>
              </w:rPr>
            </w:pPr>
          </w:p>
        </w:tc>
        <w:tc>
          <w:tcPr>
            <w:tcW w:w="280" w:type="dxa"/>
            <w:gridSpan w:val="3"/>
            <w:tcBorders>
              <w:top w:val="nil"/>
              <w:left w:val="nil"/>
              <w:bottom w:val="nil"/>
              <w:right w:val="nil"/>
            </w:tcBorders>
            <w:shd w:val="clear" w:color="auto" w:fill="auto"/>
            <w:vAlign w:val="bottom"/>
            <w:hideMark/>
          </w:tcPr>
          <w:p w:rsidR="00784FE3" w:rsidRPr="00C66EB8" w:rsidRDefault="00784FE3" w:rsidP="00570181">
            <w:pPr>
              <w:rPr>
                <w:rFonts w:ascii="Arial Narrow" w:hAnsi="Arial Narrow" w:cs="Arial"/>
                <w:b/>
                <w:bCs/>
                <w:sz w:val="16"/>
                <w:szCs w:val="16"/>
                <w:lang w:eastAsia="sk-SK"/>
              </w:rPr>
            </w:pPr>
          </w:p>
        </w:tc>
        <w:tc>
          <w:tcPr>
            <w:tcW w:w="377" w:type="dxa"/>
            <w:gridSpan w:val="4"/>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b/>
                <w:bCs/>
                <w:sz w:val="16"/>
                <w:szCs w:val="16"/>
                <w:lang w:eastAsia="sk-SK"/>
              </w:rPr>
            </w:pPr>
          </w:p>
        </w:tc>
        <w:tc>
          <w:tcPr>
            <w:tcW w:w="301" w:type="dxa"/>
            <w:gridSpan w:val="3"/>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b/>
                <w:bCs/>
                <w:sz w:val="16"/>
                <w:szCs w:val="16"/>
                <w:lang w:eastAsia="sk-SK"/>
              </w:rPr>
            </w:pPr>
          </w:p>
        </w:tc>
        <w:tc>
          <w:tcPr>
            <w:tcW w:w="288" w:type="dxa"/>
            <w:gridSpan w:val="3"/>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b/>
                <w:bCs/>
                <w:sz w:val="16"/>
                <w:szCs w:val="16"/>
                <w:lang w:eastAsia="sk-SK"/>
              </w:rPr>
            </w:pPr>
          </w:p>
        </w:tc>
        <w:tc>
          <w:tcPr>
            <w:tcW w:w="293" w:type="dxa"/>
            <w:gridSpan w:val="3"/>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b/>
                <w:bCs/>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b/>
                <w:bCs/>
                <w:sz w:val="16"/>
                <w:szCs w:val="16"/>
                <w:lang w:eastAsia="sk-SK"/>
              </w:rPr>
            </w:pPr>
          </w:p>
        </w:tc>
        <w:tc>
          <w:tcPr>
            <w:tcW w:w="288"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b/>
                <w:bCs/>
                <w:sz w:val="16"/>
                <w:szCs w:val="16"/>
                <w:lang w:eastAsia="sk-SK"/>
              </w:rPr>
            </w:pPr>
          </w:p>
        </w:tc>
        <w:tc>
          <w:tcPr>
            <w:tcW w:w="345"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b/>
                <w:bCs/>
                <w:sz w:val="16"/>
                <w:szCs w:val="16"/>
                <w:lang w:eastAsia="sk-SK"/>
              </w:rPr>
            </w:pPr>
          </w:p>
        </w:tc>
        <w:tc>
          <w:tcPr>
            <w:tcW w:w="288"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b/>
                <w:bCs/>
                <w:sz w:val="16"/>
                <w:szCs w:val="16"/>
                <w:lang w:eastAsia="sk-SK"/>
              </w:rPr>
            </w:pPr>
          </w:p>
        </w:tc>
        <w:tc>
          <w:tcPr>
            <w:tcW w:w="288"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b/>
                <w:bCs/>
                <w:sz w:val="16"/>
                <w:szCs w:val="16"/>
                <w:lang w:eastAsia="sk-SK"/>
              </w:rPr>
            </w:pPr>
          </w:p>
        </w:tc>
        <w:tc>
          <w:tcPr>
            <w:tcW w:w="288"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b/>
                <w:bCs/>
                <w:sz w:val="16"/>
                <w:szCs w:val="16"/>
                <w:lang w:eastAsia="sk-SK"/>
              </w:rPr>
            </w:pPr>
          </w:p>
        </w:tc>
        <w:tc>
          <w:tcPr>
            <w:tcW w:w="288" w:type="dxa"/>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b/>
                <w:bCs/>
                <w:sz w:val="16"/>
                <w:szCs w:val="16"/>
                <w:lang w:eastAsia="sk-SK"/>
              </w:rPr>
            </w:pPr>
          </w:p>
        </w:tc>
      </w:tr>
      <w:tr w:rsidR="00784FE3" w:rsidRPr="00C66EB8" w:rsidTr="00784FE3">
        <w:trPr>
          <w:trHeight w:val="228"/>
        </w:trPr>
        <w:tc>
          <w:tcPr>
            <w:tcW w:w="2082" w:type="dxa"/>
            <w:gridSpan w:val="13"/>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b/>
                <w:bCs/>
                <w:sz w:val="16"/>
                <w:szCs w:val="16"/>
                <w:lang w:eastAsia="sk-SK"/>
              </w:rPr>
            </w:pPr>
            <w:r w:rsidRPr="00C66EB8">
              <w:rPr>
                <w:rFonts w:ascii="Arial Narrow" w:hAnsi="Arial Narrow" w:cs="Arial"/>
                <w:b/>
                <w:bCs/>
                <w:sz w:val="16"/>
                <w:szCs w:val="16"/>
                <w:lang w:eastAsia="sk-SK"/>
              </w:rPr>
              <w:t>Daňové identifikačné číslo</w:t>
            </w: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1172" w:type="dxa"/>
            <w:gridSpan w:val="8"/>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r w:rsidRPr="00C66EB8">
              <w:rPr>
                <w:rFonts w:ascii="Arial Narrow" w:hAnsi="Arial Narrow" w:cs="Arial"/>
                <w:sz w:val="16"/>
                <w:szCs w:val="16"/>
                <w:lang w:eastAsia="sk-SK"/>
              </w:rPr>
              <w:t>Účtovná závierka</w:t>
            </w: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460" w:type="dxa"/>
            <w:gridSpan w:val="3"/>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80" w:type="dxa"/>
            <w:gridSpan w:val="3"/>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377" w:type="dxa"/>
            <w:gridSpan w:val="4"/>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b/>
                <w:bCs/>
                <w:sz w:val="16"/>
                <w:szCs w:val="16"/>
                <w:lang w:eastAsia="sk-SK"/>
              </w:rPr>
            </w:pPr>
          </w:p>
        </w:tc>
        <w:tc>
          <w:tcPr>
            <w:tcW w:w="2672" w:type="dxa"/>
            <w:gridSpan w:val="21"/>
            <w:tcBorders>
              <w:top w:val="nil"/>
              <w:left w:val="nil"/>
              <w:bottom w:val="nil"/>
              <w:right w:val="nil"/>
            </w:tcBorders>
            <w:shd w:val="clear" w:color="auto" w:fill="auto"/>
            <w:noWrap/>
            <w:vAlign w:val="bottom"/>
            <w:hideMark/>
          </w:tcPr>
          <w:p w:rsidR="00784FE3" w:rsidRPr="00C66EB8" w:rsidRDefault="00784FE3" w:rsidP="00570181">
            <w:pPr>
              <w:jc w:val="center"/>
              <w:rPr>
                <w:rFonts w:ascii="Arial Narrow" w:hAnsi="Arial Narrow" w:cs="Arial"/>
                <w:b/>
                <w:bCs/>
                <w:sz w:val="16"/>
                <w:szCs w:val="16"/>
                <w:lang w:eastAsia="sk-SK"/>
              </w:rPr>
            </w:pPr>
            <w:r w:rsidRPr="00C66EB8">
              <w:rPr>
                <w:rFonts w:ascii="Arial Narrow" w:hAnsi="Arial Narrow" w:cs="Arial"/>
                <w:b/>
                <w:bCs/>
                <w:sz w:val="16"/>
                <w:szCs w:val="16"/>
                <w:lang w:eastAsia="sk-SK"/>
              </w:rPr>
              <w:t>Zostavená za obdobie</w:t>
            </w:r>
          </w:p>
        </w:tc>
        <w:tc>
          <w:tcPr>
            <w:tcW w:w="288" w:type="dxa"/>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r>
      <w:tr w:rsidR="00784FE3" w:rsidRPr="00C66EB8" w:rsidTr="00784FE3">
        <w:trPr>
          <w:trHeight w:val="264"/>
        </w:trPr>
        <w:tc>
          <w:tcPr>
            <w:tcW w:w="345"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272" w:type="dxa"/>
            <w:gridSpan w:val="2"/>
            <w:tcBorders>
              <w:top w:val="single" w:sz="4" w:space="0" w:color="auto"/>
              <w:left w:val="nil"/>
              <w:bottom w:val="single" w:sz="4" w:space="0" w:color="auto"/>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tcBorders>
              <w:top w:val="single" w:sz="4" w:space="0" w:color="auto"/>
              <w:left w:val="nil"/>
              <w:bottom w:val="single" w:sz="4" w:space="0" w:color="auto"/>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460" w:type="dxa"/>
            <w:gridSpan w:val="3"/>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80" w:type="dxa"/>
            <w:gridSpan w:val="3"/>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377" w:type="dxa"/>
            <w:gridSpan w:val="4"/>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301" w:type="dxa"/>
            <w:gridSpan w:val="3"/>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586" w:type="dxa"/>
            <w:gridSpan w:val="5"/>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b/>
                <w:bCs/>
                <w:sz w:val="16"/>
                <w:szCs w:val="16"/>
                <w:lang w:eastAsia="sk-SK"/>
              </w:rPr>
            </w:pPr>
            <w:r w:rsidRPr="00C66EB8">
              <w:rPr>
                <w:rFonts w:ascii="Arial Narrow" w:hAnsi="Arial Narrow" w:cs="Arial"/>
                <w:b/>
                <w:bCs/>
                <w:sz w:val="16"/>
                <w:szCs w:val="16"/>
                <w:lang w:eastAsia="sk-SK"/>
              </w:rPr>
              <w:t>mesiac</w:t>
            </w:r>
          </w:p>
        </w:tc>
        <w:tc>
          <w:tcPr>
            <w:tcW w:w="288"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b/>
                <w:bCs/>
                <w:sz w:val="16"/>
                <w:szCs w:val="16"/>
                <w:lang w:eastAsia="sk-SK"/>
              </w:rPr>
            </w:pPr>
          </w:p>
        </w:tc>
        <w:tc>
          <w:tcPr>
            <w:tcW w:w="345"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b/>
                <w:bCs/>
                <w:sz w:val="16"/>
                <w:szCs w:val="16"/>
                <w:lang w:eastAsia="sk-SK"/>
              </w:rPr>
            </w:pPr>
            <w:r w:rsidRPr="00C66EB8">
              <w:rPr>
                <w:rFonts w:ascii="Arial Narrow" w:hAnsi="Arial Narrow" w:cs="Arial"/>
                <w:b/>
                <w:bCs/>
                <w:sz w:val="16"/>
                <w:szCs w:val="16"/>
                <w:lang w:eastAsia="sk-SK"/>
              </w:rPr>
              <w:t>rok</w:t>
            </w:r>
          </w:p>
        </w:tc>
        <w:tc>
          <w:tcPr>
            <w:tcW w:w="288"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b/>
                <w:bCs/>
                <w:sz w:val="16"/>
                <w:szCs w:val="16"/>
                <w:lang w:eastAsia="sk-SK"/>
              </w:rPr>
            </w:pPr>
          </w:p>
        </w:tc>
        <w:tc>
          <w:tcPr>
            <w:tcW w:w="288"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b/>
                <w:bCs/>
                <w:sz w:val="16"/>
                <w:szCs w:val="16"/>
                <w:lang w:eastAsia="sk-SK"/>
              </w:rPr>
            </w:pPr>
          </w:p>
        </w:tc>
        <w:tc>
          <w:tcPr>
            <w:tcW w:w="288"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b/>
                <w:bCs/>
                <w:sz w:val="16"/>
                <w:szCs w:val="16"/>
                <w:lang w:eastAsia="sk-SK"/>
              </w:rPr>
            </w:pPr>
          </w:p>
        </w:tc>
        <w:tc>
          <w:tcPr>
            <w:tcW w:w="288" w:type="dxa"/>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r>
      <w:tr w:rsidR="00784FE3" w:rsidRPr="00C66EB8" w:rsidTr="00784FE3">
        <w:trPr>
          <w:trHeight w:val="264"/>
        </w:trPr>
        <w:tc>
          <w:tcPr>
            <w:tcW w:w="345"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72"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 x</w:t>
            </w: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586" w:type="dxa"/>
            <w:gridSpan w:val="4"/>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r w:rsidRPr="00C66EB8">
              <w:rPr>
                <w:rFonts w:ascii="Arial Narrow" w:hAnsi="Arial Narrow" w:cs="Arial"/>
                <w:sz w:val="16"/>
                <w:szCs w:val="16"/>
                <w:lang w:eastAsia="sk-SK"/>
              </w:rPr>
              <w:t>riadna</w:t>
            </w: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single" w:sz="4" w:space="0" w:color="auto"/>
              <w:left w:val="single" w:sz="4" w:space="0" w:color="auto"/>
              <w:bottom w:val="nil"/>
              <w:right w:val="single" w:sz="4" w:space="0" w:color="auto"/>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879" w:type="dxa"/>
            <w:gridSpan w:val="9"/>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r w:rsidRPr="00C66EB8">
              <w:rPr>
                <w:rFonts w:ascii="Arial Narrow" w:hAnsi="Arial Narrow" w:cs="Arial"/>
                <w:sz w:val="16"/>
                <w:szCs w:val="16"/>
                <w:lang w:eastAsia="sk-SK"/>
              </w:rPr>
              <w:t>schválená</w:t>
            </w:r>
          </w:p>
        </w:tc>
        <w:tc>
          <w:tcPr>
            <w:tcW w:w="460" w:type="dxa"/>
            <w:gridSpan w:val="3"/>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80" w:type="dxa"/>
            <w:gridSpan w:val="3"/>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377" w:type="dxa"/>
            <w:gridSpan w:val="4"/>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301" w:type="dxa"/>
            <w:gridSpan w:val="3"/>
            <w:tcBorders>
              <w:top w:val="nil"/>
              <w:left w:val="nil"/>
              <w:bottom w:val="nil"/>
              <w:right w:val="nil"/>
            </w:tcBorders>
            <w:shd w:val="clear" w:color="auto" w:fill="auto"/>
            <w:noWrap/>
            <w:vAlign w:val="bottom"/>
            <w:hideMark/>
          </w:tcPr>
          <w:p w:rsidR="00784FE3" w:rsidRPr="00C66EB8" w:rsidRDefault="00784FE3" w:rsidP="00570181">
            <w:pPr>
              <w:jc w:val="right"/>
              <w:rPr>
                <w:rFonts w:ascii="Arial Narrow" w:hAnsi="Arial Narrow" w:cs="Arial"/>
                <w:b/>
                <w:bCs/>
                <w:sz w:val="16"/>
                <w:szCs w:val="16"/>
                <w:lang w:eastAsia="sk-SK"/>
              </w:rPr>
            </w:pPr>
            <w:r w:rsidRPr="00C66EB8">
              <w:rPr>
                <w:rFonts w:ascii="Arial Narrow" w:hAnsi="Arial Narrow" w:cs="Arial"/>
                <w:b/>
                <w:bCs/>
                <w:sz w:val="16"/>
                <w:szCs w:val="16"/>
                <w:lang w:eastAsia="sk-SK"/>
              </w:rPr>
              <w:t>od</w:t>
            </w:r>
          </w:p>
        </w:tc>
        <w:tc>
          <w:tcPr>
            <w:tcW w:w="288" w:type="dxa"/>
            <w:gridSpan w:val="3"/>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b/>
                <w:bCs/>
                <w:sz w:val="16"/>
                <w:szCs w:val="16"/>
                <w:lang w:eastAsia="sk-SK"/>
              </w:rPr>
            </w:pPr>
          </w:p>
        </w:tc>
        <w:tc>
          <w:tcPr>
            <w:tcW w:w="293" w:type="dxa"/>
            <w:gridSpan w:val="3"/>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0 </w:t>
            </w:r>
          </w:p>
        </w:tc>
        <w:tc>
          <w:tcPr>
            <w:tcW w:w="293" w:type="dxa"/>
            <w:gridSpan w:val="2"/>
            <w:tcBorders>
              <w:top w:val="single" w:sz="4" w:space="0" w:color="auto"/>
              <w:left w:val="nil"/>
              <w:bottom w:val="single" w:sz="4" w:space="0" w:color="auto"/>
              <w:right w:val="single" w:sz="4" w:space="0" w:color="auto"/>
            </w:tcBorders>
            <w:shd w:val="clear" w:color="auto" w:fill="auto"/>
            <w:noWrap/>
            <w:vAlign w:val="bottom"/>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1</w:t>
            </w:r>
          </w:p>
        </w:tc>
        <w:tc>
          <w:tcPr>
            <w:tcW w:w="288"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b/>
                <w:bCs/>
                <w:sz w:val="16"/>
                <w:szCs w:val="16"/>
                <w:lang w:eastAsia="sk-SK"/>
              </w:rPr>
            </w:pPr>
          </w:p>
        </w:tc>
        <w:tc>
          <w:tcPr>
            <w:tcW w:w="345"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2</w:t>
            </w:r>
          </w:p>
        </w:tc>
        <w:tc>
          <w:tcPr>
            <w:tcW w:w="288" w:type="dxa"/>
            <w:gridSpan w:val="2"/>
            <w:tcBorders>
              <w:top w:val="single" w:sz="4" w:space="0" w:color="auto"/>
              <w:left w:val="nil"/>
              <w:bottom w:val="single" w:sz="4" w:space="0" w:color="auto"/>
              <w:right w:val="single" w:sz="4" w:space="0" w:color="auto"/>
            </w:tcBorders>
            <w:shd w:val="clear" w:color="auto" w:fill="auto"/>
            <w:noWrap/>
            <w:vAlign w:val="bottom"/>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0</w:t>
            </w:r>
          </w:p>
        </w:tc>
        <w:tc>
          <w:tcPr>
            <w:tcW w:w="288" w:type="dxa"/>
            <w:gridSpan w:val="2"/>
            <w:tcBorders>
              <w:top w:val="single" w:sz="4" w:space="0" w:color="auto"/>
              <w:left w:val="nil"/>
              <w:bottom w:val="single" w:sz="4" w:space="0" w:color="auto"/>
              <w:right w:val="single" w:sz="4" w:space="0" w:color="auto"/>
            </w:tcBorders>
            <w:shd w:val="clear" w:color="auto" w:fill="auto"/>
            <w:noWrap/>
            <w:vAlign w:val="bottom"/>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1</w:t>
            </w:r>
          </w:p>
        </w:tc>
        <w:tc>
          <w:tcPr>
            <w:tcW w:w="288" w:type="dxa"/>
            <w:gridSpan w:val="2"/>
            <w:tcBorders>
              <w:top w:val="single" w:sz="4" w:space="0" w:color="auto"/>
              <w:left w:val="nil"/>
              <w:bottom w:val="single" w:sz="4" w:space="0" w:color="auto"/>
              <w:right w:val="single" w:sz="4" w:space="0" w:color="auto"/>
            </w:tcBorders>
            <w:shd w:val="clear" w:color="auto" w:fill="auto"/>
            <w:noWrap/>
            <w:vAlign w:val="bottom"/>
            <w:hideMark/>
          </w:tcPr>
          <w:p w:rsidR="00784FE3" w:rsidRPr="00C66EB8" w:rsidRDefault="00B9729E" w:rsidP="00570181">
            <w:pPr>
              <w:jc w:val="center"/>
              <w:rPr>
                <w:rFonts w:ascii="Arial Narrow" w:hAnsi="Arial Narrow" w:cs="Arial"/>
                <w:sz w:val="16"/>
                <w:szCs w:val="16"/>
                <w:lang w:eastAsia="sk-SK"/>
              </w:rPr>
            </w:pPr>
            <w:r>
              <w:rPr>
                <w:rFonts w:ascii="Arial Narrow" w:hAnsi="Arial Narrow" w:cs="Arial"/>
                <w:sz w:val="16"/>
                <w:szCs w:val="16"/>
                <w:lang w:eastAsia="sk-SK"/>
              </w:rPr>
              <w:t>6</w:t>
            </w:r>
          </w:p>
        </w:tc>
        <w:tc>
          <w:tcPr>
            <w:tcW w:w="288" w:type="dxa"/>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r>
      <w:tr w:rsidR="00784FE3" w:rsidRPr="00C66EB8" w:rsidTr="00784FE3">
        <w:trPr>
          <w:trHeight w:val="264"/>
        </w:trPr>
        <w:tc>
          <w:tcPr>
            <w:tcW w:w="345"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72"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single" w:sz="4" w:space="0" w:color="auto"/>
              <w:bottom w:val="single" w:sz="4" w:space="0" w:color="auto"/>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879" w:type="dxa"/>
            <w:gridSpan w:val="6"/>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r w:rsidRPr="00C66EB8">
              <w:rPr>
                <w:rFonts w:ascii="Arial Narrow" w:hAnsi="Arial Narrow" w:cs="Arial"/>
                <w:sz w:val="16"/>
                <w:szCs w:val="16"/>
                <w:lang w:eastAsia="sk-SK"/>
              </w:rPr>
              <w:t>mimoriadna</w:t>
            </w: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single" w:sz="4" w:space="0" w:color="auto"/>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460" w:type="dxa"/>
            <w:gridSpan w:val="3"/>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80" w:type="dxa"/>
            <w:gridSpan w:val="3"/>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377" w:type="dxa"/>
            <w:gridSpan w:val="4"/>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301" w:type="dxa"/>
            <w:gridSpan w:val="3"/>
            <w:tcBorders>
              <w:top w:val="nil"/>
              <w:left w:val="nil"/>
              <w:bottom w:val="nil"/>
              <w:right w:val="nil"/>
            </w:tcBorders>
            <w:shd w:val="clear" w:color="auto" w:fill="auto"/>
            <w:noWrap/>
            <w:vAlign w:val="bottom"/>
            <w:hideMark/>
          </w:tcPr>
          <w:p w:rsidR="00784FE3" w:rsidRPr="00C66EB8" w:rsidRDefault="00784FE3" w:rsidP="00570181">
            <w:pPr>
              <w:jc w:val="right"/>
              <w:rPr>
                <w:rFonts w:ascii="Arial Narrow" w:hAnsi="Arial Narrow" w:cs="Arial"/>
                <w:b/>
                <w:bCs/>
                <w:sz w:val="16"/>
                <w:szCs w:val="16"/>
                <w:lang w:eastAsia="sk-SK"/>
              </w:rPr>
            </w:pPr>
            <w:r w:rsidRPr="00C66EB8">
              <w:rPr>
                <w:rFonts w:ascii="Arial Narrow" w:hAnsi="Arial Narrow" w:cs="Arial"/>
                <w:b/>
                <w:bCs/>
                <w:sz w:val="16"/>
                <w:szCs w:val="16"/>
                <w:lang w:eastAsia="sk-SK"/>
              </w:rPr>
              <w:t>do</w:t>
            </w:r>
          </w:p>
        </w:tc>
        <w:tc>
          <w:tcPr>
            <w:tcW w:w="288" w:type="dxa"/>
            <w:gridSpan w:val="3"/>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b/>
                <w:bCs/>
                <w:sz w:val="16"/>
                <w:szCs w:val="16"/>
                <w:lang w:eastAsia="sk-SK"/>
              </w:rPr>
            </w:pPr>
          </w:p>
        </w:tc>
        <w:tc>
          <w:tcPr>
            <w:tcW w:w="293" w:type="dxa"/>
            <w:gridSpan w:val="3"/>
            <w:tcBorders>
              <w:top w:val="nil"/>
              <w:left w:val="single" w:sz="4" w:space="0" w:color="auto"/>
              <w:bottom w:val="nil"/>
              <w:right w:val="single" w:sz="4" w:space="0" w:color="auto"/>
            </w:tcBorders>
            <w:shd w:val="clear" w:color="auto" w:fill="auto"/>
            <w:noWrap/>
            <w:vAlign w:val="bottom"/>
            <w:hideMark/>
          </w:tcPr>
          <w:p w:rsidR="00784FE3" w:rsidRPr="00C66EB8" w:rsidRDefault="007F7B22" w:rsidP="00570181">
            <w:pPr>
              <w:jc w:val="center"/>
              <w:rPr>
                <w:rFonts w:ascii="Arial Narrow" w:hAnsi="Arial Narrow" w:cs="Arial"/>
                <w:sz w:val="16"/>
                <w:szCs w:val="16"/>
                <w:lang w:eastAsia="sk-SK"/>
              </w:rPr>
            </w:pPr>
            <w:r>
              <w:rPr>
                <w:rFonts w:ascii="Arial Narrow" w:hAnsi="Arial Narrow" w:cs="Arial"/>
                <w:sz w:val="16"/>
                <w:szCs w:val="16"/>
                <w:lang w:eastAsia="sk-SK"/>
              </w:rPr>
              <w:t>1</w:t>
            </w:r>
            <w:r w:rsidR="00784FE3" w:rsidRPr="00C66EB8">
              <w:rPr>
                <w:rFonts w:ascii="Arial Narrow" w:hAnsi="Arial Narrow" w:cs="Arial"/>
                <w:sz w:val="16"/>
                <w:szCs w:val="16"/>
                <w:lang w:eastAsia="sk-SK"/>
              </w:rPr>
              <w:t> </w:t>
            </w:r>
          </w:p>
        </w:tc>
        <w:tc>
          <w:tcPr>
            <w:tcW w:w="293" w:type="dxa"/>
            <w:gridSpan w:val="2"/>
            <w:tcBorders>
              <w:top w:val="nil"/>
              <w:left w:val="nil"/>
              <w:bottom w:val="nil"/>
              <w:right w:val="single" w:sz="4" w:space="0" w:color="auto"/>
            </w:tcBorders>
            <w:shd w:val="clear" w:color="auto" w:fill="auto"/>
            <w:noWrap/>
            <w:vAlign w:val="bottom"/>
            <w:hideMark/>
          </w:tcPr>
          <w:p w:rsidR="00784FE3" w:rsidRPr="00C66EB8" w:rsidRDefault="007F7B22" w:rsidP="00570181">
            <w:pPr>
              <w:jc w:val="center"/>
              <w:rPr>
                <w:rFonts w:ascii="Arial Narrow" w:hAnsi="Arial Narrow" w:cs="Arial"/>
                <w:sz w:val="16"/>
                <w:szCs w:val="16"/>
                <w:lang w:eastAsia="sk-SK"/>
              </w:rPr>
            </w:pPr>
            <w:r>
              <w:rPr>
                <w:rFonts w:ascii="Arial Narrow" w:hAnsi="Arial Narrow" w:cs="Arial"/>
                <w:sz w:val="16"/>
                <w:szCs w:val="16"/>
                <w:lang w:eastAsia="sk-SK"/>
              </w:rPr>
              <w:t>2</w:t>
            </w:r>
          </w:p>
        </w:tc>
        <w:tc>
          <w:tcPr>
            <w:tcW w:w="288"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b/>
                <w:bCs/>
                <w:sz w:val="16"/>
                <w:szCs w:val="16"/>
                <w:lang w:eastAsia="sk-SK"/>
              </w:rPr>
            </w:pPr>
          </w:p>
        </w:tc>
        <w:tc>
          <w:tcPr>
            <w:tcW w:w="345" w:type="dxa"/>
            <w:gridSpan w:val="2"/>
            <w:tcBorders>
              <w:top w:val="nil"/>
              <w:left w:val="single" w:sz="4" w:space="0" w:color="auto"/>
              <w:bottom w:val="nil"/>
              <w:right w:val="single" w:sz="4" w:space="0" w:color="auto"/>
            </w:tcBorders>
            <w:shd w:val="clear" w:color="auto" w:fill="auto"/>
            <w:noWrap/>
            <w:vAlign w:val="bottom"/>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2</w:t>
            </w:r>
          </w:p>
        </w:tc>
        <w:tc>
          <w:tcPr>
            <w:tcW w:w="288" w:type="dxa"/>
            <w:gridSpan w:val="2"/>
            <w:tcBorders>
              <w:top w:val="nil"/>
              <w:left w:val="nil"/>
              <w:bottom w:val="nil"/>
              <w:right w:val="single" w:sz="4" w:space="0" w:color="auto"/>
            </w:tcBorders>
            <w:shd w:val="clear" w:color="auto" w:fill="auto"/>
            <w:noWrap/>
            <w:vAlign w:val="bottom"/>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0</w:t>
            </w:r>
          </w:p>
        </w:tc>
        <w:tc>
          <w:tcPr>
            <w:tcW w:w="288" w:type="dxa"/>
            <w:gridSpan w:val="2"/>
            <w:tcBorders>
              <w:top w:val="nil"/>
              <w:left w:val="nil"/>
              <w:bottom w:val="nil"/>
              <w:right w:val="single" w:sz="4" w:space="0" w:color="auto"/>
            </w:tcBorders>
            <w:shd w:val="clear" w:color="auto" w:fill="auto"/>
            <w:noWrap/>
            <w:vAlign w:val="bottom"/>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1</w:t>
            </w:r>
          </w:p>
        </w:tc>
        <w:tc>
          <w:tcPr>
            <w:tcW w:w="288" w:type="dxa"/>
            <w:gridSpan w:val="2"/>
            <w:tcBorders>
              <w:top w:val="nil"/>
              <w:left w:val="nil"/>
              <w:bottom w:val="nil"/>
              <w:right w:val="single" w:sz="4" w:space="0" w:color="auto"/>
            </w:tcBorders>
            <w:shd w:val="clear" w:color="auto" w:fill="auto"/>
            <w:noWrap/>
            <w:vAlign w:val="bottom"/>
            <w:hideMark/>
          </w:tcPr>
          <w:p w:rsidR="00784FE3" w:rsidRPr="00C66EB8" w:rsidRDefault="00B9729E" w:rsidP="00570181">
            <w:pPr>
              <w:jc w:val="center"/>
              <w:rPr>
                <w:rFonts w:ascii="Arial Narrow" w:hAnsi="Arial Narrow" w:cs="Arial"/>
                <w:sz w:val="16"/>
                <w:szCs w:val="16"/>
                <w:lang w:eastAsia="sk-SK"/>
              </w:rPr>
            </w:pPr>
            <w:r>
              <w:rPr>
                <w:rFonts w:ascii="Arial Narrow" w:hAnsi="Arial Narrow" w:cs="Arial"/>
                <w:sz w:val="16"/>
                <w:szCs w:val="16"/>
                <w:lang w:eastAsia="sk-SK"/>
              </w:rPr>
              <w:t>6</w:t>
            </w:r>
          </w:p>
        </w:tc>
        <w:tc>
          <w:tcPr>
            <w:tcW w:w="288" w:type="dxa"/>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r>
      <w:tr w:rsidR="00784FE3" w:rsidRPr="00C66EB8" w:rsidTr="00784FE3">
        <w:trPr>
          <w:trHeight w:val="264"/>
        </w:trPr>
        <w:tc>
          <w:tcPr>
            <w:tcW w:w="617" w:type="dxa"/>
            <w:gridSpan w:val="4"/>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b/>
                <w:bCs/>
                <w:sz w:val="16"/>
                <w:szCs w:val="16"/>
                <w:lang w:eastAsia="sk-SK"/>
              </w:rPr>
            </w:pPr>
            <w:r w:rsidRPr="00C66EB8">
              <w:rPr>
                <w:rFonts w:ascii="Arial Narrow" w:hAnsi="Arial Narrow" w:cs="Arial"/>
                <w:b/>
                <w:bCs/>
                <w:sz w:val="16"/>
                <w:szCs w:val="16"/>
                <w:lang w:eastAsia="sk-SK"/>
              </w:rPr>
              <w:t>IČO</w:t>
            </w: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single" w:sz="4" w:space="0" w:color="auto"/>
              <w:bottom w:val="single" w:sz="4" w:space="0" w:color="auto"/>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879" w:type="dxa"/>
            <w:gridSpan w:val="6"/>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r w:rsidRPr="00C66EB8">
              <w:rPr>
                <w:rFonts w:ascii="Arial Narrow" w:hAnsi="Arial Narrow" w:cs="Arial"/>
                <w:sz w:val="16"/>
                <w:szCs w:val="16"/>
                <w:lang w:eastAsia="sk-SK"/>
              </w:rPr>
              <w:t>priebežná</w:t>
            </w: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460" w:type="dxa"/>
            <w:gridSpan w:val="3"/>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80" w:type="dxa"/>
            <w:gridSpan w:val="3"/>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377" w:type="dxa"/>
            <w:gridSpan w:val="4"/>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301" w:type="dxa"/>
            <w:gridSpan w:val="3"/>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b/>
                <w:bCs/>
                <w:sz w:val="16"/>
                <w:szCs w:val="16"/>
                <w:lang w:eastAsia="sk-SK"/>
              </w:rPr>
            </w:pPr>
          </w:p>
        </w:tc>
        <w:tc>
          <w:tcPr>
            <w:tcW w:w="288" w:type="dxa"/>
            <w:gridSpan w:val="3"/>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b/>
                <w:bCs/>
                <w:sz w:val="16"/>
                <w:szCs w:val="16"/>
                <w:lang w:eastAsia="sk-SK"/>
              </w:rPr>
            </w:pPr>
          </w:p>
        </w:tc>
        <w:tc>
          <w:tcPr>
            <w:tcW w:w="293" w:type="dxa"/>
            <w:gridSpan w:val="3"/>
            <w:tcBorders>
              <w:top w:val="single" w:sz="4" w:space="0" w:color="auto"/>
              <w:left w:val="nil"/>
              <w:bottom w:val="nil"/>
              <w:right w:val="nil"/>
            </w:tcBorders>
            <w:shd w:val="clear" w:color="auto" w:fill="auto"/>
            <w:noWrap/>
            <w:vAlign w:val="bottom"/>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288"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b/>
                <w:bCs/>
                <w:sz w:val="16"/>
                <w:szCs w:val="16"/>
                <w:lang w:eastAsia="sk-SK"/>
              </w:rPr>
            </w:pPr>
          </w:p>
        </w:tc>
        <w:tc>
          <w:tcPr>
            <w:tcW w:w="345" w:type="dxa"/>
            <w:gridSpan w:val="2"/>
            <w:tcBorders>
              <w:top w:val="single" w:sz="4" w:space="0" w:color="auto"/>
              <w:left w:val="nil"/>
              <w:bottom w:val="nil"/>
              <w:right w:val="nil"/>
            </w:tcBorders>
            <w:shd w:val="clear" w:color="auto" w:fill="auto"/>
            <w:noWrap/>
            <w:vAlign w:val="bottom"/>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288" w:type="dxa"/>
            <w:gridSpan w:val="2"/>
            <w:tcBorders>
              <w:top w:val="single" w:sz="4" w:space="0" w:color="auto"/>
              <w:left w:val="nil"/>
              <w:bottom w:val="nil"/>
              <w:right w:val="nil"/>
            </w:tcBorders>
            <w:shd w:val="clear" w:color="auto" w:fill="auto"/>
            <w:noWrap/>
            <w:vAlign w:val="bottom"/>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288" w:type="dxa"/>
            <w:gridSpan w:val="2"/>
            <w:tcBorders>
              <w:top w:val="single" w:sz="4" w:space="0" w:color="auto"/>
              <w:left w:val="nil"/>
              <w:bottom w:val="nil"/>
              <w:right w:val="nil"/>
            </w:tcBorders>
            <w:shd w:val="clear" w:color="auto" w:fill="auto"/>
            <w:noWrap/>
            <w:vAlign w:val="bottom"/>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288" w:type="dxa"/>
            <w:gridSpan w:val="2"/>
            <w:tcBorders>
              <w:top w:val="single" w:sz="4" w:space="0" w:color="auto"/>
              <w:left w:val="nil"/>
              <w:bottom w:val="nil"/>
              <w:right w:val="nil"/>
            </w:tcBorders>
            <w:shd w:val="clear" w:color="auto" w:fill="auto"/>
            <w:noWrap/>
            <w:vAlign w:val="bottom"/>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288" w:type="dxa"/>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r>
      <w:tr w:rsidR="00784FE3" w:rsidRPr="00C66EB8" w:rsidTr="00784FE3">
        <w:trPr>
          <w:trHeight w:val="264"/>
        </w:trPr>
        <w:tc>
          <w:tcPr>
            <w:tcW w:w="345"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1 </w:t>
            </w:r>
          </w:p>
        </w:tc>
        <w:tc>
          <w:tcPr>
            <w:tcW w:w="272" w:type="dxa"/>
            <w:gridSpan w:val="2"/>
            <w:tcBorders>
              <w:top w:val="single" w:sz="4" w:space="0" w:color="auto"/>
              <w:left w:val="nil"/>
              <w:bottom w:val="single" w:sz="4" w:space="0" w:color="auto"/>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7</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3</w:t>
            </w:r>
          </w:p>
        </w:tc>
        <w:tc>
          <w:tcPr>
            <w:tcW w:w="293" w:type="dxa"/>
            <w:tcBorders>
              <w:top w:val="single" w:sz="4" w:space="0" w:color="auto"/>
              <w:left w:val="nil"/>
              <w:bottom w:val="single" w:sz="4" w:space="0" w:color="auto"/>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3</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0</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2</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5</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4</w:t>
            </w: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460" w:type="dxa"/>
            <w:gridSpan w:val="3"/>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80" w:type="dxa"/>
            <w:gridSpan w:val="3"/>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377" w:type="dxa"/>
            <w:gridSpan w:val="4"/>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301" w:type="dxa"/>
            <w:gridSpan w:val="3"/>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345"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88" w:type="dxa"/>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r>
      <w:tr w:rsidR="00784FE3" w:rsidRPr="00C66EB8" w:rsidTr="00784FE3">
        <w:trPr>
          <w:trHeight w:val="264"/>
        </w:trPr>
        <w:tc>
          <w:tcPr>
            <w:tcW w:w="345"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72"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460" w:type="dxa"/>
            <w:gridSpan w:val="3"/>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80" w:type="dxa"/>
            <w:gridSpan w:val="3"/>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377" w:type="dxa"/>
            <w:gridSpan w:val="4"/>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672" w:type="dxa"/>
            <w:gridSpan w:val="21"/>
            <w:tcBorders>
              <w:top w:val="nil"/>
              <w:left w:val="nil"/>
              <w:bottom w:val="nil"/>
              <w:right w:val="nil"/>
            </w:tcBorders>
            <w:shd w:val="clear" w:color="auto" w:fill="auto"/>
            <w:noWrap/>
            <w:vAlign w:val="bottom"/>
            <w:hideMark/>
          </w:tcPr>
          <w:p w:rsidR="00784FE3" w:rsidRPr="00C66EB8" w:rsidRDefault="00784FE3" w:rsidP="00570181">
            <w:pPr>
              <w:jc w:val="center"/>
              <w:rPr>
                <w:rFonts w:ascii="Arial Narrow" w:hAnsi="Arial Narrow" w:cs="Arial"/>
                <w:b/>
                <w:bCs/>
                <w:sz w:val="16"/>
                <w:szCs w:val="16"/>
                <w:lang w:eastAsia="sk-SK"/>
              </w:rPr>
            </w:pPr>
            <w:r w:rsidRPr="00C66EB8">
              <w:rPr>
                <w:rFonts w:ascii="Arial Narrow" w:hAnsi="Arial Narrow" w:cs="Arial"/>
                <w:b/>
                <w:bCs/>
                <w:sz w:val="16"/>
                <w:szCs w:val="16"/>
                <w:lang w:eastAsia="sk-SK"/>
              </w:rPr>
              <w:t>Bezprostredne</w:t>
            </w:r>
          </w:p>
        </w:tc>
        <w:tc>
          <w:tcPr>
            <w:tcW w:w="288" w:type="dxa"/>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r>
      <w:tr w:rsidR="00784FE3" w:rsidRPr="00C66EB8" w:rsidTr="00784FE3">
        <w:trPr>
          <w:trHeight w:val="264"/>
        </w:trPr>
        <w:tc>
          <w:tcPr>
            <w:tcW w:w="345"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b/>
                <w:bCs/>
                <w:sz w:val="16"/>
                <w:szCs w:val="16"/>
                <w:lang w:eastAsia="sk-SK"/>
              </w:rPr>
            </w:pPr>
            <w:r w:rsidRPr="00C66EB8">
              <w:rPr>
                <w:rFonts w:ascii="Arial Narrow" w:hAnsi="Arial Narrow" w:cs="Arial"/>
                <w:b/>
                <w:bCs/>
                <w:sz w:val="16"/>
                <w:szCs w:val="16"/>
                <w:lang w:eastAsia="sk-SK"/>
              </w:rPr>
              <w:t xml:space="preserve">SK </w:t>
            </w:r>
          </w:p>
        </w:tc>
        <w:tc>
          <w:tcPr>
            <w:tcW w:w="272"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586" w:type="dxa"/>
            <w:gridSpan w:val="3"/>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b/>
                <w:bCs/>
                <w:sz w:val="16"/>
                <w:szCs w:val="16"/>
                <w:lang w:eastAsia="sk-SK"/>
              </w:rPr>
            </w:pPr>
            <w:r w:rsidRPr="00C66EB8">
              <w:rPr>
                <w:rFonts w:ascii="Arial Narrow" w:hAnsi="Arial Narrow" w:cs="Arial"/>
                <w:b/>
                <w:bCs/>
                <w:sz w:val="16"/>
                <w:szCs w:val="16"/>
                <w:lang w:eastAsia="sk-SK"/>
              </w:rPr>
              <w:t>NACE</w:t>
            </w: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879" w:type="dxa"/>
            <w:gridSpan w:val="6"/>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i/>
                <w:iCs/>
                <w:sz w:val="16"/>
                <w:szCs w:val="16"/>
                <w:lang w:eastAsia="sk-SK"/>
              </w:rPr>
            </w:pPr>
            <w:r w:rsidRPr="00C66EB8">
              <w:rPr>
                <w:rFonts w:ascii="Arial Narrow" w:hAnsi="Arial Narrow" w:cs="Arial"/>
                <w:i/>
                <w:iCs/>
                <w:sz w:val="16"/>
                <w:szCs w:val="16"/>
                <w:lang w:eastAsia="sk-SK"/>
              </w:rPr>
              <w:t>(vyznačí sa</w:t>
            </w: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x</w:t>
            </w: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i/>
                <w:iCs/>
                <w:sz w:val="16"/>
                <w:szCs w:val="16"/>
                <w:lang w:eastAsia="sk-SK"/>
              </w:rPr>
            </w:pPr>
            <w:r w:rsidRPr="00C66EB8">
              <w:rPr>
                <w:rFonts w:ascii="Arial Narrow" w:hAnsi="Arial Narrow" w:cs="Arial"/>
                <w:i/>
                <w:iCs/>
                <w:sz w:val="16"/>
                <w:szCs w:val="16"/>
                <w:lang w:eastAsia="sk-SK"/>
              </w:rPr>
              <w:t>)</w:t>
            </w: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460" w:type="dxa"/>
            <w:gridSpan w:val="3"/>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80" w:type="dxa"/>
            <w:gridSpan w:val="3"/>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377" w:type="dxa"/>
            <w:gridSpan w:val="4"/>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672" w:type="dxa"/>
            <w:gridSpan w:val="21"/>
            <w:tcBorders>
              <w:top w:val="nil"/>
              <w:left w:val="nil"/>
              <w:bottom w:val="nil"/>
              <w:right w:val="nil"/>
            </w:tcBorders>
            <w:shd w:val="clear" w:color="auto" w:fill="auto"/>
            <w:noWrap/>
            <w:vAlign w:val="bottom"/>
            <w:hideMark/>
          </w:tcPr>
          <w:p w:rsidR="00784FE3" w:rsidRPr="00C66EB8" w:rsidRDefault="00784FE3" w:rsidP="00570181">
            <w:pPr>
              <w:jc w:val="center"/>
              <w:rPr>
                <w:rFonts w:ascii="Arial Narrow" w:hAnsi="Arial Narrow" w:cs="Arial"/>
                <w:b/>
                <w:bCs/>
                <w:sz w:val="16"/>
                <w:szCs w:val="16"/>
                <w:lang w:eastAsia="sk-SK"/>
              </w:rPr>
            </w:pPr>
            <w:r w:rsidRPr="00C66EB8">
              <w:rPr>
                <w:rFonts w:ascii="Arial Narrow" w:hAnsi="Arial Narrow" w:cs="Arial"/>
                <w:b/>
                <w:bCs/>
                <w:sz w:val="16"/>
                <w:szCs w:val="16"/>
                <w:lang w:eastAsia="sk-SK"/>
              </w:rPr>
              <w:t>predchádzajúce</w:t>
            </w:r>
          </w:p>
        </w:tc>
        <w:tc>
          <w:tcPr>
            <w:tcW w:w="288" w:type="dxa"/>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r>
      <w:tr w:rsidR="00784FE3" w:rsidRPr="00C66EB8" w:rsidTr="00784FE3">
        <w:trPr>
          <w:trHeight w:val="264"/>
        </w:trPr>
        <w:tc>
          <w:tcPr>
            <w:tcW w:w="345"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 </w:t>
            </w:r>
            <w:r>
              <w:rPr>
                <w:rFonts w:ascii="Arial Narrow" w:hAnsi="Arial Narrow" w:cs="Arial"/>
                <w:sz w:val="16"/>
                <w:szCs w:val="16"/>
                <w:lang w:eastAsia="sk-SK"/>
              </w:rPr>
              <w:t>6</w:t>
            </w:r>
          </w:p>
        </w:tc>
        <w:tc>
          <w:tcPr>
            <w:tcW w:w="272" w:type="dxa"/>
            <w:gridSpan w:val="2"/>
            <w:tcBorders>
              <w:top w:val="single" w:sz="4" w:space="0" w:color="auto"/>
              <w:left w:val="nil"/>
              <w:bottom w:val="single" w:sz="4" w:space="0" w:color="auto"/>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 </w:t>
            </w:r>
            <w:r>
              <w:rPr>
                <w:rFonts w:ascii="Arial Narrow" w:hAnsi="Arial Narrow" w:cs="Arial"/>
                <w:sz w:val="16"/>
                <w:szCs w:val="16"/>
                <w:lang w:eastAsia="sk-SK"/>
              </w:rPr>
              <w:t>6</w:t>
            </w: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r w:rsidRPr="00C66EB8">
              <w:rPr>
                <w:rFonts w:ascii="Arial Narrow" w:hAnsi="Arial Narrow" w:cs="Arial"/>
                <w:sz w:val="16"/>
                <w:szCs w:val="16"/>
                <w:lang w:eastAsia="sk-SK"/>
              </w:rPr>
              <w:t>.</w:t>
            </w:r>
          </w:p>
        </w:tc>
        <w:tc>
          <w:tcPr>
            <w:tcW w:w="29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Pr>
                <w:rFonts w:ascii="Arial Narrow" w:hAnsi="Arial Narrow" w:cs="Arial"/>
                <w:sz w:val="16"/>
                <w:szCs w:val="16"/>
                <w:lang w:eastAsia="sk-SK"/>
              </w:rPr>
              <w:t>3</w:t>
            </w:r>
            <w:r w:rsidRPr="00C66EB8">
              <w:rPr>
                <w:rFonts w:ascii="Arial Narrow" w:hAnsi="Arial Narrow" w:cs="Arial"/>
                <w:sz w:val="16"/>
                <w:szCs w:val="16"/>
                <w:lang w:eastAsia="sk-SK"/>
              </w:rPr>
              <w:t> </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Pr>
                <w:rFonts w:ascii="Arial Narrow" w:hAnsi="Arial Narrow" w:cs="Arial"/>
                <w:sz w:val="16"/>
                <w:szCs w:val="16"/>
                <w:lang w:eastAsia="sk-SK"/>
              </w:rPr>
              <w:t>0</w:t>
            </w:r>
            <w:r w:rsidRPr="00C66EB8">
              <w:rPr>
                <w:rFonts w:ascii="Arial Narrow" w:hAnsi="Arial Narrow" w:cs="Arial"/>
                <w:sz w:val="16"/>
                <w:szCs w:val="16"/>
                <w:lang w:eastAsia="sk-SK"/>
              </w:rPr>
              <w:t> </w:t>
            </w: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r w:rsidRPr="00C66EB8">
              <w:rPr>
                <w:rFonts w:ascii="Arial Narrow" w:hAnsi="Arial Narrow" w:cs="Arial"/>
                <w:sz w:val="16"/>
                <w:szCs w:val="16"/>
                <w:lang w:eastAsia="sk-SK"/>
              </w:rPr>
              <w:t>.</w:t>
            </w:r>
          </w:p>
        </w:tc>
        <w:tc>
          <w:tcPr>
            <w:tcW w:w="293"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Pr>
                <w:rFonts w:ascii="Arial Narrow" w:hAnsi="Arial Narrow" w:cs="Arial"/>
                <w:sz w:val="16"/>
                <w:szCs w:val="16"/>
                <w:lang w:eastAsia="sk-SK"/>
              </w:rPr>
              <w:t>0</w:t>
            </w:r>
            <w:r w:rsidRPr="00C66EB8">
              <w:rPr>
                <w:rFonts w:ascii="Arial Narrow" w:hAnsi="Arial Narrow" w:cs="Arial"/>
                <w:sz w:val="16"/>
                <w:szCs w:val="16"/>
                <w:lang w:eastAsia="sk-SK"/>
              </w:rPr>
              <w:t> </w:t>
            </w: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460" w:type="dxa"/>
            <w:gridSpan w:val="3"/>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80" w:type="dxa"/>
            <w:gridSpan w:val="3"/>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377" w:type="dxa"/>
            <w:gridSpan w:val="4"/>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672" w:type="dxa"/>
            <w:gridSpan w:val="21"/>
            <w:tcBorders>
              <w:top w:val="nil"/>
              <w:left w:val="nil"/>
              <w:bottom w:val="nil"/>
              <w:right w:val="nil"/>
            </w:tcBorders>
            <w:shd w:val="clear" w:color="auto" w:fill="auto"/>
            <w:noWrap/>
            <w:vAlign w:val="bottom"/>
            <w:hideMark/>
          </w:tcPr>
          <w:p w:rsidR="00784FE3" w:rsidRPr="00C66EB8" w:rsidRDefault="00784FE3" w:rsidP="00570181">
            <w:pPr>
              <w:jc w:val="center"/>
              <w:rPr>
                <w:rFonts w:ascii="Arial Narrow" w:hAnsi="Arial Narrow" w:cs="Arial"/>
                <w:b/>
                <w:bCs/>
                <w:sz w:val="16"/>
                <w:szCs w:val="16"/>
                <w:lang w:eastAsia="sk-SK"/>
              </w:rPr>
            </w:pPr>
            <w:r w:rsidRPr="00C66EB8">
              <w:rPr>
                <w:rFonts w:ascii="Arial Narrow" w:hAnsi="Arial Narrow" w:cs="Arial"/>
                <w:b/>
                <w:bCs/>
                <w:sz w:val="16"/>
                <w:szCs w:val="16"/>
                <w:lang w:eastAsia="sk-SK"/>
              </w:rPr>
              <w:t>obdobie</w:t>
            </w:r>
          </w:p>
        </w:tc>
        <w:tc>
          <w:tcPr>
            <w:tcW w:w="288" w:type="dxa"/>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r>
      <w:tr w:rsidR="00784FE3" w:rsidRPr="00C66EB8" w:rsidTr="00784FE3">
        <w:trPr>
          <w:trHeight w:val="264"/>
        </w:trPr>
        <w:tc>
          <w:tcPr>
            <w:tcW w:w="345"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72"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460" w:type="dxa"/>
            <w:gridSpan w:val="3"/>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80" w:type="dxa"/>
            <w:gridSpan w:val="3"/>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377" w:type="dxa"/>
            <w:gridSpan w:val="4"/>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301" w:type="dxa"/>
            <w:gridSpan w:val="3"/>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586" w:type="dxa"/>
            <w:gridSpan w:val="5"/>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b/>
                <w:bCs/>
                <w:sz w:val="16"/>
                <w:szCs w:val="16"/>
                <w:lang w:eastAsia="sk-SK"/>
              </w:rPr>
            </w:pPr>
            <w:r w:rsidRPr="00C66EB8">
              <w:rPr>
                <w:rFonts w:ascii="Arial Narrow" w:hAnsi="Arial Narrow" w:cs="Arial"/>
                <w:b/>
                <w:bCs/>
                <w:sz w:val="16"/>
                <w:szCs w:val="16"/>
                <w:lang w:eastAsia="sk-SK"/>
              </w:rPr>
              <w:t>mesiac</w:t>
            </w:r>
          </w:p>
        </w:tc>
        <w:tc>
          <w:tcPr>
            <w:tcW w:w="288"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b/>
                <w:bCs/>
                <w:sz w:val="16"/>
                <w:szCs w:val="16"/>
                <w:lang w:eastAsia="sk-SK"/>
              </w:rPr>
            </w:pPr>
          </w:p>
        </w:tc>
        <w:tc>
          <w:tcPr>
            <w:tcW w:w="345"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b/>
                <w:bCs/>
                <w:sz w:val="16"/>
                <w:szCs w:val="16"/>
                <w:lang w:eastAsia="sk-SK"/>
              </w:rPr>
            </w:pPr>
            <w:r w:rsidRPr="00C66EB8">
              <w:rPr>
                <w:rFonts w:ascii="Arial Narrow" w:hAnsi="Arial Narrow" w:cs="Arial"/>
                <w:b/>
                <w:bCs/>
                <w:sz w:val="16"/>
                <w:szCs w:val="16"/>
                <w:lang w:eastAsia="sk-SK"/>
              </w:rPr>
              <w:t>rok</w:t>
            </w:r>
          </w:p>
        </w:tc>
        <w:tc>
          <w:tcPr>
            <w:tcW w:w="288"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b/>
                <w:bCs/>
                <w:sz w:val="16"/>
                <w:szCs w:val="16"/>
                <w:lang w:eastAsia="sk-SK"/>
              </w:rPr>
            </w:pPr>
          </w:p>
        </w:tc>
        <w:tc>
          <w:tcPr>
            <w:tcW w:w="288"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b/>
                <w:bCs/>
                <w:sz w:val="16"/>
                <w:szCs w:val="16"/>
                <w:lang w:eastAsia="sk-SK"/>
              </w:rPr>
            </w:pPr>
          </w:p>
        </w:tc>
        <w:tc>
          <w:tcPr>
            <w:tcW w:w="288"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88" w:type="dxa"/>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r>
      <w:tr w:rsidR="00784FE3" w:rsidRPr="00C66EB8" w:rsidTr="00784FE3">
        <w:trPr>
          <w:trHeight w:val="264"/>
        </w:trPr>
        <w:tc>
          <w:tcPr>
            <w:tcW w:w="345"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72"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460" w:type="dxa"/>
            <w:gridSpan w:val="3"/>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80" w:type="dxa"/>
            <w:gridSpan w:val="3"/>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377" w:type="dxa"/>
            <w:gridSpan w:val="4"/>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301" w:type="dxa"/>
            <w:gridSpan w:val="3"/>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b/>
                <w:bCs/>
                <w:sz w:val="16"/>
                <w:szCs w:val="16"/>
                <w:lang w:eastAsia="sk-SK"/>
              </w:rPr>
            </w:pPr>
            <w:r w:rsidRPr="00C66EB8">
              <w:rPr>
                <w:rFonts w:ascii="Arial Narrow" w:hAnsi="Arial Narrow" w:cs="Arial"/>
                <w:b/>
                <w:bCs/>
                <w:sz w:val="16"/>
                <w:szCs w:val="16"/>
                <w:lang w:eastAsia="sk-SK"/>
              </w:rPr>
              <w:t>od</w:t>
            </w:r>
          </w:p>
        </w:tc>
        <w:tc>
          <w:tcPr>
            <w:tcW w:w="288" w:type="dxa"/>
            <w:gridSpan w:val="3"/>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3"/>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0</w:t>
            </w:r>
          </w:p>
        </w:tc>
        <w:tc>
          <w:tcPr>
            <w:tcW w:w="293" w:type="dxa"/>
            <w:gridSpan w:val="2"/>
            <w:tcBorders>
              <w:top w:val="single" w:sz="4" w:space="0" w:color="auto"/>
              <w:left w:val="nil"/>
              <w:bottom w:val="single" w:sz="4" w:space="0" w:color="auto"/>
              <w:right w:val="single" w:sz="4" w:space="0" w:color="auto"/>
            </w:tcBorders>
            <w:shd w:val="clear" w:color="auto" w:fill="auto"/>
            <w:noWrap/>
            <w:vAlign w:val="bottom"/>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1</w:t>
            </w:r>
          </w:p>
        </w:tc>
        <w:tc>
          <w:tcPr>
            <w:tcW w:w="288"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b/>
                <w:bCs/>
                <w:sz w:val="16"/>
                <w:szCs w:val="16"/>
                <w:lang w:eastAsia="sk-SK"/>
              </w:rPr>
            </w:pPr>
          </w:p>
        </w:tc>
        <w:tc>
          <w:tcPr>
            <w:tcW w:w="345"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2</w:t>
            </w:r>
          </w:p>
        </w:tc>
        <w:tc>
          <w:tcPr>
            <w:tcW w:w="288" w:type="dxa"/>
            <w:gridSpan w:val="2"/>
            <w:tcBorders>
              <w:top w:val="single" w:sz="4" w:space="0" w:color="auto"/>
              <w:left w:val="nil"/>
              <w:bottom w:val="single" w:sz="4" w:space="0" w:color="auto"/>
              <w:right w:val="single" w:sz="4" w:space="0" w:color="auto"/>
            </w:tcBorders>
            <w:shd w:val="clear" w:color="auto" w:fill="auto"/>
            <w:noWrap/>
            <w:vAlign w:val="bottom"/>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0</w:t>
            </w:r>
          </w:p>
        </w:tc>
        <w:tc>
          <w:tcPr>
            <w:tcW w:w="288" w:type="dxa"/>
            <w:gridSpan w:val="2"/>
            <w:tcBorders>
              <w:top w:val="single" w:sz="4" w:space="0" w:color="auto"/>
              <w:left w:val="nil"/>
              <w:bottom w:val="single" w:sz="4" w:space="0" w:color="auto"/>
              <w:right w:val="single" w:sz="4" w:space="0" w:color="auto"/>
            </w:tcBorders>
            <w:shd w:val="clear" w:color="auto" w:fill="auto"/>
            <w:noWrap/>
            <w:vAlign w:val="bottom"/>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1</w:t>
            </w:r>
          </w:p>
        </w:tc>
        <w:tc>
          <w:tcPr>
            <w:tcW w:w="288" w:type="dxa"/>
            <w:gridSpan w:val="2"/>
            <w:tcBorders>
              <w:top w:val="single" w:sz="4" w:space="0" w:color="auto"/>
              <w:left w:val="nil"/>
              <w:bottom w:val="single" w:sz="4" w:space="0" w:color="auto"/>
              <w:right w:val="single" w:sz="4" w:space="0" w:color="auto"/>
            </w:tcBorders>
            <w:shd w:val="clear" w:color="auto" w:fill="auto"/>
            <w:noWrap/>
            <w:vAlign w:val="bottom"/>
            <w:hideMark/>
          </w:tcPr>
          <w:p w:rsidR="00784FE3" w:rsidRPr="00C66EB8" w:rsidRDefault="00B9729E" w:rsidP="00570181">
            <w:pPr>
              <w:jc w:val="center"/>
              <w:rPr>
                <w:rFonts w:ascii="Arial Narrow" w:hAnsi="Arial Narrow" w:cs="Arial"/>
                <w:sz w:val="16"/>
                <w:szCs w:val="16"/>
                <w:lang w:eastAsia="sk-SK"/>
              </w:rPr>
            </w:pPr>
            <w:r>
              <w:rPr>
                <w:rFonts w:ascii="Arial Narrow" w:hAnsi="Arial Narrow" w:cs="Arial"/>
                <w:sz w:val="16"/>
                <w:szCs w:val="16"/>
                <w:lang w:eastAsia="sk-SK"/>
              </w:rPr>
              <w:t>5</w:t>
            </w:r>
          </w:p>
        </w:tc>
        <w:tc>
          <w:tcPr>
            <w:tcW w:w="288" w:type="dxa"/>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r>
      <w:tr w:rsidR="00784FE3" w:rsidRPr="00C66EB8" w:rsidTr="00784FE3">
        <w:trPr>
          <w:trHeight w:val="264"/>
        </w:trPr>
        <w:tc>
          <w:tcPr>
            <w:tcW w:w="345"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72"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460" w:type="dxa"/>
            <w:gridSpan w:val="3"/>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80" w:type="dxa"/>
            <w:gridSpan w:val="3"/>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377" w:type="dxa"/>
            <w:gridSpan w:val="4"/>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301" w:type="dxa"/>
            <w:gridSpan w:val="3"/>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b/>
                <w:bCs/>
                <w:sz w:val="16"/>
                <w:szCs w:val="16"/>
                <w:lang w:eastAsia="sk-SK"/>
              </w:rPr>
            </w:pPr>
            <w:r w:rsidRPr="00C66EB8">
              <w:rPr>
                <w:rFonts w:ascii="Arial Narrow" w:hAnsi="Arial Narrow" w:cs="Arial"/>
                <w:b/>
                <w:bCs/>
                <w:sz w:val="16"/>
                <w:szCs w:val="16"/>
                <w:lang w:eastAsia="sk-SK"/>
              </w:rPr>
              <w:t>do</w:t>
            </w:r>
          </w:p>
        </w:tc>
        <w:tc>
          <w:tcPr>
            <w:tcW w:w="288" w:type="dxa"/>
            <w:gridSpan w:val="3"/>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3"/>
            <w:tcBorders>
              <w:top w:val="nil"/>
              <w:left w:val="single" w:sz="4" w:space="0" w:color="auto"/>
              <w:bottom w:val="single" w:sz="4" w:space="0" w:color="auto"/>
              <w:right w:val="single" w:sz="4" w:space="0" w:color="auto"/>
            </w:tcBorders>
            <w:shd w:val="clear" w:color="auto" w:fill="auto"/>
            <w:noWrap/>
            <w:vAlign w:val="bottom"/>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1 </w:t>
            </w:r>
          </w:p>
        </w:tc>
        <w:tc>
          <w:tcPr>
            <w:tcW w:w="293" w:type="dxa"/>
            <w:gridSpan w:val="2"/>
            <w:tcBorders>
              <w:top w:val="nil"/>
              <w:left w:val="nil"/>
              <w:bottom w:val="single" w:sz="4" w:space="0" w:color="auto"/>
              <w:right w:val="single" w:sz="4" w:space="0" w:color="auto"/>
            </w:tcBorders>
            <w:shd w:val="clear" w:color="auto" w:fill="auto"/>
            <w:noWrap/>
            <w:vAlign w:val="bottom"/>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2</w:t>
            </w:r>
          </w:p>
        </w:tc>
        <w:tc>
          <w:tcPr>
            <w:tcW w:w="288"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b/>
                <w:bCs/>
                <w:sz w:val="16"/>
                <w:szCs w:val="16"/>
                <w:lang w:eastAsia="sk-SK"/>
              </w:rPr>
            </w:pPr>
          </w:p>
        </w:tc>
        <w:tc>
          <w:tcPr>
            <w:tcW w:w="345" w:type="dxa"/>
            <w:gridSpan w:val="2"/>
            <w:tcBorders>
              <w:top w:val="nil"/>
              <w:left w:val="single" w:sz="4" w:space="0" w:color="auto"/>
              <w:bottom w:val="single" w:sz="4" w:space="0" w:color="auto"/>
              <w:right w:val="single" w:sz="4" w:space="0" w:color="auto"/>
            </w:tcBorders>
            <w:shd w:val="clear" w:color="auto" w:fill="auto"/>
            <w:noWrap/>
            <w:vAlign w:val="bottom"/>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2</w:t>
            </w:r>
          </w:p>
        </w:tc>
        <w:tc>
          <w:tcPr>
            <w:tcW w:w="288" w:type="dxa"/>
            <w:gridSpan w:val="2"/>
            <w:tcBorders>
              <w:top w:val="nil"/>
              <w:left w:val="nil"/>
              <w:bottom w:val="single" w:sz="4" w:space="0" w:color="auto"/>
              <w:right w:val="single" w:sz="4" w:space="0" w:color="auto"/>
            </w:tcBorders>
            <w:shd w:val="clear" w:color="auto" w:fill="auto"/>
            <w:noWrap/>
            <w:vAlign w:val="bottom"/>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0</w:t>
            </w:r>
          </w:p>
        </w:tc>
        <w:tc>
          <w:tcPr>
            <w:tcW w:w="288" w:type="dxa"/>
            <w:gridSpan w:val="2"/>
            <w:tcBorders>
              <w:top w:val="nil"/>
              <w:left w:val="nil"/>
              <w:bottom w:val="single" w:sz="4" w:space="0" w:color="auto"/>
              <w:right w:val="single" w:sz="4" w:space="0" w:color="auto"/>
            </w:tcBorders>
            <w:shd w:val="clear" w:color="auto" w:fill="auto"/>
            <w:noWrap/>
            <w:vAlign w:val="bottom"/>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1</w:t>
            </w:r>
          </w:p>
        </w:tc>
        <w:tc>
          <w:tcPr>
            <w:tcW w:w="288" w:type="dxa"/>
            <w:gridSpan w:val="2"/>
            <w:tcBorders>
              <w:top w:val="nil"/>
              <w:left w:val="nil"/>
              <w:bottom w:val="single" w:sz="4" w:space="0" w:color="auto"/>
              <w:right w:val="single" w:sz="4" w:space="0" w:color="auto"/>
            </w:tcBorders>
            <w:shd w:val="clear" w:color="auto" w:fill="auto"/>
            <w:noWrap/>
            <w:vAlign w:val="bottom"/>
            <w:hideMark/>
          </w:tcPr>
          <w:p w:rsidR="00784FE3" w:rsidRPr="00C66EB8" w:rsidRDefault="00B9729E" w:rsidP="00570181">
            <w:pPr>
              <w:jc w:val="center"/>
              <w:rPr>
                <w:rFonts w:ascii="Arial Narrow" w:hAnsi="Arial Narrow" w:cs="Arial"/>
                <w:sz w:val="16"/>
                <w:szCs w:val="16"/>
                <w:lang w:eastAsia="sk-SK"/>
              </w:rPr>
            </w:pPr>
            <w:r>
              <w:rPr>
                <w:rFonts w:ascii="Arial Narrow" w:hAnsi="Arial Narrow" w:cs="Arial"/>
                <w:sz w:val="16"/>
                <w:szCs w:val="16"/>
                <w:lang w:eastAsia="sk-SK"/>
              </w:rPr>
              <w:t>5</w:t>
            </w:r>
          </w:p>
        </w:tc>
        <w:tc>
          <w:tcPr>
            <w:tcW w:w="288" w:type="dxa"/>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r>
      <w:tr w:rsidR="00784FE3" w:rsidRPr="00C66EB8" w:rsidTr="00784FE3">
        <w:trPr>
          <w:trHeight w:val="264"/>
        </w:trPr>
        <w:tc>
          <w:tcPr>
            <w:tcW w:w="2375" w:type="dxa"/>
            <w:gridSpan w:val="15"/>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b/>
                <w:bCs/>
                <w:sz w:val="16"/>
                <w:szCs w:val="16"/>
                <w:lang w:eastAsia="sk-SK"/>
              </w:rPr>
            </w:pPr>
          </w:p>
          <w:p w:rsidR="00784FE3" w:rsidRPr="00C66EB8" w:rsidRDefault="00784FE3" w:rsidP="00570181">
            <w:pPr>
              <w:rPr>
                <w:rFonts w:ascii="Arial Narrow" w:hAnsi="Arial Narrow" w:cs="Arial"/>
                <w:b/>
                <w:bCs/>
                <w:sz w:val="16"/>
                <w:szCs w:val="16"/>
                <w:lang w:eastAsia="sk-SK"/>
              </w:rPr>
            </w:pPr>
            <w:r w:rsidRPr="00C66EB8">
              <w:rPr>
                <w:rFonts w:ascii="Arial Narrow" w:hAnsi="Arial Narrow" w:cs="Arial"/>
                <w:b/>
                <w:bCs/>
                <w:sz w:val="16"/>
                <w:szCs w:val="16"/>
                <w:lang w:eastAsia="sk-SK"/>
              </w:rPr>
              <w:t>Priložené súčasti účtovnej závierky</w:t>
            </w: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460" w:type="dxa"/>
            <w:gridSpan w:val="3"/>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80" w:type="dxa"/>
            <w:gridSpan w:val="3"/>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377" w:type="dxa"/>
            <w:gridSpan w:val="4"/>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301" w:type="dxa"/>
            <w:gridSpan w:val="3"/>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b/>
                <w:bCs/>
                <w:sz w:val="16"/>
                <w:szCs w:val="16"/>
                <w:lang w:eastAsia="sk-SK"/>
              </w:rPr>
            </w:pPr>
          </w:p>
        </w:tc>
        <w:tc>
          <w:tcPr>
            <w:tcW w:w="288" w:type="dxa"/>
            <w:gridSpan w:val="3"/>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784FE3" w:rsidRPr="00C66EB8" w:rsidRDefault="00784FE3" w:rsidP="00570181">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jc w:val="cente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b/>
                <w:bCs/>
                <w:sz w:val="16"/>
                <w:szCs w:val="16"/>
                <w:lang w:eastAsia="sk-SK"/>
              </w:rPr>
            </w:pPr>
          </w:p>
        </w:tc>
        <w:tc>
          <w:tcPr>
            <w:tcW w:w="345" w:type="dxa"/>
            <w:gridSpan w:val="2"/>
            <w:tcBorders>
              <w:top w:val="nil"/>
              <w:left w:val="nil"/>
              <w:bottom w:val="nil"/>
              <w:right w:val="nil"/>
            </w:tcBorders>
            <w:shd w:val="clear" w:color="auto" w:fill="auto"/>
            <w:noWrap/>
            <w:vAlign w:val="bottom"/>
            <w:hideMark/>
          </w:tcPr>
          <w:p w:rsidR="00784FE3" w:rsidRPr="00C66EB8" w:rsidRDefault="00784FE3" w:rsidP="00570181">
            <w:pPr>
              <w:jc w:val="cente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784FE3" w:rsidRPr="00C66EB8" w:rsidRDefault="00784FE3" w:rsidP="00570181">
            <w:pPr>
              <w:jc w:val="cente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784FE3" w:rsidRPr="00C66EB8" w:rsidRDefault="00784FE3" w:rsidP="00570181">
            <w:pPr>
              <w:jc w:val="cente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784FE3" w:rsidRPr="00C66EB8" w:rsidRDefault="00784FE3" w:rsidP="00570181">
            <w:pPr>
              <w:jc w:val="center"/>
              <w:rPr>
                <w:rFonts w:ascii="Arial Narrow" w:hAnsi="Arial Narrow" w:cs="Arial"/>
                <w:sz w:val="16"/>
                <w:szCs w:val="16"/>
                <w:lang w:eastAsia="sk-SK"/>
              </w:rPr>
            </w:pPr>
          </w:p>
        </w:tc>
        <w:tc>
          <w:tcPr>
            <w:tcW w:w="288" w:type="dxa"/>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r>
      <w:tr w:rsidR="00784FE3" w:rsidRPr="00C66EB8" w:rsidTr="00784FE3">
        <w:trPr>
          <w:trHeight w:val="264"/>
        </w:trPr>
        <w:tc>
          <w:tcPr>
            <w:tcW w:w="5891" w:type="dxa"/>
            <w:gridSpan w:val="39"/>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r w:rsidRPr="00C66EB8">
              <w:rPr>
                <w:rFonts w:ascii="Arial Narrow" w:hAnsi="Arial Narrow" w:cs="Arial"/>
                <w:sz w:val="16"/>
                <w:szCs w:val="16"/>
                <w:lang w:eastAsia="sk-SK"/>
              </w:rPr>
              <w:t>Súvaha (ÚČ FOND 1 - 02), Výkaz ziskov a strát (ÚČ FOND 2-02), Poznámky (ÚČ FOND 3-02)</w:t>
            </w:r>
          </w:p>
        </w:tc>
        <w:tc>
          <w:tcPr>
            <w:tcW w:w="293" w:type="dxa"/>
            <w:gridSpan w:val="3"/>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460" w:type="dxa"/>
            <w:gridSpan w:val="3"/>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80" w:type="dxa"/>
            <w:gridSpan w:val="3"/>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377" w:type="dxa"/>
            <w:gridSpan w:val="4"/>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301" w:type="dxa"/>
            <w:gridSpan w:val="3"/>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b/>
                <w:bCs/>
                <w:sz w:val="16"/>
                <w:szCs w:val="16"/>
                <w:lang w:eastAsia="sk-SK"/>
              </w:rPr>
            </w:pPr>
          </w:p>
        </w:tc>
        <w:tc>
          <w:tcPr>
            <w:tcW w:w="288" w:type="dxa"/>
            <w:gridSpan w:val="3"/>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784FE3" w:rsidRPr="00C66EB8" w:rsidRDefault="00784FE3" w:rsidP="00570181">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jc w:val="cente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b/>
                <w:bCs/>
                <w:sz w:val="16"/>
                <w:szCs w:val="16"/>
                <w:lang w:eastAsia="sk-SK"/>
              </w:rPr>
            </w:pPr>
          </w:p>
        </w:tc>
        <w:tc>
          <w:tcPr>
            <w:tcW w:w="345" w:type="dxa"/>
            <w:gridSpan w:val="2"/>
            <w:tcBorders>
              <w:top w:val="nil"/>
              <w:left w:val="nil"/>
              <w:bottom w:val="nil"/>
              <w:right w:val="nil"/>
            </w:tcBorders>
            <w:shd w:val="clear" w:color="auto" w:fill="auto"/>
            <w:noWrap/>
            <w:vAlign w:val="bottom"/>
            <w:hideMark/>
          </w:tcPr>
          <w:p w:rsidR="00784FE3" w:rsidRPr="00C66EB8" w:rsidRDefault="00784FE3" w:rsidP="00570181">
            <w:pPr>
              <w:jc w:val="cente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784FE3" w:rsidRPr="00C66EB8" w:rsidRDefault="00784FE3" w:rsidP="00570181">
            <w:pPr>
              <w:jc w:val="cente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784FE3" w:rsidRPr="00C66EB8" w:rsidRDefault="00784FE3" w:rsidP="00570181">
            <w:pPr>
              <w:jc w:val="cente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784FE3" w:rsidRPr="00C66EB8" w:rsidRDefault="00784FE3" w:rsidP="00570181">
            <w:pPr>
              <w:jc w:val="center"/>
              <w:rPr>
                <w:rFonts w:ascii="Arial Narrow" w:hAnsi="Arial Narrow" w:cs="Arial"/>
                <w:sz w:val="16"/>
                <w:szCs w:val="16"/>
                <w:lang w:eastAsia="sk-SK"/>
              </w:rPr>
            </w:pPr>
          </w:p>
        </w:tc>
        <w:tc>
          <w:tcPr>
            <w:tcW w:w="288" w:type="dxa"/>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r>
      <w:tr w:rsidR="00784FE3" w:rsidRPr="00C66EB8" w:rsidTr="00784FE3">
        <w:trPr>
          <w:trHeight w:val="264"/>
        </w:trPr>
        <w:tc>
          <w:tcPr>
            <w:tcW w:w="345"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72"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460" w:type="dxa"/>
            <w:gridSpan w:val="3"/>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80" w:type="dxa"/>
            <w:gridSpan w:val="3"/>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377" w:type="dxa"/>
            <w:gridSpan w:val="4"/>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301" w:type="dxa"/>
            <w:gridSpan w:val="3"/>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b/>
                <w:bCs/>
                <w:sz w:val="16"/>
                <w:szCs w:val="16"/>
                <w:lang w:eastAsia="sk-SK"/>
              </w:rPr>
            </w:pPr>
          </w:p>
        </w:tc>
        <w:tc>
          <w:tcPr>
            <w:tcW w:w="288" w:type="dxa"/>
            <w:gridSpan w:val="3"/>
            <w:tcBorders>
              <w:top w:val="nil"/>
              <w:left w:val="nil"/>
              <w:bottom w:val="nil"/>
              <w:right w:val="nil"/>
            </w:tcBorders>
            <w:shd w:val="clear" w:color="000000" w:fill="FFFFFF"/>
            <w:noWrap/>
            <w:vAlign w:val="bottom"/>
            <w:hideMark/>
          </w:tcPr>
          <w:p w:rsidR="00784FE3" w:rsidRPr="00C66EB8" w:rsidRDefault="00784FE3" w:rsidP="00570181">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3"/>
            <w:tcBorders>
              <w:top w:val="nil"/>
              <w:left w:val="nil"/>
              <w:bottom w:val="nil"/>
              <w:right w:val="nil"/>
            </w:tcBorders>
            <w:shd w:val="clear" w:color="auto" w:fill="auto"/>
            <w:noWrap/>
            <w:vAlign w:val="bottom"/>
            <w:hideMark/>
          </w:tcPr>
          <w:p w:rsidR="00784FE3" w:rsidRPr="00C66EB8" w:rsidRDefault="00784FE3" w:rsidP="00570181">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i/>
                <w:iCs/>
                <w:sz w:val="16"/>
                <w:szCs w:val="16"/>
                <w:lang w:eastAsia="sk-SK"/>
              </w:rPr>
            </w:pPr>
          </w:p>
        </w:tc>
        <w:tc>
          <w:tcPr>
            <w:tcW w:w="345"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p>
        </w:tc>
        <w:tc>
          <w:tcPr>
            <w:tcW w:w="288" w:type="dxa"/>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i/>
                <w:iCs/>
                <w:sz w:val="16"/>
                <w:szCs w:val="16"/>
                <w:lang w:eastAsia="sk-SK"/>
              </w:rPr>
            </w:pPr>
          </w:p>
        </w:tc>
      </w:tr>
      <w:tr w:rsidR="00784FE3" w:rsidRPr="00C66EB8" w:rsidTr="00784FE3">
        <w:trPr>
          <w:trHeight w:val="264"/>
        </w:trPr>
        <w:tc>
          <w:tcPr>
            <w:tcW w:w="3254" w:type="dxa"/>
            <w:gridSpan w:val="21"/>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b/>
                <w:bCs/>
                <w:sz w:val="16"/>
                <w:szCs w:val="16"/>
                <w:lang w:eastAsia="sk-SK"/>
              </w:rPr>
            </w:pPr>
            <w:r w:rsidRPr="00C66EB8">
              <w:rPr>
                <w:rFonts w:ascii="Arial Narrow" w:hAnsi="Arial Narrow" w:cs="Arial"/>
                <w:b/>
                <w:bCs/>
                <w:sz w:val="16"/>
                <w:szCs w:val="16"/>
                <w:lang w:eastAsia="sk-SK"/>
              </w:rPr>
              <w:t xml:space="preserve">Obchodné meno </w:t>
            </w:r>
            <w:r w:rsidRPr="00C66EB8">
              <w:rPr>
                <w:rFonts w:ascii="Arial Narrow" w:hAnsi="Arial Narrow" w:cs="Arial"/>
                <w:sz w:val="16"/>
                <w:szCs w:val="16"/>
                <w:lang w:eastAsia="sk-SK"/>
              </w:rPr>
              <w:t>(názov) správcovskej spoločnosti</w:t>
            </w: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460" w:type="dxa"/>
            <w:gridSpan w:val="3"/>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80" w:type="dxa"/>
            <w:gridSpan w:val="3"/>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377" w:type="dxa"/>
            <w:gridSpan w:val="4"/>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301" w:type="dxa"/>
            <w:gridSpan w:val="3"/>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345"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88" w:type="dxa"/>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r>
      <w:tr w:rsidR="00784FE3" w:rsidRPr="00C66EB8" w:rsidTr="00784FE3">
        <w:trPr>
          <w:trHeight w:val="264"/>
        </w:trPr>
        <w:tc>
          <w:tcPr>
            <w:tcW w:w="30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 I</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A</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D</w:t>
            </w:r>
          </w:p>
        </w:tc>
        <w:tc>
          <w:tcPr>
            <w:tcW w:w="302" w:type="dxa"/>
            <w:gridSpan w:val="3"/>
            <w:tcBorders>
              <w:top w:val="single" w:sz="4" w:space="0" w:color="auto"/>
              <w:left w:val="nil"/>
              <w:bottom w:val="single" w:sz="4" w:space="0" w:color="auto"/>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I</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N</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V</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E</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S</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T</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M</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E</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N</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T</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S</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S</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P</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R</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Á</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V</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w:t>
            </w:r>
          </w:p>
        </w:tc>
        <w:tc>
          <w:tcPr>
            <w:tcW w:w="302" w:type="dxa"/>
            <w:gridSpan w:val="3"/>
            <w:tcBorders>
              <w:top w:val="single" w:sz="4" w:space="0" w:color="auto"/>
              <w:left w:val="nil"/>
              <w:bottom w:val="single" w:sz="4" w:space="0" w:color="auto"/>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S</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P</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O</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L</w:t>
            </w:r>
          </w:p>
        </w:tc>
        <w:tc>
          <w:tcPr>
            <w:tcW w:w="302" w:type="dxa"/>
            <w:gridSpan w:val="3"/>
            <w:tcBorders>
              <w:top w:val="single" w:sz="4" w:space="0" w:color="auto"/>
              <w:left w:val="nil"/>
              <w:bottom w:val="single" w:sz="4" w:space="0" w:color="auto"/>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A</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S</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r>
      <w:tr w:rsidR="00784FE3" w:rsidRPr="00C66EB8" w:rsidTr="00784FE3">
        <w:trPr>
          <w:trHeight w:val="264"/>
        </w:trPr>
        <w:tc>
          <w:tcPr>
            <w:tcW w:w="301" w:type="dxa"/>
            <w:tcBorders>
              <w:top w:val="nil"/>
              <w:left w:val="single" w:sz="4" w:space="0" w:color="auto"/>
              <w:bottom w:val="single" w:sz="4" w:space="0" w:color="auto"/>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3"/>
            <w:tcBorders>
              <w:top w:val="nil"/>
              <w:left w:val="nil"/>
              <w:bottom w:val="single" w:sz="4" w:space="0" w:color="auto"/>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2"/>
            <w:tcBorders>
              <w:top w:val="nil"/>
              <w:left w:val="nil"/>
              <w:bottom w:val="single" w:sz="4" w:space="0" w:color="auto"/>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2"/>
            <w:tcBorders>
              <w:top w:val="nil"/>
              <w:left w:val="nil"/>
              <w:bottom w:val="single" w:sz="4" w:space="0" w:color="auto"/>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2"/>
            <w:tcBorders>
              <w:top w:val="nil"/>
              <w:left w:val="nil"/>
              <w:bottom w:val="single" w:sz="4" w:space="0" w:color="auto"/>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2"/>
            <w:tcBorders>
              <w:top w:val="nil"/>
              <w:left w:val="nil"/>
              <w:bottom w:val="single" w:sz="4" w:space="0" w:color="auto"/>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2"/>
            <w:tcBorders>
              <w:top w:val="nil"/>
              <w:left w:val="nil"/>
              <w:bottom w:val="single" w:sz="4" w:space="0" w:color="auto"/>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nil"/>
              <w:left w:val="nil"/>
              <w:bottom w:val="single" w:sz="4" w:space="0" w:color="auto"/>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nil"/>
              <w:left w:val="nil"/>
              <w:bottom w:val="single" w:sz="4" w:space="0" w:color="auto"/>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3"/>
            <w:tcBorders>
              <w:top w:val="nil"/>
              <w:left w:val="nil"/>
              <w:bottom w:val="single" w:sz="4" w:space="0" w:color="auto"/>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nil"/>
              <w:left w:val="nil"/>
              <w:bottom w:val="single" w:sz="4" w:space="0" w:color="auto"/>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nil"/>
              <w:left w:val="nil"/>
              <w:bottom w:val="single" w:sz="4" w:space="0" w:color="auto"/>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3"/>
            <w:tcBorders>
              <w:top w:val="nil"/>
              <w:left w:val="nil"/>
              <w:bottom w:val="single" w:sz="4" w:space="0" w:color="auto"/>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nil"/>
              <w:left w:val="nil"/>
              <w:bottom w:val="single" w:sz="4" w:space="0" w:color="auto"/>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nil"/>
              <w:left w:val="nil"/>
              <w:bottom w:val="single" w:sz="4" w:space="0" w:color="auto"/>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2"/>
            <w:tcBorders>
              <w:top w:val="nil"/>
              <w:left w:val="nil"/>
              <w:bottom w:val="single" w:sz="4" w:space="0" w:color="auto"/>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2"/>
            <w:tcBorders>
              <w:top w:val="nil"/>
              <w:left w:val="nil"/>
              <w:bottom w:val="single" w:sz="4" w:space="0" w:color="auto"/>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2"/>
            <w:tcBorders>
              <w:top w:val="nil"/>
              <w:left w:val="nil"/>
              <w:bottom w:val="single" w:sz="4" w:space="0" w:color="auto"/>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r>
      <w:tr w:rsidR="00784FE3" w:rsidRPr="00C66EB8" w:rsidTr="00784FE3">
        <w:trPr>
          <w:trHeight w:val="264"/>
        </w:trPr>
        <w:tc>
          <w:tcPr>
            <w:tcW w:w="345"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72"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460" w:type="dxa"/>
            <w:gridSpan w:val="3"/>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80" w:type="dxa"/>
            <w:gridSpan w:val="3"/>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377" w:type="dxa"/>
            <w:gridSpan w:val="4"/>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301" w:type="dxa"/>
            <w:gridSpan w:val="3"/>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345"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88" w:type="dxa"/>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r>
      <w:tr w:rsidR="00784FE3" w:rsidRPr="00C66EB8" w:rsidTr="00784FE3">
        <w:trPr>
          <w:trHeight w:val="264"/>
        </w:trPr>
        <w:tc>
          <w:tcPr>
            <w:tcW w:w="2961" w:type="dxa"/>
            <w:gridSpan w:val="19"/>
            <w:tcBorders>
              <w:top w:val="nil"/>
              <w:left w:val="nil"/>
              <w:bottom w:val="single" w:sz="4" w:space="0" w:color="auto"/>
              <w:right w:val="nil"/>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Názov spravovaného fondu</w:t>
            </w:r>
          </w:p>
        </w:tc>
        <w:tc>
          <w:tcPr>
            <w:tcW w:w="293" w:type="dxa"/>
            <w:gridSpan w:val="2"/>
            <w:tcBorders>
              <w:top w:val="nil"/>
              <w:left w:val="nil"/>
              <w:bottom w:val="nil"/>
              <w:right w:val="nil"/>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p>
        </w:tc>
        <w:tc>
          <w:tcPr>
            <w:tcW w:w="460" w:type="dxa"/>
            <w:gridSpan w:val="3"/>
            <w:tcBorders>
              <w:top w:val="nil"/>
              <w:left w:val="nil"/>
              <w:bottom w:val="nil"/>
              <w:right w:val="nil"/>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p>
        </w:tc>
        <w:tc>
          <w:tcPr>
            <w:tcW w:w="280" w:type="dxa"/>
            <w:gridSpan w:val="3"/>
            <w:tcBorders>
              <w:top w:val="nil"/>
              <w:left w:val="nil"/>
              <w:bottom w:val="nil"/>
              <w:right w:val="nil"/>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p>
        </w:tc>
        <w:tc>
          <w:tcPr>
            <w:tcW w:w="377" w:type="dxa"/>
            <w:gridSpan w:val="4"/>
            <w:tcBorders>
              <w:top w:val="nil"/>
              <w:left w:val="nil"/>
              <w:bottom w:val="nil"/>
              <w:right w:val="nil"/>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p>
        </w:tc>
        <w:tc>
          <w:tcPr>
            <w:tcW w:w="301" w:type="dxa"/>
            <w:gridSpan w:val="3"/>
            <w:tcBorders>
              <w:top w:val="nil"/>
              <w:left w:val="nil"/>
              <w:bottom w:val="nil"/>
              <w:right w:val="nil"/>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p>
        </w:tc>
        <w:tc>
          <w:tcPr>
            <w:tcW w:w="345" w:type="dxa"/>
            <w:gridSpan w:val="2"/>
            <w:tcBorders>
              <w:top w:val="nil"/>
              <w:left w:val="nil"/>
              <w:bottom w:val="nil"/>
              <w:right w:val="nil"/>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p>
        </w:tc>
        <w:tc>
          <w:tcPr>
            <w:tcW w:w="288" w:type="dxa"/>
            <w:tcBorders>
              <w:top w:val="nil"/>
              <w:left w:val="nil"/>
              <w:bottom w:val="nil"/>
              <w:right w:val="nil"/>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p>
        </w:tc>
      </w:tr>
      <w:tr w:rsidR="00784FE3" w:rsidRPr="00C66EB8" w:rsidTr="00FE089D">
        <w:trPr>
          <w:trHeight w:val="264"/>
        </w:trPr>
        <w:tc>
          <w:tcPr>
            <w:tcW w:w="301" w:type="dxa"/>
            <w:tcBorders>
              <w:top w:val="nil"/>
              <w:left w:val="single" w:sz="4" w:space="0" w:color="auto"/>
              <w:bottom w:val="single" w:sz="4" w:space="0" w:color="auto"/>
              <w:right w:val="single" w:sz="4" w:space="0" w:color="auto"/>
            </w:tcBorders>
            <w:shd w:val="clear" w:color="auto" w:fill="auto"/>
            <w:noWrap/>
            <w:vAlign w:val="center"/>
            <w:hideMark/>
          </w:tcPr>
          <w:p w:rsidR="00784FE3" w:rsidRPr="007E1EE4" w:rsidRDefault="00784FE3" w:rsidP="00570181">
            <w:pPr>
              <w:jc w:val="center"/>
              <w:rPr>
                <w:rFonts w:ascii="Arial Narrow" w:hAnsi="Arial Narrow" w:cs="Arial"/>
                <w:sz w:val="16"/>
                <w:szCs w:val="16"/>
              </w:rPr>
            </w:pPr>
            <w:r w:rsidRPr="007E1EE4">
              <w:rPr>
                <w:rFonts w:ascii="Arial Narrow" w:hAnsi="Arial Narrow" w:cs="Arial"/>
                <w:sz w:val="16"/>
                <w:szCs w:val="16"/>
              </w:rPr>
              <w:t>P</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784FE3" w:rsidRPr="007E1EE4" w:rsidRDefault="00784FE3" w:rsidP="00570181">
            <w:pPr>
              <w:jc w:val="center"/>
              <w:rPr>
                <w:rFonts w:ascii="Arial Narrow" w:hAnsi="Arial Narrow" w:cs="Arial"/>
                <w:sz w:val="16"/>
                <w:szCs w:val="16"/>
              </w:rPr>
            </w:pPr>
            <w:r>
              <w:rPr>
                <w:rFonts w:ascii="Arial Narrow" w:hAnsi="Arial Narrow" w:cs="Arial"/>
                <w:sz w:val="16"/>
                <w:szCs w:val="16"/>
              </w:rPr>
              <w:t>r</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784FE3" w:rsidRPr="007E1EE4" w:rsidRDefault="00784FE3" w:rsidP="00570181">
            <w:pPr>
              <w:jc w:val="center"/>
              <w:rPr>
                <w:rFonts w:ascii="Arial Narrow" w:hAnsi="Arial Narrow" w:cs="Arial"/>
                <w:sz w:val="16"/>
                <w:szCs w:val="16"/>
              </w:rPr>
            </w:pPr>
            <w:r>
              <w:rPr>
                <w:rFonts w:ascii="Arial Narrow" w:hAnsi="Arial Narrow" w:cs="Arial"/>
                <w:sz w:val="16"/>
                <w:szCs w:val="16"/>
              </w:rPr>
              <w:t>o</w:t>
            </w:r>
          </w:p>
        </w:tc>
        <w:tc>
          <w:tcPr>
            <w:tcW w:w="302" w:type="dxa"/>
            <w:gridSpan w:val="3"/>
            <w:tcBorders>
              <w:top w:val="nil"/>
              <w:left w:val="nil"/>
              <w:bottom w:val="single" w:sz="4" w:space="0" w:color="auto"/>
              <w:right w:val="single" w:sz="4" w:space="0" w:color="auto"/>
            </w:tcBorders>
            <w:shd w:val="clear" w:color="auto" w:fill="auto"/>
            <w:noWrap/>
            <w:vAlign w:val="center"/>
            <w:hideMark/>
          </w:tcPr>
          <w:p w:rsidR="00784FE3" w:rsidRPr="007E1EE4" w:rsidRDefault="00784FE3" w:rsidP="00570181">
            <w:pPr>
              <w:jc w:val="center"/>
              <w:rPr>
                <w:rFonts w:ascii="Arial Narrow" w:hAnsi="Arial Narrow" w:cs="Arial"/>
                <w:sz w:val="16"/>
                <w:szCs w:val="16"/>
              </w:rPr>
            </w:pPr>
            <w:r>
              <w:rPr>
                <w:rFonts w:ascii="Arial Narrow" w:hAnsi="Arial Narrow" w:cs="Arial"/>
                <w:sz w:val="16"/>
                <w:szCs w:val="16"/>
              </w:rPr>
              <w:t>t</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784FE3" w:rsidRPr="007E1EE4" w:rsidRDefault="00784FE3" w:rsidP="00570181">
            <w:pPr>
              <w:jc w:val="center"/>
              <w:rPr>
                <w:rFonts w:ascii="Arial Narrow" w:hAnsi="Arial Narrow" w:cs="Arial"/>
                <w:sz w:val="16"/>
                <w:szCs w:val="16"/>
              </w:rPr>
            </w:pPr>
            <w:r>
              <w:rPr>
                <w:rFonts w:ascii="Arial Narrow" w:hAnsi="Arial Narrow" w:cs="Arial"/>
                <w:sz w:val="16"/>
                <w:szCs w:val="16"/>
              </w:rPr>
              <w:t>e</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784FE3" w:rsidRPr="007E1EE4" w:rsidRDefault="00784FE3" w:rsidP="00570181">
            <w:pPr>
              <w:jc w:val="center"/>
              <w:rPr>
                <w:rFonts w:ascii="Arial Narrow" w:hAnsi="Arial Narrow" w:cs="Arial"/>
                <w:sz w:val="16"/>
                <w:szCs w:val="16"/>
              </w:rPr>
            </w:pPr>
            <w:r>
              <w:rPr>
                <w:rFonts w:ascii="Arial Narrow" w:hAnsi="Arial Narrow" w:cs="Arial"/>
                <w:sz w:val="16"/>
                <w:szCs w:val="16"/>
              </w:rPr>
              <w:t>c</w:t>
            </w:r>
          </w:p>
        </w:tc>
        <w:tc>
          <w:tcPr>
            <w:tcW w:w="302" w:type="dxa"/>
            <w:gridSpan w:val="2"/>
            <w:tcBorders>
              <w:top w:val="nil"/>
              <w:left w:val="nil"/>
              <w:bottom w:val="single" w:sz="4" w:space="0" w:color="auto"/>
              <w:right w:val="single" w:sz="4" w:space="0" w:color="auto"/>
            </w:tcBorders>
            <w:shd w:val="clear" w:color="auto" w:fill="auto"/>
            <w:noWrap/>
            <w:vAlign w:val="center"/>
            <w:hideMark/>
          </w:tcPr>
          <w:p w:rsidR="00784FE3" w:rsidRPr="007E1EE4" w:rsidRDefault="00784FE3" w:rsidP="00570181">
            <w:pPr>
              <w:jc w:val="center"/>
              <w:rPr>
                <w:rFonts w:ascii="Arial Narrow" w:hAnsi="Arial Narrow" w:cs="Arial"/>
                <w:sz w:val="16"/>
                <w:szCs w:val="16"/>
              </w:rPr>
            </w:pPr>
            <w:r>
              <w:rPr>
                <w:rFonts w:ascii="Arial Narrow" w:hAnsi="Arial Narrow" w:cs="Arial"/>
                <w:sz w:val="16"/>
                <w:szCs w:val="16"/>
              </w:rPr>
              <w:t>t</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784FE3" w:rsidRPr="007E1EE4" w:rsidRDefault="00784FE3" w:rsidP="00570181">
            <w:pPr>
              <w:jc w:val="center"/>
              <w:rPr>
                <w:rFonts w:ascii="Arial Narrow" w:hAnsi="Arial Narrow" w:cs="Arial"/>
                <w:sz w:val="16"/>
                <w:szCs w:val="16"/>
              </w:rPr>
            </w:pPr>
            <w:r>
              <w:rPr>
                <w:rFonts w:ascii="Arial Narrow" w:hAnsi="Arial Narrow" w:cs="Arial"/>
                <w:sz w:val="16"/>
                <w:szCs w:val="16"/>
              </w:rPr>
              <w:t>e</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784FE3" w:rsidRPr="007E1EE4" w:rsidRDefault="00784FE3" w:rsidP="00570181">
            <w:pPr>
              <w:jc w:val="center"/>
              <w:rPr>
                <w:rFonts w:ascii="Arial Narrow" w:hAnsi="Arial Narrow" w:cs="Arial"/>
                <w:sz w:val="16"/>
                <w:szCs w:val="16"/>
              </w:rPr>
            </w:pPr>
            <w:r>
              <w:rPr>
                <w:rFonts w:ascii="Arial Narrow" w:hAnsi="Arial Narrow" w:cs="Arial"/>
                <w:sz w:val="16"/>
                <w:szCs w:val="16"/>
              </w:rPr>
              <w:t>d</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784FE3" w:rsidRPr="007E1EE4" w:rsidRDefault="00784FE3" w:rsidP="00570181">
            <w:pPr>
              <w:jc w:val="center"/>
              <w:rPr>
                <w:rFonts w:ascii="Arial Narrow" w:hAnsi="Arial Narrow" w:cs="Arial"/>
                <w:sz w:val="16"/>
                <w:szCs w:val="16"/>
              </w:rPr>
            </w:pP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784FE3" w:rsidRPr="007E1EE4" w:rsidRDefault="00784FE3" w:rsidP="00570181">
            <w:pPr>
              <w:jc w:val="center"/>
              <w:rPr>
                <w:rFonts w:ascii="Arial Narrow" w:hAnsi="Arial Narrow" w:cs="Arial"/>
                <w:sz w:val="16"/>
                <w:szCs w:val="16"/>
              </w:rPr>
            </w:pPr>
            <w:r>
              <w:rPr>
                <w:rFonts w:ascii="Arial Narrow" w:hAnsi="Arial Narrow" w:cs="Arial"/>
                <w:sz w:val="16"/>
                <w:szCs w:val="16"/>
              </w:rPr>
              <w:t>E</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784FE3" w:rsidRPr="007E1EE4" w:rsidRDefault="00784FE3" w:rsidP="00570181">
            <w:pPr>
              <w:jc w:val="center"/>
              <w:rPr>
                <w:rFonts w:ascii="Arial Narrow" w:hAnsi="Arial Narrow" w:cs="Arial"/>
                <w:sz w:val="16"/>
                <w:szCs w:val="16"/>
              </w:rPr>
            </w:pPr>
            <w:r>
              <w:rPr>
                <w:rFonts w:ascii="Arial Narrow" w:hAnsi="Arial Narrow" w:cs="Arial"/>
                <w:sz w:val="16"/>
                <w:szCs w:val="16"/>
              </w:rPr>
              <w:t>q</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784FE3" w:rsidRPr="007E1EE4" w:rsidRDefault="00784FE3" w:rsidP="00570181">
            <w:pPr>
              <w:jc w:val="center"/>
              <w:rPr>
                <w:rFonts w:ascii="Arial Narrow" w:hAnsi="Arial Narrow" w:cs="Arial"/>
                <w:sz w:val="16"/>
                <w:szCs w:val="16"/>
              </w:rPr>
            </w:pPr>
            <w:r>
              <w:rPr>
                <w:rFonts w:ascii="Arial Narrow" w:hAnsi="Arial Narrow" w:cs="Arial"/>
                <w:sz w:val="16"/>
                <w:szCs w:val="16"/>
              </w:rPr>
              <w:t>u</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784FE3" w:rsidRPr="007E1EE4" w:rsidRDefault="00784FE3" w:rsidP="00570181">
            <w:pPr>
              <w:jc w:val="center"/>
              <w:rPr>
                <w:rFonts w:ascii="Arial Narrow" w:hAnsi="Arial Narrow" w:cs="Arial"/>
                <w:sz w:val="16"/>
                <w:szCs w:val="16"/>
              </w:rPr>
            </w:pPr>
            <w:r>
              <w:rPr>
                <w:rFonts w:ascii="Arial Narrow" w:hAnsi="Arial Narrow" w:cs="Arial"/>
                <w:sz w:val="16"/>
                <w:szCs w:val="16"/>
              </w:rPr>
              <w:t>i</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784FE3" w:rsidRPr="007E1EE4" w:rsidRDefault="00784FE3" w:rsidP="00570181">
            <w:pPr>
              <w:jc w:val="center"/>
              <w:rPr>
                <w:rFonts w:ascii="Arial Narrow" w:hAnsi="Arial Narrow" w:cs="Arial"/>
                <w:sz w:val="16"/>
                <w:szCs w:val="16"/>
              </w:rPr>
            </w:pPr>
            <w:r>
              <w:rPr>
                <w:rFonts w:ascii="Arial Narrow" w:hAnsi="Arial Narrow" w:cs="Arial"/>
                <w:sz w:val="16"/>
                <w:szCs w:val="16"/>
              </w:rPr>
              <w:t>t</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784FE3" w:rsidRPr="007E1EE4" w:rsidRDefault="00784FE3" w:rsidP="00570181">
            <w:pPr>
              <w:jc w:val="center"/>
              <w:rPr>
                <w:rFonts w:ascii="Arial Narrow" w:hAnsi="Arial Narrow" w:cs="Arial"/>
                <w:sz w:val="16"/>
                <w:szCs w:val="16"/>
              </w:rPr>
            </w:pPr>
            <w:r>
              <w:rPr>
                <w:rFonts w:ascii="Arial Narrow" w:hAnsi="Arial Narrow" w:cs="Arial"/>
                <w:sz w:val="16"/>
                <w:szCs w:val="16"/>
              </w:rPr>
              <w:t>y</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784FE3" w:rsidRPr="007E1EE4" w:rsidRDefault="00784FE3" w:rsidP="00570181">
            <w:pPr>
              <w:jc w:val="center"/>
              <w:rPr>
                <w:rFonts w:ascii="Arial Narrow" w:hAnsi="Arial Narrow" w:cs="Arial"/>
                <w:sz w:val="16"/>
                <w:szCs w:val="16"/>
              </w:rPr>
            </w:pP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784FE3" w:rsidRPr="007E1EE4" w:rsidRDefault="00784FE3" w:rsidP="00570181">
            <w:pPr>
              <w:jc w:val="center"/>
              <w:rPr>
                <w:rFonts w:ascii="Arial Narrow" w:hAnsi="Arial Narrow" w:cs="Arial"/>
                <w:sz w:val="16"/>
                <w:szCs w:val="16"/>
              </w:rPr>
            </w:pPr>
            <w:r>
              <w:rPr>
                <w:rFonts w:ascii="Arial Narrow" w:hAnsi="Arial Narrow" w:cs="Arial"/>
                <w:sz w:val="16"/>
                <w:szCs w:val="16"/>
              </w:rPr>
              <w:t>2</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784FE3" w:rsidRPr="007E1EE4" w:rsidRDefault="00784FE3" w:rsidP="00570181">
            <w:pPr>
              <w:jc w:val="center"/>
              <w:rPr>
                <w:rFonts w:ascii="Arial Narrow" w:hAnsi="Arial Narrow" w:cs="Arial"/>
                <w:sz w:val="16"/>
                <w:szCs w:val="16"/>
              </w:rPr>
            </w:pPr>
            <w:r w:rsidRPr="007E1EE4">
              <w:rPr>
                <w:rFonts w:ascii="Arial Narrow" w:hAnsi="Arial Narrow" w:cs="Arial"/>
                <w:sz w:val="16"/>
                <w:szCs w:val="16"/>
              </w:rPr>
              <w:t>,</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784FE3" w:rsidRPr="007E1EE4" w:rsidRDefault="00784FE3" w:rsidP="00570181">
            <w:pPr>
              <w:jc w:val="center"/>
              <w:rPr>
                <w:rFonts w:ascii="Arial Narrow" w:hAnsi="Arial Narrow" w:cs="Arial"/>
                <w:sz w:val="16"/>
                <w:szCs w:val="16"/>
              </w:rPr>
            </w:pPr>
            <w:r w:rsidRPr="007E1EE4">
              <w:rPr>
                <w:rFonts w:ascii="Arial Narrow" w:hAnsi="Arial Narrow" w:cs="Arial"/>
                <w:sz w:val="16"/>
                <w:szCs w:val="16"/>
              </w:rPr>
              <w:t>o</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784FE3" w:rsidRPr="007E1EE4" w:rsidRDefault="00784FE3" w:rsidP="00570181">
            <w:pPr>
              <w:jc w:val="center"/>
              <w:rPr>
                <w:rFonts w:ascii="Arial Narrow" w:hAnsi="Arial Narrow" w:cs="Arial"/>
                <w:sz w:val="16"/>
                <w:szCs w:val="16"/>
              </w:rPr>
            </w:pPr>
            <w:r w:rsidRPr="007E1EE4">
              <w:rPr>
                <w:rFonts w:ascii="Arial Narrow" w:hAnsi="Arial Narrow" w:cs="Arial"/>
                <w:sz w:val="16"/>
                <w:szCs w:val="16"/>
              </w:rPr>
              <w:t>.</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784FE3" w:rsidRPr="007E1EE4" w:rsidRDefault="00784FE3" w:rsidP="00570181">
            <w:pPr>
              <w:jc w:val="center"/>
              <w:rPr>
                <w:rFonts w:ascii="Arial Narrow" w:hAnsi="Arial Narrow" w:cs="Arial"/>
                <w:sz w:val="16"/>
                <w:szCs w:val="16"/>
              </w:rPr>
            </w:pPr>
            <w:r w:rsidRPr="007E1EE4">
              <w:rPr>
                <w:rFonts w:ascii="Arial Narrow" w:hAnsi="Arial Narrow" w:cs="Arial"/>
                <w:sz w:val="16"/>
                <w:szCs w:val="16"/>
              </w:rPr>
              <w:t>p</w:t>
            </w:r>
          </w:p>
        </w:tc>
        <w:tc>
          <w:tcPr>
            <w:tcW w:w="302" w:type="dxa"/>
            <w:gridSpan w:val="3"/>
            <w:tcBorders>
              <w:top w:val="single" w:sz="4" w:space="0" w:color="auto"/>
              <w:left w:val="nil"/>
              <w:bottom w:val="single" w:sz="4" w:space="0" w:color="auto"/>
              <w:right w:val="single" w:sz="4" w:space="0" w:color="auto"/>
            </w:tcBorders>
            <w:shd w:val="clear" w:color="auto" w:fill="auto"/>
            <w:noWrap/>
            <w:vAlign w:val="center"/>
            <w:hideMark/>
          </w:tcPr>
          <w:p w:rsidR="00784FE3" w:rsidRPr="007E1EE4" w:rsidRDefault="00784FE3" w:rsidP="00570181">
            <w:pPr>
              <w:jc w:val="center"/>
              <w:rPr>
                <w:rFonts w:ascii="Arial Narrow" w:hAnsi="Arial Narrow" w:cs="Arial"/>
                <w:sz w:val="16"/>
                <w:szCs w:val="16"/>
              </w:rPr>
            </w:pPr>
            <w:r w:rsidRPr="007E1EE4">
              <w:rPr>
                <w:rFonts w:ascii="Arial Narrow" w:hAnsi="Arial Narrow" w:cs="Arial"/>
                <w:sz w:val="16"/>
                <w:szCs w:val="16"/>
              </w:rPr>
              <w:t>.</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784FE3" w:rsidRPr="007E1EE4" w:rsidRDefault="00784FE3" w:rsidP="00570181">
            <w:pPr>
              <w:jc w:val="center"/>
              <w:rPr>
                <w:rFonts w:ascii="Arial Narrow" w:hAnsi="Arial Narrow" w:cs="Arial"/>
                <w:sz w:val="16"/>
                <w:szCs w:val="16"/>
              </w:rPr>
            </w:pPr>
            <w:r w:rsidRPr="007E1EE4">
              <w:rPr>
                <w:rFonts w:ascii="Arial Narrow" w:hAnsi="Arial Narrow" w:cs="Arial"/>
                <w:sz w:val="16"/>
                <w:szCs w:val="16"/>
              </w:rPr>
              <w:t>f</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784FE3" w:rsidRPr="007E1EE4" w:rsidRDefault="00784FE3" w:rsidP="00570181">
            <w:pPr>
              <w:jc w:val="center"/>
              <w:rPr>
                <w:rFonts w:ascii="Arial Narrow" w:hAnsi="Arial Narrow" w:cs="Arial"/>
                <w:sz w:val="16"/>
                <w:szCs w:val="16"/>
              </w:rPr>
            </w:pPr>
            <w:r w:rsidRPr="007E1EE4">
              <w:rPr>
                <w:rFonts w:ascii="Arial Narrow" w:hAnsi="Arial Narrow" w:cs="Arial"/>
                <w:sz w:val="16"/>
                <w:szCs w:val="16"/>
              </w:rPr>
              <w:t>.</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p>
        </w:tc>
        <w:tc>
          <w:tcPr>
            <w:tcW w:w="302" w:type="dxa"/>
            <w:gridSpan w:val="3"/>
            <w:tcBorders>
              <w:top w:val="single" w:sz="4" w:space="0" w:color="auto"/>
              <w:left w:val="nil"/>
              <w:bottom w:val="single" w:sz="4" w:space="0" w:color="auto"/>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p>
        </w:tc>
      </w:tr>
      <w:tr w:rsidR="00784FE3" w:rsidRPr="00C66EB8" w:rsidTr="00784FE3">
        <w:trPr>
          <w:trHeight w:val="264"/>
        </w:trPr>
        <w:tc>
          <w:tcPr>
            <w:tcW w:w="301" w:type="dxa"/>
            <w:tcBorders>
              <w:top w:val="nil"/>
              <w:left w:val="single" w:sz="4" w:space="0" w:color="auto"/>
              <w:bottom w:val="nil"/>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nil"/>
              <w:left w:val="nil"/>
              <w:bottom w:val="nil"/>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nil"/>
              <w:left w:val="nil"/>
              <w:bottom w:val="nil"/>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3"/>
            <w:tcBorders>
              <w:top w:val="nil"/>
              <w:left w:val="nil"/>
              <w:bottom w:val="nil"/>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nil"/>
              <w:left w:val="nil"/>
              <w:bottom w:val="nil"/>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nil"/>
              <w:left w:val="nil"/>
              <w:bottom w:val="nil"/>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2"/>
            <w:tcBorders>
              <w:top w:val="nil"/>
              <w:left w:val="nil"/>
              <w:bottom w:val="nil"/>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nil"/>
              <w:left w:val="nil"/>
              <w:bottom w:val="nil"/>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nil"/>
              <w:left w:val="nil"/>
              <w:bottom w:val="nil"/>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2"/>
            <w:tcBorders>
              <w:top w:val="nil"/>
              <w:left w:val="nil"/>
              <w:bottom w:val="nil"/>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nil"/>
              <w:left w:val="nil"/>
              <w:bottom w:val="nil"/>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nil"/>
              <w:left w:val="nil"/>
              <w:bottom w:val="nil"/>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nil"/>
              <w:left w:val="nil"/>
              <w:bottom w:val="nil"/>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2"/>
            <w:tcBorders>
              <w:top w:val="nil"/>
              <w:left w:val="nil"/>
              <w:bottom w:val="nil"/>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nil"/>
              <w:left w:val="nil"/>
              <w:bottom w:val="nil"/>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nil"/>
              <w:left w:val="nil"/>
              <w:bottom w:val="nil"/>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2"/>
            <w:tcBorders>
              <w:top w:val="nil"/>
              <w:left w:val="nil"/>
              <w:bottom w:val="nil"/>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nil"/>
              <w:left w:val="nil"/>
              <w:bottom w:val="nil"/>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nil"/>
              <w:left w:val="nil"/>
              <w:bottom w:val="nil"/>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2"/>
            <w:tcBorders>
              <w:top w:val="nil"/>
              <w:left w:val="nil"/>
              <w:bottom w:val="nil"/>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nil"/>
              <w:left w:val="nil"/>
              <w:bottom w:val="nil"/>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nil"/>
              <w:left w:val="nil"/>
              <w:bottom w:val="nil"/>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3"/>
            <w:tcBorders>
              <w:top w:val="nil"/>
              <w:left w:val="nil"/>
              <w:bottom w:val="nil"/>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nil"/>
              <w:left w:val="nil"/>
              <w:bottom w:val="nil"/>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nil"/>
              <w:left w:val="nil"/>
              <w:bottom w:val="nil"/>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nil"/>
              <w:left w:val="nil"/>
              <w:bottom w:val="nil"/>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3"/>
            <w:tcBorders>
              <w:top w:val="nil"/>
              <w:left w:val="nil"/>
              <w:bottom w:val="nil"/>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nil"/>
              <w:left w:val="nil"/>
              <w:bottom w:val="nil"/>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nil"/>
              <w:left w:val="nil"/>
              <w:bottom w:val="nil"/>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2"/>
            <w:tcBorders>
              <w:top w:val="nil"/>
              <w:left w:val="nil"/>
              <w:bottom w:val="nil"/>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nil"/>
              <w:left w:val="nil"/>
              <w:bottom w:val="nil"/>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nil"/>
              <w:left w:val="nil"/>
              <w:bottom w:val="nil"/>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2"/>
            <w:tcBorders>
              <w:top w:val="nil"/>
              <w:left w:val="nil"/>
              <w:bottom w:val="nil"/>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nil"/>
              <w:left w:val="nil"/>
              <w:bottom w:val="nil"/>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nil"/>
              <w:left w:val="nil"/>
              <w:bottom w:val="nil"/>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2"/>
            <w:tcBorders>
              <w:top w:val="nil"/>
              <w:left w:val="nil"/>
              <w:bottom w:val="nil"/>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r>
      <w:tr w:rsidR="00784FE3" w:rsidRPr="00C66EB8" w:rsidTr="00784FE3">
        <w:trPr>
          <w:trHeight w:val="264"/>
        </w:trPr>
        <w:tc>
          <w:tcPr>
            <w:tcW w:w="345" w:type="dxa"/>
            <w:gridSpan w:val="2"/>
            <w:tcBorders>
              <w:top w:val="single" w:sz="4" w:space="0" w:color="auto"/>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72" w:type="dxa"/>
            <w:gridSpan w:val="2"/>
            <w:tcBorders>
              <w:top w:val="single" w:sz="4" w:space="0" w:color="auto"/>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tcBorders>
              <w:top w:val="single" w:sz="4" w:space="0" w:color="auto"/>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3"/>
            <w:tcBorders>
              <w:top w:val="single" w:sz="4" w:space="0" w:color="auto"/>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3"/>
            <w:tcBorders>
              <w:top w:val="single" w:sz="4" w:space="0" w:color="auto"/>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3"/>
            <w:tcBorders>
              <w:top w:val="single" w:sz="4" w:space="0" w:color="auto"/>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460" w:type="dxa"/>
            <w:gridSpan w:val="3"/>
            <w:tcBorders>
              <w:top w:val="single" w:sz="4" w:space="0" w:color="auto"/>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80" w:type="dxa"/>
            <w:gridSpan w:val="3"/>
            <w:tcBorders>
              <w:top w:val="single" w:sz="4" w:space="0" w:color="auto"/>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377" w:type="dxa"/>
            <w:gridSpan w:val="4"/>
            <w:tcBorders>
              <w:top w:val="single" w:sz="4" w:space="0" w:color="auto"/>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single" w:sz="4" w:space="0" w:color="auto"/>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88" w:type="dxa"/>
            <w:gridSpan w:val="3"/>
            <w:tcBorders>
              <w:top w:val="single" w:sz="4" w:space="0" w:color="auto"/>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3"/>
            <w:tcBorders>
              <w:top w:val="single" w:sz="4" w:space="0" w:color="auto"/>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88" w:type="dxa"/>
            <w:gridSpan w:val="2"/>
            <w:tcBorders>
              <w:top w:val="single" w:sz="4" w:space="0" w:color="auto"/>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345" w:type="dxa"/>
            <w:gridSpan w:val="2"/>
            <w:tcBorders>
              <w:top w:val="single" w:sz="4" w:space="0" w:color="auto"/>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88" w:type="dxa"/>
            <w:gridSpan w:val="2"/>
            <w:tcBorders>
              <w:top w:val="single" w:sz="4" w:space="0" w:color="auto"/>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88" w:type="dxa"/>
            <w:gridSpan w:val="2"/>
            <w:tcBorders>
              <w:top w:val="single" w:sz="4" w:space="0" w:color="auto"/>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88" w:type="dxa"/>
            <w:gridSpan w:val="2"/>
            <w:tcBorders>
              <w:top w:val="single" w:sz="4" w:space="0" w:color="auto"/>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88" w:type="dxa"/>
            <w:tcBorders>
              <w:top w:val="single" w:sz="4" w:space="0" w:color="auto"/>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r w:rsidRPr="00C66EB8">
              <w:rPr>
                <w:rFonts w:ascii="Arial Narrow" w:hAnsi="Arial Narrow" w:cs="Arial"/>
                <w:sz w:val="16"/>
                <w:szCs w:val="16"/>
                <w:lang w:eastAsia="sk-SK"/>
              </w:rPr>
              <w:t> </w:t>
            </w:r>
          </w:p>
        </w:tc>
      </w:tr>
      <w:tr w:rsidR="00784FE3" w:rsidRPr="00C66EB8" w:rsidTr="00784FE3">
        <w:trPr>
          <w:trHeight w:val="264"/>
        </w:trPr>
        <w:tc>
          <w:tcPr>
            <w:tcW w:w="2375" w:type="dxa"/>
            <w:gridSpan w:val="15"/>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b/>
                <w:bCs/>
                <w:sz w:val="16"/>
                <w:szCs w:val="16"/>
                <w:lang w:eastAsia="sk-SK"/>
              </w:rPr>
            </w:pPr>
            <w:r w:rsidRPr="00C66EB8">
              <w:rPr>
                <w:rFonts w:ascii="Arial Narrow" w:hAnsi="Arial Narrow" w:cs="Arial"/>
                <w:b/>
                <w:bCs/>
                <w:sz w:val="16"/>
                <w:szCs w:val="16"/>
                <w:lang w:eastAsia="sk-SK"/>
              </w:rPr>
              <w:t>Sídlo správcovskej spoločnosti</w:t>
            </w: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460" w:type="dxa"/>
            <w:gridSpan w:val="3"/>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80" w:type="dxa"/>
            <w:gridSpan w:val="3"/>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377" w:type="dxa"/>
            <w:gridSpan w:val="4"/>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301" w:type="dxa"/>
            <w:gridSpan w:val="3"/>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345"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88" w:type="dxa"/>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r>
      <w:tr w:rsidR="00784FE3" w:rsidRPr="00C66EB8" w:rsidTr="00784FE3">
        <w:trPr>
          <w:trHeight w:val="264"/>
        </w:trPr>
        <w:tc>
          <w:tcPr>
            <w:tcW w:w="617" w:type="dxa"/>
            <w:gridSpan w:val="4"/>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r w:rsidRPr="00C66EB8">
              <w:rPr>
                <w:rFonts w:ascii="Arial Narrow" w:hAnsi="Arial Narrow" w:cs="Arial"/>
                <w:sz w:val="16"/>
                <w:szCs w:val="16"/>
                <w:lang w:eastAsia="sk-SK"/>
              </w:rPr>
              <w:t>Ulica</w:t>
            </w: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460" w:type="dxa"/>
            <w:gridSpan w:val="3"/>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80" w:type="dxa"/>
            <w:gridSpan w:val="3"/>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377" w:type="dxa"/>
            <w:gridSpan w:val="4"/>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301" w:type="dxa"/>
            <w:gridSpan w:val="3"/>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586" w:type="dxa"/>
            <w:gridSpan w:val="5"/>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r w:rsidRPr="00C66EB8">
              <w:rPr>
                <w:rFonts w:ascii="Arial Narrow" w:hAnsi="Arial Narrow" w:cs="Arial"/>
                <w:sz w:val="16"/>
                <w:szCs w:val="16"/>
                <w:lang w:eastAsia="sk-SK"/>
              </w:rPr>
              <w:t>Číslo</w:t>
            </w:r>
          </w:p>
        </w:tc>
        <w:tc>
          <w:tcPr>
            <w:tcW w:w="288"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345"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88" w:type="dxa"/>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r>
      <w:tr w:rsidR="00784FE3" w:rsidRPr="00C66EB8" w:rsidTr="00784FE3">
        <w:trPr>
          <w:trHeight w:val="264"/>
        </w:trPr>
        <w:tc>
          <w:tcPr>
            <w:tcW w:w="30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M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A</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L</w:t>
            </w:r>
          </w:p>
        </w:tc>
        <w:tc>
          <w:tcPr>
            <w:tcW w:w="302" w:type="dxa"/>
            <w:gridSpan w:val="3"/>
            <w:tcBorders>
              <w:top w:val="single" w:sz="4" w:space="0" w:color="auto"/>
              <w:left w:val="nil"/>
              <w:bottom w:val="single" w:sz="4" w:space="0" w:color="auto"/>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Ý</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T</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R</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H</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3"/>
            <w:tcBorders>
              <w:top w:val="single" w:sz="4" w:space="0" w:color="auto"/>
              <w:left w:val="nil"/>
              <w:bottom w:val="single" w:sz="4" w:space="0" w:color="auto"/>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3"/>
            <w:tcBorders>
              <w:top w:val="single" w:sz="4" w:space="0" w:color="auto"/>
              <w:left w:val="nil"/>
              <w:bottom w:val="single" w:sz="4" w:space="0" w:color="auto"/>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nil"/>
              <w:left w:val="nil"/>
              <w:bottom w:val="nil"/>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2 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A</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r>
      <w:tr w:rsidR="00784FE3" w:rsidRPr="00C66EB8" w:rsidTr="00784FE3">
        <w:trPr>
          <w:trHeight w:val="264"/>
        </w:trPr>
        <w:tc>
          <w:tcPr>
            <w:tcW w:w="345"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72"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460" w:type="dxa"/>
            <w:gridSpan w:val="3"/>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80" w:type="dxa"/>
            <w:gridSpan w:val="3"/>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377" w:type="dxa"/>
            <w:gridSpan w:val="4"/>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301" w:type="dxa"/>
            <w:gridSpan w:val="3"/>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345"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88" w:type="dxa"/>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r>
      <w:tr w:rsidR="00784FE3" w:rsidRPr="00C66EB8" w:rsidTr="00784FE3">
        <w:trPr>
          <w:trHeight w:val="264"/>
        </w:trPr>
        <w:tc>
          <w:tcPr>
            <w:tcW w:w="617" w:type="dxa"/>
            <w:gridSpan w:val="4"/>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r w:rsidRPr="00C66EB8">
              <w:rPr>
                <w:rFonts w:ascii="Arial Narrow" w:hAnsi="Arial Narrow" w:cs="Arial"/>
                <w:sz w:val="16"/>
                <w:szCs w:val="16"/>
                <w:lang w:eastAsia="sk-SK"/>
              </w:rPr>
              <w:t>PSČ</w:t>
            </w: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586" w:type="dxa"/>
            <w:gridSpan w:val="4"/>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r w:rsidRPr="00C66EB8">
              <w:rPr>
                <w:rFonts w:ascii="Arial Narrow" w:hAnsi="Arial Narrow" w:cs="Arial"/>
                <w:sz w:val="16"/>
                <w:szCs w:val="16"/>
                <w:lang w:eastAsia="sk-SK"/>
              </w:rPr>
              <w:t>Obec</w:t>
            </w: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460" w:type="dxa"/>
            <w:gridSpan w:val="3"/>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80" w:type="dxa"/>
            <w:gridSpan w:val="3"/>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377" w:type="dxa"/>
            <w:gridSpan w:val="4"/>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301" w:type="dxa"/>
            <w:gridSpan w:val="3"/>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345"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88" w:type="dxa"/>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r>
      <w:tr w:rsidR="00784FE3" w:rsidRPr="00C66EB8" w:rsidTr="00784FE3">
        <w:trPr>
          <w:trHeight w:val="264"/>
        </w:trPr>
        <w:tc>
          <w:tcPr>
            <w:tcW w:w="30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8 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1</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1</w:t>
            </w:r>
          </w:p>
        </w:tc>
        <w:tc>
          <w:tcPr>
            <w:tcW w:w="302" w:type="dxa"/>
            <w:gridSpan w:val="3"/>
            <w:tcBorders>
              <w:top w:val="single" w:sz="4" w:space="0" w:color="auto"/>
              <w:left w:val="nil"/>
              <w:bottom w:val="single" w:sz="4" w:space="0" w:color="auto"/>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0</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8</w:t>
            </w:r>
          </w:p>
        </w:tc>
        <w:tc>
          <w:tcPr>
            <w:tcW w:w="301" w:type="dxa"/>
            <w:gridSpan w:val="2"/>
            <w:tcBorders>
              <w:top w:val="nil"/>
              <w:left w:val="nil"/>
              <w:bottom w:val="nil"/>
              <w:right w:val="nil"/>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p>
        </w:tc>
        <w:tc>
          <w:tcPr>
            <w:tcW w:w="302"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 B</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R</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A</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T</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I</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S</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L</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A</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V</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A</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3"/>
            <w:tcBorders>
              <w:top w:val="single" w:sz="4" w:space="0" w:color="auto"/>
              <w:left w:val="nil"/>
              <w:bottom w:val="single" w:sz="4" w:space="0" w:color="auto"/>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3"/>
            <w:tcBorders>
              <w:top w:val="single" w:sz="4" w:space="0" w:color="auto"/>
              <w:left w:val="nil"/>
              <w:bottom w:val="single" w:sz="4" w:space="0" w:color="auto"/>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r>
      <w:tr w:rsidR="00784FE3" w:rsidRPr="00C66EB8" w:rsidTr="00784FE3">
        <w:trPr>
          <w:trHeight w:val="264"/>
        </w:trPr>
        <w:tc>
          <w:tcPr>
            <w:tcW w:w="345"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72"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460" w:type="dxa"/>
            <w:gridSpan w:val="3"/>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80" w:type="dxa"/>
            <w:gridSpan w:val="3"/>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377" w:type="dxa"/>
            <w:gridSpan w:val="4"/>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301" w:type="dxa"/>
            <w:gridSpan w:val="3"/>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345"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88" w:type="dxa"/>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r>
      <w:tr w:rsidR="00784FE3" w:rsidRPr="00C66EB8" w:rsidTr="00784FE3">
        <w:trPr>
          <w:trHeight w:val="264"/>
        </w:trPr>
        <w:tc>
          <w:tcPr>
            <w:tcW w:w="1203" w:type="dxa"/>
            <w:gridSpan w:val="7"/>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r w:rsidRPr="00C66EB8">
              <w:rPr>
                <w:rFonts w:ascii="Arial Narrow" w:hAnsi="Arial Narrow" w:cs="Arial"/>
                <w:sz w:val="16"/>
                <w:szCs w:val="16"/>
                <w:lang w:eastAsia="sk-SK"/>
              </w:rPr>
              <w:t>Telefónne číslo</w:t>
            </w: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879" w:type="dxa"/>
            <w:gridSpan w:val="6"/>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r w:rsidRPr="00C66EB8">
              <w:rPr>
                <w:rFonts w:ascii="Arial Narrow" w:hAnsi="Arial Narrow" w:cs="Arial"/>
                <w:sz w:val="16"/>
                <w:szCs w:val="16"/>
                <w:lang w:eastAsia="sk-SK"/>
              </w:rPr>
              <w:t>Faxové číslo</w:t>
            </w: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460" w:type="dxa"/>
            <w:gridSpan w:val="3"/>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80" w:type="dxa"/>
            <w:gridSpan w:val="3"/>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377" w:type="dxa"/>
            <w:gridSpan w:val="4"/>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301" w:type="dxa"/>
            <w:gridSpan w:val="3"/>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345"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88" w:type="dxa"/>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r>
      <w:tr w:rsidR="00784FE3" w:rsidRPr="00C66EB8" w:rsidTr="00784FE3">
        <w:trPr>
          <w:trHeight w:val="264"/>
        </w:trPr>
        <w:tc>
          <w:tcPr>
            <w:tcW w:w="30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3"/>
            <w:tcBorders>
              <w:top w:val="single" w:sz="4" w:space="0" w:color="auto"/>
              <w:left w:val="nil"/>
              <w:bottom w:val="single" w:sz="4" w:space="0" w:color="auto"/>
              <w:right w:val="nil"/>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nil"/>
              <w:left w:val="single" w:sz="4" w:space="0" w:color="auto"/>
              <w:bottom w:val="nil"/>
              <w:right w:val="nil"/>
            </w:tcBorders>
            <w:shd w:val="clear" w:color="auto" w:fill="auto"/>
            <w:noWrap/>
            <w:vAlign w:val="center"/>
            <w:hideMark/>
          </w:tcPr>
          <w:p w:rsidR="00784FE3" w:rsidRPr="00C66EB8" w:rsidRDefault="00784FE3" w:rsidP="00570181">
            <w:pPr>
              <w:jc w:val="center"/>
              <w:rPr>
                <w:rFonts w:ascii="Arial Narrow" w:hAnsi="Arial Narrow" w:cs="Arial"/>
                <w:b/>
                <w:bCs/>
                <w:sz w:val="16"/>
                <w:szCs w:val="16"/>
                <w:lang w:eastAsia="sk-SK"/>
              </w:rPr>
            </w:pPr>
            <w:r w:rsidRPr="00C66EB8">
              <w:rPr>
                <w:rFonts w:ascii="Arial Narrow" w:hAnsi="Arial Narrow" w:cs="Arial"/>
                <w:b/>
                <w:bCs/>
                <w:sz w:val="16"/>
                <w:szCs w:val="16"/>
                <w:lang w:eastAsia="sk-SK"/>
              </w:rPr>
              <w:t>/</w:t>
            </w:r>
          </w:p>
        </w:tc>
        <w:tc>
          <w:tcPr>
            <w:tcW w:w="301"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nil"/>
              <w:left w:val="nil"/>
              <w:bottom w:val="nil"/>
              <w:right w:val="nil"/>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p>
        </w:tc>
        <w:tc>
          <w:tcPr>
            <w:tcW w:w="301"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302"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2"/>
            <w:tcBorders>
              <w:top w:val="single" w:sz="4" w:space="0" w:color="auto"/>
              <w:left w:val="nil"/>
              <w:bottom w:val="single" w:sz="4" w:space="0" w:color="auto"/>
              <w:right w:val="nil"/>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nil"/>
              <w:left w:val="single" w:sz="4" w:space="0" w:color="auto"/>
              <w:bottom w:val="nil"/>
              <w:right w:val="nil"/>
            </w:tcBorders>
            <w:shd w:val="clear" w:color="auto" w:fill="auto"/>
            <w:noWrap/>
            <w:vAlign w:val="center"/>
            <w:hideMark/>
          </w:tcPr>
          <w:p w:rsidR="00784FE3" w:rsidRPr="00C66EB8" w:rsidRDefault="00784FE3" w:rsidP="00570181">
            <w:pPr>
              <w:jc w:val="center"/>
              <w:rPr>
                <w:rFonts w:ascii="Arial Narrow" w:hAnsi="Arial Narrow" w:cs="Arial"/>
                <w:b/>
                <w:bCs/>
                <w:sz w:val="16"/>
                <w:szCs w:val="16"/>
                <w:lang w:eastAsia="sk-SK"/>
              </w:rPr>
            </w:pPr>
            <w:r w:rsidRPr="00C66EB8">
              <w:rPr>
                <w:rFonts w:ascii="Arial Narrow" w:hAnsi="Arial Narrow" w:cs="Arial"/>
                <w:b/>
                <w:bCs/>
                <w:sz w:val="16"/>
                <w:szCs w:val="16"/>
                <w:lang w:eastAsia="sk-SK"/>
              </w:rPr>
              <w:t>/</w:t>
            </w:r>
          </w:p>
        </w:tc>
        <w:tc>
          <w:tcPr>
            <w:tcW w:w="301" w:type="dxa"/>
            <w:gridSpan w:val="3"/>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3"/>
            <w:tcBorders>
              <w:top w:val="single" w:sz="4" w:space="0" w:color="auto"/>
              <w:left w:val="nil"/>
              <w:bottom w:val="single" w:sz="4" w:space="0" w:color="auto"/>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3"/>
            <w:tcBorders>
              <w:top w:val="single" w:sz="4" w:space="0" w:color="auto"/>
              <w:left w:val="nil"/>
              <w:bottom w:val="single" w:sz="4" w:space="0" w:color="auto"/>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nil"/>
              <w:left w:val="nil"/>
              <w:bottom w:val="nil"/>
              <w:right w:val="nil"/>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p>
        </w:tc>
        <w:tc>
          <w:tcPr>
            <w:tcW w:w="301" w:type="dxa"/>
            <w:gridSpan w:val="2"/>
            <w:tcBorders>
              <w:top w:val="nil"/>
              <w:left w:val="nil"/>
              <w:bottom w:val="nil"/>
              <w:right w:val="nil"/>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p>
        </w:tc>
        <w:tc>
          <w:tcPr>
            <w:tcW w:w="302" w:type="dxa"/>
            <w:gridSpan w:val="2"/>
            <w:tcBorders>
              <w:top w:val="nil"/>
              <w:left w:val="nil"/>
              <w:bottom w:val="nil"/>
              <w:right w:val="nil"/>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p>
        </w:tc>
        <w:tc>
          <w:tcPr>
            <w:tcW w:w="301" w:type="dxa"/>
            <w:gridSpan w:val="2"/>
            <w:tcBorders>
              <w:top w:val="nil"/>
              <w:left w:val="nil"/>
              <w:bottom w:val="nil"/>
              <w:right w:val="nil"/>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p>
        </w:tc>
        <w:tc>
          <w:tcPr>
            <w:tcW w:w="301" w:type="dxa"/>
            <w:gridSpan w:val="2"/>
            <w:tcBorders>
              <w:top w:val="nil"/>
              <w:left w:val="nil"/>
              <w:bottom w:val="nil"/>
              <w:right w:val="nil"/>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p>
        </w:tc>
        <w:tc>
          <w:tcPr>
            <w:tcW w:w="302" w:type="dxa"/>
            <w:gridSpan w:val="2"/>
            <w:tcBorders>
              <w:top w:val="nil"/>
              <w:left w:val="nil"/>
              <w:bottom w:val="nil"/>
              <w:right w:val="nil"/>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p>
        </w:tc>
      </w:tr>
      <w:tr w:rsidR="00784FE3" w:rsidRPr="00C66EB8" w:rsidTr="00784FE3">
        <w:trPr>
          <w:trHeight w:val="264"/>
        </w:trPr>
        <w:tc>
          <w:tcPr>
            <w:tcW w:w="345" w:type="dxa"/>
            <w:gridSpan w:val="2"/>
            <w:tcBorders>
              <w:top w:val="nil"/>
              <w:left w:val="nil"/>
              <w:bottom w:val="nil"/>
              <w:right w:val="nil"/>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p>
        </w:tc>
        <w:tc>
          <w:tcPr>
            <w:tcW w:w="272" w:type="dxa"/>
            <w:gridSpan w:val="2"/>
            <w:tcBorders>
              <w:top w:val="nil"/>
              <w:left w:val="nil"/>
              <w:bottom w:val="nil"/>
              <w:right w:val="nil"/>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p>
        </w:tc>
        <w:tc>
          <w:tcPr>
            <w:tcW w:w="293" w:type="dxa"/>
            <w:tcBorders>
              <w:top w:val="nil"/>
              <w:left w:val="nil"/>
              <w:bottom w:val="nil"/>
              <w:right w:val="nil"/>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p>
        </w:tc>
        <w:tc>
          <w:tcPr>
            <w:tcW w:w="460" w:type="dxa"/>
            <w:gridSpan w:val="3"/>
            <w:tcBorders>
              <w:top w:val="nil"/>
              <w:left w:val="nil"/>
              <w:bottom w:val="nil"/>
              <w:right w:val="nil"/>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p>
        </w:tc>
        <w:tc>
          <w:tcPr>
            <w:tcW w:w="280" w:type="dxa"/>
            <w:gridSpan w:val="3"/>
            <w:tcBorders>
              <w:top w:val="nil"/>
              <w:left w:val="nil"/>
              <w:bottom w:val="nil"/>
              <w:right w:val="nil"/>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p>
        </w:tc>
        <w:tc>
          <w:tcPr>
            <w:tcW w:w="377" w:type="dxa"/>
            <w:gridSpan w:val="4"/>
            <w:tcBorders>
              <w:top w:val="nil"/>
              <w:left w:val="nil"/>
              <w:bottom w:val="nil"/>
              <w:right w:val="nil"/>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p>
        </w:tc>
        <w:tc>
          <w:tcPr>
            <w:tcW w:w="301" w:type="dxa"/>
            <w:gridSpan w:val="3"/>
            <w:tcBorders>
              <w:top w:val="nil"/>
              <w:left w:val="nil"/>
              <w:bottom w:val="nil"/>
              <w:right w:val="nil"/>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p>
        </w:tc>
        <w:tc>
          <w:tcPr>
            <w:tcW w:w="345" w:type="dxa"/>
            <w:gridSpan w:val="2"/>
            <w:tcBorders>
              <w:top w:val="nil"/>
              <w:left w:val="nil"/>
              <w:bottom w:val="nil"/>
              <w:right w:val="nil"/>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p>
        </w:tc>
        <w:tc>
          <w:tcPr>
            <w:tcW w:w="288" w:type="dxa"/>
            <w:tcBorders>
              <w:top w:val="nil"/>
              <w:left w:val="nil"/>
              <w:bottom w:val="nil"/>
              <w:right w:val="nil"/>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p>
        </w:tc>
      </w:tr>
      <w:tr w:rsidR="00784FE3" w:rsidRPr="00C66EB8" w:rsidTr="00784FE3">
        <w:trPr>
          <w:trHeight w:val="264"/>
        </w:trPr>
        <w:tc>
          <w:tcPr>
            <w:tcW w:w="1203" w:type="dxa"/>
            <w:gridSpan w:val="7"/>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r w:rsidRPr="00C66EB8">
              <w:rPr>
                <w:rFonts w:ascii="Arial Narrow" w:hAnsi="Arial Narrow" w:cs="Arial"/>
                <w:sz w:val="16"/>
                <w:szCs w:val="16"/>
                <w:lang w:eastAsia="sk-SK"/>
              </w:rPr>
              <w:t>E-mailová adresa</w:t>
            </w: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460" w:type="dxa"/>
            <w:gridSpan w:val="3"/>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80" w:type="dxa"/>
            <w:gridSpan w:val="3"/>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377" w:type="dxa"/>
            <w:gridSpan w:val="4"/>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301" w:type="dxa"/>
            <w:gridSpan w:val="3"/>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p>
        </w:tc>
        <w:tc>
          <w:tcPr>
            <w:tcW w:w="345" w:type="dxa"/>
            <w:gridSpan w:val="2"/>
            <w:tcBorders>
              <w:top w:val="nil"/>
              <w:left w:val="nil"/>
              <w:bottom w:val="nil"/>
              <w:right w:val="nil"/>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p>
        </w:tc>
        <w:tc>
          <w:tcPr>
            <w:tcW w:w="288" w:type="dxa"/>
            <w:tcBorders>
              <w:top w:val="nil"/>
              <w:left w:val="nil"/>
              <w:bottom w:val="nil"/>
              <w:right w:val="nil"/>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p>
        </w:tc>
      </w:tr>
      <w:tr w:rsidR="00784FE3" w:rsidRPr="00C66EB8" w:rsidTr="00784FE3">
        <w:trPr>
          <w:trHeight w:val="264"/>
        </w:trPr>
        <w:tc>
          <w:tcPr>
            <w:tcW w:w="30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3"/>
            <w:tcBorders>
              <w:top w:val="single" w:sz="4" w:space="0" w:color="auto"/>
              <w:left w:val="nil"/>
              <w:bottom w:val="single" w:sz="4" w:space="0" w:color="auto"/>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3"/>
            <w:tcBorders>
              <w:top w:val="single" w:sz="4" w:space="0" w:color="auto"/>
              <w:left w:val="nil"/>
              <w:bottom w:val="single" w:sz="4" w:space="0" w:color="auto"/>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3"/>
            <w:tcBorders>
              <w:top w:val="single" w:sz="4" w:space="0" w:color="auto"/>
              <w:left w:val="nil"/>
              <w:bottom w:val="single" w:sz="4" w:space="0" w:color="auto"/>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nil"/>
              <w:left w:val="nil"/>
              <w:bottom w:val="nil"/>
              <w:right w:val="nil"/>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p>
        </w:tc>
        <w:tc>
          <w:tcPr>
            <w:tcW w:w="301" w:type="dxa"/>
            <w:gridSpan w:val="2"/>
            <w:tcBorders>
              <w:top w:val="nil"/>
              <w:left w:val="nil"/>
              <w:bottom w:val="nil"/>
              <w:right w:val="nil"/>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p>
        </w:tc>
        <w:tc>
          <w:tcPr>
            <w:tcW w:w="302" w:type="dxa"/>
            <w:gridSpan w:val="2"/>
            <w:tcBorders>
              <w:top w:val="nil"/>
              <w:left w:val="nil"/>
              <w:bottom w:val="nil"/>
              <w:right w:val="nil"/>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p>
        </w:tc>
        <w:tc>
          <w:tcPr>
            <w:tcW w:w="301" w:type="dxa"/>
            <w:gridSpan w:val="2"/>
            <w:tcBorders>
              <w:top w:val="nil"/>
              <w:left w:val="nil"/>
              <w:bottom w:val="nil"/>
              <w:right w:val="nil"/>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p>
        </w:tc>
        <w:tc>
          <w:tcPr>
            <w:tcW w:w="301" w:type="dxa"/>
            <w:gridSpan w:val="2"/>
            <w:tcBorders>
              <w:top w:val="nil"/>
              <w:left w:val="nil"/>
              <w:bottom w:val="nil"/>
              <w:right w:val="nil"/>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p>
        </w:tc>
        <w:tc>
          <w:tcPr>
            <w:tcW w:w="302" w:type="dxa"/>
            <w:gridSpan w:val="2"/>
            <w:tcBorders>
              <w:top w:val="nil"/>
              <w:left w:val="nil"/>
              <w:bottom w:val="nil"/>
              <w:right w:val="nil"/>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p>
        </w:tc>
      </w:tr>
      <w:tr w:rsidR="00784FE3" w:rsidRPr="00C66EB8" w:rsidTr="00784FE3">
        <w:trPr>
          <w:trHeight w:val="264"/>
        </w:trPr>
        <w:tc>
          <w:tcPr>
            <w:tcW w:w="345"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72"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460" w:type="dxa"/>
            <w:gridSpan w:val="3"/>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80" w:type="dxa"/>
            <w:gridSpan w:val="3"/>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377" w:type="dxa"/>
            <w:gridSpan w:val="4"/>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301" w:type="dxa"/>
            <w:gridSpan w:val="3"/>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345"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88" w:type="dxa"/>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r>
      <w:tr w:rsidR="00784FE3" w:rsidRPr="00C66EB8" w:rsidTr="00784FE3">
        <w:trPr>
          <w:trHeight w:val="264"/>
        </w:trPr>
        <w:tc>
          <w:tcPr>
            <w:tcW w:w="1203" w:type="dxa"/>
            <w:gridSpan w:val="7"/>
            <w:tcBorders>
              <w:top w:val="single" w:sz="4" w:space="0" w:color="auto"/>
              <w:left w:val="single" w:sz="4" w:space="0" w:color="auto"/>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r w:rsidRPr="00C66EB8">
              <w:rPr>
                <w:rFonts w:ascii="Arial Narrow" w:hAnsi="Arial Narrow" w:cs="Arial"/>
                <w:sz w:val="16"/>
                <w:szCs w:val="16"/>
                <w:lang w:eastAsia="sk-SK"/>
              </w:rPr>
              <w:t>Zostavená dňa:</w:t>
            </w:r>
          </w:p>
        </w:tc>
        <w:tc>
          <w:tcPr>
            <w:tcW w:w="293" w:type="dxa"/>
            <w:gridSpan w:val="2"/>
            <w:tcBorders>
              <w:top w:val="single" w:sz="4" w:space="0" w:color="auto"/>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2"/>
            <w:tcBorders>
              <w:top w:val="single" w:sz="4" w:space="0" w:color="auto"/>
              <w:left w:val="nil"/>
              <w:bottom w:val="nil"/>
              <w:right w:val="single" w:sz="4" w:space="0" w:color="auto"/>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8472" w:type="dxa"/>
            <w:gridSpan w:val="65"/>
            <w:vMerge w:val="restart"/>
            <w:tcBorders>
              <w:top w:val="single" w:sz="4" w:space="0" w:color="auto"/>
              <w:left w:val="single" w:sz="4" w:space="0" w:color="auto"/>
              <w:bottom w:val="single" w:sz="4" w:space="0" w:color="000000"/>
              <w:right w:val="single" w:sz="4" w:space="0" w:color="000000"/>
            </w:tcBorders>
            <w:shd w:val="clear" w:color="auto" w:fill="auto"/>
            <w:noWrap/>
            <w:hideMark/>
          </w:tcPr>
          <w:p w:rsidR="00784FE3" w:rsidRPr="00C66EB8" w:rsidRDefault="00784FE3" w:rsidP="00570181">
            <w:pPr>
              <w:rPr>
                <w:rFonts w:ascii="Arial Narrow" w:hAnsi="Arial Narrow" w:cs="Arial"/>
                <w:sz w:val="16"/>
                <w:szCs w:val="16"/>
                <w:lang w:eastAsia="sk-SK"/>
              </w:rPr>
            </w:pPr>
            <w:r w:rsidRPr="00C66EB8">
              <w:rPr>
                <w:rFonts w:ascii="Arial Narrow" w:hAnsi="Arial Narrow" w:cs="Arial"/>
                <w:sz w:val="16"/>
                <w:szCs w:val="16"/>
                <w:lang w:eastAsia="sk-SK"/>
              </w:rPr>
              <w:t>Podpisový záznam štatutárneho orgánu alebo člena štatutárneho orgánu správcovskej spoločnosti:</w:t>
            </w:r>
          </w:p>
        </w:tc>
      </w:tr>
      <w:tr w:rsidR="00784FE3" w:rsidRPr="00C66EB8" w:rsidTr="00784FE3">
        <w:trPr>
          <w:trHeight w:val="264"/>
        </w:trPr>
        <w:tc>
          <w:tcPr>
            <w:tcW w:w="2375" w:type="dxa"/>
            <w:gridSpan w:val="15"/>
            <w:tcBorders>
              <w:top w:val="nil"/>
              <w:left w:val="single" w:sz="4" w:space="0" w:color="auto"/>
              <w:bottom w:val="nil"/>
              <w:right w:val="single" w:sz="4" w:space="0" w:color="auto"/>
            </w:tcBorders>
            <w:shd w:val="clear" w:color="auto" w:fill="auto"/>
            <w:noWrap/>
            <w:vAlign w:val="center"/>
          </w:tcPr>
          <w:p w:rsidR="00784FE3" w:rsidRPr="00C66EB8" w:rsidRDefault="00B9729E" w:rsidP="00570181">
            <w:pPr>
              <w:rPr>
                <w:rFonts w:ascii="Arial Narrow" w:hAnsi="Arial Narrow" w:cs="Arial"/>
                <w:sz w:val="16"/>
                <w:szCs w:val="16"/>
                <w:lang w:eastAsia="sk-SK"/>
              </w:rPr>
            </w:pPr>
            <w:r>
              <w:rPr>
                <w:rFonts w:ascii="Arial Narrow" w:hAnsi="Arial Narrow" w:cs="Arial"/>
                <w:sz w:val="16"/>
                <w:szCs w:val="16"/>
                <w:lang w:eastAsia="sk-SK"/>
              </w:rPr>
              <w:t>31.3.2017</w:t>
            </w:r>
          </w:p>
          <w:p w:rsidR="00784FE3" w:rsidRPr="00C66EB8" w:rsidRDefault="00784FE3" w:rsidP="00570181">
            <w:pPr>
              <w:rPr>
                <w:rFonts w:ascii="Arial Narrow" w:hAnsi="Arial Narrow" w:cs="Arial"/>
                <w:sz w:val="16"/>
                <w:szCs w:val="16"/>
                <w:lang w:eastAsia="sk-SK"/>
              </w:rPr>
            </w:pPr>
          </w:p>
        </w:tc>
        <w:tc>
          <w:tcPr>
            <w:tcW w:w="8472" w:type="dxa"/>
            <w:gridSpan w:val="65"/>
            <w:vMerge/>
            <w:tcBorders>
              <w:top w:val="nil"/>
              <w:left w:val="nil"/>
              <w:bottom w:val="nil"/>
              <w:right w:val="single" w:sz="4" w:space="0" w:color="auto"/>
            </w:tcBorders>
            <w:vAlign w:val="center"/>
            <w:hideMark/>
          </w:tcPr>
          <w:p w:rsidR="00784FE3" w:rsidRPr="00C66EB8" w:rsidRDefault="00784FE3" w:rsidP="00570181">
            <w:pPr>
              <w:rPr>
                <w:rFonts w:ascii="Arial Narrow" w:hAnsi="Arial Narrow" w:cs="Arial"/>
                <w:sz w:val="16"/>
                <w:szCs w:val="16"/>
                <w:lang w:eastAsia="sk-SK"/>
              </w:rPr>
            </w:pPr>
          </w:p>
        </w:tc>
      </w:tr>
      <w:tr w:rsidR="00784FE3" w:rsidRPr="00C66EB8" w:rsidTr="00784FE3">
        <w:trPr>
          <w:trHeight w:val="80"/>
        </w:trPr>
        <w:tc>
          <w:tcPr>
            <w:tcW w:w="345" w:type="dxa"/>
            <w:gridSpan w:val="2"/>
            <w:tcBorders>
              <w:top w:val="nil"/>
              <w:left w:val="single" w:sz="4" w:space="0" w:color="auto"/>
              <w:bottom w:val="nil"/>
              <w:right w:val="nil"/>
            </w:tcBorders>
            <w:shd w:val="clear" w:color="auto" w:fill="auto"/>
            <w:noWrap/>
            <w:vAlign w:val="center"/>
          </w:tcPr>
          <w:p w:rsidR="00784FE3" w:rsidRPr="00C66EB8" w:rsidRDefault="00784FE3" w:rsidP="00570181">
            <w:pPr>
              <w:rPr>
                <w:rFonts w:ascii="Arial Narrow" w:hAnsi="Arial Narrow" w:cs="Arial"/>
                <w:sz w:val="16"/>
                <w:szCs w:val="16"/>
                <w:lang w:eastAsia="sk-SK"/>
              </w:rPr>
            </w:pPr>
          </w:p>
        </w:tc>
        <w:tc>
          <w:tcPr>
            <w:tcW w:w="272" w:type="dxa"/>
            <w:gridSpan w:val="2"/>
            <w:tcBorders>
              <w:top w:val="nil"/>
              <w:left w:val="nil"/>
              <w:bottom w:val="nil"/>
              <w:right w:val="nil"/>
            </w:tcBorders>
            <w:shd w:val="clear" w:color="auto" w:fill="auto"/>
            <w:noWrap/>
            <w:vAlign w:val="center"/>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tcPr>
          <w:p w:rsidR="00784FE3" w:rsidRPr="00C66EB8" w:rsidRDefault="00784FE3" w:rsidP="00570181">
            <w:pPr>
              <w:rPr>
                <w:rFonts w:ascii="Arial Narrow" w:hAnsi="Arial Narrow" w:cs="Arial"/>
                <w:sz w:val="16"/>
                <w:szCs w:val="16"/>
                <w:lang w:eastAsia="sk-SK"/>
              </w:rPr>
            </w:pPr>
          </w:p>
        </w:tc>
        <w:tc>
          <w:tcPr>
            <w:tcW w:w="293" w:type="dxa"/>
            <w:tcBorders>
              <w:top w:val="nil"/>
              <w:left w:val="nil"/>
              <w:bottom w:val="nil"/>
              <w:right w:val="nil"/>
            </w:tcBorders>
            <w:shd w:val="clear" w:color="auto" w:fill="auto"/>
            <w:noWrap/>
            <w:vAlign w:val="center"/>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single" w:sz="4" w:space="0" w:color="auto"/>
            </w:tcBorders>
            <w:shd w:val="clear" w:color="auto" w:fill="auto"/>
            <w:noWrap/>
            <w:vAlign w:val="center"/>
            <w:hideMark/>
          </w:tcPr>
          <w:p w:rsidR="00784FE3" w:rsidRPr="00C66EB8" w:rsidRDefault="00784FE3" w:rsidP="00570181">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8472" w:type="dxa"/>
            <w:gridSpan w:val="65"/>
            <w:vMerge/>
            <w:tcBorders>
              <w:top w:val="nil"/>
              <w:left w:val="nil"/>
              <w:bottom w:val="nil"/>
              <w:right w:val="single" w:sz="4" w:space="0" w:color="auto"/>
            </w:tcBorders>
            <w:vAlign w:val="center"/>
            <w:hideMark/>
          </w:tcPr>
          <w:p w:rsidR="00784FE3" w:rsidRPr="00C66EB8" w:rsidRDefault="00784FE3" w:rsidP="00570181">
            <w:pPr>
              <w:rPr>
                <w:rFonts w:ascii="Arial Narrow" w:hAnsi="Arial Narrow" w:cs="Arial"/>
                <w:sz w:val="16"/>
                <w:szCs w:val="16"/>
                <w:lang w:eastAsia="sk-SK"/>
              </w:rPr>
            </w:pPr>
          </w:p>
        </w:tc>
      </w:tr>
      <w:tr w:rsidR="00784FE3" w:rsidRPr="00C66EB8" w:rsidTr="00784FE3">
        <w:trPr>
          <w:trHeight w:val="264"/>
        </w:trPr>
        <w:tc>
          <w:tcPr>
            <w:tcW w:w="1203" w:type="dxa"/>
            <w:gridSpan w:val="7"/>
            <w:tcBorders>
              <w:top w:val="single" w:sz="4" w:space="0" w:color="auto"/>
              <w:left w:val="single" w:sz="4" w:space="0" w:color="auto"/>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r w:rsidRPr="00C66EB8">
              <w:rPr>
                <w:rFonts w:ascii="Arial Narrow" w:hAnsi="Arial Narrow" w:cs="Arial"/>
                <w:sz w:val="16"/>
                <w:szCs w:val="16"/>
                <w:lang w:eastAsia="sk-SK"/>
              </w:rPr>
              <w:t>Schválená dňa:</w:t>
            </w:r>
          </w:p>
        </w:tc>
        <w:tc>
          <w:tcPr>
            <w:tcW w:w="293" w:type="dxa"/>
            <w:gridSpan w:val="2"/>
            <w:tcBorders>
              <w:top w:val="single" w:sz="4" w:space="0" w:color="auto"/>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2"/>
            <w:tcBorders>
              <w:top w:val="single" w:sz="4" w:space="0" w:color="auto"/>
              <w:left w:val="nil"/>
              <w:bottom w:val="nil"/>
              <w:right w:val="single" w:sz="4" w:space="0" w:color="auto"/>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8472" w:type="dxa"/>
            <w:gridSpan w:val="65"/>
            <w:vMerge/>
            <w:tcBorders>
              <w:top w:val="single" w:sz="4" w:space="0" w:color="auto"/>
              <w:left w:val="nil"/>
              <w:bottom w:val="nil"/>
              <w:right w:val="single" w:sz="4" w:space="0" w:color="auto"/>
            </w:tcBorders>
            <w:vAlign w:val="center"/>
            <w:hideMark/>
          </w:tcPr>
          <w:p w:rsidR="00784FE3" w:rsidRPr="00C66EB8" w:rsidRDefault="00784FE3" w:rsidP="00570181">
            <w:pPr>
              <w:rPr>
                <w:rFonts w:ascii="Arial Narrow" w:hAnsi="Arial Narrow" w:cs="Arial"/>
                <w:sz w:val="16"/>
                <w:szCs w:val="16"/>
                <w:lang w:eastAsia="sk-SK"/>
              </w:rPr>
            </w:pPr>
          </w:p>
        </w:tc>
      </w:tr>
      <w:tr w:rsidR="00784FE3" w:rsidRPr="00C66EB8" w:rsidTr="00784FE3">
        <w:trPr>
          <w:trHeight w:val="264"/>
        </w:trPr>
        <w:tc>
          <w:tcPr>
            <w:tcW w:w="345" w:type="dxa"/>
            <w:gridSpan w:val="2"/>
            <w:tcBorders>
              <w:top w:val="nil"/>
              <w:left w:val="single" w:sz="4" w:space="0" w:color="auto"/>
              <w:bottom w:val="nil"/>
              <w:right w:val="nil"/>
            </w:tcBorders>
            <w:shd w:val="clear" w:color="auto" w:fill="auto"/>
            <w:noWrap/>
            <w:vAlign w:val="center"/>
            <w:hideMark/>
          </w:tcPr>
          <w:p w:rsidR="00784FE3" w:rsidRPr="00C66EB8" w:rsidRDefault="00784FE3" w:rsidP="00570181">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72" w:type="dxa"/>
            <w:gridSpan w:val="2"/>
            <w:tcBorders>
              <w:top w:val="nil"/>
              <w:left w:val="nil"/>
              <w:bottom w:val="nil"/>
              <w:right w:val="nil"/>
            </w:tcBorders>
            <w:shd w:val="clear" w:color="auto" w:fill="auto"/>
            <w:noWrap/>
            <w:vAlign w:val="center"/>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784FE3" w:rsidRPr="00C66EB8" w:rsidRDefault="00784FE3" w:rsidP="00570181">
            <w:pPr>
              <w:rPr>
                <w:rFonts w:ascii="Arial Narrow" w:hAnsi="Arial Narrow" w:cs="Arial"/>
                <w:sz w:val="16"/>
                <w:szCs w:val="16"/>
                <w:lang w:eastAsia="sk-SK"/>
              </w:rPr>
            </w:pPr>
          </w:p>
        </w:tc>
        <w:tc>
          <w:tcPr>
            <w:tcW w:w="293" w:type="dxa"/>
            <w:tcBorders>
              <w:top w:val="nil"/>
              <w:left w:val="nil"/>
              <w:bottom w:val="nil"/>
              <w:right w:val="nil"/>
            </w:tcBorders>
            <w:shd w:val="clear" w:color="auto" w:fill="auto"/>
            <w:noWrap/>
            <w:vAlign w:val="center"/>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single" w:sz="4" w:space="0" w:color="auto"/>
            </w:tcBorders>
            <w:shd w:val="clear" w:color="auto" w:fill="auto"/>
            <w:noWrap/>
            <w:vAlign w:val="center"/>
            <w:hideMark/>
          </w:tcPr>
          <w:p w:rsidR="00784FE3" w:rsidRPr="00C66EB8" w:rsidRDefault="00784FE3" w:rsidP="00570181">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8472" w:type="dxa"/>
            <w:gridSpan w:val="65"/>
            <w:vMerge/>
            <w:tcBorders>
              <w:top w:val="nil"/>
              <w:left w:val="nil"/>
              <w:bottom w:val="nil"/>
              <w:right w:val="single" w:sz="4" w:space="0" w:color="auto"/>
            </w:tcBorders>
            <w:vAlign w:val="center"/>
            <w:hideMark/>
          </w:tcPr>
          <w:p w:rsidR="00784FE3" w:rsidRPr="00C66EB8" w:rsidRDefault="00784FE3" w:rsidP="00570181">
            <w:pPr>
              <w:rPr>
                <w:rFonts w:ascii="Arial Narrow" w:hAnsi="Arial Narrow" w:cs="Arial"/>
                <w:sz w:val="16"/>
                <w:szCs w:val="16"/>
                <w:lang w:eastAsia="sk-SK"/>
              </w:rPr>
            </w:pPr>
          </w:p>
        </w:tc>
      </w:tr>
      <w:tr w:rsidR="00784FE3" w:rsidRPr="00C66EB8" w:rsidTr="00784FE3">
        <w:trPr>
          <w:trHeight w:val="80"/>
        </w:trPr>
        <w:tc>
          <w:tcPr>
            <w:tcW w:w="345" w:type="dxa"/>
            <w:gridSpan w:val="2"/>
            <w:tcBorders>
              <w:top w:val="nil"/>
              <w:left w:val="single" w:sz="4" w:space="0" w:color="auto"/>
              <w:bottom w:val="single" w:sz="4" w:space="0" w:color="auto"/>
              <w:right w:val="nil"/>
            </w:tcBorders>
            <w:shd w:val="clear" w:color="auto" w:fill="auto"/>
            <w:noWrap/>
            <w:vAlign w:val="center"/>
            <w:hideMark/>
          </w:tcPr>
          <w:p w:rsidR="00784FE3" w:rsidRPr="00C66EB8" w:rsidRDefault="00784FE3" w:rsidP="00570181">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72" w:type="dxa"/>
            <w:gridSpan w:val="2"/>
            <w:tcBorders>
              <w:top w:val="nil"/>
              <w:left w:val="nil"/>
              <w:bottom w:val="single" w:sz="4" w:space="0" w:color="auto"/>
              <w:right w:val="nil"/>
            </w:tcBorders>
            <w:shd w:val="clear" w:color="auto" w:fill="auto"/>
            <w:noWrap/>
            <w:vAlign w:val="center"/>
            <w:hideMark/>
          </w:tcPr>
          <w:p w:rsidR="00784FE3" w:rsidRPr="00C66EB8" w:rsidRDefault="00784FE3" w:rsidP="00570181">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2"/>
            <w:tcBorders>
              <w:top w:val="nil"/>
              <w:left w:val="nil"/>
              <w:bottom w:val="single" w:sz="4" w:space="0" w:color="auto"/>
              <w:right w:val="nil"/>
            </w:tcBorders>
            <w:shd w:val="clear" w:color="auto" w:fill="auto"/>
            <w:noWrap/>
            <w:vAlign w:val="center"/>
            <w:hideMark/>
          </w:tcPr>
          <w:p w:rsidR="00784FE3" w:rsidRPr="00C66EB8" w:rsidRDefault="00784FE3" w:rsidP="00570181">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tcBorders>
              <w:top w:val="nil"/>
              <w:left w:val="nil"/>
              <w:bottom w:val="single" w:sz="4" w:space="0" w:color="auto"/>
              <w:right w:val="nil"/>
            </w:tcBorders>
            <w:shd w:val="clear" w:color="auto" w:fill="auto"/>
            <w:noWrap/>
            <w:vAlign w:val="center"/>
            <w:hideMark/>
          </w:tcPr>
          <w:p w:rsidR="00784FE3" w:rsidRPr="00C66EB8" w:rsidRDefault="00784FE3" w:rsidP="00570181">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2"/>
            <w:tcBorders>
              <w:top w:val="nil"/>
              <w:left w:val="nil"/>
              <w:bottom w:val="single" w:sz="4" w:space="0" w:color="auto"/>
              <w:right w:val="nil"/>
            </w:tcBorders>
            <w:shd w:val="clear" w:color="auto" w:fill="auto"/>
            <w:noWrap/>
            <w:vAlign w:val="center"/>
            <w:hideMark/>
          </w:tcPr>
          <w:p w:rsidR="00784FE3" w:rsidRPr="00C66EB8" w:rsidRDefault="00784FE3" w:rsidP="00570181">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2"/>
            <w:tcBorders>
              <w:top w:val="nil"/>
              <w:left w:val="nil"/>
              <w:bottom w:val="single" w:sz="4" w:space="0" w:color="auto"/>
              <w:right w:val="nil"/>
            </w:tcBorders>
            <w:shd w:val="clear" w:color="auto" w:fill="auto"/>
            <w:noWrap/>
            <w:vAlign w:val="center"/>
            <w:hideMark/>
          </w:tcPr>
          <w:p w:rsidR="00784FE3" w:rsidRPr="00C66EB8" w:rsidRDefault="00784FE3" w:rsidP="00570181">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2"/>
            <w:tcBorders>
              <w:top w:val="nil"/>
              <w:left w:val="nil"/>
              <w:bottom w:val="single" w:sz="4" w:space="0" w:color="auto"/>
              <w:right w:val="nil"/>
            </w:tcBorders>
            <w:shd w:val="clear" w:color="auto" w:fill="auto"/>
            <w:noWrap/>
            <w:vAlign w:val="center"/>
            <w:hideMark/>
          </w:tcPr>
          <w:p w:rsidR="00784FE3" w:rsidRPr="00C66EB8" w:rsidRDefault="00784FE3" w:rsidP="00570181">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2"/>
            <w:tcBorders>
              <w:top w:val="nil"/>
              <w:left w:val="nil"/>
              <w:bottom w:val="single" w:sz="4" w:space="0" w:color="auto"/>
              <w:right w:val="single" w:sz="4" w:space="0" w:color="auto"/>
            </w:tcBorders>
            <w:shd w:val="clear" w:color="auto" w:fill="auto"/>
            <w:noWrap/>
            <w:vAlign w:val="center"/>
            <w:hideMark/>
          </w:tcPr>
          <w:p w:rsidR="00784FE3" w:rsidRPr="00C66EB8" w:rsidRDefault="00784FE3" w:rsidP="00570181">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8472" w:type="dxa"/>
            <w:gridSpan w:val="65"/>
            <w:vMerge/>
            <w:tcBorders>
              <w:top w:val="nil"/>
              <w:left w:val="nil"/>
              <w:bottom w:val="single" w:sz="4" w:space="0" w:color="auto"/>
              <w:right w:val="single" w:sz="4" w:space="0" w:color="auto"/>
            </w:tcBorders>
            <w:vAlign w:val="center"/>
            <w:hideMark/>
          </w:tcPr>
          <w:p w:rsidR="00784FE3" w:rsidRPr="00C66EB8" w:rsidRDefault="00784FE3" w:rsidP="00570181">
            <w:pPr>
              <w:rPr>
                <w:rFonts w:ascii="Arial Narrow" w:hAnsi="Arial Narrow" w:cs="Arial"/>
                <w:sz w:val="16"/>
                <w:szCs w:val="16"/>
                <w:lang w:eastAsia="sk-SK"/>
              </w:rPr>
            </w:pPr>
          </w:p>
        </w:tc>
      </w:tr>
    </w:tbl>
    <w:p w:rsidR="00546EEC" w:rsidRDefault="00546EEC" w:rsidP="00B3450D">
      <w:pPr>
        <w:rPr>
          <w:rFonts w:ascii="Arial Narrow" w:hAnsi="Arial Narrow"/>
        </w:rPr>
        <w:sectPr w:rsidR="00546EEC" w:rsidSect="00B3450D">
          <w:headerReference w:type="default" r:id="rId9"/>
          <w:pgSz w:w="11906" w:h="16838"/>
          <w:pgMar w:top="993" w:right="1417" w:bottom="1417" w:left="1417" w:header="708" w:footer="708" w:gutter="0"/>
          <w:cols w:space="708"/>
          <w:docGrid w:linePitch="360"/>
        </w:sectPr>
      </w:pPr>
    </w:p>
    <w:p w:rsidR="000647C8" w:rsidRPr="007D0D3D" w:rsidRDefault="000647C8" w:rsidP="000647C8">
      <w:pPr>
        <w:jc w:val="center"/>
        <w:rPr>
          <w:rFonts w:ascii="Arial Narrow" w:hAnsi="Arial Narrow"/>
          <w:b/>
          <w:sz w:val="20"/>
        </w:rPr>
      </w:pPr>
      <w:r w:rsidRPr="007D0D3D">
        <w:rPr>
          <w:rFonts w:ascii="Arial Narrow" w:hAnsi="Arial Narrow"/>
          <w:b/>
          <w:sz w:val="20"/>
        </w:rPr>
        <w:lastRenderedPageBreak/>
        <w:t>S Ú V A H A</w:t>
      </w:r>
    </w:p>
    <w:p w:rsidR="000647C8" w:rsidRPr="007D0D3D" w:rsidRDefault="007F7B22" w:rsidP="000647C8">
      <w:pPr>
        <w:jc w:val="center"/>
        <w:rPr>
          <w:rFonts w:ascii="Arial Narrow" w:hAnsi="Arial Narrow"/>
          <w:b/>
          <w:sz w:val="20"/>
        </w:rPr>
      </w:pPr>
      <w:r>
        <w:rPr>
          <w:rFonts w:ascii="Arial Narrow" w:hAnsi="Arial Narrow"/>
          <w:b/>
          <w:sz w:val="20"/>
        </w:rPr>
        <w:t>k 31.12</w:t>
      </w:r>
      <w:r w:rsidR="00B9729E">
        <w:rPr>
          <w:rFonts w:ascii="Arial Narrow" w:hAnsi="Arial Narrow"/>
          <w:b/>
          <w:sz w:val="20"/>
        </w:rPr>
        <w:t>.2016</w:t>
      </w:r>
      <w:r w:rsidR="000647C8" w:rsidRPr="007D0D3D">
        <w:rPr>
          <w:rFonts w:ascii="Arial Narrow" w:hAnsi="Arial Narrow"/>
          <w:b/>
          <w:sz w:val="20"/>
        </w:rPr>
        <w:t xml:space="preserve"> </w:t>
      </w:r>
    </w:p>
    <w:p w:rsidR="000647C8" w:rsidRPr="007D0D3D" w:rsidRDefault="000647C8" w:rsidP="000647C8">
      <w:pPr>
        <w:jc w:val="center"/>
        <w:rPr>
          <w:rFonts w:ascii="Arial Narrow" w:hAnsi="Arial Narrow"/>
          <w:sz w:val="20"/>
        </w:rPr>
      </w:pPr>
      <w:r w:rsidRPr="007D0D3D">
        <w:rPr>
          <w:rFonts w:ascii="Arial Narrow" w:hAnsi="Arial Narrow"/>
          <w:b/>
          <w:sz w:val="20"/>
        </w:rPr>
        <w:t>v eurách</w:t>
      </w:r>
    </w:p>
    <w:p w:rsidR="000647C8" w:rsidRPr="007D0D3D" w:rsidRDefault="000647C8" w:rsidP="00B3450D">
      <w:pPr>
        <w:rPr>
          <w:rFonts w:ascii="Arial Narrow" w:hAnsi="Arial Narrow"/>
          <w:sz w:val="20"/>
        </w:rPr>
      </w:pPr>
    </w:p>
    <w:tbl>
      <w:tblPr>
        <w:tblW w:w="9796" w:type="dxa"/>
        <w:tblInd w:w="55" w:type="dxa"/>
        <w:tblCellMar>
          <w:left w:w="70" w:type="dxa"/>
          <w:right w:w="70" w:type="dxa"/>
        </w:tblCellMar>
        <w:tblLook w:val="04A0" w:firstRow="1" w:lastRow="0" w:firstColumn="1" w:lastColumn="0" w:noHBand="0" w:noVBand="1"/>
      </w:tblPr>
      <w:tblGrid>
        <w:gridCol w:w="925"/>
        <w:gridCol w:w="5094"/>
        <w:gridCol w:w="1811"/>
        <w:gridCol w:w="1966"/>
      </w:tblGrid>
      <w:tr w:rsidR="00960767" w:rsidRPr="007D0D3D" w:rsidTr="00A066ED">
        <w:trPr>
          <w:trHeight w:val="765"/>
        </w:trPr>
        <w:tc>
          <w:tcPr>
            <w:tcW w:w="925"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rsidR="00960767" w:rsidRPr="007D0D3D" w:rsidRDefault="00960767" w:rsidP="00960767">
            <w:pPr>
              <w:overflowPunct/>
              <w:autoSpaceDE/>
              <w:autoSpaceDN/>
              <w:adjustRightInd/>
              <w:textAlignment w:val="auto"/>
              <w:rPr>
                <w:rFonts w:ascii="Arial Narrow" w:hAnsi="Arial Narrow" w:cs="Arial"/>
                <w:sz w:val="20"/>
                <w:lang w:eastAsia="sk-SK"/>
              </w:rPr>
            </w:pPr>
            <w:r w:rsidRPr="007D0D3D">
              <w:rPr>
                <w:rFonts w:ascii="Arial Narrow" w:hAnsi="Arial Narrow" w:cs="Arial"/>
                <w:sz w:val="20"/>
                <w:lang w:eastAsia="sk-SK"/>
              </w:rPr>
              <w:t>Označenie</w:t>
            </w:r>
          </w:p>
        </w:tc>
        <w:tc>
          <w:tcPr>
            <w:tcW w:w="5094" w:type="dxa"/>
            <w:tcBorders>
              <w:top w:val="single" w:sz="4" w:space="0" w:color="auto"/>
              <w:left w:val="nil"/>
              <w:bottom w:val="single" w:sz="4" w:space="0" w:color="auto"/>
              <w:right w:val="single" w:sz="4" w:space="0" w:color="auto"/>
            </w:tcBorders>
            <w:shd w:val="clear" w:color="auto" w:fill="F2F2F2" w:themeFill="background1" w:themeFillShade="F2"/>
            <w:vAlign w:val="center"/>
            <w:hideMark/>
          </w:tcPr>
          <w:p w:rsidR="00960767" w:rsidRPr="007D0D3D" w:rsidRDefault="00960767" w:rsidP="00960767">
            <w:pPr>
              <w:overflowPunct/>
              <w:autoSpaceDE/>
              <w:autoSpaceDN/>
              <w:adjustRightInd/>
              <w:textAlignment w:val="auto"/>
              <w:rPr>
                <w:rFonts w:ascii="Arial Narrow" w:hAnsi="Arial Narrow" w:cs="Arial"/>
                <w:sz w:val="20"/>
                <w:lang w:eastAsia="sk-SK"/>
              </w:rPr>
            </w:pPr>
            <w:r w:rsidRPr="007D0D3D">
              <w:rPr>
                <w:rFonts w:ascii="Arial Narrow" w:hAnsi="Arial Narrow" w:cs="Arial"/>
                <w:sz w:val="20"/>
                <w:lang w:eastAsia="sk-SK"/>
              </w:rPr>
              <w:t>Položka</w:t>
            </w:r>
          </w:p>
        </w:tc>
        <w:tc>
          <w:tcPr>
            <w:tcW w:w="1811" w:type="dxa"/>
            <w:tcBorders>
              <w:top w:val="single" w:sz="4" w:space="0" w:color="auto"/>
              <w:left w:val="nil"/>
              <w:bottom w:val="single" w:sz="4" w:space="0" w:color="auto"/>
              <w:right w:val="single" w:sz="4" w:space="0" w:color="auto"/>
            </w:tcBorders>
            <w:shd w:val="clear" w:color="auto" w:fill="F2F2F2" w:themeFill="background1" w:themeFillShade="F2"/>
            <w:vAlign w:val="center"/>
            <w:hideMark/>
          </w:tcPr>
          <w:p w:rsidR="00960767" w:rsidRPr="007D0D3D" w:rsidRDefault="00960767" w:rsidP="00960767">
            <w:pPr>
              <w:overflowPunct/>
              <w:autoSpaceDE/>
              <w:autoSpaceDN/>
              <w:adjustRightInd/>
              <w:jc w:val="center"/>
              <w:textAlignment w:val="auto"/>
              <w:rPr>
                <w:rFonts w:ascii="Arial Narrow" w:hAnsi="Arial Narrow" w:cs="Arial"/>
                <w:b/>
                <w:bCs/>
                <w:sz w:val="20"/>
                <w:lang w:eastAsia="sk-SK"/>
              </w:rPr>
            </w:pPr>
            <w:r w:rsidRPr="007D0D3D">
              <w:rPr>
                <w:rFonts w:ascii="Arial Narrow" w:hAnsi="Arial Narrow" w:cs="Arial"/>
                <w:b/>
                <w:bCs/>
                <w:sz w:val="20"/>
                <w:lang w:eastAsia="sk-SK"/>
              </w:rPr>
              <w:t>Bežné účtovné obdobie</w:t>
            </w:r>
          </w:p>
        </w:tc>
        <w:tc>
          <w:tcPr>
            <w:tcW w:w="1966" w:type="dxa"/>
            <w:tcBorders>
              <w:top w:val="single" w:sz="4" w:space="0" w:color="auto"/>
              <w:left w:val="nil"/>
              <w:bottom w:val="single" w:sz="4" w:space="0" w:color="auto"/>
              <w:right w:val="single" w:sz="4" w:space="0" w:color="auto"/>
            </w:tcBorders>
            <w:shd w:val="clear" w:color="auto" w:fill="F2F2F2" w:themeFill="background1" w:themeFillShade="F2"/>
            <w:vAlign w:val="center"/>
            <w:hideMark/>
          </w:tcPr>
          <w:p w:rsidR="00960767" w:rsidRPr="007D0D3D" w:rsidRDefault="00960767" w:rsidP="00960767">
            <w:pPr>
              <w:overflowPunct/>
              <w:autoSpaceDE/>
              <w:autoSpaceDN/>
              <w:adjustRightInd/>
              <w:jc w:val="center"/>
              <w:textAlignment w:val="auto"/>
              <w:rPr>
                <w:rFonts w:ascii="Arial Narrow" w:hAnsi="Arial Narrow" w:cs="Arial"/>
                <w:b/>
                <w:bCs/>
                <w:sz w:val="20"/>
                <w:lang w:eastAsia="sk-SK"/>
              </w:rPr>
            </w:pPr>
            <w:r w:rsidRPr="007D0D3D">
              <w:rPr>
                <w:rFonts w:ascii="Arial Narrow" w:hAnsi="Arial Narrow" w:cs="Arial"/>
                <w:b/>
                <w:bCs/>
                <w:sz w:val="20"/>
                <w:lang w:eastAsia="sk-SK"/>
              </w:rPr>
              <w:t>Bezprostredne predchádzajúce účtovné obdobie</w:t>
            </w:r>
          </w:p>
        </w:tc>
      </w:tr>
      <w:tr w:rsidR="00746E3A" w:rsidRPr="007D0D3D" w:rsidTr="00A066ED">
        <w:trPr>
          <w:trHeight w:val="255"/>
        </w:trPr>
        <w:tc>
          <w:tcPr>
            <w:tcW w:w="925" w:type="dxa"/>
            <w:tcBorders>
              <w:top w:val="nil"/>
              <w:left w:val="single" w:sz="4" w:space="0" w:color="auto"/>
              <w:bottom w:val="single" w:sz="4" w:space="0" w:color="auto"/>
              <w:right w:val="single" w:sz="4" w:space="0" w:color="auto"/>
            </w:tcBorders>
            <w:shd w:val="clear" w:color="auto" w:fill="auto"/>
            <w:vAlign w:val="center"/>
            <w:hideMark/>
          </w:tcPr>
          <w:p w:rsidR="00746E3A" w:rsidRPr="007D0D3D" w:rsidRDefault="00746E3A" w:rsidP="00960767">
            <w:pPr>
              <w:overflowPunct/>
              <w:autoSpaceDE/>
              <w:autoSpaceDN/>
              <w:adjustRightInd/>
              <w:jc w:val="center"/>
              <w:textAlignment w:val="auto"/>
              <w:rPr>
                <w:rFonts w:ascii="Arial Narrow" w:hAnsi="Arial Narrow" w:cs="Arial"/>
                <w:sz w:val="20"/>
                <w:lang w:eastAsia="sk-SK"/>
              </w:rPr>
            </w:pPr>
            <w:r w:rsidRPr="007D0D3D">
              <w:rPr>
                <w:rFonts w:ascii="Arial Narrow" w:hAnsi="Arial Narrow" w:cs="Arial"/>
                <w:sz w:val="20"/>
                <w:lang w:eastAsia="sk-SK"/>
              </w:rPr>
              <w:t>a</w:t>
            </w:r>
          </w:p>
        </w:tc>
        <w:tc>
          <w:tcPr>
            <w:tcW w:w="5094" w:type="dxa"/>
            <w:tcBorders>
              <w:top w:val="nil"/>
              <w:left w:val="nil"/>
              <w:bottom w:val="single" w:sz="4" w:space="0" w:color="auto"/>
              <w:right w:val="single" w:sz="4" w:space="0" w:color="auto"/>
            </w:tcBorders>
            <w:shd w:val="clear" w:color="auto" w:fill="auto"/>
            <w:vAlign w:val="center"/>
            <w:hideMark/>
          </w:tcPr>
          <w:p w:rsidR="00746E3A" w:rsidRPr="007D0D3D" w:rsidRDefault="00746E3A" w:rsidP="00960767">
            <w:pPr>
              <w:overflowPunct/>
              <w:autoSpaceDE/>
              <w:autoSpaceDN/>
              <w:adjustRightInd/>
              <w:jc w:val="center"/>
              <w:textAlignment w:val="auto"/>
              <w:rPr>
                <w:rFonts w:ascii="Arial Narrow" w:hAnsi="Arial Narrow" w:cs="Arial"/>
                <w:sz w:val="20"/>
                <w:lang w:eastAsia="sk-SK"/>
              </w:rPr>
            </w:pPr>
            <w:r w:rsidRPr="007D0D3D">
              <w:rPr>
                <w:rFonts w:ascii="Arial Narrow" w:hAnsi="Arial Narrow" w:cs="Arial"/>
                <w:sz w:val="20"/>
                <w:lang w:eastAsia="sk-SK"/>
              </w:rPr>
              <w:t>b</w:t>
            </w:r>
          </w:p>
        </w:tc>
        <w:tc>
          <w:tcPr>
            <w:tcW w:w="1811" w:type="dxa"/>
            <w:tcBorders>
              <w:top w:val="nil"/>
              <w:left w:val="nil"/>
              <w:bottom w:val="single" w:sz="4" w:space="0" w:color="auto"/>
              <w:right w:val="single" w:sz="4" w:space="0" w:color="auto"/>
            </w:tcBorders>
            <w:shd w:val="clear" w:color="auto" w:fill="auto"/>
            <w:vAlign w:val="center"/>
            <w:hideMark/>
          </w:tcPr>
          <w:p w:rsidR="00746E3A" w:rsidRPr="007D0D3D" w:rsidRDefault="00746E3A">
            <w:pPr>
              <w:jc w:val="center"/>
              <w:rPr>
                <w:rFonts w:ascii="Arial Narrow" w:hAnsi="Arial Narrow" w:cs="Arial"/>
                <w:sz w:val="20"/>
              </w:rPr>
            </w:pPr>
            <w:r w:rsidRPr="007D0D3D">
              <w:rPr>
                <w:rFonts w:ascii="Arial Narrow" w:hAnsi="Arial Narrow" w:cs="Arial"/>
                <w:sz w:val="20"/>
              </w:rPr>
              <w:t>1</w:t>
            </w:r>
          </w:p>
        </w:tc>
        <w:tc>
          <w:tcPr>
            <w:tcW w:w="1966" w:type="dxa"/>
            <w:tcBorders>
              <w:top w:val="nil"/>
              <w:left w:val="nil"/>
              <w:bottom w:val="single" w:sz="4" w:space="0" w:color="auto"/>
              <w:right w:val="single" w:sz="4" w:space="0" w:color="auto"/>
            </w:tcBorders>
            <w:shd w:val="clear" w:color="auto" w:fill="auto"/>
            <w:vAlign w:val="center"/>
            <w:hideMark/>
          </w:tcPr>
          <w:p w:rsidR="00746E3A" w:rsidRPr="007D0D3D" w:rsidRDefault="00746E3A">
            <w:pPr>
              <w:jc w:val="center"/>
              <w:rPr>
                <w:rFonts w:ascii="Arial Narrow" w:hAnsi="Arial Narrow" w:cs="Arial"/>
                <w:sz w:val="20"/>
              </w:rPr>
            </w:pPr>
            <w:r w:rsidRPr="007D0D3D">
              <w:rPr>
                <w:rFonts w:ascii="Arial Narrow" w:hAnsi="Arial Narrow" w:cs="Arial"/>
                <w:sz w:val="20"/>
              </w:rPr>
              <w:t>1</w:t>
            </w:r>
          </w:p>
        </w:tc>
      </w:tr>
      <w:tr w:rsidR="00746E3A" w:rsidRPr="007D0D3D" w:rsidTr="00A066ED">
        <w:trPr>
          <w:trHeight w:val="255"/>
        </w:trPr>
        <w:tc>
          <w:tcPr>
            <w:tcW w:w="925" w:type="dxa"/>
            <w:tcBorders>
              <w:top w:val="nil"/>
              <w:left w:val="single" w:sz="4" w:space="0" w:color="auto"/>
              <w:bottom w:val="single" w:sz="4" w:space="0" w:color="auto"/>
              <w:right w:val="single" w:sz="4" w:space="0" w:color="auto"/>
            </w:tcBorders>
            <w:shd w:val="clear" w:color="auto" w:fill="F2F2F2" w:themeFill="background1" w:themeFillShade="F2"/>
            <w:vAlign w:val="center"/>
            <w:hideMark/>
          </w:tcPr>
          <w:p w:rsidR="00746E3A" w:rsidRPr="007D0D3D" w:rsidRDefault="00746E3A" w:rsidP="00960767">
            <w:pPr>
              <w:overflowPunct/>
              <w:autoSpaceDE/>
              <w:autoSpaceDN/>
              <w:adjustRightInd/>
              <w:jc w:val="center"/>
              <w:textAlignment w:val="auto"/>
              <w:rPr>
                <w:rFonts w:ascii="Arial Narrow" w:hAnsi="Arial Narrow" w:cs="Arial"/>
                <w:sz w:val="20"/>
                <w:lang w:eastAsia="sk-SK"/>
              </w:rPr>
            </w:pPr>
            <w:r w:rsidRPr="007D0D3D">
              <w:rPr>
                <w:rFonts w:ascii="Arial Narrow" w:hAnsi="Arial Narrow" w:cs="Arial"/>
                <w:sz w:val="20"/>
                <w:lang w:eastAsia="sk-SK"/>
              </w:rPr>
              <w:t>x</w:t>
            </w:r>
          </w:p>
        </w:tc>
        <w:tc>
          <w:tcPr>
            <w:tcW w:w="5094" w:type="dxa"/>
            <w:tcBorders>
              <w:top w:val="nil"/>
              <w:left w:val="nil"/>
              <w:bottom w:val="single" w:sz="4" w:space="0" w:color="auto"/>
              <w:right w:val="single" w:sz="4" w:space="0" w:color="auto"/>
            </w:tcBorders>
            <w:shd w:val="clear" w:color="auto" w:fill="F2F2F2" w:themeFill="background1" w:themeFillShade="F2"/>
            <w:vAlign w:val="center"/>
            <w:hideMark/>
          </w:tcPr>
          <w:p w:rsidR="00746E3A" w:rsidRPr="007D0D3D" w:rsidRDefault="00746E3A" w:rsidP="00960767">
            <w:pPr>
              <w:overflowPunct/>
              <w:autoSpaceDE/>
              <w:autoSpaceDN/>
              <w:adjustRightInd/>
              <w:jc w:val="center"/>
              <w:textAlignment w:val="auto"/>
              <w:rPr>
                <w:rFonts w:ascii="Arial Narrow" w:hAnsi="Arial Narrow" w:cs="Arial"/>
                <w:b/>
                <w:bCs/>
                <w:sz w:val="20"/>
                <w:lang w:eastAsia="sk-SK"/>
              </w:rPr>
            </w:pPr>
            <w:r w:rsidRPr="007D0D3D">
              <w:rPr>
                <w:rFonts w:ascii="Arial Narrow" w:hAnsi="Arial Narrow" w:cs="Arial"/>
                <w:b/>
                <w:bCs/>
                <w:sz w:val="20"/>
                <w:lang w:eastAsia="sk-SK"/>
              </w:rPr>
              <w:t>Aktíva</w:t>
            </w:r>
            <w:r w:rsidRPr="007D0D3D">
              <w:rPr>
                <w:rFonts w:ascii="Arial Narrow" w:hAnsi="Arial Narrow" w:cs="Arial"/>
                <w:sz w:val="20"/>
                <w:lang w:eastAsia="sk-SK"/>
              </w:rPr>
              <w:t xml:space="preserve"> </w:t>
            </w:r>
          </w:p>
        </w:tc>
        <w:tc>
          <w:tcPr>
            <w:tcW w:w="1811" w:type="dxa"/>
            <w:tcBorders>
              <w:top w:val="nil"/>
              <w:left w:val="nil"/>
              <w:bottom w:val="single" w:sz="4" w:space="0" w:color="auto"/>
              <w:right w:val="single" w:sz="4" w:space="0" w:color="auto"/>
            </w:tcBorders>
            <w:shd w:val="clear" w:color="auto" w:fill="F2F2F2" w:themeFill="background1" w:themeFillShade="F2"/>
            <w:vAlign w:val="center"/>
            <w:hideMark/>
          </w:tcPr>
          <w:p w:rsidR="00746E3A" w:rsidRPr="007D0D3D" w:rsidRDefault="00746E3A">
            <w:pPr>
              <w:jc w:val="center"/>
              <w:rPr>
                <w:rFonts w:ascii="Arial Narrow" w:hAnsi="Arial Narrow" w:cs="Arial"/>
                <w:sz w:val="20"/>
              </w:rPr>
            </w:pPr>
            <w:r w:rsidRPr="007D0D3D">
              <w:rPr>
                <w:rFonts w:ascii="Arial Narrow" w:hAnsi="Arial Narrow" w:cs="Arial"/>
                <w:sz w:val="20"/>
              </w:rPr>
              <w:t>x</w:t>
            </w:r>
          </w:p>
        </w:tc>
        <w:tc>
          <w:tcPr>
            <w:tcW w:w="1966" w:type="dxa"/>
            <w:tcBorders>
              <w:top w:val="nil"/>
              <w:left w:val="nil"/>
              <w:bottom w:val="single" w:sz="4" w:space="0" w:color="auto"/>
              <w:right w:val="single" w:sz="4" w:space="0" w:color="auto"/>
            </w:tcBorders>
            <w:shd w:val="clear" w:color="auto" w:fill="F2F2F2" w:themeFill="background1" w:themeFillShade="F2"/>
            <w:vAlign w:val="center"/>
            <w:hideMark/>
          </w:tcPr>
          <w:p w:rsidR="00746E3A" w:rsidRPr="007D0D3D" w:rsidRDefault="00746E3A">
            <w:pPr>
              <w:jc w:val="center"/>
              <w:rPr>
                <w:rFonts w:ascii="Arial Narrow" w:hAnsi="Arial Narrow" w:cs="Arial"/>
                <w:sz w:val="20"/>
              </w:rPr>
            </w:pPr>
            <w:r w:rsidRPr="007D0D3D">
              <w:rPr>
                <w:rFonts w:ascii="Arial Narrow" w:hAnsi="Arial Narrow" w:cs="Arial"/>
                <w:sz w:val="20"/>
              </w:rPr>
              <w:t>x</w:t>
            </w:r>
          </w:p>
        </w:tc>
      </w:tr>
      <w:tr w:rsidR="00B9729E" w:rsidRPr="007D0D3D" w:rsidTr="00B9729E">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B9729E" w:rsidRPr="00096953" w:rsidRDefault="00B9729E" w:rsidP="00511642">
            <w:pPr>
              <w:overflowPunct/>
              <w:autoSpaceDE/>
              <w:autoSpaceDN/>
              <w:adjustRightInd/>
              <w:jc w:val="center"/>
              <w:textAlignment w:val="auto"/>
              <w:rPr>
                <w:rFonts w:ascii="Arial Narrow" w:hAnsi="Arial Narrow" w:cs="Arial"/>
                <w:b/>
                <w:sz w:val="20"/>
                <w:lang w:eastAsia="sk-SK"/>
              </w:rPr>
            </w:pPr>
            <w:r w:rsidRPr="00096953">
              <w:rPr>
                <w:rFonts w:ascii="Arial Narrow" w:hAnsi="Arial Narrow" w:cs="Arial"/>
                <w:b/>
                <w:sz w:val="20"/>
                <w:lang w:eastAsia="sk-SK"/>
              </w:rPr>
              <w:t>I.</w:t>
            </w:r>
          </w:p>
        </w:tc>
        <w:tc>
          <w:tcPr>
            <w:tcW w:w="5094" w:type="dxa"/>
            <w:tcBorders>
              <w:top w:val="nil"/>
              <w:left w:val="nil"/>
              <w:bottom w:val="single" w:sz="4" w:space="0" w:color="auto"/>
              <w:right w:val="single" w:sz="4" w:space="0" w:color="auto"/>
            </w:tcBorders>
            <w:shd w:val="clear" w:color="auto" w:fill="auto"/>
            <w:vAlign w:val="bottom"/>
            <w:hideMark/>
          </w:tcPr>
          <w:p w:rsidR="00B9729E" w:rsidRPr="00096953" w:rsidRDefault="00B9729E" w:rsidP="00511642">
            <w:pPr>
              <w:overflowPunct/>
              <w:autoSpaceDE/>
              <w:autoSpaceDN/>
              <w:adjustRightInd/>
              <w:textAlignment w:val="auto"/>
              <w:rPr>
                <w:rFonts w:ascii="Arial Narrow" w:hAnsi="Arial Narrow" w:cs="Arial"/>
                <w:b/>
                <w:sz w:val="20"/>
                <w:lang w:eastAsia="sk-SK"/>
              </w:rPr>
            </w:pPr>
            <w:r w:rsidRPr="00096953">
              <w:rPr>
                <w:rFonts w:ascii="Arial Narrow" w:hAnsi="Arial Narrow" w:cs="Arial"/>
                <w:b/>
                <w:sz w:val="20"/>
                <w:lang w:eastAsia="sk-SK"/>
              </w:rPr>
              <w:t>Investičný majetok (súčet položiek 1 až 8)</w:t>
            </w:r>
          </w:p>
        </w:tc>
        <w:tc>
          <w:tcPr>
            <w:tcW w:w="1811" w:type="dxa"/>
            <w:tcBorders>
              <w:top w:val="nil"/>
              <w:left w:val="nil"/>
              <w:bottom w:val="single" w:sz="4" w:space="0" w:color="auto"/>
              <w:right w:val="single" w:sz="4" w:space="0" w:color="auto"/>
            </w:tcBorders>
            <w:shd w:val="clear" w:color="auto" w:fill="auto"/>
            <w:vAlign w:val="bottom"/>
          </w:tcPr>
          <w:p w:rsidR="00B9729E" w:rsidRPr="00E14BB1" w:rsidRDefault="0061278A" w:rsidP="00F133C8">
            <w:pPr>
              <w:jc w:val="center"/>
              <w:rPr>
                <w:rFonts w:ascii="Arial Narrow" w:hAnsi="Arial Narrow" w:cs="Arial"/>
                <w:b/>
                <w:bCs/>
                <w:sz w:val="18"/>
                <w:szCs w:val="18"/>
              </w:rPr>
            </w:pPr>
            <w:r>
              <w:rPr>
                <w:rFonts w:ascii="Arial Narrow" w:hAnsi="Arial Narrow" w:cs="Arial"/>
                <w:b/>
                <w:bCs/>
                <w:sz w:val="18"/>
                <w:szCs w:val="18"/>
              </w:rPr>
              <w:t>1 710 917</w:t>
            </w:r>
          </w:p>
        </w:tc>
        <w:tc>
          <w:tcPr>
            <w:tcW w:w="1966" w:type="dxa"/>
            <w:tcBorders>
              <w:top w:val="nil"/>
              <w:left w:val="nil"/>
              <w:bottom w:val="single" w:sz="4" w:space="0" w:color="auto"/>
              <w:right w:val="single" w:sz="4" w:space="0" w:color="auto"/>
            </w:tcBorders>
            <w:shd w:val="clear" w:color="auto" w:fill="auto"/>
            <w:vAlign w:val="bottom"/>
            <w:hideMark/>
          </w:tcPr>
          <w:p w:rsidR="00B9729E" w:rsidRPr="00E14BB1" w:rsidRDefault="00B9729E" w:rsidP="0061278A">
            <w:pPr>
              <w:jc w:val="center"/>
              <w:rPr>
                <w:rFonts w:ascii="Arial Narrow" w:hAnsi="Arial Narrow" w:cs="Arial"/>
                <w:b/>
                <w:bCs/>
                <w:sz w:val="18"/>
                <w:szCs w:val="18"/>
              </w:rPr>
            </w:pPr>
            <w:r>
              <w:rPr>
                <w:rFonts w:ascii="Arial Narrow" w:hAnsi="Arial Narrow" w:cs="Arial"/>
                <w:b/>
                <w:bCs/>
                <w:sz w:val="18"/>
                <w:szCs w:val="18"/>
              </w:rPr>
              <w:t>1 748 784</w:t>
            </w:r>
          </w:p>
        </w:tc>
      </w:tr>
      <w:tr w:rsidR="00B9729E" w:rsidRPr="007D0D3D" w:rsidTr="00B9729E">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B9729E" w:rsidRPr="007D0D3D" w:rsidRDefault="00B9729E" w:rsidP="00511642">
            <w:pPr>
              <w:overflowPunct/>
              <w:autoSpaceDE/>
              <w:autoSpaceDN/>
              <w:adjustRightInd/>
              <w:jc w:val="center"/>
              <w:textAlignment w:val="auto"/>
              <w:rPr>
                <w:rFonts w:ascii="Arial Narrow" w:hAnsi="Arial Narrow" w:cs="Arial"/>
                <w:sz w:val="20"/>
                <w:lang w:eastAsia="sk-SK"/>
              </w:rPr>
            </w:pPr>
            <w:r w:rsidRPr="007D0D3D">
              <w:rPr>
                <w:rFonts w:ascii="Arial Narrow" w:hAnsi="Arial Narrow" w:cs="Arial"/>
                <w:sz w:val="20"/>
                <w:lang w:eastAsia="sk-SK"/>
              </w:rPr>
              <w:t>1.</w:t>
            </w:r>
          </w:p>
        </w:tc>
        <w:tc>
          <w:tcPr>
            <w:tcW w:w="5094" w:type="dxa"/>
            <w:tcBorders>
              <w:top w:val="nil"/>
              <w:left w:val="nil"/>
              <w:bottom w:val="single" w:sz="4" w:space="0" w:color="auto"/>
              <w:right w:val="single" w:sz="4" w:space="0" w:color="auto"/>
            </w:tcBorders>
            <w:shd w:val="clear" w:color="auto" w:fill="auto"/>
            <w:vAlign w:val="bottom"/>
            <w:hideMark/>
          </w:tcPr>
          <w:p w:rsidR="00B9729E" w:rsidRPr="007D0D3D" w:rsidRDefault="00B9729E" w:rsidP="00511642">
            <w:pPr>
              <w:overflowPunct/>
              <w:autoSpaceDE/>
              <w:autoSpaceDN/>
              <w:adjustRightInd/>
              <w:textAlignment w:val="auto"/>
              <w:rPr>
                <w:rFonts w:ascii="Arial Narrow" w:hAnsi="Arial Narrow" w:cs="Arial"/>
                <w:sz w:val="20"/>
                <w:lang w:eastAsia="sk-SK"/>
              </w:rPr>
            </w:pPr>
            <w:r w:rsidRPr="007D0D3D">
              <w:rPr>
                <w:rFonts w:ascii="Arial Narrow" w:hAnsi="Arial Narrow" w:cs="Arial"/>
                <w:sz w:val="20"/>
                <w:lang w:eastAsia="sk-SK"/>
              </w:rPr>
              <w:t>Dlhopisy oceňované umorovacou hodnotou</w:t>
            </w:r>
          </w:p>
        </w:tc>
        <w:tc>
          <w:tcPr>
            <w:tcW w:w="1811" w:type="dxa"/>
            <w:tcBorders>
              <w:top w:val="nil"/>
              <w:left w:val="nil"/>
              <w:bottom w:val="single" w:sz="4" w:space="0" w:color="auto"/>
              <w:right w:val="single" w:sz="4" w:space="0" w:color="auto"/>
            </w:tcBorders>
            <w:shd w:val="clear" w:color="auto" w:fill="auto"/>
            <w:vAlign w:val="bottom"/>
          </w:tcPr>
          <w:p w:rsidR="00B9729E" w:rsidRPr="00E14BB1" w:rsidRDefault="0061278A" w:rsidP="00F133C8">
            <w:pPr>
              <w:jc w:val="center"/>
              <w:rPr>
                <w:rFonts w:ascii="Arial Narrow" w:hAnsi="Arial Narrow" w:cs="Arial"/>
                <w:sz w:val="18"/>
                <w:szCs w:val="18"/>
              </w:rPr>
            </w:pPr>
            <w:r>
              <w:rPr>
                <w:rFonts w:ascii="Arial Narrow" w:hAnsi="Arial Narrow" w:cs="Arial"/>
                <w:sz w:val="18"/>
                <w:szCs w:val="18"/>
              </w:rPr>
              <w:t>-</w:t>
            </w:r>
          </w:p>
        </w:tc>
        <w:tc>
          <w:tcPr>
            <w:tcW w:w="1966" w:type="dxa"/>
            <w:tcBorders>
              <w:top w:val="nil"/>
              <w:left w:val="nil"/>
              <w:bottom w:val="single" w:sz="4" w:space="0" w:color="auto"/>
              <w:right w:val="single" w:sz="4" w:space="0" w:color="auto"/>
            </w:tcBorders>
            <w:shd w:val="clear" w:color="auto" w:fill="auto"/>
            <w:vAlign w:val="bottom"/>
            <w:hideMark/>
          </w:tcPr>
          <w:p w:rsidR="00B9729E" w:rsidRPr="00E14BB1" w:rsidRDefault="00B9729E" w:rsidP="0061278A">
            <w:pPr>
              <w:jc w:val="center"/>
              <w:rPr>
                <w:rFonts w:ascii="Arial Narrow" w:hAnsi="Arial Narrow" w:cs="Arial"/>
                <w:sz w:val="18"/>
                <w:szCs w:val="18"/>
              </w:rPr>
            </w:pPr>
            <w:r>
              <w:rPr>
                <w:rFonts w:ascii="Arial Narrow" w:hAnsi="Arial Narrow" w:cs="Arial"/>
                <w:sz w:val="18"/>
                <w:szCs w:val="18"/>
              </w:rPr>
              <w:t>-</w:t>
            </w:r>
          </w:p>
        </w:tc>
      </w:tr>
      <w:tr w:rsidR="00B9729E" w:rsidRPr="007D0D3D" w:rsidTr="00B9729E">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B9729E" w:rsidRPr="007D0D3D" w:rsidRDefault="00B9729E" w:rsidP="00511642">
            <w:pPr>
              <w:overflowPunct/>
              <w:autoSpaceDE/>
              <w:autoSpaceDN/>
              <w:adjustRightInd/>
              <w:jc w:val="center"/>
              <w:textAlignment w:val="auto"/>
              <w:rPr>
                <w:rFonts w:ascii="Arial Narrow" w:hAnsi="Arial Narrow" w:cs="Arial"/>
                <w:sz w:val="20"/>
                <w:lang w:eastAsia="sk-SK"/>
              </w:rPr>
            </w:pPr>
            <w:r w:rsidRPr="007D0D3D">
              <w:rPr>
                <w:rFonts w:ascii="Arial Narrow" w:hAnsi="Arial Narrow" w:cs="Arial"/>
                <w:sz w:val="20"/>
                <w:lang w:eastAsia="sk-SK"/>
              </w:rPr>
              <w:t>a)</w:t>
            </w:r>
          </w:p>
        </w:tc>
        <w:tc>
          <w:tcPr>
            <w:tcW w:w="5094" w:type="dxa"/>
            <w:tcBorders>
              <w:top w:val="nil"/>
              <w:left w:val="nil"/>
              <w:bottom w:val="single" w:sz="4" w:space="0" w:color="auto"/>
              <w:right w:val="single" w:sz="4" w:space="0" w:color="auto"/>
            </w:tcBorders>
            <w:shd w:val="clear" w:color="auto" w:fill="auto"/>
            <w:vAlign w:val="bottom"/>
            <w:hideMark/>
          </w:tcPr>
          <w:p w:rsidR="00B9729E" w:rsidRPr="007D0D3D" w:rsidRDefault="00B9729E" w:rsidP="00511642">
            <w:pPr>
              <w:overflowPunct/>
              <w:autoSpaceDE/>
              <w:autoSpaceDN/>
              <w:adjustRightInd/>
              <w:textAlignment w:val="auto"/>
              <w:rPr>
                <w:rFonts w:ascii="Arial Narrow" w:hAnsi="Arial Narrow" w:cs="Arial"/>
                <w:sz w:val="20"/>
                <w:lang w:eastAsia="sk-SK"/>
              </w:rPr>
            </w:pPr>
            <w:r w:rsidRPr="007D0D3D">
              <w:rPr>
                <w:rFonts w:ascii="Arial Narrow" w:hAnsi="Arial Narrow" w:cs="Arial"/>
                <w:sz w:val="20"/>
                <w:lang w:eastAsia="sk-SK"/>
              </w:rPr>
              <w:t>bez kupónov</w:t>
            </w:r>
          </w:p>
        </w:tc>
        <w:tc>
          <w:tcPr>
            <w:tcW w:w="1811" w:type="dxa"/>
            <w:tcBorders>
              <w:top w:val="nil"/>
              <w:left w:val="nil"/>
              <w:bottom w:val="single" w:sz="4" w:space="0" w:color="auto"/>
              <w:right w:val="single" w:sz="4" w:space="0" w:color="auto"/>
            </w:tcBorders>
            <w:shd w:val="clear" w:color="auto" w:fill="auto"/>
            <w:vAlign w:val="bottom"/>
          </w:tcPr>
          <w:p w:rsidR="00B9729E" w:rsidRPr="00E14BB1" w:rsidRDefault="0061278A" w:rsidP="00F133C8">
            <w:pPr>
              <w:jc w:val="center"/>
              <w:rPr>
                <w:rFonts w:ascii="Arial Narrow" w:hAnsi="Arial Narrow" w:cs="Arial"/>
                <w:sz w:val="18"/>
                <w:szCs w:val="18"/>
              </w:rPr>
            </w:pPr>
            <w:r>
              <w:rPr>
                <w:rFonts w:ascii="Arial Narrow" w:hAnsi="Arial Narrow" w:cs="Arial"/>
                <w:sz w:val="18"/>
                <w:szCs w:val="18"/>
              </w:rPr>
              <w:t>-</w:t>
            </w:r>
          </w:p>
        </w:tc>
        <w:tc>
          <w:tcPr>
            <w:tcW w:w="1966" w:type="dxa"/>
            <w:tcBorders>
              <w:top w:val="nil"/>
              <w:left w:val="nil"/>
              <w:bottom w:val="single" w:sz="4" w:space="0" w:color="auto"/>
              <w:right w:val="single" w:sz="4" w:space="0" w:color="auto"/>
            </w:tcBorders>
            <w:shd w:val="clear" w:color="auto" w:fill="auto"/>
            <w:vAlign w:val="bottom"/>
            <w:hideMark/>
          </w:tcPr>
          <w:p w:rsidR="00B9729E" w:rsidRPr="00E14BB1" w:rsidRDefault="00B9729E" w:rsidP="0061278A">
            <w:pPr>
              <w:jc w:val="center"/>
              <w:rPr>
                <w:rFonts w:ascii="Arial Narrow" w:hAnsi="Arial Narrow" w:cs="Arial"/>
                <w:sz w:val="18"/>
                <w:szCs w:val="18"/>
              </w:rPr>
            </w:pPr>
            <w:r>
              <w:rPr>
                <w:rFonts w:ascii="Arial Narrow" w:hAnsi="Arial Narrow" w:cs="Arial"/>
                <w:sz w:val="18"/>
                <w:szCs w:val="18"/>
              </w:rPr>
              <w:t>-</w:t>
            </w:r>
          </w:p>
        </w:tc>
      </w:tr>
      <w:tr w:rsidR="00B9729E" w:rsidRPr="007D0D3D" w:rsidTr="00B9729E">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B9729E" w:rsidRPr="007D0D3D" w:rsidRDefault="00B9729E" w:rsidP="00511642">
            <w:pPr>
              <w:overflowPunct/>
              <w:autoSpaceDE/>
              <w:autoSpaceDN/>
              <w:adjustRightInd/>
              <w:jc w:val="center"/>
              <w:textAlignment w:val="auto"/>
              <w:rPr>
                <w:rFonts w:ascii="Arial Narrow" w:hAnsi="Arial Narrow" w:cs="Arial"/>
                <w:sz w:val="20"/>
                <w:lang w:eastAsia="sk-SK"/>
              </w:rPr>
            </w:pPr>
            <w:r w:rsidRPr="007D0D3D">
              <w:rPr>
                <w:rFonts w:ascii="Arial Narrow" w:hAnsi="Arial Narrow" w:cs="Arial"/>
                <w:sz w:val="20"/>
                <w:lang w:eastAsia="sk-SK"/>
              </w:rPr>
              <w:t>b)</w:t>
            </w:r>
          </w:p>
        </w:tc>
        <w:tc>
          <w:tcPr>
            <w:tcW w:w="5094" w:type="dxa"/>
            <w:tcBorders>
              <w:top w:val="nil"/>
              <w:left w:val="nil"/>
              <w:bottom w:val="single" w:sz="4" w:space="0" w:color="auto"/>
              <w:right w:val="single" w:sz="4" w:space="0" w:color="auto"/>
            </w:tcBorders>
            <w:shd w:val="clear" w:color="auto" w:fill="auto"/>
            <w:vAlign w:val="bottom"/>
            <w:hideMark/>
          </w:tcPr>
          <w:p w:rsidR="00B9729E" w:rsidRPr="007D0D3D" w:rsidRDefault="00B9729E" w:rsidP="00511642">
            <w:pPr>
              <w:overflowPunct/>
              <w:autoSpaceDE/>
              <w:autoSpaceDN/>
              <w:adjustRightInd/>
              <w:textAlignment w:val="auto"/>
              <w:rPr>
                <w:rFonts w:ascii="Arial Narrow" w:hAnsi="Arial Narrow" w:cs="Arial"/>
                <w:sz w:val="20"/>
                <w:lang w:eastAsia="sk-SK"/>
              </w:rPr>
            </w:pPr>
            <w:r w:rsidRPr="007D0D3D">
              <w:rPr>
                <w:rFonts w:ascii="Arial Narrow" w:hAnsi="Arial Narrow" w:cs="Arial"/>
                <w:sz w:val="20"/>
                <w:lang w:eastAsia="sk-SK"/>
              </w:rPr>
              <w:t>s kupónom</w:t>
            </w:r>
          </w:p>
        </w:tc>
        <w:tc>
          <w:tcPr>
            <w:tcW w:w="1811" w:type="dxa"/>
            <w:tcBorders>
              <w:top w:val="nil"/>
              <w:left w:val="nil"/>
              <w:bottom w:val="single" w:sz="4" w:space="0" w:color="auto"/>
              <w:right w:val="single" w:sz="4" w:space="0" w:color="auto"/>
            </w:tcBorders>
            <w:shd w:val="clear" w:color="auto" w:fill="auto"/>
            <w:vAlign w:val="bottom"/>
          </w:tcPr>
          <w:p w:rsidR="00B9729E" w:rsidRPr="00E14BB1" w:rsidRDefault="0061278A" w:rsidP="00F133C8">
            <w:pPr>
              <w:jc w:val="center"/>
              <w:rPr>
                <w:rFonts w:ascii="Arial Narrow" w:hAnsi="Arial Narrow" w:cs="Arial"/>
                <w:sz w:val="18"/>
                <w:szCs w:val="18"/>
              </w:rPr>
            </w:pPr>
            <w:r>
              <w:rPr>
                <w:rFonts w:ascii="Arial Narrow" w:hAnsi="Arial Narrow" w:cs="Arial"/>
                <w:sz w:val="18"/>
                <w:szCs w:val="18"/>
              </w:rPr>
              <w:t>-</w:t>
            </w:r>
          </w:p>
        </w:tc>
        <w:tc>
          <w:tcPr>
            <w:tcW w:w="1966" w:type="dxa"/>
            <w:tcBorders>
              <w:top w:val="nil"/>
              <w:left w:val="nil"/>
              <w:bottom w:val="single" w:sz="4" w:space="0" w:color="auto"/>
              <w:right w:val="single" w:sz="4" w:space="0" w:color="auto"/>
            </w:tcBorders>
            <w:shd w:val="clear" w:color="auto" w:fill="auto"/>
            <w:vAlign w:val="bottom"/>
            <w:hideMark/>
          </w:tcPr>
          <w:p w:rsidR="00B9729E" w:rsidRPr="00E14BB1" w:rsidRDefault="00B9729E" w:rsidP="0061278A">
            <w:pPr>
              <w:jc w:val="center"/>
              <w:rPr>
                <w:rFonts w:ascii="Arial Narrow" w:hAnsi="Arial Narrow" w:cs="Arial"/>
                <w:sz w:val="18"/>
                <w:szCs w:val="18"/>
              </w:rPr>
            </w:pPr>
            <w:r>
              <w:rPr>
                <w:rFonts w:ascii="Arial Narrow" w:hAnsi="Arial Narrow" w:cs="Arial"/>
                <w:sz w:val="18"/>
                <w:szCs w:val="18"/>
              </w:rPr>
              <w:t>-</w:t>
            </w:r>
          </w:p>
        </w:tc>
      </w:tr>
      <w:tr w:rsidR="00B9729E" w:rsidRPr="007D0D3D" w:rsidTr="00B9729E">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B9729E" w:rsidRPr="007D0D3D" w:rsidRDefault="00B9729E" w:rsidP="00511642">
            <w:pPr>
              <w:overflowPunct/>
              <w:autoSpaceDE/>
              <w:autoSpaceDN/>
              <w:adjustRightInd/>
              <w:jc w:val="center"/>
              <w:textAlignment w:val="auto"/>
              <w:rPr>
                <w:rFonts w:ascii="Arial Narrow" w:hAnsi="Arial Narrow" w:cs="Arial"/>
                <w:sz w:val="20"/>
                <w:lang w:eastAsia="sk-SK"/>
              </w:rPr>
            </w:pPr>
            <w:r w:rsidRPr="007D0D3D">
              <w:rPr>
                <w:rFonts w:ascii="Arial Narrow" w:hAnsi="Arial Narrow" w:cs="Arial"/>
                <w:sz w:val="20"/>
                <w:lang w:eastAsia="sk-SK"/>
              </w:rPr>
              <w:t>2.</w:t>
            </w:r>
          </w:p>
        </w:tc>
        <w:tc>
          <w:tcPr>
            <w:tcW w:w="5094" w:type="dxa"/>
            <w:tcBorders>
              <w:top w:val="nil"/>
              <w:left w:val="nil"/>
              <w:bottom w:val="single" w:sz="4" w:space="0" w:color="auto"/>
              <w:right w:val="single" w:sz="4" w:space="0" w:color="auto"/>
            </w:tcBorders>
            <w:shd w:val="clear" w:color="auto" w:fill="auto"/>
            <w:vAlign w:val="bottom"/>
            <w:hideMark/>
          </w:tcPr>
          <w:p w:rsidR="00B9729E" w:rsidRPr="007D0D3D" w:rsidRDefault="00B9729E" w:rsidP="00511642">
            <w:pPr>
              <w:overflowPunct/>
              <w:autoSpaceDE/>
              <w:autoSpaceDN/>
              <w:adjustRightInd/>
              <w:textAlignment w:val="auto"/>
              <w:rPr>
                <w:rFonts w:ascii="Arial Narrow" w:hAnsi="Arial Narrow" w:cs="Arial"/>
                <w:sz w:val="20"/>
                <w:lang w:eastAsia="sk-SK"/>
              </w:rPr>
            </w:pPr>
            <w:r w:rsidRPr="007D0D3D">
              <w:rPr>
                <w:rFonts w:ascii="Arial Narrow" w:hAnsi="Arial Narrow" w:cs="Arial"/>
                <w:sz w:val="20"/>
                <w:lang w:eastAsia="sk-SK"/>
              </w:rPr>
              <w:t>Dlhopisy oceňované reálnou hodnotou</w:t>
            </w:r>
          </w:p>
        </w:tc>
        <w:tc>
          <w:tcPr>
            <w:tcW w:w="1811" w:type="dxa"/>
            <w:tcBorders>
              <w:top w:val="nil"/>
              <w:left w:val="nil"/>
              <w:bottom w:val="single" w:sz="4" w:space="0" w:color="auto"/>
              <w:right w:val="single" w:sz="4" w:space="0" w:color="auto"/>
            </w:tcBorders>
            <w:shd w:val="clear" w:color="auto" w:fill="auto"/>
            <w:vAlign w:val="bottom"/>
          </w:tcPr>
          <w:p w:rsidR="00B9729E" w:rsidRPr="00E14BB1" w:rsidRDefault="0061278A" w:rsidP="00F133C8">
            <w:pPr>
              <w:jc w:val="center"/>
              <w:rPr>
                <w:rFonts w:ascii="Arial Narrow" w:hAnsi="Arial Narrow" w:cs="Arial"/>
                <w:sz w:val="18"/>
                <w:szCs w:val="18"/>
              </w:rPr>
            </w:pPr>
            <w:r>
              <w:rPr>
                <w:rFonts w:ascii="Arial Narrow" w:hAnsi="Arial Narrow" w:cs="Arial"/>
                <w:sz w:val="18"/>
                <w:szCs w:val="18"/>
              </w:rPr>
              <w:t>1 251 688</w:t>
            </w:r>
          </w:p>
        </w:tc>
        <w:tc>
          <w:tcPr>
            <w:tcW w:w="1966" w:type="dxa"/>
            <w:tcBorders>
              <w:top w:val="nil"/>
              <w:left w:val="nil"/>
              <w:bottom w:val="single" w:sz="4" w:space="0" w:color="auto"/>
              <w:right w:val="single" w:sz="4" w:space="0" w:color="auto"/>
            </w:tcBorders>
            <w:shd w:val="clear" w:color="auto" w:fill="auto"/>
            <w:vAlign w:val="bottom"/>
            <w:hideMark/>
          </w:tcPr>
          <w:p w:rsidR="00B9729E" w:rsidRPr="00E14BB1" w:rsidRDefault="00B9729E" w:rsidP="0061278A">
            <w:pPr>
              <w:jc w:val="center"/>
              <w:rPr>
                <w:rFonts w:ascii="Arial Narrow" w:hAnsi="Arial Narrow" w:cs="Arial"/>
                <w:sz w:val="18"/>
                <w:szCs w:val="18"/>
              </w:rPr>
            </w:pPr>
            <w:r>
              <w:rPr>
                <w:rFonts w:ascii="Arial Narrow" w:hAnsi="Arial Narrow" w:cs="Arial"/>
                <w:sz w:val="18"/>
                <w:szCs w:val="18"/>
              </w:rPr>
              <w:t>1 326 132</w:t>
            </w:r>
          </w:p>
        </w:tc>
      </w:tr>
      <w:tr w:rsidR="00B9729E" w:rsidRPr="007D0D3D" w:rsidTr="00B9729E">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B9729E" w:rsidRPr="007D0D3D" w:rsidRDefault="00B9729E" w:rsidP="00511642">
            <w:pPr>
              <w:overflowPunct/>
              <w:autoSpaceDE/>
              <w:autoSpaceDN/>
              <w:adjustRightInd/>
              <w:jc w:val="center"/>
              <w:textAlignment w:val="auto"/>
              <w:rPr>
                <w:rFonts w:ascii="Arial Narrow" w:hAnsi="Arial Narrow" w:cs="Arial"/>
                <w:sz w:val="20"/>
                <w:lang w:eastAsia="sk-SK"/>
              </w:rPr>
            </w:pPr>
            <w:r w:rsidRPr="007D0D3D">
              <w:rPr>
                <w:rFonts w:ascii="Arial Narrow" w:hAnsi="Arial Narrow" w:cs="Arial"/>
                <w:sz w:val="20"/>
                <w:lang w:eastAsia="sk-SK"/>
              </w:rPr>
              <w:t>a)</w:t>
            </w:r>
          </w:p>
        </w:tc>
        <w:tc>
          <w:tcPr>
            <w:tcW w:w="5094" w:type="dxa"/>
            <w:tcBorders>
              <w:top w:val="nil"/>
              <w:left w:val="nil"/>
              <w:bottom w:val="single" w:sz="4" w:space="0" w:color="auto"/>
              <w:right w:val="single" w:sz="4" w:space="0" w:color="auto"/>
            </w:tcBorders>
            <w:shd w:val="clear" w:color="auto" w:fill="auto"/>
            <w:vAlign w:val="bottom"/>
            <w:hideMark/>
          </w:tcPr>
          <w:p w:rsidR="00B9729E" w:rsidRPr="007D0D3D" w:rsidRDefault="00B9729E" w:rsidP="00511642">
            <w:pPr>
              <w:overflowPunct/>
              <w:autoSpaceDE/>
              <w:autoSpaceDN/>
              <w:adjustRightInd/>
              <w:textAlignment w:val="auto"/>
              <w:rPr>
                <w:rFonts w:ascii="Arial Narrow" w:hAnsi="Arial Narrow" w:cs="Arial"/>
                <w:sz w:val="20"/>
                <w:lang w:eastAsia="sk-SK"/>
              </w:rPr>
            </w:pPr>
            <w:r w:rsidRPr="007D0D3D">
              <w:rPr>
                <w:rFonts w:ascii="Arial Narrow" w:hAnsi="Arial Narrow" w:cs="Arial"/>
                <w:sz w:val="20"/>
                <w:lang w:eastAsia="sk-SK"/>
              </w:rPr>
              <w:t>bez kupónov</w:t>
            </w:r>
          </w:p>
        </w:tc>
        <w:tc>
          <w:tcPr>
            <w:tcW w:w="1811" w:type="dxa"/>
            <w:tcBorders>
              <w:top w:val="nil"/>
              <w:left w:val="nil"/>
              <w:bottom w:val="single" w:sz="4" w:space="0" w:color="auto"/>
              <w:right w:val="single" w:sz="4" w:space="0" w:color="auto"/>
            </w:tcBorders>
            <w:shd w:val="clear" w:color="auto" w:fill="auto"/>
            <w:vAlign w:val="bottom"/>
          </w:tcPr>
          <w:p w:rsidR="00B9729E" w:rsidRPr="00E14BB1" w:rsidRDefault="0061278A" w:rsidP="00F133C8">
            <w:pPr>
              <w:jc w:val="center"/>
              <w:rPr>
                <w:rFonts w:ascii="Arial Narrow" w:hAnsi="Arial Narrow" w:cs="Arial"/>
                <w:sz w:val="18"/>
                <w:szCs w:val="18"/>
              </w:rPr>
            </w:pPr>
            <w:r>
              <w:rPr>
                <w:rFonts w:ascii="Arial Narrow" w:hAnsi="Arial Narrow" w:cs="Arial"/>
                <w:sz w:val="18"/>
                <w:szCs w:val="18"/>
              </w:rPr>
              <w:t>-</w:t>
            </w:r>
          </w:p>
        </w:tc>
        <w:tc>
          <w:tcPr>
            <w:tcW w:w="1966" w:type="dxa"/>
            <w:tcBorders>
              <w:top w:val="nil"/>
              <w:left w:val="nil"/>
              <w:bottom w:val="single" w:sz="4" w:space="0" w:color="auto"/>
              <w:right w:val="single" w:sz="4" w:space="0" w:color="auto"/>
            </w:tcBorders>
            <w:shd w:val="clear" w:color="auto" w:fill="auto"/>
            <w:vAlign w:val="bottom"/>
            <w:hideMark/>
          </w:tcPr>
          <w:p w:rsidR="00B9729E" w:rsidRPr="00E14BB1" w:rsidRDefault="00B9729E" w:rsidP="0061278A">
            <w:pPr>
              <w:jc w:val="center"/>
              <w:rPr>
                <w:rFonts w:ascii="Arial Narrow" w:hAnsi="Arial Narrow" w:cs="Arial"/>
                <w:sz w:val="18"/>
                <w:szCs w:val="18"/>
              </w:rPr>
            </w:pPr>
            <w:r>
              <w:rPr>
                <w:rFonts w:ascii="Arial Narrow" w:hAnsi="Arial Narrow" w:cs="Arial"/>
                <w:sz w:val="18"/>
                <w:szCs w:val="18"/>
              </w:rPr>
              <w:t>-</w:t>
            </w:r>
          </w:p>
        </w:tc>
      </w:tr>
      <w:tr w:rsidR="00B9729E" w:rsidRPr="007D0D3D" w:rsidTr="00B9729E">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B9729E" w:rsidRPr="007D0D3D" w:rsidRDefault="00B9729E" w:rsidP="00511642">
            <w:pPr>
              <w:overflowPunct/>
              <w:autoSpaceDE/>
              <w:autoSpaceDN/>
              <w:adjustRightInd/>
              <w:jc w:val="center"/>
              <w:textAlignment w:val="auto"/>
              <w:rPr>
                <w:rFonts w:ascii="Arial Narrow" w:hAnsi="Arial Narrow" w:cs="Arial"/>
                <w:sz w:val="20"/>
                <w:lang w:eastAsia="sk-SK"/>
              </w:rPr>
            </w:pPr>
            <w:r w:rsidRPr="007D0D3D">
              <w:rPr>
                <w:rFonts w:ascii="Arial Narrow" w:hAnsi="Arial Narrow" w:cs="Arial"/>
                <w:sz w:val="20"/>
                <w:lang w:eastAsia="sk-SK"/>
              </w:rPr>
              <w:t>b)</w:t>
            </w:r>
          </w:p>
        </w:tc>
        <w:tc>
          <w:tcPr>
            <w:tcW w:w="5094" w:type="dxa"/>
            <w:tcBorders>
              <w:top w:val="nil"/>
              <w:left w:val="nil"/>
              <w:bottom w:val="single" w:sz="4" w:space="0" w:color="auto"/>
              <w:right w:val="single" w:sz="4" w:space="0" w:color="auto"/>
            </w:tcBorders>
            <w:shd w:val="clear" w:color="auto" w:fill="auto"/>
            <w:vAlign w:val="bottom"/>
            <w:hideMark/>
          </w:tcPr>
          <w:p w:rsidR="00B9729E" w:rsidRPr="007D0D3D" w:rsidRDefault="00B9729E" w:rsidP="00511642">
            <w:pPr>
              <w:overflowPunct/>
              <w:autoSpaceDE/>
              <w:autoSpaceDN/>
              <w:adjustRightInd/>
              <w:textAlignment w:val="auto"/>
              <w:rPr>
                <w:rFonts w:ascii="Arial Narrow" w:hAnsi="Arial Narrow" w:cs="Arial"/>
                <w:sz w:val="20"/>
                <w:lang w:eastAsia="sk-SK"/>
              </w:rPr>
            </w:pPr>
            <w:r w:rsidRPr="007D0D3D">
              <w:rPr>
                <w:rFonts w:ascii="Arial Narrow" w:hAnsi="Arial Narrow" w:cs="Arial"/>
                <w:sz w:val="20"/>
                <w:lang w:eastAsia="sk-SK"/>
              </w:rPr>
              <w:t>s kupónom</w:t>
            </w:r>
          </w:p>
        </w:tc>
        <w:tc>
          <w:tcPr>
            <w:tcW w:w="1811" w:type="dxa"/>
            <w:tcBorders>
              <w:top w:val="nil"/>
              <w:left w:val="nil"/>
              <w:bottom w:val="single" w:sz="4" w:space="0" w:color="auto"/>
              <w:right w:val="single" w:sz="4" w:space="0" w:color="auto"/>
            </w:tcBorders>
            <w:shd w:val="clear" w:color="auto" w:fill="auto"/>
            <w:vAlign w:val="bottom"/>
          </w:tcPr>
          <w:p w:rsidR="00B9729E" w:rsidRPr="00E14BB1" w:rsidRDefault="0061278A" w:rsidP="00F133C8">
            <w:pPr>
              <w:jc w:val="center"/>
              <w:rPr>
                <w:rFonts w:ascii="Arial Narrow" w:hAnsi="Arial Narrow" w:cs="Arial"/>
                <w:sz w:val="18"/>
                <w:szCs w:val="18"/>
              </w:rPr>
            </w:pPr>
            <w:r>
              <w:rPr>
                <w:rFonts w:ascii="Arial Narrow" w:hAnsi="Arial Narrow" w:cs="Arial"/>
                <w:sz w:val="18"/>
                <w:szCs w:val="18"/>
              </w:rPr>
              <w:t>1 251 688</w:t>
            </w:r>
          </w:p>
        </w:tc>
        <w:tc>
          <w:tcPr>
            <w:tcW w:w="1966" w:type="dxa"/>
            <w:tcBorders>
              <w:top w:val="nil"/>
              <w:left w:val="nil"/>
              <w:bottom w:val="single" w:sz="4" w:space="0" w:color="auto"/>
              <w:right w:val="single" w:sz="4" w:space="0" w:color="auto"/>
            </w:tcBorders>
            <w:shd w:val="clear" w:color="auto" w:fill="auto"/>
            <w:vAlign w:val="bottom"/>
            <w:hideMark/>
          </w:tcPr>
          <w:p w:rsidR="00B9729E" w:rsidRPr="00E14BB1" w:rsidRDefault="00B9729E" w:rsidP="0061278A">
            <w:pPr>
              <w:jc w:val="center"/>
              <w:rPr>
                <w:rFonts w:ascii="Arial Narrow" w:hAnsi="Arial Narrow" w:cs="Arial"/>
                <w:sz w:val="18"/>
                <w:szCs w:val="18"/>
              </w:rPr>
            </w:pPr>
            <w:r>
              <w:rPr>
                <w:rFonts w:ascii="Arial Narrow" w:hAnsi="Arial Narrow" w:cs="Arial"/>
                <w:sz w:val="18"/>
                <w:szCs w:val="18"/>
              </w:rPr>
              <w:t>1 326 132</w:t>
            </w:r>
          </w:p>
        </w:tc>
      </w:tr>
      <w:tr w:rsidR="00B9729E" w:rsidRPr="007D0D3D" w:rsidTr="00B9729E">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B9729E" w:rsidRPr="007D0D3D" w:rsidRDefault="00B9729E" w:rsidP="00511642">
            <w:pPr>
              <w:overflowPunct/>
              <w:autoSpaceDE/>
              <w:autoSpaceDN/>
              <w:adjustRightInd/>
              <w:jc w:val="center"/>
              <w:textAlignment w:val="auto"/>
              <w:rPr>
                <w:rFonts w:ascii="Arial Narrow" w:hAnsi="Arial Narrow" w:cs="Arial"/>
                <w:sz w:val="20"/>
                <w:lang w:eastAsia="sk-SK"/>
              </w:rPr>
            </w:pPr>
            <w:r w:rsidRPr="007D0D3D">
              <w:rPr>
                <w:rFonts w:ascii="Arial Narrow" w:hAnsi="Arial Narrow" w:cs="Arial"/>
                <w:sz w:val="20"/>
                <w:lang w:eastAsia="sk-SK"/>
              </w:rPr>
              <w:t>3.</w:t>
            </w:r>
          </w:p>
        </w:tc>
        <w:tc>
          <w:tcPr>
            <w:tcW w:w="5094" w:type="dxa"/>
            <w:tcBorders>
              <w:top w:val="nil"/>
              <w:left w:val="nil"/>
              <w:bottom w:val="single" w:sz="4" w:space="0" w:color="auto"/>
              <w:right w:val="single" w:sz="4" w:space="0" w:color="auto"/>
            </w:tcBorders>
            <w:shd w:val="clear" w:color="auto" w:fill="auto"/>
            <w:vAlign w:val="bottom"/>
            <w:hideMark/>
          </w:tcPr>
          <w:p w:rsidR="00B9729E" w:rsidRPr="007D0D3D" w:rsidRDefault="00B9729E" w:rsidP="00511642">
            <w:pPr>
              <w:overflowPunct/>
              <w:autoSpaceDE/>
              <w:autoSpaceDN/>
              <w:adjustRightInd/>
              <w:textAlignment w:val="auto"/>
              <w:rPr>
                <w:rFonts w:ascii="Arial Narrow" w:hAnsi="Arial Narrow" w:cs="Arial"/>
                <w:sz w:val="20"/>
                <w:lang w:eastAsia="sk-SK"/>
              </w:rPr>
            </w:pPr>
            <w:r w:rsidRPr="007D0D3D">
              <w:rPr>
                <w:rFonts w:ascii="Arial Narrow" w:hAnsi="Arial Narrow" w:cs="Arial"/>
                <w:sz w:val="20"/>
                <w:lang w:eastAsia="sk-SK"/>
              </w:rPr>
              <w:t>Akcie a podiely v obchodných spoločnostiach</w:t>
            </w:r>
          </w:p>
        </w:tc>
        <w:tc>
          <w:tcPr>
            <w:tcW w:w="1811" w:type="dxa"/>
            <w:tcBorders>
              <w:top w:val="nil"/>
              <w:left w:val="nil"/>
              <w:bottom w:val="single" w:sz="4" w:space="0" w:color="auto"/>
              <w:right w:val="single" w:sz="4" w:space="0" w:color="auto"/>
            </w:tcBorders>
            <w:shd w:val="clear" w:color="auto" w:fill="auto"/>
            <w:vAlign w:val="bottom"/>
          </w:tcPr>
          <w:p w:rsidR="00B9729E" w:rsidRPr="00E14BB1" w:rsidRDefault="0061278A" w:rsidP="00F133C8">
            <w:pPr>
              <w:jc w:val="center"/>
              <w:rPr>
                <w:rFonts w:ascii="Arial Narrow" w:hAnsi="Arial Narrow" w:cs="Arial"/>
                <w:sz w:val="18"/>
                <w:szCs w:val="18"/>
              </w:rPr>
            </w:pPr>
            <w:r>
              <w:rPr>
                <w:rFonts w:ascii="Arial Narrow" w:hAnsi="Arial Narrow" w:cs="Arial"/>
                <w:sz w:val="18"/>
                <w:szCs w:val="18"/>
              </w:rPr>
              <w:t>-</w:t>
            </w:r>
          </w:p>
        </w:tc>
        <w:tc>
          <w:tcPr>
            <w:tcW w:w="1966" w:type="dxa"/>
            <w:tcBorders>
              <w:top w:val="nil"/>
              <w:left w:val="nil"/>
              <w:bottom w:val="single" w:sz="4" w:space="0" w:color="auto"/>
              <w:right w:val="single" w:sz="4" w:space="0" w:color="auto"/>
            </w:tcBorders>
            <w:shd w:val="clear" w:color="auto" w:fill="auto"/>
            <w:vAlign w:val="bottom"/>
            <w:hideMark/>
          </w:tcPr>
          <w:p w:rsidR="00B9729E" w:rsidRPr="00E14BB1" w:rsidRDefault="00B9729E" w:rsidP="0061278A">
            <w:pPr>
              <w:jc w:val="center"/>
              <w:rPr>
                <w:rFonts w:ascii="Arial Narrow" w:hAnsi="Arial Narrow" w:cs="Arial"/>
                <w:sz w:val="18"/>
                <w:szCs w:val="18"/>
              </w:rPr>
            </w:pPr>
            <w:r>
              <w:rPr>
                <w:rFonts w:ascii="Arial Narrow" w:hAnsi="Arial Narrow" w:cs="Arial"/>
                <w:sz w:val="18"/>
                <w:szCs w:val="18"/>
              </w:rPr>
              <w:t>-</w:t>
            </w:r>
          </w:p>
        </w:tc>
      </w:tr>
      <w:tr w:rsidR="00B9729E" w:rsidRPr="007D0D3D" w:rsidTr="00B9729E">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B9729E" w:rsidRPr="007D0D3D" w:rsidRDefault="00B9729E" w:rsidP="00511642">
            <w:pPr>
              <w:overflowPunct/>
              <w:autoSpaceDE/>
              <w:autoSpaceDN/>
              <w:adjustRightInd/>
              <w:jc w:val="center"/>
              <w:textAlignment w:val="auto"/>
              <w:rPr>
                <w:rFonts w:ascii="Arial Narrow" w:hAnsi="Arial Narrow" w:cs="Arial"/>
                <w:sz w:val="20"/>
                <w:lang w:eastAsia="sk-SK"/>
              </w:rPr>
            </w:pPr>
            <w:r w:rsidRPr="007D0D3D">
              <w:rPr>
                <w:rFonts w:ascii="Arial Narrow" w:hAnsi="Arial Narrow" w:cs="Arial"/>
                <w:sz w:val="20"/>
                <w:lang w:eastAsia="sk-SK"/>
              </w:rPr>
              <w:t>a)</w:t>
            </w:r>
          </w:p>
        </w:tc>
        <w:tc>
          <w:tcPr>
            <w:tcW w:w="5094" w:type="dxa"/>
            <w:tcBorders>
              <w:top w:val="nil"/>
              <w:left w:val="nil"/>
              <w:bottom w:val="single" w:sz="4" w:space="0" w:color="auto"/>
              <w:right w:val="single" w:sz="4" w:space="0" w:color="auto"/>
            </w:tcBorders>
            <w:shd w:val="clear" w:color="auto" w:fill="auto"/>
            <w:vAlign w:val="bottom"/>
            <w:hideMark/>
          </w:tcPr>
          <w:p w:rsidR="00B9729E" w:rsidRPr="007D0D3D" w:rsidRDefault="00B9729E" w:rsidP="00511642">
            <w:pPr>
              <w:overflowPunct/>
              <w:autoSpaceDE/>
              <w:autoSpaceDN/>
              <w:adjustRightInd/>
              <w:textAlignment w:val="auto"/>
              <w:rPr>
                <w:rFonts w:ascii="Arial Narrow" w:hAnsi="Arial Narrow" w:cs="Arial"/>
                <w:sz w:val="20"/>
                <w:lang w:eastAsia="sk-SK"/>
              </w:rPr>
            </w:pPr>
            <w:r w:rsidRPr="007D0D3D">
              <w:rPr>
                <w:rFonts w:ascii="Arial Narrow" w:hAnsi="Arial Narrow" w:cs="Arial"/>
                <w:sz w:val="20"/>
                <w:lang w:eastAsia="sk-SK"/>
              </w:rPr>
              <w:t>obchodovateľné akcie</w:t>
            </w:r>
          </w:p>
        </w:tc>
        <w:tc>
          <w:tcPr>
            <w:tcW w:w="1811" w:type="dxa"/>
            <w:tcBorders>
              <w:top w:val="nil"/>
              <w:left w:val="nil"/>
              <w:bottom w:val="single" w:sz="4" w:space="0" w:color="auto"/>
              <w:right w:val="single" w:sz="4" w:space="0" w:color="auto"/>
            </w:tcBorders>
            <w:shd w:val="clear" w:color="auto" w:fill="auto"/>
            <w:vAlign w:val="bottom"/>
          </w:tcPr>
          <w:p w:rsidR="00B9729E" w:rsidRPr="00E14BB1" w:rsidRDefault="0061278A" w:rsidP="00F133C8">
            <w:pPr>
              <w:jc w:val="center"/>
              <w:rPr>
                <w:rFonts w:ascii="Arial Narrow" w:hAnsi="Arial Narrow" w:cs="Arial"/>
                <w:sz w:val="18"/>
                <w:szCs w:val="18"/>
              </w:rPr>
            </w:pPr>
            <w:r>
              <w:rPr>
                <w:rFonts w:ascii="Arial Narrow" w:hAnsi="Arial Narrow" w:cs="Arial"/>
                <w:sz w:val="18"/>
                <w:szCs w:val="18"/>
              </w:rPr>
              <w:t>-</w:t>
            </w:r>
          </w:p>
        </w:tc>
        <w:tc>
          <w:tcPr>
            <w:tcW w:w="1966" w:type="dxa"/>
            <w:tcBorders>
              <w:top w:val="nil"/>
              <w:left w:val="nil"/>
              <w:bottom w:val="single" w:sz="4" w:space="0" w:color="auto"/>
              <w:right w:val="single" w:sz="4" w:space="0" w:color="auto"/>
            </w:tcBorders>
            <w:shd w:val="clear" w:color="auto" w:fill="auto"/>
            <w:vAlign w:val="bottom"/>
            <w:hideMark/>
          </w:tcPr>
          <w:p w:rsidR="00B9729E" w:rsidRPr="00E14BB1" w:rsidRDefault="00B9729E" w:rsidP="0061278A">
            <w:pPr>
              <w:jc w:val="center"/>
              <w:rPr>
                <w:rFonts w:ascii="Arial Narrow" w:hAnsi="Arial Narrow" w:cs="Arial"/>
                <w:sz w:val="18"/>
                <w:szCs w:val="18"/>
              </w:rPr>
            </w:pPr>
            <w:r>
              <w:rPr>
                <w:rFonts w:ascii="Arial Narrow" w:hAnsi="Arial Narrow" w:cs="Arial"/>
                <w:sz w:val="18"/>
                <w:szCs w:val="18"/>
              </w:rPr>
              <w:t>-</w:t>
            </w:r>
          </w:p>
        </w:tc>
      </w:tr>
      <w:tr w:rsidR="00B9729E" w:rsidRPr="007D0D3D" w:rsidTr="00B9729E">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B9729E" w:rsidRPr="007D0D3D" w:rsidRDefault="00B9729E" w:rsidP="00511642">
            <w:pPr>
              <w:overflowPunct/>
              <w:autoSpaceDE/>
              <w:autoSpaceDN/>
              <w:adjustRightInd/>
              <w:jc w:val="center"/>
              <w:textAlignment w:val="auto"/>
              <w:rPr>
                <w:rFonts w:ascii="Arial Narrow" w:hAnsi="Arial Narrow" w:cs="Arial"/>
                <w:sz w:val="20"/>
                <w:lang w:eastAsia="sk-SK"/>
              </w:rPr>
            </w:pPr>
            <w:r w:rsidRPr="007D0D3D">
              <w:rPr>
                <w:rFonts w:ascii="Arial Narrow" w:hAnsi="Arial Narrow" w:cs="Arial"/>
                <w:sz w:val="20"/>
                <w:lang w:eastAsia="sk-SK"/>
              </w:rPr>
              <w:t>b)</w:t>
            </w:r>
          </w:p>
        </w:tc>
        <w:tc>
          <w:tcPr>
            <w:tcW w:w="5094" w:type="dxa"/>
            <w:tcBorders>
              <w:top w:val="nil"/>
              <w:left w:val="nil"/>
              <w:bottom w:val="single" w:sz="4" w:space="0" w:color="auto"/>
              <w:right w:val="single" w:sz="4" w:space="0" w:color="auto"/>
            </w:tcBorders>
            <w:shd w:val="clear" w:color="auto" w:fill="auto"/>
            <w:vAlign w:val="bottom"/>
            <w:hideMark/>
          </w:tcPr>
          <w:p w:rsidR="00B9729E" w:rsidRPr="007D0D3D" w:rsidRDefault="00B9729E" w:rsidP="00511642">
            <w:pPr>
              <w:overflowPunct/>
              <w:autoSpaceDE/>
              <w:autoSpaceDN/>
              <w:adjustRightInd/>
              <w:textAlignment w:val="auto"/>
              <w:rPr>
                <w:rFonts w:ascii="Arial Narrow" w:hAnsi="Arial Narrow" w:cs="Arial"/>
                <w:sz w:val="20"/>
                <w:lang w:eastAsia="sk-SK"/>
              </w:rPr>
            </w:pPr>
            <w:r w:rsidRPr="007D0D3D">
              <w:rPr>
                <w:rFonts w:ascii="Arial Narrow" w:hAnsi="Arial Narrow" w:cs="Arial"/>
                <w:sz w:val="20"/>
                <w:lang w:eastAsia="sk-SK"/>
              </w:rPr>
              <w:t>neobchodovateľné akcie</w:t>
            </w:r>
          </w:p>
        </w:tc>
        <w:tc>
          <w:tcPr>
            <w:tcW w:w="1811" w:type="dxa"/>
            <w:tcBorders>
              <w:top w:val="nil"/>
              <w:left w:val="nil"/>
              <w:bottom w:val="single" w:sz="4" w:space="0" w:color="auto"/>
              <w:right w:val="single" w:sz="4" w:space="0" w:color="auto"/>
            </w:tcBorders>
            <w:shd w:val="clear" w:color="auto" w:fill="auto"/>
            <w:vAlign w:val="bottom"/>
          </w:tcPr>
          <w:p w:rsidR="00B9729E" w:rsidRPr="00E14BB1" w:rsidRDefault="0061278A" w:rsidP="00F133C8">
            <w:pPr>
              <w:jc w:val="center"/>
              <w:rPr>
                <w:rFonts w:ascii="Arial Narrow" w:hAnsi="Arial Narrow" w:cs="Arial"/>
                <w:sz w:val="18"/>
                <w:szCs w:val="18"/>
              </w:rPr>
            </w:pPr>
            <w:r>
              <w:rPr>
                <w:rFonts w:ascii="Arial Narrow" w:hAnsi="Arial Narrow" w:cs="Arial"/>
                <w:sz w:val="18"/>
                <w:szCs w:val="18"/>
              </w:rPr>
              <w:t>-</w:t>
            </w:r>
          </w:p>
        </w:tc>
        <w:tc>
          <w:tcPr>
            <w:tcW w:w="1966" w:type="dxa"/>
            <w:tcBorders>
              <w:top w:val="nil"/>
              <w:left w:val="nil"/>
              <w:bottom w:val="single" w:sz="4" w:space="0" w:color="auto"/>
              <w:right w:val="single" w:sz="4" w:space="0" w:color="auto"/>
            </w:tcBorders>
            <w:shd w:val="clear" w:color="auto" w:fill="auto"/>
            <w:vAlign w:val="bottom"/>
            <w:hideMark/>
          </w:tcPr>
          <w:p w:rsidR="00B9729E" w:rsidRPr="00E14BB1" w:rsidRDefault="00B9729E" w:rsidP="0061278A">
            <w:pPr>
              <w:jc w:val="center"/>
              <w:rPr>
                <w:rFonts w:ascii="Arial Narrow" w:hAnsi="Arial Narrow" w:cs="Arial"/>
                <w:sz w:val="18"/>
                <w:szCs w:val="18"/>
              </w:rPr>
            </w:pPr>
            <w:r>
              <w:rPr>
                <w:rFonts w:ascii="Arial Narrow" w:hAnsi="Arial Narrow" w:cs="Arial"/>
                <w:sz w:val="18"/>
                <w:szCs w:val="18"/>
              </w:rPr>
              <w:t>-</w:t>
            </w:r>
          </w:p>
        </w:tc>
      </w:tr>
      <w:tr w:rsidR="00B9729E" w:rsidRPr="007D0D3D" w:rsidTr="00B9729E">
        <w:trPr>
          <w:trHeight w:val="304"/>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B9729E" w:rsidRPr="007D0D3D" w:rsidRDefault="00B9729E" w:rsidP="00511642">
            <w:pPr>
              <w:overflowPunct/>
              <w:autoSpaceDE/>
              <w:autoSpaceDN/>
              <w:adjustRightInd/>
              <w:jc w:val="center"/>
              <w:textAlignment w:val="auto"/>
              <w:rPr>
                <w:rFonts w:ascii="Arial Narrow" w:hAnsi="Arial Narrow" w:cs="Arial"/>
                <w:sz w:val="20"/>
                <w:lang w:eastAsia="sk-SK"/>
              </w:rPr>
            </w:pPr>
            <w:r w:rsidRPr="007D0D3D">
              <w:rPr>
                <w:rFonts w:ascii="Arial Narrow" w:hAnsi="Arial Narrow" w:cs="Arial"/>
                <w:sz w:val="20"/>
                <w:lang w:eastAsia="sk-SK"/>
              </w:rPr>
              <w:t>c)</w:t>
            </w:r>
          </w:p>
        </w:tc>
        <w:tc>
          <w:tcPr>
            <w:tcW w:w="5094" w:type="dxa"/>
            <w:tcBorders>
              <w:top w:val="nil"/>
              <w:left w:val="nil"/>
              <w:bottom w:val="single" w:sz="4" w:space="0" w:color="auto"/>
              <w:right w:val="single" w:sz="4" w:space="0" w:color="auto"/>
            </w:tcBorders>
            <w:shd w:val="clear" w:color="auto" w:fill="auto"/>
            <w:vAlign w:val="bottom"/>
            <w:hideMark/>
          </w:tcPr>
          <w:p w:rsidR="00B9729E" w:rsidRPr="007D0D3D" w:rsidRDefault="00B9729E" w:rsidP="00511642">
            <w:pPr>
              <w:overflowPunct/>
              <w:autoSpaceDE/>
              <w:autoSpaceDN/>
              <w:adjustRightInd/>
              <w:textAlignment w:val="auto"/>
              <w:rPr>
                <w:rFonts w:ascii="Arial Narrow" w:hAnsi="Arial Narrow" w:cs="Arial"/>
                <w:sz w:val="20"/>
                <w:lang w:eastAsia="sk-SK"/>
              </w:rPr>
            </w:pPr>
            <w:r w:rsidRPr="007D0D3D">
              <w:rPr>
                <w:rFonts w:ascii="Arial Narrow" w:hAnsi="Arial Narrow" w:cs="Arial"/>
                <w:sz w:val="20"/>
                <w:lang w:eastAsia="sk-SK"/>
              </w:rPr>
              <w:t>podiely v obchodných spoločnostiach, ktoré nemajú formu cenného papiera</w:t>
            </w:r>
          </w:p>
        </w:tc>
        <w:tc>
          <w:tcPr>
            <w:tcW w:w="1811" w:type="dxa"/>
            <w:tcBorders>
              <w:top w:val="nil"/>
              <w:left w:val="nil"/>
              <w:bottom w:val="single" w:sz="4" w:space="0" w:color="auto"/>
              <w:right w:val="single" w:sz="4" w:space="0" w:color="auto"/>
            </w:tcBorders>
            <w:shd w:val="clear" w:color="auto" w:fill="auto"/>
            <w:vAlign w:val="bottom"/>
          </w:tcPr>
          <w:p w:rsidR="00B9729E" w:rsidRPr="00E14BB1" w:rsidRDefault="0061278A" w:rsidP="00F133C8">
            <w:pPr>
              <w:jc w:val="center"/>
              <w:rPr>
                <w:rFonts w:ascii="Arial Narrow" w:hAnsi="Arial Narrow" w:cs="Arial"/>
                <w:sz w:val="18"/>
                <w:szCs w:val="18"/>
              </w:rPr>
            </w:pPr>
            <w:r>
              <w:rPr>
                <w:rFonts w:ascii="Arial Narrow" w:hAnsi="Arial Narrow" w:cs="Arial"/>
                <w:sz w:val="18"/>
                <w:szCs w:val="18"/>
              </w:rPr>
              <w:t>-</w:t>
            </w:r>
          </w:p>
        </w:tc>
        <w:tc>
          <w:tcPr>
            <w:tcW w:w="1966" w:type="dxa"/>
            <w:tcBorders>
              <w:top w:val="nil"/>
              <w:left w:val="nil"/>
              <w:bottom w:val="single" w:sz="4" w:space="0" w:color="auto"/>
              <w:right w:val="single" w:sz="4" w:space="0" w:color="auto"/>
            </w:tcBorders>
            <w:shd w:val="clear" w:color="auto" w:fill="auto"/>
            <w:vAlign w:val="bottom"/>
            <w:hideMark/>
          </w:tcPr>
          <w:p w:rsidR="00B9729E" w:rsidRPr="00E14BB1" w:rsidRDefault="00B9729E" w:rsidP="0061278A">
            <w:pPr>
              <w:jc w:val="center"/>
              <w:rPr>
                <w:rFonts w:ascii="Arial Narrow" w:hAnsi="Arial Narrow" w:cs="Arial"/>
                <w:sz w:val="18"/>
                <w:szCs w:val="18"/>
              </w:rPr>
            </w:pPr>
            <w:r>
              <w:rPr>
                <w:rFonts w:ascii="Arial Narrow" w:hAnsi="Arial Narrow" w:cs="Arial"/>
                <w:sz w:val="18"/>
                <w:szCs w:val="18"/>
              </w:rPr>
              <w:t>-</w:t>
            </w:r>
          </w:p>
        </w:tc>
      </w:tr>
      <w:tr w:rsidR="00B9729E" w:rsidRPr="007D0D3D" w:rsidTr="00B9729E">
        <w:trPr>
          <w:trHeight w:val="267"/>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B9729E" w:rsidRPr="007D0D3D" w:rsidRDefault="00B9729E" w:rsidP="00511642">
            <w:pPr>
              <w:overflowPunct/>
              <w:autoSpaceDE/>
              <w:autoSpaceDN/>
              <w:adjustRightInd/>
              <w:jc w:val="center"/>
              <w:textAlignment w:val="auto"/>
              <w:rPr>
                <w:rFonts w:ascii="Arial Narrow" w:hAnsi="Arial Narrow" w:cs="Arial"/>
                <w:sz w:val="20"/>
                <w:lang w:eastAsia="sk-SK"/>
              </w:rPr>
            </w:pPr>
            <w:r w:rsidRPr="007D0D3D">
              <w:rPr>
                <w:rFonts w:ascii="Arial Narrow" w:hAnsi="Arial Narrow" w:cs="Arial"/>
                <w:sz w:val="20"/>
                <w:lang w:eastAsia="sk-SK"/>
              </w:rPr>
              <w:t>d)</w:t>
            </w:r>
          </w:p>
        </w:tc>
        <w:tc>
          <w:tcPr>
            <w:tcW w:w="5094" w:type="dxa"/>
            <w:tcBorders>
              <w:top w:val="nil"/>
              <w:left w:val="nil"/>
              <w:bottom w:val="single" w:sz="4" w:space="0" w:color="auto"/>
              <w:right w:val="single" w:sz="4" w:space="0" w:color="auto"/>
            </w:tcBorders>
            <w:shd w:val="clear" w:color="auto" w:fill="auto"/>
            <w:vAlign w:val="bottom"/>
            <w:hideMark/>
          </w:tcPr>
          <w:p w:rsidR="00B9729E" w:rsidRPr="007D0D3D" w:rsidRDefault="00B9729E" w:rsidP="00511642">
            <w:pPr>
              <w:overflowPunct/>
              <w:autoSpaceDE/>
              <w:autoSpaceDN/>
              <w:adjustRightInd/>
              <w:textAlignment w:val="auto"/>
              <w:rPr>
                <w:rFonts w:ascii="Arial Narrow" w:hAnsi="Arial Narrow" w:cs="Arial"/>
                <w:sz w:val="20"/>
                <w:lang w:eastAsia="sk-SK"/>
              </w:rPr>
            </w:pPr>
            <w:r w:rsidRPr="007D0D3D">
              <w:rPr>
                <w:rFonts w:ascii="Arial Narrow" w:hAnsi="Arial Narrow" w:cs="Arial"/>
                <w:sz w:val="20"/>
                <w:lang w:eastAsia="sk-SK"/>
              </w:rPr>
              <w:t>obstaranie neobchodovateľných akcií a podielov v obchodných spoločnostiach</w:t>
            </w:r>
          </w:p>
        </w:tc>
        <w:tc>
          <w:tcPr>
            <w:tcW w:w="1811" w:type="dxa"/>
            <w:tcBorders>
              <w:top w:val="nil"/>
              <w:left w:val="nil"/>
              <w:bottom w:val="single" w:sz="4" w:space="0" w:color="auto"/>
              <w:right w:val="single" w:sz="4" w:space="0" w:color="auto"/>
            </w:tcBorders>
            <w:shd w:val="clear" w:color="auto" w:fill="auto"/>
            <w:vAlign w:val="bottom"/>
          </w:tcPr>
          <w:p w:rsidR="00B9729E" w:rsidRPr="00E14BB1" w:rsidRDefault="0061278A" w:rsidP="00F133C8">
            <w:pPr>
              <w:jc w:val="center"/>
              <w:rPr>
                <w:rFonts w:ascii="Arial Narrow" w:hAnsi="Arial Narrow" w:cs="Arial"/>
                <w:sz w:val="18"/>
                <w:szCs w:val="18"/>
              </w:rPr>
            </w:pPr>
            <w:r>
              <w:rPr>
                <w:rFonts w:ascii="Arial Narrow" w:hAnsi="Arial Narrow" w:cs="Arial"/>
                <w:sz w:val="18"/>
                <w:szCs w:val="18"/>
              </w:rPr>
              <w:t>-</w:t>
            </w:r>
          </w:p>
        </w:tc>
        <w:tc>
          <w:tcPr>
            <w:tcW w:w="1966" w:type="dxa"/>
            <w:tcBorders>
              <w:top w:val="nil"/>
              <w:left w:val="nil"/>
              <w:bottom w:val="single" w:sz="4" w:space="0" w:color="auto"/>
              <w:right w:val="single" w:sz="4" w:space="0" w:color="auto"/>
            </w:tcBorders>
            <w:shd w:val="clear" w:color="auto" w:fill="auto"/>
            <w:vAlign w:val="bottom"/>
            <w:hideMark/>
          </w:tcPr>
          <w:p w:rsidR="00B9729E" w:rsidRPr="00E14BB1" w:rsidRDefault="00B9729E" w:rsidP="0061278A">
            <w:pPr>
              <w:jc w:val="center"/>
              <w:rPr>
                <w:rFonts w:ascii="Arial Narrow" w:hAnsi="Arial Narrow" w:cs="Arial"/>
                <w:sz w:val="18"/>
                <w:szCs w:val="18"/>
              </w:rPr>
            </w:pPr>
            <w:r>
              <w:rPr>
                <w:rFonts w:ascii="Arial Narrow" w:hAnsi="Arial Narrow" w:cs="Arial"/>
                <w:sz w:val="18"/>
                <w:szCs w:val="18"/>
              </w:rPr>
              <w:t>-</w:t>
            </w:r>
          </w:p>
        </w:tc>
      </w:tr>
      <w:tr w:rsidR="00B9729E" w:rsidRPr="007D0D3D" w:rsidTr="00B9729E">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B9729E" w:rsidRPr="007D0D3D" w:rsidRDefault="00B9729E" w:rsidP="00511642">
            <w:pPr>
              <w:overflowPunct/>
              <w:autoSpaceDE/>
              <w:autoSpaceDN/>
              <w:adjustRightInd/>
              <w:jc w:val="center"/>
              <w:textAlignment w:val="auto"/>
              <w:rPr>
                <w:rFonts w:ascii="Arial Narrow" w:hAnsi="Arial Narrow" w:cs="Arial"/>
                <w:sz w:val="20"/>
                <w:lang w:eastAsia="sk-SK"/>
              </w:rPr>
            </w:pPr>
            <w:r w:rsidRPr="007D0D3D">
              <w:rPr>
                <w:rFonts w:ascii="Arial Narrow" w:hAnsi="Arial Narrow" w:cs="Arial"/>
                <w:sz w:val="20"/>
                <w:lang w:eastAsia="sk-SK"/>
              </w:rPr>
              <w:t>4.</w:t>
            </w:r>
          </w:p>
        </w:tc>
        <w:tc>
          <w:tcPr>
            <w:tcW w:w="5094" w:type="dxa"/>
            <w:tcBorders>
              <w:top w:val="nil"/>
              <w:left w:val="nil"/>
              <w:bottom w:val="single" w:sz="4" w:space="0" w:color="auto"/>
              <w:right w:val="single" w:sz="4" w:space="0" w:color="auto"/>
            </w:tcBorders>
            <w:shd w:val="clear" w:color="auto" w:fill="auto"/>
            <w:vAlign w:val="bottom"/>
            <w:hideMark/>
          </w:tcPr>
          <w:p w:rsidR="00B9729E" w:rsidRPr="007D0D3D" w:rsidRDefault="00B9729E" w:rsidP="00511642">
            <w:pPr>
              <w:overflowPunct/>
              <w:autoSpaceDE/>
              <w:autoSpaceDN/>
              <w:adjustRightInd/>
              <w:textAlignment w:val="auto"/>
              <w:rPr>
                <w:rFonts w:ascii="Arial Narrow" w:hAnsi="Arial Narrow" w:cs="Arial"/>
                <w:sz w:val="20"/>
                <w:lang w:eastAsia="sk-SK"/>
              </w:rPr>
            </w:pPr>
            <w:r w:rsidRPr="007D0D3D">
              <w:rPr>
                <w:rFonts w:ascii="Arial Narrow" w:hAnsi="Arial Narrow" w:cs="Arial"/>
                <w:sz w:val="20"/>
                <w:lang w:eastAsia="sk-SK"/>
              </w:rPr>
              <w:t>Podielové listy</w:t>
            </w:r>
          </w:p>
        </w:tc>
        <w:tc>
          <w:tcPr>
            <w:tcW w:w="1811" w:type="dxa"/>
            <w:tcBorders>
              <w:top w:val="nil"/>
              <w:left w:val="nil"/>
              <w:bottom w:val="single" w:sz="4" w:space="0" w:color="auto"/>
              <w:right w:val="single" w:sz="4" w:space="0" w:color="auto"/>
            </w:tcBorders>
            <w:shd w:val="clear" w:color="auto" w:fill="auto"/>
            <w:vAlign w:val="bottom"/>
          </w:tcPr>
          <w:p w:rsidR="00B9729E" w:rsidRPr="00E14BB1" w:rsidRDefault="0061278A" w:rsidP="00F133C8">
            <w:pPr>
              <w:jc w:val="center"/>
              <w:rPr>
                <w:rFonts w:ascii="Arial Narrow" w:hAnsi="Arial Narrow" w:cs="Arial"/>
                <w:sz w:val="18"/>
                <w:szCs w:val="18"/>
              </w:rPr>
            </w:pPr>
            <w:r>
              <w:rPr>
                <w:rFonts w:ascii="Arial Narrow" w:hAnsi="Arial Narrow" w:cs="Arial"/>
                <w:sz w:val="18"/>
                <w:szCs w:val="18"/>
              </w:rPr>
              <w:t>459 229</w:t>
            </w:r>
          </w:p>
        </w:tc>
        <w:tc>
          <w:tcPr>
            <w:tcW w:w="1966" w:type="dxa"/>
            <w:tcBorders>
              <w:top w:val="nil"/>
              <w:left w:val="nil"/>
              <w:bottom w:val="single" w:sz="4" w:space="0" w:color="auto"/>
              <w:right w:val="single" w:sz="4" w:space="0" w:color="auto"/>
            </w:tcBorders>
            <w:shd w:val="clear" w:color="auto" w:fill="auto"/>
            <w:vAlign w:val="bottom"/>
            <w:hideMark/>
          </w:tcPr>
          <w:p w:rsidR="00B9729E" w:rsidRPr="00E14BB1" w:rsidRDefault="00B9729E" w:rsidP="0061278A">
            <w:pPr>
              <w:jc w:val="center"/>
              <w:rPr>
                <w:rFonts w:ascii="Arial Narrow" w:hAnsi="Arial Narrow" w:cs="Arial"/>
                <w:sz w:val="18"/>
                <w:szCs w:val="18"/>
              </w:rPr>
            </w:pPr>
            <w:r>
              <w:rPr>
                <w:rFonts w:ascii="Arial Narrow" w:hAnsi="Arial Narrow" w:cs="Arial"/>
                <w:sz w:val="18"/>
                <w:szCs w:val="18"/>
              </w:rPr>
              <w:t>422 652</w:t>
            </w:r>
          </w:p>
        </w:tc>
      </w:tr>
      <w:tr w:rsidR="00B9729E" w:rsidRPr="007D0D3D" w:rsidTr="00B9729E">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B9729E" w:rsidRPr="007D0D3D" w:rsidRDefault="00B9729E" w:rsidP="00511642">
            <w:pPr>
              <w:overflowPunct/>
              <w:autoSpaceDE/>
              <w:autoSpaceDN/>
              <w:adjustRightInd/>
              <w:jc w:val="center"/>
              <w:textAlignment w:val="auto"/>
              <w:rPr>
                <w:rFonts w:ascii="Arial Narrow" w:hAnsi="Arial Narrow" w:cs="Arial"/>
                <w:sz w:val="20"/>
                <w:lang w:eastAsia="sk-SK"/>
              </w:rPr>
            </w:pPr>
            <w:r w:rsidRPr="007D0D3D">
              <w:rPr>
                <w:rFonts w:ascii="Arial Narrow" w:hAnsi="Arial Narrow" w:cs="Arial"/>
                <w:sz w:val="20"/>
                <w:lang w:eastAsia="sk-SK"/>
              </w:rPr>
              <w:t>a)</w:t>
            </w:r>
          </w:p>
        </w:tc>
        <w:tc>
          <w:tcPr>
            <w:tcW w:w="5094" w:type="dxa"/>
            <w:tcBorders>
              <w:top w:val="nil"/>
              <w:left w:val="nil"/>
              <w:bottom w:val="single" w:sz="4" w:space="0" w:color="auto"/>
              <w:right w:val="single" w:sz="4" w:space="0" w:color="auto"/>
            </w:tcBorders>
            <w:shd w:val="clear" w:color="auto" w:fill="auto"/>
            <w:vAlign w:val="bottom"/>
            <w:hideMark/>
          </w:tcPr>
          <w:p w:rsidR="00B9729E" w:rsidRPr="007D0D3D" w:rsidRDefault="00B9729E" w:rsidP="00511642">
            <w:pPr>
              <w:overflowPunct/>
              <w:autoSpaceDE/>
              <w:autoSpaceDN/>
              <w:adjustRightInd/>
              <w:textAlignment w:val="auto"/>
              <w:rPr>
                <w:rFonts w:ascii="Arial Narrow" w:hAnsi="Arial Narrow" w:cs="Arial"/>
                <w:sz w:val="20"/>
                <w:lang w:eastAsia="sk-SK"/>
              </w:rPr>
            </w:pPr>
            <w:r w:rsidRPr="007D0D3D">
              <w:rPr>
                <w:rFonts w:ascii="Arial Narrow" w:hAnsi="Arial Narrow" w:cs="Arial"/>
                <w:sz w:val="20"/>
                <w:lang w:eastAsia="sk-SK"/>
              </w:rPr>
              <w:t>otvorených podielových fondov</w:t>
            </w:r>
          </w:p>
        </w:tc>
        <w:tc>
          <w:tcPr>
            <w:tcW w:w="1811" w:type="dxa"/>
            <w:tcBorders>
              <w:top w:val="nil"/>
              <w:left w:val="nil"/>
              <w:bottom w:val="single" w:sz="4" w:space="0" w:color="auto"/>
              <w:right w:val="single" w:sz="4" w:space="0" w:color="auto"/>
            </w:tcBorders>
            <w:shd w:val="clear" w:color="auto" w:fill="auto"/>
            <w:vAlign w:val="bottom"/>
          </w:tcPr>
          <w:p w:rsidR="00B9729E" w:rsidRPr="00E14BB1" w:rsidRDefault="0061278A" w:rsidP="00F133C8">
            <w:pPr>
              <w:jc w:val="center"/>
              <w:rPr>
                <w:rFonts w:ascii="Arial Narrow" w:hAnsi="Arial Narrow" w:cs="Arial"/>
                <w:sz w:val="18"/>
                <w:szCs w:val="18"/>
              </w:rPr>
            </w:pPr>
            <w:r>
              <w:rPr>
                <w:rFonts w:ascii="Arial Narrow" w:hAnsi="Arial Narrow" w:cs="Arial"/>
                <w:sz w:val="18"/>
                <w:szCs w:val="18"/>
              </w:rPr>
              <w:t>393 882</w:t>
            </w:r>
          </w:p>
        </w:tc>
        <w:tc>
          <w:tcPr>
            <w:tcW w:w="1966" w:type="dxa"/>
            <w:tcBorders>
              <w:top w:val="nil"/>
              <w:left w:val="nil"/>
              <w:bottom w:val="single" w:sz="4" w:space="0" w:color="auto"/>
              <w:right w:val="single" w:sz="4" w:space="0" w:color="auto"/>
            </w:tcBorders>
            <w:shd w:val="clear" w:color="auto" w:fill="auto"/>
            <w:vAlign w:val="bottom"/>
            <w:hideMark/>
          </w:tcPr>
          <w:p w:rsidR="00B9729E" w:rsidRPr="00E14BB1" w:rsidRDefault="00B9729E" w:rsidP="0061278A">
            <w:pPr>
              <w:jc w:val="center"/>
              <w:rPr>
                <w:rFonts w:ascii="Arial Narrow" w:hAnsi="Arial Narrow" w:cs="Arial"/>
                <w:sz w:val="18"/>
                <w:szCs w:val="18"/>
              </w:rPr>
            </w:pPr>
            <w:r>
              <w:rPr>
                <w:rFonts w:ascii="Arial Narrow" w:hAnsi="Arial Narrow" w:cs="Arial"/>
                <w:sz w:val="18"/>
                <w:szCs w:val="18"/>
              </w:rPr>
              <w:t>301 877</w:t>
            </w:r>
          </w:p>
        </w:tc>
      </w:tr>
      <w:tr w:rsidR="00B9729E" w:rsidRPr="007D0D3D" w:rsidTr="00B9729E">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B9729E" w:rsidRPr="007D0D3D" w:rsidRDefault="00B9729E" w:rsidP="00511642">
            <w:pPr>
              <w:overflowPunct/>
              <w:autoSpaceDE/>
              <w:autoSpaceDN/>
              <w:adjustRightInd/>
              <w:jc w:val="center"/>
              <w:textAlignment w:val="auto"/>
              <w:rPr>
                <w:rFonts w:ascii="Arial Narrow" w:hAnsi="Arial Narrow" w:cs="Arial"/>
                <w:sz w:val="20"/>
                <w:lang w:eastAsia="sk-SK"/>
              </w:rPr>
            </w:pPr>
            <w:r w:rsidRPr="007D0D3D">
              <w:rPr>
                <w:rFonts w:ascii="Arial Narrow" w:hAnsi="Arial Narrow" w:cs="Arial"/>
                <w:sz w:val="20"/>
                <w:lang w:eastAsia="sk-SK"/>
              </w:rPr>
              <w:t>b)</w:t>
            </w:r>
          </w:p>
        </w:tc>
        <w:tc>
          <w:tcPr>
            <w:tcW w:w="5094" w:type="dxa"/>
            <w:tcBorders>
              <w:top w:val="nil"/>
              <w:left w:val="nil"/>
              <w:bottom w:val="single" w:sz="4" w:space="0" w:color="auto"/>
              <w:right w:val="single" w:sz="4" w:space="0" w:color="auto"/>
            </w:tcBorders>
            <w:shd w:val="clear" w:color="auto" w:fill="auto"/>
            <w:vAlign w:val="bottom"/>
            <w:hideMark/>
          </w:tcPr>
          <w:p w:rsidR="00B9729E" w:rsidRPr="007D0D3D" w:rsidRDefault="00B9729E" w:rsidP="00511642">
            <w:pPr>
              <w:overflowPunct/>
              <w:autoSpaceDE/>
              <w:autoSpaceDN/>
              <w:adjustRightInd/>
              <w:textAlignment w:val="auto"/>
              <w:rPr>
                <w:rFonts w:ascii="Arial Narrow" w:hAnsi="Arial Narrow" w:cs="Arial"/>
                <w:sz w:val="20"/>
                <w:lang w:eastAsia="sk-SK"/>
              </w:rPr>
            </w:pPr>
            <w:r w:rsidRPr="007D0D3D">
              <w:rPr>
                <w:rFonts w:ascii="Arial Narrow" w:hAnsi="Arial Narrow" w:cs="Arial"/>
                <w:sz w:val="20"/>
                <w:lang w:eastAsia="sk-SK"/>
              </w:rPr>
              <w:t>ostatné</w:t>
            </w:r>
          </w:p>
        </w:tc>
        <w:tc>
          <w:tcPr>
            <w:tcW w:w="1811" w:type="dxa"/>
            <w:tcBorders>
              <w:top w:val="nil"/>
              <w:left w:val="nil"/>
              <w:bottom w:val="single" w:sz="4" w:space="0" w:color="auto"/>
              <w:right w:val="single" w:sz="4" w:space="0" w:color="auto"/>
            </w:tcBorders>
            <w:shd w:val="clear" w:color="auto" w:fill="auto"/>
            <w:vAlign w:val="bottom"/>
          </w:tcPr>
          <w:p w:rsidR="00B9729E" w:rsidRPr="00E14BB1" w:rsidRDefault="0061278A" w:rsidP="00F133C8">
            <w:pPr>
              <w:jc w:val="center"/>
              <w:rPr>
                <w:rFonts w:ascii="Arial Narrow" w:hAnsi="Arial Narrow" w:cs="Arial"/>
                <w:sz w:val="18"/>
                <w:szCs w:val="18"/>
              </w:rPr>
            </w:pPr>
            <w:r>
              <w:rPr>
                <w:rFonts w:ascii="Arial Narrow" w:hAnsi="Arial Narrow" w:cs="Arial"/>
                <w:sz w:val="18"/>
                <w:szCs w:val="18"/>
              </w:rPr>
              <w:t>65 347</w:t>
            </w:r>
          </w:p>
        </w:tc>
        <w:tc>
          <w:tcPr>
            <w:tcW w:w="1966" w:type="dxa"/>
            <w:tcBorders>
              <w:top w:val="nil"/>
              <w:left w:val="nil"/>
              <w:bottom w:val="single" w:sz="4" w:space="0" w:color="auto"/>
              <w:right w:val="single" w:sz="4" w:space="0" w:color="auto"/>
            </w:tcBorders>
            <w:shd w:val="clear" w:color="auto" w:fill="auto"/>
            <w:vAlign w:val="bottom"/>
            <w:hideMark/>
          </w:tcPr>
          <w:p w:rsidR="00B9729E" w:rsidRPr="00E14BB1" w:rsidRDefault="00B9729E" w:rsidP="0061278A">
            <w:pPr>
              <w:jc w:val="center"/>
              <w:rPr>
                <w:rFonts w:ascii="Arial Narrow" w:hAnsi="Arial Narrow" w:cs="Arial"/>
                <w:sz w:val="18"/>
                <w:szCs w:val="18"/>
              </w:rPr>
            </w:pPr>
            <w:r>
              <w:rPr>
                <w:rFonts w:ascii="Arial Narrow" w:hAnsi="Arial Narrow" w:cs="Arial"/>
                <w:sz w:val="18"/>
                <w:szCs w:val="18"/>
              </w:rPr>
              <w:t>120 775</w:t>
            </w:r>
          </w:p>
        </w:tc>
      </w:tr>
      <w:tr w:rsidR="00B9729E" w:rsidRPr="007D0D3D" w:rsidTr="00B9729E">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B9729E" w:rsidRPr="007D0D3D" w:rsidRDefault="00B9729E" w:rsidP="00511642">
            <w:pPr>
              <w:overflowPunct/>
              <w:autoSpaceDE/>
              <w:autoSpaceDN/>
              <w:adjustRightInd/>
              <w:jc w:val="center"/>
              <w:textAlignment w:val="auto"/>
              <w:rPr>
                <w:rFonts w:ascii="Arial Narrow" w:hAnsi="Arial Narrow" w:cs="Arial"/>
                <w:sz w:val="20"/>
                <w:lang w:eastAsia="sk-SK"/>
              </w:rPr>
            </w:pPr>
            <w:r w:rsidRPr="007D0D3D">
              <w:rPr>
                <w:rFonts w:ascii="Arial Narrow" w:hAnsi="Arial Narrow" w:cs="Arial"/>
                <w:sz w:val="20"/>
                <w:lang w:eastAsia="sk-SK"/>
              </w:rPr>
              <w:t>5.</w:t>
            </w:r>
          </w:p>
        </w:tc>
        <w:tc>
          <w:tcPr>
            <w:tcW w:w="5094" w:type="dxa"/>
            <w:tcBorders>
              <w:top w:val="nil"/>
              <w:left w:val="nil"/>
              <w:bottom w:val="single" w:sz="4" w:space="0" w:color="auto"/>
              <w:right w:val="single" w:sz="4" w:space="0" w:color="auto"/>
            </w:tcBorders>
            <w:shd w:val="clear" w:color="auto" w:fill="auto"/>
            <w:vAlign w:val="bottom"/>
            <w:hideMark/>
          </w:tcPr>
          <w:p w:rsidR="00B9729E" w:rsidRPr="007D0D3D" w:rsidRDefault="00B9729E" w:rsidP="00511642">
            <w:pPr>
              <w:overflowPunct/>
              <w:autoSpaceDE/>
              <w:autoSpaceDN/>
              <w:adjustRightInd/>
              <w:textAlignment w:val="auto"/>
              <w:rPr>
                <w:rFonts w:ascii="Arial Narrow" w:hAnsi="Arial Narrow" w:cs="Arial"/>
                <w:sz w:val="20"/>
                <w:lang w:eastAsia="sk-SK"/>
              </w:rPr>
            </w:pPr>
            <w:r w:rsidRPr="007D0D3D">
              <w:rPr>
                <w:rFonts w:ascii="Arial Narrow" w:hAnsi="Arial Narrow" w:cs="Arial"/>
                <w:sz w:val="20"/>
                <w:lang w:eastAsia="sk-SK"/>
              </w:rPr>
              <w:t>Krátkodobé pohľadávky</w:t>
            </w:r>
          </w:p>
        </w:tc>
        <w:tc>
          <w:tcPr>
            <w:tcW w:w="1811" w:type="dxa"/>
            <w:tcBorders>
              <w:top w:val="nil"/>
              <w:left w:val="nil"/>
              <w:bottom w:val="single" w:sz="4" w:space="0" w:color="auto"/>
              <w:right w:val="single" w:sz="4" w:space="0" w:color="auto"/>
            </w:tcBorders>
            <w:shd w:val="clear" w:color="auto" w:fill="auto"/>
            <w:vAlign w:val="bottom"/>
          </w:tcPr>
          <w:p w:rsidR="00B9729E" w:rsidRPr="00E14BB1" w:rsidRDefault="0061278A" w:rsidP="00F133C8">
            <w:pPr>
              <w:jc w:val="center"/>
              <w:rPr>
                <w:rFonts w:ascii="Arial Narrow" w:hAnsi="Arial Narrow" w:cs="Arial"/>
                <w:sz w:val="18"/>
                <w:szCs w:val="18"/>
              </w:rPr>
            </w:pPr>
            <w:r>
              <w:rPr>
                <w:rFonts w:ascii="Arial Narrow" w:hAnsi="Arial Narrow" w:cs="Arial"/>
                <w:sz w:val="18"/>
                <w:szCs w:val="18"/>
              </w:rPr>
              <w:t>-</w:t>
            </w:r>
          </w:p>
        </w:tc>
        <w:tc>
          <w:tcPr>
            <w:tcW w:w="1966" w:type="dxa"/>
            <w:tcBorders>
              <w:top w:val="nil"/>
              <w:left w:val="nil"/>
              <w:bottom w:val="single" w:sz="4" w:space="0" w:color="auto"/>
              <w:right w:val="single" w:sz="4" w:space="0" w:color="auto"/>
            </w:tcBorders>
            <w:shd w:val="clear" w:color="auto" w:fill="auto"/>
            <w:vAlign w:val="bottom"/>
            <w:hideMark/>
          </w:tcPr>
          <w:p w:rsidR="00B9729E" w:rsidRPr="00E14BB1" w:rsidRDefault="00B9729E" w:rsidP="0061278A">
            <w:pPr>
              <w:jc w:val="center"/>
              <w:rPr>
                <w:rFonts w:ascii="Arial Narrow" w:hAnsi="Arial Narrow" w:cs="Arial"/>
                <w:sz w:val="18"/>
                <w:szCs w:val="18"/>
              </w:rPr>
            </w:pPr>
            <w:r>
              <w:rPr>
                <w:rFonts w:ascii="Arial Narrow" w:hAnsi="Arial Narrow" w:cs="Arial"/>
                <w:sz w:val="18"/>
                <w:szCs w:val="18"/>
              </w:rPr>
              <w:t>-</w:t>
            </w:r>
          </w:p>
        </w:tc>
      </w:tr>
      <w:tr w:rsidR="00B9729E" w:rsidRPr="007D0D3D" w:rsidTr="00B9729E">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B9729E" w:rsidRPr="007D0D3D" w:rsidRDefault="00B9729E" w:rsidP="00511642">
            <w:pPr>
              <w:overflowPunct/>
              <w:autoSpaceDE/>
              <w:autoSpaceDN/>
              <w:adjustRightInd/>
              <w:jc w:val="center"/>
              <w:textAlignment w:val="auto"/>
              <w:rPr>
                <w:rFonts w:ascii="Arial Narrow" w:hAnsi="Arial Narrow" w:cs="Arial"/>
                <w:sz w:val="20"/>
                <w:lang w:eastAsia="sk-SK"/>
              </w:rPr>
            </w:pPr>
            <w:r w:rsidRPr="007D0D3D">
              <w:rPr>
                <w:rFonts w:ascii="Arial Narrow" w:hAnsi="Arial Narrow" w:cs="Arial"/>
                <w:sz w:val="20"/>
                <w:lang w:eastAsia="sk-SK"/>
              </w:rPr>
              <w:t>a)</w:t>
            </w:r>
          </w:p>
        </w:tc>
        <w:tc>
          <w:tcPr>
            <w:tcW w:w="5094" w:type="dxa"/>
            <w:tcBorders>
              <w:top w:val="nil"/>
              <w:left w:val="nil"/>
              <w:bottom w:val="single" w:sz="4" w:space="0" w:color="auto"/>
              <w:right w:val="single" w:sz="4" w:space="0" w:color="auto"/>
            </w:tcBorders>
            <w:shd w:val="clear" w:color="auto" w:fill="auto"/>
            <w:vAlign w:val="bottom"/>
            <w:hideMark/>
          </w:tcPr>
          <w:p w:rsidR="00B9729E" w:rsidRPr="007D0D3D" w:rsidRDefault="00B9729E" w:rsidP="00511642">
            <w:pPr>
              <w:overflowPunct/>
              <w:autoSpaceDE/>
              <w:autoSpaceDN/>
              <w:adjustRightInd/>
              <w:textAlignment w:val="auto"/>
              <w:rPr>
                <w:rFonts w:ascii="Arial Narrow" w:hAnsi="Arial Narrow" w:cs="Arial"/>
                <w:sz w:val="20"/>
                <w:lang w:eastAsia="sk-SK"/>
              </w:rPr>
            </w:pPr>
            <w:r w:rsidRPr="007D0D3D">
              <w:rPr>
                <w:rFonts w:ascii="Arial Narrow" w:hAnsi="Arial Narrow" w:cs="Arial"/>
                <w:sz w:val="20"/>
                <w:lang w:eastAsia="sk-SK"/>
              </w:rPr>
              <w:t>krátkodobé vklady v bankách</w:t>
            </w:r>
          </w:p>
        </w:tc>
        <w:tc>
          <w:tcPr>
            <w:tcW w:w="1811" w:type="dxa"/>
            <w:tcBorders>
              <w:top w:val="nil"/>
              <w:left w:val="nil"/>
              <w:bottom w:val="single" w:sz="4" w:space="0" w:color="auto"/>
              <w:right w:val="single" w:sz="4" w:space="0" w:color="auto"/>
            </w:tcBorders>
            <w:shd w:val="clear" w:color="auto" w:fill="auto"/>
            <w:vAlign w:val="bottom"/>
          </w:tcPr>
          <w:p w:rsidR="00B9729E" w:rsidRPr="00E14BB1" w:rsidRDefault="0061278A" w:rsidP="00F133C8">
            <w:pPr>
              <w:jc w:val="center"/>
              <w:rPr>
                <w:rFonts w:ascii="Arial Narrow" w:hAnsi="Arial Narrow" w:cs="Arial"/>
                <w:sz w:val="18"/>
                <w:szCs w:val="18"/>
              </w:rPr>
            </w:pPr>
            <w:r>
              <w:rPr>
                <w:rFonts w:ascii="Arial Narrow" w:hAnsi="Arial Narrow" w:cs="Arial"/>
                <w:sz w:val="18"/>
                <w:szCs w:val="18"/>
              </w:rPr>
              <w:t>-</w:t>
            </w:r>
          </w:p>
        </w:tc>
        <w:tc>
          <w:tcPr>
            <w:tcW w:w="1966" w:type="dxa"/>
            <w:tcBorders>
              <w:top w:val="nil"/>
              <w:left w:val="nil"/>
              <w:bottom w:val="single" w:sz="4" w:space="0" w:color="auto"/>
              <w:right w:val="single" w:sz="4" w:space="0" w:color="auto"/>
            </w:tcBorders>
            <w:shd w:val="clear" w:color="auto" w:fill="auto"/>
            <w:vAlign w:val="bottom"/>
            <w:hideMark/>
          </w:tcPr>
          <w:p w:rsidR="00B9729E" w:rsidRPr="00E14BB1" w:rsidRDefault="00B9729E" w:rsidP="0061278A">
            <w:pPr>
              <w:jc w:val="center"/>
              <w:rPr>
                <w:rFonts w:ascii="Arial Narrow" w:hAnsi="Arial Narrow" w:cs="Arial"/>
                <w:sz w:val="18"/>
                <w:szCs w:val="18"/>
              </w:rPr>
            </w:pPr>
            <w:r>
              <w:rPr>
                <w:rFonts w:ascii="Arial Narrow" w:hAnsi="Arial Narrow" w:cs="Arial"/>
                <w:sz w:val="18"/>
                <w:szCs w:val="18"/>
              </w:rPr>
              <w:t>-</w:t>
            </w:r>
          </w:p>
        </w:tc>
      </w:tr>
      <w:tr w:rsidR="00B9729E" w:rsidRPr="007D0D3D" w:rsidTr="00B9729E">
        <w:trPr>
          <w:trHeight w:val="219"/>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B9729E" w:rsidRPr="007D0D3D" w:rsidRDefault="00B9729E" w:rsidP="00511642">
            <w:pPr>
              <w:overflowPunct/>
              <w:autoSpaceDE/>
              <w:autoSpaceDN/>
              <w:adjustRightInd/>
              <w:jc w:val="center"/>
              <w:textAlignment w:val="auto"/>
              <w:rPr>
                <w:rFonts w:ascii="Arial Narrow" w:hAnsi="Arial Narrow" w:cs="Arial"/>
                <w:sz w:val="20"/>
                <w:lang w:eastAsia="sk-SK"/>
              </w:rPr>
            </w:pPr>
            <w:r w:rsidRPr="007D0D3D">
              <w:rPr>
                <w:rFonts w:ascii="Arial Narrow" w:hAnsi="Arial Narrow" w:cs="Arial"/>
                <w:sz w:val="20"/>
                <w:lang w:eastAsia="sk-SK"/>
              </w:rPr>
              <w:t>b)</w:t>
            </w:r>
          </w:p>
        </w:tc>
        <w:tc>
          <w:tcPr>
            <w:tcW w:w="5094" w:type="dxa"/>
            <w:tcBorders>
              <w:top w:val="nil"/>
              <w:left w:val="nil"/>
              <w:bottom w:val="single" w:sz="4" w:space="0" w:color="auto"/>
              <w:right w:val="single" w:sz="4" w:space="0" w:color="auto"/>
            </w:tcBorders>
            <w:shd w:val="clear" w:color="auto" w:fill="auto"/>
            <w:vAlign w:val="bottom"/>
            <w:hideMark/>
          </w:tcPr>
          <w:p w:rsidR="00B9729E" w:rsidRPr="007D0D3D" w:rsidRDefault="00B9729E" w:rsidP="00511642">
            <w:pPr>
              <w:overflowPunct/>
              <w:autoSpaceDE/>
              <w:autoSpaceDN/>
              <w:adjustRightInd/>
              <w:textAlignment w:val="auto"/>
              <w:rPr>
                <w:rFonts w:ascii="Arial Narrow" w:hAnsi="Arial Narrow" w:cs="Arial"/>
                <w:sz w:val="20"/>
                <w:lang w:eastAsia="sk-SK"/>
              </w:rPr>
            </w:pPr>
            <w:r w:rsidRPr="007D0D3D">
              <w:rPr>
                <w:rFonts w:ascii="Arial Narrow" w:hAnsi="Arial Narrow" w:cs="Arial"/>
                <w:sz w:val="20"/>
                <w:lang w:eastAsia="sk-SK"/>
              </w:rPr>
              <w:t>krátkodobé pôžičky obchodným spoločnostiam, v ktorých má fond majetkový podiel</w:t>
            </w:r>
          </w:p>
        </w:tc>
        <w:tc>
          <w:tcPr>
            <w:tcW w:w="1811" w:type="dxa"/>
            <w:tcBorders>
              <w:top w:val="nil"/>
              <w:left w:val="nil"/>
              <w:bottom w:val="single" w:sz="4" w:space="0" w:color="auto"/>
              <w:right w:val="single" w:sz="4" w:space="0" w:color="auto"/>
            </w:tcBorders>
            <w:shd w:val="clear" w:color="auto" w:fill="auto"/>
            <w:vAlign w:val="bottom"/>
          </w:tcPr>
          <w:p w:rsidR="00B9729E" w:rsidRPr="00E14BB1" w:rsidRDefault="0061278A" w:rsidP="00F133C8">
            <w:pPr>
              <w:jc w:val="center"/>
              <w:rPr>
                <w:rFonts w:ascii="Arial Narrow" w:hAnsi="Arial Narrow" w:cs="Arial"/>
                <w:sz w:val="18"/>
                <w:szCs w:val="18"/>
              </w:rPr>
            </w:pPr>
            <w:r>
              <w:rPr>
                <w:rFonts w:ascii="Arial Narrow" w:hAnsi="Arial Narrow" w:cs="Arial"/>
                <w:sz w:val="18"/>
                <w:szCs w:val="18"/>
              </w:rPr>
              <w:t>-</w:t>
            </w:r>
          </w:p>
        </w:tc>
        <w:tc>
          <w:tcPr>
            <w:tcW w:w="1966" w:type="dxa"/>
            <w:tcBorders>
              <w:top w:val="nil"/>
              <w:left w:val="nil"/>
              <w:bottom w:val="single" w:sz="4" w:space="0" w:color="auto"/>
              <w:right w:val="single" w:sz="4" w:space="0" w:color="auto"/>
            </w:tcBorders>
            <w:shd w:val="clear" w:color="auto" w:fill="auto"/>
            <w:vAlign w:val="bottom"/>
            <w:hideMark/>
          </w:tcPr>
          <w:p w:rsidR="00B9729E" w:rsidRPr="00E14BB1" w:rsidRDefault="00B9729E" w:rsidP="0061278A">
            <w:pPr>
              <w:jc w:val="center"/>
              <w:rPr>
                <w:rFonts w:ascii="Arial Narrow" w:hAnsi="Arial Narrow" w:cs="Arial"/>
                <w:sz w:val="18"/>
                <w:szCs w:val="18"/>
              </w:rPr>
            </w:pPr>
            <w:r>
              <w:rPr>
                <w:rFonts w:ascii="Arial Narrow" w:hAnsi="Arial Narrow" w:cs="Arial"/>
                <w:sz w:val="18"/>
                <w:szCs w:val="18"/>
              </w:rPr>
              <w:t>-</w:t>
            </w:r>
          </w:p>
        </w:tc>
      </w:tr>
      <w:tr w:rsidR="00B9729E" w:rsidRPr="007D0D3D" w:rsidTr="00B9729E">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B9729E" w:rsidRPr="007D0D3D" w:rsidRDefault="00B9729E" w:rsidP="00511642">
            <w:pPr>
              <w:overflowPunct/>
              <w:autoSpaceDE/>
              <w:autoSpaceDN/>
              <w:adjustRightInd/>
              <w:jc w:val="center"/>
              <w:textAlignment w:val="auto"/>
              <w:rPr>
                <w:rFonts w:ascii="Arial Narrow" w:hAnsi="Arial Narrow" w:cs="Arial"/>
                <w:sz w:val="20"/>
                <w:lang w:eastAsia="sk-SK"/>
              </w:rPr>
            </w:pPr>
            <w:r w:rsidRPr="007D0D3D">
              <w:rPr>
                <w:rFonts w:ascii="Arial Narrow" w:hAnsi="Arial Narrow" w:cs="Arial"/>
                <w:sz w:val="20"/>
                <w:lang w:eastAsia="sk-SK"/>
              </w:rPr>
              <w:t>c)</w:t>
            </w:r>
          </w:p>
        </w:tc>
        <w:tc>
          <w:tcPr>
            <w:tcW w:w="5094" w:type="dxa"/>
            <w:tcBorders>
              <w:top w:val="nil"/>
              <w:left w:val="nil"/>
              <w:bottom w:val="single" w:sz="4" w:space="0" w:color="auto"/>
              <w:right w:val="single" w:sz="4" w:space="0" w:color="auto"/>
            </w:tcBorders>
            <w:shd w:val="clear" w:color="auto" w:fill="auto"/>
            <w:vAlign w:val="bottom"/>
            <w:hideMark/>
          </w:tcPr>
          <w:p w:rsidR="00B9729E" w:rsidRPr="007D0D3D" w:rsidRDefault="00B9729E" w:rsidP="00511642">
            <w:pPr>
              <w:overflowPunct/>
              <w:autoSpaceDE/>
              <w:autoSpaceDN/>
              <w:adjustRightInd/>
              <w:textAlignment w:val="auto"/>
              <w:rPr>
                <w:rFonts w:ascii="Arial Narrow" w:hAnsi="Arial Narrow" w:cs="Arial"/>
                <w:sz w:val="20"/>
                <w:lang w:eastAsia="sk-SK"/>
              </w:rPr>
            </w:pPr>
            <w:r w:rsidRPr="007D0D3D">
              <w:rPr>
                <w:rFonts w:ascii="Arial Narrow" w:hAnsi="Arial Narrow" w:cs="Arial"/>
                <w:sz w:val="20"/>
                <w:lang w:eastAsia="sk-SK"/>
              </w:rPr>
              <w:t>iné</w:t>
            </w:r>
          </w:p>
        </w:tc>
        <w:tc>
          <w:tcPr>
            <w:tcW w:w="1811" w:type="dxa"/>
            <w:tcBorders>
              <w:top w:val="nil"/>
              <w:left w:val="nil"/>
              <w:bottom w:val="single" w:sz="4" w:space="0" w:color="auto"/>
              <w:right w:val="single" w:sz="4" w:space="0" w:color="auto"/>
            </w:tcBorders>
            <w:shd w:val="clear" w:color="auto" w:fill="auto"/>
            <w:vAlign w:val="bottom"/>
          </w:tcPr>
          <w:p w:rsidR="00B9729E" w:rsidRPr="00E14BB1" w:rsidRDefault="0061278A" w:rsidP="00F133C8">
            <w:pPr>
              <w:jc w:val="center"/>
              <w:rPr>
                <w:rFonts w:ascii="Arial Narrow" w:hAnsi="Arial Narrow" w:cs="Arial"/>
                <w:sz w:val="18"/>
                <w:szCs w:val="18"/>
              </w:rPr>
            </w:pPr>
            <w:r>
              <w:rPr>
                <w:rFonts w:ascii="Arial Narrow" w:hAnsi="Arial Narrow" w:cs="Arial"/>
                <w:sz w:val="18"/>
                <w:szCs w:val="18"/>
              </w:rPr>
              <w:t>-</w:t>
            </w:r>
          </w:p>
        </w:tc>
        <w:tc>
          <w:tcPr>
            <w:tcW w:w="1966" w:type="dxa"/>
            <w:tcBorders>
              <w:top w:val="nil"/>
              <w:left w:val="nil"/>
              <w:bottom w:val="single" w:sz="4" w:space="0" w:color="auto"/>
              <w:right w:val="single" w:sz="4" w:space="0" w:color="auto"/>
            </w:tcBorders>
            <w:shd w:val="clear" w:color="auto" w:fill="auto"/>
            <w:vAlign w:val="bottom"/>
            <w:hideMark/>
          </w:tcPr>
          <w:p w:rsidR="00B9729E" w:rsidRPr="00E14BB1" w:rsidRDefault="00B9729E" w:rsidP="0061278A">
            <w:pPr>
              <w:jc w:val="center"/>
              <w:rPr>
                <w:rFonts w:ascii="Arial Narrow" w:hAnsi="Arial Narrow" w:cs="Arial"/>
                <w:sz w:val="18"/>
                <w:szCs w:val="18"/>
              </w:rPr>
            </w:pPr>
            <w:r>
              <w:rPr>
                <w:rFonts w:ascii="Arial Narrow" w:hAnsi="Arial Narrow" w:cs="Arial"/>
                <w:sz w:val="18"/>
                <w:szCs w:val="18"/>
              </w:rPr>
              <w:t>-</w:t>
            </w:r>
          </w:p>
        </w:tc>
      </w:tr>
      <w:tr w:rsidR="00B9729E" w:rsidRPr="007D0D3D" w:rsidTr="00B9729E">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B9729E" w:rsidRPr="007D0D3D" w:rsidRDefault="00B9729E" w:rsidP="00511642">
            <w:pPr>
              <w:overflowPunct/>
              <w:autoSpaceDE/>
              <w:autoSpaceDN/>
              <w:adjustRightInd/>
              <w:jc w:val="center"/>
              <w:textAlignment w:val="auto"/>
              <w:rPr>
                <w:rFonts w:ascii="Arial Narrow" w:hAnsi="Arial Narrow" w:cs="Arial"/>
                <w:sz w:val="20"/>
                <w:lang w:eastAsia="sk-SK"/>
              </w:rPr>
            </w:pPr>
            <w:r w:rsidRPr="007D0D3D">
              <w:rPr>
                <w:rFonts w:ascii="Arial Narrow" w:hAnsi="Arial Narrow" w:cs="Arial"/>
                <w:sz w:val="20"/>
                <w:lang w:eastAsia="sk-SK"/>
              </w:rPr>
              <w:t>d)</w:t>
            </w:r>
          </w:p>
        </w:tc>
        <w:tc>
          <w:tcPr>
            <w:tcW w:w="5094" w:type="dxa"/>
            <w:tcBorders>
              <w:top w:val="nil"/>
              <w:left w:val="nil"/>
              <w:bottom w:val="single" w:sz="4" w:space="0" w:color="auto"/>
              <w:right w:val="single" w:sz="4" w:space="0" w:color="auto"/>
            </w:tcBorders>
            <w:shd w:val="clear" w:color="auto" w:fill="auto"/>
            <w:vAlign w:val="bottom"/>
            <w:hideMark/>
          </w:tcPr>
          <w:p w:rsidR="00B9729E" w:rsidRPr="007D0D3D" w:rsidRDefault="00B9729E" w:rsidP="00511642">
            <w:pPr>
              <w:overflowPunct/>
              <w:autoSpaceDE/>
              <w:autoSpaceDN/>
              <w:adjustRightInd/>
              <w:textAlignment w:val="auto"/>
              <w:rPr>
                <w:rFonts w:ascii="Arial Narrow" w:hAnsi="Arial Narrow" w:cs="Arial"/>
                <w:sz w:val="20"/>
                <w:lang w:eastAsia="sk-SK"/>
              </w:rPr>
            </w:pPr>
            <w:r w:rsidRPr="007D0D3D">
              <w:rPr>
                <w:rFonts w:ascii="Arial Narrow" w:hAnsi="Arial Narrow" w:cs="Arial"/>
                <w:sz w:val="20"/>
                <w:lang w:eastAsia="sk-SK"/>
              </w:rPr>
              <w:t xml:space="preserve">obrátené </w:t>
            </w:r>
            <w:proofErr w:type="spellStart"/>
            <w:r w:rsidRPr="007D0D3D">
              <w:rPr>
                <w:rFonts w:ascii="Arial Narrow" w:hAnsi="Arial Narrow" w:cs="Arial"/>
                <w:sz w:val="20"/>
                <w:lang w:eastAsia="sk-SK"/>
              </w:rPr>
              <w:t>repoobchody</w:t>
            </w:r>
            <w:proofErr w:type="spellEnd"/>
          </w:p>
        </w:tc>
        <w:tc>
          <w:tcPr>
            <w:tcW w:w="1811" w:type="dxa"/>
            <w:tcBorders>
              <w:top w:val="nil"/>
              <w:left w:val="nil"/>
              <w:bottom w:val="single" w:sz="4" w:space="0" w:color="auto"/>
              <w:right w:val="single" w:sz="4" w:space="0" w:color="auto"/>
            </w:tcBorders>
            <w:shd w:val="clear" w:color="auto" w:fill="auto"/>
            <w:vAlign w:val="bottom"/>
          </w:tcPr>
          <w:p w:rsidR="00B9729E" w:rsidRPr="00E14BB1" w:rsidRDefault="0061278A" w:rsidP="00F133C8">
            <w:pPr>
              <w:jc w:val="center"/>
              <w:rPr>
                <w:rFonts w:ascii="Arial Narrow" w:hAnsi="Arial Narrow" w:cs="Arial"/>
                <w:sz w:val="18"/>
                <w:szCs w:val="18"/>
              </w:rPr>
            </w:pPr>
            <w:r>
              <w:rPr>
                <w:rFonts w:ascii="Arial Narrow" w:hAnsi="Arial Narrow" w:cs="Arial"/>
                <w:sz w:val="18"/>
                <w:szCs w:val="18"/>
              </w:rPr>
              <w:t>-</w:t>
            </w:r>
          </w:p>
        </w:tc>
        <w:tc>
          <w:tcPr>
            <w:tcW w:w="1966" w:type="dxa"/>
            <w:tcBorders>
              <w:top w:val="nil"/>
              <w:left w:val="nil"/>
              <w:bottom w:val="single" w:sz="4" w:space="0" w:color="auto"/>
              <w:right w:val="single" w:sz="4" w:space="0" w:color="auto"/>
            </w:tcBorders>
            <w:shd w:val="clear" w:color="auto" w:fill="auto"/>
            <w:vAlign w:val="bottom"/>
            <w:hideMark/>
          </w:tcPr>
          <w:p w:rsidR="00B9729E" w:rsidRPr="00E14BB1" w:rsidRDefault="00B9729E" w:rsidP="0061278A">
            <w:pPr>
              <w:jc w:val="center"/>
              <w:rPr>
                <w:rFonts w:ascii="Arial Narrow" w:hAnsi="Arial Narrow" w:cs="Arial"/>
                <w:sz w:val="18"/>
                <w:szCs w:val="18"/>
              </w:rPr>
            </w:pPr>
            <w:r>
              <w:rPr>
                <w:rFonts w:ascii="Arial Narrow" w:hAnsi="Arial Narrow" w:cs="Arial"/>
                <w:sz w:val="18"/>
                <w:szCs w:val="18"/>
              </w:rPr>
              <w:t>-</w:t>
            </w:r>
          </w:p>
        </w:tc>
      </w:tr>
      <w:tr w:rsidR="00B9729E" w:rsidRPr="007D0D3D" w:rsidTr="00B9729E">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B9729E" w:rsidRPr="007D0D3D" w:rsidRDefault="00B9729E" w:rsidP="00511642">
            <w:pPr>
              <w:overflowPunct/>
              <w:autoSpaceDE/>
              <w:autoSpaceDN/>
              <w:adjustRightInd/>
              <w:jc w:val="center"/>
              <w:textAlignment w:val="auto"/>
              <w:rPr>
                <w:rFonts w:ascii="Arial Narrow" w:hAnsi="Arial Narrow" w:cs="Arial"/>
                <w:sz w:val="20"/>
                <w:lang w:eastAsia="sk-SK"/>
              </w:rPr>
            </w:pPr>
            <w:r w:rsidRPr="007D0D3D">
              <w:rPr>
                <w:rFonts w:ascii="Arial Narrow" w:hAnsi="Arial Narrow" w:cs="Arial"/>
                <w:sz w:val="20"/>
                <w:lang w:eastAsia="sk-SK"/>
              </w:rPr>
              <w:t>6.</w:t>
            </w:r>
          </w:p>
        </w:tc>
        <w:tc>
          <w:tcPr>
            <w:tcW w:w="5094" w:type="dxa"/>
            <w:tcBorders>
              <w:top w:val="nil"/>
              <w:left w:val="nil"/>
              <w:bottom w:val="single" w:sz="4" w:space="0" w:color="auto"/>
              <w:right w:val="single" w:sz="4" w:space="0" w:color="auto"/>
            </w:tcBorders>
            <w:shd w:val="clear" w:color="auto" w:fill="auto"/>
            <w:vAlign w:val="bottom"/>
            <w:hideMark/>
          </w:tcPr>
          <w:p w:rsidR="00B9729E" w:rsidRPr="007D0D3D" w:rsidRDefault="00B9729E" w:rsidP="00511642">
            <w:pPr>
              <w:overflowPunct/>
              <w:autoSpaceDE/>
              <w:autoSpaceDN/>
              <w:adjustRightInd/>
              <w:textAlignment w:val="auto"/>
              <w:rPr>
                <w:rFonts w:ascii="Arial Narrow" w:hAnsi="Arial Narrow" w:cs="Arial"/>
                <w:sz w:val="20"/>
                <w:lang w:eastAsia="sk-SK"/>
              </w:rPr>
            </w:pPr>
            <w:r w:rsidRPr="007D0D3D">
              <w:rPr>
                <w:rFonts w:ascii="Arial Narrow" w:hAnsi="Arial Narrow" w:cs="Arial"/>
                <w:sz w:val="20"/>
                <w:lang w:eastAsia="sk-SK"/>
              </w:rPr>
              <w:t>Dlhodobé pohľadávky</w:t>
            </w:r>
          </w:p>
        </w:tc>
        <w:tc>
          <w:tcPr>
            <w:tcW w:w="1811" w:type="dxa"/>
            <w:tcBorders>
              <w:top w:val="nil"/>
              <w:left w:val="nil"/>
              <w:bottom w:val="single" w:sz="4" w:space="0" w:color="auto"/>
              <w:right w:val="single" w:sz="4" w:space="0" w:color="auto"/>
            </w:tcBorders>
            <w:shd w:val="clear" w:color="auto" w:fill="auto"/>
            <w:vAlign w:val="bottom"/>
          </w:tcPr>
          <w:p w:rsidR="00B9729E" w:rsidRPr="00E14BB1" w:rsidRDefault="0061278A" w:rsidP="00F133C8">
            <w:pPr>
              <w:jc w:val="center"/>
              <w:rPr>
                <w:rFonts w:ascii="Arial Narrow" w:hAnsi="Arial Narrow" w:cs="Arial"/>
                <w:sz w:val="18"/>
                <w:szCs w:val="18"/>
              </w:rPr>
            </w:pPr>
            <w:r>
              <w:rPr>
                <w:rFonts w:ascii="Arial Narrow" w:hAnsi="Arial Narrow" w:cs="Arial"/>
                <w:sz w:val="18"/>
                <w:szCs w:val="18"/>
              </w:rPr>
              <w:t>-</w:t>
            </w:r>
          </w:p>
        </w:tc>
        <w:tc>
          <w:tcPr>
            <w:tcW w:w="1966" w:type="dxa"/>
            <w:tcBorders>
              <w:top w:val="nil"/>
              <w:left w:val="nil"/>
              <w:bottom w:val="single" w:sz="4" w:space="0" w:color="auto"/>
              <w:right w:val="single" w:sz="4" w:space="0" w:color="auto"/>
            </w:tcBorders>
            <w:shd w:val="clear" w:color="auto" w:fill="auto"/>
            <w:vAlign w:val="bottom"/>
            <w:hideMark/>
          </w:tcPr>
          <w:p w:rsidR="00B9729E" w:rsidRPr="00E14BB1" w:rsidRDefault="00B9729E" w:rsidP="0061278A">
            <w:pPr>
              <w:jc w:val="center"/>
              <w:rPr>
                <w:rFonts w:ascii="Arial Narrow" w:hAnsi="Arial Narrow" w:cs="Arial"/>
                <w:sz w:val="18"/>
                <w:szCs w:val="18"/>
              </w:rPr>
            </w:pPr>
            <w:r>
              <w:rPr>
                <w:rFonts w:ascii="Arial Narrow" w:hAnsi="Arial Narrow" w:cs="Arial"/>
                <w:sz w:val="18"/>
                <w:szCs w:val="18"/>
              </w:rPr>
              <w:t>-</w:t>
            </w:r>
          </w:p>
        </w:tc>
      </w:tr>
      <w:tr w:rsidR="00B9729E" w:rsidRPr="007D0D3D" w:rsidTr="00B9729E">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B9729E" w:rsidRPr="007D0D3D" w:rsidRDefault="00B9729E" w:rsidP="00511642">
            <w:pPr>
              <w:overflowPunct/>
              <w:autoSpaceDE/>
              <w:autoSpaceDN/>
              <w:adjustRightInd/>
              <w:jc w:val="center"/>
              <w:textAlignment w:val="auto"/>
              <w:rPr>
                <w:rFonts w:ascii="Arial Narrow" w:hAnsi="Arial Narrow" w:cs="Arial"/>
                <w:sz w:val="20"/>
                <w:lang w:eastAsia="sk-SK"/>
              </w:rPr>
            </w:pPr>
            <w:r w:rsidRPr="007D0D3D">
              <w:rPr>
                <w:rFonts w:ascii="Arial Narrow" w:hAnsi="Arial Narrow" w:cs="Arial"/>
                <w:sz w:val="20"/>
                <w:lang w:eastAsia="sk-SK"/>
              </w:rPr>
              <w:t>a)</w:t>
            </w:r>
          </w:p>
        </w:tc>
        <w:tc>
          <w:tcPr>
            <w:tcW w:w="5094" w:type="dxa"/>
            <w:tcBorders>
              <w:top w:val="nil"/>
              <w:left w:val="nil"/>
              <w:bottom w:val="single" w:sz="4" w:space="0" w:color="auto"/>
              <w:right w:val="single" w:sz="4" w:space="0" w:color="auto"/>
            </w:tcBorders>
            <w:shd w:val="clear" w:color="auto" w:fill="auto"/>
            <w:vAlign w:val="bottom"/>
            <w:hideMark/>
          </w:tcPr>
          <w:p w:rsidR="00B9729E" w:rsidRPr="007D0D3D" w:rsidRDefault="00B9729E" w:rsidP="00511642">
            <w:pPr>
              <w:overflowPunct/>
              <w:autoSpaceDE/>
              <w:autoSpaceDN/>
              <w:adjustRightInd/>
              <w:textAlignment w:val="auto"/>
              <w:rPr>
                <w:rFonts w:ascii="Arial Narrow" w:hAnsi="Arial Narrow" w:cs="Arial"/>
                <w:sz w:val="20"/>
                <w:lang w:eastAsia="sk-SK"/>
              </w:rPr>
            </w:pPr>
            <w:r w:rsidRPr="007D0D3D">
              <w:rPr>
                <w:rFonts w:ascii="Arial Narrow" w:hAnsi="Arial Narrow" w:cs="Arial"/>
                <w:sz w:val="20"/>
                <w:lang w:eastAsia="sk-SK"/>
              </w:rPr>
              <w:t>dlhodobé vklady v bankách</w:t>
            </w:r>
          </w:p>
        </w:tc>
        <w:tc>
          <w:tcPr>
            <w:tcW w:w="1811" w:type="dxa"/>
            <w:tcBorders>
              <w:top w:val="nil"/>
              <w:left w:val="nil"/>
              <w:bottom w:val="single" w:sz="4" w:space="0" w:color="auto"/>
              <w:right w:val="single" w:sz="4" w:space="0" w:color="auto"/>
            </w:tcBorders>
            <w:shd w:val="clear" w:color="auto" w:fill="auto"/>
            <w:vAlign w:val="bottom"/>
          </w:tcPr>
          <w:p w:rsidR="00B9729E" w:rsidRPr="00E14BB1" w:rsidRDefault="0061278A" w:rsidP="00F133C8">
            <w:pPr>
              <w:jc w:val="center"/>
              <w:rPr>
                <w:rFonts w:ascii="Arial Narrow" w:hAnsi="Arial Narrow" w:cs="Arial"/>
                <w:sz w:val="18"/>
                <w:szCs w:val="18"/>
              </w:rPr>
            </w:pPr>
            <w:r>
              <w:rPr>
                <w:rFonts w:ascii="Arial Narrow" w:hAnsi="Arial Narrow" w:cs="Arial"/>
                <w:sz w:val="18"/>
                <w:szCs w:val="18"/>
              </w:rPr>
              <w:t>-</w:t>
            </w:r>
          </w:p>
        </w:tc>
        <w:tc>
          <w:tcPr>
            <w:tcW w:w="1966" w:type="dxa"/>
            <w:tcBorders>
              <w:top w:val="nil"/>
              <w:left w:val="nil"/>
              <w:bottom w:val="single" w:sz="4" w:space="0" w:color="auto"/>
              <w:right w:val="single" w:sz="4" w:space="0" w:color="auto"/>
            </w:tcBorders>
            <w:shd w:val="clear" w:color="auto" w:fill="auto"/>
            <w:vAlign w:val="bottom"/>
            <w:hideMark/>
          </w:tcPr>
          <w:p w:rsidR="00B9729E" w:rsidRPr="00E14BB1" w:rsidRDefault="00B9729E" w:rsidP="0061278A">
            <w:pPr>
              <w:jc w:val="center"/>
              <w:rPr>
                <w:rFonts w:ascii="Arial Narrow" w:hAnsi="Arial Narrow" w:cs="Arial"/>
                <w:sz w:val="18"/>
                <w:szCs w:val="18"/>
              </w:rPr>
            </w:pPr>
            <w:r>
              <w:rPr>
                <w:rFonts w:ascii="Arial Narrow" w:hAnsi="Arial Narrow" w:cs="Arial"/>
                <w:sz w:val="18"/>
                <w:szCs w:val="18"/>
              </w:rPr>
              <w:t>-</w:t>
            </w:r>
          </w:p>
        </w:tc>
      </w:tr>
      <w:tr w:rsidR="00B9729E" w:rsidRPr="007D0D3D" w:rsidTr="00B9729E">
        <w:trPr>
          <w:trHeight w:val="209"/>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B9729E" w:rsidRPr="007D0D3D" w:rsidRDefault="00B9729E" w:rsidP="00511642">
            <w:pPr>
              <w:overflowPunct/>
              <w:autoSpaceDE/>
              <w:autoSpaceDN/>
              <w:adjustRightInd/>
              <w:jc w:val="center"/>
              <w:textAlignment w:val="auto"/>
              <w:rPr>
                <w:rFonts w:ascii="Arial Narrow" w:hAnsi="Arial Narrow" w:cs="Arial"/>
                <w:sz w:val="20"/>
                <w:lang w:eastAsia="sk-SK"/>
              </w:rPr>
            </w:pPr>
            <w:r w:rsidRPr="007D0D3D">
              <w:rPr>
                <w:rFonts w:ascii="Arial Narrow" w:hAnsi="Arial Narrow" w:cs="Arial"/>
                <w:sz w:val="20"/>
                <w:lang w:eastAsia="sk-SK"/>
              </w:rPr>
              <w:t>b)</w:t>
            </w:r>
          </w:p>
        </w:tc>
        <w:tc>
          <w:tcPr>
            <w:tcW w:w="5094" w:type="dxa"/>
            <w:tcBorders>
              <w:top w:val="nil"/>
              <w:left w:val="nil"/>
              <w:bottom w:val="single" w:sz="4" w:space="0" w:color="auto"/>
              <w:right w:val="single" w:sz="4" w:space="0" w:color="auto"/>
            </w:tcBorders>
            <w:shd w:val="clear" w:color="auto" w:fill="auto"/>
            <w:vAlign w:val="bottom"/>
            <w:hideMark/>
          </w:tcPr>
          <w:p w:rsidR="00B9729E" w:rsidRPr="007D0D3D" w:rsidRDefault="00B9729E" w:rsidP="00511642">
            <w:pPr>
              <w:overflowPunct/>
              <w:autoSpaceDE/>
              <w:autoSpaceDN/>
              <w:adjustRightInd/>
              <w:textAlignment w:val="auto"/>
              <w:rPr>
                <w:rFonts w:ascii="Arial Narrow" w:hAnsi="Arial Narrow" w:cs="Arial"/>
                <w:sz w:val="20"/>
                <w:lang w:eastAsia="sk-SK"/>
              </w:rPr>
            </w:pPr>
            <w:r w:rsidRPr="007D0D3D">
              <w:rPr>
                <w:rFonts w:ascii="Arial Narrow" w:hAnsi="Arial Narrow" w:cs="Arial"/>
                <w:sz w:val="20"/>
                <w:lang w:eastAsia="sk-SK"/>
              </w:rPr>
              <w:t>dlhodobé pôžičky obchodným spoločnostiam, v ktorých má fond majetkový podiel</w:t>
            </w:r>
          </w:p>
        </w:tc>
        <w:tc>
          <w:tcPr>
            <w:tcW w:w="1811" w:type="dxa"/>
            <w:tcBorders>
              <w:top w:val="nil"/>
              <w:left w:val="nil"/>
              <w:bottom w:val="single" w:sz="4" w:space="0" w:color="auto"/>
              <w:right w:val="single" w:sz="4" w:space="0" w:color="auto"/>
            </w:tcBorders>
            <w:shd w:val="clear" w:color="auto" w:fill="auto"/>
            <w:vAlign w:val="bottom"/>
          </w:tcPr>
          <w:p w:rsidR="00B9729E" w:rsidRPr="00E14BB1" w:rsidRDefault="0061278A" w:rsidP="00F133C8">
            <w:pPr>
              <w:jc w:val="center"/>
              <w:rPr>
                <w:rFonts w:ascii="Arial Narrow" w:hAnsi="Arial Narrow" w:cs="Arial"/>
                <w:sz w:val="18"/>
                <w:szCs w:val="18"/>
              </w:rPr>
            </w:pPr>
            <w:r>
              <w:rPr>
                <w:rFonts w:ascii="Arial Narrow" w:hAnsi="Arial Narrow" w:cs="Arial"/>
                <w:sz w:val="18"/>
                <w:szCs w:val="18"/>
              </w:rPr>
              <w:t>-</w:t>
            </w:r>
          </w:p>
        </w:tc>
        <w:tc>
          <w:tcPr>
            <w:tcW w:w="1966" w:type="dxa"/>
            <w:tcBorders>
              <w:top w:val="nil"/>
              <w:left w:val="nil"/>
              <w:bottom w:val="single" w:sz="4" w:space="0" w:color="auto"/>
              <w:right w:val="single" w:sz="4" w:space="0" w:color="auto"/>
            </w:tcBorders>
            <w:shd w:val="clear" w:color="auto" w:fill="auto"/>
            <w:vAlign w:val="bottom"/>
            <w:hideMark/>
          </w:tcPr>
          <w:p w:rsidR="00B9729E" w:rsidRPr="00E14BB1" w:rsidRDefault="00B9729E" w:rsidP="0061278A">
            <w:pPr>
              <w:jc w:val="center"/>
              <w:rPr>
                <w:rFonts w:ascii="Arial Narrow" w:hAnsi="Arial Narrow" w:cs="Arial"/>
                <w:sz w:val="18"/>
                <w:szCs w:val="18"/>
              </w:rPr>
            </w:pPr>
            <w:r>
              <w:rPr>
                <w:rFonts w:ascii="Arial Narrow" w:hAnsi="Arial Narrow" w:cs="Arial"/>
                <w:sz w:val="18"/>
                <w:szCs w:val="18"/>
              </w:rPr>
              <w:t>-</w:t>
            </w:r>
          </w:p>
        </w:tc>
      </w:tr>
      <w:tr w:rsidR="00B9729E" w:rsidRPr="007D0D3D" w:rsidTr="00B9729E">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B9729E" w:rsidRPr="007D0D3D" w:rsidRDefault="00B9729E" w:rsidP="00511642">
            <w:pPr>
              <w:overflowPunct/>
              <w:autoSpaceDE/>
              <w:autoSpaceDN/>
              <w:adjustRightInd/>
              <w:jc w:val="center"/>
              <w:textAlignment w:val="auto"/>
              <w:rPr>
                <w:rFonts w:ascii="Arial Narrow" w:hAnsi="Arial Narrow" w:cs="Arial"/>
                <w:sz w:val="20"/>
                <w:lang w:eastAsia="sk-SK"/>
              </w:rPr>
            </w:pPr>
            <w:r w:rsidRPr="007D0D3D">
              <w:rPr>
                <w:rFonts w:ascii="Arial Narrow" w:hAnsi="Arial Narrow" w:cs="Arial"/>
                <w:sz w:val="20"/>
                <w:lang w:eastAsia="sk-SK"/>
              </w:rPr>
              <w:t>7.</w:t>
            </w:r>
          </w:p>
        </w:tc>
        <w:tc>
          <w:tcPr>
            <w:tcW w:w="5094" w:type="dxa"/>
            <w:tcBorders>
              <w:top w:val="nil"/>
              <w:left w:val="nil"/>
              <w:bottom w:val="single" w:sz="4" w:space="0" w:color="auto"/>
              <w:right w:val="single" w:sz="4" w:space="0" w:color="auto"/>
            </w:tcBorders>
            <w:shd w:val="clear" w:color="auto" w:fill="auto"/>
            <w:vAlign w:val="bottom"/>
            <w:hideMark/>
          </w:tcPr>
          <w:p w:rsidR="00B9729E" w:rsidRPr="007D0D3D" w:rsidRDefault="00B9729E" w:rsidP="00511642">
            <w:pPr>
              <w:overflowPunct/>
              <w:autoSpaceDE/>
              <w:autoSpaceDN/>
              <w:adjustRightInd/>
              <w:textAlignment w:val="auto"/>
              <w:rPr>
                <w:rFonts w:ascii="Arial Narrow" w:hAnsi="Arial Narrow" w:cs="Arial"/>
                <w:sz w:val="20"/>
                <w:lang w:eastAsia="sk-SK"/>
              </w:rPr>
            </w:pPr>
            <w:r w:rsidRPr="007D0D3D">
              <w:rPr>
                <w:rFonts w:ascii="Arial Narrow" w:hAnsi="Arial Narrow" w:cs="Arial"/>
                <w:sz w:val="20"/>
                <w:lang w:eastAsia="sk-SK"/>
              </w:rPr>
              <w:t>Deriváty</w:t>
            </w:r>
          </w:p>
        </w:tc>
        <w:tc>
          <w:tcPr>
            <w:tcW w:w="1811" w:type="dxa"/>
            <w:tcBorders>
              <w:top w:val="nil"/>
              <w:left w:val="nil"/>
              <w:bottom w:val="single" w:sz="4" w:space="0" w:color="auto"/>
              <w:right w:val="single" w:sz="4" w:space="0" w:color="auto"/>
            </w:tcBorders>
            <w:shd w:val="clear" w:color="auto" w:fill="auto"/>
            <w:vAlign w:val="bottom"/>
          </w:tcPr>
          <w:p w:rsidR="00B9729E" w:rsidRPr="00E14BB1" w:rsidRDefault="0061278A" w:rsidP="00F133C8">
            <w:pPr>
              <w:jc w:val="center"/>
              <w:rPr>
                <w:rFonts w:ascii="Arial Narrow" w:hAnsi="Arial Narrow" w:cs="Arial"/>
                <w:sz w:val="18"/>
                <w:szCs w:val="18"/>
              </w:rPr>
            </w:pPr>
            <w:r>
              <w:rPr>
                <w:rFonts w:ascii="Arial Narrow" w:hAnsi="Arial Narrow" w:cs="Arial"/>
                <w:sz w:val="18"/>
                <w:szCs w:val="18"/>
              </w:rPr>
              <w:t>-</w:t>
            </w:r>
          </w:p>
        </w:tc>
        <w:tc>
          <w:tcPr>
            <w:tcW w:w="1966" w:type="dxa"/>
            <w:tcBorders>
              <w:top w:val="nil"/>
              <w:left w:val="nil"/>
              <w:bottom w:val="single" w:sz="4" w:space="0" w:color="auto"/>
              <w:right w:val="single" w:sz="4" w:space="0" w:color="auto"/>
            </w:tcBorders>
            <w:shd w:val="clear" w:color="auto" w:fill="auto"/>
            <w:vAlign w:val="bottom"/>
            <w:hideMark/>
          </w:tcPr>
          <w:p w:rsidR="00B9729E" w:rsidRPr="00E14BB1" w:rsidRDefault="00B9729E" w:rsidP="0061278A">
            <w:pPr>
              <w:jc w:val="center"/>
              <w:rPr>
                <w:rFonts w:ascii="Arial Narrow" w:hAnsi="Arial Narrow" w:cs="Arial"/>
                <w:sz w:val="18"/>
                <w:szCs w:val="18"/>
              </w:rPr>
            </w:pPr>
            <w:r>
              <w:rPr>
                <w:rFonts w:ascii="Arial Narrow" w:hAnsi="Arial Narrow" w:cs="Arial"/>
                <w:sz w:val="18"/>
                <w:szCs w:val="18"/>
              </w:rPr>
              <w:t>-</w:t>
            </w:r>
          </w:p>
        </w:tc>
      </w:tr>
      <w:tr w:rsidR="00B9729E" w:rsidRPr="007D0D3D" w:rsidTr="00B9729E">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B9729E" w:rsidRPr="007D0D3D" w:rsidRDefault="00B9729E" w:rsidP="00511642">
            <w:pPr>
              <w:overflowPunct/>
              <w:autoSpaceDE/>
              <w:autoSpaceDN/>
              <w:adjustRightInd/>
              <w:jc w:val="center"/>
              <w:textAlignment w:val="auto"/>
              <w:rPr>
                <w:rFonts w:ascii="Arial Narrow" w:hAnsi="Arial Narrow" w:cs="Arial"/>
                <w:sz w:val="20"/>
                <w:lang w:eastAsia="sk-SK"/>
              </w:rPr>
            </w:pPr>
            <w:r w:rsidRPr="007D0D3D">
              <w:rPr>
                <w:rFonts w:ascii="Arial Narrow" w:hAnsi="Arial Narrow" w:cs="Arial"/>
                <w:sz w:val="20"/>
                <w:lang w:eastAsia="sk-SK"/>
              </w:rPr>
              <w:t>8.</w:t>
            </w:r>
          </w:p>
        </w:tc>
        <w:tc>
          <w:tcPr>
            <w:tcW w:w="5094" w:type="dxa"/>
            <w:tcBorders>
              <w:top w:val="nil"/>
              <w:left w:val="nil"/>
              <w:bottom w:val="single" w:sz="4" w:space="0" w:color="auto"/>
              <w:right w:val="single" w:sz="4" w:space="0" w:color="auto"/>
            </w:tcBorders>
            <w:shd w:val="clear" w:color="auto" w:fill="auto"/>
            <w:vAlign w:val="bottom"/>
            <w:hideMark/>
          </w:tcPr>
          <w:p w:rsidR="00B9729E" w:rsidRPr="007D0D3D" w:rsidRDefault="00B9729E" w:rsidP="00511642">
            <w:pPr>
              <w:overflowPunct/>
              <w:autoSpaceDE/>
              <w:autoSpaceDN/>
              <w:adjustRightInd/>
              <w:textAlignment w:val="auto"/>
              <w:rPr>
                <w:rFonts w:ascii="Arial Narrow" w:hAnsi="Arial Narrow" w:cs="Arial"/>
                <w:sz w:val="20"/>
                <w:lang w:eastAsia="sk-SK"/>
              </w:rPr>
            </w:pPr>
            <w:r w:rsidRPr="007D0D3D">
              <w:rPr>
                <w:rFonts w:ascii="Arial Narrow" w:hAnsi="Arial Narrow" w:cs="Arial"/>
                <w:sz w:val="20"/>
                <w:lang w:eastAsia="sk-SK"/>
              </w:rPr>
              <w:t>Drahé kovy</w:t>
            </w:r>
          </w:p>
        </w:tc>
        <w:tc>
          <w:tcPr>
            <w:tcW w:w="1811" w:type="dxa"/>
            <w:tcBorders>
              <w:top w:val="nil"/>
              <w:left w:val="nil"/>
              <w:bottom w:val="single" w:sz="4" w:space="0" w:color="auto"/>
              <w:right w:val="single" w:sz="4" w:space="0" w:color="auto"/>
            </w:tcBorders>
            <w:shd w:val="clear" w:color="auto" w:fill="auto"/>
            <w:vAlign w:val="bottom"/>
          </w:tcPr>
          <w:p w:rsidR="00B9729E" w:rsidRPr="00E14BB1" w:rsidRDefault="0061278A" w:rsidP="00F133C8">
            <w:pPr>
              <w:jc w:val="center"/>
              <w:rPr>
                <w:rFonts w:ascii="Arial Narrow" w:hAnsi="Arial Narrow" w:cs="Arial"/>
                <w:sz w:val="18"/>
                <w:szCs w:val="18"/>
              </w:rPr>
            </w:pPr>
            <w:r>
              <w:rPr>
                <w:rFonts w:ascii="Arial Narrow" w:hAnsi="Arial Narrow" w:cs="Arial"/>
                <w:sz w:val="18"/>
                <w:szCs w:val="18"/>
              </w:rPr>
              <w:t>-</w:t>
            </w:r>
          </w:p>
        </w:tc>
        <w:tc>
          <w:tcPr>
            <w:tcW w:w="1966" w:type="dxa"/>
            <w:tcBorders>
              <w:top w:val="nil"/>
              <w:left w:val="nil"/>
              <w:bottom w:val="single" w:sz="4" w:space="0" w:color="auto"/>
              <w:right w:val="single" w:sz="4" w:space="0" w:color="auto"/>
            </w:tcBorders>
            <w:shd w:val="clear" w:color="auto" w:fill="auto"/>
            <w:vAlign w:val="bottom"/>
            <w:hideMark/>
          </w:tcPr>
          <w:p w:rsidR="00B9729E" w:rsidRPr="00E14BB1" w:rsidRDefault="00B9729E" w:rsidP="0061278A">
            <w:pPr>
              <w:jc w:val="center"/>
              <w:rPr>
                <w:rFonts w:ascii="Arial Narrow" w:hAnsi="Arial Narrow" w:cs="Arial"/>
                <w:sz w:val="18"/>
                <w:szCs w:val="18"/>
              </w:rPr>
            </w:pPr>
            <w:r>
              <w:rPr>
                <w:rFonts w:ascii="Arial Narrow" w:hAnsi="Arial Narrow" w:cs="Arial"/>
                <w:sz w:val="18"/>
                <w:szCs w:val="18"/>
              </w:rPr>
              <w:t>-</w:t>
            </w:r>
          </w:p>
        </w:tc>
      </w:tr>
      <w:tr w:rsidR="00B9729E" w:rsidRPr="007D0D3D" w:rsidTr="00B9729E">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B9729E" w:rsidRPr="00096953" w:rsidRDefault="00B9729E" w:rsidP="00511642">
            <w:pPr>
              <w:overflowPunct/>
              <w:autoSpaceDE/>
              <w:autoSpaceDN/>
              <w:adjustRightInd/>
              <w:jc w:val="center"/>
              <w:textAlignment w:val="auto"/>
              <w:rPr>
                <w:rFonts w:ascii="Arial Narrow" w:hAnsi="Arial Narrow" w:cs="Arial"/>
                <w:b/>
                <w:sz w:val="20"/>
                <w:lang w:eastAsia="sk-SK"/>
              </w:rPr>
            </w:pPr>
            <w:r w:rsidRPr="00096953">
              <w:rPr>
                <w:rFonts w:ascii="Arial Narrow" w:hAnsi="Arial Narrow" w:cs="Arial"/>
                <w:b/>
                <w:sz w:val="20"/>
                <w:lang w:eastAsia="sk-SK"/>
              </w:rPr>
              <w:t>II.</w:t>
            </w:r>
          </w:p>
        </w:tc>
        <w:tc>
          <w:tcPr>
            <w:tcW w:w="5094" w:type="dxa"/>
            <w:tcBorders>
              <w:top w:val="nil"/>
              <w:left w:val="nil"/>
              <w:bottom w:val="single" w:sz="4" w:space="0" w:color="auto"/>
              <w:right w:val="single" w:sz="4" w:space="0" w:color="auto"/>
            </w:tcBorders>
            <w:shd w:val="clear" w:color="auto" w:fill="auto"/>
            <w:vAlign w:val="bottom"/>
            <w:hideMark/>
          </w:tcPr>
          <w:p w:rsidR="00B9729E" w:rsidRPr="00096953" w:rsidRDefault="00B9729E" w:rsidP="00511642">
            <w:pPr>
              <w:overflowPunct/>
              <w:autoSpaceDE/>
              <w:autoSpaceDN/>
              <w:adjustRightInd/>
              <w:textAlignment w:val="auto"/>
              <w:rPr>
                <w:rFonts w:ascii="Arial Narrow" w:hAnsi="Arial Narrow" w:cs="Arial"/>
                <w:b/>
                <w:sz w:val="20"/>
                <w:lang w:eastAsia="sk-SK"/>
              </w:rPr>
            </w:pPr>
            <w:r w:rsidRPr="00096953">
              <w:rPr>
                <w:rFonts w:ascii="Arial Narrow" w:hAnsi="Arial Narrow" w:cs="Arial"/>
                <w:b/>
                <w:sz w:val="20"/>
                <w:lang w:eastAsia="sk-SK"/>
              </w:rPr>
              <w:t>Neinvestičný majetok (súčet položiek 9 a 10)</w:t>
            </w:r>
          </w:p>
        </w:tc>
        <w:tc>
          <w:tcPr>
            <w:tcW w:w="1811" w:type="dxa"/>
            <w:tcBorders>
              <w:top w:val="nil"/>
              <w:left w:val="nil"/>
              <w:bottom w:val="single" w:sz="4" w:space="0" w:color="auto"/>
              <w:right w:val="single" w:sz="4" w:space="0" w:color="auto"/>
            </w:tcBorders>
            <w:shd w:val="clear" w:color="auto" w:fill="auto"/>
            <w:vAlign w:val="bottom"/>
          </w:tcPr>
          <w:p w:rsidR="00B9729E" w:rsidRPr="00E14BB1" w:rsidRDefault="0061278A" w:rsidP="00F133C8">
            <w:pPr>
              <w:jc w:val="center"/>
              <w:rPr>
                <w:rFonts w:ascii="Arial Narrow" w:hAnsi="Arial Narrow" w:cs="Arial"/>
                <w:b/>
                <w:bCs/>
                <w:sz w:val="18"/>
                <w:szCs w:val="18"/>
              </w:rPr>
            </w:pPr>
            <w:r>
              <w:rPr>
                <w:rFonts w:ascii="Arial Narrow" w:hAnsi="Arial Narrow" w:cs="Arial"/>
                <w:b/>
                <w:bCs/>
                <w:sz w:val="18"/>
                <w:szCs w:val="18"/>
              </w:rPr>
              <w:t>23 378</w:t>
            </w:r>
          </w:p>
        </w:tc>
        <w:tc>
          <w:tcPr>
            <w:tcW w:w="1966" w:type="dxa"/>
            <w:tcBorders>
              <w:top w:val="nil"/>
              <w:left w:val="nil"/>
              <w:bottom w:val="single" w:sz="4" w:space="0" w:color="auto"/>
              <w:right w:val="single" w:sz="4" w:space="0" w:color="auto"/>
            </w:tcBorders>
            <w:shd w:val="clear" w:color="auto" w:fill="auto"/>
            <w:vAlign w:val="bottom"/>
            <w:hideMark/>
          </w:tcPr>
          <w:p w:rsidR="00B9729E" w:rsidRPr="00E14BB1" w:rsidRDefault="00B9729E" w:rsidP="0061278A">
            <w:pPr>
              <w:jc w:val="center"/>
              <w:rPr>
                <w:rFonts w:ascii="Arial Narrow" w:hAnsi="Arial Narrow" w:cs="Arial"/>
                <w:b/>
                <w:bCs/>
                <w:sz w:val="18"/>
                <w:szCs w:val="18"/>
              </w:rPr>
            </w:pPr>
            <w:r>
              <w:rPr>
                <w:rFonts w:ascii="Arial Narrow" w:hAnsi="Arial Narrow" w:cs="Arial"/>
                <w:b/>
                <w:bCs/>
                <w:sz w:val="18"/>
                <w:szCs w:val="18"/>
              </w:rPr>
              <w:t>16 451</w:t>
            </w:r>
          </w:p>
        </w:tc>
      </w:tr>
      <w:tr w:rsidR="00B9729E" w:rsidRPr="007D0D3D" w:rsidTr="00B9729E">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B9729E" w:rsidRPr="007D0D3D" w:rsidRDefault="00B9729E" w:rsidP="00511642">
            <w:pPr>
              <w:overflowPunct/>
              <w:autoSpaceDE/>
              <w:autoSpaceDN/>
              <w:adjustRightInd/>
              <w:jc w:val="center"/>
              <w:textAlignment w:val="auto"/>
              <w:rPr>
                <w:rFonts w:ascii="Arial Narrow" w:hAnsi="Arial Narrow" w:cs="Arial"/>
                <w:sz w:val="20"/>
                <w:lang w:eastAsia="sk-SK"/>
              </w:rPr>
            </w:pPr>
            <w:r w:rsidRPr="007D0D3D">
              <w:rPr>
                <w:rFonts w:ascii="Arial Narrow" w:hAnsi="Arial Narrow" w:cs="Arial"/>
                <w:sz w:val="20"/>
                <w:lang w:eastAsia="sk-SK"/>
              </w:rPr>
              <w:t>9.</w:t>
            </w:r>
          </w:p>
        </w:tc>
        <w:tc>
          <w:tcPr>
            <w:tcW w:w="5094" w:type="dxa"/>
            <w:tcBorders>
              <w:top w:val="nil"/>
              <w:left w:val="nil"/>
              <w:bottom w:val="single" w:sz="4" w:space="0" w:color="auto"/>
              <w:right w:val="single" w:sz="4" w:space="0" w:color="auto"/>
            </w:tcBorders>
            <w:shd w:val="clear" w:color="auto" w:fill="auto"/>
            <w:vAlign w:val="bottom"/>
            <w:hideMark/>
          </w:tcPr>
          <w:p w:rsidR="00B9729E" w:rsidRPr="007D0D3D" w:rsidRDefault="00B9729E" w:rsidP="00511642">
            <w:pPr>
              <w:overflowPunct/>
              <w:autoSpaceDE/>
              <w:autoSpaceDN/>
              <w:adjustRightInd/>
              <w:textAlignment w:val="auto"/>
              <w:rPr>
                <w:rFonts w:ascii="Arial Narrow" w:hAnsi="Arial Narrow" w:cs="Arial"/>
                <w:sz w:val="20"/>
                <w:lang w:eastAsia="sk-SK"/>
              </w:rPr>
            </w:pPr>
            <w:r w:rsidRPr="007D0D3D">
              <w:rPr>
                <w:rFonts w:ascii="Arial Narrow" w:hAnsi="Arial Narrow" w:cs="Arial"/>
                <w:sz w:val="20"/>
                <w:lang w:eastAsia="sk-SK"/>
              </w:rPr>
              <w:t>Peňažné prostriedky a ekvivalenty peňažných prostriedkov</w:t>
            </w:r>
          </w:p>
        </w:tc>
        <w:tc>
          <w:tcPr>
            <w:tcW w:w="1811" w:type="dxa"/>
            <w:tcBorders>
              <w:top w:val="nil"/>
              <w:left w:val="nil"/>
              <w:bottom w:val="single" w:sz="4" w:space="0" w:color="auto"/>
              <w:right w:val="single" w:sz="4" w:space="0" w:color="auto"/>
            </w:tcBorders>
            <w:shd w:val="clear" w:color="auto" w:fill="auto"/>
            <w:vAlign w:val="bottom"/>
          </w:tcPr>
          <w:p w:rsidR="00B9729E" w:rsidRPr="00E14BB1" w:rsidRDefault="0061278A" w:rsidP="00F133C8">
            <w:pPr>
              <w:jc w:val="center"/>
              <w:rPr>
                <w:rFonts w:ascii="Arial Narrow" w:hAnsi="Arial Narrow" w:cs="Arial"/>
                <w:sz w:val="18"/>
                <w:szCs w:val="18"/>
              </w:rPr>
            </w:pPr>
            <w:r>
              <w:rPr>
                <w:rFonts w:ascii="Arial Narrow" w:hAnsi="Arial Narrow" w:cs="Arial"/>
                <w:sz w:val="18"/>
                <w:szCs w:val="18"/>
              </w:rPr>
              <w:t>23 378</w:t>
            </w:r>
          </w:p>
        </w:tc>
        <w:tc>
          <w:tcPr>
            <w:tcW w:w="1966" w:type="dxa"/>
            <w:tcBorders>
              <w:top w:val="nil"/>
              <w:left w:val="nil"/>
              <w:bottom w:val="single" w:sz="4" w:space="0" w:color="auto"/>
              <w:right w:val="single" w:sz="4" w:space="0" w:color="auto"/>
            </w:tcBorders>
            <w:shd w:val="clear" w:color="auto" w:fill="auto"/>
            <w:vAlign w:val="bottom"/>
            <w:hideMark/>
          </w:tcPr>
          <w:p w:rsidR="00B9729E" w:rsidRPr="00E14BB1" w:rsidRDefault="00B9729E" w:rsidP="0061278A">
            <w:pPr>
              <w:jc w:val="center"/>
              <w:rPr>
                <w:rFonts w:ascii="Arial Narrow" w:hAnsi="Arial Narrow" w:cs="Arial"/>
                <w:sz w:val="18"/>
                <w:szCs w:val="18"/>
              </w:rPr>
            </w:pPr>
            <w:r>
              <w:rPr>
                <w:rFonts w:ascii="Arial Narrow" w:hAnsi="Arial Narrow" w:cs="Arial"/>
                <w:sz w:val="18"/>
                <w:szCs w:val="18"/>
              </w:rPr>
              <w:t>16 451</w:t>
            </w:r>
          </w:p>
        </w:tc>
      </w:tr>
      <w:tr w:rsidR="00B9729E" w:rsidRPr="007D0D3D" w:rsidTr="00B9729E">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B9729E" w:rsidRPr="007D0D3D" w:rsidRDefault="00B9729E" w:rsidP="00511642">
            <w:pPr>
              <w:overflowPunct/>
              <w:autoSpaceDE/>
              <w:autoSpaceDN/>
              <w:adjustRightInd/>
              <w:jc w:val="center"/>
              <w:textAlignment w:val="auto"/>
              <w:rPr>
                <w:rFonts w:ascii="Arial Narrow" w:hAnsi="Arial Narrow" w:cs="Arial"/>
                <w:sz w:val="20"/>
                <w:lang w:eastAsia="sk-SK"/>
              </w:rPr>
            </w:pPr>
            <w:r w:rsidRPr="007D0D3D">
              <w:rPr>
                <w:rFonts w:ascii="Arial Narrow" w:hAnsi="Arial Narrow" w:cs="Arial"/>
                <w:sz w:val="20"/>
                <w:lang w:eastAsia="sk-SK"/>
              </w:rPr>
              <w:t>10.</w:t>
            </w:r>
          </w:p>
        </w:tc>
        <w:tc>
          <w:tcPr>
            <w:tcW w:w="5094" w:type="dxa"/>
            <w:tcBorders>
              <w:top w:val="nil"/>
              <w:left w:val="nil"/>
              <w:bottom w:val="single" w:sz="4" w:space="0" w:color="auto"/>
              <w:right w:val="single" w:sz="4" w:space="0" w:color="auto"/>
            </w:tcBorders>
            <w:shd w:val="clear" w:color="auto" w:fill="auto"/>
            <w:vAlign w:val="bottom"/>
            <w:hideMark/>
          </w:tcPr>
          <w:p w:rsidR="00B9729E" w:rsidRPr="007D0D3D" w:rsidRDefault="00B9729E" w:rsidP="00511642">
            <w:pPr>
              <w:overflowPunct/>
              <w:autoSpaceDE/>
              <w:autoSpaceDN/>
              <w:adjustRightInd/>
              <w:textAlignment w:val="auto"/>
              <w:rPr>
                <w:rFonts w:ascii="Arial Narrow" w:hAnsi="Arial Narrow" w:cs="Arial"/>
                <w:sz w:val="20"/>
                <w:lang w:eastAsia="sk-SK"/>
              </w:rPr>
            </w:pPr>
            <w:r w:rsidRPr="007D0D3D">
              <w:rPr>
                <w:rFonts w:ascii="Arial Narrow" w:hAnsi="Arial Narrow" w:cs="Arial"/>
                <w:sz w:val="20"/>
                <w:lang w:eastAsia="sk-SK"/>
              </w:rPr>
              <w:t>Ostatný majetok</w:t>
            </w:r>
          </w:p>
        </w:tc>
        <w:tc>
          <w:tcPr>
            <w:tcW w:w="1811" w:type="dxa"/>
            <w:tcBorders>
              <w:top w:val="nil"/>
              <w:left w:val="nil"/>
              <w:bottom w:val="single" w:sz="4" w:space="0" w:color="auto"/>
              <w:right w:val="single" w:sz="4" w:space="0" w:color="auto"/>
            </w:tcBorders>
            <w:shd w:val="clear" w:color="auto" w:fill="auto"/>
            <w:vAlign w:val="bottom"/>
          </w:tcPr>
          <w:p w:rsidR="00B9729E" w:rsidRPr="00E14BB1" w:rsidRDefault="0061278A" w:rsidP="00F133C8">
            <w:pPr>
              <w:jc w:val="center"/>
              <w:rPr>
                <w:rFonts w:ascii="Arial Narrow" w:hAnsi="Arial Narrow" w:cs="Arial"/>
                <w:sz w:val="18"/>
                <w:szCs w:val="18"/>
              </w:rPr>
            </w:pPr>
            <w:r>
              <w:rPr>
                <w:rFonts w:ascii="Arial Narrow" w:hAnsi="Arial Narrow" w:cs="Arial"/>
                <w:sz w:val="18"/>
                <w:szCs w:val="18"/>
              </w:rPr>
              <w:t>-</w:t>
            </w:r>
          </w:p>
        </w:tc>
        <w:tc>
          <w:tcPr>
            <w:tcW w:w="1966" w:type="dxa"/>
            <w:tcBorders>
              <w:top w:val="nil"/>
              <w:left w:val="nil"/>
              <w:bottom w:val="single" w:sz="4" w:space="0" w:color="auto"/>
              <w:right w:val="single" w:sz="4" w:space="0" w:color="auto"/>
            </w:tcBorders>
            <w:shd w:val="clear" w:color="auto" w:fill="auto"/>
            <w:vAlign w:val="bottom"/>
            <w:hideMark/>
          </w:tcPr>
          <w:p w:rsidR="00B9729E" w:rsidRPr="00E14BB1" w:rsidRDefault="00B9729E" w:rsidP="0061278A">
            <w:pPr>
              <w:jc w:val="center"/>
              <w:rPr>
                <w:rFonts w:ascii="Arial Narrow" w:hAnsi="Arial Narrow" w:cs="Arial"/>
                <w:sz w:val="18"/>
                <w:szCs w:val="18"/>
              </w:rPr>
            </w:pPr>
            <w:r>
              <w:rPr>
                <w:rFonts w:ascii="Arial Narrow" w:hAnsi="Arial Narrow" w:cs="Arial"/>
                <w:sz w:val="18"/>
                <w:szCs w:val="18"/>
              </w:rPr>
              <w:t>-</w:t>
            </w:r>
          </w:p>
        </w:tc>
      </w:tr>
      <w:tr w:rsidR="00B9729E" w:rsidRPr="007D0D3D" w:rsidTr="00B9729E">
        <w:trPr>
          <w:trHeight w:val="315"/>
        </w:trPr>
        <w:tc>
          <w:tcPr>
            <w:tcW w:w="925" w:type="dxa"/>
            <w:tcBorders>
              <w:top w:val="nil"/>
              <w:left w:val="single" w:sz="4" w:space="0" w:color="auto"/>
              <w:bottom w:val="single" w:sz="4" w:space="0" w:color="auto"/>
              <w:right w:val="single" w:sz="4" w:space="0" w:color="auto"/>
            </w:tcBorders>
            <w:shd w:val="clear" w:color="auto" w:fill="auto"/>
            <w:vAlign w:val="bottom"/>
            <w:hideMark/>
          </w:tcPr>
          <w:p w:rsidR="00B9729E" w:rsidRPr="007D0D3D" w:rsidRDefault="00B9729E" w:rsidP="00511642">
            <w:pPr>
              <w:overflowPunct/>
              <w:autoSpaceDE/>
              <w:autoSpaceDN/>
              <w:adjustRightInd/>
              <w:jc w:val="center"/>
              <w:textAlignment w:val="auto"/>
              <w:rPr>
                <w:rFonts w:ascii="Arial Narrow" w:hAnsi="Arial Narrow" w:cs="Arial"/>
                <w:b/>
                <w:bCs/>
                <w:sz w:val="20"/>
                <w:lang w:eastAsia="sk-SK"/>
              </w:rPr>
            </w:pPr>
          </w:p>
        </w:tc>
        <w:tc>
          <w:tcPr>
            <w:tcW w:w="5094" w:type="dxa"/>
            <w:tcBorders>
              <w:top w:val="nil"/>
              <w:left w:val="nil"/>
              <w:bottom w:val="single" w:sz="4" w:space="0" w:color="auto"/>
              <w:right w:val="single" w:sz="4" w:space="0" w:color="auto"/>
            </w:tcBorders>
            <w:shd w:val="clear" w:color="auto" w:fill="auto"/>
            <w:vAlign w:val="bottom"/>
            <w:hideMark/>
          </w:tcPr>
          <w:p w:rsidR="00B9729E" w:rsidRPr="007D0D3D" w:rsidRDefault="00B9729E" w:rsidP="00511642">
            <w:pPr>
              <w:overflowPunct/>
              <w:autoSpaceDE/>
              <w:autoSpaceDN/>
              <w:adjustRightInd/>
              <w:textAlignment w:val="auto"/>
              <w:rPr>
                <w:rFonts w:ascii="Arial Narrow" w:hAnsi="Arial Narrow" w:cs="Arial"/>
                <w:b/>
                <w:bCs/>
                <w:sz w:val="20"/>
                <w:lang w:eastAsia="sk-SK"/>
              </w:rPr>
            </w:pPr>
            <w:r w:rsidRPr="007D0D3D">
              <w:rPr>
                <w:rFonts w:ascii="Arial Narrow" w:hAnsi="Arial Narrow" w:cs="Arial"/>
                <w:b/>
                <w:bCs/>
                <w:sz w:val="20"/>
                <w:lang w:eastAsia="sk-SK"/>
              </w:rPr>
              <w:t>Aktíva spolu</w:t>
            </w:r>
          </w:p>
        </w:tc>
        <w:tc>
          <w:tcPr>
            <w:tcW w:w="1811" w:type="dxa"/>
            <w:tcBorders>
              <w:top w:val="nil"/>
              <w:left w:val="nil"/>
              <w:bottom w:val="single" w:sz="4" w:space="0" w:color="auto"/>
              <w:right w:val="single" w:sz="4" w:space="0" w:color="auto"/>
            </w:tcBorders>
            <w:shd w:val="clear" w:color="auto" w:fill="auto"/>
            <w:vAlign w:val="bottom"/>
          </w:tcPr>
          <w:p w:rsidR="00B9729E" w:rsidRPr="00E14BB1" w:rsidRDefault="0061278A" w:rsidP="00F133C8">
            <w:pPr>
              <w:jc w:val="center"/>
              <w:rPr>
                <w:rFonts w:ascii="Arial Narrow" w:hAnsi="Arial Narrow" w:cs="Arial"/>
                <w:b/>
                <w:bCs/>
                <w:sz w:val="18"/>
                <w:szCs w:val="18"/>
              </w:rPr>
            </w:pPr>
            <w:r>
              <w:rPr>
                <w:rFonts w:ascii="Arial Narrow" w:hAnsi="Arial Narrow" w:cs="Arial"/>
                <w:b/>
                <w:bCs/>
                <w:sz w:val="18"/>
                <w:szCs w:val="18"/>
              </w:rPr>
              <w:t>1 734 295</w:t>
            </w:r>
          </w:p>
        </w:tc>
        <w:tc>
          <w:tcPr>
            <w:tcW w:w="1966" w:type="dxa"/>
            <w:tcBorders>
              <w:top w:val="nil"/>
              <w:left w:val="nil"/>
              <w:bottom w:val="single" w:sz="4" w:space="0" w:color="auto"/>
              <w:right w:val="single" w:sz="4" w:space="0" w:color="auto"/>
            </w:tcBorders>
            <w:shd w:val="clear" w:color="auto" w:fill="auto"/>
            <w:vAlign w:val="bottom"/>
            <w:hideMark/>
          </w:tcPr>
          <w:p w:rsidR="00B9729E" w:rsidRPr="00E14BB1" w:rsidRDefault="00B9729E" w:rsidP="0061278A">
            <w:pPr>
              <w:jc w:val="center"/>
              <w:rPr>
                <w:rFonts w:ascii="Arial Narrow" w:hAnsi="Arial Narrow" w:cs="Arial"/>
                <w:b/>
                <w:bCs/>
                <w:sz w:val="18"/>
                <w:szCs w:val="18"/>
              </w:rPr>
            </w:pPr>
            <w:r>
              <w:rPr>
                <w:rFonts w:ascii="Arial Narrow" w:hAnsi="Arial Narrow" w:cs="Arial"/>
                <w:b/>
                <w:bCs/>
                <w:sz w:val="18"/>
                <w:szCs w:val="18"/>
              </w:rPr>
              <w:t>1 765 235</w:t>
            </w:r>
          </w:p>
        </w:tc>
      </w:tr>
    </w:tbl>
    <w:p w:rsidR="000647C8" w:rsidRPr="007D0D3D" w:rsidRDefault="000647C8">
      <w:pPr>
        <w:rPr>
          <w:rFonts w:ascii="Arial Narrow" w:hAnsi="Arial Narrow"/>
          <w:sz w:val="20"/>
        </w:rPr>
      </w:pPr>
    </w:p>
    <w:p w:rsidR="000647C8" w:rsidRPr="007D0D3D" w:rsidRDefault="000647C8">
      <w:pPr>
        <w:rPr>
          <w:rFonts w:ascii="Arial Narrow" w:hAnsi="Arial Narrow"/>
          <w:sz w:val="20"/>
        </w:rPr>
      </w:pPr>
    </w:p>
    <w:p w:rsidR="000647C8" w:rsidRPr="007D0D3D" w:rsidRDefault="000647C8">
      <w:pPr>
        <w:rPr>
          <w:rFonts w:ascii="Arial Narrow" w:hAnsi="Arial Narrow"/>
          <w:sz w:val="20"/>
        </w:rPr>
      </w:pPr>
    </w:p>
    <w:p w:rsidR="000647C8" w:rsidRPr="007D0D3D" w:rsidRDefault="000647C8">
      <w:pPr>
        <w:rPr>
          <w:rFonts w:ascii="Arial Narrow" w:hAnsi="Arial Narrow"/>
          <w:sz w:val="20"/>
        </w:rPr>
      </w:pPr>
    </w:p>
    <w:p w:rsidR="000647C8" w:rsidRPr="007D0D3D" w:rsidRDefault="000647C8">
      <w:pPr>
        <w:rPr>
          <w:rFonts w:ascii="Arial Narrow" w:hAnsi="Arial Narrow"/>
          <w:sz w:val="20"/>
        </w:rPr>
      </w:pPr>
    </w:p>
    <w:p w:rsidR="000647C8" w:rsidRPr="007D0D3D" w:rsidRDefault="000647C8">
      <w:pPr>
        <w:rPr>
          <w:rFonts w:ascii="Arial Narrow" w:hAnsi="Arial Narrow"/>
          <w:sz w:val="20"/>
        </w:rPr>
      </w:pPr>
    </w:p>
    <w:p w:rsidR="000647C8" w:rsidRPr="007D0D3D" w:rsidRDefault="000647C8">
      <w:pPr>
        <w:rPr>
          <w:rFonts w:ascii="Arial Narrow" w:hAnsi="Arial Narrow"/>
          <w:sz w:val="20"/>
        </w:rPr>
      </w:pPr>
    </w:p>
    <w:p w:rsidR="000647C8" w:rsidRPr="007D0D3D" w:rsidRDefault="000647C8">
      <w:pPr>
        <w:rPr>
          <w:rFonts w:ascii="Arial Narrow" w:hAnsi="Arial Narrow"/>
          <w:sz w:val="20"/>
        </w:rPr>
      </w:pPr>
    </w:p>
    <w:p w:rsidR="000647C8" w:rsidRPr="007D0D3D" w:rsidRDefault="000647C8">
      <w:pPr>
        <w:rPr>
          <w:rFonts w:ascii="Arial Narrow" w:hAnsi="Arial Narrow"/>
          <w:sz w:val="20"/>
        </w:rPr>
      </w:pPr>
    </w:p>
    <w:p w:rsidR="000647C8" w:rsidRPr="007D0D3D" w:rsidRDefault="000647C8">
      <w:pPr>
        <w:rPr>
          <w:rFonts w:ascii="Arial Narrow" w:hAnsi="Arial Narrow"/>
          <w:sz w:val="20"/>
        </w:rPr>
      </w:pPr>
    </w:p>
    <w:p w:rsidR="000647C8" w:rsidRPr="007D0D3D" w:rsidRDefault="000647C8">
      <w:pPr>
        <w:rPr>
          <w:rFonts w:ascii="Arial Narrow" w:hAnsi="Arial Narrow"/>
          <w:sz w:val="20"/>
        </w:rPr>
      </w:pPr>
    </w:p>
    <w:p w:rsidR="000647C8" w:rsidRPr="007D0D3D" w:rsidRDefault="000647C8" w:rsidP="000647C8">
      <w:pPr>
        <w:jc w:val="center"/>
        <w:rPr>
          <w:rFonts w:ascii="Arial Narrow" w:hAnsi="Arial Narrow"/>
          <w:b/>
          <w:sz w:val="20"/>
        </w:rPr>
      </w:pPr>
      <w:r w:rsidRPr="007D0D3D">
        <w:rPr>
          <w:rFonts w:ascii="Arial Narrow" w:hAnsi="Arial Narrow"/>
          <w:b/>
          <w:sz w:val="20"/>
        </w:rPr>
        <w:t>S Ú V A H A</w:t>
      </w:r>
    </w:p>
    <w:p w:rsidR="000647C8" w:rsidRPr="007D0D3D" w:rsidRDefault="007F7B22" w:rsidP="000647C8">
      <w:pPr>
        <w:jc w:val="center"/>
        <w:rPr>
          <w:rFonts w:ascii="Arial Narrow" w:hAnsi="Arial Narrow"/>
          <w:b/>
          <w:sz w:val="20"/>
        </w:rPr>
      </w:pPr>
      <w:r>
        <w:rPr>
          <w:rFonts w:ascii="Arial Narrow" w:hAnsi="Arial Narrow"/>
          <w:b/>
          <w:sz w:val="20"/>
        </w:rPr>
        <w:t>k 31.12</w:t>
      </w:r>
      <w:r w:rsidR="00B9729E">
        <w:rPr>
          <w:rFonts w:ascii="Arial Narrow" w:hAnsi="Arial Narrow"/>
          <w:b/>
          <w:sz w:val="20"/>
        </w:rPr>
        <w:t>.2016</w:t>
      </w:r>
      <w:r w:rsidR="000647C8" w:rsidRPr="007D0D3D">
        <w:rPr>
          <w:rFonts w:ascii="Arial Narrow" w:hAnsi="Arial Narrow"/>
          <w:b/>
          <w:sz w:val="20"/>
        </w:rPr>
        <w:t xml:space="preserve"> </w:t>
      </w:r>
    </w:p>
    <w:p w:rsidR="000647C8" w:rsidRPr="007D0D3D" w:rsidRDefault="000647C8" w:rsidP="000647C8">
      <w:pPr>
        <w:jc w:val="center"/>
        <w:rPr>
          <w:rFonts w:ascii="Arial Narrow" w:hAnsi="Arial Narrow"/>
          <w:sz w:val="20"/>
        </w:rPr>
      </w:pPr>
      <w:r w:rsidRPr="007D0D3D">
        <w:rPr>
          <w:rFonts w:ascii="Arial Narrow" w:hAnsi="Arial Narrow"/>
          <w:b/>
          <w:sz w:val="20"/>
        </w:rPr>
        <w:t>v eurách</w:t>
      </w:r>
    </w:p>
    <w:p w:rsidR="000647C8" w:rsidRPr="007D0D3D" w:rsidRDefault="000647C8">
      <w:pPr>
        <w:rPr>
          <w:rFonts w:ascii="Arial Narrow" w:hAnsi="Arial Narrow"/>
          <w:sz w:val="20"/>
        </w:rPr>
      </w:pPr>
    </w:p>
    <w:p w:rsidR="000647C8" w:rsidRPr="007D0D3D" w:rsidRDefault="000647C8">
      <w:pPr>
        <w:rPr>
          <w:rFonts w:ascii="Arial Narrow" w:hAnsi="Arial Narrow"/>
          <w:sz w:val="20"/>
        </w:rPr>
      </w:pPr>
    </w:p>
    <w:tbl>
      <w:tblPr>
        <w:tblW w:w="9796" w:type="dxa"/>
        <w:tblInd w:w="55" w:type="dxa"/>
        <w:tblCellMar>
          <w:left w:w="70" w:type="dxa"/>
          <w:right w:w="70" w:type="dxa"/>
        </w:tblCellMar>
        <w:tblLook w:val="04A0" w:firstRow="1" w:lastRow="0" w:firstColumn="1" w:lastColumn="0" w:noHBand="0" w:noVBand="1"/>
      </w:tblPr>
      <w:tblGrid>
        <w:gridCol w:w="961"/>
        <w:gridCol w:w="5069"/>
        <w:gridCol w:w="1804"/>
        <w:gridCol w:w="1962"/>
      </w:tblGrid>
      <w:tr w:rsidR="000647C8" w:rsidRPr="007D0D3D" w:rsidTr="00A066ED">
        <w:trPr>
          <w:trHeight w:val="255"/>
        </w:trPr>
        <w:tc>
          <w:tcPr>
            <w:tcW w:w="961"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bottom"/>
            <w:hideMark/>
          </w:tcPr>
          <w:p w:rsidR="000647C8" w:rsidRPr="007D0D3D" w:rsidRDefault="000647C8" w:rsidP="000647C8">
            <w:pPr>
              <w:overflowPunct/>
              <w:autoSpaceDE/>
              <w:autoSpaceDN/>
              <w:adjustRightInd/>
              <w:jc w:val="center"/>
              <w:textAlignment w:val="auto"/>
              <w:rPr>
                <w:rFonts w:ascii="Arial Narrow" w:hAnsi="Arial Narrow" w:cs="Arial"/>
                <w:b/>
                <w:bCs/>
                <w:sz w:val="20"/>
                <w:lang w:eastAsia="sk-SK"/>
              </w:rPr>
            </w:pPr>
            <w:r w:rsidRPr="007D0D3D">
              <w:rPr>
                <w:rFonts w:ascii="Arial Narrow" w:hAnsi="Arial Narrow" w:cs="Arial"/>
                <w:b/>
                <w:bCs/>
                <w:sz w:val="20"/>
                <w:lang w:eastAsia="sk-SK"/>
              </w:rPr>
              <w:t>Označenie</w:t>
            </w:r>
          </w:p>
        </w:tc>
        <w:tc>
          <w:tcPr>
            <w:tcW w:w="5069" w:type="dxa"/>
            <w:tcBorders>
              <w:top w:val="single" w:sz="4" w:space="0" w:color="auto"/>
              <w:left w:val="nil"/>
              <w:bottom w:val="single" w:sz="4" w:space="0" w:color="auto"/>
              <w:right w:val="single" w:sz="4" w:space="0" w:color="auto"/>
            </w:tcBorders>
            <w:shd w:val="clear" w:color="auto" w:fill="F2F2F2" w:themeFill="background1" w:themeFillShade="F2"/>
            <w:vAlign w:val="center"/>
            <w:hideMark/>
          </w:tcPr>
          <w:p w:rsidR="000647C8" w:rsidRPr="007D0D3D" w:rsidRDefault="000647C8" w:rsidP="000647C8">
            <w:pPr>
              <w:overflowPunct/>
              <w:autoSpaceDE/>
              <w:autoSpaceDN/>
              <w:adjustRightInd/>
              <w:jc w:val="center"/>
              <w:textAlignment w:val="auto"/>
              <w:rPr>
                <w:rFonts w:ascii="Arial Narrow" w:hAnsi="Arial Narrow" w:cs="Arial"/>
                <w:b/>
                <w:bCs/>
                <w:sz w:val="20"/>
                <w:lang w:eastAsia="sk-SK"/>
              </w:rPr>
            </w:pPr>
            <w:r w:rsidRPr="007D0D3D">
              <w:rPr>
                <w:rFonts w:ascii="Arial Narrow" w:hAnsi="Arial Narrow" w:cs="Arial"/>
                <w:b/>
                <w:bCs/>
                <w:sz w:val="20"/>
                <w:lang w:eastAsia="sk-SK"/>
              </w:rPr>
              <w:t>Položka</w:t>
            </w:r>
          </w:p>
        </w:tc>
        <w:tc>
          <w:tcPr>
            <w:tcW w:w="1804" w:type="dxa"/>
            <w:tcBorders>
              <w:top w:val="single" w:sz="4" w:space="0" w:color="auto"/>
              <w:left w:val="nil"/>
              <w:bottom w:val="single" w:sz="4" w:space="0" w:color="auto"/>
              <w:right w:val="single" w:sz="4" w:space="0" w:color="auto"/>
            </w:tcBorders>
            <w:shd w:val="clear" w:color="auto" w:fill="F2F2F2" w:themeFill="background1" w:themeFillShade="F2"/>
            <w:vAlign w:val="center"/>
            <w:hideMark/>
          </w:tcPr>
          <w:p w:rsidR="000647C8" w:rsidRPr="007D0D3D" w:rsidRDefault="000647C8" w:rsidP="000647C8">
            <w:pPr>
              <w:jc w:val="center"/>
              <w:rPr>
                <w:rFonts w:ascii="Arial Narrow" w:hAnsi="Arial Narrow" w:cs="Arial"/>
                <w:b/>
                <w:bCs/>
                <w:sz w:val="20"/>
              </w:rPr>
            </w:pPr>
            <w:r w:rsidRPr="007D0D3D">
              <w:rPr>
                <w:rFonts w:ascii="Arial Narrow" w:hAnsi="Arial Narrow" w:cs="Arial"/>
                <w:b/>
                <w:bCs/>
                <w:sz w:val="20"/>
              </w:rPr>
              <w:t>Bežné účtovné obdobie</w:t>
            </w:r>
          </w:p>
        </w:tc>
        <w:tc>
          <w:tcPr>
            <w:tcW w:w="1962" w:type="dxa"/>
            <w:tcBorders>
              <w:top w:val="single" w:sz="4" w:space="0" w:color="auto"/>
              <w:left w:val="nil"/>
              <w:bottom w:val="single" w:sz="4" w:space="0" w:color="auto"/>
              <w:right w:val="single" w:sz="4" w:space="0" w:color="auto"/>
            </w:tcBorders>
            <w:shd w:val="clear" w:color="auto" w:fill="F2F2F2" w:themeFill="background1" w:themeFillShade="F2"/>
            <w:vAlign w:val="center"/>
            <w:hideMark/>
          </w:tcPr>
          <w:p w:rsidR="000647C8" w:rsidRPr="007D0D3D" w:rsidRDefault="000647C8" w:rsidP="000647C8">
            <w:pPr>
              <w:jc w:val="center"/>
              <w:rPr>
                <w:rFonts w:ascii="Arial Narrow" w:hAnsi="Arial Narrow" w:cs="Arial"/>
                <w:b/>
                <w:bCs/>
                <w:sz w:val="20"/>
              </w:rPr>
            </w:pPr>
            <w:r w:rsidRPr="007D0D3D">
              <w:rPr>
                <w:rFonts w:ascii="Arial Narrow" w:hAnsi="Arial Narrow" w:cs="Arial"/>
                <w:b/>
                <w:bCs/>
                <w:sz w:val="20"/>
              </w:rPr>
              <w:t>Bezprostredne predchádzajúce účtovné obdobie</w:t>
            </w:r>
          </w:p>
        </w:tc>
      </w:tr>
      <w:tr w:rsidR="000647C8" w:rsidRPr="007D0D3D" w:rsidTr="00A066ED">
        <w:trPr>
          <w:trHeight w:val="255"/>
        </w:trPr>
        <w:tc>
          <w:tcPr>
            <w:tcW w:w="961" w:type="dxa"/>
            <w:tcBorders>
              <w:top w:val="nil"/>
              <w:left w:val="single" w:sz="4" w:space="0" w:color="auto"/>
              <w:bottom w:val="single" w:sz="4" w:space="0" w:color="auto"/>
              <w:right w:val="single" w:sz="4" w:space="0" w:color="auto"/>
            </w:tcBorders>
            <w:shd w:val="clear" w:color="auto" w:fill="auto"/>
            <w:vAlign w:val="bottom"/>
            <w:hideMark/>
          </w:tcPr>
          <w:p w:rsidR="000647C8" w:rsidRPr="007D0D3D" w:rsidRDefault="000647C8" w:rsidP="00570181">
            <w:pPr>
              <w:overflowPunct/>
              <w:autoSpaceDE/>
              <w:autoSpaceDN/>
              <w:adjustRightInd/>
              <w:jc w:val="center"/>
              <w:textAlignment w:val="auto"/>
              <w:rPr>
                <w:rFonts w:ascii="Arial Narrow" w:hAnsi="Arial Narrow" w:cs="Arial"/>
                <w:b/>
                <w:bCs/>
                <w:sz w:val="20"/>
                <w:lang w:eastAsia="sk-SK"/>
              </w:rPr>
            </w:pPr>
            <w:r w:rsidRPr="007D0D3D">
              <w:rPr>
                <w:rFonts w:ascii="Arial Narrow" w:hAnsi="Arial Narrow" w:cs="Arial"/>
                <w:b/>
                <w:bCs/>
                <w:sz w:val="20"/>
                <w:lang w:eastAsia="sk-SK"/>
              </w:rPr>
              <w:t>a</w:t>
            </w:r>
          </w:p>
        </w:tc>
        <w:tc>
          <w:tcPr>
            <w:tcW w:w="5069" w:type="dxa"/>
            <w:tcBorders>
              <w:top w:val="nil"/>
              <w:left w:val="nil"/>
              <w:bottom w:val="single" w:sz="4" w:space="0" w:color="auto"/>
              <w:right w:val="single" w:sz="4" w:space="0" w:color="auto"/>
            </w:tcBorders>
            <w:shd w:val="clear" w:color="auto" w:fill="auto"/>
            <w:vAlign w:val="center"/>
            <w:hideMark/>
          </w:tcPr>
          <w:p w:rsidR="000647C8" w:rsidRPr="007D0D3D" w:rsidRDefault="000647C8" w:rsidP="00570181">
            <w:pPr>
              <w:overflowPunct/>
              <w:autoSpaceDE/>
              <w:autoSpaceDN/>
              <w:adjustRightInd/>
              <w:jc w:val="center"/>
              <w:textAlignment w:val="auto"/>
              <w:rPr>
                <w:rFonts w:ascii="Arial Narrow" w:hAnsi="Arial Narrow" w:cs="Arial"/>
                <w:b/>
                <w:bCs/>
                <w:sz w:val="20"/>
                <w:lang w:eastAsia="sk-SK"/>
              </w:rPr>
            </w:pPr>
            <w:r w:rsidRPr="007D0D3D">
              <w:rPr>
                <w:rFonts w:ascii="Arial Narrow" w:hAnsi="Arial Narrow" w:cs="Arial"/>
                <w:b/>
                <w:bCs/>
                <w:sz w:val="20"/>
                <w:lang w:eastAsia="sk-SK"/>
              </w:rPr>
              <w:t>b</w:t>
            </w:r>
          </w:p>
        </w:tc>
        <w:tc>
          <w:tcPr>
            <w:tcW w:w="1804" w:type="dxa"/>
            <w:tcBorders>
              <w:top w:val="nil"/>
              <w:left w:val="nil"/>
              <w:bottom w:val="single" w:sz="4" w:space="0" w:color="auto"/>
              <w:right w:val="single" w:sz="4" w:space="0" w:color="auto"/>
            </w:tcBorders>
            <w:shd w:val="clear" w:color="auto" w:fill="auto"/>
            <w:vAlign w:val="center"/>
            <w:hideMark/>
          </w:tcPr>
          <w:p w:rsidR="000647C8" w:rsidRPr="007D0D3D" w:rsidRDefault="000647C8" w:rsidP="00570181">
            <w:pPr>
              <w:jc w:val="center"/>
              <w:rPr>
                <w:rFonts w:ascii="Arial Narrow" w:hAnsi="Arial Narrow" w:cs="Arial"/>
                <w:b/>
                <w:bCs/>
                <w:sz w:val="20"/>
              </w:rPr>
            </w:pPr>
            <w:r w:rsidRPr="007D0D3D">
              <w:rPr>
                <w:rFonts w:ascii="Arial Narrow" w:hAnsi="Arial Narrow" w:cs="Arial"/>
                <w:b/>
                <w:bCs/>
                <w:sz w:val="20"/>
              </w:rPr>
              <w:t>1</w:t>
            </w:r>
          </w:p>
        </w:tc>
        <w:tc>
          <w:tcPr>
            <w:tcW w:w="1962" w:type="dxa"/>
            <w:tcBorders>
              <w:top w:val="nil"/>
              <w:left w:val="nil"/>
              <w:bottom w:val="single" w:sz="4" w:space="0" w:color="auto"/>
              <w:right w:val="single" w:sz="4" w:space="0" w:color="auto"/>
            </w:tcBorders>
            <w:shd w:val="clear" w:color="auto" w:fill="auto"/>
            <w:vAlign w:val="center"/>
            <w:hideMark/>
          </w:tcPr>
          <w:p w:rsidR="000647C8" w:rsidRPr="007D0D3D" w:rsidRDefault="000647C8" w:rsidP="00570181">
            <w:pPr>
              <w:jc w:val="center"/>
              <w:rPr>
                <w:rFonts w:ascii="Arial Narrow" w:hAnsi="Arial Narrow" w:cs="Arial"/>
                <w:b/>
                <w:bCs/>
                <w:sz w:val="20"/>
              </w:rPr>
            </w:pPr>
            <w:r w:rsidRPr="007D0D3D">
              <w:rPr>
                <w:rFonts w:ascii="Arial Narrow" w:hAnsi="Arial Narrow" w:cs="Arial"/>
                <w:b/>
                <w:bCs/>
                <w:sz w:val="20"/>
              </w:rPr>
              <w:t>1</w:t>
            </w:r>
          </w:p>
        </w:tc>
      </w:tr>
      <w:tr w:rsidR="00746E3A" w:rsidRPr="007D0D3D" w:rsidTr="00A066ED">
        <w:trPr>
          <w:trHeight w:val="255"/>
        </w:trPr>
        <w:tc>
          <w:tcPr>
            <w:tcW w:w="961" w:type="dxa"/>
            <w:tcBorders>
              <w:top w:val="nil"/>
              <w:left w:val="single" w:sz="4" w:space="0" w:color="auto"/>
              <w:bottom w:val="single" w:sz="4" w:space="0" w:color="auto"/>
              <w:right w:val="single" w:sz="4" w:space="0" w:color="auto"/>
            </w:tcBorders>
            <w:shd w:val="clear" w:color="auto" w:fill="F2F2F2" w:themeFill="background1" w:themeFillShade="F2"/>
            <w:vAlign w:val="bottom"/>
            <w:hideMark/>
          </w:tcPr>
          <w:p w:rsidR="00746E3A" w:rsidRPr="007D0D3D" w:rsidRDefault="00746E3A" w:rsidP="00511642">
            <w:pPr>
              <w:overflowPunct/>
              <w:autoSpaceDE/>
              <w:autoSpaceDN/>
              <w:adjustRightInd/>
              <w:jc w:val="center"/>
              <w:textAlignment w:val="auto"/>
              <w:rPr>
                <w:rFonts w:ascii="Arial Narrow" w:hAnsi="Arial Narrow" w:cs="Arial"/>
                <w:b/>
                <w:bCs/>
                <w:sz w:val="20"/>
                <w:lang w:eastAsia="sk-SK"/>
              </w:rPr>
            </w:pPr>
            <w:r w:rsidRPr="007D0D3D">
              <w:rPr>
                <w:rFonts w:ascii="Arial Narrow" w:hAnsi="Arial Narrow" w:cs="Arial"/>
                <w:b/>
                <w:bCs/>
                <w:sz w:val="20"/>
                <w:lang w:eastAsia="sk-SK"/>
              </w:rPr>
              <w:t>x</w:t>
            </w:r>
          </w:p>
        </w:tc>
        <w:tc>
          <w:tcPr>
            <w:tcW w:w="5069" w:type="dxa"/>
            <w:tcBorders>
              <w:top w:val="nil"/>
              <w:left w:val="nil"/>
              <w:bottom w:val="single" w:sz="4" w:space="0" w:color="auto"/>
              <w:right w:val="single" w:sz="4" w:space="0" w:color="auto"/>
            </w:tcBorders>
            <w:shd w:val="clear" w:color="auto" w:fill="F2F2F2" w:themeFill="background1" w:themeFillShade="F2"/>
            <w:vAlign w:val="center"/>
            <w:hideMark/>
          </w:tcPr>
          <w:p w:rsidR="00746E3A" w:rsidRPr="007D0D3D" w:rsidRDefault="00746E3A" w:rsidP="00960767">
            <w:pPr>
              <w:overflowPunct/>
              <w:autoSpaceDE/>
              <w:autoSpaceDN/>
              <w:adjustRightInd/>
              <w:jc w:val="center"/>
              <w:textAlignment w:val="auto"/>
              <w:rPr>
                <w:rFonts w:ascii="Arial Narrow" w:hAnsi="Arial Narrow" w:cs="Arial"/>
                <w:b/>
                <w:bCs/>
                <w:sz w:val="20"/>
                <w:lang w:eastAsia="sk-SK"/>
              </w:rPr>
            </w:pPr>
            <w:r w:rsidRPr="007D0D3D">
              <w:rPr>
                <w:rFonts w:ascii="Arial Narrow" w:hAnsi="Arial Narrow" w:cs="Arial"/>
                <w:b/>
                <w:bCs/>
                <w:sz w:val="20"/>
                <w:lang w:eastAsia="sk-SK"/>
              </w:rPr>
              <w:t>Pasíva</w:t>
            </w:r>
          </w:p>
        </w:tc>
        <w:tc>
          <w:tcPr>
            <w:tcW w:w="1804" w:type="dxa"/>
            <w:tcBorders>
              <w:top w:val="nil"/>
              <w:left w:val="nil"/>
              <w:bottom w:val="single" w:sz="4" w:space="0" w:color="auto"/>
              <w:right w:val="single" w:sz="4" w:space="0" w:color="auto"/>
            </w:tcBorders>
            <w:shd w:val="clear" w:color="auto" w:fill="F2F2F2" w:themeFill="background1" w:themeFillShade="F2"/>
            <w:vAlign w:val="center"/>
            <w:hideMark/>
          </w:tcPr>
          <w:p w:rsidR="00746E3A" w:rsidRPr="007D0D3D" w:rsidRDefault="00746E3A">
            <w:pPr>
              <w:jc w:val="center"/>
              <w:rPr>
                <w:rFonts w:ascii="Arial Narrow" w:hAnsi="Arial Narrow" w:cs="Arial"/>
                <w:b/>
                <w:bCs/>
                <w:sz w:val="20"/>
              </w:rPr>
            </w:pPr>
            <w:r w:rsidRPr="007D0D3D">
              <w:rPr>
                <w:rFonts w:ascii="Arial Narrow" w:hAnsi="Arial Narrow" w:cs="Arial"/>
                <w:b/>
                <w:bCs/>
                <w:sz w:val="20"/>
              </w:rPr>
              <w:t xml:space="preserve"> x </w:t>
            </w:r>
          </w:p>
        </w:tc>
        <w:tc>
          <w:tcPr>
            <w:tcW w:w="1962" w:type="dxa"/>
            <w:tcBorders>
              <w:top w:val="nil"/>
              <w:left w:val="nil"/>
              <w:bottom w:val="single" w:sz="4" w:space="0" w:color="auto"/>
              <w:right w:val="single" w:sz="4" w:space="0" w:color="auto"/>
            </w:tcBorders>
            <w:shd w:val="clear" w:color="auto" w:fill="F2F2F2" w:themeFill="background1" w:themeFillShade="F2"/>
            <w:vAlign w:val="center"/>
            <w:hideMark/>
          </w:tcPr>
          <w:p w:rsidR="00746E3A" w:rsidRPr="007D0D3D" w:rsidRDefault="00746E3A">
            <w:pPr>
              <w:jc w:val="center"/>
              <w:rPr>
                <w:rFonts w:ascii="Arial Narrow" w:hAnsi="Arial Narrow" w:cs="Arial"/>
                <w:b/>
                <w:bCs/>
                <w:sz w:val="20"/>
              </w:rPr>
            </w:pPr>
            <w:r w:rsidRPr="007D0D3D">
              <w:rPr>
                <w:rFonts w:ascii="Arial Narrow" w:hAnsi="Arial Narrow" w:cs="Arial"/>
                <w:b/>
                <w:bCs/>
                <w:sz w:val="20"/>
              </w:rPr>
              <w:t xml:space="preserve"> x </w:t>
            </w:r>
          </w:p>
        </w:tc>
      </w:tr>
      <w:tr w:rsidR="00B9729E" w:rsidRPr="007D0D3D" w:rsidTr="00B9729E">
        <w:trPr>
          <w:trHeight w:val="255"/>
        </w:trPr>
        <w:tc>
          <w:tcPr>
            <w:tcW w:w="961" w:type="dxa"/>
            <w:tcBorders>
              <w:top w:val="nil"/>
              <w:left w:val="single" w:sz="4" w:space="0" w:color="auto"/>
              <w:bottom w:val="single" w:sz="4" w:space="0" w:color="auto"/>
              <w:right w:val="single" w:sz="4" w:space="0" w:color="auto"/>
            </w:tcBorders>
            <w:shd w:val="clear" w:color="auto" w:fill="auto"/>
            <w:vAlign w:val="bottom"/>
            <w:hideMark/>
          </w:tcPr>
          <w:p w:rsidR="00B9729E" w:rsidRPr="00444983" w:rsidRDefault="00B9729E" w:rsidP="00511642">
            <w:pPr>
              <w:overflowPunct/>
              <w:autoSpaceDE/>
              <w:autoSpaceDN/>
              <w:adjustRightInd/>
              <w:jc w:val="center"/>
              <w:textAlignment w:val="auto"/>
              <w:rPr>
                <w:rFonts w:ascii="Arial Narrow" w:hAnsi="Arial Narrow" w:cs="Arial"/>
                <w:b/>
                <w:sz w:val="20"/>
                <w:lang w:eastAsia="sk-SK"/>
              </w:rPr>
            </w:pPr>
            <w:r w:rsidRPr="00444983">
              <w:rPr>
                <w:rFonts w:ascii="Arial Narrow" w:hAnsi="Arial Narrow" w:cs="Arial"/>
                <w:b/>
                <w:sz w:val="20"/>
                <w:lang w:eastAsia="sk-SK"/>
              </w:rPr>
              <w:t>I.</w:t>
            </w:r>
          </w:p>
        </w:tc>
        <w:tc>
          <w:tcPr>
            <w:tcW w:w="5069" w:type="dxa"/>
            <w:tcBorders>
              <w:top w:val="nil"/>
              <w:left w:val="nil"/>
              <w:bottom w:val="single" w:sz="4" w:space="0" w:color="auto"/>
              <w:right w:val="single" w:sz="4" w:space="0" w:color="auto"/>
            </w:tcBorders>
            <w:shd w:val="clear" w:color="auto" w:fill="auto"/>
            <w:vAlign w:val="center"/>
            <w:hideMark/>
          </w:tcPr>
          <w:p w:rsidR="00B9729E" w:rsidRPr="00444983" w:rsidRDefault="00B9729E" w:rsidP="00960767">
            <w:pPr>
              <w:overflowPunct/>
              <w:autoSpaceDE/>
              <w:autoSpaceDN/>
              <w:adjustRightInd/>
              <w:textAlignment w:val="auto"/>
              <w:rPr>
                <w:rFonts w:ascii="Arial Narrow" w:hAnsi="Arial Narrow" w:cs="Arial"/>
                <w:b/>
                <w:bCs/>
                <w:sz w:val="20"/>
                <w:lang w:eastAsia="sk-SK"/>
              </w:rPr>
            </w:pPr>
            <w:r w:rsidRPr="00444983">
              <w:rPr>
                <w:rFonts w:ascii="Arial Narrow" w:hAnsi="Arial Narrow" w:cs="Arial"/>
                <w:b/>
                <w:bCs/>
                <w:sz w:val="20"/>
                <w:lang w:eastAsia="sk-SK"/>
              </w:rPr>
              <w:t>Záväzky (súčet položiek 1 až 7)</w:t>
            </w:r>
          </w:p>
        </w:tc>
        <w:tc>
          <w:tcPr>
            <w:tcW w:w="1804" w:type="dxa"/>
            <w:tcBorders>
              <w:top w:val="nil"/>
              <w:left w:val="nil"/>
              <w:bottom w:val="single" w:sz="4" w:space="0" w:color="auto"/>
              <w:right w:val="single" w:sz="4" w:space="0" w:color="auto"/>
            </w:tcBorders>
            <w:shd w:val="clear" w:color="auto" w:fill="auto"/>
            <w:vAlign w:val="bottom"/>
          </w:tcPr>
          <w:p w:rsidR="00B9729E" w:rsidRPr="00444983" w:rsidRDefault="0061278A" w:rsidP="00F133C8">
            <w:pPr>
              <w:jc w:val="center"/>
              <w:rPr>
                <w:rFonts w:ascii="Arial Narrow" w:hAnsi="Arial Narrow" w:cs="Arial"/>
                <w:b/>
                <w:sz w:val="18"/>
                <w:szCs w:val="18"/>
              </w:rPr>
            </w:pPr>
            <w:r>
              <w:rPr>
                <w:rFonts w:ascii="Arial Narrow" w:hAnsi="Arial Narrow" w:cs="Arial"/>
                <w:b/>
                <w:sz w:val="18"/>
                <w:szCs w:val="18"/>
              </w:rPr>
              <w:t>2 846</w:t>
            </w:r>
          </w:p>
        </w:tc>
        <w:tc>
          <w:tcPr>
            <w:tcW w:w="1962" w:type="dxa"/>
            <w:tcBorders>
              <w:top w:val="nil"/>
              <w:left w:val="nil"/>
              <w:bottom w:val="single" w:sz="4" w:space="0" w:color="auto"/>
              <w:right w:val="single" w:sz="4" w:space="0" w:color="auto"/>
            </w:tcBorders>
            <w:shd w:val="clear" w:color="auto" w:fill="auto"/>
            <w:vAlign w:val="bottom"/>
            <w:hideMark/>
          </w:tcPr>
          <w:p w:rsidR="00B9729E" w:rsidRPr="00444983" w:rsidRDefault="00B9729E" w:rsidP="0061278A">
            <w:pPr>
              <w:jc w:val="center"/>
              <w:rPr>
                <w:rFonts w:ascii="Arial Narrow" w:hAnsi="Arial Narrow" w:cs="Arial"/>
                <w:b/>
                <w:sz w:val="18"/>
                <w:szCs w:val="18"/>
              </w:rPr>
            </w:pPr>
            <w:r w:rsidRPr="00444983">
              <w:rPr>
                <w:rFonts w:ascii="Arial Narrow" w:hAnsi="Arial Narrow" w:cs="Arial"/>
                <w:b/>
                <w:sz w:val="18"/>
                <w:szCs w:val="18"/>
              </w:rPr>
              <w:t>3 411</w:t>
            </w:r>
          </w:p>
        </w:tc>
      </w:tr>
      <w:tr w:rsidR="00B9729E" w:rsidRPr="007D0D3D" w:rsidTr="00B9729E">
        <w:trPr>
          <w:trHeight w:val="255"/>
        </w:trPr>
        <w:tc>
          <w:tcPr>
            <w:tcW w:w="961" w:type="dxa"/>
            <w:tcBorders>
              <w:top w:val="nil"/>
              <w:left w:val="single" w:sz="4" w:space="0" w:color="auto"/>
              <w:bottom w:val="single" w:sz="4" w:space="0" w:color="auto"/>
              <w:right w:val="single" w:sz="4" w:space="0" w:color="auto"/>
            </w:tcBorders>
            <w:shd w:val="clear" w:color="auto" w:fill="auto"/>
            <w:noWrap/>
            <w:vAlign w:val="bottom"/>
            <w:hideMark/>
          </w:tcPr>
          <w:p w:rsidR="00B9729E" w:rsidRPr="007D0D3D" w:rsidRDefault="00B9729E" w:rsidP="00511642">
            <w:pPr>
              <w:overflowPunct/>
              <w:autoSpaceDE/>
              <w:autoSpaceDN/>
              <w:adjustRightInd/>
              <w:jc w:val="center"/>
              <w:textAlignment w:val="auto"/>
              <w:rPr>
                <w:rFonts w:ascii="Arial Narrow" w:hAnsi="Arial Narrow" w:cs="Arial"/>
                <w:sz w:val="20"/>
                <w:lang w:eastAsia="sk-SK"/>
              </w:rPr>
            </w:pPr>
            <w:r w:rsidRPr="007D0D3D">
              <w:rPr>
                <w:rFonts w:ascii="Arial Narrow" w:hAnsi="Arial Narrow" w:cs="Arial"/>
                <w:sz w:val="20"/>
                <w:lang w:eastAsia="sk-SK"/>
              </w:rPr>
              <w:t>1.</w:t>
            </w:r>
          </w:p>
        </w:tc>
        <w:tc>
          <w:tcPr>
            <w:tcW w:w="5069" w:type="dxa"/>
            <w:tcBorders>
              <w:top w:val="nil"/>
              <w:left w:val="nil"/>
              <w:bottom w:val="single" w:sz="4" w:space="0" w:color="auto"/>
              <w:right w:val="single" w:sz="4" w:space="0" w:color="auto"/>
            </w:tcBorders>
            <w:shd w:val="clear" w:color="auto" w:fill="auto"/>
            <w:vAlign w:val="center"/>
            <w:hideMark/>
          </w:tcPr>
          <w:p w:rsidR="00B9729E" w:rsidRPr="007D0D3D" w:rsidRDefault="00B9729E" w:rsidP="00960767">
            <w:pPr>
              <w:overflowPunct/>
              <w:autoSpaceDE/>
              <w:autoSpaceDN/>
              <w:adjustRightInd/>
              <w:textAlignment w:val="auto"/>
              <w:rPr>
                <w:rFonts w:ascii="Arial Narrow" w:hAnsi="Arial Narrow" w:cs="Arial"/>
                <w:sz w:val="20"/>
                <w:lang w:eastAsia="sk-SK"/>
              </w:rPr>
            </w:pPr>
            <w:r w:rsidRPr="007D0D3D">
              <w:rPr>
                <w:rFonts w:ascii="Arial Narrow" w:hAnsi="Arial Narrow" w:cs="Arial"/>
                <w:sz w:val="20"/>
                <w:lang w:eastAsia="sk-SK"/>
              </w:rPr>
              <w:t xml:space="preserve">Záväzky voči bankám </w:t>
            </w:r>
          </w:p>
        </w:tc>
        <w:tc>
          <w:tcPr>
            <w:tcW w:w="1804" w:type="dxa"/>
            <w:tcBorders>
              <w:top w:val="nil"/>
              <w:left w:val="nil"/>
              <w:bottom w:val="single" w:sz="4" w:space="0" w:color="auto"/>
              <w:right w:val="single" w:sz="4" w:space="0" w:color="auto"/>
            </w:tcBorders>
            <w:shd w:val="clear" w:color="auto" w:fill="auto"/>
            <w:vAlign w:val="bottom"/>
          </w:tcPr>
          <w:p w:rsidR="00B9729E" w:rsidRPr="00E14BB1" w:rsidRDefault="0061278A" w:rsidP="00F133C8">
            <w:pPr>
              <w:jc w:val="center"/>
              <w:rPr>
                <w:rFonts w:ascii="Arial Narrow" w:hAnsi="Arial Narrow" w:cs="Arial"/>
                <w:sz w:val="18"/>
                <w:szCs w:val="18"/>
              </w:rPr>
            </w:pPr>
            <w:r>
              <w:rPr>
                <w:rFonts w:ascii="Arial Narrow" w:hAnsi="Arial Narrow" w:cs="Arial"/>
                <w:sz w:val="18"/>
                <w:szCs w:val="18"/>
              </w:rPr>
              <w:t>-</w:t>
            </w:r>
          </w:p>
        </w:tc>
        <w:tc>
          <w:tcPr>
            <w:tcW w:w="1962" w:type="dxa"/>
            <w:tcBorders>
              <w:top w:val="nil"/>
              <w:left w:val="nil"/>
              <w:bottom w:val="single" w:sz="4" w:space="0" w:color="auto"/>
              <w:right w:val="single" w:sz="4" w:space="0" w:color="auto"/>
            </w:tcBorders>
            <w:shd w:val="clear" w:color="auto" w:fill="auto"/>
            <w:vAlign w:val="bottom"/>
            <w:hideMark/>
          </w:tcPr>
          <w:p w:rsidR="00B9729E" w:rsidRPr="00E14BB1" w:rsidRDefault="00B9729E" w:rsidP="0061278A">
            <w:pPr>
              <w:jc w:val="center"/>
              <w:rPr>
                <w:rFonts w:ascii="Arial Narrow" w:hAnsi="Arial Narrow" w:cs="Arial"/>
                <w:sz w:val="18"/>
                <w:szCs w:val="18"/>
              </w:rPr>
            </w:pPr>
            <w:r>
              <w:rPr>
                <w:rFonts w:ascii="Arial Narrow" w:hAnsi="Arial Narrow" w:cs="Arial"/>
                <w:sz w:val="18"/>
                <w:szCs w:val="18"/>
              </w:rPr>
              <w:t>-</w:t>
            </w:r>
          </w:p>
        </w:tc>
      </w:tr>
      <w:tr w:rsidR="00B9729E" w:rsidRPr="007D0D3D" w:rsidTr="00B9729E">
        <w:trPr>
          <w:trHeight w:val="255"/>
        </w:trPr>
        <w:tc>
          <w:tcPr>
            <w:tcW w:w="961" w:type="dxa"/>
            <w:tcBorders>
              <w:top w:val="nil"/>
              <w:left w:val="single" w:sz="4" w:space="0" w:color="auto"/>
              <w:bottom w:val="single" w:sz="4" w:space="0" w:color="auto"/>
              <w:right w:val="single" w:sz="4" w:space="0" w:color="auto"/>
            </w:tcBorders>
            <w:shd w:val="clear" w:color="auto" w:fill="auto"/>
            <w:noWrap/>
            <w:vAlign w:val="bottom"/>
            <w:hideMark/>
          </w:tcPr>
          <w:p w:rsidR="00B9729E" w:rsidRPr="007D0D3D" w:rsidRDefault="00B9729E" w:rsidP="00511642">
            <w:pPr>
              <w:overflowPunct/>
              <w:autoSpaceDE/>
              <w:autoSpaceDN/>
              <w:adjustRightInd/>
              <w:jc w:val="center"/>
              <w:textAlignment w:val="auto"/>
              <w:rPr>
                <w:rFonts w:ascii="Arial Narrow" w:hAnsi="Arial Narrow" w:cs="Arial"/>
                <w:sz w:val="20"/>
                <w:lang w:eastAsia="sk-SK"/>
              </w:rPr>
            </w:pPr>
            <w:r w:rsidRPr="007D0D3D">
              <w:rPr>
                <w:rFonts w:ascii="Arial Narrow" w:hAnsi="Arial Narrow" w:cs="Arial"/>
                <w:sz w:val="20"/>
                <w:lang w:eastAsia="sk-SK"/>
              </w:rPr>
              <w:t>2.</w:t>
            </w:r>
          </w:p>
        </w:tc>
        <w:tc>
          <w:tcPr>
            <w:tcW w:w="5069" w:type="dxa"/>
            <w:tcBorders>
              <w:top w:val="nil"/>
              <w:left w:val="nil"/>
              <w:bottom w:val="single" w:sz="4" w:space="0" w:color="auto"/>
              <w:right w:val="single" w:sz="4" w:space="0" w:color="auto"/>
            </w:tcBorders>
            <w:shd w:val="clear" w:color="auto" w:fill="auto"/>
            <w:vAlign w:val="center"/>
            <w:hideMark/>
          </w:tcPr>
          <w:p w:rsidR="00B9729E" w:rsidRPr="007D0D3D" w:rsidRDefault="00B9729E" w:rsidP="00960767">
            <w:pPr>
              <w:overflowPunct/>
              <w:autoSpaceDE/>
              <w:autoSpaceDN/>
              <w:adjustRightInd/>
              <w:textAlignment w:val="auto"/>
              <w:rPr>
                <w:rFonts w:ascii="Arial Narrow" w:hAnsi="Arial Narrow" w:cs="Arial"/>
                <w:sz w:val="20"/>
                <w:lang w:eastAsia="sk-SK"/>
              </w:rPr>
            </w:pPr>
            <w:r w:rsidRPr="007D0D3D">
              <w:rPr>
                <w:rFonts w:ascii="Arial Narrow" w:hAnsi="Arial Narrow" w:cs="Arial"/>
                <w:sz w:val="20"/>
                <w:lang w:eastAsia="sk-SK"/>
              </w:rPr>
              <w:t>Záväzky z vrátenia podielov/z ukončenie sporenia/ukončenia účasti</w:t>
            </w:r>
          </w:p>
        </w:tc>
        <w:tc>
          <w:tcPr>
            <w:tcW w:w="1804" w:type="dxa"/>
            <w:tcBorders>
              <w:top w:val="nil"/>
              <w:left w:val="nil"/>
              <w:bottom w:val="single" w:sz="4" w:space="0" w:color="auto"/>
              <w:right w:val="single" w:sz="4" w:space="0" w:color="auto"/>
            </w:tcBorders>
            <w:shd w:val="clear" w:color="auto" w:fill="auto"/>
            <w:vAlign w:val="bottom"/>
          </w:tcPr>
          <w:p w:rsidR="00B9729E" w:rsidRPr="00E14BB1" w:rsidRDefault="0061278A" w:rsidP="00F133C8">
            <w:pPr>
              <w:jc w:val="center"/>
              <w:rPr>
                <w:rFonts w:ascii="Arial Narrow" w:hAnsi="Arial Narrow" w:cs="Arial"/>
                <w:sz w:val="18"/>
                <w:szCs w:val="18"/>
              </w:rPr>
            </w:pPr>
            <w:r>
              <w:rPr>
                <w:rFonts w:ascii="Arial Narrow" w:hAnsi="Arial Narrow" w:cs="Arial"/>
                <w:sz w:val="18"/>
                <w:szCs w:val="18"/>
              </w:rPr>
              <w:t>-</w:t>
            </w:r>
          </w:p>
        </w:tc>
        <w:tc>
          <w:tcPr>
            <w:tcW w:w="1962" w:type="dxa"/>
            <w:tcBorders>
              <w:top w:val="nil"/>
              <w:left w:val="nil"/>
              <w:bottom w:val="single" w:sz="4" w:space="0" w:color="auto"/>
              <w:right w:val="single" w:sz="4" w:space="0" w:color="auto"/>
            </w:tcBorders>
            <w:shd w:val="clear" w:color="auto" w:fill="auto"/>
            <w:vAlign w:val="bottom"/>
            <w:hideMark/>
          </w:tcPr>
          <w:p w:rsidR="00B9729E" w:rsidRPr="00E14BB1" w:rsidRDefault="00B9729E" w:rsidP="0061278A">
            <w:pPr>
              <w:jc w:val="center"/>
              <w:rPr>
                <w:rFonts w:ascii="Arial Narrow" w:hAnsi="Arial Narrow" w:cs="Arial"/>
                <w:sz w:val="18"/>
                <w:szCs w:val="18"/>
              </w:rPr>
            </w:pPr>
            <w:r>
              <w:rPr>
                <w:rFonts w:ascii="Arial Narrow" w:hAnsi="Arial Narrow" w:cs="Arial"/>
                <w:sz w:val="18"/>
                <w:szCs w:val="18"/>
              </w:rPr>
              <w:t>-</w:t>
            </w:r>
          </w:p>
        </w:tc>
      </w:tr>
      <w:tr w:rsidR="00B9729E" w:rsidRPr="007D0D3D" w:rsidTr="00B9729E">
        <w:trPr>
          <w:trHeight w:val="255"/>
        </w:trPr>
        <w:tc>
          <w:tcPr>
            <w:tcW w:w="961" w:type="dxa"/>
            <w:tcBorders>
              <w:top w:val="nil"/>
              <w:left w:val="single" w:sz="4" w:space="0" w:color="auto"/>
              <w:bottom w:val="single" w:sz="4" w:space="0" w:color="auto"/>
              <w:right w:val="single" w:sz="4" w:space="0" w:color="auto"/>
            </w:tcBorders>
            <w:shd w:val="clear" w:color="auto" w:fill="auto"/>
            <w:noWrap/>
            <w:vAlign w:val="bottom"/>
            <w:hideMark/>
          </w:tcPr>
          <w:p w:rsidR="00B9729E" w:rsidRPr="007D0D3D" w:rsidRDefault="00B9729E" w:rsidP="00511642">
            <w:pPr>
              <w:overflowPunct/>
              <w:autoSpaceDE/>
              <w:autoSpaceDN/>
              <w:adjustRightInd/>
              <w:jc w:val="center"/>
              <w:textAlignment w:val="auto"/>
              <w:rPr>
                <w:rFonts w:ascii="Arial Narrow" w:hAnsi="Arial Narrow" w:cs="Arial"/>
                <w:sz w:val="20"/>
                <w:lang w:eastAsia="sk-SK"/>
              </w:rPr>
            </w:pPr>
            <w:r w:rsidRPr="007D0D3D">
              <w:rPr>
                <w:rFonts w:ascii="Arial Narrow" w:hAnsi="Arial Narrow" w:cs="Arial"/>
                <w:sz w:val="20"/>
                <w:lang w:eastAsia="sk-SK"/>
              </w:rPr>
              <w:t>3.</w:t>
            </w:r>
          </w:p>
        </w:tc>
        <w:tc>
          <w:tcPr>
            <w:tcW w:w="5069" w:type="dxa"/>
            <w:tcBorders>
              <w:top w:val="nil"/>
              <w:left w:val="nil"/>
              <w:bottom w:val="single" w:sz="4" w:space="0" w:color="auto"/>
              <w:right w:val="single" w:sz="4" w:space="0" w:color="auto"/>
            </w:tcBorders>
            <w:shd w:val="clear" w:color="auto" w:fill="auto"/>
            <w:vAlign w:val="center"/>
            <w:hideMark/>
          </w:tcPr>
          <w:p w:rsidR="00B9729E" w:rsidRPr="007D0D3D" w:rsidRDefault="00B9729E" w:rsidP="00960767">
            <w:pPr>
              <w:overflowPunct/>
              <w:autoSpaceDE/>
              <w:autoSpaceDN/>
              <w:adjustRightInd/>
              <w:textAlignment w:val="auto"/>
              <w:rPr>
                <w:rFonts w:ascii="Arial Narrow" w:hAnsi="Arial Narrow" w:cs="Arial"/>
                <w:sz w:val="20"/>
                <w:lang w:eastAsia="sk-SK"/>
              </w:rPr>
            </w:pPr>
            <w:r w:rsidRPr="007D0D3D">
              <w:rPr>
                <w:rFonts w:ascii="Arial Narrow" w:hAnsi="Arial Narrow" w:cs="Arial"/>
                <w:sz w:val="20"/>
                <w:lang w:eastAsia="sk-SK"/>
              </w:rPr>
              <w:t>Záväzky voči správcovskej spoločnosti</w:t>
            </w:r>
          </w:p>
        </w:tc>
        <w:tc>
          <w:tcPr>
            <w:tcW w:w="1804" w:type="dxa"/>
            <w:tcBorders>
              <w:top w:val="nil"/>
              <w:left w:val="nil"/>
              <w:bottom w:val="single" w:sz="4" w:space="0" w:color="auto"/>
              <w:right w:val="single" w:sz="4" w:space="0" w:color="auto"/>
            </w:tcBorders>
            <w:shd w:val="clear" w:color="auto" w:fill="auto"/>
            <w:vAlign w:val="bottom"/>
          </w:tcPr>
          <w:p w:rsidR="00B9729E" w:rsidRPr="00E14BB1" w:rsidRDefault="0061278A" w:rsidP="00F133C8">
            <w:pPr>
              <w:jc w:val="center"/>
              <w:rPr>
                <w:rFonts w:ascii="Arial Narrow" w:hAnsi="Arial Narrow" w:cs="Arial"/>
                <w:sz w:val="18"/>
                <w:szCs w:val="18"/>
              </w:rPr>
            </w:pPr>
            <w:r>
              <w:rPr>
                <w:rFonts w:ascii="Arial Narrow" w:hAnsi="Arial Narrow" w:cs="Arial"/>
                <w:sz w:val="18"/>
                <w:szCs w:val="18"/>
              </w:rPr>
              <w:t>2 278</w:t>
            </w:r>
          </w:p>
        </w:tc>
        <w:tc>
          <w:tcPr>
            <w:tcW w:w="1962" w:type="dxa"/>
            <w:tcBorders>
              <w:top w:val="nil"/>
              <w:left w:val="nil"/>
              <w:bottom w:val="single" w:sz="4" w:space="0" w:color="auto"/>
              <w:right w:val="single" w:sz="4" w:space="0" w:color="auto"/>
            </w:tcBorders>
            <w:shd w:val="clear" w:color="auto" w:fill="auto"/>
            <w:vAlign w:val="bottom"/>
            <w:hideMark/>
          </w:tcPr>
          <w:p w:rsidR="00B9729E" w:rsidRPr="00E14BB1" w:rsidRDefault="00B9729E" w:rsidP="0061278A">
            <w:pPr>
              <w:jc w:val="center"/>
              <w:rPr>
                <w:rFonts w:ascii="Arial Narrow" w:hAnsi="Arial Narrow" w:cs="Arial"/>
                <w:sz w:val="18"/>
                <w:szCs w:val="18"/>
              </w:rPr>
            </w:pPr>
            <w:r>
              <w:rPr>
                <w:rFonts w:ascii="Arial Narrow" w:hAnsi="Arial Narrow" w:cs="Arial"/>
                <w:sz w:val="18"/>
                <w:szCs w:val="18"/>
              </w:rPr>
              <w:t>2 401</w:t>
            </w:r>
          </w:p>
        </w:tc>
      </w:tr>
      <w:tr w:rsidR="00B9729E" w:rsidRPr="007D0D3D" w:rsidTr="00B9729E">
        <w:trPr>
          <w:trHeight w:val="255"/>
        </w:trPr>
        <w:tc>
          <w:tcPr>
            <w:tcW w:w="961" w:type="dxa"/>
            <w:tcBorders>
              <w:top w:val="nil"/>
              <w:left w:val="single" w:sz="4" w:space="0" w:color="auto"/>
              <w:bottom w:val="single" w:sz="4" w:space="0" w:color="auto"/>
              <w:right w:val="single" w:sz="4" w:space="0" w:color="auto"/>
            </w:tcBorders>
            <w:shd w:val="clear" w:color="auto" w:fill="auto"/>
            <w:noWrap/>
            <w:vAlign w:val="bottom"/>
            <w:hideMark/>
          </w:tcPr>
          <w:p w:rsidR="00B9729E" w:rsidRPr="007D0D3D" w:rsidRDefault="00B9729E" w:rsidP="00511642">
            <w:pPr>
              <w:overflowPunct/>
              <w:autoSpaceDE/>
              <w:autoSpaceDN/>
              <w:adjustRightInd/>
              <w:jc w:val="center"/>
              <w:textAlignment w:val="auto"/>
              <w:rPr>
                <w:rFonts w:ascii="Arial Narrow" w:hAnsi="Arial Narrow" w:cs="Arial"/>
                <w:sz w:val="20"/>
                <w:lang w:eastAsia="sk-SK"/>
              </w:rPr>
            </w:pPr>
            <w:r w:rsidRPr="007D0D3D">
              <w:rPr>
                <w:rFonts w:ascii="Arial Narrow" w:hAnsi="Arial Narrow" w:cs="Arial"/>
                <w:sz w:val="20"/>
                <w:lang w:eastAsia="sk-SK"/>
              </w:rPr>
              <w:t>4.</w:t>
            </w:r>
          </w:p>
        </w:tc>
        <w:tc>
          <w:tcPr>
            <w:tcW w:w="5069" w:type="dxa"/>
            <w:tcBorders>
              <w:top w:val="nil"/>
              <w:left w:val="nil"/>
              <w:bottom w:val="single" w:sz="4" w:space="0" w:color="auto"/>
              <w:right w:val="single" w:sz="4" w:space="0" w:color="auto"/>
            </w:tcBorders>
            <w:shd w:val="clear" w:color="auto" w:fill="auto"/>
            <w:vAlign w:val="center"/>
            <w:hideMark/>
          </w:tcPr>
          <w:p w:rsidR="00B9729E" w:rsidRPr="007D0D3D" w:rsidRDefault="00B9729E" w:rsidP="00960767">
            <w:pPr>
              <w:overflowPunct/>
              <w:autoSpaceDE/>
              <w:autoSpaceDN/>
              <w:adjustRightInd/>
              <w:textAlignment w:val="auto"/>
              <w:rPr>
                <w:rFonts w:ascii="Arial Narrow" w:hAnsi="Arial Narrow" w:cs="Arial"/>
                <w:sz w:val="20"/>
                <w:lang w:eastAsia="sk-SK"/>
              </w:rPr>
            </w:pPr>
            <w:r w:rsidRPr="007D0D3D">
              <w:rPr>
                <w:rFonts w:ascii="Arial Narrow" w:hAnsi="Arial Narrow" w:cs="Arial"/>
                <w:sz w:val="20"/>
                <w:lang w:eastAsia="sk-SK"/>
              </w:rPr>
              <w:t>Deriváty</w:t>
            </w:r>
          </w:p>
        </w:tc>
        <w:tc>
          <w:tcPr>
            <w:tcW w:w="1804" w:type="dxa"/>
            <w:tcBorders>
              <w:top w:val="nil"/>
              <w:left w:val="nil"/>
              <w:bottom w:val="single" w:sz="4" w:space="0" w:color="auto"/>
              <w:right w:val="single" w:sz="4" w:space="0" w:color="auto"/>
            </w:tcBorders>
            <w:shd w:val="clear" w:color="auto" w:fill="auto"/>
            <w:vAlign w:val="bottom"/>
          </w:tcPr>
          <w:p w:rsidR="00B9729E" w:rsidRPr="00E14BB1" w:rsidRDefault="0061278A" w:rsidP="00F133C8">
            <w:pPr>
              <w:jc w:val="center"/>
              <w:rPr>
                <w:rFonts w:ascii="Arial Narrow" w:hAnsi="Arial Narrow" w:cs="Arial"/>
                <w:sz w:val="18"/>
                <w:szCs w:val="18"/>
              </w:rPr>
            </w:pPr>
            <w:r>
              <w:rPr>
                <w:rFonts w:ascii="Arial Narrow" w:hAnsi="Arial Narrow" w:cs="Arial"/>
                <w:sz w:val="18"/>
                <w:szCs w:val="18"/>
              </w:rPr>
              <w:t>-</w:t>
            </w:r>
          </w:p>
        </w:tc>
        <w:tc>
          <w:tcPr>
            <w:tcW w:w="1962" w:type="dxa"/>
            <w:tcBorders>
              <w:top w:val="nil"/>
              <w:left w:val="nil"/>
              <w:bottom w:val="single" w:sz="4" w:space="0" w:color="auto"/>
              <w:right w:val="single" w:sz="4" w:space="0" w:color="auto"/>
            </w:tcBorders>
            <w:shd w:val="clear" w:color="auto" w:fill="auto"/>
            <w:vAlign w:val="bottom"/>
            <w:hideMark/>
          </w:tcPr>
          <w:p w:rsidR="00B9729E" w:rsidRPr="00E14BB1" w:rsidRDefault="00B9729E" w:rsidP="0061278A">
            <w:pPr>
              <w:jc w:val="center"/>
              <w:rPr>
                <w:rFonts w:ascii="Arial Narrow" w:hAnsi="Arial Narrow" w:cs="Arial"/>
                <w:sz w:val="18"/>
                <w:szCs w:val="18"/>
              </w:rPr>
            </w:pPr>
            <w:r>
              <w:rPr>
                <w:rFonts w:ascii="Arial Narrow" w:hAnsi="Arial Narrow" w:cs="Arial"/>
                <w:sz w:val="18"/>
                <w:szCs w:val="18"/>
              </w:rPr>
              <w:t>-</w:t>
            </w:r>
          </w:p>
        </w:tc>
      </w:tr>
      <w:tr w:rsidR="00B9729E" w:rsidRPr="007D0D3D" w:rsidTr="00B9729E">
        <w:trPr>
          <w:trHeight w:val="255"/>
        </w:trPr>
        <w:tc>
          <w:tcPr>
            <w:tcW w:w="961" w:type="dxa"/>
            <w:tcBorders>
              <w:top w:val="nil"/>
              <w:left w:val="single" w:sz="4" w:space="0" w:color="auto"/>
              <w:bottom w:val="single" w:sz="4" w:space="0" w:color="auto"/>
              <w:right w:val="single" w:sz="4" w:space="0" w:color="auto"/>
            </w:tcBorders>
            <w:shd w:val="clear" w:color="auto" w:fill="auto"/>
            <w:noWrap/>
            <w:vAlign w:val="bottom"/>
            <w:hideMark/>
          </w:tcPr>
          <w:p w:rsidR="00B9729E" w:rsidRPr="007D0D3D" w:rsidRDefault="00B9729E" w:rsidP="00511642">
            <w:pPr>
              <w:overflowPunct/>
              <w:autoSpaceDE/>
              <w:autoSpaceDN/>
              <w:adjustRightInd/>
              <w:jc w:val="center"/>
              <w:textAlignment w:val="auto"/>
              <w:rPr>
                <w:rFonts w:ascii="Arial Narrow" w:hAnsi="Arial Narrow" w:cs="Arial"/>
                <w:sz w:val="20"/>
                <w:lang w:eastAsia="sk-SK"/>
              </w:rPr>
            </w:pPr>
            <w:r w:rsidRPr="007D0D3D">
              <w:rPr>
                <w:rFonts w:ascii="Arial Narrow" w:hAnsi="Arial Narrow" w:cs="Arial"/>
                <w:sz w:val="20"/>
                <w:lang w:eastAsia="sk-SK"/>
              </w:rPr>
              <w:t>5.</w:t>
            </w:r>
          </w:p>
        </w:tc>
        <w:tc>
          <w:tcPr>
            <w:tcW w:w="5069" w:type="dxa"/>
            <w:tcBorders>
              <w:top w:val="nil"/>
              <w:left w:val="nil"/>
              <w:bottom w:val="single" w:sz="4" w:space="0" w:color="auto"/>
              <w:right w:val="single" w:sz="4" w:space="0" w:color="auto"/>
            </w:tcBorders>
            <w:shd w:val="clear" w:color="auto" w:fill="auto"/>
            <w:vAlign w:val="center"/>
            <w:hideMark/>
          </w:tcPr>
          <w:p w:rsidR="00B9729E" w:rsidRPr="007D0D3D" w:rsidRDefault="00B9729E" w:rsidP="00960767">
            <w:pPr>
              <w:overflowPunct/>
              <w:autoSpaceDE/>
              <w:autoSpaceDN/>
              <w:adjustRightInd/>
              <w:textAlignment w:val="auto"/>
              <w:rPr>
                <w:rFonts w:ascii="Arial Narrow" w:hAnsi="Arial Narrow" w:cs="Arial"/>
                <w:sz w:val="20"/>
                <w:lang w:eastAsia="sk-SK"/>
              </w:rPr>
            </w:pPr>
            <w:proofErr w:type="spellStart"/>
            <w:r w:rsidRPr="007D0D3D">
              <w:rPr>
                <w:rFonts w:ascii="Arial Narrow" w:hAnsi="Arial Narrow" w:cs="Arial"/>
                <w:sz w:val="20"/>
                <w:lang w:eastAsia="sk-SK"/>
              </w:rPr>
              <w:t>Repoobchody</w:t>
            </w:r>
            <w:proofErr w:type="spellEnd"/>
          </w:p>
        </w:tc>
        <w:tc>
          <w:tcPr>
            <w:tcW w:w="1804" w:type="dxa"/>
            <w:tcBorders>
              <w:top w:val="nil"/>
              <w:left w:val="nil"/>
              <w:bottom w:val="single" w:sz="4" w:space="0" w:color="auto"/>
              <w:right w:val="single" w:sz="4" w:space="0" w:color="auto"/>
            </w:tcBorders>
            <w:shd w:val="clear" w:color="auto" w:fill="auto"/>
            <w:vAlign w:val="bottom"/>
          </w:tcPr>
          <w:p w:rsidR="00B9729E" w:rsidRPr="00E14BB1" w:rsidRDefault="0061278A" w:rsidP="00F133C8">
            <w:pPr>
              <w:jc w:val="center"/>
              <w:rPr>
                <w:rFonts w:ascii="Arial Narrow" w:hAnsi="Arial Narrow" w:cs="Arial"/>
                <w:sz w:val="18"/>
                <w:szCs w:val="18"/>
              </w:rPr>
            </w:pPr>
            <w:r>
              <w:rPr>
                <w:rFonts w:ascii="Arial Narrow" w:hAnsi="Arial Narrow" w:cs="Arial"/>
                <w:sz w:val="18"/>
                <w:szCs w:val="18"/>
              </w:rPr>
              <w:t>-</w:t>
            </w:r>
          </w:p>
        </w:tc>
        <w:tc>
          <w:tcPr>
            <w:tcW w:w="1962" w:type="dxa"/>
            <w:tcBorders>
              <w:top w:val="nil"/>
              <w:left w:val="nil"/>
              <w:bottom w:val="single" w:sz="4" w:space="0" w:color="auto"/>
              <w:right w:val="single" w:sz="4" w:space="0" w:color="auto"/>
            </w:tcBorders>
            <w:shd w:val="clear" w:color="auto" w:fill="auto"/>
            <w:vAlign w:val="bottom"/>
            <w:hideMark/>
          </w:tcPr>
          <w:p w:rsidR="00B9729E" w:rsidRPr="00E14BB1" w:rsidRDefault="00B9729E" w:rsidP="0061278A">
            <w:pPr>
              <w:jc w:val="center"/>
              <w:rPr>
                <w:rFonts w:ascii="Arial Narrow" w:hAnsi="Arial Narrow" w:cs="Arial"/>
                <w:sz w:val="18"/>
                <w:szCs w:val="18"/>
              </w:rPr>
            </w:pPr>
            <w:r>
              <w:rPr>
                <w:rFonts w:ascii="Arial Narrow" w:hAnsi="Arial Narrow" w:cs="Arial"/>
                <w:sz w:val="18"/>
                <w:szCs w:val="18"/>
              </w:rPr>
              <w:t>-</w:t>
            </w:r>
          </w:p>
        </w:tc>
      </w:tr>
      <w:tr w:rsidR="00B9729E" w:rsidRPr="007D0D3D" w:rsidTr="00B9729E">
        <w:trPr>
          <w:trHeight w:val="255"/>
        </w:trPr>
        <w:tc>
          <w:tcPr>
            <w:tcW w:w="961" w:type="dxa"/>
            <w:tcBorders>
              <w:top w:val="nil"/>
              <w:left w:val="single" w:sz="4" w:space="0" w:color="auto"/>
              <w:bottom w:val="single" w:sz="4" w:space="0" w:color="auto"/>
              <w:right w:val="single" w:sz="4" w:space="0" w:color="auto"/>
            </w:tcBorders>
            <w:shd w:val="clear" w:color="auto" w:fill="auto"/>
            <w:noWrap/>
            <w:vAlign w:val="bottom"/>
            <w:hideMark/>
          </w:tcPr>
          <w:p w:rsidR="00B9729E" w:rsidRPr="007D0D3D" w:rsidRDefault="00B9729E" w:rsidP="00511642">
            <w:pPr>
              <w:overflowPunct/>
              <w:autoSpaceDE/>
              <w:autoSpaceDN/>
              <w:adjustRightInd/>
              <w:jc w:val="center"/>
              <w:textAlignment w:val="auto"/>
              <w:rPr>
                <w:rFonts w:ascii="Arial Narrow" w:hAnsi="Arial Narrow" w:cs="Arial"/>
                <w:sz w:val="20"/>
                <w:lang w:eastAsia="sk-SK"/>
              </w:rPr>
            </w:pPr>
            <w:r w:rsidRPr="007D0D3D">
              <w:rPr>
                <w:rFonts w:ascii="Arial Narrow" w:hAnsi="Arial Narrow" w:cs="Arial"/>
                <w:sz w:val="20"/>
                <w:lang w:eastAsia="sk-SK"/>
              </w:rPr>
              <w:t>6.</w:t>
            </w:r>
          </w:p>
        </w:tc>
        <w:tc>
          <w:tcPr>
            <w:tcW w:w="5069" w:type="dxa"/>
            <w:tcBorders>
              <w:top w:val="nil"/>
              <w:left w:val="nil"/>
              <w:bottom w:val="single" w:sz="4" w:space="0" w:color="auto"/>
              <w:right w:val="single" w:sz="4" w:space="0" w:color="auto"/>
            </w:tcBorders>
            <w:shd w:val="clear" w:color="auto" w:fill="auto"/>
            <w:vAlign w:val="center"/>
            <w:hideMark/>
          </w:tcPr>
          <w:p w:rsidR="00B9729E" w:rsidRPr="007D0D3D" w:rsidRDefault="00B9729E" w:rsidP="00960767">
            <w:pPr>
              <w:overflowPunct/>
              <w:autoSpaceDE/>
              <w:autoSpaceDN/>
              <w:adjustRightInd/>
              <w:textAlignment w:val="auto"/>
              <w:rPr>
                <w:rFonts w:ascii="Arial Narrow" w:hAnsi="Arial Narrow" w:cs="Arial"/>
                <w:sz w:val="20"/>
                <w:lang w:eastAsia="sk-SK"/>
              </w:rPr>
            </w:pPr>
            <w:r w:rsidRPr="007D0D3D">
              <w:rPr>
                <w:rFonts w:ascii="Arial Narrow" w:hAnsi="Arial Narrow" w:cs="Arial"/>
                <w:sz w:val="20"/>
                <w:lang w:eastAsia="sk-SK"/>
              </w:rPr>
              <w:t>Záväzky z vypožičania finančného majetku</w:t>
            </w:r>
          </w:p>
        </w:tc>
        <w:tc>
          <w:tcPr>
            <w:tcW w:w="1804" w:type="dxa"/>
            <w:tcBorders>
              <w:top w:val="nil"/>
              <w:left w:val="nil"/>
              <w:bottom w:val="single" w:sz="4" w:space="0" w:color="auto"/>
              <w:right w:val="single" w:sz="4" w:space="0" w:color="auto"/>
            </w:tcBorders>
            <w:shd w:val="clear" w:color="auto" w:fill="auto"/>
            <w:vAlign w:val="bottom"/>
          </w:tcPr>
          <w:p w:rsidR="00B9729E" w:rsidRPr="00E14BB1" w:rsidRDefault="0061278A" w:rsidP="00F133C8">
            <w:pPr>
              <w:jc w:val="center"/>
              <w:rPr>
                <w:rFonts w:ascii="Arial Narrow" w:hAnsi="Arial Narrow" w:cs="Arial"/>
                <w:sz w:val="18"/>
                <w:szCs w:val="18"/>
              </w:rPr>
            </w:pPr>
            <w:r>
              <w:rPr>
                <w:rFonts w:ascii="Arial Narrow" w:hAnsi="Arial Narrow" w:cs="Arial"/>
                <w:sz w:val="18"/>
                <w:szCs w:val="18"/>
              </w:rPr>
              <w:t>-</w:t>
            </w:r>
          </w:p>
        </w:tc>
        <w:tc>
          <w:tcPr>
            <w:tcW w:w="1962" w:type="dxa"/>
            <w:tcBorders>
              <w:top w:val="nil"/>
              <w:left w:val="nil"/>
              <w:bottom w:val="single" w:sz="4" w:space="0" w:color="auto"/>
              <w:right w:val="single" w:sz="4" w:space="0" w:color="auto"/>
            </w:tcBorders>
            <w:shd w:val="clear" w:color="auto" w:fill="auto"/>
            <w:vAlign w:val="bottom"/>
            <w:hideMark/>
          </w:tcPr>
          <w:p w:rsidR="00B9729E" w:rsidRPr="00E14BB1" w:rsidRDefault="00B9729E" w:rsidP="0061278A">
            <w:pPr>
              <w:jc w:val="center"/>
              <w:rPr>
                <w:rFonts w:ascii="Arial Narrow" w:hAnsi="Arial Narrow" w:cs="Arial"/>
                <w:sz w:val="18"/>
                <w:szCs w:val="18"/>
              </w:rPr>
            </w:pPr>
            <w:r>
              <w:rPr>
                <w:rFonts w:ascii="Arial Narrow" w:hAnsi="Arial Narrow" w:cs="Arial"/>
                <w:sz w:val="18"/>
                <w:szCs w:val="18"/>
              </w:rPr>
              <w:t>-</w:t>
            </w:r>
          </w:p>
        </w:tc>
      </w:tr>
      <w:tr w:rsidR="00B9729E" w:rsidRPr="007D0D3D" w:rsidTr="00B9729E">
        <w:trPr>
          <w:trHeight w:val="255"/>
        </w:trPr>
        <w:tc>
          <w:tcPr>
            <w:tcW w:w="961" w:type="dxa"/>
            <w:tcBorders>
              <w:top w:val="nil"/>
              <w:left w:val="single" w:sz="4" w:space="0" w:color="auto"/>
              <w:bottom w:val="single" w:sz="4" w:space="0" w:color="auto"/>
              <w:right w:val="single" w:sz="4" w:space="0" w:color="auto"/>
            </w:tcBorders>
            <w:shd w:val="clear" w:color="auto" w:fill="auto"/>
            <w:noWrap/>
            <w:vAlign w:val="bottom"/>
            <w:hideMark/>
          </w:tcPr>
          <w:p w:rsidR="00B9729E" w:rsidRPr="007D0D3D" w:rsidRDefault="00B9729E" w:rsidP="00511642">
            <w:pPr>
              <w:overflowPunct/>
              <w:autoSpaceDE/>
              <w:autoSpaceDN/>
              <w:adjustRightInd/>
              <w:jc w:val="center"/>
              <w:textAlignment w:val="auto"/>
              <w:rPr>
                <w:rFonts w:ascii="Arial Narrow" w:hAnsi="Arial Narrow" w:cs="Arial"/>
                <w:sz w:val="20"/>
                <w:lang w:eastAsia="sk-SK"/>
              </w:rPr>
            </w:pPr>
            <w:r w:rsidRPr="007D0D3D">
              <w:rPr>
                <w:rFonts w:ascii="Arial Narrow" w:hAnsi="Arial Narrow" w:cs="Arial"/>
                <w:sz w:val="20"/>
                <w:lang w:eastAsia="sk-SK"/>
              </w:rPr>
              <w:t>7.</w:t>
            </w:r>
          </w:p>
        </w:tc>
        <w:tc>
          <w:tcPr>
            <w:tcW w:w="5069" w:type="dxa"/>
            <w:tcBorders>
              <w:top w:val="nil"/>
              <w:left w:val="nil"/>
              <w:bottom w:val="single" w:sz="4" w:space="0" w:color="auto"/>
              <w:right w:val="single" w:sz="4" w:space="0" w:color="auto"/>
            </w:tcBorders>
            <w:shd w:val="clear" w:color="auto" w:fill="auto"/>
            <w:vAlign w:val="center"/>
            <w:hideMark/>
          </w:tcPr>
          <w:p w:rsidR="00B9729E" w:rsidRPr="007D0D3D" w:rsidRDefault="00B9729E" w:rsidP="00960767">
            <w:pPr>
              <w:overflowPunct/>
              <w:autoSpaceDE/>
              <w:autoSpaceDN/>
              <w:adjustRightInd/>
              <w:textAlignment w:val="auto"/>
              <w:rPr>
                <w:rFonts w:ascii="Arial Narrow" w:hAnsi="Arial Narrow" w:cs="Arial"/>
                <w:sz w:val="20"/>
                <w:lang w:eastAsia="sk-SK"/>
              </w:rPr>
            </w:pPr>
            <w:r w:rsidRPr="007D0D3D">
              <w:rPr>
                <w:rFonts w:ascii="Arial Narrow" w:hAnsi="Arial Narrow" w:cs="Arial"/>
                <w:sz w:val="20"/>
                <w:lang w:eastAsia="sk-SK"/>
              </w:rPr>
              <w:t>Ostatné záväzky</w:t>
            </w:r>
          </w:p>
        </w:tc>
        <w:tc>
          <w:tcPr>
            <w:tcW w:w="1804" w:type="dxa"/>
            <w:tcBorders>
              <w:top w:val="nil"/>
              <w:left w:val="nil"/>
              <w:bottom w:val="single" w:sz="4" w:space="0" w:color="auto"/>
              <w:right w:val="single" w:sz="4" w:space="0" w:color="auto"/>
            </w:tcBorders>
            <w:shd w:val="clear" w:color="auto" w:fill="auto"/>
            <w:vAlign w:val="bottom"/>
          </w:tcPr>
          <w:p w:rsidR="00B9729E" w:rsidRPr="00E14BB1" w:rsidRDefault="0061278A" w:rsidP="00F133C8">
            <w:pPr>
              <w:jc w:val="center"/>
              <w:rPr>
                <w:rFonts w:ascii="Arial Narrow" w:hAnsi="Arial Narrow" w:cs="Arial"/>
                <w:sz w:val="18"/>
                <w:szCs w:val="18"/>
              </w:rPr>
            </w:pPr>
            <w:r>
              <w:rPr>
                <w:rFonts w:ascii="Arial Narrow" w:hAnsi="Arial Narrow" w:cs="Arial"/>
                <w:sz w:val="18"/>
                <w:szCs w:val="18"/>
              </w:rPr>
              <w:t>568</w:t>
            </w:r>
          </w:p>
        </w:tc>
        <w:tc>
          <w:tcPr>
            <w:tcW w:w="1962" w:type="dxa"/>
            <w:tcBorders>
              <w:top w:val="nil"/>
              <w:left w:val="nil"/>
              <w:bottom w:val="single" w:sz="4" w:space="0" w:color="auto"/>
              <w:right w:val="single" w:sz="4" w:space="0" w:color="auto"/>
            </w:tcBorders>
            <w:shd w:val="clear" w:color="auto" w:fill="auto"/>
            <w:vAlign w:val="bottom"/>
            <w:hideMark/>
          </w:tcPr>
          <w:p w:rsidR="00B9729E" w:rsidRPr="00E14BB1" w:rsidRDefault="00B9729E" w:rsidP="0061278A">
            <w:pPr>
              <w:jc w:val="center"/>
              <w:rPr>
                <w:rFonts w:ascii="Arial Narrow" w:hAnsi="Arial Narrow" w:cs="Arial"/>
                <w:sz w:val="18"/>
                <w:szCs w:val="18"/>
              </w:rPr>
            </w:pPr>
            <w:r>
              <w:rPr>
                <w:rFonts w:ascii="Arial Narrow" w:hAnsi="Arial Narrow" w:cs="Arial"/>
                <w:sz w:val="18"/>
                <w:szCs w:val="18"/>
              </w:rPr>
              <w:t>1 010</w:t>
            </w:r>
          </w:p>
        </w:tc>
      </w:tr>
      <w:tr w:rsidR="00B9729E" w:rsidRPr="007D0D3D" w:rsidTr="00B9729E">
        <w:trPr>
          <w:trHeight w:val="255"/>
        </w:trPr>
        <w:tc>
          <w:tcPr>
            <w:tcW w:w="961" w:type="dxa"/>
            <w:tcBorders>
              <w:top w:val="nil"/>
              <w:left w:val="single" w:sz="4" w:space="0" w:color="auto"/>
              <w:bottom w:val="single" w:sz="4" w:space="0" w:color="auto"/>
              <w:right w:val="single" w:sz="4" w:space="0" w:color="auto"/>
            </w:tcBorders>
            <w:shd w:val="clear" w:color="auto" w:fill="auto"/>
            <w:noWrap/>
            <w:vAlign w:val="bottom"/>
            <w:hideMark/>
          </w:tcPr>
          <w:p w:rsidR="00B9729E" w:rsidRPr="00444983" w:rsidRDefault="00B9729E" w:rsidP="00511642">
            <w:pPr>
              <w:overflowPunct/>
              <w:autoSpaceDE/>
              <w:autoSpaceDN/>
              <w:adjustRightInd/>
              <w:jc w:val="center"/>
              <w:textAlignment w:val="auto"/>
              <w:rPr>
                <w:rFonts w:ascii="Arial Narrow" w:hAnsi="Arial Narrow" w:cs="Arial"/>
                <w:b/>
                <w:sz w:val="20"/>
                <w:lang w:eastAsia="sk-SK"/>
              </w:rPr>
            </w:pPr>
            <w:r w:rsidRPr="00444983">
              <w:rPr>
                <w:rFonts w:ascii="Arial Narrow" w:hAnsi="Arial Narrow" w:cs="Arial"/>
                <w:b/>
                <w:sz w:val="20"/>
                <w:lang w:eastAsia="sk-SK"/>
              </w:rPr>
              <w:t>II.</w:t>
            </w:r>
          </w:p>
        </w:tc>
        <w:tc>
          <w:tcPr>
            <w:tcW w:w="5069" w:type="dxa"/>
            <w:tcBorders>
              <w:top w:val="nil"/>
              <w:left w:val="nil"/>
              <w:bottom w:val="single" w:sz="4" w:space="0" w:color="auto"/>
              <w:right w:val="single" w:sz="4" w:space="0" w:color="auto"/>
            </w:tcBorders>
            <w:shd w:val="clear" w:color="auto" w:fill="auto"/>
            <w:vAlign w:val="center"/>
            <w:hideMark/>
          </w:tcPr>
          <w:p w:rsidR="00B9729E" w:rsidRPr="00444983" w:rsidRDefault="00B9729E" w:rsidP="00960767">
            <w:pPr>
              <w:overflowPunct/>
              <w:autoSpaceDE/>
              <w:autoSpaceDN/>
              <w:adjustRightInd/>
              <w:textAlignment w:val="auto"/>
              <w:rPr>
                <w:rFonts w:ascii="Arial Narrow" w:hAnsi="Arial Narrow" w:cs="Arial"/>
                <w:b/>
                <w:bCs/>
                <w:sz w:val="20"/>
                <w:lang w:eastAsia="sk-SK"/>
              </w:rPr>
            </w:pPr>
            <w:r w:rsidRPr="00444983">
              <w:rPr>
                <w:rFonts w:ascii="Arial Narrow" w:hAnsi="Arial Narrow" w:cs="Arial"/>
                <w:b/>
                <w:bCs/>
                <w:sz w:val="20"/>
                <w:lang w:eastAsia="sk-SK"/>
              </w:rPr>
              <w:t>Vlastn</w:t>
            </w:r>
            <w:r>
              <w:rPr>
                <w:rFonts w:ascii="Arial Narrow" w:hAnsi="Arial Narrow" w:cs="Arial"/>
                <w:b/>
                <w:bCs/>
                <w:sz w:val="20"/>
                <w:lang w:eastAsia="sk-SK"/>
              </w:rPr>
              <w:t>é imanie</w:t>
            </w:r>
          </w:p>
        </w:tc>
        <w:tc>
          <w:tcPr>
            <w:tcW w:w="1804" w:type="dxa"/>
            <w:tcBorders>
              <w:top w:val="nil"/>
              <w:left w:val="nil"/>
              <w:bottom w:val="single" w:sz="4" w:space="0" w:color="auto"/>
              <w:right w:val="single" w:sz="4" w:space="0" w:color="auto"/>
            </w:tcBorders>
            <w:shd w:val="clear" w:color="000000" w:fill="FFFFFF"/>
            <w:vAlign w:val="bottom"/>
          </w:tcPr>
          <w:p w:rsidR="00B9729E" w:rsidRPr="00444983" w:rsidRDefault="0061278A" w:rsidP="00F133C8">
            <w:pPr>
              <w:jc w:val="center"/>
              <w:rPr>
                <w:rFonts w:ascii="Arial Narrow" w:hAnsi="Arial Narrow" w:cs="Arial"/>
                <w:b/>
                <w:sz w:val="18"/>
                <w:szCs w:val="18"/>
              </w:rPr>
            </w:pPr>
            <w:r>
              <w:rPr>
                <w:rFonts w:ascii="Arial Narrow" w:hAnsi="Arial Narrow" w:cs="Arial"/>
                <w:b/>
                <w:sz w:val="18"/>
                <w:szCs w:val="18"/>
              </w:rPr>
              <w:t>1 731 449</w:t>
            </w:r>
          </w:p>
        </w:tc>
        <w:tc>
          <w:tcPr>
            <w:tcW w:w="1962" w:type="dxa"/>
            <w:tcBorders>
              <w:top w:val="nil"/>
              <w:left w:val="nil"/>
              <w:bottom w:val="single" w:sz="4" w:space="0" w:color="auto"/>
              <w:right w:val="single" w:sz="4" w:space="0" w:color="auto"/>
            </w:tcBorders>
            <w:shd w:val="clear" w:color="000000" w:fill="FFFFFF"/>
            <w:vAlign w:val="bottom"/>
            <w:hideMark/>
          </w:tcPr>
          <w:p w:rsidR="00B9729E" w:rsidRPr="00444983" w:rsidRDefault="00B9729E" w:rsidP="0061278A">
            <w:pPr>
              <w:jc w:val="center"/>
              <w:rPr>
                <w:rFonts w:ascii="Arial Narrow" w:hAnsi="Arial Narrow" w:cs="Arial"/>
                <w:b/>
                <w:sz w:val="18"/>
                <w:szCs w:val="18"/>
              </w:rPr>
            </w:pPr>
            <w:r w:rsidRPr="00444983">
              <w:rPr>
                <w:rFonts w:ascii="Arial Narrow" w:hAnsi="Arial Narrow" w:cs="Arial"/>
                <w:b/>
                <w:sz w:val="18"/>
                <w:szCs w:val="18"/>
              </w:rPr>
              <w:t>1 761 824</w:t>
            </w:r>
          </w:p>
        </w:tc>
      </w:tr>
      <w:tr w:rsidR="00B9729E" w:rsidRPr="007D0D3D" w:rsidTr="00B9729E">
        <w:trPr>
          <w:trHeight w:val="219"/>
        </w:trPr>
        <w:tc>
          <w:tcPr>
            <w:tcW w:w="961" w:type="dxa"/>
            <w:tcBorders>
              <w:top w:val="nil"/>
              <w:left w:val="single" w:sz="4" w:space="0" w:color="auto"/>
              <w:bottom w:val="single" w:sz="4" w:space="0" w:color="auto"/>
              <w:right w:val="single" w:sz="4" w:space="0" w:color="auto"/>
            </w:tcBorders>
            <w:shd w:val="clear" w:color="auto" w:fill="auto"/>
            <w:noWrap/>
            <w:vAlign w:val="bottom"/>
            <w:hideMark/>
          </w:tcPr>
          <w:p w:rsidR="00B9729E" w:rsidRPr="007D0D3D" w:rsidRDefault="00B9729E" w:rsidP="00511642">
            <w:pPr>
              <w:overflowPunct/>
              <w:autoSpaceDE/>
              <w:autoSpaceDN/>
              <w:adjustRightInd/>
              <w:jc w:val="center"/>
              <w:textAlignment w:val="auto"/>
              <w:rPr>
                <w:rFonts w:ascii="Arial Narrow" w:hAnsi="Arial Narrow" w:cs="Arial"/>
                <w:sz w:val="20"/>
                <w:lang w:eastAsia="sk-SK"/>
              </w:rPr>
            </w:pPr>
            <w:r w:rsidRPr="007D0D3D">
              <w:rPr>
                <w:rFonts w:ascii="Arial Narrow" w:hAnsi="Arial Narrow" w:cs="Arial"/>
                <w:sz w:val="20"/>
                <w:lang w:eastAsia="sk-SK"/>
              </w:rPr>
              <w:t>8.</w:t>
            </w:r>
          </w:p>
        </w:tc>
        <w:tc>
          <w:tcPr>
            <w:tcW w:w="5069" w:type="dxa"/>
            <w:tcBorders>
              <w:top w:val="nil"/>
              <w:left w:val="nil"/>
              <w:bottom w:val="single" w:sz="4" w:space="0" w:color="auto"/>
              <w:right w:val="single" w:sz="4" w:space="0" w:color="auto"/>
            </w:tcBorders>
            <w:shd w:val="clear" w:color="auto" w:fill="auto"/>
            <w:vAlign w:val="center"/>
            <w:hideMark/>
          </w:tcPr>
          <w:p w:rsidR="00B9729E" w:rsidRPr="007D0D3D" w:rsidRDefault="00B9729E" w:rsidP="00960767">
            <w:pPr>
              <w:overflowPunct/>
              <w:autoSpaceDE/>
              <w:autoSpaceDN/>
              <w:adjustRightInd/>
              <w:textAlignment w:val="auto"/>
              <w:rPr>
                <w:rFonts w:ascii="Arial Narrow" w:hAnsi="Arial Narrow" w:cs="Arial"/>
                <w:sz w:val="20"/>
                <w:lang w:eastAsia="sk-SK"/>
              </w:rPr>
            </w:pPr>
            <w:r w:rsidRPr="007D0D3D">
              <w:rPr>
                <w:rFonts w:ascii="Arial Narrow" w:hAnsi="Arial Narrow" w:cs="Arial"/>
                <w:sz w:val="20"/>
                <w:lang w:eastAsia="sk-SK"/>
              </w:rPr>
              <w:t>Podielové listy/Dôchodkové jednotky/ doplnkové dôchodkové jednotky, z toho</w:t>
            </w:r>
          </w:p>
        </w:tc>
        <w:tc>
          <w:tcPr>
            <w:tcW w:w="1804" w:type="dxa"/>
            <w:tcBorders>
              <w:top w:val="nil"/>
              <w:left w:val="nil"/>
              <w:bottom w:val="single" w:sz="4" w:space="0" w:color="auto"/>
              <w:right w:val="single" w:sz="4" w:space="0" w:color="auto"/>
            </w:tcBorders>
            <w:shd w:val="clear" w:color="auto" w:fill="auto"/>
            <w:vAlign w:val="bottom"/>
          </w:tcPr>
          <w:p w:rsidR="00B9729E" w:rsidRPr="00E14BB1" w:rsidRDefault="0061278A" w:rsidP="00F133C8">
            <w:pPr>
              <w:jc w:val="center"/>
              <w:rPr>
                <w:rFonts w:ascii="Arial Narrow" w:hAnsi="Arial Narrow" w:cs="Arial"/>
                <w:sz w:val="18"/>
                <w:szCs w:val="18"/>
              </w:rPr>
            </w:pPr>
            <w:r>
              <w:rPr>
                <w:rFonts w:ascii="Arial Narrow" w:hAnsi="Arial Narrow" w:cs="Arial"/>
                <w:sz w:val="18"/>
                <w:szCs w:val="18"/>
              </w:rPr>
              <w:t>1 731 449</w:t>
            </w:r>
          </w:p>
        </w:tc>
        <w:tc>
          <w:tcPr>
            <w:tcW w:w="1962" w:type="dxa"/>
            <w:tcBorders>
              <w:top w:val="nil"/>
              <w:left w:val="nil"/>
              <w:bottom w:val="single" w:sz="4" w:space="0" w:color="auto"/>
              <w:right w:val="single" w:sz="4" w:space="0" w:color="auto"/>
            </w:tcBorders>
            <w:shd w:val="clear" w:color="auto" w:fill="auto"/>
            <w:vAlign w:val="bottom"/>
            <w:hideMark/>
          </w:tcPr>
          <w:p w:rsidR="00B9729E" w:rsidRPr="00E14BB1" w:rsidRDefault="00B9729E" w:rsidP="0061278A">
            <w:pPr>
              <w:jc w:val="center"/>
              <w:rPr>
                <w:rFonts w:ascii="Arial Narrow" w:hAnsi="Arial Narrow" w:cs="Arial"/>
                <w:sz w:val="18"/>
                <w:szCs w:val="18"/>
              </w:rPr>
            </w:pPr>
            <w:r>
              <w:rPr>
                <w:rFonts w:ascii="Arial Narrow" w:hAnsi="Arial Narrow" w:cs="Arial"/>
                <w:sz w:val="18"/>
                <w:szCs w:val="18"/>
              </w:rPr>
              <w:t>1 761 824</w:t>
            </w:r>
          </w:p>
        </w:tc>
      </w:tr>
      <w:tr w:rsidR="00B9729E" w:rsidRPr="007D0D3D" w:rsidTr="00B9729E">
        <w:trPr>
          <w:trHeight w:val="255"/>
        </w:trPr>
        <w:tc>
          <w:tcPr>
            <w:tcW w:w="961" w:type="dxa"/>
            <w:tcBorders>
              <w:top w:val="nil"/>
              <w:left w:val="single" w:sz="4" w:space="0" w:color="auto"/>
              <w:bottom w:val="single" w:sz="4" w:space="0" w:color="auto"/>
              <w:right w:val="single" w:sz="4" w:space="0" w:color="auto"/>
            </w:tcBorders>
            <w:shd w:val="clear" w:color="auto" w:fill="auto"/>
            <w:noWrap/>
            <w:vAlign w:val="bottom"/>
            <w:hideMark/>
          </w:tcPr>
          <w:p w:rsidR="00B9729E" w:rsidRPr="007D0D3D" w:rsidRDefault="00B9729E" w:rsidP="00444983">
            <w:pPr>
              <w:overflowPunct/>
              <w:autoSpaceDE/>
              <w:autoSpaceDN/>
              <w:adjustRightInd/>
              <w:jc w:val="center"/>
              <w:textAlignment w:val="auto"/>
              <w:rPr>
                <w:rFonts w:ascii="Arial Narrow" w:hAnsi="Arial Narrow" w:cs="Arial"/>
                <w:sz w:val="20"/>
                <w:lang w:eastAsia="sk-SK"/>
              </w:rPr>
            </w:pPr>
            <w:r>
              <w:rPr>
                <w:rFonts w:ascii="Arial Narrow" w:hAnsi="Arial Narrow" w:cs="Arial"/>
                <w:sz w:val="20"/>
                <w:lang w:eastAsia="sk-SK"/>
              </w:rPr>
              <w:t>a)</w:t>
            </w:r>
          </w:p>
        </w:tc>
        <w:tc>
          <w:tcPr>
            <w:tcW w:w="5069" w:type="dxa"/>
            <w:tcBorders>
              <w:top w:val="nil"/>
              <w:left w:val="nil"/>
              <w:bottom w:val="single" w:sz="4" w:space="0" w:color="auto"/>
              <w:right w:val="single" w:sz="4" w:space="0" w:color="auto"/>
            </w:tcBorders>
            <w:shd w:val="clear" w:color="auto" w:fill="auto"/>
            <w:vAlign w:val="center"/>
            <w:hideMark/>
          </w:tcPr>
          <w:p w:rsidR="00B9729E" w:rsidRPr="007D0D3D" w:rsidRDefault="00B9729E" w:rsidP="00960767">
            <w:pPr>
              <w:overflowPunct/>
              <w:autoSpaceDE/>
              <w:autoSpaceDN/>
              <w:adjustRightInd/>
              <w:textAlignment w:val="auto"/>
              <w:rPr>
                <w:rFonts w:ascii="Arial Narrow" w:hAnsi="Arial Narrow" w:cs="Arial"/>
                <w:sz w:val="20"/>
                <w:lang w:eastAsia="sk-SK"/>
              </w:rPr>
            </w:pPr>
            <w:r w:rsidRPr="007D0D3D">
              <w:rPr>
                <w:rFonts w:ascii="Arial Narrow" w:hAnsi="Arial Narrow" w:cs="Arial"/>
                <w:sz w:val="20"/>
                <w:lang w:eastAsia="sk-SK"/>
              </w:rPr>
              <w:t>Zisk alebo strata bežného účtovného obdobia</w:t>
            </w:r>
          </w:p>
        </w:tc>
        <w:tc>
          <w:tcPr>
            <w:tcW w:w="1804" w:type="dxa"/>
            <w:tcBorders>
              <w:top w:val="nil"/>
              <w:left w:val="nil"/>
              <w:bottom w:val="single" w:sz="4" w:space="0" w:color="auto"/>
              <w:right w:val="single" w:sz="4" w:space="0" w:color="auto"/>
            </w:tcBorders>
            <w:shd w:val="clear" w:color="auto" w:fill="auto"/>
            <w:vAlign w:val="bottom"/>
          </w:tcPr>
          <w:p w:rsidR="00B9729E" w:rsidRPr="00E14BB1" w:rsidRDefault="00C269ED" w:rsidP="00754807">
            <w:pPr>
              <w:jc w:val="center"/>
              <w:rPr>
                <w:rFonts w:ascii="Arial Narrow" w:hAnsi="Arial Narrow" w:cs="Arial"/>
                <w:sz w:val="18"/>
                <w:szCs w:val="18"/>
              </w:rPr>
            </w:pPr>
            <w:r>
              <w:rPr>
                <w:rFonts w:ascii="Arial Narrow" w:hAnsi="Arial Narrow" w:cs="Arial"/>
                <w:sz w:val="18"/>
                <w:szCs w:val="18"/>
              </w:rPr>
              <w:t>(30 37</w:t>
            </w:r>
            <w:r w:rsidR="00982124">
              <w:rPr>
                <w:rFonts w:ascii="Arial Narrow" w:hAnsi="Arial Narrow" w:cs="Arial"/>
                <w:sz w:val="18"/>
                <w:szCs w:val="18"/>
              </w:rPr>
              <w:t>5</w:t>
            </w:r>
            <w:r>
              <w:rPr>
                <w:rFonts w:ascii="Arial Narrow" w:hAnsi="Arial Narrow" w:cs="Arial"/>
                <w:sz w:val="18"/>
                <w:szCs w:val="18"/>
              </w:rPr>
              <w:t>)</w:t>
            </w:r>
          </w:p>
        </w:tc>
        <w:tc>
          <w:tcPr>
            <w:tcW w:w="1962" w:type="dxa"/>
            <w:tcBorders>
              <w:top w:val="nil"/>
              <w:left w:val="nil"/>
              <w:bottom w:val="single" w:sz="4" w:space="0" w:color="auto"/>
              <w:right w:val="single" w:sz="4" w:space="0" w:color="auto"/>
            </w:tcBorders>
            <w:shd w:val="clear" w:color="auto" w:fill="auto"/>
            <w:vAlign w:val="bottom"/>
            <w:hideMark/>
          </w:tcPr>
          <w:p w:rsidR="00B9729E" w:rsidRPr="00E14BB1" w:rsidRDefault="00B9729E" w:rsidP="0061278A">
            <w:pPr>
              <w:jc w:val="center"/>
              <w:rPr>
                <w:rFonts w:ascii="Arial Narrow" w:hAnsi="Arial Narrow" w:cs="Arial"/>
                <w:sz w:val="18"/>
                <w:szCs w:val="18"/>
              </w:rPr>
            </w:pPr>
            <w:r>
              <w:rPr>
                <w:rFonts w:ascii="Arial Narrow" w:hAnsi="Arial Narrow" w:cs="Arial"/>
                <w:sz w:val="18"/>
                <w:szCs w:val="18"/>
              </w:rPr>
              <w:t>(33 318)</w:t>
            </w:r>
          </w:p>
        </w:tc>
      </w:tr>
      <w:tr w:rsidR="00B9729E" w:rsidRPr="007D0D3D" w:rsidTr="00B9729E">
        <w:trPr>
          <w:trHeight w:val="315"/>
        </w:trPr>
        <w:tc>
          <w:tcPr>
            <w:tcW w:w="961" w:type="dxa"/>
            <w:tcBorders>
              <w:top w:val="nil"/>
              <w:left w:val="single" w:sz="4" w:space="0" w:color="auto"/>
              <w:bottom w:val="single" w:sz="4" w:space="0" w:color="auto"/>
              <w:right w:val="single" w:sz="4" w:space="0" w:color="auto"/>
            </w:tcBorders>
            <w:shd w:val="clear" w:color="auto" w:fill="auto"/>
            <w:vAlign w:val="center"/>
            <w:hideMark/>
          </w:tcPr>
          <w:p w:rsidR="00B9729E" w:rsidRPr="007D0D3D" w:rsidRDefault="00B9729E" w:rsidP="00960767">
            <w:pPr>
              <w:overflowPunct/>
              <w:autoSpaceDE/>
              <w:autoSpaceDN/>
              <w:adjustRightInd/>
              <w:textAlignment w:val="auto"/>
              <w:rPr>
                <w:rFonts w:ascii="Arial Narrow" w:hAnsi="Arial Narrow" w:cs="Arial"/>
                <w:b/>
                <w:bCs/>
                <w:sz w:val="20"/>
                <w:lang w:eastAsia="sk-SK"/>
              </w:rPr>
            </w:pPr>
            <w:r w:rsidRPr="007D0D3D">
              <w:rPr>
                <w:rFonts w:ascii="Arial Narrow" w:hAnsi="Arial Narrow" w:cs="Arial"/>
                <w:b/>
                <w:bCs/>
                <w:sz w:val="20"/>
                <w:lang w:eastAsia="sk-SK"/>
              </w:rPr>
              <w:t> </w:t>
            </w:r>
          </w:p>
        </w:tc>
        <w:tc>
          <w:tcPr>
            <w:tcW w:w="5069" w:type="dxa"/>
            <w:tcBorders>
              <w:top w:val="nil"/>
              <w:left w:val="nil"/>
              <w:bottom w:val="single" w:sz="4" w:space="0" w:color="auto"/>
              <w:right w:val="single" w:sz="4" w:space="0" w:color="auto"/>
            </w:tcBorders>
            <w:shd w:val="clear" w:color="auto" w:fill="auto"/>
            <w:vAlign w:val="center"/>
            <w:hideMark/>
          </w:tcPr>
          <w:p w:rsidR="00B9729E" w:rsidRPr="007D0D3D" w:rsidRDefault="00B9729E" w:rsidP="00960767">
            <w:pPr>
              <w:overflowPunct/>
              <w:autoSpaceDE/>
              <w:autoSpaceDN/>
              <w:adjustRightInd/>
              <w:textAlignment w:val="auto"/>
              <w:rPr>
                <w:rFonts w:ascii="Arial Narrow" w:hAnsi="Arial Narrow" w:cs="Arial"/>
                <w:b/>
                <w:bCs/>
                <w:sz w:val="20"/>
                <w:lang w:eastAsia="sk-SK"/>
              </w:rPr>
            </w:pPr>
            <w:r w:rsidRPr="007D0D3D">
              <w:rPr>
                <w:rFonts w:ascii="Arial Narrow" w:hAnsi="Arial Narrow" w:cs="Arial"/>
                <w:b/>
                <w:bCs/>
                <w:sz w:val="20"/>
                <w:lang w:eastAsia="sk-SK"/>
              </w:rPr>
              <w:t>Pasíva spolu</w:t>
            </w:r>
          </w:p>
        </w:tc>
        <w:tc>
          <w:tcPr>
            <w:tcW w:w="1804" w:type="dxa"/>
            <w:tcBorders>
              <w:top w:val="nil"/>
              <w:left w:val="nil"/>
              <w:bottom w:val="single" w:sz="4" w:space="0" w:color="auto"/>
              <w:right w:val="single" w:sz="4" w:space="0" w:color="auto"/>
            </w:tcBorders>
            <w:shd w:val="clear" w:color="auto" w:fill="auto"/>
            <w:vAlign w:val="bottom"/>
          </w:tcPr>
          <w:p w:rsidR="00B9729E" w:rsidRPr="00E14BB1" w:rsidRDefault="0061278A" w:rsidP="00F133C8">
            <w:pPr>
              <w:jc w:val="center"/>
              <w:rPr>
                <w:rFonts w:ascii="Arial Narrow" w:hAnsi="Arial Narrow" w:cs="Arial"/>
                <w:b/>
                <w:bCs/>
                <w:sz w:val="18"/>
                <w:szCs w:val="18"/>
              </w:rPr>
            </w:pPr>
            <w:r>
              <w:rPr>
                <w:rFonts w:ascii="Arial Narrow" w:hAnsi="Arial Narrow" w:cs="Arial"/>
                <w:b/>
                <w:bCs/>
                <w:sz w:val="18"/>
                <w:szCs w:val="18"/>
              </w:rPr>
              <w:t>1 734 295</w:t>
            </w:r>
          </w:p>
        </w:tc>
        <w:tc>
          <w:tcPr>
            <w:tcW w:w="1962" w:type="dxa"/>
            <w:tcBorders>
              <w:top w:val="nil"/>
              <w:left w:val="nil"/>
              <w:bottom w:val="single" w:sz="4" w:space="0" w:color="auto"/>
              <w:right w:val="single" w:sz="4" w:space="0" w:color="auto"/>
            </w:tcBorders>
            <w:shd w:val="clear" w:color="auto" w:fill="auto"/>
            <w:vAlign w:val="bottom"/>
            <w:hideMark/>
          </w:tcPr>
          <w:p w:rsidR="00B9729E" w:rsidRPr="00E14BB1" w:rsidRDefault="00B9729E" w:rsidP="0061278A">
            <w:pPr>
              <w:jc w:val="center"/>
              <w:rPr>
                <w:rFonts w:ascii="Arial Narrow" w:hAnsi="Arial Narrow" w:cs="Arial"/>
                <w:b/>
                <w:bCs/>
                <w:sz w:val="18"/>
                <w:szCs w:val="18"/>
              </w:rPr>
            </w:pPr>
            <w:r>
              <w:rPr>
                <w:rFonts w:ascii="Arial Narrow" w:hAnsi="Arial Narrow" w:cs="Arial"/>
                <w:b/>
                <w:bCs/>
                <w:sz w:val="18"/>
                <w:szCs w:val="18"/>
              </w:rPr>
              <w:t>1 765 235</w:t>
            </w:r>
          </w:p>
        </w:tc>
      </w:tr>
    </w:tbl>
    <w:p w:rsidR="00960767" w:rsidRPr="007D0D3D" w:rsidRDefault="00960767" w:rsidP="00B3450D">
      <w:pPr>
        <w:rPr>
          <w:rFonts w:ascii="Arial Narrow" w:hAnsi="Arial Narrow"/>
          <w:sz w:val="20"/>
        </w:rPr>
      </w:pPr>
    </w:p>
    <w:p w:rsidR="00511642" w:rsidRPr="007D0D3D" w:rsidRDefault="00511642" w:rsidP="00B3450D">
      <w:pPr>
        <w:rPr>
          <w:rFonts w:ascii="Arial Narrow" w:hAnsi="Arial Narrow"/>
          <w:sz w:val="20"/>
        </w:rPr>
      </w:pPr>
    </w:p>
    <w:p w:rsidR="00511642" w:rsidRPr="007D0D3D" w:rsidRDefault="00511642" w:rsidP="00B3450D">
      <w:pPr>
        <w:rPr>
          <w:rFonts w:ascii="Arial Narrow" w:hAnsi="Arial Narrow"/>
          <w:sz w:val="20"/>
        </w:rPr>
      </w:pPr>
    </w:p>
    <w:p w:rsidR="00511642" w:rsidRPr="007D0D3D" w:rsidRDefault="00511642" w:rsidP="00B3450D">
      <w:pPr>
        <w:rPr>
          <w:rFonts w:ascii="Arial Narrow" w:hAnsi="Arial Narrow"/>
          <w:sz w:val="20"/>
        </w:rPr>
      </w:pPr>
    </w:p>
    <w:p w:rsidR="00511642" w:rsidRPr="007D0D3D" w:rsidRDefault="00511642" w:rsidP="00B3450D">
      <w:pPr>
        <w:rPr>
          <w:rFonts w:ascii="Arial Narrow" w:hAnsi="Arial Narrow"/>
          <w:sz w:val="20"/>
        </w:rPr>
      </w:pPr>
    </w:p>
    <w:p w:rsidR="00960767" w:rsidRPr="007D0D3D" w:rsidRDefault="00960767" w:rsidP="00B3450D">
      <w:pPr>
        <w:rPr>
          <w:rFonts w:ascii="Arial Narrow" w:hAnsi="Arial Narrow"/>
          <w:sz w:val="20"/>
        </w:rPr>
      </w:pPr>
    </w:p>
    <w:p w:rsidR="000647C8" w:rsidRPr="007D0D3D" w:rsidRDefault="000647C8" w:rsidP="00B3450D">
      <w:pPr>
        <w:rPr>
          <w:rFonts w:ascii="Arial Narrow" w:hAnsi="Arial Narrow"/>
          <w:sz w:val="20"/>
        </w:rPr>
      </w:pPr>
    </w:p>
    <w:p w:rsidR="000647C8" w:rsidRPr="007D0D3D" w:rsidRDefault="000647C8" w:rsidP="00B3450D">
      <w:pPr>
        <w:rPr>
          <w:rFonts w:ascii="Arial Narrow" w:hAnsi="Arial Narrow"/>
          <w:sz w:val="20"/>
        </w:rPr>
      </w:pPr>
    </w:p>
    <w:p w:rsidR="000647C8" w:rsidRPr="007D0D3D" w:rsidRDefault="000647C8" w:rsidP="00B3450D">
      <w:pPr>
        <w:rPr>
          <w:rFonts w:ascii="Arial Narrow" w:hAnsi="Arial Narrow"/>
          <w:sz w:val="20"/>
        </w:rPr>
      </w:pPr>
    </w:p>
    <w:p w:rsidR="000647C8" w:rsidRPr="007D0D3D" w:rsidRDefault="000647C8" w:rsidP="00B3450D">
      <w:pPr>
        <w:rPr>
          <w:rFonts w:ascii="Arial Narrow" w:hAnsi="Arial Narrow"/>
          <w:sz w:val="20"/>
        </w:rPr>
      </w:pPr>
    </w:p>
    <w:p w:rsidR="000647C8" w:rsidRPr="007D0D3D" w:rsidRDefault="000647C8" w:rsidP="00B3450D">
      <w:pPr>
        <w:rPr>
          <w:rFonts w:ascii="Arial Narrow" w:hAnsi="Arial Narrow"/>
          <w:sz w:val="20"/>
        </w:rPr>
      </w:pPr>
    </w:p>
    <w:p w:rsidR="000647C8" w:rsidRPr="007D0D3D" w:rsidRDefault="000647C8" w:rsidP="00B3450D">
      <w:pPr>
        <w:rPr>
          <w:rFonts w:ascii="Arial Narrow" w:hAnsi="Arial Narrow"/>
          <w:sz w:val="20"/>
        </w:rPr>
      </w:pPr>
    </w:p>
    <w:p w:rsidR="000647C8" w:rsidRPr="007D0D3D" w:rsidRDefault="000647C8" w:rsidP="00B3450D">
      <w:pPr>
        <w:rPr>
          <w:rFonts w:ascii="Arial Narrow" w:hAnsi="Arial Narrow"/>
          <w:sz w:val="20"/>
        </w:rPr>
      </w:pPr>
    </w:p>
    <w:p w:rsidR="000647C8" w:rsidRPr="007D0D3D" w:rsidRDefault="000647C8" w:rsidP="00B3450D">
      <w:pPr>
        <w:rPr>
          <w:rFonts w:ascii="Arial Narrow" w:hAnsi="Arial Narrow"/>
          <w:sz w:val="20"/>
        </w:rPr>
      </w:pPr>
    </w:p>
    <w:p w:rsidR="000647C8" w:rsidRPr="007D0D3D" w:rsidRDefault="000647C8" w:rsidP="00B3450D">
      <w:pPr>
        <w:rPr>
          <w:rFonts w:ascii="Arial Narrow" w:hAnsi="Arial Narrow"/>
          <w:sz w:val="20"/>
        </w:rPr>
      </w:pPr>
    </w:p>
    <w:p w:rsidR="000647C8" w:rsidRPr="007D0D3D" w:rsidRDefault="000647C8" w:rsidP="00B3450D">
      <w:pPr>
        <w:rPr>
          <w:rFonts w:ascii="Arial Narrow" w:hAnsi="Arial Narrow"/>
          <w:sz w:val="20"/>
        </w:rPr>
      </w:pPr>
    </w:p>
    <w:p w:rsidR="000647C8" w:rsidRPr="007D0D3D" w:rsidRDefault="000647C8" w:rsidP="00B3450D">
      <w:pPr>
        <w:rPr>
          <w:rFonts w:ascii="Arial Narrow" w:hAnsi="Arial Narrow"/>
          <w:sz w:val="20"/>
        </w:rPr>
      </w:pPr>
    </w:p>
    <w:p w:rsidR="000647C8" w:rsidRPr="007D0D3D" w:rsidRDefault="000647C8" w:rsidP="00B3450D">
      <w:pPr>
        <w:rPr>
          <w:rFonts w:ascii="Arial Narrow" w:hAnsi="Arial Narrow"/>
          <w:sz w:val="20"/>
        </w:rPr>
      </w:pPr>
    </w:p>
    <w:p w:rsidR="000647C8" w:rsidRPr="007D0D3D" w:rsidRDefault="000647C8" w:rsidP="00B3450D">
      <w:pPr>
        <w:rPr>
          <w:rFonts w:ascii="Arial Narrow" w:hAnsi="Arial Narrow"/>
          <w:sz w:val="20"/>
        </w:rPr>
      </w:pPr>
    </w:p>
    <w:p w:rsidR="000647C8" w:rsidRPr="007D0D3D" w:rsidRDefault="000647C8" w:rsidP="00B3450D">
      <w:pPr>
        <w:rPr>
          <w:rFonts w:ascii="Arial Narrow" w:hAnsi="Arial Narrow"/>
          <w:sz w:val="20"/>
        </w:rPr>
      </w:pPr>
    </w:p>
    <w:p w:rsidR="000647C8" w:rsidRPr="007D0D3D" w:rsidRDefault="000647C8" w:rsidP="00B3450D">
      <w:pPr>
        <w:rPr>
          <w:rFonts w:ascii="Arial Narrow" w:hAnsi="Arial Narrow"/>
          <w:sz w:val="20"/>
        </w:rPr>
      </w:pPr>
    </w:p>
    <w:p w:rsidR="000647C8" w:rsidRPr="007D0D3D" w:rsidRDefault="000647C8" w:rsidP="00B3450D">
      <w:pPr>
        <w:rPr>
          <w:rFonts w:ascii="Arial Narrow" w:hAnsi="Arial Narrow"/>
          <w:sz w:val="20"/>
        </w:rPr>
      </w:pPr>
    </w:p>
    <w:p w:rsidR="00570181" w:rsidRDefault="00570181" w:rsidP="00B3450D">
      <w:pPr>
        <w:rPr>
          <w:rFonts w:ascii="Arial Narrow" w:hAnsi="Arial Narrow"/>
          <w:sz w:val="20"/>
        </w:rPr>
        <w:sectPr w:rsidR="00570181" w:rsidSect="00B3450D">
          <w:headerReference w:type="default" r:id="rId10"/>
          <w:pgSz w:w="11906" w:h="16838"/>
          <w:pgMar w:top="993" w:right="1417" w:bottom="1417" w:left="1417" w:header="708" w:footer="708" w:gutter="0"/>
          <w:cols w:space="708"/>
          <w:docGrid w:linePitch="360"/>
        </w:sectPr>
      </w:pPr>
    </w:p>
    <w:p w:rsidR="000647C8" w:rsidRPr="007D0D3D" w:rsidRDefault="000647C8" w:rsidP="00B3450D">
      <w:pPr>
        <w:rPr>
          <w:rFonts w:ascii="Arial Narrow" w:hAnsi="Arial Narrow"/>
          <w:sz w:val="20"/>
        </w:rPr>
      </w:pPr>
    </w:p>
    <w:p w:rsidR="000647C8" w:rsidRPr="007D0D3D" w:rsidRDefault="000647C8" w:rsidP="000647C8">
      <w:pPr>
        <w:jc w:val="center"/>
        <w:rPr>
          <w:rFonts w:ascii="Arial Narrow" w:hAnsi="Arial Narrow"/>
          <w:b/>
          <w:sz w:val="20"/>
        </w:rPr>
      </w:pPr>
      <w:r w:rsidRPr="007D0D3D">
        <w:rPr>
          <w:rFonts w:ascii="Arial Narrow" w:hAnsi="Arial Narrow"/>
          <w:b/>
          <w:sz w:val="20"/>
        </w:rPr>
        <w:t xml:space="preserve">V Ý K A Z  </w:t>
      </w:r>
      <w:proofErr w:type="spellStart"/>
      <w:r w:rsidRPr="007D0D3D">
        <w:rPr>
          <w:rFonts w:ascii="Arial Narrow" w:hAnsi="Arial Narrow"/>
          <w:b/>
          <w:sz w:val="20"/>
        </w:rPr>
        <w:t>Z</w:t>
      </w:r>
      <w:proofErr w:type="spellEnd"/>
      <w:r w:rsidRPr="007D0D3D">
        <w:rPr>
          <w:rFonts w:ascii="Arial Narrow" w:hAnsi="Arial Narrow"/>
          <w:b/>
          <w:sz w:val="20"/>
        </w:rPr>
        <w:t> I S K O V  A  S T R Á T</w:t>
      </w:r>
    </w:p>
    <w:p w:rsidR="000647C8" w:rsidRPr="007D0D3D" w:rsidRDefault="000647C8" w:rsidP="000647C8">
      <w:pPr>
        <w:jc w:val="center"/>
        <w:rPr>
          <w:rFonts w:ascii="Arial Narrow" w:hAnsi="Arial Narrow"/>
          <w:b/>
          <w:sz w:val="20"/>
        </w:rPr>
      </w:pPr>
      <w:r w:rsidRPr="007D0D3D">
        <w:rPr>
          <w:rFonts w:ascii="Arial Narrow" w:hAnsi="Arial Narrow"/>
          <w:b/>
          <w:sz w:val="20"/>
        </w:rPr>
        <w:t>v eurách</w:t>
      </w:r>
    </w:p>
    <w:p w:rsidR="000647C8" w:rsidRPr="007D0D3D" w:rsidRDefault="007F7B22" w:rsidP="000647C8">
      <w:pPr>
        <w:jc w:val="center"/>
        <w:rPr>
          <w:rFonts w:ascii="Arial Narrow" w:hAnsi="Arial Narrow"/>
          <w:b/>
          <w:sz w:val="20"/>
        </w:rPr>
      </w:pPr>
      <w:r>
        <w:rPr>
          <w:rFonts w:ascii="Arial Narrow" w:hAnsi="Arial Narrow"/>
          <w:b/>
          <w:sz w:val="20"/>
        </w:rPr>
        <w:t>za 12</w:t>
      </w:r>
      <w:r w:rsidR="00B9729E">
        <w:rPr>
          <w:rFonts w:ascii="Arial Narrow" w:hAnsi="Arial Narrow"/>
          <w:b/>
          <w:sz w:val="20"/>
        </w:rPr>
        <w:t xml:space="preserve"> mesiacov roku 2016</w:t>
      </w:r>
    </w:p>
    <w:p w:rsidR="00960767" w:rsidRPr="007D0D3D" w:rsidRDefault="00960767" w:rsidP="00B3450D">
      <w:pPr>
        <w:rPr>
          <w:rFonts w:ascii="Arial Narrow" w:hAnsi="Arial Narrow"/>
          <w:sz w:val="20"/>
        </w:rPr>
      </w:pPr>
    </w:p>
    <w:p w:rsidR="00960767" w:rsidRPr="007D0D3D" w:rsidRDefault="00960767" w:rsidP="00B3450D">
      <w:pPr>
        <w:rPr>
          <w:rFonts w:ascii="Arial Narrow" w:hAnsi="Arial Narrow"/>
          <w:sz w:val="20"/>
        </w:rPr>
      </w:pPr>
    </w:p>
    <w:tbl>
      <w:tblPr>
        <w:tblW w:w="9796" w:type="dxa"/>
        <w:tblInd w:w="55" w:type="dxa"/>
        <w:tblCellMar>
          <w:left w:w="70" w:type="dxa"/>
          <w:right w:w="70" w:type="dxa"/>
        </w:tblCellMar>
        <w:tblLook w:val="04A0" w:firstRow="1" w:lastRow="0" w:firstColumn="1" w:lastColumn="0" w:noHBand="0" w:noVBand="1"/>
      </w:tblPr>
      <w:tblGrid>
        <w:gridCol w:w="925"/>
        <w:gridCol w:w="5128"/>
        <w:gridCol w:w="1776"/>
        <w:gridCol w:w="1967"/>
      </w:tblGrid>
      <w:tr w:rsidR="00960767" w:rsidRPr="007D0D3D" w:rsidTr="00A066ED">
        <w:trPr>
          <w:trHeight w:val="765"/>
        </w:trPr>
        <w:tc>
          <w:tcPr>
            <w:tcW w:w="925"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rsidR="00960767" w:rsidRPr="007D0D3D" w:rsidRDefault="008A33B8" w:rsidP="00960767">
            <w:pPr>
              <w:overflowPunct/>
              <w:autoSpaceDE/>
              <w:autoSpaceDN/>
              <w:adjustRightInd/>
              <w:jc w:val="center"/>
              <w:textAlignment w:val="auto"/>
              <w:rPr>
                <w:rFonts w:ascii="Arial Narrow" w:hAnsi="Arial Narrow" w:cs="Arial"/>
                <w:sz w:val="20"/>
                <w:lang w:eastAsia="sk-SK"/>
              </w:rPr>
            </w:pPr>
            <w:r w:rsidRPr="007D0D3D">
              <w:rPr>
                <w:rFonts w:ascii="Arial Narrow" w:hAnsi="Arial Narrow" w:cs="Arial"/>
                <w:sz w:val="20"/>
                <w:lang w:eastAsia="sk-SK"/>
              </w:rPr>
              <w:t>Ozna</w:t>
            </w:r>
            <w:r w:rsidR="00960767" w:rsidRPr="007D0D3D">
              <w:rPr>
                <w:rFonts w:ascii="Arial Narrow" w:hAnsi="Arial Narrow" w:cs="Arial"/>
                <w:sz w:val="20"/>
                <w:lang w:eastAsia="sk-SK"/>
              </w:rPr>
              <w:t>čenie</w:t>
            </w:r>
          </w:p>
        </w:tc>
        <w:tc>
          <w:tcPr>
            <w:tcW w:w="5128" w:type="dxa"/>
            <w:tcBorders>
              <w:top w:val="single" w:sz="4" w:space="0" w:color="auto"/>
              <w:left w:val="nil"/>
              <w:bottom w:val="single" w:sz="4" w:space="0" w:color="auto"/>
              <w:right w:val="single" w:sz="4" w:space="0" w:color="auto"/>
            </w:tcBorders>
            <w:shd w:val="clear" w:color="auto" w:fill="F2F2F2" w:themeFill="background1" w:themeFillShade="F2"/>
            <w:vAlign w:val="center"/>
            <w:hideMark/>
          </w:tcPr>
          <w:p w:rsidR="00960767" w:rsidRPr="007D0D3D" w:rsidRDefault="00960767" w:rsidP="00960767">
            <w:pPr>
              <w:overflowPunct/>
              <w:autoSpaceDE/>
              <w:autoSpaceDN/>
              <w:adjustRightInd/>
              <w:textAlignment w:val="auto"/>
              <w:rPr>
                <w:rFonts w:ascii="Arial Narrow" w:hAnsi="Arial Narrow" w:cs="Arial"/>
                <w:sz w:val="20"/>
                <w:lang w:eastAsia="sk-SK"/>
              </w:rPr>
            </w:pPr>
            <w:r w:rsidRPr="007D0D3D">
              <w:rPr>
                <w:rFonts w:ascii="Arial Narrow" w:hAnsi="Arial Narrow" w:cs="Arial"/>
                <w:sz w:val="20"/>
                <w:lang w:eastAsia="sk-SK"/>
              </w:rPr>
              <w:t>Položka</w:t>
            </w:r>
          </w:p>
        </w:tc>
        <w:tc>
          <w:tcPr>
            <w:tcW w:w="1776" w:type="dxa"/>
            <w:tcBorders>
              <w:top w:val="single" w:sz="4" w:space="0" w:color="auto"/>
              <w:left w:val="nil"/>
              <w:bottom w:val="single" w:sz="4" w:space="0" w:color="auto"/>
              <w:right w:val="single" w:sz="4" w:space="0" w:color="auto"/>
            </w:tcBorders>
            <w:shd w:val="clear" w:color="auto" w:fill="F2F2F2" w:themeFill="background1" w:themeFillShade="F2"/>
            <w:vAlign w:val="center"/>
            <w:hideMark/>
          </w:tcPr>
          <w:p w:rsidR="00960767" w:rsidRPr="007D0D3D" w:rsidRDefault="00960767" w:rsidP="00960767">
            <w:pPr>
              <w:overflowPunct/>
              <w:autoSpaceDE/>
              <w:autoSpaceDN/>
              <w:adjustRightInd/>
              <w:jc w:val="center"/>
              <w:textAlignment w:val="auto"/>
              <w:rPr>
                <w:rFonts w:ascii="Arial Narrow" w:hAnsi="Arial Narrow" w:cs="Arial"/>
                <w:b/>
                <w:bCs/>
                <w:sz w:val="20"/>
                <w:lang w:eastAsia="sk-SK"/>
              </w:rPr>
            </w:pPr>
            <w:r w:rsidRPr="007D0D3D">
              <w:rPr>
                <w:rFonts w:ascii="Arial Narrow" w:hAnsi="Arial Narrow" w:cs="Arial"/>
                <w:b/>
                <w:bCs/>
                <w:sz w:val="20"/>
                <w:lang w:eastAsia="sk-SK"/>
              </w:rPr>
              <w:t>Bežné účtovné obdobie</w:t>
            </w:r>
          </w:p>
        </w:tc>
        <w:tc>
          <w:tcPr>
            <w:tcW w:w="1967" w:type="dxa"/>
            <w:tcBorders>
              <w:top w:val="single" w:sz="4" w:space="0" w:color="auto"/>
              <w:left w:val="nil"/>
              <w:bottom w:val="single" w:sz="4" w:space="0" w:color="auto"/>
              <w:right w:val="single" w:sz="4" w:space="0" w:color="auto"/>
            </w:tcBorders>
            <w:shd w:val="clear" w:color="auto" w:fill="F2F2F2" w:themeFill="background1" w:themeFillShade="F2"/>
            <w:vAlign w:val="center"/>
            <w:hideMark/>
          </w:tcPr>
          <w:p w:rsidR="00960767" w:rsidRPr="007D0D3D" w:rsidRDefault="00960767" w:rsidP="00960767">
            <w:pPr>
              <w:overflowPunct/>
              <w:autoSpaceDE/>
              <w:autoSpaceDN/>
              <w:adjustRightInd/>
              <w:jc w:val="center"/>
              <w:textAlignment w:val="auto"/>
              <w:rPr>
                <w:rFonts w:ascii="Arial Narrow" w:hAnsi="Arial Narrow" w:cs="Arial"/>
                <w:b/>
                <w:bCs/>
                <w:sz w:val="20"/>
                <w:lang w:eastAsia="sk-SK"/>
              </w:rPr>
            </w:pPr>
            <w:r w:rsidRPr="007D0D3D">
              <w:rPr>
                <w:rFonts w:ascii="Arial Narrow" w:hAnsi="Arial Narrow" w:cs="Arial"/>
                <w:b/>
                <w:bCs/>
                <w:sz w:val="20"/>
                <w:lang w:eastAsia="sk-SK"/>
              </w:rPr>
              <w:t>Bezprostredne predchádzajúce účtovné obdobie</w:t>
            </w:r>
          </w:p>
        </w:tc>
      </w:tr>
      <w:tr w:rsidR="00746E3A" w:rsidRPr="007D0D3D" w:rsidTr="00A066ED">
        <w:trPr>
          <w:trHeight w:val="255"/>
        </w:trPr>
        <w:tc>
          <w:tcPr>
            <w:tcW w:w="925" w:type="dxa"/>
            <w:tcBorders>
              <w:top w:val="nil"/>
              <w:left w:val="single" w:sz="4" w:space="0" w:color="auto"/>
              <w:bottom w:val="single" w:sz="4" w:space="0" w:color="auto"/>
              <w:right w:val="single" w:sz="4" w:space="0" w:color="auto"/>
            </w:tcBorders>
            <w:shd w:val="clear" w:color="000000" w:fill="FFFFFF"/>
            <w:vAlign w:val="center"/>
            <w:hideMark/>
          </w:tcPr>
          <w:p w:rsidR="00746E3A" w:rsidRPr="007D0D3D" w:rsidRDefault="00746E3A" w:rsidP="00960767">
            <w:pPr>
              <w:overflowPunct/>
              <w:autoSpaceDE/>
              <w:autoSpaceDN/>
              <w:adjustRightInd/>
              <w:jc w:val="center"/>
              <w:textAlignment w:val="auto"/>
              <w:rPr>
                <w:rFonts w:ascii="Arial Narrow" w:hAnsi="Arial Narrow" w:cs="Arial"/>
                <w:b/>
                <w:bCs/>
                <w:sz w:val="20"/>
                <w:lang w:eastAsia="sk-SK"/>
              </w:rPr>
            </w:pPr>
            <w:r w:rsidRPr="007D0D3D">
              <w:rPr>
                <w:rFonts w:ascii="Arial Narrow" w:hAnsi="Arial Narrow" w:cs="Arial"/>
                <w:b/>
                <w:bCs/>
                <w:sz w:val="20"/>
                <w:lang w:eastAsia="sk-SK"/>
              </w:rPr>
              <w:t>a</w:t>
            </w:r>
          </w:p>
        </w:tc>
        <w:tc>
          <w:tcPr>
            <w:tcW w:w="5128" w:type="dxa"/>
            <w:tcBorders>
              <w:top w:val="nil"/>
              <w:left w:val="nil"/>
              <w:bottom w:val="single" w:sz="4" w:space="0" w:color="auto"/>
              <w:right w:val="single" w:sz="4" w:space="0" w:color="auto"/>
            </w:tcBorders>
            <w:shd w:val="clear" w:color="000000" w:fill="FFFFFF"/>
            <w:vAlign w:val="center"/>
            <w:hideMark/>
          </w:tcPr>
          <w:p w:rsidR="00746E3A" w:rsidRPr="007D0D3D" w:rsidRDefault="00746E3A" w:rsidP="00960767">
            <w:pPr>
              <w:overflowPunct/>
              <w:autoSpaceDE/>
              <w:autoSpaceDN/>
              <w:adjustRightInd/>
              <w:jc w:val="center"/>
              <w:textAlignment w:val="auto"/>
              <w:rPr>
                <w:rFonts w:ascii="Arial Narrow" w:hAnsi="Arial Narrow" w:cs="Arial"/>
                <w:b/>
                <w:bCs/>
                <w:sz w:val="20"/>
                <w:lang w:eastAsia="sk-SK"/>
              </w:rPr>
            </w:pPr>
            <w:r w:rsidRPr="007D0D3D">
              <w:rPr>
                <w:rFonts w:ascii="Arial Narrow" w:hAnsi="Arial Narrow" w:cs="Arial"/>
                <w:b/>
                <w:bCs/>
                <w:sz w:val="20"/>
                <w:lang w:eastAsia="sk-SK"/>
              </w:rPr>
              <w:t>b</w:t>
            </w:r>
          </w:p>
        </w:tc>
        <w:tc>
          <w:tcPr>
            <w:tcW w:w="1776" w:type="dxa"/>
            <w:tcBorders>
              <w:top w:val="nil"/>
              <w:left w:val="nil"/>
              <w:bottom w:val="single" w:sz="4" w:space="0" w:color="auto"/>
              <w:right w:val="single" w:sz="4" w:space="0" w:color="auto"/>
            </w:tcBorders>
            <w:shd w:val="clear" w:color="000000" w:fill="FFFFFF"/>
            <w:vAlign w:val="center"/>
            <w:hideMark/>
          </w:tcPr>
          <w:p w:rsidR="00746E3A" w:rsidRPr="007D0D3D" w:rsidRDefault="00746E3A">
            <w:pPr>
              <w:jc w:val="center"/>
              <w:rPr>
                <w:rFonts w:ascii="Arial Narrow" w:hAnsi="Arial Narrow" w:cs="Arial"/>
                <w:b/>
                <w:bCs/>
                <w:sz w:val="20"/>
              </w:rPr>
            </w:pPr>
            <w:r w:rsidRPr="007D0D3D">
              <w:rPr>
                <w:rFonts w:ascii="Arial Narrow" w:hAnsi="Arial Narrow" w:cs="Arial"/>
                <w:b/>
                <w:bCs/>
                <w:sz w:val="20"/>
              </w:rPr>
              <w:t xml:space="preserve"> 1    </w:t>
            </w:r>
          </w:p>
        </w:tc>
        <w:tc>
          <w:tcPr>
            <w:tcW w:w="1967" w:type="dxa"/>
            <w:tcBorders>
              <w:top w:val="nil"/>
              <w:left w:val="nil"/>
              <w:bottom w:val="single" w:sz="4" w:space="0" w:color="auto"/>
              <w:right w:val="single" w:sz="4" w:space="0" w:color="auto"/>
            </w:tcBorders>
            <w:shd w:val="clear" w:color="000000" w:fill="FFFFFF"/>
            <w:vAlign w:val="center"/>
            <w:hideMark/>
          </w:tcPr>
          <w:p w:rsidR="00746E3A" w:rsidRPr="007D0D3D" w:rsidRDefault="00746E3A">
            <w:pPr>
              <w:jc w:val="center"/>
              <w:rPr>
                <w:rFonts w:ascii="Arial Narrow" w:hAnsi="Arial Narrow" w:cs="Arial"/>
                <w:b/>
                <w:bCs/>
                <w:sz w:val="20"/>
              </w:rPr>
            </w:pPr>
            <w:r w:rsidRPr="007D0D3D">
              <w:rPr>
                <w:rFonts w:ascii="Arial Narrow" w:hAnsi="Arial Narrow" w:cs="Arial"/>
                <w:b/>
                <w:bCs/>
                <w:sz w:val="20"/>
              </w:rPr>
              <w:t xml:space="preserve"> 2    </w:t>
            </w:r>
          </w:p>
        </w:tc>
      </w:tr>
      <w:tr w:rsidR="00B9729E" w:rsidRPr="007D0D3D" w:rsidTr="0061278A">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B9729E" w:rsidRPr="0089434E" w:rsidRDefault="00B9729E" w:rsidP="00DC69F4">
            <w:pPr>
              <w:overflowPunct/>
              <w:autoSpaceDE/>
              <w:autoSpaceDN/>
              <w:adjustRightInd/>
              <w:jc w:val="center"/>
              <w:textAlignment w:val="auto"/>
              <w:rPr>
                <w:rFonts w:ascii="Arial Narrow" w:hAnsi="Arial Narrow" w:cs="Arial"/>
                <w:bCs/>
                <w:sz w:val="20"/>
                <w:lang w:eastAsia="sk-SK"/>
              </w:rPr>
            </w:pPr>
            <w:r w:rsidRPr="0089434E">
              <w:rPr>
                <w:rFonts w:ascii="Arial Narrow" w:hAnsi="Arial Narrow" w:cs="Arial"/>
                <w:bCs/>
                <w:sz w:val="20"/>
                <w:lang w:eastAsia="sk-SK"/>
              </w:rPr>
              <w:t>1.</w:t>
            </w:r>
          </w:p>
        </w:tc>
        <w:tc>
          <w:tcPr>
            <w:tcW w:w="5128" w:type="dxa"/>
            <w:tcBorders>
              <w:top w:val="nil"/>
              <w:left w:val="nil"/>
              <w:bottom w:val="single" w:sz="4" w:space="0" w:color="auto"/>
              <w:right w:val="single" w:sz="4" w:space="0" w:color="auto"/>
            </w:tcBorders>
            <w:shd w:val="clear" w:color="auto" w:fill="auto"/>
            <w:vAlign w:val="bottom"/>
            <w:hideMark/>
          </w:tcPr>
          <w:p w:rsidR="00B9729E" w:rsidRPr="0089434E" w:rsidRDefault="00B9729E" w:rsidP="00DC69F4">
            <w:pPr>
              <w:overflowPunct/>
              <w:autoSpaceDE/>
              <w:autoSpaceDN/>
              <w:adjustRightInd/>
              <w:textAlignment w:val="auto"/>
              <w:rPr>
                <w:rFonts w:ascii="Arial Narrow" w:hAnsi="Arial Narrow" w:cs="Arial"/>
                <w:bCs/>
                <w:sz w:val="20"/>
                <w:lang w:eastAsia="sk-SK"/>
              </w:rPr>
            </w:pPr>
            <w:r w:rsidRPr="0089434E">
              <w:rPr>
                <w:rFonts w:ascii="Arial Narrow" w:hAnsi="Arial Narrow" w:cs="Arial"/>
                <w:bCs/>
                <w:sz w:val="20"/>
                <w:lang w:eastAsia="sk-SK"/>
              </w:rPr>
              <w:t xml:space="preserve">Výnosy z úrokov </w:t>
            </w:r>
          </w:p>
        </w:tc>
        <w:tc>
          <w:tcPr>
            <w:tcW w:w="1776" w:type="dxa"/>
            <w:tcBorders>
              <w:top w:val="nil"/>
              <w:left w:val="nil"/>
              <w:bottom w:val="single" w:sz="4" w:space="0" w:color="auto"/>
              <w:right w:val="single" w:sz="4" w:space="0" w:color="auto"/>
            </w:tcBorders>
            <w:shd w:val="clear" w:color="auto" w:fill="auto"/>
            <w:vAlign w:val="bottom"/>
          </w:tcPr>
          <w:p w:rsidR="00B9729E" w:rsidRPr="0089434E" w:rsidRDefault="00C269ED" w:rsidP="00F133C8">
            <w:pPr>
              <w:jc w:val="center"/>
              <w:rPr>
                <w:rFonts w:ascii="Arial Narrow" w:hAnsi="Arial Narrow" w:cs="Arial"/>
                <w:sz w:val="18"/>
                <w:szCs w:val="18"/>
              </w:rPr>
            </w:pPr>
            <w:r>
              <w:rPr>
                <w:rFonts w:ascii="Arial Narrow" w:hAnsi="Arial Narrow" w:cs="Arial"/>
                <w:sz w:val="18"/>
                <w:szCs w:val="18"/>
              </w:rPr>
              <w:t>55 807</w:t>
            </w:r>
          </w:p>
        </w:tc>
        <w:tc>
          <w:tcPr>
            <w:tcW w:w="1967" w:type="dxa"/>
            <w:tcBorders>
              <w:top w:val="nil"/>
              <w:left w:val="nil"/>
              <w:bottom w:val="single" w:sz="4" w:space="0" w:color="auto"/>
              <w:right w:val="single" w:sz="4" w:space="0" w:color="auto"/>
            </w:tcBorders>
            <w:shd w:val="clear" w:color="auto" w:fill="auto"/>
            <w:vAlign w:val="bottom"/>
            <w:hideMark/>
          </w:tcPr>
          <w:p w:rsidR="00B9729E" w:rsidRPr="0089434E" w:rsidRDefault="00B9729E" w:rsidP="0061278A">
            <w:pPr>
              <w:jc w:val="center"/>
              <w:rPr>
                <w:rFonts w:ascii="Arial Narrow" w:hAnsi="Arial Narrow" w:cs="Arial"/>
                <w:sz w:val="18"/>
                <w:szCs w:val="18"/>
              </w:rPr>
            </w:pPr>
            <w:r w:rsidRPr="0089434E">
              <w:rPr>
                <w:rFonts w:ascii="Arial Narrow" w:hAnsi="Arial Narrow" w:cs="Arial"/>
                <w:sz w:val="18"/>
                <w:szCs w:val="18"/>
              </w:rPr>
              <w:t>55 138</w:t>
            </w:r>
          </w:p>
        </w:tc>
      </w:tr>
      <w:tr w:rsidR="00B9729E" w:rsidRPr="007D0D3D" w:rsidTr="0061278A">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B9729E" w:rsidRPr="007D0D3D" w:rsidRDefault="00B9729E" w:rsidP="00DC69F4">
            <w:pPr>
              <w:overflowPunct/>
              <w:autoSpaceDE/>
              <w:autoSpaceDN/>
              <w:adjustRightInd/>
              <w:jc w:val="center"/>
              <w:textAlignment w:val="auto"/>
              <w:rPr>
                <w:rFonts w:ascii="Arial Narrow" w:hAnsi="Arial Narrow" w:cs="Arial"/>
                <w:sz w:val="20"/>
                <w:lang w:eastAsia="sk-SK"/>
              </w:rPr>
            </w:pPr>
            <w:r w:rsidRPr="007D0D3D">
              <w:rPr>
                <w:rFonts w:ascii="Arial Narrow" w:hAnsi="Arial Narrow" w:cs="Arial"/>
                <w:sz w:val="20"/>
                <w:lang w:eastAsia="sk-SK"/>
              </w:rPr>
              <w:t>1.1.</w:t>
            </w:r>
          </w:p>
        </w:tc>
        <w:tc>
          <w:tcPr>
            <w:tcW w:w="5128" w:type="dxa"/>
            <w:tcBorders>
              <w:top w:val="nil"/>
              <w:left w:val="nil"/>
              <w:bottom w:val="single" w:sz="4" w:space="0" w:color="auto"/>
              <w:right w:val="single" w:sz="4" w:space="0" w:color="auto"/>
            </w:tcBorders>
            <w:shd w:val="clear" w:color="auto" w:fill="auto"/>
            <w:vAlign w:val="bottom"/>
            <w:hideMark/>
          </w:tcPr>
          <w:p w:rsidR="00B9729E" w:rsidRPr="007D0D3D" w:rsidRDefault="00B9729E" w:rsidP="00DC69F4">
            <w:pPr>
              <w:overflowPunct/>
              <w:autoSpaceDE/>
              <w:autoSpaceDN/>
              <w:adjustRightInd/>
              <w:textAlignment w:val="auto"/>
              <w:rPr>
                <w:rFonts w:ascii="Arial Narrow" w:hAnsi="Arial Narrow" w:cs="Arial"/>
                <w:sz w:val="20"/>
                <w:lang w:eastAsia="sk-SK"/>
              </w:rPr>
            </w:pPr>
            <w:r w:rsidRPr="007D0D3D">
              <w:rPr>
                <w:rFonts w:ascii="Arial Narrow" w:hAnsi="Arial Narrow" w:cs="Arial"/>
                <w:sz w:val="20"/>
                <w:lang w:eastAsia="sk-SK"/>
              </w:rPr>
              <w:t>úroky</w:t>
            </w:r>
          </w:p>
        </w:tc>
        <w:tc>
          <w:tcPr>
            <w:tcW w:w="1776" w:type="dxa"/>
            <w:tcBorders>
              <w:top w:val="nil"/>
              <w:left w:val="nil"/>
              <w:bottom w:val="single" w:sz="4" w:space="0" w:color="auto"/>
              <w:right w:val="single" w:sz="4" w:space="0" w:color="auto"/>
            </w:tcBorders>
            <w:shd w:val="clear" w:color="auto" w:fill="auto"/>
            <w:vAlign w:val="bottom"/>
          </w:tcPr>
          <w:p w:rsidR="00B9729E" w:rsidRPr="0089434E" w:rsidRDefault="0061278A" w:rsidP="00F133C8">
            <w:pPr>
              <w:jc w:val="center"/>
              <w:rPr>
                <w:rFonts w:ascii="Arial Narrow" w:hAnsi="Arial Narrow" w:cs="Arial"/>
                <w:sz w:val="18"/>
                <w:szCs w:val="18"/>
              </w:rPr>
            </w:pPr>
            <w:r>
              <w:rPr>
                <w:rFonts w:ascii="Arial Narrow" w:hAnsi="Arial Narrow" w:cs="Arial"/>
                <w:sz w:val="18"/>
                <w:szCs w:val="18"/>
              </w:rPr>
              <w:t>5</w:t>
            </w:r>
            <w:r w:rsidR="00C269ED">
              <w:rPr>
                <w:rFonts w:ascii="Arial Narrow" w:hAnsi="Arial Narrow" w:cs="Arial"/>
                <w:sz w:val="18"/>
                <w:szCs w:val="18"/>
              </w:rPr>
              <w:t>5 807</w:t>
            </w:r>
          </w:p>
        </w:tc>
        <w:tc>
          <w:tcPr>
            <w:tcW w:w="1967" w:type="dxa"/>
            <w:tcBorders>
              <w:top w:val="nil"/>
              <w:left w:val="nil"/>
              <w:bottom w:val="single" w:sz="4" w:space="0" w:color="auto"/>
              <w:right w:val="single" w:sz="4" w:space="0" w:color="auto"/>
            </w:tcBorders>
            <w:shd w:val="clear" w:color="auto" w:fill="auto"/>
            <w:vAlign w:val="bottom"/>
            <w:hideMark/>
          </w:tcPr>
          <w:p w:rsidR="00B9729E" w:rsidRPr="0089434E" w:rsidRDefault="00B9729E" w:rsidP="0061278A">
            <w:pPr>
              <w:jc w:val="center"/>
              <w:rPr>
                <w:rFonts w:ascii="Arial Narrow" w:hAnsi="Arial Narrow" w:cs="Arial"/>
                <w:sz w:val="18"/>
                <w:szCs w:val="18"/>
              </w:rPr>
            </w:pPr>
            <w:r w:rsidRPr="0089434E">
              <w:rPr>
                <w:rFonts w:ascii="Arial Narrow" w:hAnsi="Arial Narrow" w:cs="Arial"/>
                <w:sz w:val="18"/>
                <w:szCs w:val="18"/>
              </w:rPr>
              <w:t>55 138</w:t>
            </w:r>
          </w:p>
        </w:tc>
      </w:tr>
      <w:tr w:rsidR="00B9729E" w:rsidRPr="007D0D3D" w:rsidTr="0061278A">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B9729E" w:rsidRPr="007D0D3D" w:rsidRDefault="00B9729E" w:rsidP="00DC69F4">
            <w:pPr>
              <w:overflowPunct/>
              <w:autoSpaceDE/>
              <w:autoSpaceDN/>
              <w:adjustRightInd/>
              <w:jc w:val="center"/>
              <w:textAlignment w:val="auto"/>
              <w:rPr>
                <w:rFonts w:ascii="Arial Narrow" w:hAnsi="Arial Narrow" w:cs="Arial"/>
                <w:sz w:val="20"/>
                <w:lang w:eastAsia="sk-SK"/>
              </w:rPr>
            </w:pPr>
            <w:r w:rsidRPr="007D0D3D">
              <w:rPr>
                <w:rFonts w:ascii="Arial Narrow" w:hAnsi="Arial Narrow" w:cs="Arial"/>
                <w:sz w:val="20"/>
                <w:lang w:eastAsia="sk-SK"/>
              </w:rPr>
              <w:t>1.2./a.</w:t>
            </w:r>
          </w:p>
        </w:tc>
        <w:tc>
          <w:tcPr>
            <w:tcW w:w="5128" w:type="dxa"/>
            <w:tcBorders>
              <w:top w:val="nil"/>
              <w:left w:val="nil"/>
              <w:bottom w:val="single" w:sz="4" w:space="0" w:color="auto"/>
              <w:right w:val="single" w:sz="4" w:space="0" w:color="auto"/>
            </w:tcBorders>
            <w:shd w:val="clear" w:color="auto" w:fill="auto"/>
            <w:vAlign w:val="bottom"/>
            <w:hideMark/>
          </w:tcPr>
          <w:p w:rsidR="00B9729E" w:rsidRPr="007D0D3D" w:rsidRDefault="00B9729E" w:rsidP="00DC69F4">
            <w:pPr>
              <w:overflowPunct/>
              <w:autoSpaceDE/>
              <w:autoSpaceDN/>
              <w:adjustRightInd/>
              <w:textAlignment w:val="auto"/>
              <w:rPr>
                <w:rFonts w:ascii="Arial Narrow" w:hAnsi="Arial Narrow" w:cs="Arial"/>
                <w:sz w:val="20"/>
                <w:lang w:eastAsia="sk-SK"/>
              </w:rPr>
            </w:pPr>
            <w:r w:rsidRPr="007D0D3D">
              <w:rPr>
                <w:rFonts w:ascii="Arial Narrow" w:hAnsi="Arial Narrow" w:cs="Arial"/>
                <w:sz w:val="20"/>
                <w:lang w:eastAsia="sk-SK"/>
              </w:rPr>
              <w:t>výsledok zaistenia</w:t>
            </w:r>
          </w:p>
        </w:tc>
        <w:tc>
          <w:tcPr>
            <w:tcW w:w="1776" w:type="dxa"/>
            <w:tcBorders>
              <w:top w:val="nil"/>
              <w:left w:val="nil"/>
              <w:bottom w:val="single" w:sz="4" w:space="0" w:color="auto"/>
              <w:right w:val="single" w:sz="4" w:space="0" w:color="auto"/>
            </w:tcBorders>
            <w:shd w:val="clear" w:color="auto" w:fill="auto"/>
            <w:vAlign w:val="bottom"/>
          </w:tcPr>
          <w:p w:rsidR="00B9729E" w:rsidRPr="0089434E" w:rsidRDefault="0061278A" w:rsidP="00F133C8">
            <w:pPr>
              <w:jc w:val="center"/>
              <w:rPr>
                <w:rFonts w:ascii="Arial Narrow" w:hAnsi="Arial Narrow" w:cs="Arial"/>
                <w:sz w:val="18"/>
                <w:szCs w:val="18"/>
              </w:rPr>
            </w:pPr>
            <w:r>
              <w:rPr>
                <w:rFonts w:ascii="Arial Narrow" w:hAnsi="Arial Narrow" w:cs="Arial"/>
                <w:sz w:val="18"/>
                <w:szCs w:val="18"/>
              </w:rPr>
              <w:t>-</w:t>
            </w:r>
          </w:p>
        </w:tc>
        <w:tc>
          <w:tcPr>
            <w:tcW w:w="1967" w:type="dxa"/>
            <w:tcBorders>
              <w:top w:val="nil"/>
              <w:left w:val="nil"/>
              <w:bottom w:val="single" w:sz="4" w:space="0" w:color="auto"/>
              <w:right w:val="single" w:sz="4" w:space="0" w:color="auto"/>
            </w:tcBorders>
            <w:shd w:val="clear" w:color="auto" w:fill="auto"/>
            <w:vAlign w:val="bottom"/>
            <w:hideMark/>
          </w:tcPr>
          <w:p w:rsidR="00B9729E" w:rsidRPr="0089434E" w:rsidRDefault="00B9729E" w:rsidP="0061278A">
            <w:pPr>
              <w:jc w:val="center"/>
              <w:rPr>
                <w:rFonts w:ascii="Arial Narrow" w:hAnsi="Arial Narrow" w:cs="Arial"/>
                <w:sz w:val="18"/>
                <w:szCs w:val="18"/>
              </w:rPr>
            </w:pPr>
            <w:r w:rsidRPr="0089434E">
              <w:rPr>
                <w:rFonts w:ascii="Arial Narrow" w:hAnsi="Arial Narrow" w:cs="Arial"/>
                <w:sz w:val="18"/>
                <w:szCs w:val="18"/>
              </w:rPr>
              <w:t>-</w:t>
            </w:r>
          </w:p>
        </w:tc>
      </w:tr>
      <w:tr w:rsidR="00B9729E" w:rsidRPr="007D0D3D" w:rsidTr="0061278A">
        <w:trPr>
          <w:trHeight w:val="271"/>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B9729E" w:rsidRPr="007D0D3D" w:rsidRDefault="00B9729E" w:rsidP="00DC69F4">
            <w:pPr>
              <w:overflowPunct/>
              <w:autoSpaceDE/>
              <w:autoSpaceDN/>
              <w:adjustRightInd/>
              <w:jc w:val="center"/>
              <w:textAlignment w:val="auto"/>
              <w:rPr>
                <w:rFonts w:ascii="Arial Narrow" w:hAnsi="Arial Narrow" w:cs="Arial"/>
                <w:sz w:val="20"/>
                <w:lang w:eastAsia="sk-SK"/>
              </w:rPr>
            </w:pPr>
            <w:r w:rsidRPr="007D0D3D">
              <w:rPr>
                <w:rFonts w:ascii="Arial Narrow" w:hAnsi="Arial Narrow" w:cs="Arial"/>
                <w:sz w:val="20"/>
                <w:lang w:eastAsia="sk-SK"/>
              </w:rPr>
              <w:t>1.3./b.</w:t>
            </w:r>
          </w:p>
        </w:tc>
        <w:tc>
          <w:tcPr>
            <w:tcW w:w="5128" w:type="dxa"/>
            <w:tcBorders>
              <w:top w:val="nil"/>
              <w:left w:val="nil"/>
              <w:bottom w:val="single" w:sz="4" w:space="0" w:color="auto"/>
              <w:right w:val="single" w:sz="4" w:space="0" w:color="auto"/>
            </w:tcBorders>
            <w:shd w:val="clear" w:color="auto" w:fill="auto"/>
            <w:vAlign w:val="bottom"/>
            <w:hideMark/>
          </w:tcPr>
          <w:p w:rsidR="00B9729E" w:rsidRPr="007D0D3D" w:rsidRDefault="00B9729E" w:rsidP="00DC69F4">
            <w:pPr>
              <w:overflowPunct/>
              <w:autoSpaceDE/>
              <w:autoSpaceDN/>
              <w:adjustRightInd/>
              <w:textAlignment w:val="auto"/>
              <w:rPr>
                <w:rFonts w:ascii="Arial Narrow" w:hAnsi="Arial Narrow" w:cs="Arial"/>
                <w:sz w:val="20"/>
                <w:lang w:eastAsia="sk-SK"/>
              </w:rPr>
            </w:pPr>
            <w:r w:rsidRPr="007D0D3D">
              <w:rPr>
                <w:rFonts w:ascii="Arial Narrow" w:hAnsi="Arial Narrow" w:cs="Arial"/>
                <w:sz w:val="20"/>
                <w:lang w:eastAsia="sk-SK"/>
              </w:rPr>
              <w:t>zníženie hodnoty príslušného majetku/zrušenie zníženia hodnoty príslušného majetku</w:t>
            </w:r>
          </w:p>
        </w:tc>
        <w:tc>
          <w:tcPr>
            <w:tcW w:w="1776" w:type="dxa"/>
            <w:tcBorders>
              <w:top w:val="nil"/>
              <w:left w:val="nil"/>
              <w:bottom w:val="single" w:sz="4" w:space="0" w:color="auto"/>
              <w:right w:val="single" w:sz="4" w:space="0" w:color="auto"/>
            </w:tcBorders>
            <w:shd w:val="clear" w:color="auto" w:fill="auto"/>
            <w:vAlign w:val="bottom"/>
          </w:tcPr>
          <w:p w:rsidR="00B9729E" w:rsidRPr="0089434E" w:rsidRDefault="0061278A" w:rsidP="00F133C8">
            <w:pPr>
              <w:jc w:val="center"/>
              <w:rPr>
                <w:rFonts w:ascii="Arial Narrow" w:hAnsi="Arial Narrow" w:cs="Arial"/>
                <w:sz w:val="18"/>
                <w:szCs w:val="18"/>
              </w:rPr>
            </w:pPr>
            <w:r>
              <w:rPr>
                <w:rFonts w:ascii="Arial Narrow" w:hAnsi="Arial Narrow" w:cs="Arial"/>
                <w:sz w:val="18"/>
                <w:szCs w:val="18"/>
              </w:rPr>
              <w:t>-</w:t>
            </w:r>
          </w:p>
        </w:tc>
        <w:tc>
          <w:tcPr>
            <w:tcW w:w="1967" w:type="dxa"/>
            <w:tcBorders>
              <w:top w:val="nil"/>
              <w:left w:val="nil"/>
              <w:bottom w:val="single" w:sz="4" w:space="0" w:color="auto"/>
              <w:right w:val="single" w:sz="4" w:space="0" w:color="auto"/>
            </w:tcBorders>
            <w:shd w:val="clear" w:color="auto" w:fill="auto"/>
            <w:vAlign w:val="bottom"/>
            <w:hideMark/>
          </w:tcPr>
          <w:p w:rsidR="00B9729E" w:rsidRPr="0089434E" w:rsidRDefault="00B9729E" w:rsidP="0061278A">
            <w:pPr>
              <w:jc w:val="center"/>
              <w:rPr>
                <w:rFonts w:ascii="Arial Narrow" w:hAnsi="Arial Narrow" w:cs="Arial"/>
                <w:sz w:val="18"/>
                <w:szCs w:val="18"/>
              </w:rPr>
            </w:pPr>
            <w:r w:rsidRPr="0089434E">
              <w:rPr>
                <w:rFonts w:ascii="Arial Narrow" w:hAnsi="Arial Narrow" w:cs="Arial"/>
                <w:sz w:val="18"/>
                <w:szCs w:val="18"/>
              </w:rPr>
              <w:t>-</w:t>
            </w:r>
          </w:p>
        </w:tc>
      </w:tr>
      <w:tr w:rsidR="00B9729E" w:rsidRPr="007D0D3D" w:rsidTr="0061278A">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B9729E" w:rsidRPr="007D0D3D" w:rsidRDefault="00B9729E" w:rsidP="00DC69F4">
            <w:pPr>
              <w:overflowPunct/>
              <w:autoSpaceDE/>
              <w:autoSpaceDN/>
              <w:adjustRightInd/>
              <w:jc w:val="center"/>
              <w:textAlignment w:val="auto"/>
              <w:rPr>
                <w:rFonts w:ascii="Arial Narrow" w:hAnsi="Arial Narrow" w:cs="Arial"/>
                <w:sz w:val="20"/>
                <w:lang w:eastAsia="sk-SK"/>
              </w:rPr>
            </w:pPr>
            <w:r w:rsidRPr="007D0D3D">
              <w:rPr>
                <w:rFonts w:ascii="Arial Narrow" w:hAnsi="Arial Narrow" w:cs="Arial"/>
                <w:sz w:val="20"/>
                <w:lang w:eastAsia="sk-SK"/>
              </w:rPr>
              <w:t>2.</w:t>
            </w:r>
          </w:p>
        </w:tc>
        <w:tc>
          <w:tcPr>
            <w:tcW w:w="5128" w:type="dxa"/>
            <w:tcBorders>
              <w:top w:val="nil"/>
              <w:left w:val="nil"/>
              <w:bottom w:val="single" w:sz="4" w:space="0" w:color="auto"/>
              <w:right w:val="single" w:sz="4" w:space="0" w:color="auto"/>
            </w:tcBorders>
            <w:shd w:val="clear" w:color="auto" w:fill="auto"/>
            <w:vAlign w:val="bottom"/>
            <w:hideMark/>
          </w:tcPr>
          <w:p w:rsidR="00B9729E" w:rsidRPr="007D0D3D" w:rsidRDefault="00B9729E" w:rsidP="00DC69F4">
            <w:pPr>
              <w:overflowPunct/>
              <w:autoSpaceDE/>
              <w:autoSpaceDN/>
              <w:adjustRightInd/>
              <w:textAlignment w:val="auto"/>
              <w:rPr>
                <w:rFonts w:ascii="Arial Narrow" w:hAnsi="Arial Narrow" w:cs="Arial"/>
                <w:sz w:val="20"/>
                <w:lang w:eastAsia="sk-SK"/>
              </w:rPr>
            </w:pPr>
            <w:r w:rsidRPr="007D0D3D">
              <w:rPr>
                <w:rFonts w:ascii="Arial Narrow" w:hAnsi="Arial Narrow" w:cs="Arial"/>
                <w:sz w:val="20"/>
                <w:lang w:eastAsia="sk-SK"/>
              </w:rPr>
              <w:t>Výnosy z podielových listov</w:t>
            </w:r>
          </w:p>
        </w:tc>
        <w:tc>
          <w:tcPr>
            <w:tcW w:w="1776" w:type="dxa"/>
            <w:tcBorders>
              <w:top w:val="nil"/>
              <w:left w:val="nil"/>
              <w:bottom w:val="single" w:sz="4" w:space="0" w:color="auto"/>
              <w:right w:val="single" w:sz="4" w:space="0" w:color="auto"/>
            </w:tcBorders>
            <w:shd w:val="clear" w:color="auto" w:fill="auto"/>
            <w:vAlign w:val="bottom"/>
          </w:tcPr>
          <w:p w:rsidR="00B9729E" w:rsidRPr="0089434E" w:rsidRDefault="0061278A" w:rsidP="00F133C8">
            <w:pPr>
              <w:jc w:val="center"/>
              <w:rPr>
                <w:rFonts w:ascii="Arial Narrow" w:hAnsi="Arial Narrow" w:cs="Arial"/>
                <w:sz w:val="18"/>
                <w:szCs w:val="18"/>
              </w:rPr>
            </w:pPr>
            <w:r>
              <w:rPr>
                <w:rFonts w:ascii="Arial Narrow" w:hAnsi="Arial Narrow" w:cs="Arial"/>
                <w:sz w:val="18"/>
                <w:szCs w:val="18"/>
              </w:rPr>
              <w:t>-</w:t>
            </w:r>
          </w:p>
        </w:tc>
        <w:tc>
          <w:tcPr>
            <w:tcW w:w="1967" w:type="dxa"/>
            <w:tcBorders>
              <w:top w:val="nil"/>
              <w:left w:val="nil"/>
              <w:bottom w:val="single" w:sz="4" w:space="0" w:color="auto"/>
              <w:right w:val="single" w:sz="4" w:space="0" w:color="auto"/>
            </w:tcBorders>
            <w:shd w:val="clear" w:color="auto" w:fill="auto"/>
            <w:vAlign w:val="bottom"/>
            <w:hideMark/>
          </w:tcPr>
          <w:p w:rsidR="00B9729E" w:rsidRPr="0089434E" w:rsidRDefault="00B9729E" w:rsidP="0061278A">
            <w:pPr>
              <w:jc w:val="center"/>
              <w:rPr>
                <w:rFonts w:ascii="Arial Narrow" w:hAnsi="Arial Narrow" w:cs="Arial"/>
                <w:sz w:val="18"/>
                <w:szCs w:val="18"/>
              </w:rPr>
            </w:pPr>
            <w:r w:rsidRPr="0089434E">
              <w:rPr>
                <w:rFonts w:ascii="Arial Narrow" w:hAnsi="Arial Narrow" w:cs="Arial"/>
                <w:sz w:val="18"/>
                <w:szCs w:val="18"/>
              </w:rPr>
              <w:t>-</w:t>
            </w:r>
          </w:p>
        </w:tc>
      </w:tr>
      <w:tr w:rsidR="00B9729E" w:rsidRPr="007D0D3D" w:rsidTr="0061278A">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B9729E" w:rsidRPr="007D0D3D" w:rsidRDefault="00B9729E" w:rsidP="00DC69F4">
            <w:pPr>
              <w:overflowPunct/>
              <w:autoSpaceDE/>
              <w:autoSpaceDN/>
              <w:adjustRightInd/>
              <w:jc w:val="center"/>
              <w:textAlignment w:val="auto"/>
              <w:rPr>
                <w:rFonts w:ascii="Arial Narrow" w:hAnsi="Arial Narrow" w:cs="Arial"/>
                <w:sz w:val="20"/>
                <w:lang w:eastAsia="sk-SK"/>
              </w:rPr>
            </w:pPr>
            <w:r w:rsidRPr="007D0D3D">
              <w:rPr>
                <w:rFonts w:ascii="Arial Narrow" w:hAnsi="Arial Narrow" w:cs="Arial"/>
                <w:sz w:val="20"/>
                <w:lang w:eastAsia="sk-SK"/>
              </w:rPr>
              <w:t>3.</w:t>
            </w:r>
          </w:p>
        </w:tc>
        <w:tc>
          <w:tcPr>
            <w:tcW w:w="5128" w:type="dxa"/>
            <w:tcBorders>
              <w:top w:val="nil"/>
              <w:left w:val="nil"/>
              <w:bottom w:val="single" w:sz="4" w:space="0" w:color="auto"/>
              <w:right w:val="single" w:sz="4" w:space="0" w:color="auto"/>
            </w:tcBorders>
            <w:shd w:val="clear" w:color="auto" w:fill="auto"/>
            <w:vAlign w:val="bottom"/>
            <w:hideMark/>
          </w:tcPr>
          <w:p w:rsidR="00B9729E" w:rsidRPr="007D0D3D" w:rsidRDefault="00B9729E" w:rsidP="00DC69F4">
            <w:pPr>
              <w:overflowPunct/>
              <w:autoSpaceDE/>
              <w:autoSpaceDN/>
              <w:adjustRightInd/>
              <w:textAlignment w:val="auto"/>
              <w:rPr>
                <w:rFonts w:ascii="Arial Narrow" w:hAnsi="Arial Narrow" w:cs="Arial"/>
                <w:sz w:val="20"/>
                <w:lang w:eastAsia="sk-SK"/>
              </w:rPr>
            </w:pPr>
            <w:r w:rsidRPr="007D0D3D">
              <w:rPr>
                <w:rFonts w:ascii="Arial Narrow" w:hAnsi="Arial Narrow" w:cs="Arial"/>
                <w:sz w:val="20"/>
                <w:lang w:eastAsia="sk-SK"/>
              </w:rPr>
              <w:t>Výnosy z dividend a iných podielov na zisku</w:t>
            </w:r>
          </w:p>
        </w:tc>
        <w:tc>
          <w:tcPr>
            <w:tcW w:w="1776" w:type="dxa"/>
            <w:tcBorders>
              <w:top w:val="nil"/>
              <w:left w:val="nil"/>
              <w:bottom w:val="single" w:sz="4" w:space="0" w:color="auto"/>
              <w:right w:val="single" w:sz="4" w:space="0" w:color="auto"/>
            </w:tcBorders>
            <w:shd w:val="clear" w:color="auto" w:fill="auto"/>
            <w:vAlign w:val="bottom"/>
          </w:tcPr>
          <w:p w:rsidR="00B9729E" w:rsidRPr="0089434E" w:rsidRDefault="0061278A" w:rsidP="00F133C8">
            <w:pPr>
              <w:jc w:val="center"/>
              <w:rPr>
                <w:rFonts w:ascii="Arial Narrow" w:hAnsi="Arial Narrow" w:cs="Arial"/>
                <w:b/>
                <w:bCs/>
                <w:sz w:val="18"/>
                <w:szCs w:val="18"/>
              </w:rPr>
            </w:pPr>
            <w:r>
              <w:rPr>
                <w:rFonts w:ascii="Arial Narrow" w:hAnsi="Arial Narrow" w:cs="Arial"/>
                <w:b/>
                <w:bCs/>
                <w:sz w:val="18"/>
                <w:szCs w:val="18"/>
              </w:rPr>
              <w:t>-</w:t>
            </w:r>
          </w:p>
        </w:tc>
        <w:tc>
          <w:tcPr>
            <w:tcW w:w="1967" w:type="dxa"/>
            <w:tcBorders>
              <w:top w:val="nil"/>
              <w:left w:val="nil"/>
              <w:bottom w:val="single" w:sz="4" w:space="0" w:color="auto"/>
              <w:right w:val="single" w:sz="4" w:space="0" w:color="auto"/>
            </w:tcBorders>
            <w:shd w:val="clear" w:color="auto" w:fill="auto"/>
            <w:vAlign w:val="bottom"/>
            <w:hideMark/>
          </w:tcPr>
          <w:p w:rsidR="00B9729E" w:rsidRPr="0089434E" w:rsidRDefault="00B9729E" w:rsidP="0061278A">
            <w:pPr>
              <w:jc w:val="center"/>
              <w:rPr>
                <w:rFonts w:ascii="Arial Narrow" w:hAnsi="Arial Narrow" w:cs="Arial"/>
                <w:b/>
                <w:bCs/>
                <w:sz w:val="18"/>
                <w:szCs w:val="18"/>
              </w:rPr>
            </w:pPr>
            <w:r w:rsidRPr="0089434E">
              <w:rPr>
                <w:rFonts w:ascii="Arial Narrow" w:hAnsi="Arial Narrow" w:cs="Arial"/>
                <w:b/>
                <w:bCs/>
                <w:sz w:val="18"/>
                <w:szCs w:val="18"/>
              </w:rPr>
              <w:t>-</w:t>
            </w:r>
          </w:p>
        </w:tc>
      </w:tr>
      <w:tr w:rsidR="00B9729E" w:rsidRPr="007D0D3D" w:rsidTr="0061278A">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B9729E" w:rsidRPr="007D0D3D" w:rsidRDefault="00B9729E" w:rsidP="00DC69F4">
            <w:pPr>
              <w:overflowPunct/>
              <w:autoSpaceDE/>
              <w:autoSpaceDN/>
              <w:adjustRightInd/>
              <w:jc w:val="center"/>
              <w:textAlignment w:val="auto"/>
              <w:rPr>
                <w:rFonts w:ascii="Arial Narrow" w:hAnsi="Arial Narrow" w:cs="Arial"/>
                <w:sz w:val="20"/>
                <w:lang w:eastAsia="sk-SK"/>
              </w:rPr>
            </w:pPr>
            <w:r w:rsidRPr="007D0D3D">
              <w:rPr>
                <w:rFonts w:ascii="Arial Narrow" w:hAnsi="Arial Narrow" w:cs="Arial"/>
                <w:sz w:val="20"/>
                <w:lang w:eastAsia="sk-SK"/>
              </w:rPr>
              <w:t>3.1.</w:t>
            </w:r>
          </w:p>
        </w:tc>
        <w:tc>
          <w:tcPr>
            <w:tcW w:w="5128" w:type="dxa"/>
            <w:tcBorders>
              <w:top w:val="nil"/>
              <w:left w:val="nil"/>
              <w:bottom w:val="single" w:sz="4" w:space="0" w:color="auto"/>
              <w:right w:val="single" w:sz="4" w:space="0" w:color="auto"/>
            </w:tcBorders>
            <w:shd w:val="clear" w:color="auto" w:fill="auto"/>
            <w:vAlign w:val="bottom"/>
            <w:hideMark/>
          </w:tcPr>
          <w:p w:rsidR="00B9729E" w:rsidRPr="007D0D3D" w:rsidRDefault="00B9729E" w:rsidP="00DC69F4">
            <w:pPr>
              <w:overflowPunct/>
              <w:autoSpaceDE/>
              <w:autoSpaceDN/>
              <w:adjustRightInd/>
              <w:textAlignment w:val="auto"/>
              <w:rPr>
                <w:rFonts w:ascii="Arial Narrow" w:hAnsi="Arial Narrow" w:cs="Arial"/>
                <w:sz w:val="20"/>
                <w:lang w:eastAsia="sk-SK"/>
              </w:rPr>
            </w:pPr>
            <w:r w:rsidRPr="007D0D3D">
              <w:rPr>
                <w:rFonts w:ascii="Arial Narrow" w:hAnsi="Arial Narrow" w:cs="Arial"/>
                <w:sz w:val="20"/>
                <w:lang w:eastAsia="sk-SK"/>
              </w:rPr>
              <w:t>dividendy a iné podiely na zisku</w:t>
            </w:r>
          </w:p>
        </w:tc>
        <w:tc>
          <w:tcPr>
            <w:tcW w:w="1776" w:type="dxa"/>
            <w:tcBorders>
              <w:top w:val="nil"/>
              <w:left w:val="nil"/>
              <w:bottom w:val="single" w:sz="4" w:space="0" w:color="auto"/>
              <w:right w:val="single" w:sz="4" w:space="0" w:color="auto"/>
            </w:tcBorders>
            <w:shd w:val="clear" w:color="auto" w:fill="auto"/>
            <w:vAlign w:val="bottom"/>
          </w:tcPr>
          <w:p w:rsidR="00B9729E" w:rsidRPr="0089434E" w:rsidRDefault="0061278A" w:rsidP="00F133C8">
            <w:pPr>
              <w:jc w:val="center"/>
              <w:rPr>
                <w:rFonts w:ascii="Arial Narrow" w:hAnsi="Arial Narrow" w:cs="Arial"/>
                <w:sz w:val="18"/>
                <w:szCs w:val="18"/>
              </w:rPr>
            </w:pPr>
            <w:r>
              <w:rPr>
                <w:rFonts w:ascii="Arial Narrow" w:hAnsi="Arial Narrow" w:cs="Arial"/>
                <w:sz w:val="18"/>
                <w:szCs w:val="18"/>
              </w:rPr>
              <w:t>-</w:t>
            </w:r>
          </w:p>
        </w:tc>
        <w:tc>
          <w:tcPr>
            <w:tcW w:w="1967" w:type="dxa"/>
            <w:tcBorders>
              <w:top w:val="nil"/>
              <w:left w:val="nil"/>
              <w:bottom w:val="single" w:sz="4" w:space="0" w:color="auto"/>
              <w:right w:val="single" w:sz="4" w:space="0" w:color="auto"/>
            </w:tcBorders>
            <w:shd w:val="clear" w:color="auto" w:fill="auto"/>
            <w:vAlign w:val="bottom"/>
            <w:hideMark/>
          </w:tcPr>
          <w:p w:rsidR="00B9729E" w:rsidRPr="0089434E" w:rsidRDefault="00B9729E" w:rsidP="0061278A">
            <w:pPr>
              <w:jc w:val="center"/>
              <w:rPr>
                <w:rFonts w:ascii="Arial Narrow" w:hAnsi="Arial Narrow" w:cs="Arial"/>
                <w:sz w:val="18"/>
                <w:szCs w:val="18"/>
              </w:rPr>
            </w:pPr>
            <w:r w:rsidRPr="0089434E">
              <w:rPr>
                <w:rFonts w:ascii="Arial Narrow" w:hAnsi="Arial Narrow" w:cs="Arial"/>
                <w:sz w:val="18"/>
                <w:szCs w:val="18"/>
              </w:rPr>
              <w:t>-</w:t>
            </w:r>
          </w:p>
        </w:tc>
      </w:tr>
      <w:tr w:rsidR="00B9729E" w:rsidRPr="007D0D3D" w:rsidTr="0061278A">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B9729E" w:rsidRPr="007D0D3D" w:rsidRDefault="00B9729E" w:rsidP="00DC69F4">
            <w:pPr>
              <w:overflowPunct/>
              <w:autoSpaceDE/>
              <w:autoSpaceDN/>
              <w:adjustRightInd/>
              <w:jc w:val="center"/>
              <w:textAlignment w:val="auto"/>
              <w:rPr>
                <w:rFonts w:ascii="Arial Narrow" w:hAnsi="Arial Narrow" w:cs="Arial"/>
                <w:sz w:val="20"/>
                <w:lang w:eastAsia="sk-SK"/>
              </w:rPr>
            </w:pPr>
            <w:r w:rsidRPr="007D0D3D">
              <w:rPr>
                <w:rFonts w:ascii="Arial Narrow" w:hAnsi="Arial Narrow" w:cs="Arial"/>
                <w:sz w:val="20"/>
                <w:lang w:eastAsia="sk-SK"/>
              </w:rPr>
              <w:t>3.2.</w:t>
            </w:r>
          </w:p>
        </w:tc>
        <w:tc>
          <w:tcPr>
            <w:tcW w:w="5128" w:type="dxa"/>
            <w:tcBorders>
              <w:top w:val="nil"/>
              <w:left w:val="nil"/>
              <w:bottom w:val="single" w:sz="4" w:space="0" w:color="auto"/>
              <w:right w:val="single" w:sz="4" w:space="0" w:color="auto"/>
            </w:tcBorders>
            <w:shd w:val="clear" w:color="auto" w:fill="auto"/>
            <w:vAlign w:val="bottom"/>
            <w:hideMark/>
          </w:tcPr>
          <w:p w:rsidR="00B9729E" w:rsidRPr="007D0D3D" w:rsidRDefault="00B9729E" w:rsidP="00DC69F4">
            <w:pPr>
              <w:overflowPunct/>
              <w:autoSpaceDE/>
              <w:autoSpaceDN/>
              <w:adjustRightInd/>
              <w:textAlignment w:val="auto"/>
              <w:rPr>
                <w:rFonts w:ascii="Arial Narrow" w:hAnsi="Arial Narrow" w:cs="Arial"/>
                <w:sz w:val="20"/>
                <w:lang w:eastAsia="sk-SK"/>
              </w:rPr>
            </w:pPr>
            <w:r w:rsidRPr="007D0D3D">
              <w:rPr>
                <w:rFonts w:ascii="Arial Narrow" w:hAnsi="Arial Narrow" w:cs="Arial"/>
                <w:sz w:val="20"/>
                <w:lang w:eastAsia="sk-SK"/>
              </w:rPr>
              <w:t>výsledok zaistenia</w:t>
            </w:r>
          </w:p>
        </w:tc>
        <w:tc>
          <w:tcPr>
            <w:tcW w:w="1776" w:type="dxa"/>
            <w:tcBorders>
              <w:top w:val="nil"/>
              <w:left w:val="nil"/>
              <w:bottom w:val="single" w:sz="4" w:space="0" w:color="auto"/>
              <w:right w:val="single" w:sz="4" w:space="0" w:color="auto"/>
            </w:tcBorders>
            <w:shd w:val="clear" w:color="auto" w:fill="auto"/>
            <w:vAlign w:val="bottom"/>
          </w:tcPr>
          <w:p w:rsidR="00B9729E" w:rsidRPr="0089434E" w:rsidRDefault="0061278A" w:rsidP="00F133C8">
            <w:pPr>
              <w:jc w:val="center"/>
              <w:rPr>
                <w:rFonts w:ascii="Arial Narrow" w:hAnsi="Arial Narrow" w:cs="Arial"/>
                <w:sz w:val="18"/>
                <w:szCs w:val="18"/>
              </w:rPr>
            </w:pPr>
            <w:r>
              <w:rPr>
                <w:rFonts w:ascii="Arial Narrow" w:hAnsi="Arial Narrow" w:cs="Arial"/>
                <w:sz w:val="18"/>
                <w:szCs w:val="18"/>
              </w:rPr>
              <w:t>-</w:t>
            </w:r>
          </w:p>
        </w:tc>
        <w:tc>
          <w:tcPr>
            <w:tcW w:w="1967" w:type="dxa"/>
            <w:tcBorders>
              <w:top w:val="nil"/>
              <w:left w:val="nil"/>
              <w:bottom w:val="single" w:sz="4" w:space="0" w:color="auto"/>
              <w:right w:val="single" w:sz="4" w:space="0" w:color="auto"/>
            </w:tcBorders>
            <w:shd w:val="clear" w:color="auto" w:fill="auto"/>
            <w:vAlign w:val="bottom"/>
            <w:hideMark/>
          </w:tcPr>
          <w:p w:rsidR="00B9729E" w:rsidRPr="0089434E" w:rsidRDefault="00B9729E" w:rsidP="0061278A">
            <w:pPr>
              <w:jc w:val="center"/>
              <w:rPr>
                <w:rFonts w:ascii="Arial Narrow" w:hAnsi="Arial Narrow" w:cs="Arial"/>
                <w:sz w:val="18"/>
                <w:szCs w:val="18"/>
              </w:rPr>
            </w:pPr>
            <w:r w:rsidRPr="0089434E">
              <w:rPr>
                <w:rFonts w:ascii="Arial Narrow" w:hAnsi="Arial Narrow" w:cs="Arial"/>
                <w:sz w:val="18"/>
                <w:szCs w:val="18"/>
              </w:rPr>
              <w:t>-</w:t>
            </w:r>
          </w:p>
        </w:tc>
      </w:tr>
      <w:tr w:rsidR="00B9729E" w:rsidRPr="007D0D3D" w:rsidTr="0061278A">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B9729E" w:rsidRPr="007D0D3D" w:rsidRDefault="00B9729E" w:rsidP="00DC69F4">
            <w:pPr>
              <w:overflowPunct/>
              <w:autoSpaceDE/>
              <w:autoSpaceDN/>
              <w:adjustRightInd/>
              <w:jc w:val="center"/>
              <w:textAlignment w:val="auto"/>
              <w:rPr>
                <w:rFonts w:ascii="Arial Narrow" w:hAnsi="Arial Narrow" w:cs="Arial"/>
                <w:sz w:val="20"/>
                <w:lang w:eastAsia="sk-SK"/>
              </w:rPr>
            </w:pPr>
            <w:r w:rsidRPr="007D0D3D">
              <w:rPr>
                <w:rFonts w:ascii="Arial Narrow" w:hAnsi="Arial Narrow" w:cs="Arial"/>
                <w:sz w:val="20"/>
                <w:lang w:eastAsia="sk-SK"/>
              </w:rPr>
              <w:t>4./c.</w:t>
            </w:r>
          </w:p>
        </w:tc>
        <w:tc>
          <w:tcPr>
            <w:tcW w:w="5128" w:type="dxa"/>
            <w:tcBorders>
              <w:top w:val="nil"/>
              <w:left w:val="nil"/>
              <w:bottom w:val="single" w:sz="4" w:space="0" w:color="auto"/>
              <w:right w:val="single" w:sz="4" w:space="0" w:color="auto"/>
            </w:tcBorders>
            <w:shd w:val="clear" w:color="auto" w:fill="auto"/>
            <w:vAlign w:val="bottom"/>
            <w:hideMark/>
          </w:tcPr>
          <w:p w:rsidR="00B9729E" w:rsidRPr="007D0D3D" w:rsidRDefault="00B9729E" w:rsidP="00DC69F4">
            <w:pPr>
              <w:overflowPunct/>
              <w:autoSpaceDE/>
              <w:autoSpaceDN/>
              <w:adjustRightInd/>
              <w:textAlignment w:val="auto"/>
              <w:rPr>
                <w:rFonts w:ascii="Arial Narrow" w:hAnsi="Arial Narrow" w:cs="Arial"/>
                <w:sz w:val="20"/>
                <w:lang w:eastAsia="sk-SK"/>
              </w:rPr>
            </w:pPr>
            <w:r w:rsidRPr="007D0D3D">
              <w:rPr>
                <w:rFonts w:ascii="Arial Narrow" w:hAnsi="Arial Narrow" w:cs="Arial"/>
                <w:sz w:val="20"/>
                <w:lang w:eastAsia="sk-SK"/>
              </w:rPr>
              <w:t>Čistý zisk/strata z operácii s cennými papiermi</w:t>
            </w:r>
          </w:p>
        </w:tc>
        <w:tc>
          <w:tcPr>
            <w:tcW w:w="1776" w:type="dxa"/>
            <w:tcBorders>
              <w:top w:val="nil"/>
              <w:left w:val="nil"/>
              <w:bottom w:val="single" w:sz="4" w:space="0" w:color="auto"/>
              <w:right w:val="single" w:sz="4" w:space="0" w:color="auto"/>
            </w:tcBorders>
            <w:shd w:val="clear" w:color="auto" w:fill="auto"/>
            <w:vAlign w:val="bottom"/>
          </w:tcPr>
          <w:p w:rsidR="00B9729E" w:rsidRPr="0089434E" w:rsidRDefault="0061278A" w:rsidP="00F133C8">
            <w:pPr>
              <w:jc w:val="center"/>
              <w:rPr>
                <w:rFonts w:ascii="Arial Narrow" w:hAnsi="Arial Narrow" w:cs="Arial"/>
                <w:sz w:val="18"/>
                <w:szCs w:val="18"/>
              </w:rPr>
            </w:pPr>
            <w:r>
              <w:rPr>
                <w:rFonts w:ascii="Arial Narrow" w:hAnsi="Arial Narrow" w:cs="Arial"/>
                <w:sz w:val="18"/>
                <w:szCs w:val="18"/>
              </w:rPr>
              <w:t>(53 546)</w:t>
            </w:r>
          </w:p>
        </w:tc>
        <w:tc>
          <w:tcPr>
            <w:tcW w:w="1967" w:type="dxa"/>
            <w:tcBorders>
              <w:top w:val="nil"/>
              <w:left w:val="nil"/>
              <w:bottom w:val="single" w:sz="4" w:space="0" w:color="auto"/>
              <w:right w:val="single" w:sz="4" w:space="0" w:color="auto"/>
            </w:tcBorders>
            <w:shd w:val="clear" w:color="auto" w:fill="auto"/>
            <w:vAlign w:val="bottom"/>
            <w:hideMark/>
          </w:tcPr>
          <w:p w:rsidR="00B9729E" w:rsidRPr="0089434E" w:rsidRDefault="00B9729E" w:rsidP="0061278A">
            <w:pPr>
              <w:jc w:val="center"/>
              <w:rPr>
                <w:rFonts w:ascii="Arial Narrow" w:hAnsi="Arial Narrow" w:cs="Arial"/>
                <w:sz w:val="18"/>
                <w:szCs w:val="18"/>
              </w:rPr>
            </w:pPr>
            <w:r w:rsidRPr="0089434E">
              <w:rPr>
                <w:rFonts w:ascii="Arial Narrow" w:hAnsi="Arial Narrow" w:cs="Arial"/>
                <w:sz w:val="18"/>
                <w:szCs w:val="18"/>
              </w:rPr>
              <w:t>(54 014)</w:t>
            </w:r>
          </w:p>
        </w:tc>
      </w:tr>
      <w:tr w:rsidR="00B9729E" w:rsidRPr="007D0D3D" w:rsidTr="0061278A">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B9729E" w:rsidRPr="007D0D3D" w:rsidRDefault="00B9729E" w:rsidP="00DC69F4">
            <w:pPr>
              <w:overflowPunct/>
              <w:autoSpaceDE/>
              <w:autoSpaceDN/>
              <w:adjustRightInd/>
              <w:jc w:val="center"/>
              <w:textAlignment w:val="auto"/>
              <w:rPr>
                <w:rFonts w:ascii="Arial Narrow" w:hAnsi="Arial Narrow" w:cs="Arial"/>
                <w:sz w:val="20"/>
                <w:lang w:eastAsia="sk-SK"/>
              </w:rPr>
            </w:pPr>
            <w:r w:rsidRPr="007D0D3D">
              <w:rPr>
                <w:rFonts w:ascii="Arial Narrow" w:hAnsi="Arial Narrow" w:cs="Arial"/>
                <w:sz w:val="20"/>
                <w:lang w:eastAsia="sk-SK"/>
              </w:rPr>
              <w:t>5./d.</w:t>
            </w:r>
          </w:p>
        </w:tc>
        <w:tc>
          <w:tcPr>
            <w:tcW w:w="5128" w:type="dxa"/>
            <w:tcBorders>
              <w:top w:val="nil"/>
              <w:left w:val="nil"/>
              <w:bottom w:val="single" w:sz="4" w:space="0" w:color="auto"/>
              <w:right w:val="single" w:sz="4" w:space="0" w:color="auto"/>
            </w:tcBorders>
            <w:shd w:val="clear" w:color="auto" w:fill="auto"/>
            <w:vAlign w:val="bottom"/>
            <w:hideMark/>
          </w:tcPr>
          <w:p w:rsidR="00B9729E" w:rsidRPr="007D0D3D" w:rsidRDefault="00B9729E" w:rsidP="00DC69F4">
            <w:pPr>
              <w:overflowPunct/>
              <w:autoSpaceDE/>
              <w:autoSpaceDN/>
              <w:adjustRightInd/>
              <w:textAlignment w:val="auto"/>
              <w:rPr>
                <w:rFonts w:ascii="Arial Narrow" w:hAnsi="Arial Narrow" w:cs="Arial"/>
                <w:sz w:val="20"/>
                <w:lang w:eastAsia="sk-SK"/>
              </w:rPr>
            </w:pPr>
            <w:r w:rsidRPr="007D0D3D">
              <w:rPr>
                <w:rFonts w:ascii="Arial Narrow" w:hAnsi="Arial Narrow" w:cs="Arial"/>
                <w:sz w:val="20"/>
                <w:lang w:eastAsia="sk-SK"/>
              </w:rPr>
              <w:t>Čistý zisk/strata z  operácií s devízami</w:t>
            </w:r>
          </w:p>
        </w:tc>
        <w:tc>
          <w:tcPr>
            <w:tcW w:w="1776" w:type="dxa"/>
            <w:tcBorders>
              <w:top w:val="nil"/>
              <w:left w:val="nil"/>
              <w:bottom w:val="single" w:sz="4" w:space="0" w:color="auto"/>
              <w:right w:val="single" w:sz="4" w:space="0" w:color="auto"/>
            </w:tcBorders>
            <w:shd w:val="clear" w:color="auto" w:fill="auto"/>
            <w:vAlign w:val="bottom"/>
          </w:tcPr>
          <w:p w:rsidR="00B9729E" w:rsidRPr="0089434E" w:rsidRDefault="0061278A" w:rsidP="00F133C8">
            <w:pPr>
              <w:jc w:val="center"/>
              <w:rPr>
                <w:rFonts w:ascii="Arial Narrow" w:hAnsi="Arial Narrow" w:cs="Arial"/>
                <w:sz w:val="18"/>
                <w:szCs w:val="18"/>
              </w:rPr>
            </w:pPr>
            <w:r>
              <w:rPr>
                <w:rFonts w:ascii="Arial Narrow" w:hAnsi="Arial Narrow" w:cs="Arial"/>
                <w:sz w:val="18"/>
                <w:szCs w:val="18"/>
              </w:rPr>
              <w:t>-</w:t>
            </w:r>
          </w:p>
        </w:tc>
        <w:tc>
          <w:tcPr>
            <w:tcW w:w="1967" w:type="dxa"/>
            <w:tcBorders>
              <w:top w:val="nil"/>
              <w:left w:val="nil"/>
              <w:bottom w:val="single" w:sz="4" w:space="0" w:color="auto"/>
              <w:right w:val="single" w:sz="4" w:space="0" w:color="auto"/>
            </w:tcBorders>
            <w:shd w:val="clear" w:color="auto" w:fill="auto"/>
            <w:vAlign w:val="bottom"/>
            <w:hideMark/>
          </w:tcPr>
          <w:p w:rsidR="00B9729E" w:rsidRPr="0089434E" w:rsidRDefault="00B9729E" w:rsidP="0061278A">
            <w:pPr>
              <w:jc w:val="center"/>
              <w:rPr>
                <w:rFonts w:ascii="Arial Narrow" w:hAnsi="Arial Narrow" w:cs="Arial"/>
                <w:sz w:val="18"/>
                <w:szCs w:val="18"/>
              </w:rPr>
            </w:pPr>
            <w:r w:rsidRPr="0089434E">
              <w:rPr>
                <w:rFonts w:ascii="Arial Narrow" w:hAnsi="Arial Narrow" w:cs="Arial"/>
                <w:sz w:val="18"/>
                <w:szCs w:val="18"/>
              </w:rPr>
              <w:t>-</w:t>
            </w:r>
          </w:p>
        </w:tc>
      </w:tr>
      <w:tr w:rsidR="00B9729E" w:rsidRPr="007D0D3D" w:rsidTr="0061278A">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B9729E" w:rsidRPr="007D0D3D" w:rsidRDefault="00B9729E" w:rsidP="00DC69F4">
            <w:pPr>
              <w:overflowPunct/>
              <w:autoSpaceDE/>
              <w:autoSpaceDN/>
              <w:adjustRightInd/>
              <w:jc w:val="center"/>
              <w:textAlignment w:val="auto"/>
              <w:rPr>
                <w:rFonts w:ascii="Arial Narrow" w:hAnsi="Arial Narrow" w:cs="Arial"/>
                <w:sz w:val="20"/>
                <w:lang w:eastAsia="sk-SK"/>
              </w:rPr>
            </w:pPr>
            <w:r w:rsidRPr="007D0D3D">
              <w:rPr>
                <w:rFonts w:ascii="Arial Narrow" w:hAnsi="Arial Narrow" w:cs="Arial"/>
                <w:sz w:val="20"/>
                <w:lang w:eastAsia="sk-SK"/>
              </w:rPr>
              <w:t>6./e.</w:t>
            </w:r>
          </w:p>
        </w:tc>
        <w:tc>
          <w:tcPr>
            <w:tcW w:w="5128" w:type="dxa"/>
            <w:tcBorders>
              <w:top w:val="nil"/>
              <w:left w:val="nil"/>
              <w:bottom w:val="single" w:sz="4" w:space="0" w:color="auto"/>
              <w:right w:val="single" w:sz="4" w:space="0" w:color="auto"/>
            </w:tcBorders>
            <w:shd w:val="clear" w:color="auto" w:fill="auto"/>
            <w:vAlign w:val="bottom"/>
            <w:hideMark/>
          </w:tcPr>
          <w:p w:rsidR="00B9729E" w:rsidRPr="007D0D3D" w:rsidRDefault="00B9729E" w:rsidP="00DC69F4">
            <w:pPr>
              <w:overflowPunct/>
              <w:autoSpaceDE/>
              <w:autoSpaceDN/>
              <w:adjustRightInd/>
              <w:textAlignment w:val="auto"/>
              <w:rPr>
                <w:rFonts w:ascii="Arial Narrow" w:hAnsi="Arial Narrow" w:cs="Arial"/>
                <w:sz w:val="20"/>
                <w:lang w:eastAsia="sk-SK"/>
              </w:rPr>
            </w:pPr>
            <w:r w:rsidRPr="007D0D3D">
              <w:rPr>
                <w:rFonts w:ascii="Arial Narrow" w:hAnsi="Arial Narrow" w:cs="Arial"/>
                <w:sz w:val="20"/>
                <w:lang w:eastAsia="sk-SK"/>
              </w:rPr>
              <w:t>Čistý zisk/strata z derivátov</w:t>
            </w:r>
          </w:p>
        </w:tc>
        <w:tc>
          <w:tcPr>
            <w:tcW w:w="1776" w:type="dxa"/>
            <w:tcBorders>
              <w:top w:val="nil"/>
              <w:left w:val="nil"/>
              <w:bottom w:val="single" w:sz="4" w:space="0" w:color="auto"/>
              <w:right w:val="single" w:sz="4" w:space="0" w:color="auto"/>
            </w:tcBorders>
            <w:shd w:val="clear" w:color="auto" w:fill="auto"/>
            <w:vAlign w:val="bottom"/>
          </w:tcPr>
          <w:p w:rsidR="00B9729E" w:rsidRPr="0089434E" w:rsidRDefault="0061278A" w:rsidP="00F133C8">
            <w:pPr>
              <w:jc w:val="center"/>
              <w:rPr>
                <w:rFonts w:ascii="Arial Narrow" w:hAnsi="Arial Narrow" w:cs="Arial"/>
                <w:sz w:val="18"/>
                <w:szCs w:val="18"/>
              </w:rPr>
            </w:pPr>
            <w:r>
              <w:rPr>
                <w:rFonts w:ascii="Arial Narrow" w:hAnsi="Arial Narrow" w:cs="Arial"/>
                <w:sz w:val="18"/>
                <w:szCs w:val="18"/>
              </w:rPr>
              <w:t>-</w:t>
            </w:r>
          </w:p>
        </w:tc>
        <w:tc>
          <w:tcPr>
            <w:tcW w:w="1967" w:type="dxa"/>
            <w:tcBorders>
              <w:top w:val="nil"/>
              <w:left w:val="nil"/>
              <w:bottom w:val="single" w:sz="4" w:space="0" w:color="auto"/>
              <w:right w:val="single" w:sz="4" w:space="0" w:color="auto"/>
            </w:tcBorders>
            <w:shd w:val="clear" w:color="auto" w:fill="auto"/>
            <w:vAlign w:val="bottom"/>
            <w:hideMark/>
          </w:tcPr>
          <w:p w:rsidR="00B9729E" w:rsidRPr="0089434E" w:rsidRDefault="00B9729E" w:rsidP="0061278A">
            <w:pPr>
              <w:jc w:val="center"/>
              <w:rPr>
                <w:rFonts w:ascii="Arial Narrow" w:hAnsi="Arial Narrow" w:cs="Arial"/>
                <w:sz w:val="18"/>
                <w:szCs w:val="18"/>
              </w:rPr>
            </w:pPr>
            <w:r w:rsidRPr="0089434E">
              <w:rPr>
                <w:rFonts w:ascii="Arial Narrow" w:hAnsi="Arial Narrow" w:cs="Arial"/>
                <w:sz w:val="18"/>
                <w:szCs w:val="18"/>
              </w:rPr>
              <w:t>-</w:t>
            </w:r>
          </w:p>
        </w:tc>
      </w:tr>
      <w:tr w:rsidR="00B9729E" w:rsidRPr="007D0D3D" w:rsidTr="0061278A">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B9729E" w:rsidRPr="007D0D3D" w:rsidRDefault="00B9729E" w:rsidP="00DC69F4">
            <w:pPr>
              <w:overflowPunct/>
              <w:autoSpaceDE/>
              <w:autoSpaceDN/>
              <w:adjustRightInd/>
              <w:jc w:val="center"/>
              <w:textAlignment w:val="auto"/>
              <w:rPr>
                <w:rFonts w:ascii="Arial Narrow" w:hAnsi="Arial Narrow" w:cs="Arial"/>
                <w:sz w:val="20"/>
                <w:lang w:eastAsia="sk-SK"/>
              </w:rPr>
            </w:pPr>
            <w:r w:rsidRPr="007D0D3D">
              <w:rPr>
                <w:rFonts w:ascii="Arial Narrow" w:hAnsi="Arial Narrow" w:cs="Arial"/>
                <w:sz w:val="20"/>
                <w:lang w:eastAsia="sk-SK"/>
              </w:rPr>
              <w:t>7./f.</w:t>
            </w:r>
          </w:p>
        </w:tc>
        <w:tc>
          <w:tcPr>
            <w:tcW w:w="5128" w:type="dxa"/>
            <w:tcBorders>
              <w:top w:val="nil"/>
              <w:left w:val="nil"/>
              <w:bottom w:val="single" w:sz="4" w:space="0" w:color="auto"/>
              <w:right w:val="single" w:sz="4" w:space="0" w:color="auto"/>
            </w:tcBorders>
            <w:shd w:val="clear" w:color="auto" w:fill="auto"/>
            <w:vAlign w:val="bottom"/>
            <w:hideMark/>
          </w:tcPr>
          <w:p w:rsidR="00B9729E" w:rsidRPr="007D0D3D" w:rsidRDefault="00B9729E" w:rsidP="00DC69F4">
            <w:pPr>
              <w:overflowPunct/>
              <w:autoSpaceDE/>
              <w:autoSpaceDN/>
              <w:adjustRightInd/>
              <w:textAlignment w:val="auto"/>
              <w:rPr>
                <w:rFonts w:ascii="Arial Narrow" w:hAnsi="Arial Narrow" w:cs="Arial"/>
                <w:sz w:val="20"/>
                <w:lang w:eastAsia="sk-SK"/>
              </w:rPr>
            </w:pPr>
            <w:r w:rsidRPr="007D0D3D">
              <w:rPr>
                <w:rFonts w:ascii="Arial Narrow" w:hAnsi="Arial Narrow" w:cs="Arial"/>
                <w:sz w:val="20"/>
                <w:lang w:eastAsia="sk-SK"/>
              </w:rPr>
              <w:t>Čistý zisk/strata z operácii s drahými kovmi</w:t>
            </w:r>
          </w:p>
        </w:tc>
        <w:tc>
          <w:tcPr>
            <w:tcW w:w="1776" w:type="dxa"/>
            <w:tcBorders>
              <w:top w:val="nil"/>
              <w:left w:val="nil"/>
              <w:bottom w:val="single" w:sz="4" w:space="0" w:color="auto"/>
              <w:right w:val="single" w:sz="4" w:space="0" w:color="auto"/>
            </w:tcBorders>
            <w:shd w:val="clear" w:color="auto" w:fill="auto"/>
            <w:vAlign w:val="bottom"/>
          </w:tcPr>
          <w:p w:rsidR="00B9729E" w:rsidRPr="0089434E" w:rsidRDefault="0061278A" w:rsidP="00F133C8">
            <w:pPr>
              <w:jc w:val="center"/>
              <w:rPr>
                <w:rFonts w:ascii="Arial Narrow" w:hAnsi="Arial Narrow" w:cs="Arial"/>
                <w:sz w:val="18"/>
                <w:szCs w:val="18"/>
              </w:rPr>
            </w:pPr>
            <w:r>
              <w:rPr>
                <w:rFonts w:ascii="Arial Narrow" w:hAnsi="Arial Narrow" w:cs="Arial"/>
                <w:sz w:val="18"/>
                <w:szCs w:val="18"/>
              </w:rPr>
              <w:t>-</w:t>
            </w:r>
          </w:p>
        </w:tc>
        <w:tc>
          <w:tcPr>
            <w:tcW w:w="1967" w:type="dxa"/>
            <w:tcBorders>
              <w:top w:val="nil"/>
              <w:left w:val="nil"/>
              <w:bottom w:val="single" w:sz="4" w:space="0" w:color="auto"/>
              <w:right w:val="single" w:sz="4" w:space="0" w:color="auto"/>
            </w:tcBorders>
            <w:shd w:val="clear" w:color="auto" w:fill="auto"/>
            <w:vAlign w:val="bottom"/>
            <w:hideMark/>
          </w:tcPr>
          <w:p w:rsidR="00B9729E" w:rsidRPr="0089434E" w:rsidRDefault="00B9729E" w:rsidP="0061278A">
            <w:pPr>
              <w:jc w:val="center"/>
              <w:rPr>
                <w:rFonts w:ascii="Arial Narrow" w:hAnsi="Arial Narrow" w:cs="Arial"/>
                <w:sz w:val="18"/>
                <w:szCs w:val="18"/>
              </w:rPr>
            </w:pPr>
            <w:r w:rsidRPr="0089434E">
              <w:rPr>
                <w:rFonts w:ascii="Arial Narrow" w:hAnsi="Arial Narrow" w:cs="Arial"/>
                <w:sz w:val="18"/>
                <w:szCs w:val="18"/>
              </w:rPr>
              <w:t>-</w:t>
            </w:r>
          </w:p>
        </w:tc>
      </w:tr>
      <w:tr w:rsidR="00B9729E" w:rsidRPr="007D0D3D" w:rsidTr="0061278A">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B9729E" w:rsidRPr="007D0D3D" w:rsidRDefault="00B9729E" w:rsidP="00DC69F4">
            <w:pPr>
              <w:overflowPunct/>
              <w:autoSpaceDE/>
              <w:autoSpaceDN/>
              <w:adjustRightInd/>
              <w:jc w:val="center"/>
              <w:textAlignment w:val="auto"/>
              <w:rPr>
                <w:rFonts w:ascii="Arial Narrow" w:hAnsi="Arial Narrow" w:cs="Arial"/>
                <w:sz w:val="20"/>
                <w:lang w:eastAsia="sk-SK"/>
              </w:rPr>
            </w:pPr>
            <w:r w:rsidRPr="007D0D3D">
              <w:rPr>
                <w:rFonts w:ascii="Arial Narrow" w:hAnsi="Arial Narrow" w:cs="Arial"/>
                <w:sz w:val="20"/>
                <w:lang w:eastAsia="sk-SK"/>
              </w:rPr>
              <w:t>8./g.</w:t>
            </w:r>
          </w:p>
        </w:tc>
        <w:tc>
          <w:tcPr>
            <w:tcW w:w="5128" w:type="dxa"/>
            <w:tcBorders>
              <w:top w:val="nil"/>
              <w:left w:val="nil"/>
              <w:bottom w:val="single" w:sz="4" w:space="0" w:color="auto"/>
              <w:right w:val="single" w:sz="4" w:space="0" w:color="auto"/>
            </w:tcBorders>
            <w:shd w:val="clear" w:color="auto" w:fill="auto"/>
            <w:vAlign w:val="bottom"/>
            <w:hideMark/>
          </w:tcPr>
          <w:p w:rsidR="00B9729E" w:rsidRPr="007D0D3D" w:rsidRDefault="00B9729E" w:rsidP="00DC69F4">
            <w:pPr>
              <w:overflowPunct/>
              <w:autoSpaceDE/>
              <w:autoSpaceDN/>
              <w:adjustRightInd/>
              <w:textAlignment w:val="auto"/>
              <w:rPr>
                <w:rFonts w:ascii="Arial Narrow" w:hAnsi="Arial Narrow" w:cs="Arial"/>
                <w:sz w:val="20"/>
                <w:lang w:eastAsia="sk-SK"/>
              </w:rPr>
            </w:pPr>
            <w:r w:rsidRPr="007D0D3D">
              <w:rPr>
                <w:rFonts w:ascii="Arial Narrow" w:hAnsi="Arial Narrow" w:cs="Arial"/>
                <w:sz w:val="20"/>
                <w:lang w:eastAsia="sk-SK"/>
              </w:rPr>
              <w:t>Čistý zisk/strata z operácii s iným majetkom</w:t>
            </w:r>
          </w:p>
        </w:tc>
        <w:tc>
          <w:tcPr>
            <w:tcW w:w="1776" w:type="dxa"/>
            <w:tcBorders>
              <w:top w:val="nil"/>
              <w:left w:val="nil"/>
              <w:bottom w:val="single" w:sz="4" w:space="0" w:color="auto"/>
              <w:right w:val="single" w:sz="4" w:space="0" w:color="auto"/>
            </w:tcBorders>
            <w:shd w:val="clear" w:color="auto" w:fill="auto"/>
            <w:vAlign w:val="bottom"/>
          </w:tcPr>
          <w:p w:rsidR="00B9729E" w:rsidRPr="0089434E" w:rsidRDefault="0061278A" w:rsidP="00F133C8">
            <w:pPr>
              <w:jc w:val="center"/>
              <w:rPr>
                <w:rFonts w:ascii="Arial Narrow" w:hAnsi="Arial Narrow" w:cs="Arial"/>
                <w:sz w:val="18"/>
                <w:szCs w:val="18"/>
              </w:rPr>
            </w:pPr>
            <w:r>
              <w:rPr>
                <w:rFonts w:ascii="Arial Narrow" w:hAnsi="Arial Narrow" w:cs="Arial"/>
                <w:sz w:val="18"/>
                <w:szCs w:val="18"/>
              </w:rPr>
              <w:t>-</w:t>
            </w:r>
          </w:p>
        </w:tc>
        <w:tc>
          <w:tcPr>
            <w:tcW w:w="1967" w:type="dxa"/>
            <w:tcBorders>
              <w:top w:val="nil"/>
              <w:left w:val="nil"/>
              <w:bottom w:val="single" w:sz="4" w:space="0" w:color="auto"/>
              <w:right w:val="single" w:sz="4" w:space="0" w:color="auto"/>
            </w:tcBorders>
            <w:shd w:val="clear" w:color="auto" w:fill="auto"/>
            <w:vAlign w:val="bottom"/>
            <w:hideMark/>
          </w:tcPr>
          <w:p w:rsidR="00B9729E" w:rsidRPr="0089434E" w:rsidRDefault="00B9729E" w:rsidP="0061278A">
            <w:pPr>
              <w:jc w:val="center"/>
              <w:rPr>
                <w:rFonts w:ascii="Arial Narrow" w:hAnsi="Arial Narrow" w:cs="Arial"/>
                <w:sz w:val="18"/>
                <w:szCs w:val="18"/>
              </w:rPr>
            </w:pPr>
            <w:r w:rsidRPr="0089434E">
              <w:rPr>
                <w:rFonts w:ascii="Arial Narrow" w:hAnsi="Arial Narrow" w:cs="Arial"/>
                <w:sz w:val="18"/>
                <w:szCs w:val="18"/>
              </w:rPr>
              <w:t>-</w:t>
            </w:r>
          </w:p>
        </w:tc>
      </w:tr>
      <w:tr w:rsidR="00B9729E" w:rsidRPr="007D0D3D" w:rsidTr="0061278A">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B9729E" w:rsidRPr="007D0D3D" w:rsidRDefault="00B9729E" w:rsidP="00DC69F4">
            <w:pPr>
              <w:overflowPunct/>
              <w:autoSpaceDE/>
              <w:autoSpaceDN/>
              <w:adjustRightInd/>
              <w:jc w:val="center"/>
              <w:textAlignment w:val="auto"/>
              <w:rPr>
                <w:rFonts w:ascii="Arial Narrow" w:hAnsi="Arial Narrow" w:cs="Arial"/>
                <w:b/>
                <w:bCs/>
                <w:sz w:val="20"/>
                <w:lang w:eastAsia="sk-SK"/>
              </w:rPr>
            </w:pPr>
            <w:r w:rsidRPr="007D0D3D">
              <w:rPr>
                <w:rFonts w:ascii="Arial Narrow" w:hAnsi="Arial Narrow" w:cs="Arial"/>
                <w:b/>
                <w:bCs/>
                <w:sz w:val="20"/>
                <w:lang w:eastAsia="sk-SK"/>
              </w:rPr>
              <w:t>I.</w:t>
            </w:r>
          </w:p>
        </w:tc>
        <w:tc>
          <w:tcPr>
            <w:tcW w:w="5128" w:type="dxa"/>
            <w:tcBorders>
              <w:top w:val="nil"/>
              <w:left w:val="nil"/>
              <w:bottom w:val="single" w:sz="4" w:space="0" w:color="auto"/>
              <w:right w:val="single" w:sz="4" w:space="0" w:color="auto"/>
            </w:tcBorders>
            <w:shd w:val="clear" w:color="auto" w:fill="auto"/>
            <w:vAlign w:val="bottom"/>
            <w:hideMark/>
          </w:tcPr>
          <w:p w:rsidR="00B9729E" w:rsidRPr="007D0D3D" w:rsidRDefault="00B9729E" w:rsidP="00DC69F4">
            <w:pPr>
              <w:overflowPunct/>
              <w:autoSpaceDE/>
              <w:autoSpaceDN/>
              <w:adjustRightInd/>
              <w:textAlignment w:val="auto"/>
              <w:rPr>
                <w:rFonts w:ascii="Arial Narrow" w:hAnsi="Arial Narrow" w:cs="Arial"/>
                <w:b/>
                <w:bCs/>
                <w:sz w:val="20"/>
                <w:lang w:eastAsia="sk-SK"/>
              </w:rPr>
            </w:pPr>
            <w:r w:rsidRPr="007D0D3D">
              <w:rPr>
                <w:rFonts w:ascii="Arial Narrow" w:hAnsi="Arial Narrow" w:cs="Arial"/>
                <w:b/>
                <w:bCs/>
                <w:sz w:val="20"/>
                <w:lang w:eastAsia="sk-SK"/>
              </w:rPr>
              <w:t>Výnos z majetku vo fonde</w:t>
            </w:r>
          </w:p>
        </w:tc>
        <w:tc>
          <w:tcPr>
            <w:tcW w:w="1776" w:type="dxa"/>
            <w:tcBorders>
              <w:top w:val="nil"/>
              <w:left w:val="nil"/>
              <w:bottom w:val="single" w:sz="4" w:space="0" w:color="auto"/>
              <w:right w:val="single" w:sz="4" w:space="0" w:color="auto"/>
            </w:tcBorders>
            <w:shd w:val="clear" w:color="auto" w:fill="auto"/>
            <w:vAlign w:val="bottom"/>
          </w:tcPr>
          <w:p w:rsidR="00B9729E" w:rsidRPr="0089434E" w:rsidRDefault="00982124" w:rsidP="00F133C8">
            <w:pPr>
              <w:jc w:val="center"/>
              <w:rPr>
                <w:rFonts w:ascii="Arial Narrow" w:hAnsi="Arial Narrow" w:cs="Arial"/>
                <w:b/>
                <w:bCs/>
                <w:sz w:val="18"/>
                <w:szCs w:val="18"/>
              </w:rPr>
            </w:pPr>
            <w:r>
              <w:rPr>
                <w:rFonts w:ascii="Arial Narrow" w:hAnsi="Arial Narrow" w:cs="Arial"/>
                <w:b/>
                <w:bCs/>
                <w:sz w:val="18"/>
                <w:szCs w:val="18"/>
              </w:rPr>
              <w:t>2 261</w:t>
            </w:r>
          </w:p>
        </w:tc>
        <w:tc>
          <w:tcPr>
            <w:tcW w:w="1967" w:type="dxa"/>
            <w:tcBorders>
              <w:top w:val="nil"/>
              <w:left w:val="nil"/>
              <w:bottom w:val="single" w:sz="4" w:space="0" w:color="auto"/>
              <w:right w:val="single" w:sz="4" w:space="0" w:color="auto"/>
            </w:tcBorders>
            <w:shd w:val="clear" w:color="auto" w:fill="auto"/>
            <w:vAlign w:val="bottom"/>
            <w:hideMark/>
          </w:tcPr>
          <w:p w:rsidR="00B9729E" w:rsidRPr="0089434E" w:rsidRDefault="00B9729E" w:rsidP="0061278A">
            <w:pPr>
              <w:jc w:val="center"/>
              <w:rPr>
                <w:rFonts w:ascii="Arial Narrow" w:hAnsi="Arial Narrow" w:cs="Arial"/>
                <w:b/>
                <w:bCs/>
                <w:sz w:val="18"/>
                <w:szCs w:val="18"/>
              </w:rPr>
            </w:pPr>
            <w:r w:rsidRPr="0089434E">
              <w:rPr>
                <w:rFonts w:ascii="Arial Narrow" w:hAnsi="Arial Narrow" w:cs="Arial"/>
                <w:b/>
                <w:bCs/>
                <w:sz w:val="18"/>
                <w:szCs w:val="18"/>
              </w:rPr>
              <w:t>1 124</w:t>
            </w:r>
          </w:p>
        </w:tc>
      </w:tr>
      <w:tr w:rsidR="00B9729E" w:rsidRPr="007D0D3D" w:rsidTr="0061278A">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B9729E" w:rsidRPr="007D0D3D" w:rsidRDefault="00B9729E" w:rsidP="00DC69F4">
            <w:pPr>
              <w:overflowPunct/>
              <w:autoSpaceDE/>
              <w:autoSpaceDN/>
              <w:adjustRightInd/>
              <w:jc w:val="center"/>
              <w:textAlignment w:val="auto"/>
              <w:rPr>
                <w:rFonts w:ascii="Arial Narrow" w:hAnsi="Arial Narrow" w:cs="Arial"/>
                <w:sz w:val="20"/>
                <w:lang w:eastAsia="sk-SK"/>
              </w:rPr>
            </w:pPr>
            <w:r w:rsidRPr="007D0D3D">
              <w:rPr>
                <w:rFonts w:ascii="Arial Narrow" w:hAnsi="Arial Narrow" w:cs="Arial"/>
                <w:sz w:val="20"/>
                <w:lang w:eastAsia="sk-SK"/>
              </w:rPr>
              <w:t>h.</w:t>
            </w:r>
          </w:p>
        </w:tc>
        <w:tc>
          <w:tcPr>
            <w:tcW w:w="5128" w:type="dxa"/>
            <w:tcBorders>
              <w:top w:val="nil"/>
              <w:left w:val="nil"/>
              <w:bottom w:val="single" w:sz="4" w:space="0" w:color="auto"/>
              <w:right w:val="single" w:sz="4" w:space="0" w:color="auto"/>
            </w:tcBorders>
            <w:shd w:val="clear" w:color="auto" w:fill="auto"/>
            <w:vAlign w:val="bottom"/>
            <w:hideMark/>
          </w:tcPr>
          <w:p w:rsidR="00B9729E" w:rsidRPr="007D0D3D" w:rsidRDefault="00B9729E" w:rsidP="00DC69F4">
            <w:pPr>
              <w:overflowPunct/>
              <w:autoSpaceDE/>
              <w:autoSpaceDN/>
              <w:adjustRightInd/>
              <w:textAlignment w:val="auto"/>
              <w:rPr>
                <w:rFonts w:ascii="Arial Narrow" w:hAnsi="Arial Narrow" w:cs="Arial"/>
                <w:sz w:val="20"/>
                <w:lang w:eastAsia="sk-SK"/>
              </w:rPr>
            </w:pPr>
            <w:r w:rsidRPr="007D0D3D">
              <w:rPr>
                <w:rFonts w:ascii="Arial Narrow" w:hAnsi="Arial Narrow" w:cs="Arial"/>
                <w:sz w:val="20"/>
                <w:lang w:eastAsia="sk-SK"/>
              </w:rPr>
              <w:t>Transakčné náklady</w:t>
            </w:r>
          </w:p>
        </w:tc>
        <w:tc>
          <w:tcPr>
            <w:tcW w:w="1776" w:type="dxa"/>
            <w:tcBorders>
              <w:top w:val="nil"/>
              <w:left w:val="nil"/>
              <w:bottom w:val="single" w:sz="4" w:space="0" w:color="auto"/>
              <w:right w:val="single" w:sz="4" w:space="0" w:color="auto"/>
            </w:tcBorders>
            <w:shd w:val="clear" w:color="auto" w:fill="auto"/>
            <w:vAlign w:val="bottom"/>
          </w:tcPr>
          <w:p w:rsidR="00B9729E" w:rsidRPr="0089434E" w:rsidRDefault="0061278A" w:rsidP="00F133C8">
            <w:pPr>
              <w:jc w:val="center"/>
              <w:rPr>
                <w:rFonts w:ascii="Arial Narrow" w:hAnsi="Arial Narrow" w:cs="Arial"/>
                <w:sz w:val="18"/>
                <w:szCs w:val="18"/>
              </w:rPr>
            </w:pPr>
            <w:r>
              <w:rPr>
                <w:rFonts w:ascii="Arial Narrow" w:hAnsi="Arial Narrow" w:cs="Arial"/>
                <w:sz w:val="18"/>
                <w:szCs w:val="18"/>
              </w:rPr>
              <w:t>823</w:t>
            </w:r>
          </w:p>
        </w:tc>
        <w:tc>
          <w:tcPr>
            <w:tcW w:w="1967" w:type="dxa"/>
            <w:tcBorders>
              <w:top w:val="nil"/>
              <w:left w:val="nil"/>
              <w:bottom w:val="single" w:sz="4" w:space="0" w:color="auto"/>
              <w:right w:val="single" w:sz="4" w:space="0" w:color="auto"/>
            </w:tcBorders>
            <w:shd w:val="clear" w:color="auto" w:fill="auto"/>
            <w:vAlign w:val="bottom"/>
            <w:hideMark/>
          </w:tcPr>
          <w:p w:rsidR="00B9729E" w:rsidRPr="0089434E" w:rsidRDefault="00B9729E" w:rsidP="0061278A">
            <w:pPr>
              <w:jc w:val="center"/>
              <w:rPr>
                <w:rFonts w:ascii="Arial Narrow" w:hAnsi="Arial Narrow" w:cs="Arial"/>
                <w:sz w:val="18"/>
                <w:szCs w:val="18"/>
              </w:rPr>
            </w:pPr>
            <w:r w:rsidRPr="0089434E">
              <w:rPr>
                <w:rFonts w:ascii="Arial Narrow" w:hAnsi="Arial Narrow" w:cs="Arial"/>
                <w:sz w:val="18"/>
                <w:szCs w:val="18"/>
              </w:rPr>
              <w:t>1 002</w:t>
            </w:r>
          </w:p>
        </w:tc>
      </w:tr>
      <w:tr w:rsidR="00B9729E" w:rsidRPr="007D0D3D" w:rsidTr="0061278A">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B9729E" w:rsidRPr="007D0D3D" w:rsidRDefault="00B9729E" w:rsidP="00DC69F4">
            <w:pPr>
              <w:overflowPunct/>
              <w:autoSpaceDE/>
              <w:autoSpaceDN/>
              <w:adjustRightInd/>
              <w:jc w:val="center"/>
              <w:textAlignment w:val="auto"/>
              <w:rPr>
                <w:rFonts w:ascii="Arial Narrow" w:hAnsi="Arial Narrow" w:cs="Arial"/>
                <w:sz w:val="20"/>
                <w:lang w:eastAsia="sk-SK"/>
              </w:rPr>
            </w:pPr>
            <w:r w:rsidRPr="007D0D3D">
              <w:rPr>
                <w:rFonts w:ascii="Arial Narrow" w:hAnsi="Arial Narrow" w:cs="Arial"/>
                <w:sz w:val="20"/>
                <w:lang w:eastAsia="sk-SK"/>
              </w:rPr>
              <w:t>i.</w:t>
            </w:r>
          </w:p>
        </w:tc>
        <w:tc>
          <w:tcPr>
            <w:tcW w:w="5128" w:type="dxa"/>
            <w:tcBorders>
              <w:top w:val="nil"/>
              <w:left w:val="nil"/>
              <w:bottom w:val="single" w:sz="4" w:space="0" w:color="auto"/>
              <w:right w:val="single" w:sz="4" w:space="0" w:color="auto"/>
            </w:tcBorders>
            <w:shd w:val="clear" w:color="auto" w:fill="auto"/>
            <w:vAlign w:val="bottom"/>
            <w:hideMark/>
          </w:tcPr>
          <w:p w:rsidR="00B9729E" w:rsidRPr="007D0D3D" w:rsidRDefault="00B9729E" w:rsidP="00DC69F4">
            <w:pPr>
              <w:overflowPunct/>
              <w:autoSpaceDE/>
              <w:autoSpaceDN/>
              <w:adjustRightInd/>
              <w:textAlignment w:val="auto"/>
              <w:rPr>
                <w:rFonts w:ascii="Arial Narrow" w:hAnsi="Arial Narrow" w:cs="Arial"/>
                <w:sz w:val="20"/>
                <w:lang w:eastAsia="sk-SK"/>
              </w:rPr>
            </w:pPr>
            <w:r w:rsidRPr="007D0D3D">
              <w:rPr>
                <w:rFonts w:ascii="Arial Narrow" w:hAnsi="Arial Narrow" w:cs="Arial"/>
                <w:sz w:val="20"/>
                <w:lang w:eastAsia="sk-SK"/>
              </w:rPr>
              <w:t>Bankové poplatky a iné poplatky</w:t>
            </w:r>
          </w:p>
        </w:tc>
        <w:tc>
          <w:tcPr>
            <w:tcW w:w="1776" w:type="dxa"/>
            <w:tcBorders>
              <w:top w:val="nil"/>
              <w:left w:val="nil"/>
              <w:bottom w:val="single" w:sz="4" w:space="0" w:color="auto"/>
              <w:right w:val="single" w:sz="4" w:space="0" w:color="auto"/>
            </w:tcBorders>
            <w:shd w:val="clear" w:color="auto" w:fill="auto"/>
            <w:vAlign w:val="bottom"/>
          </w:tcPr>
          <w:p w:rsidR="00B9729E" w:rsidRPr="0089434E" w:rsidRDefault="0061278A" w:rsidP="00F133C8">
            <w:pPr>
              <w:jc w:val="center"/>
              <w:rPr>
                <w:rFonts w:ascii="Arial Narrow" w:hAnsi="Arial Narrow" w:cs="Arial"/>
                <w:sz w:val="18"/>
                <w:szCs w:val="18"/>
              </w:rPr>
            </w:pPr>
            <w:r>
              <w:rPr>
                <w:rFonts w:ascii="Arial Narrow" w:hAnsi="Arial Narrow" w:cs="Arial"/>
                <w:sz w:val="18"/>
                <w:szCs w:val="18"/>
              </w:rPr>
              <w:t>131</w:t>
            </w:r>
          </w:p>
        </w:tc>
        <w:tc>
          <w:tcPr>
            <w:tcW w:w="1967" w:type="dxa"/>
            <w:tcBorders>
              <w:top w:val="nil"/>
              <w:left w:val="nil"/>
              <w:bottom w:val="single" w:sz="4" w:space="0" w:color="auto"/>
              <w:right w:val="single" w:sz="4" w:space="0" w:color="auto"/>
            </w:tcBorders>
            <w:shd w:val="clear" w:color="auto" w:fill="auto"/>
            <w:vAlign w:val="bottom"/>
            <w:hideMark/>
          </w:tcPr>
          <w:p w:rsidR="00B9729E" w:rsidRPr="0089434E" w:rsidRDefault="00B9729E" w:rsidP="0061278A">
            <w:pPr>
              <w:jc w:val="center"/>
              <w:rPr>
                <w:rFonts w:ascii="Arial Narrow" w:hAnsi="Arial Narrow" w:cs="Arial"/>
                <w:sz w:val="18"/>
                <w:szCs w:val="18"/>
              </w:rPr>
            </w:pPr>
            <w:r w:rsidRPr="0089434E">
              <w:rPr>
                <w:rFonts w:ascii="Arial Narrow" w:hAnsi="Arial Narrow" w:cs="Arial"/>
                <w:sz w:val="18"/>
                <w:szCs w:val="18"/>
              </w:rPr>
              <w:t>214</w:t>
            </w:r>
          </w:p>
        </w:tc>
      </w:tr>
      <w:tr w:rsidR="00B9729E" w:rsidRPr="007D0D3D" w:rsidTr="0061278A">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B9729E" w:rsidRPr="007D0D3D" w:rsidRDefault="00B9729E" w:rsidP="00DC69F4">
            <w:pPr>
              <w:overflowPunct/>
              <w:autoSpaceDE/>
              <w:autoSpaceDN/>
              <w:adjustRightInd/>
              <w:jc w:val="center"/>
              <w:textAlignment w:val="auto"/>
              <w:rPr>
                <w:rFonts w:ascii="Arial Narrow" w:hAnsi="Arial Narrow" w:cs="Arial"/>
                <w:b/>
                <w:bCs/>
                <w:sz w:val="20"/>
                <w:lang w:eastAsia="sk-SK"/>
              </w:rPr>
            </w:pPr>
            <w:r w:rsidRPr="007D0D3D">
              <w:rPr>
                <w:rFonts w:ascii="Arial Narrow" w:hAnsi="Arial Narrow" w:cs="Arial"/>
                <w:b/>
                <w:bCs/>
                <w:sz w:val="20"/>
                <w:lang w:eastAsia="sk-SK"/>
              </w:rPr>
              <w:t>II.</w:t>
            </w:r>
          </w:p>
        </w:tc>
        <w:tc>
          <w:tcPr>
            <w:tcW w:w="5128" w:type="dxa"/>
            <w:tcBorders>
              <w:top w:val="nil"/>
              <w:left w:val="nil"/>
              <w:bottom w:val="single" w:sz="4" w:space="0" w:color="auto"/>
              <w:right w:val="single" w:sz="4" w:space="0" w:color="auto"/>
            </w:tcBorders>
            <w:shd w:val="clear" w:color="auto" w:fill="auto"/>
            <w:vAlign w:val="bottom"/>
            <w:hideMark/>
          </w:tcPr>
          <w:p w:rsidR="00B9729E" w:rsidRPr="007D0D3D" w:rsidRDefault="00B9729E" w:rsidP="00DC69F4">
            <w:pPr>
              <w:overflowPunct/>
              <w:autoSpaceDE/>
              <w:autoSpaceDN/>
              <w:adjustRightInd/>
              <w:textAlignment w:val="auto"/>
              <w:rPr>
                <w:rFonts w:ascii="Arial Narrow" w:hAnsi="Arial Narrow" w:cs="Arial"/>
                <w:b/>
                <w:bCs/>
                <w:sz w:val="20"/>
                <w:lang w:eastAsia="sk-SK"/>
              </w:rPr>
            </w:pPr>
            <w:r w:rsidRPr="007D0D3D">
              <w:rPr>
                <w:rFonts w:ascii="Arial Narrow" w:hAnsi="Arial Narrow" w:cs="Arial"/>
                <w:b/>
                <w:bCs/>
                <w:sz w:val="20"/>
                <w:lang w:eastAsia="sk-SK"/>
              </w:rPr>
              <w:t>Čistý výnos z majetku vo fonde</w:t>
            </w:r>
          </w:p>
        </w:tc>
        <w:tc>
          <w:tcPr>
            <w:tcW w:w="1776" w:type="dxa"/>
            <w:tcBorders>
              <w:top w:val="nil"/>
              <w:left w:val="nil"/>
              <w:bottom w:val="single" w:sz="4" w:space="0" w:color="auto"/>
              <w:right w:val="single" w:sz="4" w:space="0" w:color="auto"/>
            </w:tcBorders>
            <w:shd w:val="clear" w:color="auto" w:fill="auto"/>
            <w:vAlign w:val="bottom"/>
          </w:tcPr>
          <w:p w:rsidR="00B9729E" w:rsidRPr="0089434E" w:rsidRDefault="00982124" w:rsidP="00F133C8">
            <w:pPr>
              <w:jc w:val="center"/>
              <w:rPr>
                <w:rFonts w:ascii="Arial Narrow" w:hAnsi="Arial Narrow" w:cs="Arial"/>
                <w:b/>
                <w:bCs/>
                <w:sz w:val="18"/>
                <w:szCs w:val="18"/>
              </w:rPr>
            </w:pPr>
            <w:r>
              <w:rPr>
                <w:rFonts w:ascii="Arial Narrow" w:hAnsi="Arial Narrow" w:cs="Arial"/>
                <w:b/>
                <w:bCs/>
                <w:sz w:val="18"/>
                <w:szCs w:val="18"/>
              </w:rPr>
              <w:t>1 307</w:t>
            </w:r>
          </w:p>
        </w:tc>
        <w:tc>
          <w:tcPr>
            <w:tcW w:w="1967" w:type="dxa"/>
            <w:tcBorders>
              <w:top w:val="nil"/>
              <w:left w:val="nil"/>
              <w:bottom w:val="single" w:sz="4" w:space="0" w:color="auto"/>
              <w:right w:val="single" w:sz="4" w:space="0" w:color="auto"/>
            </w:tcBorders>
            <w:shd w:val="clear" w:color="auto" w:fill="auto"/>
            <w:vAlign w:val="bottom"/>
            <w:hideMark/>
          </w:tcPr>
          <w:p w:rsidR="00B9729E" w:rsidRPr="0089434E" w:rsidRDefault="00B9729E" w:rsidP="0061278A">
            <w:pPr>
              <w:jc w:val="center"/>
              <w:rPr>
                <w:rFonts w:ascii="Arial Narrow" w:hAnsi="Arial Narrow" w:cs="Arial"/>
                <w:b/>
                <w:bCs/>
                <w:sz w:val="18"/>
                <w:szCs w:val="18"/>
              </w:rPr>
            </w:pPr>
            <w:r w:rsidRPr="0089434E">
              <w:rPr>
                <w:rFonts w:ascii="Arial Narrow" w:hAnsi="Arial Narrow" w:cs="Arial"/>
                <w:b/>
                <w:bCs/>
                <w:sz w:val="18"/>
                <w:szCs w:val="18"/>
              </w:rPr>
              <w:t>(92)</w:t>
            </w:r>
          </w:p>
        </w:tc>
      </w:tr>
      <w:tr w:rsidR="00B9729E" w:rsidRPr="007D0D3D" w:rsidTr="0061278A">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B9729E" w:rsidRPr="007D0D3D" w:rsidRDefault="00B9729E" w:rsidP="00DC69F4">
            <w:pPr>
              <w:overflowPunct/>
              <w:autoSpaceDE/>
              <w:autoSpaceDN/>
              <w:adjustRightInd/>
              <w:jc w:val="center"/>
              <w:textAlignment w:val="auto"/>
              <w:rPr>
                <w:rFonts w:ascii="Arial Narrow" w:hAnsi="Arial Narrow" w:cs="Arial"/>
                <w:sz w:val="20"/>
                <w:lang w:eastAsia="sk-SK"/>
              </w:rPr>
            </w:pPr>
            <w:r w:rsidRPr="007D0D3D">
              <w:rPr>
                <w:rFonts w:ascii="Arial Narrow" w:hAnsi="Arial Narrow" w:cs="Arial"/>
                <w:sz w:val="20"/>
                <w:lang w:eastAsia="sk-SK"/>
              </w:rPr>
              <w:t>j.</w:t>
            </w:r>
          </w:p>
        </w:tc>
        <w:tc>
          <w:tcPr>
            <w:tcW w:w="5128" w:type="dxa"/>
            <w:tcBorders>
              <w:top w:val="nil"/>
              <w:left w:val="nil"/>
              <w:bottom w:val="single" w:sz="4" w:space="0" w:color="auto"/>
              <w:right w:val="single" w:sz="4" w:space="0" w:color="auto"/>
            </w:tcBorders>
            <w:shd w:val="clear" w:color="auto" w:fill="auto"/>
            <w:vAlign w:val="bottom"/>
            <w:hideMark/>
          </w:tcPr>
          <w:p w:rsidR="00B9729E" w:rsidRPr="007D0D3D" w:rsidRDefault="00B9729E" w:rsidP="00DC69F4">
            <w:pPr>
              <w:overflowPunct/>
              <w:autoSpaceDE/>
              <w:autoSpaceDN/>
              <w:adjustRightInd/>
              <w:textAlignment w:val="auto"/>
              <w:rPr>
                <w:rFonts w:ascii="Arial Narrow" w:hAnsi="Arial Narrow" w:cs="Arial"/>
                <w:sz w:val="20"/>
                <w:lang w:eastAsia="sk-SK"/>
              </w:rPr>
            </w:pPr>
            <w:r w:rsidRPr="007D0D3D">
              <w:rPr>
                <w:rFonts w:ascii="Arial Narrow" w:hAnsi="Arial Narrow" w:cs="Arial"/>
                <w:sz w:val="20"/>
                <w:lang w:eastAsia="sk-SK"/>
              </w:rPr>
              <w:t>Náklady na financovanie fondu</w:t>
            </w:r>
          </w:p>
        </w:tc>
        <w:tc>
          <w:tcPr>
            <w:tcW w:w="1776" w:type="dxa"/>
            <w:tcBorders>
              <w:top w:val="nil"/>
              <w:left w:val="nil"/>
              <w:bottom w:val="single" w:sz="4" w:space="0" w:color="auto"/>
              <w:right w:val="single" w:sz="4" w:space="0" w:color="auto"/>
            </w:tcBorders>
            <w:shd w:val="clear" w:color="auto" w:fill="auto"/>
            <w:vAlign w:val="bottom"/>
          </w:tcPr>
          <w:p w:rsidR="00B9729E" w:rsidRPr="0089434E" w:rsidRDefault="0061278A" w:rsidP="00F133C8">
            <w:pPr>
              <w:jc w:val="center"/>
              <w:rPr>
                <w:rFonts w:ascii="Arial Narrow" w:hAnsi="Arial Narrow" w:cs="Arial"/>
                <w:sz w:val="18"/>
                <w:szCs w:val="18"/>
              </w:rPr>
            </w:pPr>
            <w:r>
              <w:rPr>
                <w:rFonts w:ascii="Arial Narrow" w:hAnsi="Arial Narrow" w:cs="Arial"/>
                <w:sz w:val="18"/>
                <w:szCs w:val="18"/>
              </w:rPr>
              <w:t>720</w:t>
            </w:r>
          </w:p>
        </w:tc>
        <w:tc>
          <w:tcPr>
            <w:tcW w:w="1967" w:type="dxa"/>
            <w:tcBorders>
              <w:top w:val="nil"/>
              <w:left w:val="nil"/>
              <w:bottom w:val="single" w:sz="4" w:space="0" w:color="auto"/>
              <w:right w:val="single" w:sz="4" w:space="0" w:color="auto"/>
            </w:tcBorders>
            <w:shd w:val="clear" w:color="auto" w:fill="auto"/>
            <w:vAlign w:val="bottom"/>
            <w:hideMark/>
          </w:tcPr>
          <w:p w:rsidR="00B9729E" w:rsidRPr="0089434E" w:rsidRDefault="00B9729E" w:rsidP="0061278A">
            <w:pPr>
              <w:jc w:val="center"/>
              <w:rPr>
                <w:rFonts w:ascii="Arial Narrow" w:hAnsi="Arial Narrow" w:cs="Arial"/>
                <w:sz w:val="18"/>
                <w:szCs w:val="18"/>
              </w:rPr>
            </w:pPr>
            <w:r w:rsidRPr="0089434E">
              <w:rPr>
                <w:rFonts w:ascii="Arial Narrow" w:hAnsi="Arial Narrow" w:cs="Arial"/>
                <w:sz w:val="18"/>
                <w:szCs w:val="18"/>
              </w:rPr>
              <w:t>1 005</w:t>
            </w:r>
          </w:p>
        </w:tc>
      </w:tr>
      <w:tr w:rsidR="00B9729E" w:rsidRPr="007D0D3D" w:rsidTr="0061278A">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B9729E" w:rsidRPr="007D0D3D" w:rsidRDefault="00B9729E" w:rsidP="00DC69F4">
            <w:pPr>
              <w:overflowPunct/>
              <w:autoSpaceDE/>
              <w:autoSpaceDN/>
              <w:adjustRightInd/>
              <w:jc w:val="center"/>
              <w:textAlignment w:val="auto"/>
              <w:rPr>
                <w:rFonts w:ascii="Arial Narrow" w:hAnsi="Arial Narrow" w:cs="Arial"/>
                <w:sz w:val="20"/>
                <w:lang w:eastAsia="sk-SK"/>
              </w:rPr>
            </w:pPr>
            <w:r w:rsidRPr="007D0D3D">
              <w:rPr>
                <w:rFonts w:ascii="Arial Narrow" w:hAnsi="Arial Narrow" w:cs="Arial"/>
                <w:sz w:val="20"/>
                <w:lang w:eastAsia="sk-SK"/>
              </w:rPr>
              <w:t>j.1.</w:t>
            </w:r>
          </w:p>
        </w:tc>
        <w:tc>
          <w:tcPr>
            <w:tcW w:w="5128" w:type="dxa"/>
            <w:tcBorders>
              <w:top w:val="nil"/>
              <w:left w:val="nil"/>
              <w:bottom w:val="single" w:sz="4" w:space="0" w:color="auto"/>
              <w:right w:val="single" w:sz="4" w:space="0" w:color="auto"/>
            </w:tcBorders>
            <w:shd w:val="clear" w:color="auto" w:fill="auto"/>
            <w:vAlign w:val="bottom"/>
            <w:hideMark/>
          </w:tcPr>
          <w:p w:rsidR="00B9729E" w:rsidRPr="007D0D3D" w:rsidRDefault="00B9729E" w:rsidP="00DC69F4">
            <w:pPr>
              <w:overflowPunct/>
              <w:autoSpaceDE/>
              <w:autoSpaceDN/>
              <w:adjustRightInd/>
              <w:textAlignment w:val="auto"/>
              <w:rPr>
                <w:rFonts w:ascii="Arial Narrow" w:hAnsi="Arial Narrow" w:cs="Arial"/>
                <w:sz w:val="20"/>
                <w:lang w:eastAsia="sk-SK"/>
              </w:rPr>
            </w:pPr>
            <w:r w:rsidRPr="007D0D3D">
              <w:rPr>
                <w:rFonts w:ascii="Arial Narrow" w:hAnsi="Arial Narrow" w:cs="Arial"/>
                <w:sz w:val="20"/>
                <w:lang w:eastAsia="sk-SK"/>
              </w:rPr>
              <w:t>náklady na úroky</w:t>
            </w:r>
          </w:p>
        </w:tc>
        <w:tc>
          <w:tcPr>
            <w:tcW w:w="1776" w:type="dxa"/>
            <w:tcBorders>
              <w:top w:val="nil"/>
              <w:left w:val="nil"/>
              <w:bottom w:val="single" w:sz="4" w:space="0" w:color="auto"/>
              <w:right w:val="single" w:sz="4" w:space="0" w:color="auto"/>
            </w:tcBorders>
            <w:shd w:val="clear" w:color="auto" w:fill="auto"/>
            <w:vAlign w:val="bottom"/>
          </w:tcPr>
          <w:p w:rsidR="00B9729E" w:rsidRPr="0089434E" w:rsidRDefault="0061278A" w:rsidP="00F133C8">
            <w:pPr>
              <w:jc w:val="center"/>
              <w:rPr>
                <w:rFonts w:ascii="Arial Narrow" w:hAnsi="Arial Narrow" w:cs="Arial"/>
                <w:sz w:val="18"/>
                <w:szCs w:val="18"/>
              </w:rPr>
            </w:pPr>
            <w:r>
              <w:rPr>
                <w:rFonts w:ascii="Arial Narrow" w:hAnsi="Arial Narrow" w:cs="Arial"/>
                <w:sz w:val="18"/>
                <w:szCs w:val="18"/>
              </w:rPr>
              <w:t>-</w:t>
            </w:r>
          </w:p>
        </w:tc>
        <w:tc>
          <w:tcPr>
            <w:tcW w:w="1967" w:type="dxa"/>
            <w:tcBorders>
              <w:top w:val="nil"/>
              <w:left w:val="nil"/>
              <w:bottom w:val="single" w:sz="4" w:space="0" w:color="auto"/>
              <w:right w:val="single" w:sz="4" w:space="0" w:color="auto"/>
            </w:tcBorders>
            <w:shd w:val="clear" w:color="auto" w:fill="auto"/>
            <w:vAlign w:val="bottom"/>
            <w:hideMark/>
          </w:tcPr>
          <w:p w:rsidR="00B9729E" w:rsidRPr="0089434E" w:rsidRDefault="00B9729E" w:rsidP="0061278A">
            <w:pPr>
              <w:jc w:val="center"/>
              <w:rPr>
                <w:rFonts w:ascii="Arial Narrow" w:hAnsi="Arial Narrow" w:cs="Arial"/>
                <w:sz w:val="18"/>
                <w:szCs w:val="18"/>
              </w:rPr>
            </w:pPr>
            <w:r w:rsidRPr="0089434E">
              <w:rPr>
                <w:rFonts w:ascii="Arial Narrow" w:hAnsi="Arial Narrow" w:cs="Arial"/>
                <w:sz w:val="18"/>
                <w:szCs w:val="18"/>
              </w:rPr>
              <w:t>-</w:t>
            </w:r>
          </w:p>
        </w:tc>
      </w:tr>
      <w:tr w:rsidR="00B9729E" w:rsidRPr="007D0D3D" w:rsidTr="0061278A">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B9729E" w:rsidRPr="007D0D3D" w:rsidRDefault="00B9729E" w:rsidP="00DC69F4">
            <w:pPr>
              <w:overflowPunct/>
              <w:autoSpaceDE/>
              <w:autoSpaceDN/>
              <w:adjustRightInd/>
              <w:jc w:val="center"/>
              <w:textAlignment w:val="auto"/>
              <w:rPr>
                <w:rFonts w:ascii="Arial Narrow" w:hAnsi="Arial Narrow" w:cs="Arial"/>
                <w:sz w:val="20"/>
                <w:lang w:eastAsia="sk-SK"/>
              </w:rPr>
            </w:pPr>
            <w:r w:rsidRPr="007D0D3D">
              <w:rPr>
                <w:rFonts w:ascii="Arial Narrow" w:hAnsi="Arial Narrow" w:cs="Arial"/>
                <w:sz w:val="20"/>
                <w:lang w:eastAsia="sk-SK"/>
              </w:rPr>
              <w:t>j.2.</w:t>
            </w:r>
          </w:p>
        </w:tc>
        <w:tc>
          <w:tcPr>
            <w:tcW w:w="5128" w:type="dxa"/>
            <w:tcBorders>
              <w:top w:val="nil"/>
              <w:left w:val="nil"/>
              <w:bottom w:val="single" w:sz="4" w:space="0" w:color="auto"/>
              <w:right w:val="single" w:sz="4" w:space="0" w:color="auto"/>
            </w:tcBorders>
            <w:shd w:val="clear" w:color="auto" w:fill="auto"/>
            <w:vAlign w:val="bottom"/>
            <w:hideMark/>
          </w:tcPr>
          <w:p w:rsidR="00B9729E" w:rsidRPr="007D0D3D" w:rsidRDefault="00B9729E" w:rsidP="00DC69F4">
            <w:pPr>
              <w:overflowPunct/>
              <w:autoSpaceDE/>
              <w:autoSpaceDN/>
              <w:adjustRightInd/>
              <w:textAlignment w:val="auto"/>
              <w:rPr>
                <w:rFonts w:ascii="Arial Narrow" w:hAnsi="Arial Narrow" w:cs="Arial"/>
                <w:sz w:val="20"/>
                <w:lang w:eastAsia="sk-SK"/>
              </w:rPr>
            </w:pPr>
            <w:r w:rsidRPr="007D0D3D">
              <w:rPr>
                <w:rFonts w:ascii="Arial Narrow" w:hAnsi="Arial Narrow" w:cs="Arial"/>
                <w:sz w:val="20"/>
                <w:lang w:eastAsia="sk-SK"/>
              </w:rPr>
              <w:t>zisky/straty zo zaistenia úrokov</w:t>
            </w:r>
          </w:p>
        </w:tc>
        <w:tc>
          <w:tcPr>
            <w:tcW w:w="1776" w:type="dxa"/>
            <w:tcBorders>
              <w:top w:val="nil"/>
              <w:left w:val="nil"/>
              <w:bottom w:val="single" w:sz="4" w:space="0" w:color="auto"/>
              <w:right w:val="single" w:sz="4" w:space="0" w:color="auto"/>
            </w:tcBorders>
            <w:shd w:val="clear" w:color="auto" w:fill="auto"/>
            <w:vAlign w:val="bottom"/>
          </w:tcPr>
          <w:p w:rsidR="00B9729E" w:rsidRPr="0089434E" w:rsidRDefault="0061278A" w:rsidP="00F133C8">
            <w:pPr>
              <w:jc w:val="center"/>
              <w:rPr>
                <w:rFonts w:ascii="Arial Narrow" w:hAnsi="Arial Narrow" w:cs="Arial"/>
                <w:sz w:val="18"/>
                <w:szCs w:val="18"/>
              </w:rPr>
            </w:pPr>
            <w:r>
              <w:rPr>
                <w:rFonts w:ascii="Arial Narrow" w:hAnsi="Arial Narrow" w:cs="Arial"/>
                <w:sz w:val="18"/>
                <w:szCs w:val="18"/>
              </w:rPr>
              <w:t>-</w:t>
            </w:r>
          </w:p>
        </w:tc>
        <w:tc>
          <w:tcPr>
            <w:tcW w:w="1967" w:type="dxa"/>
            <w:tcBorders>
              <w:top w:val="nil"/>
              <w:left w:val="nil"/>
              <w:bottom w:val="single" w:sz="4" w:space="0" w:color="auto"/>
              <w:right w:val="single" w:sz="4" w:space="0" w:color="auto"/>
            </w:tcBorders>
            <w:shd w:val="clear" w:color="auto" w:fill="auto"/>
            <w:vAlign w:val="bottom"/>
            <w:hideMark/>
          </w:tcPr>
          <w:p w:rsidR="00B9729E" w:rsidRPr="0089434E" w:rsidRDefault="00B9729E" w:rsidP="0061278A">
            <w:pPr>
              <w:jc w:val="center"/>
              <w:rPr>
                <w:rFonts w:ascii="Arial Narrow" w:hAnsi="Arial Narrow" w:cs="Arial"/>
                <w:sz w:val="18"/>
                <w:szCs w:val="18"/>
              </w:rPr>
            </w:pPr>
            <w:r w:rsidRPr="0089434E">
              <w:rPr>
                <w:rFonts w:ascii="Arial Narrow" w:hAnsi="Arial Narrow" w:cs="Arial"/>
                <w:sz w:val="18"/>
                <w:szCs w:val="18"/>
              </w:rPr>
              <w:t>-</w:t>
            </w:r>
          </w:p>
        </w:tc>
      </w:tr>
      <w:tr w:rsidR="00B9729E" w:rsidRPr="007D0D3D" w:rsidTr="0061278A">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B9729E" w:rsidRPr="007D0D3D" w:rsidRDefault="00B9729E" w:rsidP="00DC69F4">
            <w:pPr>
              <w:overflowPunct/>
              <w:autoSpaceDE/>
              <w:autoSpaceDN/>
              <w:adjustRightInd/>
              <w:jc w:val="center"/>
              <w:textAlignment w:val="auto"/>
              <w:rPr>
                <w:rFonts w:ascii="Arial Narrow" w:hAnsi="Arial Narrow" w:cs="Arial"/>
                <w:sz w:val="20"/>
                <w:lang w:eastAsia="sk-SK"/>
              </w:rPr>
            </w:pPr>
            <w:r w:rsidRPr="007D0D3D">
              <w:rPr>
                <w:rFonts w:ascii="Arial Narrow" w:hAnsi="Arial Narrow" w:cs="Arial"/>
                <w:sz w:val="20"/>
                <w:lang w:eastAsia="sk-SK"/>
              </w:rPr>
              <w:t>j.3.</w:t>
            </w:r>
          </w:p>
        </w:tc>
        <w:tc>
          <w:tcPr>
            <w:tcW w:w="5128" w:type="dxa"/>
            <w:tcBorders>
              <w:top w:val="nil"/>
              <w:left w:val="nil"/>
              <w:bottom w:val="single" w:sz="4" w:space="0" w:color="auto"/>
              <w:right w:val="single" w:sz="4" w:space="0" w:color="auto"/>
            </w:tcBorders>
            <w:shd w:val="clear" w:color="auto" w:fill="auto"/>
            <w:vAlign w:val="bottom"/>
            <w:hideMark/>
          </w:tcPr>
          <w:p w:rsidR="00B9729E" w:rsidRPr="007D0D3D" w:rsidRDefault="00B9729E" w:rsidP="00DC69F4">
            <w:pPr>
              <w:overflowPunct/>
              <w:autoSpaceDE/>
              <w:autoSpaceDN/>
              <w:adjustRightInd/>
              <w:textAlignment w:val="auto"/>
              <w:rPr>
                <w:rFonts w:ascii="Arial Narrow" w:hAnsi="Arial Narrow" w:cs="Arial"/>
                <w:sz w:val="20"/>
                <w:lang w:eastAsia="sk-SK"/>
              </w:rPr>
            </w:pPr>
            <w:r w:rsidRPr="007D0D3D">
              <w:rPr>
                <w:rFonts w:ascii="Arial Narrow" w:hAnsi="Arial Narrow" w:cs="Arial"/>
                <w:sz w:val="20"/>
                <w:lang w:eastAsia="sk-SK"/>
              </w:rPr>
              <w:t>náklady na dane a poplatky</w:t>
            </w:r>
          </w:p>
        </w:tc>
        <w:tc>
          <w:tcPr>
            <w:tcW w:w="1776" w:type="dxa"/>
            <w:tcBorders>
              <w:top w:val="nil"/>
              <w:left w:val="nil"/>
              <w:bottom w:val="single" w:sz="4" w:space="0" w:color="auto"/>
              <w:right w:val="single" w:sz="4" w:space="0" w:color="auto"/>
            </w:tcBorders>
            <w:shd w:val="clear" w:color="auto" w:fill="auto"/>
            <w:vAlign w:val="bottom"/>
          </w:tcPr>
          <w:p w:rsidR="00B9729E" w:rsidRPr="0089434E" w:rsidRDefault="0061278A" w:rsidP="00F133C8">
            <w:pPr>
              <w:jc w:val="center"/>
              <w:rPr>
                <w:rFonts w:ascii="Arial Narrow" w:hAnsi="Arial Narrow" w:cs="Arial"/>
                <w:sz w:val="18"/>
                <w:szCs w:val="18"/>
              </w:rPr>
            </w:pPr>
            <w:r>
              <w:rPr>
                <w:rFonts w:ascii="Arial Narrow" w:hAnsi="Arial Narrow" w:cs="Arial"/>
                <w:sz w:val="18"/>
                <w:szCs w:val="18"/>
              </w:rPr>
              <w:t>720</w:t>
            </w:r>
          </w:p>
        </w:tc>
        <w:tc>
          <w:tcPr>
            <w:tcW w:w="1967" w:type="dxa"/>
            <w:tcBorders>
              <w:top w:val="nil"/>
              <w:left w:val="nil"/>
              <w:bottom w:val="single" w:sz="4" w:space="0" w:color="auto"/>
              <w:right w:val="single" w:sz="4" w:space="0" w:color="auto"/>
            </w:tcBorders>
            <w:shd w:val="clear" w:color="auto" w:fill="auto"/>
            <w:vAlign w:val="bottom"/>
            <w:hideMark/>
          </w:tcPr>
          <w:p w:rsidR="00B9729E" w:rsidRPr="0089434E" w:rsidRDefault="00B9729E" w:rsidP="0061278A">
            <w:pPr>
              <w:jc w:val="center"/>
              <w:rPr>
                <w:rFonts w:ascii="Arial Narrow" w:hAnsi="Arial Narrow" w:cs="Arial"/>
                <w:sz w:val="18"/>
                <w:szCs w:val="18"/>
              </w:rPr>
            </w:pPr>
            <w:r w:rsidRPr="0089434E">
              <w:rPr>
                <w:rFonts w:ascii="Arial Narrow" w:hAnsi="Arial Narrow" w:cs="Arial"/>
                <w:sz w:val="18"/>
                <w:szCs w:val="18"/>
              </w:rPr>
              <w:t>1 005</w:t>
            </w:r>
          </w:p>
        </w:tc>
      </w:tr>
      <w:tr w:rsidR="00B9729E" w:rsidRPr="007D0D3D" w:rsidTr="0061278A">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B9729E" w:rsidRPr="007D0D3D" w:rsidRDefault="00B9729E" w:rsidP="00DC69F4">
            <w:pPr>
              <w:overflowPunct/>
              <w:autoSpaceDE/>
              <w:autoSpaceDN/>
              <w:adjustRightInd/>
              <w:jc w:val="center"/>
              <w:textAlignment w:val="auto"/>
              <w:rPr>
                <w:rFonts w:ascii="Arial Narrow" w:hAnsi="Arial Narrow" w:cs="Arial"/>
                <w:b/>
                <w:bCs/>
                <w:sz w:val="20"/>
                <w:lang w:eastAsia="sk-SK"/>
              </w:rPr>
            </w:pPr>
            <w:r w:rsidRPr="007D0D3D">
              <w:rPr>
                <w:rFonts w:ascii="Arial Narrow" w:hAnsi="Arial Narrow" w:cs="Arial"/>
                <w:b/>
                <w:bCs/>
                <w:sz w:val="20"/>
                <w:lang w:eastAsia="sk-SK"/>
              </w:rPr>
              <w:t>III.</w:t>
            </w:r>
          </w:p>
        </w:tc>
        <w:tc>
          <w:tcPr>
            <w:tcW w:w="5128" w:type="dxa"/>
            <w:tcBorders>
              <w:top w:val="nil"/>
              <w:left w:val="nil"/>
              <w:bottom w:val="single" w:sz="4" w:space="0" w:color="auto"/>
              <w:right w:val="single" w:sz="4" w:space="0" w:color="auto"/>
            </w:tcBorders>
            <w:shd w:val="clear" w:color="auto" w:fill="auto"/>
            <w:vAlign w:val="bottom"/>
            <w:hideMark/>
          </w:tcPr>
          <w:p w:rsidR="00B9729E" w:rsidRPr="007D0D3D" w:rsidRDefault="00B9729E" w:rsidP="00DC69F4">
            <w:pPr>
              <w:overflowPunct/>
              <w:autoSpaceDE/>
              <w:autoSpaceDN/>
              <w:adjustRightInd/>
              <w:textAlignment w:val="auto"/>
              <w:rPr>
                <w:rFonts w:ascii="Arial Narrow" w:hAnsi="Arial Narrow" w:cs="Arial"/>
                <w:b/>
                <w:bCs/>
                <w:sz w:val="20"/>
                <w:lang w:eastAsia="sk-SK"/>
              </w:rPr>
            </w:pPr>
            <w:r w:rsidRPr="007D0D3D">
              <w:rPr>
                <w:rFonts w:ascii="Arial Narrow" w:hAnsi="Arial Narrow" w:cs="Arial"/>
                <w:b/>
                <w:bCs/>
                <w:sz w:val="20"/>
                <w:lang w:eastAsia="sk-SK"/>
              </w:rPr>
              <w:t>Čistý zisk/strata zo správy majetku vo fonde</w:t>
            </w:r>
          </w:p>
        </w:tc>
        <w:tc>
          <w:tcPr>
            <w:tcW w:w="1776" w:type="dxa"/>
            <w:tcBorders>
              <w:top w:val="nil"/>
              <w:left w:val="nil"/>
              <w:bottom w:val="single" w:sz="4" w:space="0" w:color="auto"/>
              <w:right w:val="single" w:sz="4" w:space="0" w:color="auto"/>
            </w:tcBorders>
            <w:shd w:val="clear" w:color="auto" w:fill="auto"/>
            <w:vAlign w:val="bottom"/>
          </w:tcPr>
          <w:p w:rsidR="00B9729E" w:rsidRPr="0089434E" w:rsidRDefault="00982124" w:rsidP="00F133C8">
            <w:pPr>
              <w:jc w:val="center"/>
              <w:rPr>
                <w:rFonts w:ascii="Arial Narrow" w:hAnsi="Arial Narrow" w:cs="Arial"/>
                <w:b/>
                <w:bCs/>
                <w:sz w:val="18"/>
                <w:szCs w:val="18"/>
              </w:rPr>
            </w:pPr>
            <w:r>
              <w:rPr>
                <w:rFonts w:ascii="Arial Narrow" w:hAnsi="Arial Narrow" w:cs="Arial"/>
                <w:b/>
                <w:bCs/>
                <w:sz w:val="18"/>
                <w:szCs w:val="18"/>
              </w:rPr>
              <w:t>587</w:t>
            </w:r>
          </w:p>
        </w:tc>
        <w:tc>
          <w:tcPr>
            <w:tcW w:w="1967" w:type="dxa"/>
            <w:tcBorders>
              <w:top w:val="nil"/>
              <w:left w:val="nil"/>
              <w:bottom w:val="single" w:sz="4" w:space="0" w:color="auto"/>
              <w:right w:val="single" w:sz="4" w:space="0" w:color="auto"/>
            </w:tcBorders>
            <w:shd w:val="clear" w:color="auto" w:fill="auto"/>
            <w:vAlign w:val="bottom"/>
            <w:hideMark/>
          </w:tcPr>
          <w:p w:rsidR="00B9729E" w:rsidRPr="0089434E" w:rsidRDefault="00B9729E" w:rsidP="0061278A">
            <w:pPr>
              <w:jc w:val="center"/>
              <w:rPr>
                <w:rFonts w:ascii="Arial Narrow" w:hAnsi="Arial Narrow" w:cs="Arial"/>
                <w:b/>
                <w:bCs/>
                <w:sz w:val="18"/>
                <w:szCs w:val="18"/>
              </w:rPr>
            </w:pPr>
            <w:r w:rsidRPr="0089434E">
              <w:rPr>
                <w:rFonts w:ascii="Arial Narrow" w:hAnsi="Arial Narrow" w:cs="Arial"/>
                <w:b/>
                <w:bCs/>
                <w:sz w:val="18"/>
                <w:szCs w:val="18"/>
              </w:rPr>
              <w:t>(1 097)</w:t>
            </w:r>
          </w:p>
        </w:tc>
      </w:tr>
      <w:tr w:rsidR="00B9729E" w:rsidRPr="007D0D3D" w:rsidTr="0061278A">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B9729E" w:rsidRPr="007D0D3D" w:rsidRDefault="00B9729E" w:rsidP="00DC69F4">
            <w:pPr>
              <w:overflowPunct/>
              <w:autoSpaceDE/>
              <w:autoSpaceDN/>
              <w:adjustRightInd/>
              <w:jc w:val="center"/>
              <w:textAlignment w:val="auto"/>
              <w:rPr>
                <w:rFonts w:ascii="Arial Narrow" w:hAnsi="Arial Narrow" w:cs="Arial"/>
                <w:sz w:val="20"/>
                <w:lang w:eastAsia="sk-SK"/>
              </w:rPr>
            </w:pPr>
            <w:r w:rsidRPr="007D0D3D">
              <w:rPr>
                <w:rFonts w:ascii="Arial Narrow" w:hAnsi="Arial Narrow" w:cs="Arial"/>
                <w:sz w:val="20"/>
                <w:lang w:eastAsia="sk-SK"/>
              </w:rPr>
              <w:t>k.</w:t>
            </w:r>
          </w:p>
        </w:tc>
        <w:tc>
          <w:tcPr>
            <w:tcW w:w="5128" w:type="dxa"/>
            <w:tcBorders>
              <w:top w:val="nil"/>
              <w:left w:val="nil"/>
              <w:bottom w:val="single" w:sz="4" w:space="0" w:color="auto"/>
              <w:right w:val="single" w:sz="4" w:space="0" w:color="auto"/>
            </w:tcBorders>
            <w:shd w:val="clear" w:color="auto" w:fill="auto"/>
            <w:vAlign w:val="bottom"/>
            <w:hideMark/>
          </w:tcPr>
          <w:p w:rsidR="00B9729E" w:rsidRPr="007D0D3D" w:rsidRDefault="00B9729E" w:rsidP="00DC69F4">
            <w:pPr>
              <w:overflowPunct/>
              <w:autoSpaceDE/>
              <w:autoSpaceDN/>
              <w:adjustRightInd/>
              <w:textAlignment w:val="auto"/>
              <w:rPr>
                <w:rFonts w:ascii="Arial Narrow" w:hAnsi="Arial Narrow" w:cs="Arial"/>
                <w:sz w:val="20"/>
                <w:lang w:eastAsia="sk-SK"/>
              </w:rPr>
            </w:pPr>
            <w:r w:rsidRPr="007D0D3D">
              <w:rPr>
                <w:rFonts w:ascii="Arial Narrow" w:hAnsi="Arial Narrow" w:cs="Arial"/>
                <w:sz w:val="20"/>
                <w:lang w:eastAsia="sk-SK"/>
              </w:rPr>
              <w:t>Náklady na</w:t>
            </w:r>
          </w:p>
        </w:tc>
        <w:tc>
          <w:tcPr>
            <w:tcW w:w="1776" w:type="dxa"/>
            <w:tcBorders>
              <w:top w:val="nil"/>
              <w:left w:val="nil"/>
              <w:bottom w:val="single" w:sz="4" w:space="0" w:color="auto"/>
              <w:right w:val="single" w:sz="4" w:space="0" w:color="auto"/>
            </w:tcBorders>
            <w:shd w:val="clear" w:color="auto" w:fill="auto"/>
            <w:vAlign w:val="bottom"/>
          </w:tcPr>
          <w:p w:rsidR="00B9729E" w:rsidRPr="0089434E" w:rsidRDefault="0061278A" w:rsidP="00F133C8">
            <w:pPr>
              <w:jc w:val="center"/>
              <w:rPr>
                <w:rFonts w:ascii="Arial Narrow" w:hAnsi="Arial Narrow" w:cs="Arial"/>
                <w:bCs/>
                <w:sz w:val="18"/>
                <w:szCs w:val="18"/>
              </w:rPr>
            </w:pPr>
            <w:r>
              <w:rPr>
                <w:rFonts w:ascii="Arial Narrow" w:hAnsi="Arial Narrow" w:cs="Arial"/>
                <w:bCs/>
                <w:sz w:val="18"/>
                <w:szCs w:val="18"/>
              </w:rPr>
              <w:t>27 550</w:t>
            </w:r>
          </w:p>
        </w:tc>
        <w:tc>
          <w:tcPr>
            <w:tcW w:w="1967" w:type="dxa"/>
            <w:tcBorders>
              <w:top w:val="nil"/>
              <w:left w:val="nil"/>
              <w:bottom w:val="single" w:sz="4" w:space="0" w:color="auto"/>
              <w:right w:val="single" w:sz="4" w:space="0" w:color="auto"/>
            </w:tcBorders>
            <w:shd w:val="clear" w:color="auto" w:fill="auto"/>
            <w:vAlign w:val="bottom"/>
            <w:hideMark/>
          </w:tcPr>
          <w:p w:rsidR="00B9729E" w:rsidRPr="0089434E" w:rsidRDefault="00B9729E" w:rsidP="0061278A">
            <w:pPr>
              <w:jc w:val="center"/>
              <w:rPr>
                <w:rFonts w:ascii="Arial Narrow" w:hAnsi="Arial Narrow" w:cs="Arial"/>
                <w:bCs/>
                <w:sz w:val="18"/>
                <w:szCs w:val="18"/>
              </w:rPr>
            </w:pPr>
            <w:r w:rsidRPr="0089434E">
              <w:rPr>
                <w:rFonts w:ascii="Arial Narrow" w:hAnsi="Arial Narrow" w:cs="Arial"/>
                <w:bCs/>
                <w:sz w:val="18"/>
                <w:szCs w:val="18"/>
              </w:rPr>
              <w:t>28 649</w:t>
            </w:r>
          </w:p>
        </w:tc>
      </w:tr>
      <w:tr w:rsidR="00B9729E" w:rsidRPr="007D0D3D" w:rsidTr="0061278A">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B9729E" w:rsidRPr="007D0D3D" w:rsidRDefault="00B9729E" w:rsidP="00DC69F4">
            <w:pPr>
              <w:overflowPunct/>
              <w:autoSpaceDE/>
              <w:autoSpaceDN/>
              <w:adjustRightInd/>
              <w:jc w:val="center"/>
              <w:textAlignment w:val="auto"/>
              <w:rPr>
                <w:rFonts w:ascii="Arial Narrow" w:hAnsi="Arial Narrow" w:cs="Arial"/>
                <w:sz w:val="20"/>
                <w:lang w:eastAsia="sk-SK"/>
              </w:rPr>
            </w:pPr>
            <w:r w:rsidRPr="007D0D3D">
              <w:rPr>
                <w:rFonts w:ascii="Arial Narrow" w:hAnsi="Arial Narrow" w:cs="Arial"/>
                <w:sz w:val="20"/>
                <w:lang w:eastAsia="sk-SK"/>
              </w:rPr>
              <w:t>k.1.</w:t>
            </w:r>
          </w:p>
        </w:tc>
        <w:tc>
          <w:tcPr>
            <w:tcW w:w="5128" w:type="dxa"/>
            <w:tcBorders>
              <w:top w:val="nil"/>
              <w:left w:val="nil"/>
              <w:bottom w:val="single" w:sz="4" w:space="0" w:color="auto"/>
              <w:right w:val="single" w:sz="4" w:space="0" w:color="auto"/>
            </w:tcBorders>
            <w:shd w:val="clear" w:color="auto" w:fill="auto"/>
            <w:vAlign w:val="bottom"/>
            <w:hideMark/>
          </w:tcPr>
          <w:p w:rsidR="00B9729E" w:rsidRPr="007D0D3D" w:rsidRDefault="00B9729E" w:rsidP="00DC69F4">
            <w:pPr>
              <w:overflowPunct/>
              <w:autoSpaceDE/>
              <w:autoSpaceDN/>
              <w:adjustRightInd/>
              <w:textAlignment w:val="auto"/>
              <w:rPr>
                <w:rFonts w:ascii="Arial Narrow" w:hAnsi="Arial Narrow" w:cs="Arial"/>
                <w:sz w:val="20"/>
                <w:lang w:eastAsia="sk-SK"/>
              </w:rPr>
            </w:pPr>
            <w:r w:rsidRPr="007D0D3D">
              <w:rPr>
                <w:rFonts w:ascii="Arial Narrow" w:hAnsi="Arial Narrow" w:cs="Arial"/>
                <w:sz w:val="20"/>
                <w:lang w:eastAsia="sk-SK"/>
              </w:rPr>
              <w:t>odplatu za správu fondu</w:t>
            </w:r>
          </w:p>
        </w:tc>
        <w:tc>
          <w:tcPr>
            <w:tcW w:w="1776" w:type="dxa"/>
            <w:tcBorders>
              <w:top w:val="nil"/>
              <w:left w:val="nil"/>
              <w:bottom w:val="single" w:sz="4" w:space="0" w:color="auto"/>
              <w:right w:val="single" w:sz="4" w:space="0" w:color="auto"/>
            </w:tcBorders>
            <w:shd w:val="clear" w:color="auto" w:fill="auto"/>
            <w:vAlign w:val="bottom"/>
          </w:tcPr>
          <w:p w:rsidR="00B9729E" w:rsidRPr="0089434E" w:rsidRDefault="0061278A" w:rsidP="00F133C8">
            <w:pPr>
              <w:jc w:val="center"/>
              <w:rPr>
                <w:rFonts w:ascii="Arial Narrow" w:hAnsi="Arial Narrow" w:cs="Arial"/>
                <w:sz w:val="18"/>
                <w:szCs w:val="18"/>
              </w:rPr>
            </w:pPr>
            <w:r>
              <w:rPr>
                <w:rFonts w:ascii="Arial Narrow" w:hAnsi="Arial Narrow" w:cs="Arial"/>
                <w:sz w:val="18"/>
                <w:szCs w:val="18"/>
              </w:rPr>
              <w:t>27 550</w:t>
            </w:r>
          </w:p>
        </w:tc>
        <w:tc>
          <w:tcPr>
            <w:tcW w:w="1967" w:type="dxa"/>
            <w:tcBorders>
              <w:top w:val="nil"/>
              <w:left w:val="nil"/>
              <w:bottom w:val="single" w:sz="4" w:space="0" w:color="auto"/>
              <w:right w:val="single" w:sz="4" w:space="0" w:color="auto"/>
            </w:tcBorders>
            <w:shd w:val="clear" w:color="auto" w:fill="auto"/>
            <w:vAlign w:val="bottom"/>
            <w:hideMark/>
          </w:tcPr>
          <w:p w:rsidR="00B9729E" w:rsidRPr="0089434E" w:rsidRDefault="00B9729E" w:rsidP="0061278A">
            <w:pPr>
              <w:jc w:val="center"/>
              <w:rPr>
                <w:rFonts w:ascii="Arial Narrow" w:hAnsi="Arial Narrow" w:cs="Arial"/>
                <w:sz w:val="18"/>
                <w:szCs w:val="18"/>
              </w:rPr>
            </w:pPr>
            <w:r w:rsidRPr="0089434E">
              <w:rPr>
                <w:rFonts w:ascii="Arial Narrow" w:hAnsi="Arial Narrow" w:cs="Arial"/>
                <w:sz w:val="18"/>
                <w:szCs w:val="18"/>
              </w:rPr>
              <w:t>28 649</w:t>
            </w:r>
          </w:p>
        </w:tc>
      </w:tr>
      <w:tr w:rsidR="00B9729E" w:rsidRPr="007D0D3D" w:rsidTr="0061278A">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B9729E" w:rsidRPr="007D0D3D" w:rsidRDefault="00B9729E" w:rsidP="00DC69F4">
            <w:pPr>
              <w:overflowPunct/>
              <w:autoSpaceDE/>
              <w:autoSpaceDN/>
              <w:adjustRightInd/>
              <w:jc w:val="center"/>
              <w:textAlignment w:val="auto"/>
              <w:rPr>
                <w:rFonts w:ascii="Arial Narrow" w:hAnsi="Arial Narrow" w:cs="Arial"/>
                <w:sz w:val="20"/>
                <w:lang w:eastAsia="sk-SK"/>
              </w:rPr>
            </w:pPr>
            <w:r w:rsidRPr="007D0D3D">
              <w:rPr>
                <w:rFonts w:ascii="Arial Narrow" w:hAnsi="Arial Narrow" w:cs="Arial"/>
                <w:sz w:val="20"/>
                <w:lang w:eastAsia="sk-SK"/>
              </w:rPr>
              <w:t>k.2.</w:t>
            </w:r>
          </w:p>
        </w:tc>
        <w:tc>
          <w:tcPr>
            <w:tcW w:w="5128" w:type="dxa"/>
            <w:tcBorders>
              <w:top w:val="nil"/>
              <w:left w:val="nil"/>
              <w:bottom w:val="single" w:sz="4" w:space="0" w:color="auto"/>
              <w:right w:val="single" w:sz="4" w:space="0" w:color="auto"/>
            </w:tcBorders>
            <w:shd w:val="clear" w:color="auto" w:fill="auto"/>
            <w:vAlign w:val="bottom"/>
            <w:hideMark/>
          </w:tcPr>
          <w:p w:rsidR="00B9729E" w:rsidRPr="007D0D3D" w:rsidRDefault="00B9729E" w:rsidP="00DC69F4">
            <w:pPr>
              <w:overflowPunct/>
              <w:autoSpaceDE/>
              <w:autoSpaceDN/>
              <w:adjustRightInd/>
              <w:textAlignment w:val="auto"/>
              <w:rPr>
                <w:rFonts w:ascii="Arial Narrow" w:hAnsi="Arial Narrow" w:cs="Arial"/>
                <w:sz w:val="20"/>
                <w:lang w:eastAsia="sk-SK"/>
              </w:rPr>
            </w:pPr>
            <w:r w:rsidRPr="007D0D3D">
              <w:rPr>
                <w:rFonts w:ascii="Arial Narrow" w:hAnsi="Arial Narrow" w:cs="Arial"/>
                <w:sz w:val="20"/>
                <w:lang w:eastAsia="sk-SK"/>
              </w:rPr>
              <w:t>odplatu za zhodnotenie majetku v dôchodkovom fonde</w:t>
            </w:r>
          </w:p>
        </w:tc>
        <w:tc>
          <w:tcPr>
            <w:tcW w:w="1776" w:type="dxa"/>
            <w:tcBorders>
              <w:top w:val="nil"/>
              <w:left w:val="nil"/>
              <w:bottom w:val="single" w:sz="4" w:space="0" w:color="auto"/>
              <w:right w:val="single" w:sz="4" w:space="0" w:color="auto"/>
            </w:tcBorders>
            <w:shd w:val="clear" w:color="auto" w:fill="auto"/>
            <w:vAlign w:val="bottom"/>
          </w:tcPr>
          <w:p w:rsidR="00B9729E" w:rsidRPr="0089434E" w:rsidRDefault="0061278A" w:rsidP="00F133C8">
            <w:pPr>
              <w:jc w:val="center"/>
              <w:rPr>
                <w:rFonts w:ascii="Arial Narrow" w:hAnsi="Arial Narrow" w:cs="Arial"/>
                <w:sz w:val="18"/>
                <w:szCs w:val="18"/>
              </w:rPr>
            </w:pPr>
            <w:r>
              <w:rPr>
                <w:rFonts w:ascii="Arial Narrow" w:hAnsi="Arial Narrow" w:cs="Arial"/>
                <w:sz w:val="18"/>
                <w:szCs w:val="18"/>
              </w:rPr>
              <w:t>-</w:t>
            </w:r>
          </w:p>
        </w:tc>
        <w:tc>
          <w:tcPr>
            <w:tcW w:w="1967" w:type="dxa"/>
            <w:tcBorders>
              <w:top w:val="nil"/>
              <w:left w:val="nil"/>
              <w:bottom w:val="single" w:sz="4" w:space="0" w:color="auto"/>
              <w:right w:val="single" w:sz="4" w:space="0" w:color="auto"/>
            </w:tcBorders>
            <w:shd w:val="clear" w:color="auto" w:fill="auto"/>
            <w:vAlign w:val="bottom"/>
            <w:hideMark/>
          </w:tcPr>
          <w:p w:rsidR="00B9729E" w:rsidRPr="0089434E" w:rsidRDefault="00B9729E" w:rsidP="0061278A">
            <w:pPr>
              <w:jc w:val="center"/>
              <w:rPr>
                <w:rFonts w:ascii="Arial Narrow" w:hAnsi="Arial Narrow" w:cs="Arial"/>
                <w:sz w:val="18"/>
                <w:szCs w:val="18"/>
              </w:rPr>
            </w:pPr>
            <w:r w:rsidRPr="0089434E">
              <w:rPr>
                <w:rFonts w:ascii="Arial Narrow" w:hAnsi="Arial Narrow" w:cs="Arial"/>
                <w:sz w:val="18"/>
                <w:szCs w:val="18"/>
              </w:rPr>
              <w:t>-</w:t>
            </w:r>
          </w:p>
        </w:tc>
      </w:tr>
      <w:tr w:rsidR="00B9729E" w:rsidRPr="007D0D3D" w:rsidTr="0061278A">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B9729E" w:rsidRPr="007D0D3D" w:rsidRDefault="00B9729E" w:rsidP="00DC69F4">
            <w:pPr>
              <w:overflowPunct/>
              <w:autoSpaceDE/>
              <w:autoSpaceDN/>
              <w:adjustRightInd/>
              <w:jc w:val="center"/>
              <w:textAlignment w:val="auto"/>
              <w:rPr>
                <w:rFonts w:ascii="Arial Narrow" w:hAnsi="Arial Narrow" w:cs="Arial"/>
                <w:sz w:val="20"/>
                <w:lang w:eastAsia="sk-SK"/>
              </w:rPr>
            </w:pPr>
            <w:r w:rsidRPr="007D0D3D">
              <w:rPr>
                <w:rFonts w:ascii="Arial Narrow" w:hAnsi="Arial Narrow" w:cs="Arial"/>
                <w:sz w:val="20"/>
                <w:lang w:eastAsia="sk-SK"/>
              </w:rPr>
              <w:t>l.</w:t>
            </w:r>
          </w:p>
        </w:tc>
        <w:tc>
          <w:tcPr>
            <w:tcW w:w="5128" w:type="dxa"/>
            <w:tcBorders>
              <w:top w:val="nil"/>
              <w:left w:val="nil"/>
              <w:bottom w:val="single" w:sz="4" w:space="0" w:color="auto"/>
              <w:right w:val="single" w:sz="4" w:space="0" w:color="auto"/>
            </w:tcBorders>
            <w:shd w:val="clear" w:color="auto" w:fill="auto"/>
            <w:vAlign w:val="bottom"/>
            <w:hideMark/>
          </w:tcPr>
          <w:p w:rsidR="00B9729E" w:rsidRPr="007D0D3D" w:rsidRDefault="00B9729E" w:rsidP="00DC69F4">
            <w:pPr>
              <w:overflowPunct/>
              <w:autoSpaceDE/>
              <w:autoSpaceDN/>
              <w:adjustRightInd/>
              <w:textAlignment w:val="auto"/>
              <w:rPr>
                <w:rFonts w:ascii="Arial Narrow" w:hAnsi="Arial Narrow" w:cs="Arial"/>
                <w:sz w:val="20"/>
                <w:lang w:eastAsia="sk-SK"/>
              </w:rPr>
            </w:pPr>
            <w:r w:rsidRPr="007D0D3D">
              <w:rPr>
                <w:rFonts w:ascii="Arial Narrow" w:hAnsi="Arial Narrow" w:cs="Arial"/>
                <w:sz w:val="20"/>
                <w:lang w:eastAsia="sk-SK"/>
              </w:rPr>
              <w:t>Náklady na odplaty za služby depozitára</w:t>
            </w:r>
          </w:p>
        </w:tc>
        <w:tc>
          <w:tcPr>
            <w:tcW w:w="1776" w:type="dxa"/>
            <w:tcBorders>
              <w:top w:val="nil"/>
              <w:left w:val="nil"/>
              <w:bottom w:val="single" w:sz="4" w:space="0" w:color="auto"/>
              <w:right w:val="single" w:sz="4" w:space="0" w:color="auto"/>
            </w:tcBorders>
            <w:shd w:val="clear" w:color="auto" w:fill="auto"/>
            <w:vAlign w:val="bottom"/>
          </w:tcPr>
          <w:p w:rsidR="00B9729E" w:rsidRPr="0089434E" w:rsidRDefault="0061278A" w:rsidP="00F133C8">
            <w:pPr>
              <w:jc w:val="center"/>
              <w:rPr>
                <w:rFonts w:ascii="Arial Narrow" w:hAnsi="Arial Narrow" w:cs="Arial"/>
                <w:sz w:val="18"/>
                <w:szCs w:val="18"/>
              </w:rPr>
            </w:pPr>
            <w:r>
              <w:rPr>
                <w:rFonts w:ascii="Arial Narrow" w:hAnsi="Arial Narrow" w:cs="Arial"/>
                <w:sz w:val="18"/>
                <w:szCs w:val="18"/>
              </w:rPr>
              <w:t>2 686</w:t>
            </w:r>
          </w:p>
        </w:tc>
        <w:tc>
          <w:tcPr>
            <w:tcW w:w="1967" w:type="dxa"/>
            <w:tcBorders>
              <w:top w:val="nil"/>
              <w:left w:val="nil"/>
              <w:bottom w:val="single" w:sz="4" w:space="0" w:color="auto"/>
              <w:right w:val="single" w:sz="4" w:space="0" w:color="auto"/>
            </w:tcBorders>
            <w:shd w:val="clear" w:color="auto" w:fill="auto"/>
            <w:vAlign w:val="bottom"/>
            <w:hideMark/>
          </w:tcPr>
          <w:p w:rsidR="00B9729E" w:rsidRPr="0089434E" w:rsidRDefault="00B9729E" w:rsidP="0061278A">
            <w:pPr>
              <w:jc w:val="center"/>
              <w:rPr>
                <w:rFonts w:ascii="Arial Narrow" w:hAnsi="Arial Narrow" w:cs="Arial"/>
                <w:sz w:val="18"/>
                <w:szCs w:val="18"/>
              </w:rPr>
            </w:pPr>
            <w:r w:rsidRPr="0089434E">
              <w:rPr>
                <w:rFonts w:ascii="Arial Narrow" w:hAnsi="Arial Narrow" w:cs="Arial"/>
                <w:sz w:val="18"/>
                <w:szCs w:val="18"/>
              </w:rPr>
              <w:t>2 793</w:t>
            </w:r>
          </w:p>
        </w:tc>
      </w:tr>
      <w:tr w:rsidR="00B9729E" w:rsidRPr="007D0D3D" w:rsidTr="0061278A">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B9729E" w:rsidRPr="007D0D3D" w:rsidRDefault="00B9729E" w:rsidP="00DC69F4">
            <w:pPr>
              <w:overflowPunct/>
              <w:autoSpaceDE/>
              <w:autoSpaceDN/>
              <w:adjustRightInd/>
              <w:jc w:val="center"/>
              <w:textAlignment w:val="auto"/>
              <w:rPr>
                <w:rFonts w:ascii="Arial Narrow" w:hAnsi="Arial Narrow" w:cs="Arial"/>
                <w:sz w:val="20"/>
                <w:lang w:eastAsia="sk-SK"/>
              </w:rPr>
            </w:pPr>
            <w:r w:rsidRPr="007D0D3D">
              <w:rPr>
                <w:rFonts w:ascii="Arial Narrow" w:hAnsi="Arial Narrow" w:cs="Arial"/>
                <w:sz w:val="20"/>
                <w:lang w:eastAsia="sk-SK"/>
              </w:rPr>
              <w:t>m.</w:t>
            </w:r>
          </w:p>
        </w:tc>
        <w:tc>
          <w:tcPr>
            <w:tcW w:w="5128" w:type="dxa"/>
            <w:tcBorders>
              <w:top w:val="nil"/>
              <w:left w:val="nil"/>
              <w:bottom w:val="single" w:sz="4" w:space="0" w:color="auto"/>
              <w:right w:val="single" w:sz="4" w:space="0" w:color="auto"/>
            </w:tcBorders>
            <w:shd w:val="clear" w:color="auto" w:fill="auto"/>
            <w:vAlign w:val="bottom"/>
            <w:hideMark/>
          </w:tcPr>
          <w:p w:rsidR="00B9729E" w:rsidRPr="007D0D3D" w:rsidRDefault="00B9729E" w:rsidP="00DC69F4">
            <w:pPr>
              <w:overflowPunct/>
              <w:autoSpaceDE/>
              <w:autoSpaceDN/>
              <w:adjustRightInd/>
              <w:textAlignment w:val="auto"/>
              <w:rPr>
                <w:rFonts w:ascii="Arial Narrow" w:hAnsi="Arial Narrow" w:cs="Arial"/>
                <w:sz w:val="20"/>
                <w:lang w:eastAsia="sk-SK"/>
              </w:rPr>
            </w:pPr>
            <w:r w:rsidRPr="007D0D3D">
              <w:rPr>
                <w:rFonts w:ascii="Arial Narrow" w:hAnsi="Arial Narrow" w:cs="Arial"/>
                <w:sz w:val="20"/>
                <w:lang w:eastAsia="sk-SK"/>
              </w:rPr>
              <w:t>náklady na audit účtovnej závierky</w:t>
            </w:r>
          </w:p>
        </w:tc>
        <w:tc>
          <w:tcPr>
            <w:tcW w:w="1776" w:type="dxa"/>
            <w:tcBorders>
              <w:top w:val="nil"/>
              <w:left w:val="nil"/>
              <w:bottom w:val="single" w:sz="4" w:space="0" w:color="auto"/>
              <w:right w:val="single" w:sz="4" w:space="0" w:color="auto"/>
            </w:tcBorders>
            <w:shd w:val="clear" w:color="auto" w:fill="auto"/>
            <w:vAlign w:val="bottom"/>
          </w:tcPr>
          <w:p w:rsidR="00B9729E" w:rsidRPr="0089434E" w:rsidRDefault="0061278A" w:rsidP="00F133C8">
            <w:pPr>
              <w:jc w:val="center"/>
              <w:rPr>
                <w:rFonts w:ascii="Arial Narrow" w:hAnsi="Arial Narrow" w:cs="Arial"/>
                <w:sz w:val="18"/>
                <w:szCs w:val="18"/>
              </w:rPr>
            </w:pPr>
            <w:r>
              <w:rPr>
                <w:rFonts w:ascii="Arial Narrow" w:hAnsi="Arial Narrow" w:cs="Arial"/>
                <w:sz w:val="18"/>
                <w:szCs w:val="18"/>
              </w:rPr>
              <w:t>72</w:t>
            </w:r>
            <w:r w:rsidR="00982124">
              <w:rPr>
                <w:rFonts w:ascii="Arial Narrow" w:hAnsi="Arial Narrow" w:cs="Arial"/>
                <w:sz w:val="18"/>
                <w:szCs w:val="18"/>
              </w:rPr>
              <w:t>6</w:t>
            </w:r>
          </w:p>
        </w:tc>
        <w:tc>
          <w:tcPr>
            <w:tcW w:w="1967" w:type="dxa"/>
            <w:tcBorders>
              <w:top w:val="nil"/>
              <w:left w:val="nil"/>
              <w:bottom w:val="single" w:sz="4" w:space="0" w:color="auto"/>
              <w:right w:val="single" w:sz="4" w:space="0" w:color="auto"/>
            </w:tcBorders>
            <w:shd w:val="clear" w:color="auto" w:fill="auto"/>
            <w:vAlign w:val="bottom"/>
            <w:hideMark/>
          </w:tcPr>
          <w:p w:rsidR="00B9729E" w:rsidRPr="0089434E" w:rsidRDefault="00B9729E" w:rsidP="0061278A">
            <w:pPr>
              <w:jc w:val="center"/>
              <w:rPr>
                <w:rFonts w:ascii="Arial Narrow" w:hAnsi="Arial Narrow" w:cs="Arial"/>
                <w:sz w:val="18"/>
                <w:szCs w:val="18"/>
              </w:rPr>
            </w:pPr>
            <w:r w:rsidRPr="0089434E">
              <w:rPr>
                <w:rFonts w:ascii="Arial Narrow" w:hAnsi="Arial Narrow" w:cs="Arial"/>
                <w:sz w:val="18"/>
                <w:szCs w:val="18"/>
              </w:rPr>
              <w:t>779</w:t>
            </w:r>
          </w:p>
        </w:tc>
      </w:tr>
      <w:tr w:rsidR="00B9729E" w:rsidRPr="007D0D3D" w:rsidTr="0061278A">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B9729E" w:rsidRPr="007D0D3D" w:rsidRDefault="00B9729E" w:rsidP="00DC69F4">
            <w:pPr>
              <w:overflowPunct/>
              <w:autoSpaceDE/>
              <w:autoSpaceDN/>
              <w:adjustRightInd/>
              <w:jc w:val="center"/>
              <w:textAlignment w:val="auto"/>
              <w:rPr>
                <w:rFonts w:ascii="Arial Narrow" w:hAnsi="Arial Narrow" w:cs="Arial"/>
                <w:b/>
                <w:bCs/>
                <w:sz w:val="20"/>
                <w:lang w:eastAsia="sk-SK"/>
              </w:rPr>
            </w:pPr>
            <w:r w:rsidRPr="007D0D3D">
              <w:rPr>
                <w:rFonts w:ascii="Arial Narrow" w:hAnsi="Arial Narrow" w:cs="Arial"/>
                <w:b/>
                <w:bCs/>
                <w:sz w:val="20"/>
                <w:lang w:eastAsia="sk-SK"/>
              </w:rPr>
              <w:t>A:</w:t>
            </w:r>
          </w:p>
        </w:tc>
        <w:tc>
          <w:tcPr>
            <w:tcW w:w="5128" w:type="dxa"/>
            <w:tcBorders>
              <w:top w:val="nil"/>
              <w:left w:val="nil"/>
              <w:bottom w:val="single" w:sz="4" w:space="0" w:color="auto"/>
              <w:right w:val="single" w:sz="4" w:space="0" w:color="auto"/>
            </w:tcBorders>
            <w:shd w:val="clear" w:color="auto" w:fill="auto"/>
            <w:vAlign w:val="bottom"/>
            <w:hideMark/>
          </w:tcPr>
          <w:p w:rsidR="00B9729E" w:rsidRPr="007D0D3D" w:rsidRDefault="00B9729E" w:rsidP="00DC69F4">
            <w:pPr>
              <w:overflowPunct/>
              <w:autoSpaceDE/>
              <w:autoSpaceDN/>
              <w:adjustRightInd/>
              <w:textAlignment w:val="auto"/>
              <w:rPr>
                <w:rFonts w:ascii="Arial Narrow" w:hAnsi="Arial Narrow" w:cs="Arial"/>
                <w:b/>
                <w:bCs/>
                <w:sz w:val="20"/>
                <w:lang w:eastAsia="sk-SK"/>
              </w:rPr>
            </w:pPr>
            <w:r w:rsidRPr="007D0D3D">
              <w:rPr>
                <w:rFonts w:ascii="Arial Narrow" w:hAnsi="Arial Narrow" w:cs="Arial"/>
                <w:b/>
                <w:bCs/>
                <w:sz w:val="20"/>
                <w:lang w:eastAsia="sk-SK"/>
              </w:rPr>
              <w:t>Zisk alebo strata za účtovné obdobie</w:t>
            </w:r>
          </w:p>
        </w:tc>
        <w:tc>
          <w:tcPr>
            <w:tcW w:w="1776" w:type="dxa"/>
            <w:tcBorders>
              <w:top w:val="nil"/>
              <w:left w:val="nil"/>
              <w:bottom w:val="single" w:sz="4" w:space="0" w:color="auto"/>
              <w:right w:val="single" w:sz="4" w:space="0" w:color="auto"/>
            </w:tcBorders>
            <w:shd w:val="clear" w:color="auto" w:fill="auto"/>
            <w:vAlign w:val="bottom"/>
          </w:tcPr>
          <w:p w:rsidR="00B9729E" w:rsidRPr="0089434E" w:rsidRDefault="00C269ED" w:rsidP="00F133C8">
            <w:pPr>
              <w:jc w:val="center"/>
              <w:rPr>
                <w:rFonts w:ascii="Arial Narrow" w:hAnsi="Arial Narrow" w:cs="Arial"/>
                <w:b/>
                <w:bCs/>
                <w:sz w:val="18"/>
                <w:szCs w:val="18"/>
              </w:rPr>
            </w:pPr>
            <w:r>
              <w:rPr>
                <w:rFonts w:ascii="Arial Narrow" w:hAnsi="Arial Narrow" w:cs="Arial"/>
                <w:b/>
                <w:bCs/>
                <w:sz w:val="18"/>
                <w:szCs w:val="18"/>
              </w:rPr>
              <w:t>(30 37</w:t>
            </w:r>
            <w:r w:rsidR="00982124">
              <w:rPr>
                <w:rFonts w:ascii="Arial Narrow" w:hAnsi="Arial Narrow" w:cs="Arial"/>
                <w:b/>
                <w:bCs/>
                <w:sz w:val="18"/>
                <w:szCs w:val="18"/>
              </w:rPr>
              <w:t>5</w:t>
            </w:r>
            <w:r>
              <w:rPr>
                <w:rFonts w:ascii="Arial Narrow" w:hAnsi="Arial Narrow" w:cs="Arial"/>
                <w:b/>
                <w:bCs/>
                <w:sz w:val="18"/>
                <w:szCs w:val="18"/>
              </w:rPr>
              <w:t>)</w:t>
            </w:r>
          </w:p>
        </w:tc>
        <w:tc>
          <w:tcPr>
            <w:tcW w:w="1967" w:type="dxa"/>
            <w:tcBorders>
              <w:top w:val="nil"/>
              <w:left w:val="nil"/>
              <w:bottom w:val="single" w:sz="4" w:space="0" w:color="auto"/>
              <w:right w:val="single" w:sz="4" w:space="0" w:color="auto"/>
            </w:tcBorders>
            <w:shd w:val="clear" w:color="auto" w:fill="auto"/>
            <w:vAlign w:val="bottom"/>
            <w:hideMark/>
          </w:tcPr>
          <w:p w:rsidR="00B9729E" w:rsidRPr="0089434E" w:rsidRDefault="00B9729E" w:rsidP="0061278A">
            <w:pPr>
              <w:jc w:val="center"/>
              <w:rPr>
                <w:rFonts w:ascii="Arial Narrow" w:hAnsi="Arial Narrow" w:cs="Arial"/>
                <w:b/>
                <w:bCs/>
                <w:sz w:val="18"/>
                <w:szCs w:val="18"/>
              </w:rPr>
            </w:pPr>
            <w:r w:rsidRPr="0089434E">
              <w:rPr>
                <w:rFonts w:ascii="Arial Narrow" w:hAnsi="Arial Narrow" w:cs="Arial"/>
                <w:b/>
                <w:bCs/>
                <w:sz w:val="18"/>
                <w:szCs w:val="18"/>
              </w:rPr>
              <w:t>(33 318)</w:t>
            </w:r>
          </w:p>
        </w:tc>
      </w:tr>
    </w:tbl>
    <w:p w:rsidR="00960767" w:rsidRPr="007D0D3D" w:rsidRDefault="00960767" w:rsidP="00B3450D">
      <w:pPr>
        <w:rPr>
          <w:rFonts w:ascii="Arial Narrow" w:hAnsi="Arial Narrow"/>
          <w:sz w:val="20"/>
        </w:rPr>
      </w:pPr>
    </w:p>
    <w:p w:rsidR="00002DBC" w:rsidRPr="007D0D3D" w:rsidRDefault="00002DBC" w:rsidP="00B3450D">
      <w:pPr>
        <w:rPr>
          <w:rFonts w:ascii="Arial Narrow" w:hAnsi="Arial Narrow"/>
          <w:sz w:val="20"/>
        </w:rPr>
      </w:pPr>
    </w:p>
    <w:p w:rsidR="00002DBC" w:rsidRPr="007D0D3D" w:rsidRDefault="00002DBC" w:rsidP="00B3450D">
      <w:pPr>
        <w:rPr>
          <w:rFonts w:ascii="Arial Narrow" w:hAnsi="Arial Narrow"/>
          <w:sz w:val="20"/>
        </w:rPr>
      </w:pPr>
    </w:p>
    <w:p w:rsidR="00002DBC" w:rsidRPr="007D0D3D" w:rsidRDefault="00002DBC" w:rsidP="00B3450D">
      <w:pPr>
        <w:rPr>
          <w:rFonts w:ascii="Arial Narrow" w:hAnsi="Arial Narrow"/>
          <w:sz w:val="20"/>
        </w:rPr>
      </w:pPr>
    </w:p>
    <w:p w:rsidR="0041097D" w:rsidRDefault="0041097D" w:rsidP="00B3450D">
      <w:pPr>
        <w:rPr>
          <w:rFonts w:ascii="Arial Narrow" w:hAnsi="Arial Narrow"/>
          <w:sz w:val="20"/>
        </w:rPr>
      </w:pPr>
    </w:p>
    <w:p w:rsidR="0060409B" w:rsidRDefault="0060409B" w:rsidP="00B3450D">
      <w:pPr>
        <w:rPr>
          <w:rFonts w:ascii="Arial Narrow" w:hAnsi="Arial Narrow"/>
          <w:sz w:val="20"/>
        </w:rPr>
      </w:pPr>
    </w:p>
    <w:p w:rsidR="0060409B" w:rsidRDefault="0060409B" w:rsidP="00B3450D">
      <w:pPr>
        <w:rPr>
          <w:rFonts w:ascii="Arial Narrow" w:hAnsi="Arial Narrow"/>
          <w:sz w:val="20"/>
        </w:rPr>
      </w:pPr>
    </w:p>
    <w:p w:rsidR="0060409B" w:rsidRDefault="0060409B" w:rsidP="00B3450D">
      <w:pPr>
        <w:rPr>
          <w:rFonts w:ascii="Arial Narrow" w:hAnsi="Arial Narrow"/>
          <w:sz w:val="20"/>
        </w:rPr>
      </w:pPr>
    </w:p>
    <w:p w:rsidR="0060409B" w:rsidRDefault="0060409B" w:rsidP="00B3450D">
      <w:pPr>
        <w:rPr>
          <w:rFonts w:ascii="Arial Narrow" w:hAnsi="Arial Narrow"/>
          <w:sz w:val="20"/>
        </w:rPr>
      </w:pPr>
    </w:p>
    <w:p w:rsidR="0060409B" w:rsidRDefault="0060409B" w:rsidP="00B3450D">
      <w:pPr>
        <w:rPr>
          <w:rFonts w:ascii="Arial Narrow" w:hAnsi="Arial Narrow"/>
          <w:sz w:val="20"/>
        </w:rPr>
      </w:pPr>
    </w:p>
    <w:p w:rsidR="0060409B" w:rsidRDefault="0060409B" w:rsidP="00B3450D">
      <w:pPr>
        <w:rPr>
          <w:rFonts w:ascii="Arial Narrow" w:hAnsi="Arial Narrow"/>
          <w:sz w:val="20"/>
        </w:rPr>
      </w:pPr>
    </w:p>
    <w:p w:rsidR="0060409B" w:rsidRDefault="0060409B" w:rsidP="00B3450D">
      <w:pPr>
        <w:rPr>
          <w:rFonts w:ascii="Arial Narrow" w:hAnsi="Arial Narrow"/>
          <w:sz w:val="20"/>
        </w:rPr>
      </w:pPr>
    </w:p>
    <w:p w:rsidR="0060409B" w:rsidRDefault="0060409B" w:rsidP="00B3450D">
      <w:pPr>
        <w:rPr>
          <w:rFonts w:ascii="Arial Narrow" w:hAnsi="Arial Narrow"/>
          <w:sz w:val="20"/>
        </w:rPr>
      </w:pPr>
    </w:p>
    <w:p w:rsidR="0065710D" w:rsidRDefault="0065710D" w:rsidP="00B3450D">
      <w:pPr>
        <w:rPr>
          <w:rFonts w:ascii="Arial Narrow" w:hAnsi="Arial Narrow"/>
          <w:sz w:val="20"/>
        </w:rPr>
        <w:sectPr w:rsidR="0065710D" w:rsidSect="00570181">
          <w:headerReference w:type="default" r:id="rId11"/>
          <w:pgSz w:w="11906" w:h="16838"/>
          <w:pgMar w:top="993" w:right="1417" w:bottom="1417" w:left="1417" w:header="397" w:footer="227" w:gutter="0"/>
          <w:cols w:space="708"/>
          <w:docGrid w:linePitch="360"/>
        </w:sectPr>
      </w:pPr>
    </w:p>
    <w:p w:rsidR="0060409B" w:rsidRPr="00361097" w:rsidRDefault="0060409B" w:rsidP="0060409B">
      <w:pPr>
        <w:jc w:val="both"/>
        <w:rPr>
          <w:rFonts w:ascii="Arial Narrow" w:hAnsi="Arial Narrow"/>
          <w:sz w:val="44"/>
          <w:szCs w:val="44"/>
        </w:rPr>
      </w:pPr>
      <w:r w:rsidRPr="00361097">
        <w:rPr>
          <w:rFonts w:ascii="Arial Narrow" w:hAnsi="Arial Narrow"/>
          <w:sz w:val="44"/>
          <w:szCs w:val="44"/>
        </w:rPr>
        <w:lastRenderedPageBreak/>
        <w:t>Poznámky k účtovnej závierke</w:t>
      </w:r>
    </w:p>
    <w:p w:rsidR="0060409B" w:rsidRPr="00361097" w:rsidRDefault="0060409B" w:rsidP="0060409B">
      <w:pPr>
        <w:jc w:val="both"/>
        <w:rPr>
          <w:rFonts w:ascii="Arial Narrow" w:hAnsi="Arial Narrow"/>
        </w:rPr>
      </w:pPr>
    </w:p>
    <w:p w:rsidR="0060409B" w:rsidRPr="00361097" w:rsidRDefault="0060409B" w:rsidP="0060409B">
      <w:pPr>
        <w:pStyle w:val="Nadpis3"/>
        <w:tabs>
          <w:tab w:val="left" w:pos="360"/>
        </w:tabs>
        <w:jc w:val="both"/>
        <w:rPr>
          <w:rFonts w:ascii="Arial Narrow" w:hAnsi="Arial Narrow"/>
          <w:sz w:val="24"/>
        </w:rPr>
      </w:pPr>
      <w:r w:rsidRPr="00361097">
        <w:rPr>
          <w:rFonts w:ascii="Arial Narrow" w:hAnsi="Arial Narrow"/>
          <w:sz w:val="24"/>
        </w:rPr>
        <w:t>A.</w:t>
      </w:r>
      <w:r w:rsidRPr="00361097">
        <w:rPr>
          <w:rFonts w:ascii="Arial Narrow" w:hAnsi="Arial Narrow"/>
          <w:sz w:val="24"/>
        </w:rPr>
        <w:tab/>
        <w:t>VŠEOBECNÉ INFORMÁCIE O FONDE</w:t>
      </w:r>
    </w:p>
    <w:p w:rsidR="0060409B" w:rsidRPr="00361097" w:rsidRDefault="0060409B" w:rsidP="0060409B">
      <w:pPr>
        <w:jc w:val="both"/>
        <w:rPr>
          <w:rFonts w:ascii="Arial Narrow" w:hAnsi="Arial Narrow"/>
          <w:lang w:eastAsia="cs-CZ"/>
        </w:rPr>
      </w:pPr>
    </w:p>
    <w:p w:rsidR="0060409B" w:rsidRPr="00361097" w:rsidRDefault="0065710D" w:rsidP="00931D8A">
      <w:pPr>
        <w:ind w:left="142" w:hanging="284"/>
        <w:jc w:val="both"/>
        <w:rPr>
          <w:rFonts w:ascii="Arial Narrow" w:hAnsi="Arial Narrow"/>
          <w:bCs/>
          <w:sz w:val="22"/>
          <w:szCs w:val="22"/>
        </w:rPr>
      </w:pPr>
      <w:r>
        <w:rPr>
          <w:rFonts w:ascii="Arial Narrow" w:hAnsi="Arial Narrow"/>
          <w:b/>
          <w:sz w:val="22"/>
          <w:szCs w:val="22"/>
        </w:rPr>
        <w:t xml:space="preserve">  </w:t>
      </w:r>
      <w:r w:rsidR="00931D8A">
        <w:rPr>
          <w:rFonts w:ascii="Arial Narrow" w:hAnsi="Arial Narrow"/>
          <w:b/>
          <w:sz w:val="22"/>
          <w:szCs w:val="22"/>
        </w:rPr>
        <w:t xml:space="preserve"> </w:t>
      </w:r>
      <w:proofErr w:type="spellStart"/>
      <w:r>
        <w:rPr>
          <w:rFonts w:ascii="Arial Narrow" w:hAnsi="Arial Narrow"/>
          <w:b/>
          <w:sz w:val="22"/>
          <w:szCs w:val="22"/>
        </w:rPr>
        <w:t>Protected</w:t>
      </w:r>
      <w:proofErr w:type="spellEnd"/>
      <w:r>
        <w:rPr>
          <w:rFonts w:ascii="Arial Narrow" w:hAnsi="Arial Narrow"/>
          <w:b/>
          <w:sz w:val="22"/>
          <w:szCs w:val="22"/>
        </w:rPr>
        <w:t xml:space="preserve"> </w:t>
      </w:r>
      <w:proofErr w:type="spellStart"/>
      <w:r>
        <w:rPr>
          <w:rFonts w:ascii="Arial Narrow" w:hAnsi="Arial Narrow"/>
          <w:b/>
          <w:sz w:val="22"/>
          <w:szCs w:val="22"/>
        </w:rPr>
        <w:t>Equity</w:t>
      </w:r>
      <w:proofErr w:type="spellEnd"/>
      <w:r>
        <w:rPr>
          <w:rFonts w:ascii="Arial Narrow" w:hAnsi="Arial Narrow"/>
          <w:b/>
          <w:sz w:val="22"/>
          <w:szCs w:val="22"/>
        </w:rPr>
        <w:t xml:space="preserve"> 2, </w:t>
      </w:r>
      <w:proofErr w:type="spellStart"/>
      <w:r>
        <w:rPr>
          <w:rFonts w:ascii="Arial Narrow" w:hAnsi="Arial Narrow"/>
          <w:b/>
          <w:sz w:val="22"/>
          <w:szCs w:val="22"/>
        </w:rPr>
        <w:t>o.p.f</w:t>
      </w:r>
      <w:proofErr w:type="spellEnd"/>
      <w:r>
        <w:rPr>
          <w:rFonts w:ascii="Arial Narrow" w:hAnsi="Arial Narrow"/>
          <w:b/>
          <w:sz w:val="22"/>
          <w:szCs w:val="22"/>
        </w:rPr>
        <w:t>.,</w:t>
      </w:r>
      <w:r w:rsidR="0060409B" w:rsidRPr="00361097">
        <w:rPr>
          <w:rFonts w:ascii="Arial Narrow" w:hAnsi="Arial Narrow"/>
          <w:bCs/>
          <w:sz w:val="22"/>
          <w:szCs w:val="22"/>
        </w:rPr>
        <w:t xml:space="preserve"> </w:t>
      </w:r>
      <w:r w:rsidR="0060409B" w:rsidRPr="0065710D">
        <w:rPr>
          <w:rFonts w:ascii="Arial Narrow" w:hAnsi="Arial Narrow"/>
          <w:b/>
          <w:bCs/>
          <w:sz w:val="22"/>
          <w:szCs w:val="22"/>
        </w:rPr>
        <w:t xml:space="preserve">IAD </w:t>
      </w:r>
      <w:proofErr w:type="spellStart"/>
      <w:r w:rsidR="0060409B" w:rsidRPr="0065710D">
        <w:rPr>
          <w:rFonts w:ascii="Arial Narrow" w:hAnsi="Arial Narrow"/>
          <w:b/>
          <w:bCs/>
          <w:sz w:val="22"/>
          <w:szCs w:val="22"/>
        </w:rPr>
        <w:t>Investments</w:t>
      </w:r>
      <w:proofErr w:type="spellEnd"/>
      <w:r w:rsidR="0060409B" w:rsidRPr="0065710D">
        <w:rPr>
          <w:rFonts w:ascii="Arial Narrow" w:hAnsi="Arial Narrow"/>
          <w:b/>
          <w:bCs/>
          <w:sz w:val="22"/>
          <w:szCs w:val="22"/>
        </w:rPr>
        <w:t>, správ. spol., a.s.</w:t>
      </w:r>
    </w:p>
    <w:p w:rsidR="0060409B" w:rsidRPr="00361097" w:rsidRDefault="0060409B" w:rsidP="0060409B">
      <w:pPr>
        <w:ind w:left="1080"/>
        <w:jc w:val="both"/>
        <w:rPr>
          <w:rFonts w:ascii="Arial Narrow" w:hAnsi="Arial Narrow"/>
          <w:sz w:val="22"/>
          <w:szCs w:val="22"/>
        </w:rPr>
      </w:pPr>
      <w:r w:rsidRPr="00361097">
        <w:rPr>
          <w:rFonts w:ascii="Arial Narrow" w:hAnsi="Arial Narrow"/>
          <w:sz w:val="22"/>
          <w:szCs w:val="22"/>
        </w:rPr>
        <w:t xml:space="preserve">       </w:t>
      </w:r>
    </w:p>
    <w:p w:rsidR="0060409B" w:rsidRPr="00361097" w:rsidRDefault="0060409B" w:rsidP="00931D8A">
      <w:pPr>
        <w:ind w:left="284" w:hanging="284"/>
        <w:jc w:val="both"/>
        <w:rPr>
          <w:rFonts w:ascii="Arial Narrow" w:hAnsi="Arial Narrow"/>
          <w:sz w:val="22"/>
          <w:szCs w:val="22"/>
        </w:rPr>
      </w:pPr>
      <w:r w:rsidRPr="00361097">
        <w:rPr>
          <w:rFonts w:ascii="Arial Narrow" w:hAnsi="Arial Narrow"/>
          <w:sz w:val="22"/>
          <w:szCs w:val="22"/>
        </w:rPr>
        <w:t>Malý trh  2/A</w:t>
      </w:r>
    </w:p>
    <w:p w:rsidR="0060409B" w:rsidRPr="00361097" w:rsidRDefault="0060409B" w:rsidP="00931D8A">
      <w:pPr>
        <w:ind w:left="284" w:hanging="284"/>
        <w:jc w:val="both"/>
        <w:rPr>
          <w:rFonts w:ascii="Arial Narrow" w:hAnsi="Arial Narrow"/>
          <w:bCs/>
          <w:sz w:val="22"/>
          <w:szCs w:val="22"/>
        </w:rPr>
      </w:pPr>
      <w:r w:rsidRPr="00361097">
        <w:rPr>
          <w:rFonts w:ascii="Arial Narrow" w:hAnsi="Arial Narrow"/>
          <w:bCs/>
          <w:sz w:val="22"/>
          <w:szCs w:val="22"/>
        </w:rPr>
        <w:t>811 08 Bratislava</w:t>
      </w:r>
    </w:p>
    <w:p w:rsidR="0060409B" w:rsidRPr="00361097" w:rsidRDefault="0060409B" w:rsidP="0060409B">
      <w:pPr>
        <w:pStyle w:val="Default"/>
        <w:spacing w:after="37"/>
        <w:jc w:val="both"/>
        <w:rPr>
          <w:rFonts w:ascii="Arial Narrow" w:hAnsi="Arial Narrow"/>
          <w:sz w:val="18"/>
          <w:szCs w:val="18"/>
        </w:rPr>
      </w:pPr>
    </w:p>
    <w:p w:rsidR="0060409B" w:rsidRPr="00361097" w:rsidRDefault="00931D8A" w:rsidP="00931D8A">
      <w:pPr>
        <w:jc w:val="both"/>
        <w:rPr>
          <w:rFonts w:ascii="Arial Narrow" w:eastAsia="MS Mincho" w:hAnsi="Arial Narrow"/>
          <w:sz w:val="20"/>
        </w:rPr>
      </w:pPr>
      <w:r>
        <w:rPr>
          <w:rFonts w:ascii="Arial Narrow" w:eastAsia="MS Mincho" w:hAnsi="Arial Narrow"/>
          <w:sz w:val="20"/>
        </w:rPr>
        <w:t>N</w:t>
      </w:r>
      <w:r w:rsidR="0060409B" w:rsidRPr="00361097">
        <w:rPr>
          <w:rFonts w:ascii="Arial Narrow" w:eastAsia="MS Mincho" w:hAnsi="Arial Narrow"/>
          <w:sz w:val="20"/>
        </w:rPr>
        <w:t xml:space="preserve">ázov podielového fondu je </w:t>
      </w:r>
      <w:proofErr w:type="spellStart"/>
      <w:r w:rsidR="0060409B" w:rsidRPr="00361097">
        <w:rPr>
          <w:rFonts w:ascii="Arial Narrow" w:eastAsia="MS Mincho" w:hAnsi="Arial Narrow"/>
          <w:sz w:val="20"/>
        </w:rPr>
        <w:t>Protected</w:t>
      </w:r>
      <w:proofErr w:type="spellEnd"/>
      <w:r w:rsidR="0060409B" w:rsidRPr="00361097">
        <w:rPr>
          <w:rFonts w:ascii="Arial Narrow" w:eastAsia="MS Mincho" w:hAnsi="Arial Narrow"/>
          <w:sz w:val="20"/>
        </w:rPr>
        <w:t xml:space="preserve"> </w:t>
      </w:r>
      <w:proofErr w:type="spellStart"/>
      <w:r w:rsidR="0060409B" w:rsidRPr="00361097">
        <w:rPr>
          <w:rFonts w:ascii="Arial Narrow" w:eastAsia="MS Mincho" w:hAnsi="Arial Narrow"/>
          <w:sz w:val="20"/>
        </w:rPr>
        <w:t>Equity</w:t>
      </w:r>
      <w:proofErr w:type="spellEnd"/>
      <w:r w:rsidR="0060409B" w:rsidRPr="00361097">
        <w:rPr>
          <w:rFonts w:ascii="Arial Narrow" w:eastAsia="MS Mincho" w:hAnsi="Arial Narrow"/>
          <w:sz w:val="20"/>
        </w:rPr>
        <w:t xml:space="preserve"> 2 otvorený podielový fond, IAD </w:t>
      </w:r>
      <w:proofErr w:type="spellStart"/>
      <w:r w:rsidR="0060409B" w:rsidRPr="00361097">
        <w:rPr>
          <w:rFonts w:ascii="Arial Narrow" w:eastAsia="MS Mincho" w:hAnsi="Arial Narrow"/>
          <w:sz w:val="20"/>
        </w:rPr>
        <w:t>Investments</w:t>
      </w:r>
      <w:proofErr w:type="spellEnd"/>
      <w:r w:rsidR="0060409B" w:rsidRPr="00361097">
        <w:rPr>
          <w:rFonts w:ascii="Arial Narrow" w:eastAsia="MS Mincho" w:hAnsi="Arial Narrow"/>
          <w:sz w:val="20"/>
        </w:rPr>
        <w:t xml:space="preserve">, správ. spol., a.s. v skrátenej podobe </w:t>
      </w:r>
      <w:proofErr w:type="spellStart"/>
      <w:r w:rsidR="0060409B" w:rsidRPr="00361097">
        <w:rPr>
          <w:rFonts w:ascii="Arial Narrow" w:eastAsia="MS Mincho" w:hAnsi="Arial Narrow"/>
          <w:sz w:val="20"/>
        </w:rPr>
        <w:t>Protected</w:t>
      </w:r>
      <w:proofErr w:type="spellEnd"/>
      <w:r w:rsidR="0060409B" w:rsidRPr="00361097">
        <w:rPr>
          <w:rFonts w:ascii="Arial Narrow" w:eastAsia="MS Mincho" w:hAnsi="Arial Narrow"/>
          <w:sz w:val="20"/>
        </w:rPr>
        <w:t xml:space="preserve"> </w:t>
      </w:r>
      <w:proofErr w:type="spellStart"/>
      <w:r w:rsidR="0060409B" w:rsidRPr="00361097">
        <w:rPr>
          <w:rFonts w:ascii="Arial Narrow" w:eastAsia="MS Mincho" w:hAnsi="Arial Narrow"/>
          <w:sz w:val="20"/>
        </w:rPr>
        <w:t>Equity</w:t>
      </w:r>
      <w:proofErr w:type="spellEnd"/>
      <w:r w:rsidR="0060409B" w:rsidRPr="00361097">
        <w:rPr>
          <w:rFonts w:ascii="Arial Narrow" w:eastAsia="MS Mincho" w:hAnsi="Arial Narrow"/>
          <w:sz w:val="20"/>
        </w:rPr>
        <w:t xml:space="preserve"> 2 </w:t>
      </w:r>
      <w:proofErr w:type="spellStart"/>
      <w:r w:rsidR="0060409B" w:rsidRPr="00361097">
        <w:rPr>
          <w:rFonts w:ascii="Arial Narrow" w:eastAsia="MS Mincho" w:hAnsi="Arial Narrow"/>
          <w:sz w:val="20"/>
        </w:rPr>
        <w:t>o.p.f</w:t>
      </w:r>
      <w:proofErr w:type="spellEnd"/>
      <w:r w:rsidR="0060409B" w:rsidRPr="00361097">
        <w:rPr>
          <w:rFonts w:ascii="Arial Narrow" w:eastAsia="MS Mincho" w:hAnsi="Arial Narrow"/>
          <w:sz w:val="20"/>
        </w:rPr>
        <w:t xml:space="preserve">., IAD </w:t>
      </w:r>
      <w:proofErr w:type="spellStart"/>
      <w:r w:rsidR="0060409B" w:rsidRPr="00361097">
        <w:rPr>
          <w:rFonts w:ascii="Arial Narrow" w:eastAsia="MS Mincho" w:hAnsi="Arial Narrow"/>
          <w:sz w:val="20"/>
        </w:rPr>
        <w:t>Investments</w:t>
      </w:r>
      <w:proofErr w:type="spellEnd"/>
      <w:r w:rsidR="0060409B" w:rsidRPr="00361097">
        <w:rPr>
          <w:rFonts w:ascii="Arial Narrow" w:eastAsia="MS Mincho" w:hAnsi="Arial Narrow"/>
          <w:sz w:val="20"/>
        </w:rPr>
        <w:t xml:space="preserve">, správ. spol., a.s. (ďalej len „podielový fond"). </w:t>
      </w:r>
    </w:p>
    <w:p w:rsidR="0060409B" w:rsidRPr="00361097" w:rsidRDefault="0060409B" w:rsidP="00931D8A">
      <w:pPr>
        <w:pStyle w:val="Odsekzoznamu"/>
        <w:numPr>
          <w:ilvl w:val="0"/>
          <w:numId w:val="6"/>
        </w:numPr>
        <w:ind w:left="567" w:hanging="283"/>
        <w:jc w:val="both"/>
        <w:rPr>
          <w:rFonts w:ascii="Arial Narrow" w:hAnsi="Arial Narrow"/>
          <w:sz w:val="20"/>
        </w:rPr>
      </w:pPr>
      <w:r w:rsidRPr="00361097">
        <w:rPr>
          <w:rFonts w:ascii="Arial Narrow" w:hAnsi="Arial Narrow"/>
          <w:sz w:val="20"/>
        </w:rPr>
        <w:t>Podielový fond vznikol dňa 10.3.2009 rozhodnutím Národnej banky Slovenska č. OPK-16717-1/2008. Vydávanie    podielových listov sa začalo 31.03.2009.</w:t>
      </w:r>
    </w:p>
    <w:p w:rsidR="0060409B" w:rsidRPr="00361097" w:rsidRDefault="00931D8A" w:rsidP="00931D8A">
      <w:pPr>
        <w:ind w:left="142" w:firstLine="142"/>
        <w:jc w:val="both"/>
        <w:rPr>
          <w:rFonts w:ascii="Arial Narrow" w:hAnsi="Arial Narrow"/>
          <w:sz w:val="20"/>
        </w:rPr>
      </w:pPr>
      <w:r>
        <w:rPr>
          <w:rFonts w:ascii="Arial Narrow" w:hAnsi="Arial Narrow"/>
          <w:sz w:val="20"/>
        </w:rPr>
        <w:t xml:space="preserve">-     </w:t>
      </w:r>
      <w:r w:rsidR="0060409B" w:rsidRPr="00361097">
        <w:rPr>
          <w:rFonts w:ascii="Arial Narrow" w:hAnsi="Arial Narrow"/>
          <w:sz w:val="20"/>
        </w:rPr>
        <w:t xml:space="preserve">Podielový fond nemá právnu subjektivitu. </w:t>
      </w:r>
      <w:r w:rsidR="008E177A" w:rsidRPr="008E177A">
        <w:rPr>
          <w:rFonts w:ascii="Arial Narrow" w:hAnsi="Arial Narrow"/>
          <w:sz w:val="20"/>
        </w:rPr>
        <w:t>Podielový fond nemá právnu subjektivitu a je vytvorený na dobu neurčitú. </w:t>
      </w:r>
    </w:p>
    <w:p w:rsidR="0060409B" w:rsidRDefault="00931D8A" w:rsidP="00931D8A">
      <w:pPr>
        <w:tabs>
          <w:tab w:val="left" w:pos="709"/>
        </w:tabs>
        <w:ind w:firstLine="284"/>
        <w:jc w:val="both"/>
        <w:rPr>
          <w:rFonts w:ascii="Arial Narrow" w:hAnsi="Arial Narrow"/>
          <w:sz w:val="20"/>
        </w:rPr>
      </w:pPr>
      <w:r>
        <w:rPr>
          <w:rFonts w:ascii="Arial Narrow" w:hAnsi="Arial Narrow"/>
          <w:sz w:val="20"/>
        </w:rPr>
        <w:t xml:space="preserve">-     </w:t>
      </w:r>
      <w:r w:rsidR="0060409B" w:rsidRPr="00361097">
        <w:rPr>
          <w:rFonts w:ascii="Arial Narrow" w:hAnsi="Arial Narrow"/>
          <w:sz w:val="20"/>
        </w:rPr>
        <w:t xml:space="preserve">Majetok v podielovom fonde je spoločným majetkom podielnikov podielového fondu. </w:t>
      </w:r>
    </w:p>
    <w:p w:rsidR="0060409B" w:rsidRDefault="0060409B" w:rsidP="0060409B">
      <w:pPr>
        <w:pStyle w:val="Default"/>
        <w:spacing w:after="44"/>
        <w:jc w:val="both"/>
        <w:rPr>
          <w:rFonts w:ascii="Arial Narrow" w:hAnsi="Arial Narrow" w:cs="Times New Roman"/>
          <w:b/>
          <w:bCs/>
          <w:sz w:val="20"/>
          <w:szCs w:val="20"/>
        </w:rPr>
      </w:pPr>
    </w:p>
    <w:p w:rsidR="0060409B" w:rsidRPr="000725EE" w:rsidRDefault="0060409B" w:rsidP="0060409B">
      <w:pPr>
        <w:pStyle w:val="Default"/>
        <w:spacing w:after="44"/>
        <w:jc w:val="both"/>
        <w:rPr>
          <w:rFonts w:ascii="Arial Narrow" w:hAnsi="Arial Narrow" w:cs="Times New Roman"/>
          <w:b/>
          <w:bCs/>
          <w:sz w:val="20"/>
          <w:szCs w:val="20"/>
        </w:rPr>
      </w:pPr>
      <w:r w:rsidRPr="000725EE">
        <w:rPr>
          <w:rFonts w:ascii="Arial Narrow" w:hAnsi="Arial Narrow" w:cs="Times New Roman"/>
          <w:b/>
          <w:bCs/>
          <w:sz w:val="20"/>
          <w:szCs w:val="20"/>
        </w:rPr>
        <w:t xml:space="preserve">Správcovská spoločnosť </w:t>
      </w:r>
    </w:p>
    <w:p w:rsidR="0060409B" w:rsidRPr="000725EE" w:rsidRDefault="0060409B" w:rsidP="0060409B">
      <w:pPr>
        <w:pStyle w:val="Default"/>
        <w:spacing w:after="44"/>
        <w:jc w:val="both"/>
        <w:rPr>
          <w:rFonts w:ascii="Arial Narrow" w:hAnsi="Arial Narrow" w:cs="Times New Roman"/>
          <w:sz w:val="20"/>
          <w:szCs w:val="20"/>
        </w:rPr>
      </w:pPr>
    </w:p>
    <w:p w:rsidR="0060409B" w:rsidRPr="00A146AC" w:rsidRDefault="0060409B" w:rsidP="00931D8A">
      <w:pPr>
        <w:pStyle w:val="Default"/>
        <w:spacing w:after="44"/>
        <w:jc w:val="both"/>
        <w:rPr>
          <w:rFonts w:ascii="Arial Narrow" w:eastAsia="Times New Roman" w:hAnsi="Arial Narrow" w:cs="Times New Roman"/>
          <w:color w:val="auto"/>
          <w:sz w:val="20"/>
          <w:szCs w:val="20"/>
        </w:rPr>
      </w:pPr>
      <w:r w:rsidRPr="00A146AC">
        <w:rPr>
          <w:rFonts w:ascii="Arial Narrow" w:hAnsi="Arial Narrow"/>
          <w:sz w:val="20"/>
        </w:rPr>
        <w:t xml:space="preserve">Správcom podielového fondu je IAD </w:t>
      </w:r>
      <w:proofErr w:type="spellStart"/>
      <w:r w:rsidRPr="00A146AC">
        <w:rPr>
          <w:rFonts w:ascii="Arial Narrow" w:hAnsi="Arial Narrow"/>
          <w:sz w:val="20"/>
        </w:rPr>
        <w:t>Investments</w:t>
      </w:r>
      <w:proofErr w:type="spellEnd"/>
      <w:r w:rsidRPr="00A146AC">
        <w:rPr>
          <w:rFonts w:ascii="Arial Narrow" w:hAnsi="Arial Narrow"/>
          <w:sz w:val="20"/>
        </w:rPr>
        <w:t>, správ. spol., a.s. so sídlom Malý trh 2/A, 811 08 Bratislava,</w:t>
      </w:r>
      <w:r w:rsidR="006150BA">
        <w:rPr>
          <w:rFonts w:ascii="Arial Narrow" w:eastAsia="Times New Roman" w:hAnsi="Arial Narrow" w:cs="Times New Roman"/>
          <w:color w:val="auto"/>
          <w:sz w:val="20"/>
          <w:szCs w:val="20"/>
        </w:rPr>
        <w:t xml:space="preserve"> </w:t>
      </w:r>
      <w:r w:rsidRPr="00A146AC">
        <w:rPr>
          <w:rFonts w:ascii="Arial Narrow" w:eastAsia="Times New Roman" w:hAnsi="Arial Narrow" w:cs="Times New Roman"/>
          <w:color w:val="auto"/>
          <w:sz w:val="20"/>
          <w:szCs w:val="20"/>
        </w:rPr>
        <w:t>IČO</w:t>
      </w:r>
      <w:r w:rsidR="006150BA">
        <w:rPr>
          <w:rFonts w:ascii="Arial Narrow" w:eastAsia="Times New Roman" w:hAnsi="Arial Narrow" w:cs="Times New Roman"/>
          <w:color w:val="auto"/>
          <w:sz w:val="20"/>
          <w:szCs w:val="20"/>
        </w:rPr>
        <w:t> </w:t>
      </w:r>
      <w:r w:rsidRPr="00A146AC">
        <w:rPr>
          <w:rFonts w:ascii="Arial Narrow" w:eastAsia="Times New Roman" w:hAnsi="Arial Narrow" w:cs="Times New Roman"/>
          <w:color w:val="auto"/>
          <w:sz w:val="20"/>
          <w:szCs w:val="20"/>
        </w:rPr>
        <w:t>17</w:t>
      </w:r>
      <w:r w:rsidR="006150BA">
        <w:rPr>
          <w:rFonts w:ascii="Arial Narrow" w:eastAsia="Times New Roman" w:hAnsi="Arial Narrow" w:cs="Times New Roman"/>
          <w:color w:val="auto"/>
          <w:sz w:val="20"/>
          <w:szCs w:val="20"/>
        </w:rPr>
        <w:t> </w:t>
      </w:r>
      <w:r w:rsidRPr="00A146AC">
        <w:rPr>
          <w:rFonts w:ascii="Arial Narrow" w:eastAsia="Times New Roman" w:hAnsi="Arial Narrow" w:cs="Times New Roman"/>
          <w:color w:val="auto"/>
          <w:sz w:val="20"/>
          <w:szCs w:val="20"/>
        </w:rPr>
        <w:t>330</w:t>
      </w:r>
      <w:r w:rsidR="006150BA">
        <w:rPr>
          <w:rFonts w:ascii="Arial Narrow" w:eastAsia="Times New Roman" w:hAnsi="Arial Narrow" w:cs="Times New Roman"/>
          <w:color w:val="auto"/>
          <w:sz w:val="20"/>
          <w:szCs w:val="20"/>
        </w:rPr>
        <w:t> </w:t>
      </w:r>
      <w:r w:rsidRPr="00A146AC">
        <w:rPr>
          <w:rFonts w:ascii="Arial Narrow" w:eastAsia="Times New Roman" w:hAnsi="Arial Narrow" w:cs="Times New Roman"/>
          <w:color w:val="auto"/>
          <w:sz w:val="20"/>
          <w:szCs w:val="20"/>
        </w:rPr>
        <w:t xml:space="preserve">254, je zapísaná v obchodnom registri Okresného súdu Bratislava I., oddiel Sa, vložka č. 182/B (ďalej len „správcovská spoločnosť“). Pôvodným správcom podielového fondu bola spoločnosť </w:t>
      </w:r>
      <w:proofErr w:type="spellStart"/>
      <w:r w:rsidRPr="00A146AC">
        <w:rPr>
          <w:rFonts w:ascii="Arial Narrow" w:eastAsia="Times New Roman" w:hAnsi="Arial Narrow" w:cs="Times New Roman"/>
          <w:color w:val="auto"/>
          <w:sz w:val="20"/>
          <w:szCs w:val="20"/>
        </w:rPr>
        <w:t>Allianz</w:t>
      </w:r>
      <w:proofErr w:type="spellEnd"/>
      <w:r w:rsidRPr="00A146AC">
        <w:rPr>
          <w:rFonts w:ascii="Arial Narrow" w:eastAsia="Times New Roman" w:hAnsi="Arial Narrow" w:cs="Times New Roman"/>
          <w:color w:val="auto"/>
          <w:sz w:val="20"/>
          <w:szCs w:val="20"/>
        </w:rPr>
        <w:t xml:space="preserve"> </w:t>
      </w:r>
      <w:proofErr w:type="spellStart"/>
      <w:r w:rsidRPr="00A146AC">
        <w:rPr>
          <w:rFonts w:ascii="Arial Narrow" w:eastAsia="Times New Roman" w:hAnsi="Arial Narrow" w:cs="Times New Roman"/>
          <w:color w:val="auto"/>
          <w:sz w:val="20"/>
          <w:szCs w:val="20"/>
        </w:rPr>
        <w:t>Asset</w:t>
      </w:r>
      <w:proofErr w:type="spellEnd"/>
      <w:r w:rsidRPr="00A146AC">
        <w:rPr>
          <w:rFonts w:ascii="Arial Narrow" w:eastAsia="Times New Roman" w:hAnsi="Arial Narrow" w:cs="Times New Roman"/>
          <w:color w:val="auto"/>
          <w:sz w:val="20"/>
          <w:szCs w:val="20"/>
        </w:rPr>
        <w:t xml:space="preserve"> </w:t>
      </w:r>
      <w:proofErr w:type="spellStart"/>
      <w:r w:rsidRPr="00A146AC">
        <w:rPr>
          <w:rFonts w:ascii="Arial Narrow" w:eastAsia="Times New Roman" w:hAnsi="Arial Narrow" w:cs="Times New Roman"/>
          <w:color w:val="auto"/>
          <w:sz w:val="20"/>
          <w:szCs w:val="20"/>
        </w:rPr>
        <w:t>Management</w:t>
      </w:r>
      <w:proofErr w:type="spellEnd"/>
      <w:r w:rsidRPr="00A146AC">
        <w:rPr>
          <w:rFonts w:ascii="Arial Narrow" w:eastAsia="Times New Roman" w:hAnsi="Arial Narrow" w:cs="Times New Roman"/>
          <w:color w:val="auto"/>
          <w:sz w:val="20"/>
          <w:szCs w:val="20"/>
        </w:rPr>
        <w:t xml:space="preserve">, správ. spol., a.s. (ďalej len "ALLAM") so sídlom Račianska 62, 831 02 Bratislava, IČO: 36 785 989, ktorá sa k 14.12.2011 zlúčila do IAD </w:t>
      </w:r>
      <w:proofErr w:type="spellStart"/>
      <w:r w:rsidRPr="00A146AC">
        <w:rPr>
          <w:rFonts w:ascii="Arial Narrow" w:eastAsia="Times New Roman" w:hAnsi="Arial Narrow" w:cs="Times New Roman"/>
          <w:color w:val="auto"/>
          <w:sz w:val="20"/>
          <w:szCs w:val="20"/>
        </w:rPr>
        <w:t>Investments</w:t>
      </w:r>
      <w:proofErr w:type="spellEnd"/>
      <w:r w:rsidRPr="00A146AC">
        <w:rPr>
          <w:rFonts w:ascii="Arial Narrow" w:eastAsia="Times New Roman" w:hAnsi="Arial Narrow" w:cs="Times New Roman"/>
          <w:color w:val="auto"/>
          <w:sz w:val="20"/>
          <w:szCs w:val="20"/>
        </w:rPr>
        <w:t>, správ. spol., a.s.</w:t>
      </w:r>
    </w:p>
    <w:p w:rsidR="00941FB2" w:rsidRPr="00A146AC" w:rsidRDefault="00941FB2" w:rsidP="00931D8A">
      <w:pPr>
        <w:pStyle w:val="Default"/>
        <w:spacing w:after="44"/>
        <w:jc w:val="both"/>
        <w:rPr>
          <w:rFonts w:ascii="Arial Narrow" w:eastAsia="Times New Roman" w:hAnsi="Arial Narrow" w:cs="Times New Roman"/>
          <w:color w:val="auto"/>
          <w:sz w:val="20"/>
          <w:szCs w:val="20"/>
        </w:rPr>
      </w:pPr>
    </w:p>
    <w:p w:rsidR="0060409B" w:rsidRPr="00A146AC" w:rsidRDefault="0060409B" w:rsidP="00931D8A">
      <w:pPr>
        <w:pStyle w:val="Default"/>
        <w:spacing w:after="44"/>
        <w:jc w:val="both"/>
        <w:rPr>
          <w:rFonts w:ascii="Arial Narrow" w:eastAsia="Times New Roman" w:hAnsi="Arial Narrow" w:cs="Times New Roman"/>
          <w:color w:val="auto"/>
          <w:sz w:val="20"/>
          <w:szCs w:val="20"/>
        </w:rPr>
      </w:pPr>
      <w:r w:rsidRPr="00A146AC">
        <w:rPr>
          <w:rFonts w:ascii="Arial Narrow" w:eastAsia="Times New Roman" w:hAnsi="Arial Narrow" w:cs="Times New Roman"/>
          <w:color w:val="auto"/>
          <w:sz w:val="20"/>
          <w:szCs w:val="20"/>
        </w:rPr>
        <w:t xml:space="preserve">Správcovská spoločnosť vznikla 18.10.1991 ako investičná spoločnosť s obchodným menom </w:t>
      </w:r>
      <w:proofErr w:type="spellStart"/>
      <w:r w:rsidRPr="00A146AC">
        <w:rPr>
          <w:rFonts w:ascii="Arial Narrow" w:eastAsia="Times New Roman" w:hAnsi="Arial Narrow" w:cs="Times New Roman"/>
          <w:color w:val="auto"/>
          <w:sz w:val="20"/>
          <w:szCs w:val="20"/>
        </w:rPr>
        <w:t>Agroinvest</w:t>
      </w:r>
      <w:proofErr w:type="spellEnd"/>
      <w:r w:rsidRPr="00A146AC">
        <w:rPr>
          <w:rFonts w:ascii="Arial Narrow" w:eastAsia="Times New Roman" w:hAnsi="Arial Narrow" w:cs="Times New Roman"/>
          <w:color w:val="auto"/>
          <w:sz w:val="20"/>
          <w:szCs w:val="20"/>
        </w:rPr>
        <w:t xml:space="preserve">, a.s. a v roku 2000 sa v zmysle zákona č. 385/1999 </w:t>
      </w:r>
      <w:proofErr w:type="spellStart"/>
      <w:r w:rsidRPr="00A146AC">
        <w:rPr>
          <w:rFonts w:ascii="Arial Narrow" w:eastAsia="Times New Roman" w:hAnsi="Arial Narrow" w:cs="Times New Roman"/>
          <w:color w:val="auto"/>
          <w:sz w:val="20"/>
          <w:szCs w:val="20"/>
        </w:rPr>
        <w:t>Z.z</w:t>
      </w:r>
      <w:proofErr w:type="spellEnd"/>
      <w:r w:rsidRPr="00A146AC">
        <w:rPr>
          <w:rFonts w:ascii="Arial Narrow" w:eastAsia="Times New Roman" w:hAnsi="Arial Narrow" w:cs="Times New Roman"/>
          <w:color w:val="auto"/>
          <w:sz w:val="20"/>
          <w:szCs w:val="20"/>
        </w:rPr>
        <w:t xml:space="preserve">. o kolektívnom investovaní (ďalej len „Zákona“) a na základe rozhodnutia Úradu pre finančný trh (ktorého funkcie prebrala od 1.1.2006 NBS) pretransformovala na správcovskú spoločnosť. Správcovská spoločnosť bola založená na dobu neurčitú. V roku 2002 správcovská spoločnosť zmenila obchodné meno na Investičná </w:t>
      </w:r>
      <w:r w:rsidR="00A146AC">
        <w:rPr>
          <w:rFonts w:ascii="Arial Narrow" w:eastAsia="Times New Roman" w:hAnsi="Arial Narrow" w:cs="Times New Roman"/>
          <w:color w:val="auto"/>
          <w:sz w:val="20"/>
          <w:szCs w:val="20"/>
        </w:rPr>
        <w:t xml:space="preserve">                 </w:t>
      </w:r>
      <w:r w:rsidRPr="00A146AC">
        <w:rPr>
          <w:rFonts w:ascii="Arial Narrow" w:eastAsia="Times New Roman" w:hAnsi="Arial Narrow" w:cs="Times New Roman"/>
          <w:color w:val="auto"/>
          <w:sz w:val="20"/>
          <w:szCs w:val="20"/>
        </w:rPr>
        <w:t xml:space="preserve">a Dôchodková, správ. spol., a.s. a v roku 2008 na IAD </w:t>
      </w:r>
      <w:proofErr w:type="spellStart"/>
      <w:r w:rsidRPr="00A146AC">
        <w:rPr>
          <w:rFonts w:ascii="Arial Narrow" w:eastAsia="Times New Roman" w:hAnsi="Arial Narrow" w:cs="Times New Roman"/>
          <w:color w:val="auto"/>
          <w:sz w:val="20"/>
          <w:szCs w:val="20"/>
        </w:rPr>
        <w:t>Investments</w:t>
      </w:r>
      <w:proofErr w:type="spellEnd"/>
      <w:r w:rsidRPr="00A146AC">
        <w:rPr>
          <w:rFonts w:ascii="Arial Narrow" w:eastAsia="Times New Roman" w:hAnsi="Arial Narrow" w:cs="Times New Roman"/>
          <w:color w:val="auto"/>
          <w:sz w:val="20"/>
          <w:szCs w:val="20"/>
        </w:rPr>
        <w:t>, správ. spol., a.s.</w:t>
      </w:r>
    </w:p>
    <w:p w:rsidR="00941FB2" w:rsidRPr="00A146AC" w:rsidRDefault="00941FB2" w:rsidP="00931D8A">
      <w:pPr>
        <w:pStyle w:val="Default"/>
        <w:spacing w:after="44"/>
        <w:jc w:val="both"/>
        <w:rPr>
          <w:rFonts w:ascii="Arial Narrow" w:eastAsia="Times New Roman" w:hAnsi="Arial Narrow" w:cs="Times New Roman"/>
          <w:color w:val="auto"/>
          <w:sz w:val="20"/>
          <w:szCs w:val="20"/>
        </w:rPr>
      </w:pPr>
    </w:p>
    <w:p w:rsidR="0060409B" w:rsidRPr="00A146AC" w:rsidRDefault="0060409B" w:rsidP="00931D8A">
      <w:pPr>
        <w:pStyle w:val="Default"/>
        <w:spacing w:after="44"/>
        <w:jc w:val="both"/>
        <w:rPr>
          <w:rFonts w:ascii="Arial Narrow" w:eastAsia="Times New Roman" w:hAnsi="Arial Narrow" w:cs="Times New Roman"/>
          <w:color w:val="auto"/>
          <w:sz w:val="20"/>
          <w:szCs w:val="20"/>
        </w:rPr>
      </w:pPr>
      <w:r w:rsidRPr="00A146AC">
        <w:rPr>
          <w:rFonts w:ascii="Arial Narrow" w:eastAsia="Times New Roman" w:hAnsi="Arial Narrow" w:cs="Times New Roman"/>
          <w:color w:val="auto"/>
          <w:sz w:val="20"/>
          <w:szCs w:val="20"/>
        </w:rPr>
        <w:t xml:space="preserve">Podielový fond bol prevedený do správy správcovskej spoločnosti na základe rozhodnutia NBS č. ODT-12649-1/2011 zo dňa 12.12.2011, ktoré nadobudlo právoplatnosť dňa 14.12.2011. </w:t>
      </w:r>
    </w:p>
    <w:p w:rsidR="00941FB2" w:rsidRPr="00A146AC" w:rsidRDefault="00941FB2" w:rsidP="00931D8A">
      <w:pPr>
        <w:pStyle w:val="Default"/>
        <w:spacing w:after="44"/>
        <w:jc w:val="both"/>
        <w:rPr>
          <w:rFonts w:ascii="Arial Narrow" w:eastAsia="Times New Roman" w:hAnsi="Arial Narrow" w:cs="Times New Roman"/>
          <w:color w:val="auto"/>
          <w:sz w:val="20"/>
          <w:szCs w:val="20"/>
        </w:rPr>
      </w:pPr>
    </w:p>
    <w:p w:rsidR="00941FB2" w:rsidRPr="00A146AC" w:rsidRDefault="00941FB2" w:rsidP="00931D8A">
      <w:pPr>
        <w:pStyle w:val="Default"/>
        <w:spacing w:after="44"/>
        <w:jc w:val="both"/>
        <w:rPr>
          <w:rFonts w:ascii="Arial Narrow" w:eastAsia="Times New Roman" w:hAnsi="Arial Narrow" w:cs="Times New Roman"/>
          <w:color w:val="auto"/>
          <w:sz w:val="20"/>
          <w:szCs w:val="20"/>
        </w:rPr>
      </w:pPr>
      <w:r w:rsidRPr="00A146AC">
        <w:rPr>
          <w:rFonts w:ascii="Arial Narrow" w:eastAsia="Times New Roman" w:hAnsi="Arial Narrow" w:cs="Times New Roman"/>
          <w:color w:val="auto"/>
          <w:sz w:val="20"/>
          <w:szCs w:val="20"/>
        </w:rPr>
        <w:t xml:space="preserve">Priamou materskou spoločnosťou správcovskej spoločnosti je spoločnosť </w:t>
      </w:r>
      <w:proofErr w:type="spellStart"/>
      <w:r w:rsidRPr="00A146AC">
        <w:rPr>
          <w:rFonts w:ascii="Arial Narrow" w:eastAsia="Times New Roman" w:hAnsi="Arial Narrow" w:cs="Times New Roman"/>
          <w:color w:val="auto"/>
          <w:sz w:val="20"/>
          <w:szCs w:val="20"/>
        </w:rPr>
        <w:t>Pro</w:t>
      </w:r>
      <w:proofErr w:type="spellEnd"/>
      <w:r w:rsidRPr="00A146AC">
        <w:rPr>
          <w:rFonts w:ascii="Arial Narrow" w:eastAsia="Times New Roman" w:hAnsi="Arial Narrow" w:cs="Times New Roman"/>
          <w:color w:val="auto"/>
          <w:sz w:val="20"/>
          <w:szCs w:val="20"/>
        </w:rPr>
        <w:t xml:space="preserve"> </w:t>
      </w:r>
      <w:proofErr w:type="spellStart"/>
      <w:r w:rsidRPr="00A146AC">
        <w:rPr>
          <w:rFonts w:ascii="Arial Narrow" w:eastAsia="Times New Roman" w:hAnsi="Arial Narrow" w:cs="Times New Roman"/>
          <w:color w:val="auto"/>
          <w:sz w:val="20"/>
          <w:szCs w:val="20"/>
        </w:rPr>
        <w:t>Partners</w:t>
      </w:r>
      <w:proofErr w:type="spellEnd"/>
      <w:r w:rsidRPr="00A146AC">
        <w:rPr>
          <w:rFonts w:ascii="Arial Narrow" w:eastAsia="Times New Roman" w:hAnsi="Arial Narrow" w:cs="Times New Roman"/>
          <w:color w:val="auto"/>
          <w:sz w:val="20"/>
          <w:szCs w:val="20"/>
        </w:rPr>
        <w:t xml:space="preserve"> </w:t>
      </w:r>
      <w:proofErr w:type="spellStart"/>
      <w:r w:rsidRPr="00A146AC">
        <w:rPr>
          <w:rFonts w:ascii="Arial Narrow" w:eastAsia="Times New Roman" w:hAnsi="Arial Narrow" w:cs="Times New Roman"/>
          <w:color w:val="auto"/>
          <w:sz w:val="20"/>
          <w:szCs w:val="20"/>
        </w:rPr>
        <w:t>Hodling</w:t>
      </w:r>
      <w:proofErr w:type="spellEnd"/>
      <w:r w:rsidRPr="00A146AC">
        <w:rPr>
          <w:rFonts w:ascii="Arial Narrow" w:eastAsia="Times New Roman" w:hAnsi="Arial Narrow" w:cs="Times New Roman"/>
          <w:color w:val="auto"/>
          <w:sz w:val="20"/>
          <w:szCs w:val="20"/>
        </w:rPr>
        <w:t>, a.s., ktorá je zároveň materskou spoločnosťou celej skupiny.</w:t>
      </w:r>
    </w:p>
    <w:p w:rsidR="00931D8A" w:rsidRPr="00A146AC" w:rsidRDefault="00931D8A" w:rsidP="00931D8A">
      <w:pPr>
        <w:pStyle w:val="Default"/>
        <w:spacing w:after="44"/>
        <w:ind w:left="284"/>
        <w:jc w:val="both"/>
        <w:rPr>
          <w:rFonts w:ascii="Arial Narrow" w:eastAsia="Times New Roman" w:hAnsi="Arial Narrow" w:cs="Times New Roman"/>
          <w:color w:val="auto"/>
          <w:sz w:val="20"/>
          <w:szCs w:val="20"/>
        </w:rPr>
      </w:pPr>
    </w:p>
    <w:p w:rsidR="0060409B" w:rsidRPr="000725EE" w:rsidRDefault="0060409B" w:rsidP="00931D8A">
      <w:pPr>
        <w:ind w:left="720" w:hanging="720"/>
        <w:jc w:val="both"/>
        <w:outlineLvl w:val="0"/>
        <w:rPr>
          <w:rFonts w:ascii="Arial Narrow" w:hAnsi="Arial Narrow"/>
          <w:sz w:val="20"/>
        </w:rPr>
      </w:pPr>
      <w:r w:rsidRPr="00A146AC">
        <w:rPr>
          <w:rFonts w:ascii="Arial Narrow" w:hAnsi="Arial Narrow"/>
          <w:sz w:val="20"/>
        </w:rPr>
        <w:t xml:space="preserve">Internetová stránka správcovskej spoločnosti je </w:t>
      </w:r>
      <w:hyperlink r:id="rId12" w:history="1">
        <w:r w:rsidRPr="00A146AC">
          <w:rPr>
            <w:rStyle w:val="Hypertextovprepojenie"/>
            <w:rFonts w:ascii="Arial Narrow" w:hAnsi="Arial Narrow"/>
            <w:color w:val="auto"/>
            <w:sz w:val="20"/>
            <w:u w:val="none"/>
          </w:rPr>
          <w:t>www.iad.sk</w:t>
        </w:r>
      </w:hyperlink>
      <w:r w:rsidRPr="00A146AC">
        <w:rPr>
          <w:rFonts w:ascii="Arial Narrow" w:hAnsi="Arial Narrow"/>
          <w:sz w:val="20"/>
        </w:rPr>
        <w:t>.</w:t>
      </w:r>
    </w:p>
    <w:p w:rsidR="0060409B" w:rsidRPr="000725EE" w:rsidRDefault="0060409B" w:rsidP="0060409B">
      <w:pPr>
        <w:ind w:left="720" w:hanging="720"/>
        <w:outlineLvl w:val="0"/>
        <w:rPr>
          <w:rFonts w:ascii="Arial Narrow" w:hAnsi="Arial Narrow"/>
          <w:b/>
          <w:bCs/>
          <w:i/>
          <w:sz w:val="20"/>
        </w:rPr>
      </w:pPr>
    </w:p>
    <w:p w:rsidR="0060409B" w:rsidRPr="000725EE" w:rsidRDefault="0060409B" w:rsidP="0065710D">
      <w:pPr>
        <w:outlineLvl w:val="0"/>
        <w:rPr>
          <w:rFonts w:ascii="Arial Narrow" w:hAnsi="Arial Narrow"/>
          <w:b/>
          <w:bCs/>
          <w:i/>
          <w:sz w:val="20"/>
        </w:rPr>
      </w:pPr>
      <w:r w:rsidRPr="000725EE">
        <w:rPr>
          <w:rFonts w:ascii="Arial Narrow" w:hAnsi="Arial Narrow"/>
          <w:b/>
          <w:bCs/>
          <w:i/>
          <w:sz w:val="20"/>
        </w:rPr>
        <w:t>Hlavná činnosť správcovskej spoločnosti</w:t>
      </w:r>
    </w:p>
    <w:p w:rsidR="0065710D" w:rsidRPr="005E114B" w:rsidRDefault="0065710D" w:rsidP="0065710D">
      <w:pPr>
        <w:rPr>
          <w:rFonts w:ascii="Arial Narrow" w:hAnsi="Arial Narrow"/>
          <w:sz w:val="20"/>
        </w:rPr>
      </w:pPr>
      <w:r w:rsidRPr="005E114B">
        <w:rPr>
          <w:rFonts w:ascii="Arial Narrow" w:hAnsi="Arial Narrow"/>
          <w:sz w:val="20"/>
        </w:rPr>
        <w:t>Hlavným predmetom činnosti správcovskej spoločnosti je:</w:t>
      </w:r>
    </w:p>
    <w:p w:rsidR="0065710D" w:rsidRPr="005E114B" w:rsidRDefault="0065710D" w:rsidP="00364C35">
      <w:pPr>
        <w:pStyle w:val="Odsekzoznamu"/>
        <w:numPr>
          <w:ilvl w:val="0"/>
          <w:numId w:val="1"/>
        </w:numPr>
        <w:tabs>
          <w:tab w:val="clear" w:pos="710"/>
          <w:tab w:val="left" w:pos="284"/>
        </w:tabs>
        <w:overflowPunct/>
        <w:autoSpaceDE/>
        <w:autoSpaceDN/>
        <w:adjustRightInd/>
        <w:spacing w:line="276" w:lineRule="auto"/>
        <w:ind w:left="284" w:hanging="284"/>
        <w:textAlignment w:val="auto"/>
        <w:rPr>
          <w:rFonts w:ascii="Arial Narrow" w:hAnsi="Arial Narrow"/>
          <w:sz w:val="20"/>
        </w:rPr>
      </w:pPr>
      <w:r w:rsidRPr="005E114B">
        <w:rPr>
          <w:rFonts w:ascii="Arial Narrow" w:hAnsi="Arial Narrow"/>
          <w:sz w:val="20"/>
        </w:rPr>
        <w:t xml:space="preserve">spravovanie alternatívnych investičných fondov a zahraničných alternatívnych investičných fondov, </w:t>
      </w:r>
    </w:p>
    <w:p w:rsidR="0065710D" w:rsidRPr="005E114B" w:rsidRDefault="0065710D" w:rsidP="00364C35">
      <w:pPr>
        <w:pStyle w:val="Odsekzoznamu"/>
        <w:numPr>
          <w:ilvl w:val="0"/>
          <w:numId w:val="1"/>
        </w:numPr>
        <w:tabs>
          <w:tab w:val="clear" w:pos="710"/>
          <w:tab w:val="left" w:pos="284"/>
        </w:tabs>
        <w:overflowPunct/>
        <w:autoSpaceDE/>
        <w:autoSpaceDN/>
        <w:adjustRightInd/>
        <w:spacing w:line="276" w:lineRule="auto"/>
        <w:ind w:left="284" w:hanging="284"/>
        <w:textAlignment w:val="auto"/>
        <w:rPr>
          <w:rFonts w:ascii="Arial Narrow" w:hAnsi="Arial Narrow"/>
          <w:sz w:val="20"/>
        </w:rPr>
      </w:pPr>
      <w:r w:rsidRPr="005E114B">
        <w:rPr>
          <w:rFonts w:ascii="Arial Narrow" w:hAnsi="Arial Narrow"/>
          <w:sz w:val="20"/>
        </w:rPr>
        <w:t>vytváranie a spravovanie štandardných podielových fondov a európskych štandardných fondov,</w:t>
      </w:r>
    </w:p>
    <w:p w:rsidR="0065710D" w:rsidRPr="005E114B" w:rsidRDefault="0065710D" w:rsidP="00364C35">
      <w:pPr>
        <w:numPr>
          <w:ilvl w:val="0"/>
          <w:numId w:val="1"/>
        </w:numPr>
        <w:tabs>
          <w:tab w:val="clear" w:pos="710"/>
          <w:tab w:val="left" w:pos="284"/>
        </w:tabs>
        <w:overflowPunct/>
        <w:adjustRightInd/>
        <w:ind w:left="284" w:hanging="284"/>
        <w:jc w:val="both"/>
        <w:textAlignment w:val="auto"/>
        <w:rPr>
          <w:rFonts w:ascii="Arial Narrow" w:hAnsi="Arial Narrow"/>
          <w:sz w:val="20"/>
        </w:rPr>
      </w:pPr>
      <w:r w:rsidRPr="005E114B">
        <w:rPr>
          <w:rFonts w:ascii="Arial Narrow" w:hAnsi="Arial Narrow"/>
          <w:sz w:val="20"/>
        </w:rPr>
        <w:t xml:space="preserve">riadenie portfólia finančných nástrojov podľa § 5 ods. 1 písm. a) až d) zákona č. 566/2001 </w:t>
      </w:r>
      <w:proofErr w:type="spellStart"/>
      <w:r w:rsidRPr="005E114B">
        <w:rPr>
          <w:rFonts w:ascii="Arial Narrow" w:hAnsi="Arial Narrow"/>
          <w:sz w:val="20"/>
        </w:rPr>
        <w:t>Z.z</w:t>
      </w:r>
      <w:proofErr w:type="spellEnd"/>
      <w:r w:rsidRPr="005E114B">
        <w:rPr>
          <w:rFonts w:ascii="Arial Narrow" w:hAnsi="Arial Narrow"/>
          <w:sz w:val="20"/>
        </w:rPr>
        <w:t xml:space="preserve">. o cenných papieroch </w:t>
      </w:r>
      <w:r w:rsidR="00A146AC">
        <w:rPr>
          <w:rFonts w:ascii="Arial Narrow" w:hAnsi="Arial Narrow"/>
          <w:sz w:val="20"/>
        </w:rPr>
        <w:t xml:space="preserve">               </w:t>
      </w:r>
      <w:r w:rsidRPr="005E114B">
        <w:rPr>
          <w:rFonts w:ascii="Arial Narrow" w:hAnsi="Arial Narrow"/>
          <w:sz w:val="20"/>
        </w:rPr>
        <w:t>a investičných službách a o zmene a doplnení niektorých zákonov (zákon o cenných papieroc</w:t>
      </w:r>
      <w:r>
        <w:rPr>
          <w:rFonts w:ascii="Arial Narrow" w:hAnsi="Arial Narrow"/>
          <w:sz w:val="20"/>
        </w:rPr>
        <w:t>h) v znení neskorších predpisov,</w:t>
      </w:r>
    </w:p>
    <w:p w:rsidR="0065710D" w:rsidRPr="005E114B" w:rsidRDefault="0065710D" w:rsidP="00364C35">
      <w:pPr>
        <w:numPr>
          <w:ilvl w:val="0"/>
          <w:numId w:val="1"/>
        </w:numPr>
        <w:tabs>
          <w:tab w:val="clear" w:pos="710"/>
          <w:tab w:val="left" w:pos="284"/>
        </w:tabs>
        <w:overflowPunct/>
        <w:adjustRightInd/>
        <w:ind w:left="284" w:hanging="284"/>
        <w:jc w:val="both"/>
        <w:textAlignment w:val="auto"/>
        <w:rPr>
          <w:rFonts w:ascii="Arial Narrow" w:hAnsi="Arial Narrow"/>
          <w:sz w:val="20"/>
        </w:rPr>
      </w:pPr>
      <w:r w:rsidRPr="005E114B">
        <w:rPr>
          <w:rFonts w:ascii="Arial Narrow" w:hAnsi="Arial Narrow"/>
          <w:sz w:val="20"/>
        </w:rPr>
        <w:t>investičné poradenstvo</w:t>
      </w:r>
      <w:r>
        <w:rPr>
          <w:rFonts w:ascii="Arial Narrow" w:hAnsi="Arial Narrow"/>
          <w:sz w:val="20"/>
        </w:rPr>
        <w:t>,</w:t>
      </w:r>
    </w:p>
    <w:p w:rsidR="0065710D" w:rsidRPr="005E114B" w:rsidRDefault="0065710D" w:rsidP="00364C35">
      <w:pPr>
        <w:numPr>
          <w:ilvl w:val="0"/>
          <w:numId w:val="1"/>
        </w:numPr>
        <w:tabs>
          <w:tab w:val="clear" w:pos="710"/>
          <w:tab w:val="left" w:pos="284"/>
        </w:tabs>
        <w:overflowPunct/>
        <w:adjustRightInd/>
        <w:ind w:left="284" w:hanging="284"/>
        <w:jc w:val="both"/>
        <w:textAlignment w:val="auto"/>
        <w:rPr>
          <w:rFonts w:ascii="Arial Narrow" w:hAnsi="Arial Narrow"/>
          <w:sz w:val="20"/>
        </w:rPr>
      </w:pPr>
      <w:r w:rsidRPr="005E114B">
        <w:rPr>
          <w:rFonts w:ascii="Arial Narrow" w:hAnsi="Arial Narrow"/>
          <w:sz w:val="20"/>
        </w:rPr>
        <w:t>úschova a správa podielových listov vydávaných správcovskými spoločnosťami a cenných papierov vydávaných zahraničnými subjektmi kolektívneho investovania vrátane držiteľskej správy a súvisiacich služieb, najmä správy peňažných prostriedkov a finančných zábezpek</w:t>
      </w:r>
      <w:r>
        <w:rPr>
          <w:rFonts w:ascii="Arial Narrow" w:hAnsi="Arial Narrow"/>
          <w:sz w:val="20"/>
        </w:rPr>
        <w:t>,</w:t>
      </w:r>
    </w:p>
    <w:p w:rsidR="0065710D" w:rsidRPr="005238C4" w:rsidRDefault="0065710D" w:rsidP="00364C35">
      <w:pPr>
        <w:numPr>
          <w:ilvl w:val="0"/>
          <w:numId w:val="1"/>
        </w:numPr>
        <w:tabs>
          <w:tab w:val="clear" w:pos="710"/>
          <w:tab w:val="left" w:pos="284"/>
        </w:tabs>
        <w:overflowPunct/>
        <w:adjustRightInd/>
        <w:ind w:left="284" w:hanging="284"/>
        <w:jc w:val="both"/>
        <w:textAlignment w:val="auto"/>
        <w:rPr>
          <w:rFonts w:ascii="Arial Narrow" w:hAnsi="Arial Narrow"/>
          <w:sz w:val="18"/>
          <w:szCs w:val="18"/>
        </w:rPr>
      </w:pPr>
      <w:r w:rsidRPr="005E114B">
        <w:rPr>
          <w:rFonts w:ascii="Arial Narrow" w:hAnsi="Arial Narrow"/>
          <w:sz w:val="20"/>
        </w:rPr>
        <w:t xml:space="preserve">prijatie a postúpenie pokynov týkajúcich sa jedného alebo viacerých finančných nástrojov podľa § 5 ods. 1 písm. a) až d) zákona č. 566/2001 </w:t>
      </w:r>
      <w:proofErr w:type="spellStart"/>
      <w:r w:rsidRPr="005E114B">
        <w:rPr>
          <w:rFonts w:ascii="Arial Narrow" w:hAnsi="Arial Narrow"/>
          <w:sz w:val="20"/>
        </w:rPr>
        <w:t>Z.z</w:t>
      </w:r>
      <w:proofErr w:type="spellEnd"/>
      <w:r w:rsidRPr="005E114B">
        <w:rPr>
          <w:rFonts w:ascii="Arial Narrow" w:hAnsi="Arial Narrow"/>
          <w:sz w:val="20"/>
        </w:rPr>
        <w:t>. o cenných papieroch a investičných službách a o zmene a doplnení niektorých zákonov</w:t>
      </w:r>
      <w:r>
        <w:rPr>
          <w:rFonts w:ascii="Arial Narrow" w:hAnsi="Arial Narrow"/>
          <w:sz w:val="20"/>
        </w:rPr>
        <w:t xml:space="preserve"> (</w:t>
      </w:r>
      <w:r w:rsidRPr="005E114B">
        <w:rPr>
          <w:rFonts w:ascii="Arial Narrow" w:hAnsi="Arial Narrow"/>
          <w:sz w:val="20"/>
        </w:rPr>
        <w:t xml:space="preserve">zákon </w:t>
      </w:r>
      <w:r w:rsidR="00A146AC">
        <w:rPr>
          <w:rFonts w:ascii="Arial Narrow" w:hAnsi="Arial Narrow"/>
          <w:sz w:val="20"/>
        </w:rPr>
        <w:t xml:space="preserve"> </w:t>
      </w:r>
      <w:r w:rsidRPr="005E114B">
        <w:rPr>
          <w:rFonts w:ascii="Arial Narrow" w:hAnsi="Arial Narrow"/>
          <w:sz w:val="20"/>
        </w:rPr>
        <w:t>o cenných papieroch) v znení neskorších predpisov.</w:t>
      </w:r>
    </w:p>
    <w:p w:rsidR="0060409B" w:rsidRDefault="0060409B" w:rsidP="0060409B">
      <w:pPr>
        <w:rPr>
          <w:rFonts w:ascii="Arial Narrow" w:hAnsi="Arial Narrow"/>
          <w:sz w:val="20"/>
        </w:rPr>
      </w:pPr>
    </w:p>
    <w:p w:rsidR="003064AA" w:rsidRPr="000725EE" w:rsidRDefault="003064AA" w:rsidP="0060409B">
      <w:pPr>
        <w:rPr>
          <w:rFonts w:ascii="Arial Narrow" w:hAnsi="Arial Narrow"/>
          <w:sz w:val="20"/>
        </w:rPr>
      </w:pPr>
    </w:p>
    <w:p w:rsidR="009E3589" w:rsidRPr="000725EE" w:rsidRDefault="009E3589" w:rsidP="009E3589">
      <w:pPr>
        <w:overflowPunct/>
        <w:ind w:left="284"/>
        <w:textAlignment w:val="auto"/>
        <w:rPr>
          <w:rFonts w:ascii="Arial Narrow" w:eastAsiaTheme="minorHAnsi" w:hAnsi="Arial Narrow"/>
          <w:b/>
          <w:color w:val="000000"/>
          <w:sz w:val="20"/>
        </w:rPr>
      </w:pPr>
      <w:r w:rsidRPr="000725EE">
        <w:rPr>
          <w:rFonts w:ascii="Arial Narrow" w:eastAsiaTheme="minorHAnsi" w:hAnsi="Arial Narrow"/>
          <w:b/>
          <w:color w:val="000000"/>
          <w:sz w:val="20"/>
        </w:rPr>
        <w:lastRenderedPageBreak/>
        <w:t>Členovia predstavenstva a dozornej rady správcovskej spoločnosti k 31.12.201</w:t>
      </w:r>
      <w:r>
        <w:rPr>
          <w:rFonts w:ascii="Arial Narrow" w:eastAsiaTheme="minorHAnsi" w:hAnsi="Arial Narrow"/>
          <w:b/>
          <w:color w:val="000000"/>
          <w:sz w:val="20"/>
        </w:rPr>
        <w:t>6</w:t>
      </w:r>
    </w:p>
    <w:tbl>
      <w:tblPr>
        <w:tblW w:w="7760" w:type="dxa"/>
        <w:tblInd w:w="354" w:type="dxa"/>
        <w:tblCellMar>
          <w:left w:w="70" w:type="dxa"/>
          <w:right w:w="70" w:type="dxa"/>
        </w:tblCellMar>
        <w:tblLook w:val="0000" w:firstRow="0" w:lastRow="0" w:firstColumn="0" w:lastColumn="0" w:noHBand="0" w:noVBand="0"/>
      </w:tblPr>
      <w:tblGrid>
        <w:gridCol w:w="2280"/>
        <w:gridCol w:w="5480"/>
      </w:tblGrid>
      <w:tr w:rsidR="009E3589" w:rsidRPr="000725EE" w:rsidTr="0061278A">
        <w:trPr>
          <w:trHeight w:val="285"/>
        </w:trPr>
        <w:tc>
          <w:tcPr>
            <w:tcW w:w="7760" w:type="dxa"/>
            <w:gridSpan w:val="2"/>
            <w:tcBorders>
              <w:top w:val="single" w:sz="8" w:space="0" w:color="000000"/>
              <w:left w:val="nil"/>
              <w:bottom w:val="single" w:sz="8" w:space="0" w:color="000000"/>
              <w:right w:val="nil"/>
            </w:tcBorders>
            <w:shd w:val="clear" w:color="auto" w:fill="auto"/>
          </w:tcPr>
          <w:p w:rsidR="009E3589" w:rsidRPr="000725EE" w:rsidRDefault="009E3589" w:rsidP="0061278A">
            <w:pPr>
              <w:ind w:firstLineChars="400" w:firstLine="803"/>
              <w:rPr>
                <w:rFonts w:ascii="Arial Narrow" w:hAnsi="Arial Narrow"/>
                <w:b/>
                <w:bCs/>
                <w:i/>
                <w:iCs/>
                <w:sz w:val="20"/>
                <w:lang w:eastAsia="sk-SK"/>
              </w:rPr>
            </w:pPr>
            <w:r w:rsidRPr="000725EE">
              <w:rPr>
                <w:rFonts w:ascii="Arial Narrow" w:hAnsi="Arial Narrow"/>
                <w:b/>
                <w:bCs/>
                <w:i/>
                <w:iCs/>
                <w:sz w:val="20"/>
                <w:lang w:eastAsia="sk-SK"/>
              </w:rPr>
              <w:t xml:space="preserve">                              </w:t>
            </w:r>
            <w:r w:rsidRPr="000725EE">
              <w:rPr>
                <w:rFonts w:ascii="Arial Narrow" w:hAnsi="Arial Narrow"/>
                <w:b/>
                <w:bCs/>
                <w:sz w:val="20"/>
                <w:lang w:eastAsia="sk-SK"/>
              </w:rPr>
              <w:t xml:space="preserve">Predstavenstvo                 </w:t>
            </w:r>
          </w:p>
        </w:tc>
      </w:tr>
      <w:tr w:rsidR="009E3589" w:rsidRPr="000725EE" w:rsidTr="0061278A">
        <w:trPr>
          <w:trHeight w:val="255"/>
        </w:trPr>
        <w:tc>
          <w:tcPr>
            <w:tcW w:w="2280" w:type="dxa"/>
            <w:tcBorders>
              <w:top w:val="nil"/>
              <w:left w:val="nil"/>
              <w:bottom w:val="nil"/>
              <w:right w:val="nil"/>
            </w:tcBorders>
            <w:shd w:val="clear" w:color="auto" w:fill="auto"/>
          </w:tcPr>
          <w:p w:rsidR="009E3589" w:rsidRPr="000725EE" w:rsidRDefault="009E3589" w:rsidP="0061278A">
            <w:pPr>
              <w:rPr>
                <w:rFonts w:ascii="Arial Narrow" w:hAnsi="Arial Narrow"/>
                <w:sz w:val="20"/>
                <w:lang w:eastAsia="sk-SK"/>
              </w:rPr>
            </w:pPr>
            <w:r w:rsidRPr="000725EE">
              <w:rPr>
                <w:rFonts w:ascii="Arial Narrow" w:hAnsi="Arial Narrow"/>
                <w:sz w:val="20"/>
                <w:lang w:eastAsia="sk-SK"/>
              </w:rPr>
              <w:t>Predseda:</w:t>
            </w:r>
          </w:p>
        </w:tc>
        <w:tc>
          <w:tcPr>
            <w:tcW w:w="5480" w:type="dxa"/>
            <w:tcBorders>
              <w:top w:val="nil"/>
              <w:left w:val="nil"/>
              <w:bottom w:val="nil"/>
              <w:right w:val="nil"/>
            </w:tcBorders>
            <w:shd w:val="clear" w:color="auto" w:fill="auto"/>
          </w:tcPr>
          <w:p w:rsidR="009E3589" w:rsidRPr="000725EE" w:rsidRDefault="009E3589" w:rsidP="0061278A">
            <w:pPr>
              <w:rPr>
                <w:rFonts w:ascii="Arial Narrow" w:hAnsi="Arial Narrow"/>
                <w:sz w:val="20"/>
                <w:lang w:eastAsia="sk-SK"/>
              </w:rPr>
            </w:pPr>
            <w:r w:rsidRPr="000725EE">
              <w:rPr>
                <w:rFonts w:ascii="Arial Narrow" w:hAnsi="Arial Narrow"/>
                <w:sz w:val="20"/>
                <w:lang w:eastAsia="sk-SK"/>
              </w:rPr>
              <w:t xml:space="preserve">Ing. Vladimír </w:t>
            </w:r>
            <w:proofErr w:type="spellStart"/>
            <w:r w:rsidRPr="000725EE">
              <w:rPr>
                <w:rFonts w:ascii="Arial Narrow" w:hAnsi="Arial Narrow"/>
                <w:sz w:val="20"/>
                <w:lang w:eastAsia="sk-SK"/>
              </w:rPr>
              <w:t>Bencz</w:t>
            </w:r>
            <w:proofErr w:type="spellEnd"/>
          </w:p>
        </w:tc>
      </w:tr>
      <w:tr w:rsidR="009E3589" w:rsidRPr="000725EE" w:rsidTr="0061278A">
        <w:trPr>
          <w:trHeight w:val="255"/>
        </w:trPr>
        <w:tc>
          <w:tcPr>
            <w:tcW w:w="2280" w:type="dxa"/>
            <w:tcBorders>
              <w:top w:val="nil"/>
              <w:left w:val="nil"/>
              <w:bottom w:val="nil"/>
              <w:right w:val="nil"/>
            </w:tcBorders>
            <w:shd w:val="clear" w:color="auto" w:fill="auto"/>
          </w:tcPr>
          <w:p w:rsidR="009E3589" w:rsidRPr="000725EE" w:rsidRDefault="009E3589" w:rsidP="0061278A">
            <w:pPr>
              <w:rPr>
                <w:rFonts w:ascii="Arial Narrow" w:hAnsi="Arial Narrow"/>
                <w:sz w:val="20"/>
                <w:lang w:eastAsia="sk-SK"/>
              </w:rPr>
            </w:pPr>
            <w:r w:rsidRPr="000725EE">
              <w:rPr>
                <w:rFonts w:ascii="Arial Narrow" w:hAnsi="Arial Narrow"/>
                <w:sz w:val="20"/>
                <w:lang w:eastAsia="sk-SK"/>
              </w:rPr>
              <w:t>Členovia:</w:t>
            </w:r>
          </w:p>
        </w:tc>
        <w:tc>
          <w:tcPr>
            <w:tcW w:w="5480" w:type="dxa"/>
            <w:tcBorders>
              <w:top w:val="nil"/>
              <w:left w:val="nil"/>
              <w:bottom w:val="nil"/>
              <w:right w:val="nil"/>
            </w:tcBorders>
            <w:shd w:val="clear" w:color="auto" w:fill="auto"/>
          </w:tcPr>
          <w:p w:rsidR="009E3589" w:rsidRPr="000725EE" w:rsidRDefault="009E3589" w:rsidP="0061278A">
            <w:pPr>
              <w:rPr>
                <w:rFonts w:ascii="Arial Narrow" w:hAnsi="Arial Narrow"/>
                <w:sz w:val="20"/>
                <w:lang w:eastAsia="sk-SK"/>
              </w:rPr>
            </w:pPr>
            <w:r w:rsidRPr="000725EE">
              <w:rPr>
                <w:rFonts w:ascii="Arial Narrow" w:hAnsi="Arial Narrow"/>
                <w:sz w:val="20"/>
                <w:lang w:eastAsia="sk-SK"/>
              </w:rPr>
              <w:t>Peter Lukáč</w:t>
            </w:r>
            <w:r w:rsidR="00982124">
              <w:rPr>
                <w:rFonts w:ascii="Arial Narrow" w:hAnsi="Arial Narrow"/>
                <w:sz w:val="20"/>
                <w:lang w:eastAsia="sk-SK"/>
              </w:rPr>
              <w:t>,</w:t>
            </w:r>
            <w:r w:rsidRPr="000725EE">
              <w:rPr>
                <w:rFonts w:ascii="Arial Narrow" w:hAnsi="Arial Narrow"/>
                <w:sz w:val="20"/>
                <w:lang w:eastAsia="sk-SK"/>
              </w:rPr>
              <w:t xml:space="preserve"> MBA</w:t>
            </w:r>
          </w:p>
        </w:tc>
      </w:tr>
      <w:tr w:rsidR="009E3589" w:rsidRPr="000725EE" w:rsidTr="0061278A">
        <w:trPr>
          <w:trHeight w:val="255"/>
        </w:trPr>
        <w:tc>
          <w:tcPr>
            <w:tcW w:w="2280" w:type="dxa"/>
            <w:tcBorders>
              <w:top w:val="nil"/>
              <w:left w:val="nil"/>
              <w:bottom w:val="nil"/>
              <w:right w:val="nil"/>
            </w:tcBorders>
            <w:shd w:val="clear" w:color="auto" w:fill="auto"/>
          </w:tcPr>
          <w:p w:rsidR="009E3589" w:rsidRPr="000725EE" w:rsidRDefault="009E3589" w:rsidP="0061278A">
            <w:pPr>
              <w:rPr>
                <w:rFonts w:ascii="Arial Narrow" w:hAnsi="Arial Narrow"/>
                <w:sz w:val="20"/>
                <w:lang w:eastAsia="sk-SK"/>
              </w:rPr>
            </w:pPr>
          </w:p>
        </w:tc>
        <w:tc>
          <w:tcPr>
            <w:tcW w:w="5480" w:type="dxa"/>
            <w:tcBorders>
              <w:top w:val="nil"/>
              <w:left w:val="nil"/>
              <w:bottom w:val="nil"/>
              <w:right w:val="nil"/>
            </w:tcBorders>
            <w:shd w:val="clear" w:color="auto" w:fill="auto"/>
          </w:tcPr>
          <w:p w:rsidR="009E3589" w:rsidRPr="000725EE" w:rsidRDefault="009E3589" w:rsidP="0061278A">
            <w:pPr>
              <w:overflowPunct/>
              <w:textAlignment w:val="auto"/>
              <w:rPr>
                <w:rFonts w:ascii="Arial Narrow" w:hAnsi="Arial Narrow"/>
                <w:sz w:val="20"/>
                <w:lang w:eastAsia="sk-SK"/>
              </w:rPr>
            </w:pPr>
            <w:r>
              <w:rPr>
                <w:rFonts w:ascii="Arial Narrow" w:eastAsiaTheme="minorHAnsi" w:hAnsi="Arial Narrow" w:cs="Arial Narrow"/>
                <w:sz w:val="20"/>
              </w:rPr>
              <w:t xml:space="preserve">Mgr. Vladimír Bolek </w:t>
            </w:r>
          </w:p>
        </w:tc>
      </w:tr>
      <w:tr w:rsidR="009E3589" w:rsidRPr="000725EE" w:rsidTr="0061278A">
        <w:trPr>
          <w:trHeight w:val="285"/>
        </w:trPr>
        <w:tc>
          <w:tcPr>
            <w:tcW w:w="7760" w:type="dxa"/>
            <w:gridSpan w:val="2"/>
            <w:tcBorders>
              <w:top w:val="single" w:sz="8" w:space="0" w:color="000000"/>
              <w:left w:val="nil"/>
              <w:bottom w:val="single" w:sz="8" w:space="0" w:color="000000"/>
              <w:right w:val="nil"/>
            </w:tcBorders>
            <w:shd w:val="clear" w:color="auto" w:fill="auto"/>
          </w:tcPr>
          <w:p w:rsidR="009E3589" w:rsidRPr="000725EE" w:rsidRDefault="009E3589" w:rsidP="0061278A">
            <w:pPr>
              <w:ind w:firstLineChars="400" w:firstLine="803"/>
              <w:rPr>
                <w:rFonts w:ascii="Arial Narrow" w:hAnsi="Arial Narrow"/>
                <w:b/>
                <w:bCs/>
                <w:i/>
                <w:iCs/>
                <w:sz w:val="20"/>
                <w:lang w:eastAsia="sk-SK"/>
              </w:rPr>
            </w:pPr>
            <w:r w:rsidRPr="000725EE">
              <w:rPr>
                <w:rFonts w:ascii="Arial Narrow" w:hAnsi="Arial Narrow"/>
                <w:b/>
                <w:bCs/>
                <w:i/>
                <w:iCs/>
                <w:sz w:val="20"/>
                <w:lang w:eastAsia="sk-SK"/>
              </w:rPr>
              <w:t xml:space="preserve"> </w:t>
            </w:r>
            <w:r w:rsidRPr="000725EE">
              <w:rPr>
                <w:rFonts w:ascii="Arial Narrow" w:hAnsi="Arial Narrow"/>
                <w:b/>
                <w:bCs/>
                <w:sz w:val="20"/>
                <w:lang w:eastAsia="sk-SK"/>
              </w:rPr>
              <w:t xml:space="preserve">                             Dozorná rada </w:t>
            </w:r>
          </w:p>
        </w:tc>
      </w:tr>
      <w:tr w:rsidR="009E3589" w:rsidRPr="000725EE" w:rsidTr="0061278A">
        <w:trPr>
          <w:trHeight w:val="255"/>
        </w:trPr>
        <w:tc>
          <w:tcPr>
            <w:tcW w:w="2280" w:type="dxa"/>
            <w:tcBorders>
              <w:top w:val="nil"/>
              <w:left w:val="nil"/>
              <w:bottom w:val="nil"/>
              <w:right w:val="nil"/>
            </w:tcBorders>
            <w:shd w:val="clear" w:color="auto" w:fill="auto"/>
          </w:tcPr>
          <w:p w:rsidR="009E3589" w:rsidRDefault="00982124" w:rsidP="0061278A">
            <w:pPr>
              <w:rPr>
                <w:rFonts w:ascii="Arial Narrow" w:hAnsi="Arial Narrow"/>
                <w:sz w:val="20"/>
                <w:lang w:eastAsia="sk-SK"/>
              </w:rPr>
            </w:pPr>
            <w:r>
              <w:rPr>
                <w:rFonts w:ascii="Arial Narrow" w:hAnsi="Arial Narrow"/>
                <w:sz w:val="20"/>
                <w:lang w:eastAsia="sk-SK"/>
              </w:rPr>
              <w:t>Predseda</w:t>
            </w:r>
            <w:r w:rsidR="009E3589" w:rsidRPr="000725EE">
              <w:rPr>
                <w:rFonts w:ascii="Arial Narrow" w:hAnsi="Arial Narrow"/>
                <w:sz w:val="20"/>
                <w:lang w:eastAsia="sk-SK"/>
              </w:rPr>
              <w:t>:</w:t>
            </w:r>
          </w:p>
          <w:p w:rsidR="00982124" w:rsidRPr="000725EE" w:rsidRDefault="00982124" w:rsidP="0061278A">
            <w:pPr>
              <w:rPr>
                <w:rFonts w:ascii="Arial Narrow" w:hAnsi="Arial Narrow"/>
                <w:sz w:val="20"/>
                <w:lang w:eastAsia="sk-SK"/>
              </w:rPr>
            </w:pPr>
            <w:r w:rsidRPr="000725EE">
              <w:rPr>
                <w:rFonts w:ascii="Arial Narrow" w:hAnsi="Arial Narrow"/>
                <w:sz w:val="20"/>
                <w:lang w:eastAsia="sk-SK"/>
              </w:rPr>
              <w:t>Členovia:</w:t>
            </w:r>
          </w:p>
        </w:tc>
        <w:tc>
          <w:tcPr>
            <w:tcW w:w="5480" w:type="dxa"/>
            <w:tcBorders>
              <w:top w:val="nil"/>
              <w:left w:val="nil"/>
              <w:bottom w:val="nil"/>
              <w:right w:val="nil"/>
            </w:tcBorders>
            <w:shd w:val="clear" w:color="auto" w:fill="auto"/>
          </w:tcPr>
          <w:p w:rsidR="009E3589" w:rsidRDefault="009E3589" w:rsidP="0061278A">
            <w:pPr>
              <w:rPr>
                <w:rFonts w:ascii="Arial Narrow" w:hAnsi="Arial Narrow"/>
                <w:sz w:val="20"/>
                <w:lang w:eastAsia="sk-SK"/>
              </w:rPr>
            </w:pPr>
            <w:r w:rsidRPr="000725EE">
              <w:rPr>
                <w:rFonts w:ascii="Arial Narrow" w:hAnsi="Arial Narrow"/>
                <w:sz w:val="20"/>
                <w:lang w:eastAsia="sk-SK"/>
              </w:rPr>
              <w:t xml:space="preserve">Ing. Róbert </w:t>
            </w:r>
            <w:proofErr w:type="spellStart"/>
            <w:r w:rsidRPr="000725EE">
              <w:rPr>
                <w:rFonts w:ascii="Arial Narrow" w:hAnsi="Arial Narrow"/>
                <w:sz w:val="20"/>
                <w:lang w:eastAsia="sk-SK"/>
              </w:rPr>
              <w:t>Bartek</w:t>
            </w:r>
            <w:proofErr w:type="spellEnd"/>
            <w:r w:rsidRPr="000725EE">
              <w:rPr>
                <w:rFonts w:ascii="Arial Narrow" w:hAnsi="Arial Narrow"/>
                <w:sz w:val="20"/>
                <w:lang w:eastAsia="sk-SK"/>
              </w:rPr>
              <w:t xml:space="preserve"> </w:t>
            </w:r>
          </w:p>
          <w:p w:rsidR="009E3589" w:rsidRPr="000725EE" w:rsidRDefault="009E3589" w:rsidP="0061278A">
            <w:pPr>
              <w:rPr>
                <w:rFonts w:ascii="Arial Narrow" w:hAnsi="Arial Narrow"/>
                <w:sz w:val="20"/>
                <w:lang w:eastAsia="sk-SK"/>
              </w:rPr>
            </w:pPr>
            <w:r w:rsidRPr="000725EE">
              <w:rPr>
                <w:rFonts w:ascii="Arial Narrow" w:hAnsi="Arial Narrow"/>
                <w:sz w:val="20"/>
                <w:lang w:eastAsia="sk-SK"/>
              </w:rPr>
              <w:t xml:space="preserve">Ing. Vanda </w:t>
            </w:r>
            <w:proofErr w:type="spellStart"/>
            <w:r w:rsidRPr="000725EE">
              <w:rPr>
                <w:rFonts w:ascii="Arial Narrow" w:hAnsi="Arial Narrow"/>
                <w:sz w:val="20"/>
                <w:lang w:eastAsia="sk-SK"/>
              </w:rPr>
              <w:t>Vr</w:t>
            </w:r>
            <w:r>
              <w:rPr>
                <w:rFonts w:ascii="Arial Narrow" w:hAnsi="Arial Narrow"/>
                <w:sz w:val="20"/>
                <w:lang w:eastAsia="sk-SK"/>
              </w:rPr>
              <w:t>ánska</w:t>
            </w:r>
            <w:proofErr w:type="spellEnd"/>
            <w:r w:rsidRPr="000725EE">
              <w:rPr>
                <w:rFonts w:ascii="Arial Narrow" w:hAnsi="Arial Narrow"/>
                <w:sz w:val="20"/>
                <w:lang w:eastAsia="sk-SK"/>
              </w:rPr>
              <w:t xml:space="preserve">  </w:t>
            </w:r>
          </w:p>
        </w:tc>
      </w:tr>
      <w:tr w:rsidR="009E3589" w:rsidRPr="000725EE" w:rsidTr="0061278A">
        <w:trPr>
          <w:trHeight w:val="270"/>
        </w:trPr>
        <w:tc>
          <w:tcPr>
            <w:tcW w:w="2280" w:type="dxa"/>
            <w:tcBorders>
              <w:top w:val="nil"/>
              <w:left w:val="nil"/>
              <w:bottom w:val="single" w:sz="8" w:space="0" w:color="auto"/>
              <w:right w:val="nil"/>
            </w:tcBorders>
            <w:shd w:val="clear" w:color="auto" w:fill="auto"/>
          </w:tcPr>
          <w:p w:rsidR="009E3589" w:rsidRPr="000725EE" w:rsidRDefault="009E3589" w:rsidP="0061278A">
            <w:pPr>
              <w:rPr>
                <w:rFonts w:ascii="Arial Narrow" w:hAnsi="Arial Narrow"/>
                <w:sz w:val="20"/>
                <w:lang w:eastAsia="sk-SK"/>
              </w:rPr>
            </w:pPr>
          </w:p>
        </w:tc>
        <w:tc>
          <w:tcPr>
            <w:tcW w:w="5480" w:type="dxa"/>
            <w:tcBorders>
              <w:top w:val="nil"/>
              <w:left w:val="nil"/>
              <w:bottom w:val="single" w:sz="8" w:space="0" w:color="000000"/>
              <w:right w:val="nil"/>
            </w:tcBorders>
            <w:shd w:val="clear" w:color="auto" w:fill="auto"/>
          </w:tcPr>
          <w:p w:rsidR="009E3589" w:rsidRDefault="009E3589" w:rsidP="0061278A">
            <w:pPr>
              <w:rPr>
                <w:rFonts w:ascii="Arial Narrow" w:hAnsi="Arial Narrow"/>
                <w:sz w:val="20"/>
                <w:lang w:eastAsia="sk-SK"/>
              </w:rPr>
            </w:pPr>
            <w:r>
              <w:rPr>
                <w:rFonts w:ascii="Arial Narrow" w:hAnsi="Arial Narrow"/>
                <w:sz w:val="20"/>
                <w:lang w:eastAsia="sk-SK"/>
              </w:rPr>
              <w:t xml:space="preserve">Ing. Miroslav </w:t>
            </w:r>
            <w:proofErr w:type="spellStart"/>
            <w:r>
              <w:rPr>
                <w:rFonts w:ascii="Arial Narrow" w:hAnsi="Arial Narrow"/>
                <w:sz w:val="20"/>
                <w:lang w:eastAsia="sk-SK"/>
              </w:rPr>
              <w:t>Vester</w:t>
            </w:r>
            <w:proofErr w:type="spellEnd"/>
            <w:r>
              <w:rPr>
                <w:rFonts w:ascii="Arial Narrow" w:hAnsi="Arial Narrow"/>
                <w:sz w:val="20"/>
                <w:lang w:eastAsia="sk-SK"/>
              </w:rPr>
              <w:t xml:space="preserve"> (od </w:t>
            </w:r>
            <w:r w:rsidR="00982124">
              <w:rPr>
                <w:rFonts w:ascii="Arial Narrow" w:hAnsi="Arial Narrow"/>
                <w:sz w:val="20"/>
                <w:lang w:eastAsia="sk-SK"/>
              </w:rPr>
              <w:t>29.11</w:t>
            </w:r>
            <w:r>
              <w:rPr>
                <w:rFonts w:ascii="Arial Narrow" w:hAnsi="Arial Narrow"/>
                <w:sz w:val="20"/>
                <w:lang w:eastAsia="sk-SK"/>
              </w:rPr>
              <w:t>.2016)</w:t>
            </w:r>
          </w:p>
          <w:p w:rsidR="009E3589" w:rsidRPr="000725EE" w:rsidRDefault="009E3589">
            <w:pPr>
              <w:rPr>
                <w:rFonts w:ascii="Arial Narrow" w:hAnsi="Arial Narrow"/>
                <w:sz w:val="20"/>
                <w:lang w:eastAsia="sk-SK"/>
              </w:rPr>
            </w:pPr>
            <w:r w:rsidRPr="000725EE">
              <w:rPr>
                <w:rFonts w:ascii="Arial Narrow" w:hAnsi="Arial Narrow"/>
                <w:sz w:val="20"/>
                <w:lang w:eastAsia="sk-SK"/>
              </w:rPr>
              <w:t xml:space="preserve">JUDr. </w:t>
            </w:r>
            <w:proofErr w:type="spellStart"/>
            <w:r w:rsidRPr="000725EE">
              <w:rPr>
                <w:rFonts w:ascii="Arial Narrow" w:hAnsi="Arial Narrow"/>
                <w:sz w:val="20"/>
                <w:lang w:eastAsia="sk-SK"/>
              </w:rPr>
              <w:t>Robert</w:t>
            </w:r>
            <w:proofErr w:type="spellEnd"/>
            <w:r w:rsidRPr="000725EE">
              <w:rPr>
                <w:rFonts w:ascii="Arial Narrow" w:hAnsi="Arial Narrow"/>
                <w:sz w:val="20"/>
                <w:lang w:eastAsia="sk-SK"/>
              </w:rPr>
              <w:t xml:space="preserve"> </w:t>
            </w:r>
            <w:proofErr w:type="spellStart"/>
            <w:r w:rsidRPr="000725EE">
              <w:rPr>
                <w:rFonts w:ascii="Arial Narrow" w:hAnsi="Arial Narrow"/>
                <w:sz w:val="20"/>
                <w:lang w:eastAsia="sk-SK"/>
              </w:rPr>
              <w:t>Pružinský</w:t>
            </w:r>
            <w:proofErr w:type="spellEnd"/>
            <w:r>
              <w:rPr>
                <w:rFonts w:ascii="Arial Narrow" w:hAnsi="Arial Narrow"/>
                <w:sz w:val="20"/>
                <w:lang w:eastAsia="sk-SK"/>
              </w:rPr>
              <w:t xml:space="preserve"> (do </w:t>
            </w:r>
            <w:r w:rsidR="00982124">
              <w:rPr>
                <w:rFonts w:ascii="Arial Narrow" w:hAnsi="Arial Narrow"/>
                <w:sz w:val="20"/>
                <w:lang w:eastAsia="sk-SK"/>
              </w:rPr>
              <w:t>28.11</w:t>
            </w:r>
            <w:r>
              <w:rPr>
                <w:rFonts w:ascii="Arial Narrow" w:hAnsi="Arial Narrow"/>
                <w:sz w:val="20"/>
                <w:lang w:eastAsia="sk-SK"/>
              </w:rPr>
              <w:t>.2016)</w:t>
            </w:r>
          </w:p>
        </w:tc>
      </w:tr>
    </w:tbl>
    <w:p w:rsidR="009E3589" w:rsidRDefault="009E3589" w:rsidP="009E3589">
      <w:pPr>
        <w:pStyle w:val="Default"/>
        <w:spacing w:after="44"/>
        <w:jc w:val="both"/>
        <w:rPr>
          <w:rFonts w:ascii="Arial Narrow" w:hAnsi="Arial Narrow" w:cs="Times New Roman"/>
          <w:b/>
          <w:bCs/>
          <w:sz w:val="20"/>
          <w:szCs w:val="20"/>
        </w:rPr>
      </w:pPr>
    </w:p>
    <w:p w:rsidR="0060409B" w:rsidRDefault="0060409B" w:rsidP="0060409B">
      <w:pPr>
        <w:pStyle w:val="Default"/>
        <w:spacing w:after="44"/>
        <w:jc w:val="both"/>
        <w:rPr>
          <w:rFonts w:ascii="Arial Narrow" w:hAnsi="Arial Narrow" w:cs="Times New Roman"/>
          <w:b/>
          <w:bCs/>
          <w:sz w:val="20"/>
          <w:szCs w:val="20"/>
        </w:rPr>
      </w:pPr>
    </w:p>
    <w:p w:rsidR="0060409B" w:rsidRPr="000725EE" w:rsidRDefault="0060409B" w:rsidP="0060409B">
      <w:pPr>
        <w:pStyle w:val="Default"/>
        <w:spacing w:after="44"/>
        <w:jc w:val="both"/>
        <w:rPr>
          <w:rFonts w:ascii="Arial Narrow" w:hAnsi="Arial Narrow" w:cs="Times New Roman"/>
          <w:b/>
          <w:bCs/>
          <w:sz w:val="20"/>
          <w:szCs w:val="20"/>
        </w:rPr>
      </w:pPr>
      <w:r w:rsidRPr="000725EE">
        <w:rPr>
          <w:rFonts w:ascii="Arial Narrow" w:hAnsi="Arial Narrow" w:cs="Times New Roman"/>
          <w:b/>
          <w:bCs/>
          <w:sz w:val="20"/>
          <w:szCs w:val="20"/>
        </w:rPr>
        <w:t xml:space="preserve">Depozitár </w:t>
      </w:r>
    </w:p>
    <w:p w:rsidR="0060409B" w:rsidRPr="000725EE" w:rsidRDefault="0060409B" w:rsidP="0060409B">
      <w:pPr>
        <w:pStyle w:val="Default"/>
        <w:spacing w:after="44"/>
        <w:ind w:left="426"/>
        <w:jc w:val="both"/>
        <w:rPr>
          <w:rFonts w:ascii="Arial Narrow" w:hAnsi="Arial Narrow" w:cs="Times New Roman"/>
          <w:sz w:val="20"/>
          <w:szCs w:val="20"/>
        </w:rPr>
      </w:pPr>
    </w:p>
    <w:p w:rsidR="0060409B" w:rsidRPr="000725EE" w:rsidRDefault="0060409B" w:rsidP="00471A1F">
      <w:pPr>
        <w:jc w:val="both"/>
        <w:rPr>
          <w:rFonts w:ascii="Arial Narrow" w:hAnsi="Arial Narrow"/>
          <w:sz w:val="20"/>
        </w:rPr>
      </w:pPr>
      <w:r w:rsidRPr="000725EE">
        <w:rPr>
          <w:rFonts w:ascii="Arial Narrow" w:hAnsi="Arial Narrow"/>
          <w:sz w:val="20"/>
        </w:rPr>
        <w:t>Depozitárom podielového fondu je Československá obchodná banka, a.s., so sídlom Michalská 18, 815 63 Bratislava</w:t>
      </w:r>
      <w:r w:rsidR="00D93E16">
        <w:rPr>
          <w:rFonts w:ascii="Arial Narrow" w:hAnsi="Arial Narrow"/>
          <w:sz w:val="20"/>
        </w:rPr>
        <w:t>,</w:t>
      </w:r>
      <w:r w:rsidR="00812D50">
        <w:rPr>
          <w:rFonts w:ascii="Arial Narrow" w:hAnsi="Arial Narrow"/>
          <w:sz w:val="20"/>
        </w:rPr>
        <w:t xml:space="preserve"> </w:t>
      </w:r>
      <w:r w:rsidR="00471A1F">
        <w:rPr>
          <w:rFonts w:ascii="Arial Narrow" w:hAnsi="Arial Narrow"/>
          <w:sz w:val="20"/>
        </w:rPr>
        <w:t xml:space="preserve">          </w:t>
      </w:r>
      <w:r w:rsidRPr="000725EE">
        <w:rPr>
          <w:rFonts w:ascii="Arial Narrow" w:hAnsi="Arial Narrow"/>
          <w:sz w:val="20"/>
        </w:rPr>
        <w:t>IČO:</w:t>
      </w:r>
      <w:r w:rsidR="00812D50">
        <w:rPr>
          <w:rFonts w:ascii="Arial Narrow" w:hAnsi="Arial Narrow"/>
          <w:sz w:val="20"/>
        </w:rPr>
        <w:t> </w:t>
      </w:r>
      <w:r w:rsidRPr="000725EE">
        <w:rPr>
          <w:rFonts w:ascii="Arial Narrow" w:hAnsi="Arial Narrow"/>
          <w:sz w:val="20"/>
        </w:rPr>
        <w:t xml:space="preserve">36 854 140. </w:t>
      </w:r>
    </w:p>
    <w:p w:rsidR="0060409B" w:rsidRPr="000725EE" w:rsidRDefault="0060409B" w:rsidP="0060409B">
      <w:pPr>
        <w:pStyle w:val="Default"/>
        <w:ind w:left="426"/>
        <w:jc w:val="both"/>
        <w:rPr>
          <w:rFonts w:ascii="Arial Narrow" w:hAnsi="Arial Narrow" w:cs="Times New Roman"/>
          <w:sz w:val="20"/>
          <w:szCs w:val="20"/>
        </w:rPr>
      </w:pPr>
    </w:p>
    <w:p w:rsidR="00176928" w:rsidRPr="000725EE" w:rsidRDefault="00176928" w:rsidP="00176928">
      <w:pPr>
        <w:rPr>
          <w:rFonts w:ascii="Arial Narrow" w:hAnsi="Arial Narrow"/>
          <w:b/>
          <w:sz w:val="20"/>
        </w:rPr>
      </w:pPr>
      <w:r w:rsidRPr="000725EE">
        <w:rPr>
          <w:rFonts w:ascii="Arial Narrow" w:hAnsi="Arial Narrow"/>
          <w:b/>
          <w:sz w:val="20"/>
        </w:rPr>
        <w:t>Investičný profil fondu</w:t>
      </w:r>
    </w:p>
    <w:p w:rsidR="00176928" w:rsidRPr="000725EE" w:rsidRDefault="00176928" w:rsidP="00176928">
      <w:pPr>
        <w:ind w:left="426"/>
        <w:rPr>
          <w:rFonts w:ascii="Arial Narrow" w:hAnsi="Arial Narrow"/>
          <w:sz w:val="20"/>
          <w:u w:val="single"/>
        </w:rPr>
      </w:pPr>
    </w:p>
    <w:p w:rsidR="00176928" w:rsidRPr="000725EE" w:rsidRDefault="00176928" w:rsidP="00176928">
      <w:pPr>
        <w:jc w:val="both"/>
        <w:rPr>
          <w:rFonts w:ascii="Arial Narrow" w:hAnsi="Arial Narrow"/>
          <w:sz w:val="20"/>
        </w:rPr>
      </w:pPr>
      <w:r>
        <w:rPr>
          <w:rFonts w:ascii="Arial Narrow" w:hAnsi="Arial Narrow"/>
          <w:sz w:val="20"/>
        </w:rPr>
        <w:t xml:space="preserve">Fond sa zameriava na investovanie do </w:t>
      </w:r>
      <w:r w:rsidRPr="00532A52">
        <w:rPr>
          <w:rFonts w:ascii="Arial Narrow" w:hAnsi="Arial Narrow"/>
          <w:sz w:val="20"/>
        </w:rPr>
        <w:t>prevoditeľných cenných papierov a nástrojov finančného trhu, do podielových listov iných štandardných podielových fondov, cenných papierov európskych fondov a podielových listov otvorených</w:t>
      </w:r>
      <w:r>
        <w:rPr>
          <w:rFonts w:ascii="Arial Narrow" w:hAnsi="Arial Narrow"/>
          <w:sz w:val="20"/>
        </w:rPr>
        <w:t xml:space="preserve"> špeciálnych podielových fondov a ETF. Fond má investície prevažne v mene EUR. </w:t>
      </w:r>
      <w:r w:rsidRPr="00532A52">
        <w:rPr>
          <w:rFonts w:ascii="Arial Narrow" w:hAnsi="Arial Narrow"/>
          <w:sz w:val="20"/>
        </w:rPr>
        <w:t xml:space="preserve">Fond neinvestuje na základe vopred určeného zemepisného zamerania, teda investuje bez regionálneho </w:t>
      </w:r>
      <w:r w:rsidR="00EB2EE4">
        <w:rPr>
          <w:rFonts w:ascii="Arial Narrow" w:hAnsi="Arial Narrow"/>
          <w:sz w:val="20"/>
        </w:rPr>
        <w:t xml:space="preserve">a </w:t>
      </w:r>
      <w:r w:rsidR="00EB2EE4" w:rsidRPr="00532A52">
        <w:rPr>
          <w:rFonts w:ascii="Arial Narrow" w:hAnsi="Arial Narrow"/>
          <w:sz w:val="20"/>
        </w:rPr>
        <w:t xml:space="preserve">sektorového </w:t>
      </w:r>
      <w:r w:rsidRPr="00532A52">
        <w:rPr>
          <w:rFonts w:ascii="Arial Narrow" w:hAnsi="Arial Narrow"/>
          <w:sz w:val="20"/>
        </w:rPr>
        <w:t>obmedzenia</w:t>
      </w:r>
      <w:r>
        <w:rPr>
          <w:rFonts w:ascii="Arial Narrow" w:hAnsi="Arial Narrow"/>
          <w:sz w:val="20"/>
        </w:rPr>
        <w:t>.</w:t>
      </w:r>
    </w:p>
    <w:p w:rsidR="00176928" w:rsidRPr="000725EE" w:rsidRDefault="00176928" w:rsidP="00176928">
      <w:pPr>
        <w:ind w:left="426"/>
        <w:rPr>
          <w:rFonts w:ascii="Arial Narrow" w:hAnsi="Arial Narrow"/>
          <w:sz w:val="20"/>
        </w:rPr>
      </w:pPr>
    </w:p>
    <w:p w:rsidR="00176928" w:rsidRPr="000725EE" w:rsidRDefault="00176928" w:rsidP="00176928">
      <w:pPr>
        <w:rPr>
          <w:rFonts w:ascii="Arial Narrow" w:hAnsi="Arial Narrow"/>
          <w:b/>
          <w:sz w:val="20"/>
        </w:rPr>
      </w:pPr>
      <w:r w:rsidRPr="000725EE">
        <w:rPr>
          <w:rFonts w:ascii="Arial Narrow" w:hAnsi="Arial Narrow"/>
          <w:b/>
          <w:sz w:val="20"/>
        </w:rPr>
        <w:t>Investičná stratégia fondu</w:t>
      </w:r>
    </w:p>
    <w:p w:rsidR="00176928" w:rsidRDefault="00176928" w:rsidP="00176928">
      <w:pPr>
        <w:ind w:left="426"/>
        <w:rPr>
          <w:rFonts w:ascii="Arial Narrow" w:hAnsi="Arial Narrow"/>
          <w:sz w:val="20"/>
        </w:rPr>
      </w:pPr>
    </w:p>
    <w:p w:rsidR="00176928" w:rsidRPr="000725EE" w:rsidRDefault="00176928" w:rsidP="00176928">
      <w:pPr>
        <w:jc w:val="both"/>
        <w:rPr>
          <w:rFonts w:ascii="Arial Narrow" w:hAnsi="Arial Narrow"/>
          <w:sz w:val="20"/>
        </w:rPr>
      </w:pPr>
      <w:r>
        <w:rPr>
          <w:rFonts w:ascii="Arial Narrow" w:hAnsi="Arial Narrow"/>
          <w:sz w:val="20"/>
        </w:rPr>
        <w:t>Cieľom p</w:t>
      </w:r>
      <w:r w:rsidRPr="00532A52">
        <w:rPr>
          <w:rFonts w:ascii="Arial Narrow" w:hAnsi="Arial Narrow"/>
          <w:sz w:val="20"/>
        </w:rPr>
        <w:t>odielového fondu nie je kopírovať žiadny finančný index ani sa pri výbere investícií nesleduje vývoj žiadneho finančného indexu</w:t>
      </w:r>
      <w:r>
        <w:rPr>
          <w:rFonts w:ascii="Arial Narrow" w:hAnsi="Arial Narrow"/>
          <w:sz w:val="20"/>
        </w:rPr>
        <w:t xml:space="preserve">. </w:t>
      </w:r>
      <w:r w:rsidRPr="00532A52">
        <w:rPr>
          <w:rFonts w:ascii="Arial Narrow" w:hAnsi="Arial Narrow"/>
          <w:sz w:val="20"/>
        </w:rPr>
        <w:t>Podielový fond je určený pre konzervatívnych investorov investujúcich v</w:t>
      </w:r>
      <w:r>
        <w:rPr>
          <w:rFonts w:ascii="Arial Narrow" w:hAnsi="Arial Narrow"/>
          <w:sz w:val="20"/>
        </w:rPr>
        <w:t> </w:t>
      </w:r>
      <w:r w:rsidRPr="00532A52">
        <w:rPr>
          <w:rFonts w:ascii="Arial Narrow" w:hAnsi="Arial Narrow"/>
          <w:sz w:val="20"/>
        </w:rPr>
        <w:t>eurách</w:t>
      </w:r>
      <w:r>
        <w:rPr>
          <w:rFonts w:ascii="Arial Narrow" w:hAnsi="Arial Narrow"/>
          <w:sz w:val="20"/>
        </w:rPr>
        <w:t xml:space="preserve"> s minimálnym investičným horizontom dva roky. </w:t>
      </w:r>
      <w:r w:rsidRPr="000725EE">
        <w:rPr>
          <w:rFonts w:ascii="Arial Narrow" w:hAnsi="Arial Narrow"/>
          <w:sz w:val="20"/>
        </w:rPr>
        <w:t>Najvýznamnejšími faktormi ovplyvňujúcimi výkonnosť fondu sú nárast / pokles úrokových sadzieb, nárast / pokles kreditných prirážok a pohyby mien voči referenčnej mene EUR.</w:t>
      </w:r>
    </w:p>
    <w:p w:rsidR="0060409B" w:rsidRPr="000725EE" w:rsidRDefault="0060409B" w:rsidP="0060409B">
      <w:pPr>
        <w:pStyle w:val="Default"/>
        <w:jc w:val="both"/>
        <w:rPr>
          <w:rFonts w:ascii="Arial Narrow" w:hAnsi="Arial Narrow" w:cs="Times New Roman"/>
          <w:sz w:val="20"/>
          <w:szCs w:val="20"/>
        </w:rPr>
      </w:pPr>
    </w:p>
    <w:p w:rsidR="0060409B" w:rsidRPr="000725EE" w:rsidRDefault="0060409B" w:rsidP="0060409B">
      <w:pPr>
        <w:jc w:val="both"/>
        <w:rPr>
          <w:rFonts w:ascii="Arial Narrow" w:hAnsi="Arial Narrow"/>
          <w:b/>
          <w:bCs/>
          <w:caps/>
          <w:snapToGrid w:val="0"/>
          <w:sz w:val="20"/>
          <w:lang w:eastAsia="sk-SK"/>
        </w:rPr>
      </w:pPr>
    </w:p>
    <w:p w:rsidR="0060409B" w:rsidRPr="000725EE" w:rsidRDefault="0060409B" w:rsidP="00931D8A">
      <w:pPr>
        <w:pStyle w:val="Odsekzoznamu"/>
        <w:numPr>
          <w:ilvl w:val="0"/>
          <w:numId w:val="10"/>
        </w:numPr>
        <w:ind w:left="426" w:hanging="426"/>
        <w:jc w:val="both"/>
        <w:rPr>
          <w:rFonts w:ascii="Arial Narrow" w:hAnsi="Arial Narrow"/>
          <w:b/>
          <w:bCs/>
          <w:caps/>
          <w:snapToGrid w:val="0"/>
          <w:szCs w:val="24"/>
          <w:lang w:eastAsia="sk-SK"/>
        </w:rPr>
      </w:pPr>
      <w:r w:rsidRPr="000725EE">
        <w:rPr>
          <w:rFonts w:ascii="Arial Narrow" w:hAnsi="Arial Narrow"/>
          <w:b/>
          <w:bCs/>
          <w:caps/>
          <w:snapToGrid w:val="0"/>
          <w:szCs w:val="24"/>
          <w:lang w:eastAsia="sk-SK"/>
        </w:rPr>
        <w:t>POUŽITÉ ÚČTOVNÉ ZÁSADY A ÚČTOVNÉ METÓDY</w:t>
      </w:r>
    </w:p>
    <w:p w:rsidR="0060409B" w:rsidRPr="000725EE" w:rsidRDefault="0060409B" w:rsidP="0060409B">
      <w:pPr>
        <w:ind w:left="426"/>
        <w:jc w:val="both"/>
        <w:rPr>
          <w:rFonts w:ascii="Arial Narrow" w:hAnsi="Arial Narrow"/>
          <w:b/>
          <w:bCs/>
          <w:caps/>
          <w:snapToGrid w:val="0"/>
          <w:sz w:val="20"/>
          <w:lang w:eastAsia="sk-SK"/>
        </w:rPr>
      </w:pPr>
    </w:p>
    <w:p w:rsidR="0060409B" w:rsidRPr="000725EE" w:rsidRDefault="0060409B" w:rsidP="0060409B">
      <w:pPr>
        <w:ind w:left="426"/>
        <w:jc w:val="both"/>
        <w:rPr>
          <w:rFonts w:ascii="Arial Narrow" w:hAnsi="Arial Narrow"/>
          <w:b/>
          <w:bCs/>
          <w:caps/>
          <w:snapToGrid w:val="0"/>
          <w:sz w:val="20"/>
          <w:lang w:eastAsia="sk-SK"/>
        </w:rPr>
      </w:pPr>
    </w:p>
    <w:p w:rsidR="0065710D" w:rsidRPr="009522C3" w:rsidRDefault="0065710D" w:rsidP="0065710D">
      <w:pPr>
        <w:pStyle w:val="dotabulky2"/>
        <w:suppressAutoHyphens/>
        <w:spacing w:before="0"/>
        <w:ind w:left="426" w:hanging="426"/>
        <w:rPr>
          <w:rFonts w:ascii="Arial Narrow" w:hAnsi="Arial Narrow"/>
          <w:b w:val="0"/>
          <w:bCs/>
          <w:caps/>
          <w:snapToGrid w:val="0"/>
          <w:sz w:val="20"/>
        </w:rPr>
      </w:pPr>
      <w:r w:rsidRPr="00941BFD">
        <w:rPr>
          <w:rFonts w:ascii="Arial Narrow" w:hAnsi="Arial Narrow" w:cs="Arial"/>
          <w:sz w:val="20"/>
          <w:szCs w:val="20"/>
        </w:rPr>
        <w:t>1)</w:t>
      </w:r>
      <w:r>
        <w:rPr>
          <w:rFonts w:ascii="Arial Narrow" w:hAnsi="Arial Narrow" w:cs="Arial"/>
          <w:sz w:val="20"/>
          <w:szCs w:val="20"/>
        </w:rPr>
        <w:t xml:space="preserve">  </w:t>
      </w:r>
      <w:r w:rsidRPr="009522C3">
        <w:rPr>
          <w:rFonts w:ascii="Arial Narrow" w:hAnsi="Arial Narrow" w:cs="Arial"/>
          <w:sz w:val="20"/>
          <w:szCs w:val="20"/>
        </w:rPr>
        <w:t xml:space="preserve">Zostavenie účtovnej závierky </w:t>
      </w:r>
    </w:p>
    <w:p w:rsidR="0065710D" w:rsidRPr="009522C3" w:rsidRDefault="0065710D" w:rsidP="0065710D">
      <w:pPr>
        <w:jc w:val="both"/>
        <w:rPr>
          <w:rFonts w:ascii="Arial Narrow" w:hAnsi="Arial Narrow"/>
          <w:sz w:val="20"/>
        </w:rPr>
      </w:pPr>
    </w:p>
    <w:p w:rsidR="0065710D" w:rsidRDefault="0065710D" w:rsidP="0065710D">
      <w:pPr>
        <w:jc w:val="both"/>
        <w:rPr>
          <w:rFonts w:ascii="Arial Narrow" w:hAnsi="Arial Narrow"/>
          <w:sz w:val="20"/>
        </w:rPr>
      </w:pPr>
      <w:r w:rsidRPr="009522C3">
        <w:rPr>
          <w:rFonts w:ascii="Arial Narrow" w:hAnsi="Arial Narrow"/>
          <w:sz w:val="20"/>
        </w:rPr>
        <w:t>Účtovná závierka bola zostavená za obdobie od 1.</w:t>
      </w:r>
      <w:r>
        <w:rPr>
          <w:rFonts w:ascii="Arial Narrow" w:hAnsi="Arial Narrow"/>
          <w:sz w:val="20"/>
        </w:rPr>
        <w:t xml:space="preserve"> januára 201</w:t>
      </w:r>
      <w:r w:rsidR="00B9729E">
        <w:rPr>
          <w:rFonts w:ascii="Arial Narrow" w:hAnsi="Arial Narrow"/>
          <w:sz w:val="20"/>
        </w:rPr>
        <w:t>6</w:t>
      </w:r>
      <w:r w:rsidRPr="009522C3">
        <w:rPr>
          <w:rFonts w:ascii="Arial Narrow" w:hAnsi="Arial Narrow"/>
          <w:sz w:val="20"/>
        </w:rPr>
        <w:t xml:space="preserve"> do 31.</w:t>
      </w:r>
      <w:r>
        <w:rPr>
          <w:rFonts w:ascii="Arial Narrow" w:hAnsi="Arial Narrow"/>
          <w:sz w:val="20"/>
        </w:rPr>
        <w:t xml:space="preserve"> decembra 201</w:t>
      </w:r>
      <w:r w:rsidR="00B9729E">
        <w:rPr>
          <w:rFonts w:ascii="Arial Narrow" w:hAnsi="Arial Narrow"/>
          <w:sz w:val="20"/>
        </w:rPr>
        <w:t>6</w:t>
      </w:r>
      <w:r w:rsidRPr="009522C3">
        <w:rPr>
          <w:rFonts w:ascii="Arial Narrow" w:hAnsi="Arial Narrow"/>
          <w:sz w:val="20"/>
        </w:rPr>
        <w:t xml:space="preserve"> na princípoch časového rozlíšenia nákladov a výnosov a historických cien, s výnimkou cenných papierov oceňovaných reálnou hodnotou.</w:t>
      </w:r>
    </w:p>
    <w:p w:rsidR="0065710D" w:rsidRDefault="0065710D" w:rsidP="0065710D">
      <w:pPr>
        <w:jc w:val="both"/>
        <w:rPr>
          <w:rFonts w:ascii="Arial Narrow" w:hAnsi="Arial Narrow"/>
          <w:sz w:val="20"/>
        </w:rPr>
      </w:pPr>
    </w:p>
    <w:p w:rsidR="0065710D" w:rsidRDefault="0065710D" w:rsidP="0065710D">
      <w:pPr>
        <w:jc w:val="both"/>
        <w:rPr>
          <w:rFonts w:ascii="Arial Narrow" w:hAnsi="Arial Narrow"/>
          <w:sz w:val="20"/>
        </w:rPr>
      </w:pPr>
      <w:r w:rsidRPr="009522C3">
        <w:rPr>
          <w:rFonts w:ascii="Arial Narrow" w:hAnsi="Arial Narrow"/>
          <w:sz w:val="20"/>
        </w:rPr>
        <w:t xml:space="preserve">Táto účtovná závierka bola zostavená na základe predpokladu nepretržitého trvania podielového fondu (angl.: </w:t>
      </w:r>
      <w:proofErr w:type="spellStart"/>
      <w:r w:rsidRPr="009522C3">
        <w:rPr>
          <w:rFonts w:ascii="Arial Narrow" w:hAnsi="Arial Narrow"/>
          <w:sz w:val="20"/>
        </w:rPr>
        <w:t>going</w:t>
      </w:r>
      <w:proofErr w:type="spellEnd"/>
      <w:r w:rsidRPr="009522C3">
        <w:rPr>
          <w:rFonts w:ascii="Arial Narrow" w:hAnsi="Arial Narrow"/>
          <w:sz w:val="20"/>
        </w:rPr>
        <w:t xml:space="preserve"> </w:t>
      </w:r>
      <w:proofErr w:type="spellStart"/>
      <w:r w:rsidRPr="009522C3">
        <w:rPr>
          <w:rFonts w:ascii="Arial Narrow" w:hAnsi="Arial Narrow"/>
          <w:sz w:val="20"/>
        </w:rPr>
        <w:t>concern</w:t>
      </w:r>
      <w:proofErr w:type="spellEnd"/>
      <w:r w:rsidRPr="009522C3">
        <w:rPr>
          <w:rFonts w:ascii="Arial Narrow" w:hAnsi="Arial Narrow"/>
          <w:sz w:val="20"/>
        </w:rPr>
        <w:t>).</w:t>
      </w:r>
    </w:p>
    <w:p w:rsidR="0065710D" w:rsidRDefault="0065710D" w:rsidP="0065710D">
      <w:pPr>
        <w:jc w:val="both"/>
        <w:rPr>
          <w:rFonts w:ascii="Arial Narrow" w:hAnsi="Arial Narrow"/>
          <w:sz w:val="20"/>
        </w:rPr>
      </w:pPr>
    </w:p>
    <w:p w:rsidR="0065710D" w:rsidRDefault="0065710D" w:rsidP="0065710D">
      <w:pPr>
        <w:pStyle w:val="Zarkazkladnhotextu"/>
        <w:ind w:firstLine="0"/>
        <w:rPr>
          <w:rFonts w:ascii="Arial Narrow" w:hAnsi="Arial Narrow"/>
          <w:sz w:val="20"/>
        </w:rPr>
      </w:pPr>
      <w:r w:rsidRPr="0065710D">
        <w:rPr>
          <w:rFonts w:ascii="Arial Narrow" w:hAnsi="Arial Narrow"/>
          <w:sz w:val="20"/>
          <w:lang w:eastAsia="en-US"/>
        </w:rPr>
        <w:t>Účtovná závierka fondu k 31.12.201</w:t>
      </w:r>
      <w:r w:rsidR="00B9729E">
        <w:rPr>
          <w:rFonts w:ascii="Arial Narrow" w:hAnsi="Arial Narrow"/>
          <w:sz w:val="20"/>
          <w:lang w:eastAsia="en-US"/>
        </w:rPr>
        <w:t>5</w:t>
      </w:r>
      <w:r w:rsidRPr="0065710D">
        <w:rPr>
          <w:rFonts w:ascii="Arial Narrow" w:hAnsi="Arial Narrow"/>
          <w:sz w:val="20"/>
          <w:lang w:eastAsia="en-US"/>
        </w:rPr>
        <w:t xml:space="preserve"> bola schválená valným zhromaždením správcovskej spoločnosti dňa </w:t>
      </w:r>
      <w:r w:rsidR="00B9729E">
        <w:rPr>
          <w:rFonts w:ascii="Arial Narrow" w:hAnsi="Arial Narrow"/>
          <w:sz w:val="20"/>
          <w:lang w:eastAsia="en-US"/>
        </w:rPr>
        <w:t>28.11.2016</w:t>
      </w:r>
      <w:r w:rsidRPr="0065710D">
        <w:rPr>
          <w:rFonts w:ascii="Arial Narrow" w:hAnsi="Arial Narrow"/>
          <w:sz w:val="20"/>
          <w:lang w:eastAsia="en-US"/>
        </w:rPr>
        <w:t>.</w:t>
      </w:r>
    </w:p>
    <w:p w:rsidR="0065710D" w:rsidRDefault="0065710D" w:rsidP="0065710D">
      <w:pPr>
        <w:pStyle w:val="Zarkazkladnhotextu"/>
        <w:rPr>
          <w:rFonts w:ascii="Arial Narrow" w:hAnsi="Arial Narrow"/>
          <w:sz w:val="20"/>
        </w:rPr>
      </w:pPr>
    </w:p>
    <w:p w:rsidR="0065710D" w:rsidRPr="009522C3" w:rsidRDefault="0065710D" w:rsidP="0065710D">
      <w:pPr>
        <w:pStyle w:val="Zarkazkladnhotextu"/>
        <w:rPr>
          <w:rFonts w:ascii="Arial Narrow" w:hAnsi="Arial Narrow"/>
          <w:sz w:val="20"/>
        </w:rPr>
      </w:pPr>
    </w:p>
    <w:p w:rsidR="0065710D" w:rsidRPr="009522C3" w:rsidRDefault="0065710D" w:rsidP="0065710D">
      <w:pPr>
        <w:pStyle w:val="Zarkazkladnhotextu"/>
        <w:ind w:left="426" w:hanging="426"/>
        <w:rPr>
          <w:rFonts w:ascii="Arial Narrow" w:eastAsia="Calibri" w:hAnsi="Arial Narrow" w:cs="Arial"/>
          <w:b/>
          <w:sz w:val="20"/>
        </w:rPr>
      </w:pPr>
      <w:r>
        <w:rPr>
          <w:rFonts w:ascii="Arial Narrow" w:eastAsia="Calibri" w:hAnsi="Arial Narrow" w:cs="Arial"/>
          <w:b/>
          <w:sz w:val="20"/>
        </w:rPr>
        <w:t>2</w:t>
      </w:r>
      <w:r w:rsidRPr="009522C3">
        <w:rPr>
          <w:rFonts w:ascii="Arial Narrow" w:eastAsia="Calibri" w:hAnsi="Arial Narrow" w:cs="Arial"/>
          <w:b/>
          <w:sz w:val="20"/>
        </w:rPr>
        <w:t xml:space="preserve">)  Účtovné zásady a účtovné metódy </w:t>
      </w:r>
      <w:r w:rsidR="00623B53">
        <w:rPr>
          <w:rFonts w:ascii="Arial Narrow" w:eastAsia="Calibri" w:hAnsi="Arial Narrow" w:cs="Arial"/>
          <w:b/>
          <w:sz w:val="20"/>
        </w:rPr>
        <w:t>použité pri zostavovaní účtovnej závierky</w:t>
      </w:r>
    </w:p>
    <w:p w:rsidR="0065710D" w:rsidRPr="009522C3" w:rsidRDefault="0065710D" w:rsidP="0065710D">
      <w:pPr>
        <w:pStyle w:val="Zarkazkladnhotextu"/>
        <w:rPr>
          <w:rFonts w:ascii="Arial Narrow" w:eastAsia="Calibri" w:hAnsi="Arial Narrow" w:cs="Arial"/>
          <w:b/>
          <w:sz w:val="20"/>
        </w:rPr>
      </w:pPr>
    </w:p>
    <w:p w:rsidR="0065710D" w:rsidRDefault="0065710D" w:rsidP="0065710D">
      <w:pPr>
        <w:pStyle w:val="Odsekzoznamu"/>
        <w:tabs>
          <w:tab w:val="left" w:pos="360"/>
        </w:tabs>
        <w:ind w:left="0"/>
        <w:jc w:val="both"/>
        <w:rPr>
          <w:rFonts w:ascii="Arial Narrow" w:hAnsi="Arial Narrow"/>
          <w:sz w:val="20"/>
        </w:rPr>
      </w:pPr>
      <w:r w:rsidRPr="005E114B">
        <w:rPr>
          <w:rFonts w:ascii="Arial Narrow" w:hAnsi="Arial Narrow"/>
          <w:sz w:val="20"/>
        </w:rPr>
        <w:t xml:space="preserve">Účtovná jednotka uplatňuje účtovné princípy a postupy účtovania v súlade so </w:t>
      </w:r>
      <w:r>
        <w:rPr>
          <w:rFonts w:ascii="Arial Narrow" w:hAnsi="Arial Narrow"/>
          <w:sz w:val="20"/>
        </w:rPr>
        <w:t xml:space="preserve">slovenským </w:t>
      </w:r>
      <w:r w:rsidRPr="005E114B">
        <w:rPr>
          <w:rFonts w:ascii="Arial Narrow" w:hAnsi="Arial Narrow"/>
          <w:sz w:val="20"/>
        </w:rPr>
        <w:t>zákonom o</w:t>
      </w:r>
      <w:r w:rsidR="00A77841">
        <w:rPr>
          <w:rFonts w:ascii="Arial Narrow" w:hAnsi="Arial Narrow"/>
          <w:sz w:val="20"/>
        </w:rPr>
        <w:t> </w:t>
      </w:r>
      <w:r w:rsidRPr="005E114B">
        <w:rPr>
          <w:rFonts w:ascii="Arial Narrow" w:hAnsi="Arial Narrow"/>
          <w:sz w:val="20"/>
        </w:rPr>
        <w:t>účtovníctve</w:t>
      </w:r>
      <w:r w:rsidR="00A77841">
        <w:rPr>
          <w:rFonts w:ascii="Arial Narrow" w:hAnsi="Arial Narrow"/>
          <w:sz w:val="20"/>
        </w:rPr>
        <w:t xml:space="preserve"> č. </w:t>
      </w:r>
      <w:r w:rsidR="00A77841">
        <w:rPr>
          <w:rFonts w:ascii="Arial Narrow" w:hAnsi="Arial Narrow"/>
          <w:sz w:val="20"/>
          <w:lang w:val="en-US"/>
        </w:rPr>
        <w:t xml:space="preserve">431/2002 </w:t>
      </w:r>
      <w:proofErr w:type="spellStart"/>
      <w:r w:rsidR="00A77841">
        <w:rPr>
          <w:rFonts w:ascii="Arial Narrow" w:hAnsi="Arial Narrow"/>
          <w:sz w:val="20"/>
          <w:lang w:val="en-US"/>
        </w:rPr>
        <w:t>Z.z</w:t>
      </w:r>
      <w:proofErr w:type="spellEnd"/>
      <w:r w:rsidR="00A77841">
        <w:rPr>
          <w:rFonts w:ascii="Arial Narrow" w:hAnsi="Arial Narrow"/>
          <w:sz w:val="20"/>
          <w:lang w:val="en-US"/>
        </w:rPr>
        <w:t>. v </w:t>
      </w:r>
      <w:r w:rsidR="00A77841">
        <w:rPr>
          <w:rFonts w:ascii="Arial Narrow" w:hAnsi="Arial Narrow"/>
          <w:sz w:val="20"/>
        </w:rPr>
        <w:t>znení neskorších predpisov</w:t>
      </w:r>
      <w:r w:rsidRPr="005E114B">
        <w:rPr>
          <w:rFonts w:ascii="Arial Narrow" w:hAnsi="Arial Narrow"/>
          <w:sz w:val="20"/>
        </w:rPr>
        <w:t xml:space="preserve"> </w:t>
      </w:r>
      <w:proofErr w:type="gramStart"/>
      <w:r w:rsidRPr="005E114B">
        <w:rPr>
          <w:rFonts w:ascii="Arial Narrow" w:hAnsi="Arial Narrow"/>
          <w:sz w:val="20"/>
        </w:rPr>
        <w:t>a</w:t>
      </w:r>
      <w:proofErr w:type="gramEnd"/>
      <w:r w:rsidRPr="005E114B">
        <w:rPr>
          <w:rFonts w:ascii="Arial Narrow" w:hAnsi="Arial Narrow"/>
          <w:sz w:val="20"/>
        </w:rPr>
        <w:t xml:space="preserve"> Opatrením Ministerstva financií Slovenskej republiky z 13. decembra 2007 </w:t>
      </w:r>
      <w:r w:rsidR="00A146AC">
        <w:rPr>
          <w:rFonts w:ascii="Arial Narrow" w:hAnsi="Arial Narrow"/>
          <w:sz w:val="20"/>
        </w:rPr>
        <w:t xml:space="preserve">                               </w:t>
      </w:r>
      <w:r w:rsidRPr="005E114B">
        <w:rPr>
          <w:rFonts w:ascii="Arial Narrow" w:hAnsi="Arial Narrow"/>
          <w:sz w:val="20"/>
        </w:rPr>
        <w:t xml:space="preserve">č. MF/25835/2007-74, ktorým sa ustanovujú podrobnosti o usporiadaní a označovaní položiek účtovnej závierky, obsahovom vymedzení týchto položiek a rozsahu údajov určených z účtovnej závierky na zverejnenie, o rámcovej účtovej osnove </w:t>
      </w:r>
      <w:r w:rsidR="00A146AC">
        <w:rPr>
          <w:rFonts w:ascii="Arial Narrow" w:hAnsi="Arial Narrow"/>
          <w:sz w:val="20"/>
        </w:rPr>
        <w:t xml:space="preserve">                   </w:t>
      </w:r>
      <w:r w:rsidRPr="005E114B">
        <w:rPr>
          <w:rFonts w:ascii="Arial Narrow" w:hAnsi="Arial Narrow"/>
          <w:sz w:val="20"/>
        </w:rPr>
        <w:t xml:space="preserve">a postupoch účtovania pre podielové fondy, dôchodkové fondy a doplnkové dôchodkové fondy v znení neskorších zmien </w:t>
      </w:r>
      <w:r w:rsidR="00A146AC">
        <w:rPr>
          <w:rFonts w:ascii="Arial Narrow" w:hAnsi="Arial Narrow"/>
          <w:sz w:val="20"/>
        </w:rPr>
        <w:t xml:space="preserve">                 </w:t>
      </w:r>
      <w:r w:rsidRPr="005E114B">
        <w:rPr>
          <w:rFonts w:ascii="Arial Narrow" w:hAnsi="Arial Narrow"/>
          <w:sz w:val="20"/>
        </w:rPr>
        <w:t>a doplnkov.</w:t>
      </w:r>
    </w:p>
    <w:p w:rsidR="0090454B" w:rsidRDefault="0090454B" w:rsidP="0065710D">
      <w:pPr>
        <w:pStyle w:val="Odsekzoznamu"/>
        <w:tabs>
          <w:tab w:val="left" w:pos="360"/>
        </w:tabs>
        <w:ind w:left="0"/>
        <w:jc w:val="both"/>
        <w:rPr>
          <w:rFonts w:ascii="Arial Narrow" w:hAnsi="Arial Narrow"/>
          <w:sz w:val="20"/>
        </w:rPr>
      </w:pPr>
    </w:p>
    <w:p w:rsidR="0065710D" w:rsidRDefault="0065710D" w:rsidP="0065710D">
      <w:pPr>
        <w:pStyle w:val="Odsekzoznamu"/>
        <w:tabs>
          <w:tab w:val="left" w:pos="360"/>
        </w:tabs>
        <w:ind w:left="0"/>
        <w:jc w:val="both"/>
        <w:rPr>
          <w:rFonts w:ascii="Arial Narrow" w:hAnsi="Arial Narrow"/>
          <w:sz w:val="20"/>
        </w:rPr>
      </w:pPr>
    </w:p>
    <w:p w:rsidR="0065710D" w:rsidRPr="009522C3" w:rsidRDefault="0065710D" w:rsidP="0065710D">
      <w:pPr>
        <w:pStyle w:val="Odsekzoznamu"/>
        <w:numPr>
          <w:ilvl w:val="0"/>
          <w:numId w:val="7"/>
        </w:numPr>
        <w:tabs>
          <w:tab w:val="left" w:pos="360"/>
        </w:tabs>
        <w:overflowPunct/>
        <w:autoSpaceDE/>
        <w:autoSpaceDN/>
        <w:adjustRightInd/>
        <w:ind w:left="0" w:firstLine="0"/>
        <w:jc w:val="both"/>
        <w:textAlignment w:val="auto"/>
        <w:rPr>
          <w:rFonts w:ascii="Arial Narrow" w:hAnsi="Arial Narrow"/>
          <w:i/>
          <w:sz w:val="20"/>
        </w:rPr>
      </w:pPr>
      <w:r w:rsidRPr="009522C3">
        <w:rPr>
          <w:rFonts w:ascii="Arial Narrow" w:hAnsi="Arial Narrow"/>
          <w:i/>
          <w:sz w:val="20"/>
        </w:rPr>
        <w:lastRenderedPageBreak/>
        <w:t>Úrokové výnosy a úrokové náklady</w:t>
      </w:r>
    </w:p>
    <w:p w:rsidR="0065710D" w:rsidRDefault="0065710D" w:rsidP="0065710D">
      <w:pPr>
        <w:jc w:val="both"/>
        <w:rPr>
          <w:rFonts w:ascii="Arial Narrow" w:hAnsi="Arial Narrow"/>
          <w:sz w:val="20"/>
        </w:rPr>
      </w:pPr>
    </w:p>
    <w:p w:rsidR="0065710D" w:rsidRPr="009522C3" w:rsidRDefault="0065710D" w:rsidP="0065710D">
      <w:pPr>
        <w:jc w:val="both"/>
        <w:rPr>
          <w:rFonts w:ascii="Arial Narrow" w:hAnsi="Arial Narrow"/>
          <w:sz w:val="20"/>
        </w:rPr>
      </w:pPr>
      <w:r w:rsidRPr="00061036">
        <w:rPr>
          <w:rFonts w:ascii="Arial Narrow" w:hAnsi="Arial Narrow"/>
          <w:sz w:val="20"/>
        </w:rPr>
        <w:t>Úrokové výnosy a úrokové náklady</w:t>
      </w:r>
      <w:r>
        <w:rPr>
          <w:rFonts w:ascii="Arial Narrow" w:hAnsi="Arial Narrow"/>
          <w:sz w:val="20"/>
        </w:rPr>
        <w:t xml:space="preserve"> sú účtované do obdobia, s ktorým vecne a časovo súvisia. V prípade vyplatenia výnosových úrokov sú tieto pripísané na účet Fondu v zmysle zákona č. 595</w:t>
      </w:r>
      <w:r w:rsidRPr="003D1D41">
        <w:rPr>
          <w:rFonts w:ascii="Arial Narrow" w:hAnsi="Arial Narrow"/>
          <w:sz w:val="20"/>
        </w:rPr>
        <w:t>/</w:t>
      </w:r>
      <w:r>
        <w:rPr>
          <w:rFonts w:ascii="Arial Narrow" w:hAnsi="Arial Narrow"/>
          <w:sz w:val="20"/>
        </w:rPr>
        <w:t xml:space="preserve">2003 </w:t>
      </w:r>
      <w:proofErr w:type="spellStart"/>
      <w:r>
        <w:rPr>
          <w:rFonts w:ascii="Arial Narrow" w:hAnsi="Arial Narrow"/>
          <w:sz w:val="20"/>
        </w:rPr>
        <w:t>Z.z</w:t>
      </w:r>
      <w:proofErr w:type="spellEnd"/>
      <w:r>
        <w:rPr>
          <w:rFonts w:ascii="Arial Narrow" w:hAnsi="Arial Narrow"/>
          <w:sz w:val="20"/>
        </w:rPr>
        <w:t>. o dani z príjmov v brutto výške, neočistené o zrážkovú daň.</w:t>
      </w:r>
    </w:p>
    <w:p w:rsidR="0065710D" w:rsidRDefault="0065710D" w:rsidP="0065710D">
      <w:pPr>
        <w:pStyle w:val="dotabulky2"/>
        <w:suppressAutoHyphens/>
        <w:spacing w:before="0"/>
      </w:pPr>
    </w:p>
    <w:p w:rsidR="0065710D" w:rsidRPr="009522C3" w:rsidRDefault="0065710D" w:rsidP="0065710D">
      <w:pPr>
        <w:pStyle w:val="dotabulky2"/>
        <w:numPr>
          <w:ilvl w:val="0"/>
          <w:numId w:val="7"/>
        </w:numPr>
        <w:suppressAutoHyphens/>
        <w:spacing w:before="0"/>
        <w:ind w:left="360"/>
        <w:rPr>
          <w:rFonts w:ascii="Arial Narrow" w:hAnsi="Arial Narrow" w:cs="Arial"/>
          <w:b w:val="0"/>
          <w:bCs/>
          <w:i/>
          <w:sz w:val="20"/>
          <w:szCs w:val="20"/>
        </w:rPr>
      </w:pPr>
      <w:r w:rsidRPr="009522C3">
        <w:rPr>
          <w:rFonts w:ascii="Arial Narrow" w:hAnsi="Arial Narrow" w:cs="Arial"/>
          <w:b w:val="0"/>
          <w:bCs/>
          <w:i/>
          <w:sz w:val="20"/>
          <w:szCs w:val="20"/>
        </w:rPr>
        <w:t xml:space="preserve">Náklady na poplatky </w:t>
      </w:r>
    </w:p>
    <w:p w:rsidR="0065710D" w:rsidRDefault="0065710D" w:rsidP="0065710D">
      <w:pPr>
        <w:jc w:val="both"/>
        <w:rPr>
          <w:rFonts w:ascii="Arial Narrow" w:hAnsi="Arial Narrow"/>
          <w:sz w:val="20"/>
        </w:rPr>
      </w:pPr>
    </w:p>
    <w:p w:rsidR="0065710D" w:rsidRDefault="0065710D" w:rsidP="0065710D">
      <w:pPr>
        <w:jc w:val="both"/>
        <w:rPr>
          <w:rFonts w:ascii="Arial Narrow" w:hAnsi="Arial Narrow"/>
          <w:sz w:val="20"/>
        </w:rPr>
      </w:pPr>
      <w:r w:rsidRPr="009522C3">
        <w:rPr>
          <w:rFonts w:ascii="Arial Narrow" w:hAnsi="Arial Narrow"/>
          <w:sz w:val="20"/>
        </w:rPr>
        <w:t xml:space="preserve">Správcovskej spoločnosti prináleží za správu Fondu odplata, ktorá je vypočítaná z priemernej ročnej čistej hodnoty objemu majetku vo Fonde. Odplata </w:t>
      </w:r>
      <w:r w:rsidR="00FB16E5">
        <w:rPr>
          <w:rFonts w:ascii="Arial Narrow" w:hAnsi="Arial Narrow"/>
          <w:sz w:val="20"/>
        </w:rPr>
        <w:t>spr</w:t>
      </w:r>
      <w:r w:rsidR="00261FBD">
        <w:rPr>
          <w:rFonts w:ascii="Arial Narrow" w:hAnsi="Arial Narrow"/>
          <w:sz w:val="20"/>
        </w:rPr>
        <w:t>ávcovskej s</w:t>
      </w:r>
      <w:r w:rsidRPr="009522C3">
        <w:rPr>
          <w:rFonts w:ascii="Arial Narrow" w:hAnsi="Arial Narrow"/>
          <w:sz w:val="20"/>
        </w:rPr>
        <w:t>poločnosti sa počíta a zahŕňa do nákladov Fondu denne na základe aktuálnej čistej hodnoty majetku vo Fonde pred zúčtovaním odplaty za správu podielového fondu a odplaty za výkon činnosti depozitára. Správcovské poplatky sú vykázané vo výkaze ziskov a strát v položke „Náklady na odplatu za správu fondu“. Výpočet správcovského poplatku je uvedený v Štatúte Fondu.</w:t>
      </w:r>
      <w:r>
        <w:rPr>
          <w:rFonts w:ascii="Arial Narrow" w:hAnsi="Arial Narrow"/>
          <w:sz w:val="20"/>
        </w:rPr>
        <w:t xml:space="preserve"> </w:t>
      </w:r>
      <w:r w:rsidRPr="009522C3">
        <w:rPr>
          <w:rFonts w:ascii="Arial Narrow" w:hAnsi="Arial Narrow"/>
          <w:sz w:val="20"/>
        </w:rPr>
        <w:t>Depozitár je povinný viesť podielovému fondu jeho bežný účet v príslušnej mene a kontrolovať, či činnosť fondu a výpočet hodnoty podielových listov je v súlade so Zákonom.</w:t>
      </w:r>
    </w:p>
    <w:p w:rsidR="0065710D" w:rsidRPr="009522C3" w:rsidRDefault="0065710D" w:rsidP="0065710D">
      <w:pPr>
        <w:jc w:val="both"/>
        <w:rPr>
          <w:rFonts w:ascii="Arial Narrow" w:hAnsi="Arial Narrow"/>
          <w:sz w:val="20"/>
        </w:rPr>
      </w:pPr>
      <w:r w:rsidRPr="009522C3">
        <w:rPr>
          <w:rFonts w:ascii="Arial Narrow" w:hAnsi="Arial Narrow"/>
          <w:sz w:val="20"/>
        </w:rPr>
        <w:t xml:space="preserve"> </w:t>
      </w:r>
    </w:p>
    <w:p w:rsidR="0065710D" w:rsidRDefault="0065710D" w:rsidP="0065710D">
      <w:pPr>
        <w:jc w:val="both"/>
        <w:rPr>
          <w:rFonts w:ascii="Arial Narrow" w:hAnsi="Arial Narrow" w:cs="Arial"/>
          <w:sz w:val="20"/>
        </w:rPr>
      </w:pPr>
      <w:r w:rsidRPr="009522C3">
        <w:rPr>
          <w:rFonts w:ascii="Arial Narrow" w:hAnsi="Arial Narrow"/>
          <w:sz w:val="20"/>
        </w:rPr>
        <w:t xml:space="preserve">Depozitárovi za výkon činností prináleží odplata, ktorá je dohodnutá </w:t>
      </w:r>
      <w:r w:rsidRPr="009522C3">
        <w:rPr>
          <w:rFonts w:ascii="Arial Narrow" w:hAnsi="Arial Narrow" w:cs="Arial"/>
          <w:sz w:val="20"/>
        </w:rPr>
        <w:t>v </w:t>
      </w:r>
      <w:r>
        <w:rPr>
          <w:rFonts w:ascii="Arial Narrow" w:hAnsi="Arial Narrow" w:cs="Arial"/>
          <w:sz w:val="20"/>
        </w:rPr>
        <w:t>depozitnej</w:t>
      </w:r>
      <w:r w:rsidRPr="009522C3">
        <w:rPr>
          <w:rFonts w:ascii="Arial Narrow" w:hAnsi="Arial Narrow" w:cs="Arial"/>
          <w:sz w:val="20"/>
        </w:rPr>
        <w:t xml:space="preserve"> zmluve. Depozitár účtuje podľa platného Štatútu Fondu</w:t>
      </w:r>
      <w:r>
        <w:rPr>
          <w:rFonts w:ascii="Arial Narrow" w:hAnsi="Arial Narrow" w:cs="Arial"/>
          <w:sz w:val="20"/>
        </w:rPr>
        <w:t>, ktorý je dostupný na webovej stránke správcovskej spoločnosti (www.iad.sk)</w:t>
      </w:r>
      <w:r w:rsidRPr="009522C3">
        <w:rPr>
          <w:rFonts w:ascii="Arial Narrow" w:hAnsi="Arial Narrow" w:cs="Arial"/>
          <w:sz w:val="20"/>
        </w:rPr>
        <w:t>. Odplata za výkon činnosti depozitára za jeden kalendárny rok sa vypočítava denne podľa aktuálnej čistej hodnoty majetku vo Fonde pred zúčtovaním odplaty za správu Fondu a odplaty za výkon činnosti depozitára</w:t>
      </w:r>
      <w:r>
        <w:rPr>
          <w:rFonts w:ascii="Arial Narrow" w:hAnsi="Arial Narrow" w:cs="Arial"/>
          <w:sz w:val="20"/>
        </w:rPr>
        <w:t>.</w:t>
      </w:r>
    </w:p>
    <w:p w:rsidR="0065710D" w:rsidRPr="009522C3" w:rsidRDefault="0065710D" w:rsidP="0065710D">
      <w:pPr>
        <w:jc w:val="both"/>
        <w:rPr>
          <w:rFonts w:ascii="Arial Narrow" w:hAnsi="Arial Narrow"/>
          <w:sz w:val="20"/>
        </w:rPr>
      </w:pPr>
    </w:p>
    <w:p w:rsidR="0065710D" w:rsidRPr="00061036" w:rsidRDefault="0065710D" w:rsidP="0065710D">
      <w:pPr>
        <w:jc w:val="both"/>
        <w:rPr>
          <w:rFonts w:ascii="Arial Narrow" w:hAnsi="Arial Narrow" w:cs="Arial"/>
          <w:sz w:val="20"/>
          <w:highlight w:val="cyan"/>
        </w:rPr>
      </w:pPr>
      <w:r w:rsidRPr="009522C3">
        <w:rPr>
          <w:rFonts w:ascii="Arial Narrow" w:hAnsi="Arial Narrow" w:cs="Arial"/>
          <w:sz w:val="20"/>
        </w:rPr>
        <w:t>Náklady za služby depozitára sú vykázané vo výkaze ziskov a strát v položke „Náklady na odplaty za služby depozitára</w:t>
      </w:r>
      <w:r w:rsidRPr="00061036">
        <w:rPr>
          <w:rFonts w:ascii="Arial Narrow" w:hAnsi="Arial Narrow" w:cs="Arial"/>
          <w:sz w:val="20"/>
        </w:rPr>
        <w:t>“. Na</w:t>
      </w:r>
      <w:r w:rsidR="006C26AD">
        <w:rPr>
          <w:rFonts w:ascii="Arial Narrow" w:hAnsi="Arial Narrow" w:cs="Arial"/>
          <w:sz w:val="20"/>
        </w:rPr>
        <w:t> </w:t>
      </w:r>
      <w:r w:rsidRPr="00061036">
        <w:rPr>
          <w:rFonts w:ascii="Arial Narrow" w:hAnsi="Arial Narrow" w:cs="Arial"/>
          <w:sz w:val="20"/>
        </w:rPr>
        <w:t>ťarchu majetku vo Fonde sa účtujú poplatky regulovanému trhu, subjektom zabezpečujúcim vyrovnanie obchodov s</w:t>
      </w:r>
      <w:r w:rsidR="006C26AD">
        <w:rPr>
          <w:rFonts w:ascii="Arial Narrow" w:hAnsi="Arial Narrow" w:cs="Arial"/>
          <w:sz w:val="20"/>
        </w:rPr>
        <w:t> </w:t>
      </w:r>
      <w:r w:rsidRPr="00061036">
        <w:rPr>
          <w:rFonts w:ascii="Arial Narrow" w:hAnsi="Arial Narrow" w:cs="Arial"/>
          <w:sz w:val="20"/>
        </w:rPr>
        <w:t>cennými papiermi, bankám a obchodníkom s cennými papiermi, poplatky za úschovu a správu zahraničných cenných papierov,  poplatky za vedenie bankových účtov a prevody finančných prostriedkov, poplatky centrálnemu depozitárovi alebo členovi centrálneho depozitára a subjektu so sídlom mimo územia Slovenskej republiky s obdobným predmetom činnosti.</w:t>
      </w:r>
      <w:r w:rsidRPr="00061036">
        <w:rPr>
          <w:rFonts w:ascii="Arial Narrow" w:hAnsi="Arial Narrow" w:cs="Arial"/>
          <w:sz w:val="20"/>
          <w:highlight w:val="cyan"/>
        </w:rPr>
        <w:t xml:space="preserve"> </w:t>
      </w:r>
    </w:p>
    <w:p w:rsidR="0065710D" w:rsidRPr="009522C3" w:rsidRDefault="0065710D" w:rsidP="0065710D">
      <w:pPr>
        <w:pStyle w:val="dotabulky2"/>
        <w:suppressAutoHyphens/>
        <w:spacing w:before="0"/>
        <w:jc w:val="both"/>
        <w:rPr>
          <w:rFonts w:ascii="Arial Narrow" w:hAnsi="Arial Narrow" w:cs="Arial"/>
          <w:b w:val="0"/>
          <w:sz w:val="20"/>
          <w:szCs w:val="20"/>
          <w:highlight w:val="cyan"/>
        </w:rPr>
      </w:pPr>
    </w:p>
    <w:p w:rsidR="0065710D" w:rsidRPr="009522C3" w:rsidRDefault="0065710D" w:rsidP="0065710D">
      <w:pPr>
        <w:pStyle w:val="dotabulky2"/>
        <w:suppressAutoHyphens/>
        <w:spacing w:before="0"/>
        <w:jc w:val="both"/>
        <w:rPr>
          <w:rFonts w:ascii="Arial Narrow" w:hAnsi="Arial Narrow" w:cs="Arial"/>
          <w:b w:val="0"/>
          <w:sz w:val="20"/>
          <w:szCs w:val="20"/>
        </w:rPr>
      </w:pPr>
      <w:r>
        <w:rPr>
          <w:rFonts w:ascii="Arial Narrow" w:hAnsi="Arial Narrow" w:cs="Arial"/>
          <w:b w:val="0"/>
          <w:sz w:val="20"/>
          <w:szCs w:val="20"/>
        </w:rPr>
        <w:t>Náklady na</w:t>
      </w:r>
      <w:r w:rsidRPr="009522C3">
        <w:rPr>
          <w:rFonts w:ascii="Arial Narrow" w:hAnsi="Arial Narrow" w:cs="Arial"/>
          <w:b w:val="0"/>
          <w:sz w:val="20"/>
          <w:szCs w:val="20"/>
        </w:rPr>
        <w:t xml:space="preserve"> poplatky sú zúčtované do obdobia, s ktorým vecne a časovo súvisia, v súlade s príslušným štatútom Fondu.</w:t>
      </w:r>
    </w:p>
    <w:p w:rsidR="0065710D" w:rsidRPr="009522C3" w:rsidRDefault="0065710D" w:rsidP="0065710D">
      <w:pPr>
        <w:pStyle w:val="dotabulky2"/>
        <w:suppressAutoHyphens/>
        <w:spacing w:before="0"/>
        <w:jc w:val="both"/>
        <w:rPr>
          <w:rFonts w:ascii="Arial Narrow" w:hAnsi="Arial Narrow" w:cs="Arial"/>
          <w:b w:val="0"/>
          <w:sz w:val="20"/>
          <w:szCs w:val="20"/>
          <w:highlight w:val="cyan"/>
        </w:rPr>
      </w:pPr>
    </w:p>
    <w:p w:rsidR="0065710D" w:rsidRPr="009522C3" w:rsidRDefault="0065710D" w:rsidP="0065710D">
      <w:pPr>
        <w:pStyle w:val="dotabulky2"/>
        <w:numPr>
          <w:ilvl w:val="0"/>
          <w:numId w:val="8"/>
        </w:numPr>
        <w:suppressAutoHyphens/>
        <w:spacing w:before="0"/>
        <w:ind w:left="426" w:hanging="426"/>
        <w:jc w:val="both"/>
        <w:rPr>
          <w:rFonts w:ascii="Arial Narrow" w:hAnsi="Arial Narrow"/>
          <w:b w:val="0"/>
          <w:i/>
        </w:rPr>
      </w:pPr>
      <w:r w:rsidRPr="009522C3">
        <w:rPr>
          <w:rFonts w:ascii="Arial Narrow" w:hAnsi="Arial Narrow" w:cs="Arial"/>
          <w:b w:val="0"/>
          <w:i/>
          <w:iCs/>
          <w:sz w:val="20"/>
          <w:szCs w:val="20"/>
        </w:rPr>
        <w:t>Zrážková daň z príjmu</w:t>
      </w:r>
    </w:p>
    <w:p w:rsidR="0065710D" w:rsidRDefault="0065710D" w:rsidP="0065710D">
      <w:pPr>
        <w:suppressAutoHyphens/>
        <w:spacing w:before="60"/>
        <w:jc w:val="both"/>
        <w:rPr>
          <w:rFonts w:ascii="Arial Narrow" w:hAnsi="Arial Narrow" w:cs="Arial"/>
          <w:iCs/>
          <w:sz w:val="20"/>
        </w:rPr>
      </w:pPr>
    </w:p>
    <w:p w:rsidR="0065710D" w:rsidRDefault="00740B95" w:rsidP="0065710D">
      <w:pPr>
        <w:suppressAutoHyphens/>
        <w:spacing w:before="60"/>
        <w:jc w:val="both"/>
        <w:rPr>
          <w:rFonts w:ascii="Arial Narrow" w:hAnsi="Arial Narrow" w:cs="Arial"/>
          <w:iCs/>
          <w:sz w:val="20"/>
        </w:rPr>
      </w:pPr>
      <w:r w:rsidRPr="00740B95">
        <w:rPr>
          <w:rFonts w:ascii="Arial Narrow" w:hAnsi="Arial Narrow" w:cs="Arial"/>
          <w:iCs/>
          <w:sz w:val="20"/>
        </w:rPr>
        <w:t>Od 1. apríla 2007 je Fond povinný odvádzať za podielnika daň z čistého výnosu, ktorý predstavuje rozdiel medzi vyplatenou sumou pri vrátení podielového listu a vkladom podielnika, ktorým je predajná cena podielového listu pri jeho vydaní. Zrážku dane je Fond povinný vykonať pri výplate, poukázaní alebo pri pripísaní úhrady v prospech podielnika, a to vo výške 19</w:t>
      </w:r>
      <w:r w:rsidR="00A146AC">
        <w:rPr>
          <w:rFonts w:ascii="Arial Narrow" w:hAnsi="Arial Narrow" w:cs="Arial"/>
          <w:iCs/>
          <w:sz w:val="20"/>
        </w:rPr>
        <w:t xml:space="preserve"> </w:t>
      </w:r>
      <w:r w:rsidRPr="00740B95">
        <w:rPr>
          <w:rFonts w:ascii="Arial Narrow" w:hAnsi="Arial Narrow" w:cs="Arial"/>
          <w:iCs/>
          <w:sz w:val="20"/>
        </w:rPr>
        <w:t>%</w:t>
      </w:r>
      <w:r w:rsidR="00A146AC">
        <w:rPr>
          <w:rFonts w:ascii="Arial Narrow" w:hAnsi="Arial Narrow" w:cs="Arial"/>
          <w:iCs/>
          <w:sz w:val="20"/>
        </w:rPr>
        <w:t xml:space="preserve">           </w:t>
      </w:r>
      <w:r w:rsidRPr="00740B95">
        <w:rPr>
          <w:rFonts w:ascii="Arial Narrow" w:hAnsi="Arial Narrow" w:cs="Arial"/>
          <w:iCs/>
          <w:sz w:val="20"/>
        </w:rPr>
        <w:t xml:space="preserve"> z čistého výnosu. Pri vyplatení (vrátení) podielového listu sa vykoná zrážka dane z kladného rozdielu medzi vkladom podielnika, ktorým je predajná cena podielového listu pri jeho vydaní a vyplatenou nezdanenou sumou.</w:t>
      </w:r>
    </w:p>
    <w:p w:rsidR="0065710D" w:rsidRPr="009522C3" w:rsidRDefault="0065710D" w:rsidP="0065710D">
      <w:pPr>
        <w:suppressAutoHyphens/>
        <w:spacing w:before="60"/>
        <w:jc w:val="both"/>
        <w:rPr>
          <w:rFonts w:ascii="Arial Narrow" w:hAnsi="Arial Narrow" w:cs="Arial"/>
          <w:iCs/>
          <w:sz w:val="20"/>
        </w:rPr>
      </w:pPr>
    </w:p>
    <w:p w:rsidR="0065710D" w:rsidRDefault="0065710D" w:rsidP="0065710D">
      <w:pPr>
        <w:pStyle w:val="dotabulky2"/>
        <w:suppressAutoHyphens/>
        <w:spacing w:before="0"/>
        <w:jc w:val="both"/>
        <w:rPr>
          <w:rFonts w:ascii="Arial Narrow" w:hAnsi="Arial Narrow" w:cs="Arial"/>
          <w:b w:val="0"/>
        </w:rPr>
      </w:pPr>
      <w:r>
        <w:rPr>
          <w:rFonts w:ascii="Arial Narrow" w:hAnsi="Arial Narrow" w:cs="Arial"/>
          <w:b w:val="0"/>
          <w:iCs/>
          <w:sz w:val="20"/>
          <w:szCs w:val="20"/>
        </w:rPr>
        <w:t>Fond</w:t>
      </w:r>
      <w:r w:rsidRPr="009522C3">
        <w:rPr>
          <w:rFonts w:ascii="Arial Narrow" w:hAnsi="Arial Narrow" w:cs="Arial"/>
          <w:b w:val="0"/>
          <w:iCs/>
          <w:sz w:val="20"/>
          <w:szCs w:val="20"/>
        </w:rPr>
        <w:t xml:space="preserve"> je povinn</w:t>
      </w:r>
      <w:r>
        <w:rPr>
          <w:rFonts w:ascii="Arial Narrow" w:hAnsi="Arial Narrow" w:cs="Arial"/>
          <w:b w:val="0"/>
          <w:iCs/>
          <w:sz w:val="20"/>
          <w:szCs w:val="20"/>
        </w:rPr>
        <w:t>ý</w:t>
      </w:r>
      <w:r w:rsidRPr="009522C3">
        <w:rPr>
          <w:rFonts w:ascii="Arial Narrow" w:hAnsi="Arial Narrow" w:cs="Arial"/>
          <w:b w:val="0"/>
          <w:iCs/>
          <w:sz w:val="20"/>
          <w:szCs w:val="20"/>
        </w:rPr>
        <w:t xml:space="preserve"> zrazenú daň odviesť správcovi dane najneskôr do pätnásteho dňa každého mesiaca za predchádzajúci kalendárny mesiac.</w:t>
      </w:r>
    </w:p>
    <w:p w:rsidR="0065710D" w:rsidRDefault="0065710D" w:rsidP="0065710D">
      <w:pPr>
        <w:pStyle w:val="dotabulky2"/>
        <w:suppressAutoHyphens/>
        <w:spacing w:before="0"/>
        <w:jc w:val="both"/>
        <w:rPr>
          <w:rFonts w:ascii="Arial Narrow" w:hAnsi="Arial Narrow" w:cs="Arial"/>
          <w:b w:val="0"/>
        </w:rPr>
      </w:pPr>
    </w:p>
    <w:p w:rsidR="0065710D" w:rsidRPr="009522C3" w:rsidRDefault="0065710D" w:rsidP="0065710D">
      <w:pPr>
        <w:pStyle w:val="dotabulky2"/>
        <w:numPr>
          <w:ilvl w:val="0"/>
          <w:numId w:val="8"/>
        </w:numPr>
        <w:suppressAutoHyphens/>
        <w:spacing w:before="0"/>
        <w:ind w:left="426" w:hanging="426"/>
        <w:jc w:val="both"/>
        <w:rPr>
          <w:rFonts w:ascii="Arial Narrow" w:hAnsi="Arial Narrow" w:cs="Arial"/>
          <w:b w:val="0"/>
          <w:i/>
          <w:sz w:val="20"/>
          <w:szCs w:val="20"/>
        </w:rPr>
      </w:pPr>
      <w:r w:rsidRPr="009522C3">
        <w:rPr>
          <w:rFonts w:ascii="Arial Narrow" w:hAnsi="Arial Narrow" w:cs="Arial"/>
          <w:b w:val="0"/>
          <w:i/>
          <w:sz w:val="20"/>
          <w:szCs w:val="20"/>
        </w:rPr>
        <w:t>Daň z príjmov podielového fondu</w:t>
      </w:r>
    </w:p>
    <w:p w:rsidR="0065710D" w:rsidRDefault="0065710D" w:rsidP="0065710D">
      <w:pPr>
        <w:pStyle w:val="Odsekzoznamu"/>
        <w:ind w:left="0"/>
        <w:jc w:val="both"/>
        <w:rPr>
          <w:rFonts w:ascii="Arial Narrow" w:hAnsi="Arial Narrow"/>
          <w:sz w:val="20"/>
        </w:rPr>
      </w:pPr>
    </w:p>
    <w:p w:rsidR="0065710D" w:rsidRPr="009522C3" w:rsidRDefault="0065710D" w:rsidP="0065710D">
      <w:pPr>
        <w:pStyle w:val="Odsekzoznamu"/>
        <w:ind w:left="0"/>
        <w:jc w:val="both"/>
        <w:rPr>
          <w:rStyle w:val="StyleBlack"/>
          <w:rFonts w:ascii="Arial Narrow" w:hAnsi="Arial Narrow"/>
          <w:sz w:val="20"/>
        </w:rPr>
      </w:pPr>
      <w:r w:rsidRPr="009522C3">
        <w:rPr>
          <w:rFonts w:ascii="Arial Narrow" w:hAnsi="Arial Narrow"/>
          <w:sz w:val="20"/>
        </w:rPr>
        <w:t xml:space="preserve">Podielový fond nie je právnickou osobou  (§ 5 ods. 2 Zákona), teda nie je ani daňovníkom dane z príjmov v zmysle zákona </w:t>
      </w:r>
      <w:r>
        <w:rPr>
          <w:rFonts w:ascii="Arial Narrow" w:hAnsi="Arial Narrow"/>
          <w:sz w:val="20"/>
        </w:rPr>
        <w:t xml:space="preserve"> </w:t>
      </w:r>
      <w:r w:rsidR="00A146AC">
        <w:rPr>
          <w:rFonts w:ascii="Arial Narrow" w:hAnsi="Arial Narrow"/>
          <w:sz w:val="20"/>
        </w:rPr>
        <w:t xml:space="preserve">           </w:t>
      </w:r>
      <w:r w:rsidRPr="009522C3">
        <w:rPr>
          <w:rFonts w:ascii="Arial Narrow" w:hAnsi="Arial Narrow"/>
          <w:sz w:val="20"/>
        </w:rPr>
        <w:t>č. 595/2003 Z. z. o dani z príjmov. Daňové náklady môžu fondu vzniknúť aplikáciou daňových zákonov iných krajín na</w:t>
      </w:r>
      <w:r w:rsidR="00C223E2">
        <w:rPr>
          <w:rFonts w:ascii="Arial Narrow" w:hAnsi="Arial Narrow"/>
          <w:sz w:val="20"/>
        </w:rPr>
        <w:t> </w:t>
      </w:r>
      <w:r w:rsidRPr="009522C3">
        <w:rPr>
          <w:rFonts w:ascii="Arial Narrow" w:hAnsi="Arial Narrow"/>
          <w:sz w:val="20"/>
        </w:rPr>
        <w:t>prípadné výnosy plynúce z ich územia.</w:t>
      </w:r>
    </w:p>
    <w:p w:rsidR="0065710D" w:rsidRPr="009522C3" w:rsidRDefault="0065710D" w:rsidP="0065710D">
      <w:pPr>
        <w:pStyle w:val="dotabulky2"/>
        <w:suppressAutoHyphens/>
        <w:spacing w:before="0"/>
        <w:jc w:val="both"/>
        <w:rPr>
          <w:rFonts w:ascii="Arial Narrow" w:hAnsi="Arial Narrow" w:cs="Arial"/>
          <w:sz w:val="20"/>
          <w:szCs w:val="20"/>
          <w:highlight w:val="cyan"/>
        </w:rPr>
      </w:pPr>
    </w:p>
    <w:p w:rsidR="0065710D" w:rsidRPr="009522C3" w:rsidRDefault="0065710D" w:rsidP="0065710D">
      <w:pPr>
        <w:pStyle w:val="Odsekzoznamu"/>
        <w:numPr>
          <w:ilvl w:val="0"/>
          <w:numId w:val="8"/>
        </w:numPr>
        <w:tabs>
          <w:tab w:val="left" w:pos="360"/>
        </w:tabs>
        <w:overflowPunct/>
        <w:autoSpaceDE/>
        <w:autoSpaceDN/>
        <w:adjustRightInd/>
        <w:ind w:left="0" w:firstLine="0"/>
        <w:jc w:val="both"/>
        <w:textAlignment w:val="auto"/>
        <w:rPr>
          <w:rFonts w:ascii="Arial Narrow" w:hAnsi="Arial Narrow"/>
          <w:i/>
          <w:sz w:val="20"/>
        </w:rPr>
      </w:pPr>
      <w:r w:rsidRPr="009522C3">
        <w:rPr>
          <w:rFonts w:ascii="Arial Narrow" w:hAnsi="Arial Narrow"/>
          <w:i/>
          <w:sz w:val="20"/>
        </w:rPr>
        <w:t>Vydávanie a vyplácanie podielových listov</w:t>
      </w:r>
    </w:p>
    <w:p w:rsidR="0065710D" w:rsidRDefault="0065710D" w:rsidP="0065710D">
      <w:pPr>
        <w:jc w:val="both"/>
        <w:rPr>
          <w:rStyle w:val="StyleBlack"/>
          <w:rFonts w:ascii="Arial Narrow" w:hAnsi="Arial Narrow" w:cs="Arial"/>
          <w:sz w:val="20"/>
        </w:rPr>
      </w:pPr>
    </w:p>
    <w:p w:rsidR="0065710D" w:rsidRDefault="0065710D" w:rsidP="0065710D">
      <w:pPr>
        <w:jc w:val="both"/>
        <w:rPr>
          <w:rStyle w:val="StyleBlack"/>
          <w:rFonts w:ascii="Arial Narrow" w:hAnsi="Arial Narrow" w:cs="Arial"/>
          <w:sz w:val="20"/>
        </w:rPr>
      </w:pPr>
      <w:r w:rsidRPr="009522C3">
        <w:rPr>
          <w:rStyle w:val="StyleBlack"/>
          <w:rFonts w:ascii="Arial Narrow" w:hAnsi="Arial Narrow" w:cs="Arial"/>
          <w:sz w:val="20"/>
        </w:rPr>
        <w:t>Hodnota podielového listu pri vydávaní (ďalej len „predaj“) sa určí ako súčin aktuálnej ceny podielu (podiel čistej hodnoty majetku a počtu podielov v obehu k pracovnému dňu) a počtu vydávaných podielov podielového listu.</w:t>
      </w:r>
      <w:r>
        <w:rPr>
          <w:rStyle w:val="StyleBlack"/>
          <w:rFonts w:ascii="Arial Narrow" w:hAnsi="Arial Narrow" w:cs="Arial"/>
          <w:sz w:val="20"/>
        </w:rPr>
        <w:t xml:space="preserve"> </w:t>
      </w:r>
      <w:r w:rsidRPr="009522C3">
        <w:rPr>
          <w:rStyle w:val="StyleBlack"/>
          <w:rFonts w:ascii="Arial Narrow" w:hAnsi="Arial Narrow" w:cs="Arial"/>
          <w:sz w:val="20"/>
        </w:rPr>
        <w:t xml:space="preserve">Hodnota podielového listu pri </w:t>
      </w:r>
      <w:proofErr w:type="spellStart"/>
      <w:r w:rsidRPr="009522C3">
        <w:rPr>
          <w:rStyle w:val="StyleBlack"/>
          <w:rFonts w:ascii="Arial Narrow" w:hAnsi="Arial Narrow" w:cs="Arial"/>
          <w:sz w:val="20"/>
        </w:rPr>
        <w:t>redemácii</w:t>
      </w:r>
      <w:proofErr w:type="spellEnd"/>
      <w:r w:rsidRPr="009522C3">
        <w:rPr>
          <w:rStyle w:val="StyleBlack"/>
          <w:rFonts w:ascii="Arial Narrow" w:hAnsi="Arial Narrow" w:cs="Arial"/>
          <w:sz w:val="20"/>
        </w:rPr>
        <w:t xml:space="preserve"> sa určí ako súčin aktuálnej ceny podielu (podiel čistej hodnoty majetku a počtu podielov v obehu k pracovnému dňu) a počtu </w:t>
      </w:r>
      <w:proofErr w:type="spellStart"/>
      <w:r w:rsidRPr="009522C3">
        <w:rPr>
          <w:rStyle w:val="StyleBlack"/>
          <w:rFonts w:ascii="Arial Narrow" w:hAnsi="Arial Narrow" w:cs="Arial"/>
          <w:sz w:val="20"/>
        </w:rPr>
        <w:t>redemovaných</w:t>
      </w:r>
      <w:proofErr w:type="spellEnd"/>
      <w:r w:rsidRPr="009522C3">
        <w:rPr>
          <w:rStyle w:val="StyleBlack"/>
          <w:rFonts w:ascii="Arial Narrow" w:hAnsi="Arial Narrow" w:cs="Arial"/>
          <w:sz w:val="20"/>
        </w:rPr>
        <w:t xml:space="preserve"> podielov podielového listu.</w:t>
      </w:r>
    </w:p>
    <w:p w:rsidR="0065710D" w:rsidRPr="009522C3" w:rsidRDefault="0065710D" w:rsidP="0065710D">
      <w:pPr>
        <w:jc w:val="both"/>
        <w:rPr>
          <w:rStyle w:val="StyleBlack"/>
          <w:rFonts w:ascii="Arial Narrow" w:hAnsi="Arial Narrow" w:cs="Arial"/>
          <w:sz w:val="20"/>
        </w:rPr>
      </w:pPr>
    </w:p>
    <w:p w:rsidR="0065710D" w:rsidRPr="009522C3" w:rsidRDefault="0065710D" w:rsidP="0065710D">
      <w:pPr>
        <w:jc w:val="both"/>
        <w:rPr>
          <w:rFonts w:ascii="Arial Narrow" w:hAnsi="Arial Narrow"/>
          <w:sz w:val="20"/>
        </w:rPr>
      </w:pPr>
      <w:r w:rsidRPr="009522C3">
        <w:rPr>
          <w:rStyle w:val="StyleBlack"/>
          <w:rFonts w:ascii="Arial Narrow" w:hAnsi="Arial Narrow" w:cs="Arial"/>
          <w:sz w:val="20"/>
        </w:rPr>
        <w:t>V súlade so štatútom podielového fondu je správcovská spoločnosť povinná vyplatiť podielový list podielnikovi bez</w:t>
      </w:r>
      <w:r w:rsidR="00C223E2">
        <w:rPr>
          <w:rStyle w:val="StyleBlack"/>
          <w:rFonts w:ascii="Arial Narrow" w:hAnsi="Arial Narrow" w:cs="Arial"/>
          <w:sz w:val="20"/>
        </w:rPr>
        <w:t> </w:t>
      </w:r>
      <w:r w:rsidRPr="009522C3">
        <w:rPr>
          <w:rStyle w:val="StyleBlack"/>
          <w:rFonts w:ascii="Arial Narrow" w:hAnsi="Arial Narrow" w:cs="Arial"/>
          <w:sz w:val="20"/>
        </w:rPr>
        <w:t>zbytočného odkladu po doručení pokynu na</w:t>
      </w:r>
      <w:r w:rsidRPr="009522C3">
        <w:rPr>
          <w:rFonts w:ascii="Arial Narrow" w:hAnsi="Arial Narrow" w:cs="Arial"/>
          <w:sz w:val="20"/>
        </w:rPr>
        <w:t> </w:t>
      </w:r>
      <w:proofErr w:type="spellStart"/>
      <w:r w:rsidRPr="009522C3">
        <w:rPr>
          <w:rStyle w:val="StyleBlack"/>
          <w:rFonts w:ascii="Arial Narrow" w:hAnsi="Arial Narrow" w:cs="Arial"/>
          <w:sz w:val="20"/>
        </w:rPr>
        <w:t>redemáciu</w:t>
      </w:r>
      <w:proofErr w:type="spellEnd"/>
      <w:r>
        <w:rPr>
          <w:rStyle w:val="StyleBlack"/>
          <w:rFonts w:ascii="Arial Narrow" w:hAnsi="Arial Narrow" w:cs="Arial"/>
          <w:sz w:val="20"/>
        </w:rPr>
        <w:t>.</w:t>
      </w:r>
      <w:r>
        <w:rPr>
          <w:rFonts w:ascii="Arial Narrow" w:hAnsi="Arial Narrow"/>
          <w:sz w:val="20"/>
        </w:rPr>
        <w:t xml:space="preserve"> </w:t>
      </w:r>
      <w:r w:rsidRPr="009522C3">
        <w:rPr>
          <w:rFonts w:ascii="Arial Narrow" w:hAnsi="Arial Narrow"/>
          <w:sz w:val="20"/>
        </w:rPr>
        <w:t>V  súvahe sú podiely podielnikov vykázané v položke „Podielové listy“ vo vlastnom imaní.</w:t>
      </w:r>
    </w:p>
    <w:p w:rsidR="0065710D" w:rsidRPr="009522C3" w:rsidRDefault="0065710D" w:rsidP="0065710D">
      <w:pPr>
        <w:jc w:val="both"/>
        <w:rPr>
          <w:rFonts w:ascii="Arial Narrow" w:hAnsi="Arial Narrow"/>
          <w:sz w:val="20"/>
        </w:rPr>
      </w:pPr>
    </w:p>
    <w:p w:rsidR="0065710D" w:rsidRPr="005E114B" w:rsidRDefault="0065710D" w:rsidP="0065710D">
      <w:pPr>
        <w:pStyle w:val="Odsekzoznamu"/>
        <w:numPr>
          <w:ilvl w:val="0"/>
          <w:numId w:val="8"/>
        </w:numPr>
        <w:overflowPunct/>
        <w:autoSpaceDE/>
        <w:autoSpaceDN/>
        <w:adjustRightInd/>
        <w:spacing w:line="276" w:lineRule="auto"/>
        <w:ind w:left="284" w:hanging="284"/>
        <w:jc w:val="both"/>
        <w:textAlignment w:val="auto"/>
        <w:rPr>
          <w:rFonts w:ascii="Arial Narrow" w:hAnsi="Arial Narrow"/>
          <w:i/>
          <w:sz w:val="20"/>
        </w:rPr>
      </w:pPr>
      <w:r>
        <w:rPr>
          <w:rFonts w:ascii="Arial Narrow" w:hAnsi="Arial Narrow"/>
          <w:i/>
          <w:sz w:val="20"/>
        </w:rPr>
        <w:lastRenderedPageBreak/>
        <w:t xml:space="preserve"> </w:t>
      </w:r>
      <w:r w:rsidRPr="005E114B">
        <w:rPr>
          <w:rFonts w:ascii="Arial Narrow" w:hAnsi="Arial Narrow"/>
          <w:i/>
          <w:sz w:val="20"/>
        </w:rPr>
        <w:t>Ďalšie informácie o použitých účtovných zásadách a účtovných metódach</w:t>
      </w:r>
    </w:p>
    <w:p w:rsidR="0065710D" w:rsidRPr="009522C3" w:rsidRDefault="0065710D" w:rsidP="0065710D">
      <w:pPr>
        <w:pStyle w:val="Zarkazkladnhotextu2"/>
        <w:rPr>
          <w:rFonts w:ascii="Arial Narrow" w:hAnsi="Arial Narrow"/>
          <w:sz w:val="20"/>
          <w:szCs w:val="20"/>
        </w:rPr>
      </w:pPr>
    </w:p>
    <w:p w:rsidR="0065710D" w:rsidRDefault="00C621C5" w:rsidP="00931D8A">
      <w:pPr>
        <w:pStyle w:val="Zarkazkladnhotextu2"/>
        <w:ind w:left="0"/>
        <w:rPr>
          <w:rFonts w:ascii="Arial Narrow" w:hAnsi="Arial Narrow"/>
          <w:sz w:val="20"/>
          <w:szCs w:val="20"/>
        </w:rPr>
      </w:pPr>
      <w:r>
        <w:rPr>
          <w:rFonts w:ascii="Arial Narrow" w:hAnsi="Arial Narrow"/>
          <w:sz w:val="20"/>
          <w:szCs w:val="20"/>
        </w:rPr>
        <w:t>V zmysle zákona š</w:t>
      </w:r>
      <w:r w:rsidR="0065710D" w:rsidRPr="009522C3">
        <w:rPr>
          <w:rFonts w:ascii="Arial Narrow" w:hAnsi="Arial Narrow"/>
          <w:sz w:val="20"/>
          <w:szCs w:val="20"/>
        </w:rPr>
        <w:t>tatút fondu definuje formu vyplácania výnosov z majetku v podielovom fonde zahrnutím do aktuálnej ceny už vydaných podielových listov.</w:t>
      </w:r>
    </w:p>
    <w:p w:rsidR="0065710D" w:rsidRDefault="0065710D" w:rsidP="0065710D">
      <w:pPr>
        <w:pStyle w:val="Zarkazkladnhotextu2"/>
        <w:rPr>
          <w:rFonts w:ascii="Arial Narrow" w:hAnsi="Arial Narrow"/>
          <w:sz w:val="20"/>
          <w:szCs w:val="20"/>
        </w:rPr>
      </w:pPr>
    </w:p>
    <w:p w:rsidR="0065710D" w:rsidRPr="009522C3" w:rsidRDefault="0065710D" w:rsidP="00931D8A">
      <w:pPr>
        <w:pStyle w:val="Zarkazkladnhotextu"/>
        <w:ind w:firstLine="0"/>
        <w:rPr>
          <w:rFonts w:ascii="Arial Narrow" w:hAnsi="Arial Narrow"/>
          <w:b/>
          <w:sz w:val="20"/>
        </w:rPr>
      </w:pPr>
      <w:r>
        <w:rPr>
          <w:rFonts w:ascii="Arial Narrow" w:eastAsia="Calibri" w:hAnsi="Arial Narrow" w:cs="Arial"/>
          <w:b/>
          <w:sz w:val="20"/>
        </w:rPr>
        <w:t>3)  Nové ú</w:t>
      </w:r>
      <w:r w:rsidRPr="009522C3">
        <w:rPr>
          <w:rFonts w:ascii="Arial Narrow" w:eastAsia="Calibri" w:hAnsi="Arial Narrow" w:cs="Arial"/>
          <w:b/>
          <w:sz w:val="20"/>
        </w:rPr>
        <w:t>čtovné zásady a</w:t>
      </w:r>
      <w:r>
        <w:rPr>
          <w:rFonts w:ascii="Arial Narrow" w:eastAsia="Calibri" w:hAnsi="Arial Narrow" w:cs="Arial"/>
          <w:b/>
          <w:sz w:val="20"/>
        </w:rPr>
        <w:t xml:space="preserve"> nové </w:t>
      </w:r>
      <w:r w:rsidRPr="009522C3">
        <w:rPr>
          <w:rFonts w:ascii="Arial Narrow" w:eastAsia="Calibri" w:hAnsi="Arial Narrow" w:cs="Arial"/>
          <w:b/>
          <w:sz w:val="20"/>
        </w:rPr>
        <w:t>účtovné metód</w:t>
      </w:r>
      <w:r w:rsidRPr="009522C3">
        <w:rPr>
          <w:rFonts w:ascii="Arial Narrow" w:hAnsi="Arial Narrow"/>
          <w:b/>
          <w:sz w:val="20"/>
        </w:rPr>
        <w:t>y použité pri zostavovaní účtovnej závierky</w:t>
      </w:r>
    </w:p>
    <w:p w:rsidR="0065710D" w:rsidRPr="009522C3" w:rsidRDefault="0065710D" w:rsidP="0065710D">
      <w:pPr>
        <w:pStyle w:val="Zarkazkladnhotextu"/>
        <w:rPr>
          <w:rFonts w:ascii="Arial Narrow" w:hAnsi="Arial Narrow"/>
          <w:b/>
          <w:i/>
          <w:sz w:val="20"/>
        </w:rPr>
      </w:pPr>
    </w:p>
    <w:p w:rsidR="0065710D" w:rsidRPr="009522C3" w:rsidRDefault="0065710D" w:rsidP="0065710D">
      <w:pPr>
        <w:pStyle w:val="dotabulky2"/>
        <w:suppressAutoHyphens/>
        <w:spacing w:before="0"/>
        <w:jc w:val="both"/>
        <w:rPr>
          <w:rFonts w:ascii="Arial Narrow" w:hAnsi="Arial Narrow" w:cs="Arial"/>
          <w:sz w:val="20"/>
          <w:szCs w:val="20"/>
        </w:rPr>
      </w:pPr>
      <w:r w:rsidRPr="00E018DF">
        <w:rPr>
          <w:rFonts w:ascii="Arial Narrow" w:hAnsi="Arial Narrow" w:cs="Arial"/>
          <w:b w:val="0"/>
          <w:bCs/>
          <w:sz w:val="20"/>
          <w:szCs w:val="20"/>
        </w:rPr>
        <w:t xml:space="preserve">Pri zostavovaní účtovnej závierky neboli použité žiadne nové </w:t>
      </w:r>
      <w:r>
        <w:rPr>
          <w:rFonts w:ascii="Arial Narrow" w:hAnsi="Arial Narrow" w:cs="Arial"/>
          <w:b w:val="0"/>
          <w:bCs/>
          <w:sz w:val="20"/>
          <w:szCs w:val="20"/>
        </w:rPr>
        <w:t xml:space="preserve">účtovné zásady alebo </w:t>
      </w:r>
      <w:r w:rsidRPr="00E018DF">
        <w:rPr>
          <w:rFonts w:ascii="Arial Narrow" w:hAnsi="Arial Narrow" w:cs="Arial"/>
          <w:b w:val="0"/>
          <w:bCs/>
          <w:sz w:val="20"/>
          <w:szCs w:val="20"/>
        </w:rPr>
        <w:t>metódy, ktoré by mali vplyv na</w:t>
      </w:r>
      <w:r w:rsidR="00C223E2">
        <w:rPr>
          <w:rFonts w:ascii="Arial Narrow" w:hAnsi="Arial Narrow" w:cs="Arial"/>
          <w:b w:val="0"/>
          <w:bCs/>
          <w:sz w:val="20"/>
          <w:szCs w:val="20"/>
        </w:rPr>
        <w:t> </w:t>
      </w:r>
      <w:r w:rsidRPr="00E018DF">
        <w:rPr>
          <w:rFonts w:ascii="Arial Narrow" w:hAnsi="Arial Narrow" w:cs="Arial"/>
          <w:b w:val="0"/>
          <w:bCs/>
          <w:sz w:val="20"/>
          <w:szCs w:val="20"/>
        </w:rPr>
        <w:t xml:space="preserve">hospodársky výsledok, resp. </w:t>
      </w:r>
      <w:r>
        <w:rPr>
          <w:rFonts w:ascii="Arial Narrow" w:hAnsi="Arial Narrow" w:cs="Arial"/>
          <w:b w:val="0"/>
          <w:bCs/>
          <w:sz w:val="20"/>
          <w:szCs w:val="20"/>
        </w:rPr>
        <w:t>čistý majetok Fondu</w:t>
      </w:r>
      <w:r w:rsidRPr="00E018DF">
        <w:rPr>
          <w:rFonts w:ascii="Arial Narrow" w:hAnsi="Arial Narrow" w:cs="Arial"/>
          <w:b w:val="0"/>
          <w:bCs/>
          <w:sz w:val="20"/>
          <w:szCs w:val="20"/>
        </w:rPr>
        <w:t xml:space="preserve">. Údaje v Poznámkach účtovnej závierky sú vykázané na základe Opatrenia Ministerstva financií Slovenskej </w:t>
      </w:r>
      <w:r>
        <w:rPr>
          <w:rFonts w:ascii="Arial Narrow" w:hAnsi="Arial Narrow" w:cs="Arial"/>
          <w:b w:val="0"/>
          <w:bCs/>
          <w:sz w:val="20"/>
          <w:szCs w:val="20"/>
        </w:rPr>
        <w:t xml:space="preserve">republiky z </w:t>
      </w:r>
      <w:r w:rsidR="0090454B">
        <w:rPr>
          <w:rFonts w:ascii="Arial Narrow" w:hAnsi="Arial Narrow" w:cs="Arial"/>
          <w:b w:val="0"/>
          <w:bCs/>
          <w:sz w:val="20"/>
          <w:szCs w:val="20"/>
        </w:rPr>
        <w:t>1</w:t>
      </w:r>
      <w:r>
        <w:rPr>
          <w:rFonts w:ascii="Arial Narrow" w:hAnsi="Arial Narrow" w:cs="Arial"/>
          <w:b w:val="0"/>
          <w:bCs/>
          <w:sz w:val="20"/>
          <w:szCs w:val="20"/>
        </w:rPr>
        <w:t xml:space="preserve">4. </w:t>
      </w:r>
      <w:r w:rsidR="0090454B">
        <w:rPr>
          <w:rFonts w:ascii="Arial Narrow" w:hAnsi="Arial Narrow" w:cs="Arial"/>
          <w:b w:val="0"/>
          <w:bCs/>
          <w:sz w:val="20"/>
          <w:szCs w:val="20"/>
        </w:rPr>
        <w:t xml:space="preserve">decembra </w:t>
      </w:r>
      <w:r>
        <w:rPr>
          <w:rFonts w:ascii="Arial Narrow" w:hAnsi="Arial Narrow" w:cs="Arial"/>
          <w:b w:val="0"/>
          <w:bCs/>
          <w:sz w:val="20"/>
          <w:szCs w:val="20"/>
        </w:rPr>
        <w:t>201</w:t>
      </w:r>
      <w:r w:rsidR="0090454B">
        <w:rPr>
          <w:rFonts w:ascii="Arial Narrow" w:hAnsi="Arial Narrow" w:cs="Arial"/>
          <w:b w:val="0"/>
          <w:bCs/>
          <w:sz w:val="20"/>
          <w:szCs w:val="20"/>
        </w:rPr>
        <w:t>6</w:t>
      </w:r>
      <w:r w:rsidRPr="00E018DF">
        <w:rPr>
          <w:rFonts w:ascii="Arial Narrow" w:hAnsi="Arial Narrow" w:cs="Arial"/>
          <w:b w:val="0"/>
          <w:bCs/>
          <w:sz w:val="20"/>
          <w:szCs w:val="20"/>
        </w:rPr>
        <w:t xml:space="preserve"> č.  MF/</w:t>
      </w:r>
      <w:r w:rsidR="0090454B">
        <w:rPr>
          <w:rFonts w:ascii="Arial Narrow" w:hAnsi="Arial Narrow" w:cs="Arial"/>
          <w:b w:val="0"/>
          <w:bCs/>
          <w:sz w:val="20"/>
          <w:szCs w:val="20"/>
        </w:rPr>
        <w:t>017867/2016</w:t>
      </w:r>
      <w:r w:rsidRPr="00E018DF">
        <w:rPr>
          <w:rFonts w:ascii="Arial Narrow" w:hAnsi="Arial Narrow" w:cs="Arial"/>
          <w:b w:val="0"/>
          <w:bCs/>
          <w:sz w:val="20"/>
          <w:szCs w:val="20"/>
        </w:rPr>
        <w:t xml:space="preserve">-74 (oznámenie č. </w:t>
      </w:r>
      <w:r w:rsidR="0090454B">
        <w:rPr>
          <w:rFonts w:ascii="Arial Narrow" w:hAnsi="Arial Narrow" w:cs="Arial"/>
          <w:b w:val="0"/>
          <w:bCs/>
          <w:sz w:val="20"/>
          <w:szCs w:val="20"/>
        </w:rPr>
        <w:t>384/2016</w:t>
      </w:r>
      <w:r>
        <w:rPr>
          <w:rFonts w:ascii="Arial Narrow" w:hAnsi="Arial Narrow" w:cs="Arial"/>
          <w:b w:val="0"/>
          <w:bCs/>
          <w:sz w:val="20"/>
          <w:szCs w:val="20"/>
        </w:rPr>
        <w:t xml:space="preserve"> </w:t>
      </w:r>
      <w:proofErr w:type="spellStart"/>
      <w:r>
        <w:rPr>
          <w:rFonts w:ascii="Arial Narrow" w:hAnsi="Arial Narrow" w:cs="Arial"/>
          <w:b w:val="0"/>
          <w:bCs/>
          <w:sz w:val="20"/>
          <w:szCs w:val="20"/>
        </w:rPr>
        <w:t>Z.z</w:t>
      </w:r>
      <w:proofErr w:type="spellEnd"/>
      <w:r>
        <w:rPr>
          <w:rFonts w:ascii="Arial Narrow" w:hAnsi="Arial Narrow" w:cs="Arial"/>
          <w:b w:val="0"/>
          <w:bCs/>
          <w:sz w:val="20"/>
          <w:szCs w:val="20"/>
        </w:rPr>
        <w:t xml:space="preserve">.), </w:t>
      </w:r>
      <w:r w:rsidRPr="00E018DF">
        <w:rPr>
          <w:rFonts w:ascii="Arial Narrow" w:hAnsi="Arial Narrow" w:cs="Arial"/>
          <w:b w:val="0"/>
          <w:bCs/>
          <w:sz w:val="20"/>
          <w:szCs w:val="20"/>
        </w:rPr>
        <w:t>ktoré nado</w:t>
      </w:r>
      <w:r>
        <w:rPr>
          <w:rFonts w:ascii="Arial Narrow" w:hAnsi="Arial Narrow" w:cs="Arial"/>
          <w:b w:val="0"/>
          <w:bCs/>
          <w:sz w:val="20"/>
          <w:szCs w:val="20"/>
        </w:rPr>
        <w:t xml:space="preserve">budlo účinnosť </w:t>
      </w:r>
      <w:r w:rsidR="0090454B">
        <w:rPr>
          <w:rFonts w:ascii="Arial Narrow" w:hAnsi="Arial Narrow" w:cs="Arial"/>
          <w:b w:val="0"/>
          <w:bCs/>
          <w:sz w:val="20"/>
          <w:szCs w:val="20"/>
        </w:rPr>
        <w:t>30</w:t>
      </w:r>
      <w:r>
        <w:rPr>
          <w:rFonts w:ascii="Arial Narrow" w:hAnsi="Arial Narrow" w:cs="Arial"/>
          <w:b w:val="0"/>
          <w:bCs/>
          <w:sz w:val="20"/>
          <w:szCs w:val="20"/>
        </w:rPr>
        <w:t>. decembra  201</w:t>
      </w:r>
      <w:r w:rsidR="0090454B">
        <w:rPr>
          <w:rFonts w:ascii="Arial Narrow" w:hAnsi="Arial Narrow" w:cs="Arial"/>
          <w:b w:val="0"/>
          <w:bCs/>
          <w:sz w:val="20"/>
          <w:szCs w:val="20"/>
        </w:rPr>
        <w:t>6</w:t>
      </w:r>
      <w:r w:rsidRPr="00E018DF">
        <w:rPr>
          <w:rFonts w:ascii="Arial Narrow" w:hAnsi="Arial Narrow" w:cs="Arial"/>
          <w:b w:val="0"/>
          <w:bCs/>
          <w:sz w:val="20"/>
          <w:szCs w:val="20"/>
        </w:rPr>
        <w:t>.</w:t>
      </w:r>
    </w:p>
    <w:p w:rsidR="0065710D" w:rsidRDefault="0065710D" w:rsidP="0065710D">
      <w:pPr>
        <w:pStyle w:val="dotabulky2"/>
        <w:suppressAutoHyphens/>
        <w:jc w:val="both"/>
        <w:rPr>
          <w:rFonts w:ascii="Arial Narrow" w:hAnsi="Arial Narrow" w:cs="Arial"/>
          <w:b w:val="0"/>
          <w:sz w:val="20"/>
          <w:szCs w:val="20"/>
        </w:rPr>
      </w:pPr>
    </w:p>
    <w:p w:rsidR="0065710D" w:rsidRPr="00E018DF" w:rsidRDefault="0065710D" w:rsidP="00931D8A">
      <w:pPr>
        <w:pStyle w:val="Zarkazkladnhotextu2"/>
        <w:ind w:left="0"/>
        <w:rPr>
          <w:rFonts w:ascii="Arial Narrow" w:hAnsi="Arial Narrow" w:cs="Arial"/>
          <w:sz w:val="20"/>
          <w:szCs w:val="20"/>
        </w:rPr>
      </w:pPr>
      <w:r w:rsidRPr="00E018DF">
        <w:rPr>
          <w:rFonts w:ascii="Arial Narrow" w:hAnsi="Arial Narrow" w:cs="Arial"/>
          <w:b/>
          <w:sz w:val="20"/>
          <w:szCs w:val="20"/>
        </w:rPr>
        <w:t>4)  Oceňovanie majetku a záväzkov, metódy použité pri určení reálnych hodnôt majetku a záväzkov, cudzích mien a kurzov použitých na prepočet cudzej meny na menu euro</w:t>
      </w:r>
    </w:p>
    <w:p w:rsidR="0065710D" w:rsidRPr="009522C3" w:rsidRDefault="0065710D" w:rsidP="0065710D">
      <w:pPr>
        <w:pStyle w:val="dotabulky2"/>
        <w:suppressAutoHyphens/>
        <w:spacing w:before="0"/>
        <w:jc w:val="both"/>
        <w:rPr>
          <w:rFonts w:ascii="Arial Narrow" w:hAnsi="Arial Narrow" w:cs="Arial"/>
          <w:b w:val="0"/>
          <w:sz w:val="20"/>
          <w:szCs w:val="20"/>
        </w:rPr>
      </w:pPr>
    </w:p>
    <w:p w:rsidR="0065710D" w:rsidRPr="00E07D80" w:rsidRDefault="0065710D" w:rsidP="0065710D">
      <w:pPr>
        <w:pStyle w:val="Zarkazkladnhotextu"/>
        <w:numPr>
          <w:ilvl w:val="0"/>
          <w:numId w:val="9"/>
        </w:numPr>
        <w:ind w:left="426" w:hanging="426"/>
        <w:rPr>
          <w:rFonts w:ascii="Arial Narrow" w:hAnsi="Arial Narrow"/>
          <w:i/>
          <w:sz w:val="20"/>
        </w:rPr>
      </w:pPr>
      <w:r w:rsidRPr="009522C3">
        <w:rPr>
          <w:rFonts w:ascii="Arial Narrow" w:hAnsi="Arial Narrow"/>
          <w:i/>
          <w:sz w:val="20"/>
        </w:rPr>
        <w:t xml:space="preserve">Majetok </w:t>
      </w:r>
      <w:r w:rsidRPr="009522C3">
        <w:rPr>
          <w:rFonts w:ascii="Arial Narrow" w:hAnsi="Arial Narrow" w:cs="Arial"/>
          <w:i/>
          <w:iCs/>
          <w:sz w:val="20"/>
        </w:rPr>
        <w:t>oceňovaný reálnou hodnotou</w:t>
      </w:r>
    </w:p>
    <w:p w:rsidR="0065710D" w:rsidRPr="009522C3" w:rsidRDefault="0065710D" w:rsidP="0065710D">
      <w:pPr>
        <w:pStyle w:val="Zarkazkladnhotextu"/>
        <w:rPr>
          <w:rFonts w:ascii="Arial Narrow" w:hAnsi="Arial Narrow"/>
          <w:i/>
          <w:sz w:val="20"/>
        </w:rPr>
      </w:pPr>
    </w:p>
    <w:p w:rsidR="00740B95" w:rsidRPr="00740B95" w:rsidRDefault="00740B95" w:rsidP="00740B95">
      <w:pPr>
        <w:jc w:val="both"/>
        <w:rPr>
          <w:rFonts w:ascii="Arial Narrow" w:hAnsi="Arial Narrow"/>
          <w:sz w:val="20"/>
        </w:rPr>
      </w:pPr>
      <w:r w:rsidRPr="00740B95">
        <w:rPr>
          <w:rFonts w:ascii="Arial Narrow" w:hAnsi="Arial Narrow"/>
          <w:sz w:val="20"/>
        </w:rPr>
        <w:t>Reálna hodnota je cena, ktorá by sa získala za predaj majetku alebo ktorá by bola zaplatená za prevod záväzku pri bežnej transakcii medzi účastníkmi trhu ku dňu ocenenia.</w:t>
      </w:r>
    </w:p>
    <w:p w:rsidR="00740B95" w:rsidRPr="00740B95" w:rsidRDefault="00740B95" w:rsidP="00740B95">
      <w:pPr>
        <w:jc w:val="both"/>
        <w:rPr>
          <w:rFonts w:ascii="Arial Narrow" w:hAnsi="Arial Narrow"/>
          <w:sz w:val="20"/>
        </w:rPr>
      </w:pPr>
    </w:p>
    <w:p w:rsidR="0065710D" w:rsidRDefault="00740B95" w:rsidP="00740B95">
      <w:pPr>
        <w:jc w:val="both"/>
        <w:rPr>
          <w:rFonts w:ascii="Arial Narrow" w:hAnsi="Arial Narrow"/>
          <w:sz w:val="20"/>
        </w:rPr>
      </w:pPr>
      <w:r w:rsidRPr="00740B95">
        <w:rPr>
          <w:rFonts w:ascii="Arial Narrow" w:hAnsi="Arial Narrow"/>
          <w:sz w:val="20"/>
        </w:rPr>
        <w:t>Reálna hodnota majetku sa určí ako trhová cena, ak pre príslušný majetok existuje aktívny trh.</w:t>
      </w:r>
      <w:r>
        <w:rPr>
          <w:rFonts w:ascii="Arial Narrow" w:hAnsi="Arial Narrow"/>
          <w:sz w:val="20"/>
        </w:rPr>
        <w:t xml:space="preserve"> </w:t>
      </w:r>
      <w:r w:rsidR="0065710D" w:rsidRPr="0016204F">
        <w:rPr>
          <w:rFonts w:ascii="Arial Narrow" w:hAnsi="Arial Narrow"/>
          <w:sz w:val="20"/>
        </w:rPr>
        <w:t>Ocenenie majetku oceňovaného reálnou hodnotou sa neupravuje o zníženie jeho hodnoty, pretože ocenenie reálnou hodnotou v sebe zahŕňa spolu s inými činiteľmi aj činiteľ zníženia hodnoty.</w:t>
      </w:r>
    </w:p>
    <w:p w:rsidR="0065710D" w:rsidRDefault="0065710D" w:rsidP="0065710D">
      <w:pPr>
        <w:jc w:val="both"/>
        <w:rPr>
          <w:rFonts w:ascii="Arial Narrow" w:hAnsi="Arial Narrow"/>
          <w:sz w:val="20"/>
        </w:rPr>
      </w:pPr>
    </w:p>
    <w:p w:rsidR="0065710D" w:rsidRDefault="0065710D" w:rsidP="0065710D">
      <w:pPr>
        <w:jc w:val="both"/>
        <w:rPr>
          <w:rFonts w:ascii="Arial Narrow" w:hAnsi="Arial Narrow"/>
          <w:sz w:val="20"/>
        </w:rPr>
      </w:pPr>
      <w:r w:rsidRPr="0016204F">
        <w:rPr>
          <w:rFonts w:ascii="Arial Narrow" w:hAnsi="Arial Narrow"/>
          <w:sz w:val="20"/>
        </w:rPr>
        <w:t>Ak pre príslušný majetok neexistuje aktívny trh, reálna hodnota tohto majetku sa určí kvalifikovaným odhadom, ako rozdiel súčasnej hodnoty odhadovaných budúcich peňažných príjmov a súčasnej hodnoty odhadovaných budúcich peňažných výdavkov z majetku (ďalej len „súčasná hodnota čistých peňažných príjmov“), s výnimkou peňažných tokov z likvidácie majetku. Pri odhade budúcich peňažných príjmov a peňažných výdavkov z majetku sa vychádza z jeho bežného použitia za</w:t>
      </w:r>
      <w:r w:rsidR="0081092D">
        <w:rPr>
          <w:rFonts w:ascii="Arial Narrow" w:hAnsi="Arial Narrow"/>
          <w:sz w:val="20"/>
        </w:rPr>
        <w:t> </w:t>
      </w:r>
      <w:r w:rsidRPr="0016204F">
        <w:rPr>
          <w:rFonts w:ascii="Arial Narrow" w:hAnsi="Arial Narrow"/>
          <w:sz w:val="20"/>
        </w:rPr>
        <w:t>bežných podmienok a okolností v danom čase a na danom mieste za predpokladu bežnej vnútornej miery návratnosti kapitálu bežného kupujúceho. Pri diskontovaní peňažných tokov sa použije vhodná úroková miera v závislosti od druhu majetku, účelu jeho použitia, neistoty odhadovaných peňažných tokov o ich hodnote alebo čase, splatnosti peňažných tokov a meny, v ktorej sú peňažné toky ocenené.</w:t>
      </w:r>
    </w:p>
    <w:p w:rsidR="0065710D" w:rsidRDefault="0065710D" w:rsidP="0065710D">
      <w:pPr>
        <w:jc w:val="both"/>
        <w:rPr>
          <w:rFonts w:ascii="Arial Narrow" w:hAnsi="Arial Narrow"/>
          <w:sz w:val="20"/>
        </w:rPr>
      </w:pPr>
    </w:p>
    <w:p w:rsidR="0065710D" w:rsidRDefault="0065710D" w:rsidP="0065710D">
      <w:pPr>
        <w:jc w:val="both"/>
        <w:rPr>
          <w:rFonts w:ascii="Arial Narrow" w:hAnsi="Arial Narrow"/>
          <w:sz w:val="20"/>
        </w:rPr>
      </w:pPr>
      <w:r w:rsidRPr="009C2902">
        <w:rPr>
          <w:rFonts w:ascii="Arial Narrow" w:hAnsi="Arial Narrow"/>
          <w:sz w:val="20"/>
        </w:rPr>
        <w:t>Pri výpočte súčasnej hodnoty čistých peňažných príjmov sa čisté peňažné príjmy diskontujú úrokovou mierou, ktorá vyjadruje bežné trhové ohodnotenie časovej hodnoty peňažných prostriedkov a rizík vlastných určitému druhu majetku. Táto úroková miera nezohľadňuje riziká, o ktoré bola upravená hodnota odhadovaných budúcich čistých peňažných príjmov. Úroková miera, ktorá vyjadruje bežné trhové ohodnotenie časovej hodnoty peňazí a rizík vlastných určitému druhu majetku, je miera návratnosti investície, ktorú by investor požadoval, ak by jeho investícia vytvárala peňažný tok s hodnotou, splatnosťami</w:t>
      </w:r>
      <w:r w:rsidR="00A146AC">
        <w:rPr>
          <w:rFonts w:ascii="Arial Narrow" w:hAnsi="Arial Narrow"/>
          <w:sz w:val="20"/>
        </w:rPr>
        <w:t xml:space="preserve"> </w:t>
      </w:r>
      <w:r w:rsidRPr="009C2902">
        <w:rPr>
          <w:rFonts w:ascii="Arial Narrow" w:hAnsi="Arial Narrow"/>
          <w:sz w:val="20"/>
        </w:rPr>
        <w:t>a rizikami obdobné tomu, o ktorom účtovná jednotka očakáva, že ho získa z určitého majetku. Táto úroková miera sa odhaduje z miery obsiahnutej v bežných trhových obchodoch s podobnými druhmi majetku alebo skupinami majetku podobného zloženia. Ak túto úrokovú mieru trh netvorí, použije sa jej vhodná náhrada, ktorej účelom je odhadnúť trhové ohodnotenie časovej hodnoty peňazí pre obdobia do skončenia životnosti určitého majetku a trhové ohodnotenie rizík, že budúci čistý peňažný tok sa bude odlišovať v hodnotách a splatnostiach od odhadovaného peňažného toku.</w:t>
      </w:r>
    </w:p>
    <w:p w:rsidR="0065710D" w:rsidRPr="009522C3" w:rsidRDefault="0065710D" w:rsidP="0065710D">
      <w:pPr>
        <w:jc w:val="both"/>
        <w:rPr>
          <w:rFonts w:ascii="Arial Narrow" w:hAnsi="Arial Narrow"/>
          <w:sz w:val="20"/>
        </w:rPr>
      </w:pPr>
    </w:p>
    <w:p w:rsidR="0065710D" w:rsidRPr="009522C3" w:rsidRDefault="0065710D" w:rsidP="0065710D">
      <w:pPr>
        <w:pStyle w:val="Odsekzoznamu"/>
        <w:numPr>
          <w:ilvl w:val="0"/>
          <w:numId w:val="9"/>
        </w:numPr>
        <w:suppressAutoHyphens/>
        <w:ind w:left="426" w:hanging="426"/>
        <w:jc w:val="both"/>
        <w:rPr>
          <w:rFonts w:ascii="Arial Narrow" w:hAnsi="Arial Narrow" w:cs="Arial"/>
          <w:i/>
          <w:sz w:val="20"/>
        </w:rPr>
      </w:pPr>
      <w:r w:rsidRPr="009522C3">
        <w:rPr>
          <w:rFonts w:ascii="Arial Narrow" w:hAnsi="Arial Narrow" w:cs="Arial"/>
          <w:i/>
          <w:sz w:val="20"/>
        </w:rPr>
        <w:t xml:space="preserve">Cenné papiere </w:t>
      </w:r>
    </w:p>
    <w:p w:rsidR="0065710D" w:rsidRDefault="0065710D" w:rsidP="0065710D">
      <w:pPr>
        <w:suppressAutoHyphens/>
        <w:jc w:val="both"/>
        <w:rPr>
          <w:rFonts w:ascii="Arial Narrow" w:hAnsi="Arial Narrow"/>
          <w:sz w:val="20"/>
        </w:rPr>
      </w:pPr>
    </w:p>
    <w:p w:rsidR="0065710D" w:rsidRDefault="0065710D" w:rsidP="0065710D">
      <w:pPr>
        <w:suppressAutoHyphens/>
        <w:jc w:val="both"/>
        <w:rPr>
          <w:rFonts w:ascii="Arial Narrow" w:hAnsi="Arial Narrow"/>
          <w:sz w:val="20"/>
        </w:rPr>
      </w:pPr>
      <w:r w:rsidRPr="009522C3">
        <w:rPr>
          <w:rFonts w:ascii="Arial Narrow" w:hAnsi="Arial Narrow"/>
          <w:sz w:val="20"/>
        </w:rPr>
        <w:t>Cenné papiere zaúčtované v m</w:t>
      </w:r>
      <w:r>
        <w:rPr>
          <w:rFonts w:ascii="Arial Narrow" w:hAnsi="Arial Narrow"/>
          <w:sz w:val="20"/>
        </w:rPr>
        <w:t>ajetku Fondu k 31. decembru 201</w:t>
      </w:r>
      <w:r w:rsidR="0090454B">
        <w:rPr>
          <w:rFonts w:ascii="Arial Narrow" w:hAnsi="Arial Narrow"/>
          <w:sz w:val="20"/>
        </w:rPr>
        <w:t>6</w:t>
      </w:r>
      <w:r>
        <w:rPr>
          <w:rFonts w:ascii="Arial Narrow" w:hAnsi="Arial Narrow"/>
          <w:sz w:val="20"/>
        </w:rPr>
        <w:t xml:space="preserve"> a 31. decembru 201</w:t>
      </w:r>
      <w:r w:rsidR="0090454B">
        <w:rPr>
          <w:rFonts w:ascii="Arial Narrow" w:hAnsi="Arial Narrow"/>
          <w:sz w:val="20"/>
        </w:rPr>
        <w:t>5</w:t>
      </w:r>
      <w:r w:rsidRPr="009522C3">
        <w:rPr>
          <w:rFonts w:ascii="Arial Narrow" w:hAnsi="Arial Narrow"/>
          <w:sz w:val="20"/>
        </w:rPr>
        <w:t xml:space="preserve"> boli zakúpené s úmyslom dosahovania zisku z cenových rozdielov</w:t>
      </w:r>
      <w:r w:rsidR="0081092D">
        <w:rPr>
          <w:rFonts w:ascii="Arial Narrow" w:hAnsi="Arial Narrow"/>
          <w:sz w:val="20"/>
        </w:rPr>
        <w:t>, výnosov z kup</w:t>
      </w:r>
      <w:r w:rsidR="00B14361">
        <w:rPr>
          <w:rFonts w:ascii="Arial Narrow" w:hAnsi="Arial Narrow"/>
          <w:sz w:val="20"/>
        </w:rPr>
        <w:t>ónov alebo dividend z</w:t>
      </w:r>
      <w:r w:rsidR="0081092D">
        <w:rPr>
          <w:rFonts w:ascii="Arial Narrow" w:hAnsi="Arial Narrow"/>
          <w:sz w:val="20"/>
        </w:rPr>
        <w:t> podielových fondov.</w:t>
      </w:r>
    </w:p>
    <w:p w:rsidR="0065710D" w:rsidRPr="009522C3" w:rsidRDefault="0065710D" w:rsidP="0065710D">
      <w:pPr>
        <w:suppressAutoHyphens/>
        <w:jc w:val="both"/>
        <w:rPr>
          <w:rFonts w:ascii="Arial Narrow" w:hAnsi="Arial Narrow"/>
          <w:sz w:val="20"/>
        </w:rPr>
      </w:pPr>
    </w:p>
    <w:p w:rsidR="0065710D" w:rsidRDefault="0065710D" w:rsidP="0065710D">
      <w:pPr>
        <w:suppressAutoHyphens/>
        <w:jc w:val="both"/>
        <w:rPr>
          <w:rFonts w:ascii="Arial Narrow" w:hAnsi="Arial Narrow"/>
          <w:sz w:val="20"/>
        </w:rPr>
      </w:pPr>
      <w:r w:rsidRPr="009522C3">
        <w:rPr>
          <w:rFonts w:ascii="Arial Narrow" w:hAnsi="Arial Narrow"/>
          <w:sz w:val="20"/>
        </w:rPr>
        <w:t>O cennom papieri sa prvotne účtuje v ocenení jeho reálnou hodnotou. Ak je rozdiel medzi cenou, za ktorú sa obstaral a jeho reálnou hodnotou, rozdiel je výnos alebo náklad.</w:t>
      </w:r>
      <w:r>
        <w:rPr>
          <w:rFonts w:ascii="Arial Narrow" w:hAnsi="Arial Narrow"/>
          <w:sz w:val="20"/>
        </w:rPr>
        <w:t xml:space="preserve"> </w:t>
      </w:r>
      <w:r w:rsidRPr="009C2902">
        <w:rPr>
          <w:rFonts w:ascii="Arial Narrow" w:hAnsi="Arial Narrow"/>
          <w:sz w:val="20"/>
        </w:rPr>
        <w:t>Ak ide o dlhopisy s kupónmi, tak sa ich ocenenie odo dňa vyrovnania nákupu do dňa vyrovnania predaja, alebo dňa ich splatnosti, postupne zvyšuje o dosahovaný úrokový výnos z kupónu určený</w:t>
      </w:r>
      <w:r w:rsidR="00A146AC">
        <w:rPr>
          <w:rFonts w:ascii="Arial Narrow" w:hAnsi="Arial Narrow"/>
          <w:sz w:val="20"/>
        </w:rPr>
        <w:t xml:space="preserve"> </w:t>
      </w:r>
      <w:r w:rsidRPr="009C2902">
        <w:rPr>
          <w:rFonts w:ascii="Arial Narrow" w:hAnsi="Arial Narrow"/>
          <w:sz w:val="20"/>
        </w:rPr>
        <w:t>v emisných podmienkach</w:t>
      </w:r>
      <w:r w:rsidR="00740B95">
        <w:rPr>
          <w:rFonts w:ascii="Arial Narrow" w:hAnsi="Arial Narrow"/>
          <w:sz w:val="20"/>
        </w:rPr>
        <w:t xml:space="preserve"> </w:t>
      </w:r>
      <w:r w:rsidR="00740B95" w:rsidRPr="00740B95">
        <w:rPr>
          <w:rFonts w:ascii="Arial Narrow" w:hAnsi="Arial Narrow"/>
          <w:sz w:val="20"/>
        </w:rPr>
        <w:t>do dňa výplaty kupónu. Po vyplatení kupónu sa hodnota dlhopisu znižuje o vyplatený kupón.</w:t>
      </w:r>
    </w:p>
    <w:p w:rsidR="0081092D" w:rsidRDefault="0081092D" w:rsidP="0065710D">
      <w:pPr>
        <w:suppressAutoHyphens/>
        <w:jc w:val="both"/>
        <w:rPr>
          <w:rFonts w:ascii="Arial Narrow" w:hAnsi="Arial Narrow"/>
          <w:sz w:val="20"/>
        </w:rPr>
      </w:pPr>
    </w:p>
    <w:p w:rsidR="00471A1F" w:rsidRDefault="00471A1F" w:rsidP="0065710D">
      <w:pPr>
        <w:suppressAutoHyphens/>
        <w:jc w:val="both"/>
        <w:rPr>
          <w:rFonts w:ascii="Arial Narrow" w:hAnsi="Arial Narrow"/>
          <w:sz w:val="20"/>
        </w:rPr>
      </w:pPr>
    </w:p>
    <w:p w:rsidR="00471A1F" w:rsidRPr="009C2902" w:rsidRDefault="00471A1F" w:rsidP="0065710D">
      <w:pPr>
        <w:suppressAutoHyphens/>
        <w:jc w:val="both"/>
        <w:rPr>
          <w:rFonts w:ascii="Arial Narrow" w:hAnsi="Arial Narrow"/>
          <w:sz w:val="20"/>
        </w:rPr>
      </w:pPr>
    </w:p>
    <w:p w:rsidR="0065710D" w:rsidRDefault="0065710D" w:rsidP="0065710D">
      <w:pPr>
        <w:suppressAutoHyphens/>
        <w:jc w:val="both"/>
        <w:rPr>
          <w:rFonts w:ascii="Arial Narrow" w:hAnsi="Arial Narrow"/>
          <w:sz w:val="20"/>
        </w:rPr>
      </w:pPr>
      <w:r w:rsidRPr="009C2902">
        <w:rPr>
          <w:rFonts w:ascii="Arial Narrow" w:hAnsi="Arial Narrow"/>
          <w:sz w:val="20"/>
        </w:rPr>
        <w:lastRenderedPageBreak/>
        <w:t>Cenné papiere v majetku fondu sa ku dňu ocenenia oceňujú reálnou hodnotou.</w:t>
      </w:r>
      <w:r>
        <w:rPr>
          <w:rFonts w:ascii="Arial Narrow" w:hAnsi="Arial Narrow"/>
          <w:sz w:val="20"/>
        </w:rPr>
        <w:t xml:space="preserve"> </w:t>
      </w:r>
      <w:r w:rsidRPr="009C2902">
        <w:rPr>
          <w:rFonts w:ascii="Arial Narrow" w:hAnsi="Arial Narrow"/>
          <w:sz w:val="20"/>
        </w:rPr>
        <w:t xml:space="preserve">Zmeny reálnej hodnoty z ocenenia cenných papierov sa účtujú na účtoch Výnosy z operácii s cennými papiermi alebo na účtoch Náklady na operácie s cennými papiermi. Za účelom jednotného oceňovania cenných papierov, nástrojov  peňažného trhu a derivátov v zmysle Opatrenia NBS č. 13/2011 o spôsobe určenia hodnoty majetku v štandardnom podielovom fonde a vo verejnom špeciálnom podielovom fonde a spôsobe výpočtu hodnoty podielu emisie podielových listov v podielových fondoch, v ktorých sa vydávajú podielové listy viacerých emisií a zákona č. 203/2011 </w:t>
      </w:r>
      <w:proofErr w:type="spellStart"/>
      <w:r w:rsidRPr="009C2902">
        <w:rPr>
          <w:rFonts w:ascii="Arial Narrow" w:hAnsi="Arial Narrow"/>
          <w:sz w:val="20"/>
        </w:rPr>
        <w:t>Z.z</w:t>
      </w:r>
      <w:proofErr w:type="spellEnd"/>
      <w:r w:rsidRPr="009C2902">
        <w:rPr>
          <w:rFonts w:ascii="Arial Narrow" w:hAnsi="Arial Narrow"/>
          <w:sz w:val="20"/>
        </w:rPr>
        <w:t>. o kolektívnom investovaní</w:t>
      </w:r>
      <w:r>
        <w:rPr>
          <w:rFonts w:ascii="Arial Narrow" w:hAnsi="Arial Narrow"/>
          <w:sz w:val="20"/>
        </w:rPr>
        <w:t>,</w:t>
      </w:r>
      <w:r w:rsidRPr="009C2902">
        <w:rPr>
          <w:rFonts w:ascii="Arial Narrow" w:hAnsi="Arial Narrow"/>
          <w:sz w:val="20"/>
        </w:rPr>
        <w:t xml:space="preserve"> sú vytvorené pravidlá oceňovania cenných papierov, nástrojov peňažného trhu a derivátov vo vnútorných smerniciach spoločnosti, kde je rozpísaný spôsob výpočtu.</w:t>
      </w:r>
    </w:p>
    <w:p w:rsidR="00740B95" w:rsidRDefault="00740B95" w:rsidP="0065710D">
      <w:pPr>
        <w:suppressAutoHyphens/>
        <w:jc w:val="both"/>
        <w:rPr>
          <w:rFonts w:ascii="Arial Narrow" w:hAnsi="Arial Narrow"/>
          <w:sz w:val="20"/>
        </w:rPr>
      </w:pPr>
    </w:p>
    <w:p w:rsidR="00740B95" w:rsidRPr="00740B95" w:rsidRDefault="00740B95" w:rsidP="00740B95">
      <w:pPr>
        <w:suppressAutoHyphens/>
        <w:jc w:val="both"/>
        <w:rPr>
          <w:rFonts w:ascii="Arial Narrow" w:hAnsi="Arial Narrow"/>
          <w:sz w:val="20"/>
        </w:rPr>
      </w:pPr>
      <w:r w:rsidRPr="00740B95">
        <w:rPr>
          <w:rFonts w:ascii="Arial Narrow" w:hAnsi="Arial Narrow"/>
          <w:sz w:val="20"/>
        </w:rPr>
        <w:t xml:space="preserve">Na určenie hodnoty cenného papiera, s ktorým sa obchoduje na zahraničnom regulovanom verejnom trhu s cennými papiermi, sa používa záverečný kurz cenného papiera, ktorý organizátor zahraničného regulovaného verejného trhu s cennými papiermi vyhlási v obchodný deň, ku ktorému sa hodnota cenného papiera určuje a ktorý zverejnila agentúra </w:t>
      </w:r>
      <w:proofErr w:type="spellStart"/>
      <w:r w:rsidRPr="00740B95">
        <w:rPr>
          <w:rFonts w:ascii="Arial Narrow" w:hAnsi="Arial Narrow"/>
          <w:sz w:val="20"/>
        </w:rPr>
        <w:t>Bloomberg</w:t>
      </w:r>
      <w:proofErr w:type="spellEnd"/>
      <w:r w:rsidRPr="00740B95">
        <w:rPr>
          <w:rFonts w:ascii="Arial Narrow" w:hAnsi="Arial Narrow"/>
          <w:sz w:val="20"/>
        </w:rPr>
        <w:t>.</w:t>
      </w:r>
    </w:p>
    <w:p w:rsidR="00740B95" w:rsidRPr="00740B95" w:rsidRDefault="00740B95" w:rsidP="00740B95">
      <w:pPr>
        <w:suppressAutoHyphens/>
        <w:jc w:val="both"/>
        <w:rPr>
          <w:rFonts w:ascii="Arial Narrow" w:hAnsi="Arial Narrow"/>
          <w:sz w:val="20"/>
        </w:rPr>
      </w:pPr>
    </w:p>
    <w:p w:rsidR="00740B95" w:rsidRPr="009522C3" w:rsidRDefault="00740B95" w:rsidP="00740B95">
      <w:pPr>
        <w:suppressAutoHyphens/>
        <w:jc w:val="both"/>
        <w:rPr>
          <w:rFonts w:ascii="Arial Narrow" w:hAnsi="Arial Narrow"/>
          <w:sz w:val="20"/>
        </w:rPr>
      </w:pPr>
      <w:r w:rsidRPr="00740B95">
        <w:rPr>
          <w:rFonts w:ascii="Arial Narrow" w:hAnsi="Arial Narrow"/>
          <w:sz w:val="20"/>
        </w:rPr>
        <w:t>V prípade, ak pre cenný papier neexistuje záverečný kurz, cenné papiere sú oceňované v súlade s Opatrením NBS č. 13/2011, teda teoretickou cenou podľa príloh 1 až 16 tohto opatrenia.</w:t>
      </w:r>
    </w:p>
    <w:p w:rsidR="0065710D" w:rsidRPr="009522C3" w:rsidRDefault="0065710D" w:rsidP="0065710D">
      <w:pPr>
        <w:pStyle w:val="Zarkazkladnhotextu"/>
        <w:rPr>
          <w:rFonts w:ascii="Arial Narrow" w:hAnsi="Arial Narrow"/>
          <w:i/>
          <w:sz w:val="20"/>
        </w:rPr>
      </w:pPr>
    </w:p>
    <w:p w:rsidR="0065710D" w:rsidRPr="009522C3" w:rsidRDefault="0065710D" w:rsidP="0065710D">
      <w:pPr>
        <w:pStyle w:val="Odsekzoznamu"/>
        <w:numPr>
          <w:ilvl w:val="0"/>
          <w:numId w:val="9"/>
        </w:numPr>
        <w:tabs>
          <w:tab w:val="left" w:pos="360"/>
        </w:tabs>
        <w:overflowPunct/>
        <w:autoSpaceDE/>
        <w:autoSpaceDN/>
        <w:adjustRightInd/>
        <w:ind w:left="0" w:firstLine="0"/>
        <w:jc w:val="both"/>
        <w:textAlignment w:val="auto"/>
        <w:rPr>
          <w:rFonts w:ascii="Arial Narrow" w:hAnsi="Arial Narrow"/>
          <w:i/>
          <w:sz w:val="20"/>
        </w:rPr>
      </w:pPr>
      <w:r w:rsidRPr="009522C3">
        <w:rPr>
          <w:rFonts w:ascii="Arial Narrow" w:hAnsi="Arial Narrow"/>
          <w:i/>
          <w:sz w:val="20"/>
        </w:rPr>
        <w:t>Informácie o spôsobe prepočtov cudzej meny na menu EUR</w:t>
      </w:r>
    </w:p>
    <w:p w:rsidR="0065710D" w:rsidRDefault="0065710D" w:rsidP="0065710D">
      <w:pPr>
        <w:jc w:val="both"/>
        <w:rPr>
          <w:rFonts w:ascii="Arial Narrow" w:hAnsi="Arial Narrow"/>
          <w:sz w:val="20"/>
        </w:rPr>
      </w:pPr>
    </w:p>
    <w:p w:rsidR="0065710D" w:rsidRDefault="0065710D" w:rsidP="0065710D">
      <w:pPr>
        <w:jc w:val="both"/>
        <w:rPr>
          <w:rFonts w:ascii="Arial Narrow" w:hAnsi="Arial Narrow"/>
          <w:sz w:val="20"/>
        </w:rPr>
      </w:pPr>
      <w:r w:rsidRPr="0066206D">
        <w:rPr>
          <w:rFonts w:ascii="Arial Narrow" w:hAnsi="Arial Narrow"/>
          <w:sz w:val="20"/>
        </w:rPr>
        <w:t>Finančný majetok a záväzky, ktorých obstarávacia cena je vyjadrená v cudzej mene, sa prepočítava na eurá príslušným kurzom Európskej centrálnej banky („ECB“).</w:t>
      </w:r>
      <w:r>
        <w:rPr>
          <w:rFonts w:ascii="Arial Narrow" w:hAnsi="Arial Narrow"/>
          <w:sz w:val="20"/>
        </w:rPr>
        <w:t xml:space="preserve"> </w:t>
      </w:r>
      <w:r w:rsidRPr="0066206D">
        <w:rPr>
          <w:rFonts w:ascii="Arial Narrow" w:hAnsi="Arial Narrow"/>
          <w:sz w:val="20"/>
        </w:rPr>
        <w:t>Operácie vyjadrené v cudzej mene sa prepočítavajú na eurá podľa aktuálneho kurzu ECB. Ku dňu závierky sa zostatky účtov v cudzej mene prepočítajú podľa kurzu ECB platného ku dňu, ku ktorému sa účtovná závierka zostavuje.</w:t>
      </w:r>
      <w:r>
        <w:rPr>
          <w:rFonts w:ascii="Arial Narrow" w:hAnsi="Arial Narrow"/>
          <w:color w:val="000000" w:themeColor="text1"/>
          <w:sz w:val="20"/>
        </w:rPr>
        <w:t xml:space="preserve"> </w:t>
      </w:r>
      <w:r w:rsidRPr="00E07D80">
        <w:rPr>
          <w:rFonts w:ascii="Arial Narrow" w:hAnsi="Arial Narrow"/>
          <w:color w:val="000000" w:themeColor="text1"/>
          <w:sz w:val="20"/>
        </w:rPr>
        <w:t>Realizované a nerealizované kurzové zisky alebo straty z operácií v cudzej mene, alebo z</w:t>
      </w:r>
      <w:r w:rsidR="00DF20A4">
        <w:rPr>
          <w:rFonts w:ascii="Arial Narrow" w:hAnsi="Arial Narrow"/>
          <w:color w:val="000000" w:themeColor="text1"/>
          <w:sz w:val="20"/>
        </w:rPr>
        <w:t> </w:t>
      </w:r>
      <w:r w:rsidRPr="00E07D80">
        <w:rPr>
          <w:rFonts w:ascii="Arial Narrow" w:hAnsi="Arial Narrow"/>
          <w:color w:val="000000" w:themeColor="text1"/>
          <w:sz w:val="20"/>
        </w:rPr>
        <w:t>prepočtu majetku a záväzkov v cudzej mene, sú vykázané vo výkaze ziskov a strát ako „Čistý zisk/(strata) z </w:t>
      </w:r>
      <w:r w:rsidRPr="0066206D">
        <w:rPr>
          <w:rFonts w:ascii="Arial Narrow" w:hAnsi="Arial Narrow"/>
          <w:color w:val="000000" w:themeColor="text1"/>
          <w:sz w:val="20"/>
        </w:rPr>
        <w:t xml:space="preserve">operácií </w:t>
      </w:r>
      <w:r w:rsidR="00A146AC">
        <w:rPr>
          <w:rFonts w:ascii="Arial Narrow" w:hAnsi="Arial Narrow"/>
          <w:color w:val="000000" w:themeColor="text1"/>
          <w:sz w:val="20"/>
        </w:rPr>
        <w:t xml:space="preserve">                 </w:t>
      </w:r>
      <w:r w:rsidRPr="0066206D">
        <w:rPr>
          <w:rFonts w:ascii="Arial Narrow" w:hAnsi="Arial Narrow"/>
          <w:color w:val="000000" w:themeColor="text1"/>
          <w:sz w:val="20"/>
        </w:rPr>
        <w:t>s</w:t>
      </w:r>
      <w:r w:rsidR="00DF20A4">
        <w:rPr>
          <w:rFonts w:ascii="Arial Narrow" w:hAnsi="Arial Narrow"/>
          <w:color w:val="000000" w:themeColor="text1"/>
          <w:sz w:val="20"/>
        </w:rPr>
        <w:t xml:space="preserve"> </w:t>
      </w:r>
      <w:r w:rsidRPr="0066206D">
        <w:rPr>
          <w:rFonts w:ascii="Arial Narrow" w:hAnsi="Arial Narrow"/>
          <w:color w:val="000000" w:themeColor="text1"/>
          <w:sz w:val="20"/>
        </w:rPr>
        <w:t>devízami</w:t>
      </w:r>
      <w:r w:rsidRPr="00E07D80">
        <w:rPr>
          <w:rFonts w:ascii="Arial Narrow" w:hAnsi="Arial Narrow"/>
          <w:color w:val="000000" w:themeColor="text1"/>
          <w:sz w:val="20"/>
        </w:rPr>
        <w:t xml:space="preserve">“. </w:t>
      </w:r>
    </w:p>
    <w:p w:rsidR="0065710D" w:rsidRDefault="0065710D" w:rsidP="0065710D">
      <w:pPr>
        <w:pStyle w:val="Zkladntext3"/>
        <w:spacing w:after="0"/>
        <w:rPr>
          <w:rFonts w:ascii="Arial Narrow" w:hAnsi="Arial Narrow"/>
          <w:sz w:val="20"/>
          <w:szCs w:val="20"/>
        </w:rPr>
      </w:pPr>
    </w:p>
    <w:p w:rsidR="0065710D" w:rsidRPr="009522C3" w:rsidRDefault="0065710D" w:rsidP="0065710D">
      <w:pPr>
        <w:numPr>
          <w:ilvl w:val="0"/>
          <w:numId w:val="9"/>
        </w:numPr>
        <w:tabs>
          <w:tab w:val="left" w:pos="360"/>
        </w:tabs>
        <w:overflowPunct/>
        <w:autoSpaceDE/>
        <w:autoSpaceDN/>
        <w:adjustRightInd/>
        <w:ind w:left="0" w:firstLine="0"/>
        <w:jc w:val="both"/>
        <w:textAlignment w:val="auto"/>
        <w:rPr>
          <w:rFonts w:ascii="Arial Narrow" w:hAnsi="Arial Narrow"/>
          <w:i/>
          <w:iCs/>
          <w:sz w:val="20"/>
        </w:rPr>
      </w:pPr>
      <w:r w:rsidRPr="009522C3">
        <w:rPr>
          <w:rFonts w:ascii="Arial Narrow" w:hAnsi="Arial Narrow"/>
          <w:i/>
          <w:sz w:val="20"/>
        </w:rPr>
        <w:t>Peňažné prostriedky a ekvivalenty peňažných prostriedkov</w:t>
      </w:r>
    </w:p>
    <w:p w:rsidR="0065710D" w:rsidRDefault="0065710D" w:rsidP="0065710D">
      <w:pPr>
        <w:tabs>
          <w:tab w:val="left" w:pos="360"/>
        </w:tabs>
        <w:jc w:val="both"/>
        <w:rPr>
          <w:rFonts w:ascii="Arial Narrow" w:hAnsi="Arial Narrow"/>
          <w:sz w:val="20"/>
        </w:rPr>
      </w:pPr>
    </w:p>
    <w:p w:rsidR="0065710D" w:rsidRDefault="0065710D" w:rsidP="0065710D">
      <w:pPr>
        <w:tabs>
          <w:tab w:val="left" w:pos="360"/>
        </w:tabs>
        <w:jc w:val="both"/>
        <w:rPr>
          <w:rFonts w:ascii="Arial Narrow" w:hAnsi="Arial Narrow"/>
          <w:sz w:val="20"/>
        </w:rPr>
      </w:pPr>
      <w:r w:rsidRPr="009522C3">
        <w:rPr>
          <w:rFonts w:ascii="Arial Narrow" w:hAnsi="Arial Narrow"/>
          <w:sz w:val="20"/>
        </w:rPr>
        <w:t>Peňažné prostriedky a ekvivalenty peňažných prostriedkov (</w:t>
      </w:r>
      <w:r w:rsidRPr="009522C3">
        <w:rPr>
          <w:rFonts w:ascii="Arial Narrow" w:hAnsi="Arial Narrow"/>
          <w:iCs/>
          <w:sz w:val="20"/>
        </w:rPr>
        <w:t>peňažné prostriedky v</w:t>
      </w:r>
      <w:r>
        <w:rPr>
          <w:rFonts w:ascii="Arial Narrow" w:hAnsi="Arial Narrow"/>
          <w:iCs/>
          <w:sz w:val="20"/>
        </w:rPr>
        <w:t> </w:t>
      </w:r>
      <w:r w:rsidRPr="009522C3">
        <w:rPr>
          <w:rFonts w:ascii="Arial Narrow" w:hAnsi="Arial Narrow"/>
          <w:iCs/>
          <w:sz w:val="20"/>
        </w:rPr>
        <w:t>hotovosti</w:t>
      </w:r>
      <w:r>
        <w:rPr>
          <w:rFonts w:ascii="Arial Narrow" w:hAnsi="Arial Narrow"/>
          <w:iCs/>
          <w:sz w:val="20"/>
        </w:rPr>
        <w:t>,</w:t>
      </w:r>
      <w:r w:rsidRPr="009522C3">
        <w:rPr>
          <w:rFonts w:ascii="Arial Narrow" w:hAnsi="Arial Narrow"/>
          <w:iCs/>
          <w:sz w:val="20"/>
        </w:rPr>
        <w:t xml:space="preserve"> peňažné prostriedky v banke splatné na požiadanie, vklady v bankách so splatnosťou do 24 hodín, úvery poskytnuté bankám na jeden deň, štátne pokladničné poukážky a pokladničné poukazy NBS s dohodnutou dobou splatnosti do 3 mesiacov) </w:t>
      </w:r>
      <w:r w:rsidRPr="009522C3">
        <w:rPr>
          <w:rFonts w:ascii="Arial Narrow" w:hAnsi="Arial Narrow"/>
          <w:sz w:val="20"/>
        </w:rPr>
        <w:t>sa účtujú v nominálnych hodnotách. Zníženie ich hodnoty sa vyjadruje opravnou položkou.</w:t>
      </w:r>
    </w:p>
    <w:p w:rsidR="0065710D" w:rsidRPr="009522C3" w:rsidRDefault="0065710D" w:rsidP="0065710D">
      <w:pPr>
        <w:tabs>
          <w:tab w:val="left" w:pos="360"/>
        </w:tabs>
        <w:jc w:val="both"/>
        <w:rPr>
          <w:rFonts w:ascii="Arial Narrow" w:hAnsi="Arial Narrow"/>
          <w:color w:val="000000" w:themeColor="text1"/>
          <w:sz w:val="20"/>
        </w:rPr>
      </w:pPr>
    </w:p>
    <w:p w:rsidR="0065710D" w:rsidRPr="009522C3" w:rsidRDefault="0065710D" w:rsidP="0065710D">
      <w:pPr>
        <w:pStyle w:val="Zkladntext3"/>
        <w:numPr>
          <w:ilvl w:val="0"/>
          <w:numId w:val="9"/>
        </w:numPr>
        <w:spacing w:after="0"/>
        <w:ind w:left="426" w:hanging="426"/>
        <w:rPr>
          <w:rFonts w:ascii="Arial Narrow" w:hAnsi="Arial Narrow"/>
          <w:i/>
          <w:color w:val="000000" w:themeColor="text1"/>
          <w:sz w:val="20"/>
          <w:szCs w:val="20"/>
        </w:rPr>
      </w:pPr>
      <w:r w:rsidRPr="009522C3">
        <w:rPr>
          <w:rFonts w:ascii="Arial Narrow" w:hAnsi="Arial Narrow"/>
          <w:color w:val="000000" w:themeColor="text1"/>
          <w:sz w:val="20"/>
          <w:szCs w:val="20"/>
        </w:rPr>
        <w:t>Pohľadávky a záväzky</w:t>
      </w:r>
    </w:p>
    <w:p w:rsidR="0065710D" w:rsidRDefault="0065710D" w:rsidP="0065710D">
      <w:pPr>
        <w:tabs>
          <w:tab w:val="left" w:pos="360"/>
        </w:tabs>
        <w:jc w:val="both"/>
        <w:rPr>
          <w:rFonts w:ascii="Arial Narrow" w:hAnsi="Arial Narrow"/>
          <w:color w:val="000000" w:themeColor="text1"/>
          <w:sz w:val="20"/>
        </w:rPr>
      </w:pPr>
    </w:p>
    <w:p w:rsidR="0065710D" w:rsidRDefault="0065710D" w:rsidP="0065710D">
      <w:pPr>
        <w:tabs>
          <w:tab w:val="left" w:pos="360"/>
        </w:tabs>
        <w:jc w:val="both"/>
        <w:rPr>
          <w:rFonts w:ascii="Arial Narrow" w:hAnsi="Arial Narrow"/>
          <w:color w:val="000000" w:themeColor="text1"/>
          <w:sz w:val="20"/>
        </w:rPr>
      </w:pPr>
      <w:r w:rsidRPr="009522C3">
        <w:rPr>
          <w:rFonts w:ascii="Arial Narrow" w:hAnsi="Arial Narrow"/>
          <w:color w:val="000000" w:themeColor="text1"/>
          <w:sz w:val="20"/>
        </w:rPr>
        <w:t>Krátkodobé pohľadávky predstavujú najmä prostriedky na vkladových účtoch splatných nad 24 hodín a účtujú sa v nominálnych hodnotách. Zníženie ich hodnoty sa vyjadruje opravnou položkou.</w:t>
      </w:r>
      <w:r>
        <w:rPr>
          <w:rFonts w:ascii="Arial Narrow" w:hAnsi="Arial Narrow"/>
          <w:color w:val="000000" w:themeColor="text1"/>
          <w:sz w:val="20"/>
        </w:rPr>
        <w:t xml:space="preserve"> </w:t>
      </w:r>
      <w:r w:rsidRPr="009522C3">
        <w:rPr>
          <w:rFonts w:ascii="Arial Narrow" w:hAnsi="Arial Narrow"/>
          <w:color w:val="000000" w:themeColor="text1"/>
          <w:sz w:val="20"/>
        </w:rPr>
        <w:t>Časové rozlíšenie úrokových výnosov je súčasťou účtovnej hodnoty týchto pohľadávok.</w:t>
      </w:r>
    </w:p>
    <w:p w:rsidR="0065710D" w:rsidRPr="009522C3" w:rsidRDefault="0065710D" w:rsidP="0065710D">
      <w:pPr>
        <w:tabs>
          <w:tab w:val="left" w:pos="360"/>
        </w:tabs>
        <w:jc w:val="both"/>
        <w:rPr>
          <w:rFonts w:ascii="Arial Narrow" w:hAnsi="Arial Narrow"/>
          <w:b/>
          <w:color w:val="000000" w:themeColor="text1"/>
          <w:sz w:val="20"/>
        </w:rPr>
      </w:pPr>
    </w:p>
    <w:p w:rsidR="0065710D" w:rsidRDefault="0065710D" w:rsidP="0065710D">
      <w:pPr>
        <w:tabs>
          <w:tab w:val="left" w:pos="360"/>
        </w:tabs>
        <w:jc w:val="both"/>
        <w:rPr>
          <w:rFonts w:ascii="Arial Narrow" w:hAnsi="Arial Narrow"/>
          <w:color w:val="000000" w:themeColor="text1"/>
          <w:sz w:val="20"/>
        </w:rPr>
      </w:pPr>
      <w:r w:rsidRPr="009522C3">
        <w:rPr>
          <w:rFonts w:ascii="Arial Narrow" w:hAnsi="Arial Narrow"/>
          <w:color w:val="000000" w:themeColor="text1"/>
          <w:sz w:val="20"/>
        </w:rPr>
        <w:t>Záväzky sa pri ich vzniku oceňujú menovitou hodnotou. Záväzky pri ich prevzatí sa oceňujú obstarávacou cenou. Vzniknuté úrokové náklady vzťahujúce sa k záväzkom sú ku dátumu, ku ktorému sa zostavuje účtovná závierka, vykazované spoločne s týmito záväzkami.</w:t>
      </w:r>
    </w:p>
    <w:p w:rsidR="0065710D" w:rsidRDefault="0065710D" w:rsidP="0065710D">
      <w:pPr>
        <w:tabs>
          <w:tab w:val="left" w:pos="360"/>
        </w:tabs>
        <w:jc w:val="both"/>
        <w:rPr>
          <w:rFonts w:ascii="Arial Narrow" w:hAnsi="Arial Narrow"/>
          <w:color w:val="000000" w:themeColor="text1"/>
          <w:sz w:val="20"/>
        </w:rPr>
      </w:pPr>
    </w:p>
    <w:p w:rsidR="0065710D" w:rsidRPr="009522C3" w:rsidRDefault="0065710D" w:rsidP="0065710D">
      <w:pPr>
        <w:tabs>
          <w:tab w:val="left" w:pos="360"/>
        </w:tabs>
        <w:jc w:val="both"/>
        <w:rPr>
          <w:rFonts w:ascii="Arial Narrow" w:hAnsi="Arial Narrow"/>
          <w:color w:val="000000" w:themeColor="text1"/>
          <w:sz w:val="20"/>
        </w:rPr>
      </w:pPr>
      <w:r w:rsidRPr="00CA3884">
        <w:rPr>
          <w:rFonts w:ascii="Arial Narrow" w:hAnsi="Arial Narrow"/>
          <w:color w:val="000000" w:themeColor="text1"/>
          <w:sz w:val="20"/>
        </w:rPr>
        <w:t xml:space="preserve">Na základe štatútu Fondu, podielový list možno vydať až po </w:t>
      </w:r>
      <w:r>
        <w:rPr>
          <w:rFonts w:ascii="Arial Narrow" w:hAnsi="Arial Narrow"/>
          <w:color w:val="000000" w:themeColor="text1"/>
          <w:sz w:val="20"/>
        </w:rPr>
        <w:t>uhradení jeho predajnej ceny, čí</w:t>
      </w:r>
      <w:r w:rsidRPr="00CA3884">
        <w:rPr>
          <w:rFonts w:ascii="Arial Narrow" w:hAnsi="Arial Narrow"/>
          <w:color w:val="000000" w:themeColor="text1"/>
          <w:sz w:val="20"/>
        </w:rPr>
        <w:t>m Fondu v momente prijatia platby od podielnika vzniká záväzok voči podielnikom za prijaté preddavky, ktoré sa zúčtujú po vy</w:t>
      </w:r>
      <w:r>
        <w:rPr>
          <w:rFonts w:ascii="Arial Narrow" w:hAnsi="Arial Narrow"/>
          <w:color w:val="000000" w:themeColor="text1"/>
          <w:sz w:val="20"/>
        </w:rPr>
        <w:t>daní podielových listov. Prijaté</w:t>
      </w:r>
      <w:r w:rsidRPr="00CA3884">
        <w:rPr>
          <w:rFonts w:ascii="Arial Narrow" w:hAnsi="Arial Narrow"/>
          <w:color w:val="000000" w:themeColor="text1"/>
          <w:sz w:val="20"/>
        </w:rPr>
        <w:t xml:space="preserve"> preddavky sa vykazujú na</w:t>
      </w:r>
      <w:r>
        <w:rPr>
          <w:rFonts w:ascii="Arial Narrow" w:hAnsi="Arial Narrow"/>
          <w:color w:val="000000" w:themeColor="text1"/>
          <w:sz w:val="20"/>
        </w:rPr>
        <w:t xml:space="preserve"> strane pasív súvahy ako Ostatné</w:t>
      </w:r>
      <w:r w:rsidRPr="00CA3884">
        <w:rPr>
          <w:rFonts w:ascii="Arial Narrow" w:hAnsi="Arial Narrow"/>
          <w:color w:val="000000" w:themeColor="text1"/>
          <w:sz w:val="20"/>
        </w:rPr>
        <w:t xml:space="preserve"> záväzky (riadok č. 7).</w:t>
      </w:r>
    </w:p>
    <w:p w:rsidR="0065710D" w:rsidRDefault="0065710D" w:rsidP="0065710D">
      <w:pPr>
        <w:rPr>
          <w:rFonts w:ascii="Arial Narrow" w:hAnsi="Arial Narrow"/>
          <w:b/>
          <w:color w:val="000000" w:themeColor="text1"/>
          <w:sz w:val="20"/>
        </w:rPr>
      </w:pPr>
    </w:p>
    <w:p w:rsidR="0065710D" w:rsidRPr="005E114B" w:rsidRDefault="0065710D" w:rsidP="0065710D">
      <w:pPr>
        <w:rPr>
          <w:rFonts w:ascii="Arial Narrow" w:hAnsi="Arial Narrow"/>
          <w:b/>
          <w:color w:val="000000" w:themeColor="text1"/>
          <w:sz w:val="20"/>
        </w:rPr>
      </w:pPr>
      <w:r w:rsidRPr="007F49E1">
        <w:rPr>
          <w:rFonts w:ascii="Arial Narrow" w:hAnsi="Arial Narrow"/>
          <w:b/>
          <w:color w:val="000000" w:themeColor="text1"/>
          <w:sz w:val="20"/>
        </w:rPr>
        <w:t>5)  Určenie dňa u</w:t>
      </w:r>
      <w:r w:rsidRPr="007F49E1">
        <w:rPr>
          <w:rFonts w:ascii="Arial Narrow" w:eastAsia="Calibri" w:hAnsi="Arial Narrow" w:cs="Arial"/>
          <w:b/>
          <w:color w:val="000000" w:themeColor="text1"/>
          <w:sz w:val="20"/>
        </w:rPr>
        <w:t>skutočnenia účtovného prípadu</w:t>
      </w:r>
    </w:p>
    <w:p w:rsidR="0065710D" w:rsidRPr="009522C3" w:rsidRDefault="0065710D" w:rsidP="0065710D">
      <w:pPr>
        <w:pStyle w:val="Zkladntext3"/>
        <w:spacing w:after="0"/>
        <w:rPr>
          <w:rFonts w:ascii="Arial Narrow" w:hAnsi="Arial Narrow"/>
          <w:b/>
          <w:color w:val="000000" w:themeColor="text1"/>
          <w:sz w:val="20"/>
          <w:szCs w:val="20"/>
        </w:rPr>
      </w:pPr>
    </w:p>
    <w:p w:rsidR="0065710D" w:rsidRPr="009522C3" w:rsidRDefault="0065710D" w:rsidP="0065710D">
      <w:pPr>
        <w:pStyle w:val="Zkladntext3"/>
        <w:spacing w:after="0"/>
        <w:rPr>
          <w:rFonts w:ascii="Arial Narrow" w:hAnsi="Arial Narrow"/>
          <w:i/>
          <w:color w:val="000000" w:themeColor="text1"/>
          <w:sz w:val="20"/>
        </w:rPr>
      </w:pPr>
      <w:r w:rsidRPr="009522C3">
        <w:rPr>
          <w:rFonts w:ascii="Arial Narrow" w:eastAsia="Calibri" w:hAnsi="Arial Narrow" w:cs="Arial"/>
          <w:color w:val="000000" w:themeColor="text1"/>
          <w:sz w:val="20"/>
          <w:szCs w:val="20"/>
        </w:rPr>
        <w:t>Deň uskutočnenia účtovného prípadu kúpy alebo predaja cenného papiera je deň dohodnutia kúpy/predaja, ak</w:t>
      </w:r>
      <w:r w:rsidRPr="009522C3">
        <w:rPr>
          <w:rFonts w:ascii="Arial Narrow" w:hAnsi="Arial Narrow"/>
          <w:color w:val="000000" w:themeColor="text1"/>
          <w:sz w:val="20"/>
          <w:szCs w:val="20"/>
        </w:rPr>
        <w:t xml:space="preserve"> dohodnutá doba medzi uzavretím zmluvy a dohodnutým vyrovnaním obchodu nie je dlhšia ako obvyklá doba na vyrovnanie</w:t>
      </w:r>
      <w:r w:rsidRPr="009522C3">
        <w:rPr>
          <w:rFonts w:ascii="Arial Narrow" w:hAnsi="Arial Narrow"/>
          <w:color w:val="000000" w:themeColor="text1"/>
          <w:sz w:val="20"/>
        </w:rPr>
        <w:t xml:space="preserve"> obchodov podľa bežných obchodných zvyklostí na príslušnom trhu.</w:t>
      </w:r>
      <w:r>
        <w:rPr>
          <w:rFonts w:ascii="Arial Narrow" w:hAnsi="Arial Narrow"/>
          <w:color w:val="000000" w:themeColor="text1"/>
          <w:sz w:val="20"/>
        </w:rPr>
        <w:t xml:space="preserve"> </w:t>
      </w:r>
      <w:r w:rsidRPr="005219ED">
        <w:rPr>
          <w:rFonts w:ascii="Arial Narrow" w:hAnsi="Arial Narrow"/>
          <w:color w:val="000000" w:themeColor="text1"/>
          <w:sz w:val="20"/>
        </w:rPr>
        <w:t>Ak je táto doba dlhšia, dňom uskutočnenia účtovného prípadu je prvý deň lehoty, počas ktorej má byť obchod podľa dohody vyrovnaný.</w:t>
      </w:r>
    </w:p>
    <w:p w:rsidR="0065710D" w:rsidRPr="009522C3" w:rsidRDefault="0065710D" w:rsidP="0065710D">
      <w:pPr>
        <w:jc w:val="both"/>
        <w:rPr>
          <w:rFonts w:ascii="Arial Narrow" w:hAnsi="Arial Narrow"/>
          <w:sz w:val="20"/>
        </w:rPr>
      </w:pPr>
    </w:p>
    <w:p w:rsidR="0065710D" w:rsidRDefault="0065710D" w:rsidP="0065710D">
      <w:pPr>
        <w:tabs>
          <w:tab w:val="left" w:pos="360"/>
        </w:tabs>
        <w:jc w:val="both"/>
        <w:rPr>
          <w:rFonts w:ascii="Arial Narrow" w:hAnsi="Arial Narrow"/>
          <w:sz w:val="20"/>
        </w:rPr>
      </w:pPr>
      <w:r w:rsidRPr="009522C3">
        <w:rPr>
          <w:rFonts w:ascii="Arial Narrow" w:hAnsi="Arial Narrow"/>
          <w:sz w:val="20"/>
        </w:rPr>
        <w:t xml:space="preserve">Ďalej je dňom účtovného prípadu deň vykonania platby, deň zúčtovania príkazu bankou, deň pripísania peňažných prostriedkov, deň, v ktorom dôjde k vzniku pohľadávky a záväzku, k ich zmene alebo k zániku, k zisteniu škody, manka, schodku, prebytku, k pohybu majetku vnútri účtovnej jednotky, a k ďalším skutočnostiam, ktoré sú predmetom účtovníctva </w:t>
      </w:r>
      <w:r w:rsidR="00A146AC">
        <w:rPr>
          <w:rFonts w:ascii="Arial Narrow" w:hAnsi="Arial Narrow"/>
          <w:sz w:val="20"/>
        </w:rPr>
        <w:t xml:space="preserve">             </w:t>
      </w:r>
      <w:r w:rsidRPr="009522C3">
        <w:rPr>
          <w:rFonts w:ascii="Arial Narrow" w:hAnsi="Arial Narrow"/>
          <w:sz w:val="20"/>
        </w:rPr>
        <w:t>a ktoré nastali, prípadne o ktorých sú k dispozícii potrebné doklady a ktoré tieto skutočnosti dokumentujú.</w:t>
      </w:r>
    </w:p>
    <w:p w:rsidR="00931D8A" w:rsidRDefault="00931D8A" w:rsidP="0065710D">
      <w:pPr>
        <w:tabs>
          <w:tab w:val="left" w:pos="360"/>
        </w:tabs>
        <w:jc w:val="both"/>
        <w:rPr>
          <w:rFonts w:ascii="Arial Narrow" w:hAnsi="Arial Narrow"/>
          <w:sz w:val="20"/>
        </w:rPr>
      </w:pPr>
    </w:p>
    <w:p w:rsidR="00471A1F" w:rsidRDefault="00471A1F" w:rsidP="0065710D">
      <w:pPr>
        <w:tabs>
          <w:tab w:val="left" w:pos="360"/>
        </w:tabs>
        <w:jc w:val="both"/>
        <w:rPr>
          <w:rFonts w:ascii="Arial Narrow" w:hAnsi="Arial Narrow"/>
          <w:sz w:val="20"/>
        </w:rPr>
      </w:pPr>
    </w:p>
    <w:p w:rsidR="0065710D" w:rsidRPr="009522C3" w:rsidRDefault="0065710D" w:rsidP="0065710D">
      <w:pPr>
        <w:pStyle w:val="dotabulky2"/>
        <w:suppressAutoHyphens/>
        <w:spacing w:before="0"/>
        <w:rPr>
          <w:rFonts w:ascii="Arial Narrow" w:hAnsi="Arial Narrow" w:cs="Arial"/>
          <w:sz w:val="20"/>
          <w:szCs w:val="20"/>
        </w:rPr>
      </w:pPr>
      <w:r w:rsidRPr="009522C3">
        <w:rPr>
          <w:rFonts w:ascii="Arial Narrow" w:hAnsi="Arial Narrow" w:cs="Arial"/>
          <w:sz w:val="20"/>
          <w:szCs w:val="20"/>
        </w:rPr>
        <w:t xml:space="preserve">6) </w:t>
      </w:r>
      <w:r>
        <w:rPr>
          <w:rFonts w:ascii="Arial Narrow" w:hAnsi="Arial Narrow" w:cs="Arial"/>
          <w:sz w:val="20"/>
          <w:szCs w:val="20"/>
        </w:rPr>
        <w:t xml:space="preserve"> </w:t>
      </w:r>
      <w:r w:rsidRPr="009522C3">
        <w:rPr>
          <w:rFonts w:ascii="Arial Narrow" w:hAnsi="Arial Narrow" w:cs="Arial"/>
          <w:sz w:val="20"/>
          <w:szCs w:val="20"/>
        </w:rPr>
        <w:t>Stratégia a zásady zaisťovania</w:t>
      </w:r>
    </w:p>
    <w:p w:rsidR="0065710D" w:rsidRPr="009522C3" w:rsidRDefault="0065710D" w:rsidP="0065710D">
      <w:pPr>
        <w:pStyle w:val="dotabulky2"/>
        <w:suppressAutoHyphens/>
        <w:spacing w:before="0"/>
        <w:rPr>
          <w:rFonts w:ascii="Arial Narrow" w:hAnsi="Arial Narrow" w:cs="Arial"/>
          <w:b w:val="0"/>
          <w:sz w:val="20"/>
          <w:szCs w:val="20"/>
        </w:rPr>
      </w:pPr>
    </w:p>
    <w:p w:rsidR="0065710D" w:rsidRPr="009522C3" w:rsidRDefault="0065710D" w:rsidP="0065710D">
      <w:pPr>
        <w:pStyle w:val="dotabulky2"/>
        <w:suppressAutoHyphens/>
        <w:spacing w:before="0"/>
        <w:jc w:val="both"/>
        <w:rPr>
          <w:rFonts w:ascii="Arial Narrow" w:hAnsi="Arial Narrow" w:cs="Arial"/>
          <w:b w:val="0"/>
          <w:sz w:val="20"/>
          <w:szCs w:val="20"/>
        </w:rPr>
      </w:pPr>
      <w:r w:rsidRPr="00941BFD">
        <w:rPr>
          <w:rFonts w:ascii="Arial Narrow" w:hAnsi="Arial Narrow" w:cs="Arial"/>
          <w:b w:val="0"/>
          <w:sz w:val="20"/>
          <w:szCs w:val="20"/>
        </w:rPr>
        <w:t>Fond nemá zadefinovanú stratégiu a zásady zaisťovania.</w:t>
      </w:r>
      <w:r w:rsidRPr="009522C3">
        <w:rPr>
          <w:rFonts w:ascii="Arial Narrow" w:hAnsi="Arial Narrow" w:cs="Arial"/>
          <w:b w:val="0"/>
          <w:sz w:val="20"/>
          <w:szCs w:val="20"/>
        </w:rPr>
        <w:t xml:space="preserve"> </w:t>
      </w:r>
    </w:p>
    <w:p w:rsidR="0065710D" w:rsidRPr="009522C3" w:rsidRDefault="0065710D" w:rsidP="0065710D">
      <w:pPr>
        <w:suppressAutoHyphens/>
        <w:jc w:val="both"/>
        <w:rPr>
          <w:rFonts w:ascii="Arial Narrow" w:eastAsia="Calibri" w:hAnsi="Arial Narrow" w:cs="Arial"/>
          <w:sz w:val="20"/>
        </w:rPr>
      </w:pPr>
    </w:p>
    <w:p w:rsidR="0065710D" w:rsidRPr="009522C3" w:rsidRDefault="0065710D" w:rsidP="0065710D">
      <w:pPr>
        <w:pStyle w:val="dotabulky2"/>
        <w:suppressAutoHyphens/>
        <w:spacing w:before="0"/>
        <w:rPr>
          <w:rFonts w:ascii="Arial Narrow" w:hAnsi="Arial Narrow" w:cs="Arial"/>
          <w:b w:val="0"/>
          <w:sz w:val="20"/>
          <w:szCs w:val="20"/>
        </w:rPr>
      </w:pPr>
      <w:r w:rsidRPr="009522C3">
        <w:rPr>
          <w:rFonts w:ascii="Arial Narrow" w:hAnsi="Arial Narrow" w:cs="Arial"/>
          <w:sz w:val="20"/>
          <w:szCs w:val="20"/>
        </w:rPr>
        <w:t xml:space="preserve">7) </w:t>
      </w:r>
      <w:r>
        <w:rPr>
          <w:rFonts w:ascii="Arial Narrow" w:hAnsi="Arial Narrow" w:cs="Arial"/>
          <w:sz w:val="20"/>
          <w:szCs w:val="20"/>
        </w:rPr>
        <w:t xml:space="preserve"> </w:t>
      </w:r>
      <w:r w:rsidRPr="009522C3">
        <w:rPr>
          <w:rFonts w:ascii="Arial Narrow" w:hAnsi="Arial Narrow" w:cs="Arial"/>
          <w:sz w:val="20"/>
          <w:szCs w:val="20"/>
        </w:rPr>
        <w:t>Zásady a postupy identifikácie majetku so zníženou hodnotou</w:t>
      </w:r>
    </w:p>
    <w:p w:rsidR="0065710D" w:rsidRPr="009522C3" w:rsidRDefault="0065710D" w:rsidP="0065710D">
      <w:pPr>
        <w:pStyle w:val="dotabulky2"/>
        <w:suppressAutoHyphens/>
        <w:spacing w:before="0"/>
        <w:rPr>
          <w:rFonts w:ascii="Arial Narrow" w:hAnsi="Arial Narrow" w:cs="Arial"/>
          <w:b w:val="0"/>
          <w:sz w:val="20"/>
          <w:szCs w:val="20"/>
        </w:rPr>
      </w:pPr>
    </w:p>
    <w:p w:rsidR="0065710D" w:rsidRPr="009522C3" w:rsidRDefault="0065710D" w:rsidP="0065710D">
      <w:pPr>
        <w:pStyle w:val="dotabulky2"/>
        <w:suppressAutoHyphens/>
        <w:spacing w:before="0"/>
        <w:jc w:val="both"/>
        <w:rPr>
          <w:rFonts w:ascii="Arial Narrow" w:hAnsi="Arial Narrow" w:cs="Arial"/>
          <w:b w:val="0"/>
          <w:sz w:val="20"/>
          <w:szCs w:val="20"/>
        </w:rPr>
      </w:pPr>
      <w:r w:rsidRPr="00941BFD">
        <w:rPr>
          <w:rFonts w:ascii="Arial Narrow" w:hAnsi="Arial Narrow" w:cs="Arial"/>
          <w:b w:val="0"/>
          <w:sz w:val="20"/>
          <w:szCs w:val="20"/>
        </w:rPr>
        <w:t>Majetok, ktorý sa neoceňuje reálnou hodnotou, sa upravuje o predpokladané zníženie jeho hodnoty, zisťuje sa</w:t>
      </w:r>
      <w:r w:rsidR="009E1D97">
        <w:rPr>
          <w:rFonts w:ascii="Arial Narrow" w:hAnsi="Arial Narrow" w:cs="Arial"/>
          <w:b w:val="0"/>
          <w:sz w:val="20"/>
          <w:szCs w:val="20"/>
        </w:rPr>
        <w:t>,</w:t>
      </w:r>
      <w:r w:rsidRPr="00941BFD">
        <w:rPr>
          <w:rFonts w:ascii="Arial Narrow" w:hAnsi="Arial Narrow" w:cs="Arial"/>
          <w:b w:val="0"/>
          <w:sz w:val="20"/>
          <w:szCs w:val="20"/>
        </w:rPr>
        <w:t xml:space="preserve"> či je odôvodnené predpokladať, že došlo k zníženiu hodnoty majetku a ak je predpoklad zníženia hodnoty majetku odôvodnený, odhaduje sa hodnota jeho zníženia. O odhadnutú hodnotu zníženia hodnoty majetku sa upraví jeho ocenenie. Predpoklad zníženia hodnoty majetku je odôvodnený, ak po obstaraní tohto majetku správcovskou spoločnosťou na účet fondu nastala skutočnosť alebo viac skutočností, alebo sa udiala udalosť alebo viac udalostí, ktoré zapríčiňujú zníženie odhadu budúcich peňažných tokov z tohto majetku v porovnaní s ich odhadom pri obstaraní tohto majetku.</w:t>
      </w:r>
    </w:p>
    <w:p w:rsidR="0065710D" w:rsidRPr="009522C3" w:rsidRDefault="0065710D" w:rsidP="0065710D">
      <w:pPr>
        <w:pStyle w:val="dotabulky2"/>
        <w:suppressAutoHyphens/>
        <w:spacing w:before="0"/>
        <w:jc w:val="both"/>
        <w:rPr>
          <w:rFonts w:ascii="Arial Narrow" w:hAnsi="Arial Narrow" w:cs="Arial"/>
          <w:b w:val="0"/>
          <w:sz w:val="20"/>
          <w:szCs w:val="20"/>
        </w:rPr>
      </w:pPr>
    </w:p>
    <w:p w:rsidR="0065710D" w:rsidRPr="009522C3" w:rsidRDefault="0065710D" w:rsidP="0065710D">
      <w:pPr>
        <w:pStyle w:val="dotabulky2"/>
        <w:suppressAutoHyphens/>
        <w:spacing w:before="0"/>
        <w:jc w:val="both"/>
        <w:rPr>
          <w:rFonts w:ascii="Arial Narrow" w:hAnsi="Arial Narrow" w:cs="Arial"/>
          <w:b w:val="0"/>
          <w:sz w:val="20"/>
          <w:szCs w:val="20"/>
        </w:rPr>
      </w:pPr>
      <w:r w:rsidRPr="009522C3">
        <w:rPr>
          <w:rFonts w:ascii="Arial Narrow" w:hAnsi="Arial Narrow" w:cs="Arial"/>
          <w:b w:val="0"/>
          <w:sz w:val="20"/>
          <w:szCs w:val="20"/>
        </w:rPr>
        <w:t>S</w:t>
      </w:r>
      <w:r>
        <w:rPr>
          <w:rFonts w:ascii="Arial Narrow" w:hAnsi="Arial Narrow" w:cs="Arial"/>
          <w:b w:val="0"/>
          <w:sz w:val="20"/>
          <w:szCs w:val="20"/>
        </w:rPr>
        <w:t>právcovská s</w:t>
      </w:r>
      <w:r w:rsidRPr="009522C3">
        <w:rPr>
          <w:rFonts w:ascii="Arial Narrow" w:hAnsi="Arial Narrow" w:cs="Arial"/>
          <w:b w:val="0"/>
          <w:sz w:val="20"/>
          <w:szCs w:val="20"/>
        </w:rPr>
        <w:t>poločnosť na identifikáciu majetku so zníženou hodnotou sleduje ratingy, vývoj trhu, risk management, smernice a Opatrenia NBS.</w:t>
      </w:r>
    </w:p>
    <w:p w:rsidR="0065710D" w:rsidRDefault="0065710D" w:rsidP="0065710D">
      <w:pPr>
        <w:pStyle w:val="dotabulky2"/>
        <w:suppressAutoHyphens/>
        <w:spacing w:before="0"/>
        <w:rPr>
          <w:rFonts w:ascii="Arial Narrow" w:hAnsi="Arial Narrow" w:cs="Arial"/>
          <w:sz w:val="20"/>
          <w:szCs w:val="20"/>
        </w:rPr>
      </w:pPr>
    </w:p>
    <w:p w:rsidR="0065710D" w:rsidRPr="009522C3" w:rsidRDefault="0065710D" w:rsidP="0065710D">
      <w:pPr>
        <w:pStyle w:val="dotabulky2"/>
        <w:suppressAutoHyphens/>
        <w:spacing w:before="0"/>
        <w:rPr>
          <w:rFonts w:ascii="Arial Narrow" w:hAnsi="Arial Narrow" w:cs="Arial"/>
          <w:sz w:val="20"/>
          <w:szCs w:val="20"/>
        </w:rPr>
      </w:pPr>
      <w:r w:rsidRPr="009522C3">
        <w:rPr>
          <w:rFonts w:ascii="Arial Narrow" w:hAnsi="Arial Narrow" w:cs="Arial"/>
          <w:sz w:val="20"/>
          <w:szCs w:val="20"/>
        </w:rPr>
        <w:t>8)</w:t>
      </w:r>
      <w:r>
        <w:rPr>
          <w:rFonts w:ascii="Arial Narrow" w:hAnsi="Arial Narrow" w:cs="Arial"/>
          <w:sz w:val="20"/>
          <w:szCs w:val="20"/>
        </w:rPr>
        <w:t xml:space="preserve">  </w:t>
      </w:r>
      <w:r w:rsidRPr="009522C3">
        <w:rPr>
          <w:rFonts w:ascii="Arial Narrow" w:hAnsi="Arial Narrow" w:cs="Arial"/>
          <w:sz w:val="20"/>
          <w:szCs w:val="20"/>
        </w:rPr>
        <w:t>Zásady a postupy výpočtu výšky zníženia hodnoty majetku a rezerv</w:t>
      </w:r>
    </w:p>
    <w:p w:rsidR="0065710D" w:rsidRPr="009522C3" w:rsidRDefault="0065710D" w:rsidP="0065710D">
      <w:pPr>
        <w:suppressAutoHyphens/>
        <w:rPr>
          <w:rFonts w:ascii="Arial Narrow" w:eastAsia="Calibri" w:hAnsi="Arial Narrow" w:cs="Arial"/>
          <w:i/>
          <w:sz w:val="20"/>
        </w:rPr>
      </w:pPr>
    </w:p>
    <w:p w:rsidR="0065710D" w:rsidRPr="005E114B" w:rsidRDefault="0065710D" w:rsidP="0065710D">
      <w:pPr>
        <w:pStyle w:val="Odsekzoznamu"/>
        <w:numPr>
          <w:ilvl w:val="1"/>
          <w:numId w:val="2"/>
        </w:numPr>
        <w:tabs>
          <w:tab w:val="clear" w:pos="1800"/>
        </w:tabs>
        <w:suppressAutoHyphens/>
        <w:overflowPunct/>
        <w:autoSpaceDE/>
        <w:autoSpaceDN/>
        <w:adjustRightInd/>
        <w:spacing w:line="276" w:lineRule="auto"/>
        <w:ind w:left="426" w:hanging="425"/>
        <w:textAlignment w:val="auto"/>
        <w:rPr>
          <w:rFonts w:ascii="Arial Narrow" w:eastAsia="Calibri" w:hAnsi="Arial Narrow" w:cs="Arial"/>
          <w:i/>
          <w:sz w:val="20"/>
        </w:rPr>
      </w:pPr>
      <w:r w:rsidRPr="005E114B">
        <w:rPr>
          <w:rFonts w:ascii="Arial Narrow" w:eastAsia="Calibri" w:hAnsi="Arial Narrow" w:cs="Arial"/>
          <w:i/>
          <w:sz w:val="20"/>
        </w:rPr>
        <w:t>Zníženie hodnoty majetku</w:t>
      </w:r>
    </w:p>
    <w:p w:rsidR="0065710D" w:rsidRDefault="0065710D" w:rsidP="0065710D">
      <w:pPr>
        <w:suppressAutoHyphens/>
        <w:jc w:val="both"/>
        <w:rPr>
          <w:rFonts w:ascii="Arial Narrow" w:eastAsia="Calibri" w:hAnsi="Arial Narrow" w:cs="Arial"/>
          <w:sz w:val="20"/>
        </w:rPr>
      </w:pPr>
    </w:p>
    <w:p w:rsidR="00740B95" w:rsidRDefault="00740B95" w:rsidP="00A146AC">
      <w:pPr>
        <w:suppressAutoHyphens/>
        <w:jc w:val="both"/>
        <w:rPr>
          <w:rFonts w:ascii="Arial Narrow" w:eastAsia="Calibri" w:hAnsi="Arial Narrow" w:cs="Arial"/>
          <w:sz w:val="20"/>
        </w:rPr>
      </w:pPr>
      <w:r w:rsidRPr="00740B95">
        <w:rPr>
          <w:rFonts w:ascii="Arial Narrow" w:eastAsia="Calibri" w:hAnsi="Arial Narrow" w:cs="Arial"/>
          <w:sz w:val="20"/>
        </w:rPr>
        <w:t>Pri odhade zníženia hodnoty finančného majetku sa postupuje tak, že sa porovná účtovná hodnota majetku s pravdepodobným peňažným tokom z neho. Ak je hodnota pravdepodobného peňažného toku nižšia ako dohodnutá hodnota peňažného toku, alebo ak je z časti alebo úplne splácanie peňažného toku pravdepodobné neskôr ako bolo dohodnuté, hodnota majetku sa znížila. Zníženie hodnoty majetku sa rovná rozdielu medzi súčasnou hodnotou dohodnutého peňažného toku z majetku a súčasnou hodnotou pravdepodobného peňažného toku z majetku. V prípade zníženia hodnoty sa toto účtuje cez výkaz ziskov a strát.</w:t>
      </w:r>
    </w:p>
    <w:p w:rsidR="0065710D" w:rsidRPr="009522C3" w:rsidRDefault="0065710D" w:rsidP="0065710D">
      <w:pPr>
        <w:suppressAutoHyphens/>
        <w:rPr>
          <w:rFonts w:ascii="Arial Narrow" w:eastAsia="Calibri" w:hAnsi="Arial Narrow" w:cs="Arial"/>
          <w:sz w:val="20"/>
        </w:rPr>
      </w:pPr>
    </w:p>
    <w:p w:rsidR="0065710D" w:rsidRPr="005E114B" w:rsidRDefault="0065710D" w:rsidP="0065710D">
      <w:pPr>
        <w:pStyle w:val="Odsekzoznamu"/>
        <w:numPr>
          <w:ilvl w:val="1"/>
          <w:numId w:val="2"/>
        </w:numPr>
        <w:tabs>
          <w:tab w:val="clear" w:pos="1800"/>
        </w:tabs>
        <w:suppressAutoHyphens/>
        <w:overflowPunct/>
        <w:autoSpaceDE/>
        <w:autoSpaceDN/>
        <w:adjustRightInd/>
        <w:spacing w:line="276" w:lineRule="auto"/>
        <w:ind w:left="426" w:hanging="426"/>
        <w:textAlignment w:val="auto"/>
        <w:rPr>
          <w:rFonts w:ascii="Arial Narrow" w:eastAsia="Calibri" w:hAnsi="Arial Narrow" w:cs="Arial"/>
          <w:i/>
          <w:sz w:val="20"/>
        </w:rPr>
      </w:pPr>
      <w:r w:rsidRPr="005E114B">
        <w:rPr>
          <w:rFonts w:ascii="Arial Narrow" w:eastAsia="Calibri" w:hAnsi="Arial Narrow" w:cs="Arial"/>
          <w:i/>
          <w:sz w:val="20"/>
        </w:rPr>
        <w:t xml:space="preserve">Zásady pre tvorbu rezerv </w:t>
      </w:r>
    </w:p>
    <w:p w:rsidR="0065710D" w:rsidRDefault="0065710D" w:rsidP="0065710D">
      <w:pPr>
        <w:suppressAutoHyphens/>
        <w:jc w:val="both"/>
        <w:rPr>
          <w:rFonts w:ascii="Arial Narrow" w:eastAsia="Calibri" w:hAnsi="Arial Narrow" w:cs="Arial"/>
          <w:sz w:val="20"/>
        </w:rPr>
      </w:pPr>
    </w:p>
    <w:p w:rsidR="0065710D" w:rsidRPr="009522C3" w:rsidRDefault="0065710D" w:rsidP="0065710D">
      <w:pPr>
        <w:suppressAutoHyphens/>
        <w:jc w:val="both"/>
        <w:rPr>
          <w:rFonts w:ascii="Arial Narrow" w:eastAsia="Calibri" w:hAnsi="Arial Narrow" w:cs="Arial"/>
          <w:sz w:val="20"/>
        </w:rPr>
      </w:pPr>
      <w:r w:rsidRPr="009522C3">
        <w:rPr>
          <w:rFonts w:ascii="Arial Narrow" w:eastAsia="Calibri" w:hAnsi="Arial Narrow" w:cs="Arial"/>
          <w:sz w:val="20"/>
        </w:rPr>
        <w:t xml:space="preserve">Rezerva sa tvorí, ak je pravdepodobné, že fond má záväzok alebo inú povinnosť, ktorá je výsledkom minulých udalostí, ktorá môže mať neistú výšku alebo splatnosť, pričom konkrétny veriteľ alebo oprávnená osoba nemusia byť známe. </w:t>
      </w:r>
      <w:r>
        <w:rPr>
          <w:rFonts w:ascii="Arial Narrow" w:eastAsia="Calibri" w:hAnsi="Arial Narrow" w:cs="Arial"/>
          <w:sz w:val="20"/>
        </w:rPr>
        <w:t>Rezerva sa tvorí, a</w:t>
      </w:r>
      <w:r w:rsidRPr="009522C3">
        <w:rPr>
          <w:rFonts w:ascii="Arial Narrow" w:eastAsia="Calibri" w:hAnsi="Arial Narrow" w:cs="Arial"/>
          <w:sz w:val="20"/>
        </w:rPr>
        <w:t>k pravdepodobnosť úbytku zdrojov zahŕňajúcich ekonomické úžitky, ktorý bude nutný na splnenie povinnosti, je väčšia ako 50</w:t>
      </w:r>
      <w:r w:rsidR="00F50FBC">
        <w:rPr>
          <w:rFonts w:ascii="Arial Narrow" w:eastAsia="Calibri" w:hAnsi="Arial Narrow" w:cs="Arial"/>
          <w:sz w:val="20"/>
        </w:rPr>
        <w:t xml:space="preserve"> </w:t>
      </w:r>
      <w:r w:rsidRPr="009522C3">
        <w:rPr>
          <w:rFonts w:ascii="Arial Narrow" w:eastAsia="Calibri" w:hAnsi="Arial Narrow" w:cs="Arial"/>
          <w:sz w:val="20"/>
        </w:rPr>
        <w:t>% a je možné vykonať spoľahlivý odhad tohto úbytku.</w:t>
      </w:r>
    </w:p>
    <w:p w:rsidR="0060409B" w:rsidRDefault="0060409B" w:rsidP="00931D8A">
      <w:pPr>
        <w:suppressAutoHyphens/>
        <w:jc w:val="both"/>
        <w:rPr>
          <w:rFonts w:ascii="Arial Narrow" w:eastAsia="Calibri" w:hAnsi="Arial Narrow" w:cs="Arial"/>
          <w:sz w:val="20"/>
        </w:rPr>
      </w:pPr>
    </w:p>
    <w:p w:rsidR="0060409B" w:rsidRDefault="0060409B" w:rsidP="0060409B">
      <w:pPr>
        <w:suppressAutoHyphens/>
        <w:ind w:left="567"/>
        <w:jc w:val="both"/>
        <w:rPr>
          <w:rFonts w:ascii="Arial Narrow" w:eastAsia="Calibri" w:hAnsi="Arial Narrow" w:cs="Arial"/>
          <w:sz w:val="20"/>
        </w:rPr>
      </w:pPr>
    </w:p>
    <w:p w:rsidR="0065710D" w:rsidRDefault="0065710D" w:rsidP="0060409B">
      <w:pPr>
        <w:suppressAutoHyphens/>
        <w:ind w:left="567"/>
        <w:jc w:val="both"/>
        <w:rPr>
          <w:rFonts w:ascii="Arial Narrow" w:eastAsia="Calibri" w:hAnsi="Arial Narrow" w:cs="Arial"/>
          <w:sz w:val="20"/>
        </w:rPr>
      </w:pPr>
    </w:p>
    <w:p w:rsidR="0065710D" w:rsidRDefault="0065710D" w:rsidP="0060409B">
      <w:pPr>
        <w:suppressAutoHyphens/>
        <w:ind w:left="567"/>
        <w:jc w:val="both"/>
        <w:rPr>
          <w:rFonts w:ascii="Arial Narrow" w:eastAsia="Calibri" w:hAnsi="Arial Narrow" w:cs="Arial"/>
          <w:sz w:val="20"/>
        </w:rPr>
      </w:pPr>
    </w:p>
    <w:p w:rsidR="0065710D" w:rsidRDefault="0065710D" w:rsidP="0060409B">
      <w:pPr>
        <w:suppressAutoHyphens/>
        <w:ind w:left="567"/>
        <w:jc w:val="both"/>
        <w:rPr>
          <w:rFonts w:ascii="Arial Narrow" w:eastAsia="Calibri" w:hAnsi="Arial Narrow" w:cs="Arial"/>
          <w:sz w:val="20"/>
        </w:rPr>
      </w:pPr>
    </w:p>
    <w:p w:rsidR="0065710D" w:rsidRDefault="0065710D" w:rsidP="0060409B">
      <w:pPr>
        <w:suppressAutoHyphens/>
        <w:ind w:left="567"/>
        <w:jc w:val="both"/>
        <w:rPr>
          <w:rFonts w:ascii="Arial Narrow" w:eastAsia="Calibri" w:hAnsi="Arial Narrow" w:cs="Arial"/>
          <w:sz w:val="20"/>
        </w:rPr>
      </w:pPr>
    </w:p>
    <w:p w:rsidR="0065710D" w:rsidRDefault="0065710D" w:rsidP="0060409B">
      <w:pPr>
        <w:suppressAutoHyphens/>
        <w:ind w:left="567"/>
        <w:jc w:val="both"/>
        <w:rPr>
          <w:rFonts w:ascii="Arial Narrow" w:eastAsia="Calibri" w:hAnsi="Arial Narrow" w:cs="Arial"/>
          <w:sz w:val="20"/>
        </w:rPr>
      </w:pPr>
    </w:p>
    <w:p w:rsidR="0090454B" w:rsidRDefault="0090454B" w:rsidP="0060409B">
      <w:pPr>
        <w:suppressAutoHyphens/>
        <w:ind w:left="567"/>
        <w:jc w:val="both"/>
        <w:rPr>
          <w:rFonts w:ascii="Arial Narrow" w:eastAsia="Calibri" w:hAnsi="Arial Narrow" w:cs="Arial"/>
          <w:sz w:val="20"/>
        </w:rPr>
      </w:pPr>
    </w:p>
    <w:p w:rsidR="0090454B" w:rsidRDefault="0090454B" w:rsidP="0060409B">
      <w:pPr>
        <w:suppressAutoHyphens/>
        <w:ind w:left="567"/>
        <w:jc w:val="both"/>
        <w:rPr>
          <w:rFonts w:ascii="Arial Narrow" w:eastAsia="Calibri" w:hAnsi="Arial Narrow" w:cs="Arial"/>
          <w:sz w:val="20"/>
        </w:rPr>
      </w:pPr>
    </w:p>
    <w:p w:rsidR="0065710D" w:rsidRDefault="0065710D" w:rsidP="0060409B">
      <w:pPr>
        <w:suppressAutoHyphens/>
        <w:ind w:left="567"/>
        <w:jc w:val="both"/>
        <w:rPr>
          <w:rFonts w:ascii="Arial Narrow" w:eastAsia="Calibri" w:hAnsi="Arial Narrow" w:cs="Arial"/>
          <w:sz w:val="20"/>
        </w:rPr>
      </w:pPr>
    </w:p>
    <w:p w:rsidR="0065710D" w:rsidRDefault="0065710D" w:rsidP="0060409B">
      <w:pPr>
        <w:suppressAutoHyphens/>
        <w:ind w:left="567"/>
        <w:jc w:val="both"/>
        <w:rPr>
          <w:rFonts w:ascii="Arial Narrow" w:eastAsia="Calibri" w:hAnsi="Arial Narrow" w:cs="Arial"/>
          <w:sz w:val="20"/>
        </w:rPr>
      </w:pPr>
    </w:p>
    <w:p w:rsidR="0065710D" w:rsidRDefault="0065710D" w:rsidP="0060409B">
      <w:pPr>
        <w:suppressAutoHyphens/>
        <w:ind w:left="567"/>
        <w:jc w:val="both"/>
        <w:rPr>
          <w:rFonts w:ascii="Arial Narrow" w:eastAsia="Calibri" w:hAnsi="Arial Narrow" w:cs="Arial"/>
          <w:sz w:val="20"/>
        </w:rPr>
      </w:pPr>
    </w:p>
    <w:p w:rsidR="0065710D" w:rsidRDefault="0065710D" w:rsidP="0060409B">
      <w:pPr>
        <w:suppressAutoHyphens/>
        <w:ind w:left="567"/>
        <w:jc w:val="both"/>
        <w:rPr>
          <w:rFonts w:ascii="Arial Narrow" w:eastAsia="Calibri" w:hAnsi="Arial Narrow" w:cs="Arial"/>
          <w:sz w:val="20"/>
        </w:rPr>
      </w:pPr>
    </w:p>
    <w:p w:rsidR="0065710D" w:rsidRDefault="0065710D" w:rsidP="0060409B">
      <w:pPr>
        <w:suppressAutoHyphens/>
        <w:ind w:left="567"/>
        <w:jc w:val="both"/>
        <w:rPr>
          <w:rFonts w:ascii="Arial Narrow" w:eastAsia="Calibri" w:hAnsi="Arial Narrow" w:cs="Arial"/>
          <w:sz w:val="20"/>
        </w:rPr>
      </w:pPr>
    </w:p>
    <w:p w:rsidR="0065710D" w:rsidRDefault="0065710D" w:rsidP="0060409B">
      <w:pPr>
        <w:suppressAutoHyphens/>
        <w:ind w:left="567"/>
        <w:jc w:val="both"/>
        <w:rPr>
          <w:rFonts w:ascii="Arial Narrow" w:eastAsia="Calibri" w:hAnsi="Arial Narrow" w:cs="Arial"/>
          <w:sz w:val="20"/>
        </w:rPr>
      </w:pPr>
    </w:p>
    <w:p w:rsidR="0065710D" w:rsidRDefault="0065710D" w:rsidP="0060409B">
      <w:pPr>
        <w:suppressAutoHyphens/>
        <w:ind w:left="567"/>
        <w:jc w:val="both"/>
        <w:rPr>
          <w:rFonts w:ascii="Arial Narrow" w:eastAsia="Calibri" w:hAnsi="Arial Narrow" w:cs="Arial"/>
          <w:sz w:val="20"/>
        </w:rPr>
      </w:pPr>
    </w:p>
    <w:p w:rsidR="0065710D" w:rsidRDefault="0065710D" w:rsidP="0060409B">
      <w:pPr>
        <w:suppressAutoHyphens/>
        <w:ind w:left="567"/>
        <w:jc w:val="both"/>
        <w:rPr>
          <w:rFonts w:ascii="Arial Narrow" w:eastAsia="Calibri" w:hAnsi="Arial Narrow" w:cs="Arial"/>
          <w:sz w:val="20"/>
        </w:rPr>
      </w:pPr>
    </w:p>
    <w:p w:rsidR="0065710D" w:rsidRDefault="0065710D" w:rsidP="0060409B">
      <w:pPr>
        <w:suppressAutoHyphens/>
        <w:ind w:left="567"/>
        <w:jc w:val="both"/>
        <w:rPr>
          <w:rFonts w:ascii="Arial Narrow" w:eastAsia="Calibri" w:hAnsi="Arial Narrow" w:cs="Arial"/>
          <w:sz w:val="20"/>
        </w:rPr>
      </w:pPr>
    </w:p>
    <w:p w:rsidR="0065710D" w:rsidRDefault="0065710D" w:rsidP="0060409B">
      <w:pPr>
        <w:suppressAutoHyphens/>
        <w:ind w:left="567"/>
        <w:jc w:val="both"/>
        <w:rPr>
          <w:rFonts w:ascii="Arial Narrow" w:eastAsia="Calibri" w:hAnsi="Arial Narrow" w:cs="Arial"/>
          <w:sz w:val="20"/>
        </w:rPr>
      </w:pPr>
    </w:p>
    <w:p w:rsidR="0065710D" w:rsidRDefault="0065710D" w:rsidP="0060409B">
      <w:pPr>
        <w:suppressAutoHyphens/>
        <w:ind w:left="567"/>
        <w:jc w:val="both"/>
        <w:rPr>
          <w:rFonts w:ascii="Arial Narrow" w:eastAsia="Calibri" w:hAnsi="Arial Narrow" w:cs="Arial"/>
          <w:sz w:val="20"/>
        </w:rPr>
      </w:pPr>
    </w:p>
    <w:p w:rsidR="00362E65" w:rsidRDefault="00362E65" w:rsidP="00547783">
      <w:pPr>
        <w:suppressAutoHyphens/>
        <w:jc w:val="both"/>
        <w:rPr>
          <w:rFonts w:ascii="Arial Narrow" w:eastAsia="Calibri" w:hAnsi="Arial Narrow" w:cs="Arial"/>
          <w:sz w:val="20"/>
        </w:rPr>
      </w:pPr>
    </w:p>
    <w:p w:rsidR="00174DB0" w:rsidRPr="007D0D3D" w:rsidRDefault="0060409B" w:rsidP="0060409B">
      <w:pPr>
        <w:suppressAutoHyphens/>
        <w:ind w:left="567"/>
        <w:jc w:val="both"/>
        <w:rPr>
          <w:rFonts w:ascii="Arial Narrow" w:hAnsi="Arial Narrow"/>
          <w:sz w:val="20"/>
        </w:rPr>
      </w:pPr>
      <w:r w:rsidRPr="000725EE">
        <w:rPr>
          <w:rFonts w:ascii="Arial Narrow" w:hAnsi="Arial Narrow" w:cs="Arial"/>
          <w:sz w:val="20"/>
        </w:rPr>
        <w:lastRenderedPageBreak/>
        <w:t xml:space="preserve"> </w:t>
      </w:r>
      <w:r w:rsidR="000A57BE" w:rsidRPr="007D0D3D">
        <w:rPr>
          <w:rFonts w:ascii="Arial Narrow" w:hAnsi="Arial Narrow"/>
          <w:b/>
          <w:bCs/>
          <w:color w:val="000000"/>
          <w:sz w:val="20"/>
          <w:lang w:eastAsia="sk-SK"/>
        </w:rPr>
        <w:t>C.  P</w:t>
      </w:r>
      <w:r w:rsidR="00C332A9" w:rsidRPr="007D0D3D">
        <w:rPr>
          <w:rFonts w:ascii="Arial Narrow" w:hAnsi="Arial Narrow"/>
          <w:b/>
          <w:bCs/>
          <w:color w:val="000000"/>
          <w:sz w:val="20"/>
          <w:lang w:eastAsia="sk-SK"/>
        </w:rPr>
        <w:t>RAHĽAD O PEŇAŽNÝCH TOKOCH</w:t>
      </w:r>
    </w:p>
    <w:tbl>
      <w:tblPr>
        <w:tblW w:w="15934" w:type="dxa"/>
        <w:tblInd w:w="-214" w:type="dxa"/>
        <w:tblCellMar>
          <w:left w:w="70" w:type="dxa"/>
          <w:right w:w="70" w:type="dxa"/>
        </w:tblCellMar>
        <w:tblLook w:val="04A0" w:firstRow="1" w:lastRow="0" w:firstColumn="1" w:lastColumn="0" w:noHBand="0" w:noVBand="1"/>
      </w:tblPr>
      <w:tblGrid>
        <w:gridCol w:w="160"/>
        <w:gridCol w:w="865"/>
        <w:gridCol w:w="11486"/>
        <w:gridCol w:w="342"/>
        <w:gridCol w:w="1180"/>
        <w:gridCol w:w="342"/>
        <w:gridCol w:w="1217"/>
        <w:gridCol w:w="342"/>
      </w:tblGrid>
      <w:tr w:rsidR="00BF4903" w:rsidRPr="007D0D3D" w:rsidTr="00A146AC">
        <w:trPr>
          <w:trHeight w:val="315"/>
        </w:trPr>
        <w:tc>
          <w:tcPr>
            <w:tcW w:w="1025" w:type="dxa"/>
            <w:gridSpan w:val="2"/>
            <w:tcBorders>
              <w:top w:val="nil"/>
              <w:left w:val="nil"/>
              <w:bottom w:val="nil"/>
              <w:right w:val="nil"/>
            </w:tcBorders>
            <w:shd w:val="clear" w:color="auto" w:fill="auto"/>
            <w:noWrap/>
            <w:vAlign w:val="bottom"/>
            <w:hideMark/>
          </w:tcPr>
          <w:p w:rsidR="00BF4903" w:rsidRPr="007D0D3D" w:rsidRDefault="00BF4903" w:rsidP="00BF4903">
            <w:pPr>
              <w:overflowPunct/>
              <w:autoSpaceDE/>
              <w:autoSpaceDN/>
              <w:adjustRightInd/>
              <w:jc w:val="center"/>
              <w:textAlignment w:val="auto"/>
              <w:rPr>
                <w:rFonts w:ascii="Arial Narrow" w:hAnsi="Arial Narrow"/>
                <w:color w:val="000000"/>
                <w:sz w:val="20"/>
                <w:lang w:eastAsia="sk-SK"/>
              </w:rPr>
            </w:pPr>
          </w:p>
        </w:tc>
        <w:tc>
          <w:tcPr>
            <w:tcW w:w="11828" w:type="dxa"/>
            <w:gridSpan w:val="2"/>
            <w:tcBorders>
              <w:top w:val="nil"/>
              <w:left w:val="nil"/>
              <w:bottom w:val="nil"/>
              <w:right w:val="nil"/>
            </w:tcBorders>
            <w:shd w:val="clear" w:color="auto" w:fill="auto"/>
            <w:vAlign w:val="center"/>
            <w:hideMark/>
          </w:tcPr>
          <w:p w:rsidR="00BF4903" w:rsidRPr="007D0D3D" w:rsidRDefault="00BF4903" w:rsidP="008A33B8">
            <w:pPr>
              <w:overflowPunct/>
              <w:autoSpaceDE/>
              <w:autoSpaceDN/>
              <w:adjustRightInd/>
              <w:ind w:right="-2854"/>
              <w:jc w:val="center"/>
              <w:textAlignment w:val="auto"/>
              <w:rPr>
                <w:rFonts w:ascii="Arial Narrow" w:hAnsi="Arial Narrow"/>
                <w:b/>
                <w:bCs/>
                <w:color w:val="000000"/>
                <w:sz w:val="20"/>
                <w:lang w:eastAsia="sk-SK"/>
              </w:rPr>
            </w:pPr>
          </w:p>
        </w:tc>
        <w:tc>
          <w:tcPr>
            <w:tcW w:w="1522" w:type="dxa"/>
            <w:gridSpan w:val="2"/>
            <w:tcBorders>
              <w:top w:val="nil"/>
              <w:left w:val="nil"/>
              <w:bottom w:val="nil"/>
              <w:right w:val="nil"/>
            </w:tcBorders>
            <w:shd w:val="clear" w:color="auto" w:fill="auto"/>
            <w:noWrap/>
            <w:vAlign w:val="bottom"/>
            <w:hideMark/>
          </w:tcPr>
          <w:p w:rsidR="00BF4903" w:rsidRPr="007D0D3D" w:rsidRDefault="00BF4903" w:rsidP="00BF4903">
            <w:pPr>
              <w:overflowPunct/>
              <w:autoSpaceDE/>
              <w:autoSpaceDN/>
              <w:adjustRightInd/>
              <w:textAlignment w:val="auto"/>
              <w:rPr>
                <w:rFonts w:ascii="Arial Narrow" w:hAnsi="Arial Narrow"/>
                <w:color w:val="000000"/>
                <w:sz w:val="20"/>
                <w:lang w:eastAsia="sk-SK"/>
              </w:rPr>
            </w:pPr>
          </w:p>
        </w:tc>
        <w:tc>
          <w:tcPr>
            <w:tcW w:w="1559" w:type="dxa"/>
            <w:gridSpan w:val="2"/>
            <w:tcBorders>
              <w:top w:val="nil"/>
              <w:left w:val="nil"/>
              <w:bottom w:val="nil"/>
              <w:right w:val="nil"/>
            </w:tcBorders>
            <w:shd w:val="clear" w:color="auto" w:fill="auto"/>
            <w:noWrap/>
            <w:vAlign w:val="bottom"/>
            <w:hideMark/>
          </w:tcPr>
          <w:p w:rsidR="00BF4903" w:rsidRPr="007D0D3D" w:rsidRDefault="00BF4903" w:rsidP="00BF4903">
            <w:pPr>
              <w:overflowPunct/>
              <w:autoSpaceDE/>
              <w:autoSpaceDN/>
              <w:adjustRightInd/>
              <w:textAlignment w:val="auto"/>
              <w:rPr>
                <w:rFonts w:ascii="Arial Narrow" w:hAnsi="Arial Narrow"/>
                <w:color w:val="000000"/>
                <w:sz w:val="20"/>
                <w:lang w:eastAsia="sk-SK"/>
              </w:rPr>
            </w:pPr>
          </w:p>
        </w:tc>
      </w:tr>
      <w:tr w:rsidR="00BF4903" w:rsidRPr="007D0D3D" w:rsidTr="00A146AC">
        <w:trPr>
          <w:gridAfter w:val="1"/>
          <w:wAfter w:w="342" w:type="dxa"/>
          <w:trHeight w:val="330"/>
        </w:trPr>
        <w:tc>
          <w:tcPr>
            <w:tcW w:w="160" w:type="dxa"/>
            <w:tcBorders>
              <w:top w:val="nil"/>
              <w:left w:val="nil"/>
              <w:bottom w:val="nil"/>
              <w:right w:val="nil"/>
            </w:tcBorders>
            <w:shd w:val="clear" w:color="auto" w:fill="auto"/>
            <w:noWrap/>
            <w:vAlign w:val="bottom"/>
            <w:hideMark/>
          </w:tcPr>
          <w:p w:rsidR="00BF4903" w:rsidRPr="007D0D3D" w:rsidRDefault="00BF4903" w:rsidP="00BF4903">
            <w:pPr>
              <w:overflowPunct/>
              <w:autoSpaceDE/>
              <w:autoSpaceDN/>
              <w:adjustRightInd/>
              <w:jc w:val="center"/>
              <w:textAlignment w:val="auto"/>
              <w:rPr>
                <w:rFonts w:ascii="Arial Narrow" w:hAnsi="Arial Narrow"/>
                <w:color w:val="000000"/>
                <w:sz w:val="20"/>
                <w:lang w:eastAsia="sk-SK"/>
              </w:rPr>
            </w:pPr>
          </w:p>
        </w:tc>
        <w:tc>
          <w:tcPr>
            <w:tcW w:w="12351" w:type="dxa"/>
            <w:gridSpan w:val="2"/>
            <w:tcBorders>
              <w:top w:val="nil"/>
              <w:left w:val="nil"/>
              <w:bottom w:val="nil"/>
              <w:right w:val="nil"/>
            </w:tcBorders>
            <w:shd w:val="clear" w:color="auto" w:fill="auto"/>
            <w:noWrap/>
            <w:vAlign w:val="bottom"/>
            <w:hideMark/>
          </w:tcPr>
          <w:tbl>
            <w:tblPr>
              <w:tblW w:w="9140" w:type="dxa"/>
              <w:tblInd w:w="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400"/>
              <w:gridCol w:w="5780"/>
              <w:gridCol w:w="1480"/>
              <w:gridCol w:w="1480"/>
            </w:tblGrid>
            <w:tr w:rsidR="00D13FC6" w:rsidRPr="007D0D3D" w:rsidTr="00FE089D">
              <w:trPr>
                <w:trHeight w:val="792"/>
              </w:trPr>
              <w:tc>
                <w:tcPr>
                  <w:tcW w:w="400" w:type="dxa"/>
                  <w:shd w:val="clear" w:color="auto" w:fill="auto"/>
                  <w:noWrap/>
                  <w:vAlign w:val="bottom"/>
                  <w:hideMark/>
                </w:tcPr>
                <w:p w:rsidR="00D13FC6" w:rsidRPr="007D0D3D" w:rsidRDefault="00D13FC6" w:rsidP="00D13FC6">
                  <w:pPr>
                    <w:overflowPunct/>
                    <w:autoSpaceDE/>
                    <w:autoSpaceDN/>
                    <w:adjustRightInd/>
                    <w:jc w:val="center"/>
                    <w:textAlignment w:val="auto"/>
                    <w:rPr>
                      <w:rFonts w:ascii="Arial Narrow" w:hAnsi="Arial Narrow"/>
                      <w:color w:val="000000"/>
                      <w:sz w:val="20"/>
                      <w:lang w:eastAsia="sk-SK"/>
                    </w:rPr>
                  </w:pPr>
                  <w:r w:rsidRPr="007D0D3D">
                    <w:rPr>
                      <w:rFonts w:ascii="Arial Narrow" w:hAnsi="Arial Narrow"/>
                      <w:color w:val="000000"/>
                      <w:sz w:val="20"/>
                      <w:lang w:eastAsia="sk-SK"/>
                    </w:rPr>
                    <w:t> </w:t>
                  </w:r>
                </w:p>
              </w:tc>
              <w:tc>
                <w:tcPr>
                  <w:tcW w:w="5780" w:type="dxa"/>
                  <w:shd w:val="clear" w:color="auto" w:fill="auto"/>
                  <w:vAlign w:val="center"/>
                  <w:hideMark/>
                </w:tcPr>
                <w:p w:rsidR="00D13FC6" w:rsidRPr="007D0D3D" w:rsidRDefault="00D13FC6" w:rsidP="00D13FC6">
                  <w:pPr>
                    <w:overflowPunct/>
                    <w:autoSpaceDE/>
                    <w:autoSpaceDN/>
                    <w:adjustRightInd/>
                    <w:jc w:val="both"/>
                    <w:textAlignment w:val="auto"/>
                    <w:rPr>
                      <w:rFonts w:ascii="Arial Narrow" w:hAnsi="Arial Narrow"/>
                      <w:b/>
                      <w:bCs/>
                      <w:color w:val="000000"/>
                      <w:sz w:val="20"/>
                      <w:lang w:eastAsia="sk-SK"/>
                    </w:rPr>
                  </w:pPr>
                  <w:r w:rsidRPr="007D0D3D">
                    <w:rPr>
                      <w:rFonts w:ascii="Arial Narrow" w:hAnsi="Arial Narrow"/>
                      <w:b/>
                      <w:bCs/>
                      <w:color w:val="000000"/>
                      <w:sz w:val="20"/>
                      <w:lang w:eastAsia="sk-SK"/>
                    </w:rPr>
                    <w:t> </w:t>
                  </w:r>
                </w:p>
              </w:tc>
              <w:tc>
                <w:tcPr>
                  <w:tcW w:w="1480" w:type="dxa"/>
                  <w:shd w:val="clear" w:color="auto" w:fill="auto"/>
                  <w:vAlign w:val="center"/>
                  <w:hideMark/>
                </w:tcPr>
                <w:p w:rsidR="00D13FC6" w:rsidRPr="00A00E8D" w:rsidRDefault="00D13FC6" w:rsidP="00D13FC6">
                  <w:pPr>
                    <w:overflowPunct/>
                    <w:autoSpaceDE/>
                    <w:autoSpaceDN/>
                    <w:adjustRightInd/>
                    <w:jc w:val="center"/>
                    <w:textAlignment w:val="auto"/>
                    <w:rPr>
                      <w:rFonts w:ascii="Arial Narrow" w:hAnsi="Arial Narrow"/>
                      <w:b/>
                      <w:color w:val="000000"/>
                      <w:sz w:val="20"/>
                      <w:lang w:eastAsia="sk-SK"/>
                    </w:rPr>
                  </w:pPr>
                  <w:r w:rsidRPr="00A00E8D">
                    <w:rPr>
                      <w:rFonts w:ascii="Arial Narrow" w:hAnsi="Arial Narrow"/>
                      <w:b/>
                      <w:color w:val="000000"/>
                      <w:sz w:val="20"/>
                      <w:lang w:eastAsia="sk-SK"/>
                    </w:rPr>
                    <w:t>Bežné účtovné obdobie</w:t>
                  </w:r>
                </w:p>
              </w:tc>
              <w:tc>
                <w:tcPr>
                  <w:tcW w:w="1480" w:type="dxa"/>
                  <w:shd w:val="clear" w:color="auto" w:fill="auto"/>
                  <w:vAlign w:val="center"/>
                  <w:hideMark/>
                </w:tcPr>
                <w:p w:rsidR="00D13FC6" w:rsidRPr="00A00E8D" w:rsidRDefault="00D13FC6" w:rsidP="00D13FC6">
                  <w:pPr>
                    <w:overflowPunct/>
                    <w:autoSpaceDE/>
                    <w:autoSpaceDN/>
                    <w:adjustRightInd/>
                    <w:jc w:val="center"/>
                    <w:textAlignment w:val="auto"/>
                    <w:rPr>
                      <w:rFonts w:ascii="Arial Narrow" w:hAnsi="Arial Narrow"/>
                      <w:b/>
                      <w:color w:val="000000"/>
                      <w:sz w:val="20"/>
                      <w:lang w:eastAsia="sk-SK"/>
                    </w:rPr>
                  </w:pPr>
                  <w:r w:rsidRPr="00A00E8D">
                    <w:rPr>
                      <w:rFonts w:ascii="Arial Narrow" w:hAnsi="Arial Narrow"/>
                      <w:b/>
                      <w:color w:val="000000"/>
                      <w:sz w:val="20"/>
                      <w:lang w:eastAsia="sk-SK"/>
                    </w:rPr>
                    <w:t>Bezprostredne predchádzajúce účtovné obdobie</w:t>
                  </w:r>
                </w:p>
              </w:tc>
            </w:tr>
            <w:tr w:rsidR="00D13FC6" w:rsidRPr="007D0D3D" w:rsidTr="00FE089D">
              <w:trPr>
                <w:trHeight w:val="255"/>
              </w:trPr>
              <w:tc>
                <w:tcPr>
                  <w:tcW w:w="400" w:type="dxa"/>
                  <w:shd w:val="clear" w:color="auto" w:fill="auto"/>
                  <w:noWrap/>
                  <w:vAlign w:val="bottom"/>
                  <w:hideMark/>
                </w:tcPr>
                <w:p w:rsidR="00D13FC6" w:rsidRPr="007D0D3D" w:rsidRDefault="00D13FC6" w:rsidP="00D13FC6">
                  <w:pPr>
                    <w:overflowPunct/>
                    <w:autoSpaceDE/>
                    <w:autoSpaceDN/>
                    <w:adjustRightInd/>
                    <w:jc w:val="center"/>
                    <w:textAlignment w:val="auto"/>
                    <w:rPr>
                      <w:rFonts w:ascii="Arial Narrow" w:hAnsi="Arial Narrow"/>
                      <w:color w:val="000000"/>
                      <w:sz w:val="20"/>
                      <w:lang w:eastAsia="sk-SK"/>
                    </w:rPr>
                  </w:pPr>
                  <w:r w:rsidRPr="007D0D3D">
                    <w:rPr>
                      <w:rFonts w:ascii="Arial Narrow" w:hAnsi="Arial Narrow"/>
                      <w:color w:val="000000"/>
                      <w:sz w:val="20"/>
                      <w:lang w:eastAsia="sk-SK"/>
                    </w:rPr>
                    <w:t>x</w:t>
                  </w:r>
                </w:p>
              </w:tc>
              <w:tc>
                <w:tcPr>
                  <w:tcW w:w="5780" w:type="dxa"/>
                  <w:shd w:val="clear" w:color="auto" w:fill="auto"/>
                  <w:vAlign w:val="center"/>
                  <w:hideMark/>
                </w:tcPr>
                <w:p w:rsidR="00D13FC6" w:rsidRPr="007D0D3D" w:rsidRDefault="00D13FC6" w:rsidP="00D13FC6">
                  <w:pPr>
                    <w:overflowPunct/>
                    <w:autoSpaceDE/>
                    <w:autoSpaceDN/>
                    <w:adjustRightInd/>
                    <w:jc w:val="both"/>
                    <w:textAlignment w:val="auto"/>
                    <w:rPr>
                      <w:rFonts w:ascii="Arial Narrow" w:hAnsi="Arial Narrow"/>
                      <w:b/>
                      <w:bCs/>
                      <w:color w:val="000000"/>
                      <w:sz w:val="20"/>
                      <w:lang w:eastAsia="sk-SK"/>
                    </w:rPr>
                  </w:pPr>
                  <w:r w:rsidRPr="007D0D3D">
                    <w:rPr>
                      <w:rFonts w:ascii="Arial Narrow" w:hAnsi="Arial Narrow"/>
                      <w:b/>
                      <w:bCs/>
                      <w:color w:val="000000"/>
                      <w:sz w:val="20"/>
                      <w:lang w:eastAsia="sk-SK"/>
                    </w:rPr>
                    <w:t>Peňažný tok z prevádzkovej činnosti</w:t>
                  </w:r>
                </w:p>
              </w:tc>
              <w:tc>
                <w:tcPr>
                  <w:tcW w:w="1480" w:type="dxa"/>
                  <w:shd w:val="clear" w:color="auto" w:fill="auto"/>
                  <w:vAlign w:val="center"/>
                  <w:hideMark/>
                </w:tcPr>
                <w:p w:rsidR="00D13FC6" w:rsidRPr="00A146AC" w:rsidRDefault="00D13FC6" w:rsidP="00D13FC6">
                  <w:pPr>
                    <w:overflowPunct/>
                    <w:autoSpaceDE/>
                    <w:autoSpaceDN/>
                    <w:adjustRightInd/>
                    <w:jc w:val="center"/>
                    <w:textAlignment w:val="auto"/>
                    <w:rPr>
                      <w:rFonts w:ascii="Arial Narrow" w:hAnsi="Arial Narrow"/>
                      <w:b/>
                      <w:color w:val="000000"/>
                      <w:sz w:val="20"/>
                      <w:lang w:eastAsia="sk-SK"/>
                    </w:rPr>
                  </w:pPr>
                  <w:r w:rsidRPr="00A146AC">
                    <w:rPr>
                      <w:rFonts w:ascii="Arial Narrow" w:hAnsi="Arial Narrow"/>
                      <w:b/>
                      <w:color w:val="000000"/>
                      <w:sz w:val="20"/>
                      <w:lang w:eastAsia="sk-SK"/>
                    </w:rPr>
                    <w:t>x</w:t>
                  </w:r>
                </w:p>
              </w:tc>
              <w:tc>
                <w:tcPr>
                  <w:tcW w:w="1480" w:type="dxa"/>
                  <w:shd w:val="clear" w:color="auto" w:fill="auto"/>
                  <w:vAlign w:val="center"/>
                  <w:hideMark/>
                </w:tcPr>
                <w:p w:rsidR="00D13FC6" w:rsidRPr="00A146AC" w:rsidRDefault="00D13FC6" w:rsidP="00D13FC6">
                  <w:pPr>
                    <w:overflowPunct/>
                    <w:autoSpaceDE/>
                    <w:autoSpaceDN/>
                    <w:adjustRightInd/>
                    <w:jc w:val="center"/>
                    <w:textAlignment w:val="auto"/>
                    <w:rPr>
                      <w:rFonts w:ascii="Arial Narrow" w:hAnsi="Arial Narrow"/>
                      <w:b/>
                      <w:color w:val="000000"/>
                      <w:sz w:val="20"/>
                      <w:lang w:eastAsia="sk-SK"/>
                    </w:rPr>
                  </w:pPr>
                  <w:r w:rsidRPr="00A146AC">
                    <w:rPr>
                      <w:rFonts w:ascii="Arial Narrow" w:hAnsi="Arial Narrow"/>
                      <w:b/>
                      <w:color w:val="000000"/>
                      <w:sz w:val="20"/>
                      <w:lang w:eastAsia="sk-SK"/>
                    </w:rPr>
                    <w:t>x</w:t>
                  </w:r>
                </w:p>
              </w:tc>
            </w:tr>
            <w:tr w:rsidR="00B9729E" w:rsidRPr="007D0D3D" w:rsidTr="00FE089D">
              <w:trPr>
                <w:trHeight w:val="255"/>
              </w:trPr>
              <w:tc>
                <w:tcPr>
                  <w:tcW w:w="400" w:type="dxa"/>
                  <w:shd w:val="clear" w:color="auto" w:fill="auto"/>
                  <w:noWrap/>
                  <w:vAlign w:val="bottom"/>
                  <w:hideMark/>
                </w:tcPr>
                <w:p w:rsidR="00B9729E" w:rsidRPr="007D0D3D" w:rsidRDefault="00B9729E" w:rsidP="00E7491D">
                  <w:pPr>
                    <w:overflowPunct/>
                    <w:autoSpaceDE/>
                    <w:autoSpaceDN/>
                    <w:adjustRightInd/>
                    <w:jc w:val="center"/>
                    <w:textAlignment w:val="auto"/>
                    <w:rPr>
                      <w:rFonts w:ascii="Arial Narrow" w:hAnsi="Arial Narrow"/>
                      <w:color w:val="000000"/>
                      <w:sz w:val="20"/>
                      <w:lang w:eastAsia="sk-SK"/>
                    </w:rPr>
                  </w:pPr>
                  <w:r w:rsidRPr="007D0D3D">
                    <w:rPr>
                      <w:rFonts w:ascii="Arial Narrow" w:hAnsi="Arial Narrow"/>
                      <w:color w:val="000000"/>
                      <w:sz w:val="20"/>
                      <w:lang w:eastAsia="sk-SK"/>
                    </w:rPr>
                    <w:t>1.</w:t>
                  </w:r>
                </w:p>
              </w:tc>
              <w:tc>
                <w:tcPr>
                  <w:tcW w:w="5780" w:type="dxa"/>
                  <w:shd w:val="clear" w:color="auto" w:fill="auto"/>
                  <w:noWrap/>
                  <w:vAlign w:val="bottom"/>
                  <w:hideMark/>
                </w:tcPr>
                <w:p w:rsidR="00B9729E" w:rsidRPr="007D0D3D" w:rsidRDefault="00B9729E" w:rsidP="00E7491D">
                  <w:pPr>
                    <w:overflowPunct/>
                    <w:autoSpaceDE/>
                    <w:autoSpaceDN/>
                    <w:adjustRightInd/>
                    <w:textAlignment w:val="auto"/>
                    <w:rPr>
                      <w:rFonts w:ascii="Arial Narrow" w:hAnsi="Arial Narrow"/>
                      <w:color w:val="000000"/>
                      <w:sz w:val="20"/>
                      <w:lang w:eastAsia="sk-SK"/>
                    </w:rPr>
                  </w:pPr>
                  <w:r w:rsidRPr="007D0D3D">
                    <w:rPr>
                      <w:rFonts w:ascii="Arial Narrow" w:hAnsi="Arial Narrow"/>
                      <w:color w:val="000000"/>
                      <w:sz w:val="20"/>
                      <w:lang w:eastAsia="sk-SK"/>
                    </w:rPr>
                    <w:t>Výnosy z úrokov, odplát a provízií (+)</w:t>
                  </w:r>
                </w:p>
              </w:tc>
              <w:tc>
                <w:tcPr>
                  <w:tcW w:w="1480" w:type="dxa"/>
                  <w:shd w:val="clear" w:color="auto" w:fill="auto"/>
                  <w:vAlign w:val="center"/>
                </w:tcPr>
                <w:p w:rsidR="00B9729E" w:rsidRPr="00723A06" w:rsidRDefault="0090454B" w:rsidP="00E7491D">
                  <w:pPr>
                    <w:jc w:val="center"/>
                    <w:rPr>
                      <w:rFonts w:ascii="Arial Narrow" w:hAnsi="Arial Narrow"/>
                      <w:color w:val="000000"/>
                      <w:sz w:val="18"/>
                      <w:szCs w:val="18"/>
                    </w:rPr>
                  </w:pPr>
                  <w:r>
                    <w:rPr>
                      <w:rFonts w:ascii="Arial Narrow" w:hAnsi="Arial Narrow"/>
                      <w:color w:val="000000"/>
                      <w:sz w:val="18"/>
                      <w:szCs w:val="18"/>
                    </w:rPr>
                    <w:t>55 807</w:t>
                  </w:r>
                </w:p>
              </w:tc>
              <w:tc>
                <w:tcPr>
                  <w:tcW w:w="1480" w:type="dxa"/>
                  <w:shd w:val="clear" w:color="auto" w:fill="auto"/>
                  <w:vAlign w:val="center"/>
                  <w:hideMark/>
                </w:tcPr>
                <w:p w:rsidR="00B9729E" w:rsidRPr="00723A06" w:rsidRDefault="00B9729E" w:rsidP="0061278A">
                  <w:pPr>
                    <w:jc w:val="center"/>
                    <w:rPr>
                      <w:rFonts w:ascii="Arial Narrow" w:hAnsi="Arial Narrow"/>
                      <w:color w:val="000000"/>
                      <w:sz w:val="18"/>
                      <w:szCs w:val="18"/>
                    </w:rPr>
                  </w:pPr>
                  <w:r>
                    <w:rPr>
                      <w:rFonts w:ascii="Arial Narrow" w:hAnsi="Arial Narrow"/>
                      <w:color w:val="000000"/>
                      <w:sz w:val="18"/>
                      <w:szCs w:val="18"/>
                    </w:rPr>
                    <w:t>55 138</w:t>
                  </w:r>
                </w:p>
              </w:tc>
            </w:tr>
            <w:tr w:rsidR="00B9729E" w:rsidRPr="007D0D3D" w:rsidTr="00FE089D">
              <w:trPr>
                <w:trHeight w:val="255"/>
              </w:trPr>
              <w:tc>
                <w:tcPr>
                  <w:tcW w:w="400" w:type="dxa"/>
                  <w:shd w:val="clear" w:color="auto" w:fill="auto"/>
                  <w:noWrap/>
                  <w:vAlign w:val="bottom"/>
                  <w:hideMark/>
                </w:tcPr>
                <w:p w:rsidR="00B9729E" w:rsidRPr="007D0D3D" w:rsidRDefault="00B9729E" w:rsidP="00E7491D">
                  <w:pPr>
                    <w:overflowPunct/>
                    <w:autoSpaceDE/>
                    <w:autoSpaceDN/>
                    <w:adjustRightInd/>
                    <w:jc w:val="center"/>
                    <w:textAlignment w:val="auto"/>
                    <w:rPr>
                      <w:rFonts w:ascii="Arial Narrow" w:hAnsi="Arial Narrow"/>
                      <w:color w:val="000000"/>
                      <w:sz w:val="20"/>
                      <w:lang w:eastAsia="sk-SK"/>
                    </w:rPr>
                  </w:pPr>
                  <w:r w:rsidRPr="007D0D3D">
                    <w:rPr>
                      <w:rFonts w:ascii="Arial Narrow" w:hAnsi="Arial Narrow"/>
                      <w:color w:val="000000"/>
                      <w:sz w:val="20"/>
                      <w:lang w:eastAsia="sk-SK"/>
                    </w:rPr>
                    <w:t>2.</w:t>
                  </w:r>
                </w:p>
              </w:tc>
              <w:tc>
                <w:tcPr>
                  <w:tcW w:w="5780" w:type="dxa"/>
                  <w:shd w:val="clear" w:color="auto" w:fill="auto"/>
                  <w:noWrap/>
                  <w:vAlign w:val="bottom"/>
                  <w:hideMark/>
                </w:tcPr>
                <w:p w:rsidR="00B9729E" w:rsidRPr="007D0D3D" w:rsidRDefault="00B9729E" w:rsidP="00E7491D">
                  <w:pPr>
                    <w:overflowPunct/>
                    <w:autoSpaceDE/>
                    <w:autoSpaceDN/>
                    <w:adjustRightInd/>
                    <w:textAlignment w:val="auto"/>
                    <w:rPr>
                      <w:rFonts w:ascii="Arial Narrow" w:hAnsi="Arial Narrow"/>
                      <w:color w:val="000000"/>
                      <w:sz w:val="20"/>
                      <w:lang w:eastAsia="sk-SK"/>
                    </w:rPr>
                  </w:pPr>
                  <w:r w:rsidRPr="007D0D3D">
                    <w:rPr>
                      <w:rFonts w:ascii="Arial Narrow" w:hAnsi="Arial Narrow"/>
                      <w:color w:val="000000"/>
                      <w:sz w:val="20"/>
                      <w:lang w:eastAsia="sk-SK"/>
                    </w:rPr>
                    <w:t>Zmena stavu pohľadávok z úrokov, odplát a provízií (+/)</w:t>
                  </w:r>
                </w:p>
              </w:tc>
              <w:tc>
                <w:tcPr>
                  <w:tcW w:w="1480" w:type="dxa"/>
                  <w:shd w:val="clear" w:color="auto" w:fill="auto"/>
                  <w:vAlign w:val="center"/>
                </w:tcPr>
                <w:p w:rsidR="00B9729E" w:rsidRPr="00723A06" w:rsidRDefault="0090454B" w:rsidP="00E7491D">
                  <w:pPr>
                    <w:jc w:val="center"/>
                    <w:rPr>
                      <w:rFonts w:ascii="Arial Narrow" w:hAnsi="Arial Narrow"/>
                      <w:color w:val="000000"/>
                      <w:sz w:val="18"/>
                      <w:szCs w:val="18"/>
                    </w:rPr>
                  </w:pPr>
                  <w:r>
                    <w:rPr>
                      <w:rFonts w:ascii="Arial Narrow" w:hAnsi="Arial Narrow"/>
                      <w:color w:val="000000"/>
                      <w:sz w:val="18"/>
                      <w:szCs w:val="18"/>
                    </w:rPr>
                    <w:t>-</w:t>
                  </w:r>
                </w:p>
              </w:tc>
              <w:tc>
                <w:tcPr>
                  <w:tcW w:w="1480" w:type="dxa"/>
                  <w:shd w:val="clear" w:color="auto" w:fill="auto"/>
                  <w:vAlign w:val="center"/>
                  <w:hideMark/>
                </w:tcPr>
                <w:p w:rsidR="00B9729E" w:rsidRPr="00723A06" w:rsidRDefault="00B9729E" w:rsidP="0061278A">
                  <w:pPr>
                    <w:jc w:val="center"/>
                    <w:rPr>
                      <w:rFonts w:ascii="Arial Narrow" w:hAnsi="Arial Narrow"/>
                      <w:color w:val="000000"/>
                      <w:sz w:val="18"/>
                      <w:szCs w:val="18"/>
                    </w:rPr>
                  </w:pPr>
                  <w:r>
                    <w:rPr>
                      <w:rFonts w:ascii="Arial Narrow" w:hAnsi="Arial Narrow"/>
                      <w:color w:val="000000"/>
                      <w:sz w:val="18"/>
                      <w:szCs w:val="18"/>
                    </w:rPr>
                    <w:t>-</w:t>
                  </w:r>
                </w:p>
              </w:tc>
            </w:tr>
            <w:tr w:rsidR="00B9729E" w:rsidRPr="007D0D3D" w:rsidTr="00FE089D">
              <w:trPr>
                <w:trHeight w:val="255"/>
              </w:trPr>
              <w:tc>
                <w:tcPr>
                  <w:tcW w:w="400" w:type="dxa"/>
                  <w:shd w:val="clear" w:color="auto" w:fill="auto"/>
                  <w:noWrap/>
                  <w:vAlign w:val="bottom"/>
                  <w:hideMark/>
                </w:tcPr>
                <w:p w:rsidR="00B9729E" w:rsidRPr="007D0D3D" w:rsidRDefault="00B9729E" w:rsidP="00E7491D">
                  <w:pPr>
                    <w:overflowPunct/>
                    <w:autoSpaceDE/>
                    <w:autoSpaceDN/>
                    <w:adjustRightInd/>
                    <w:jc w:val="center"/>
                    <w:textAlignment w:val="auto"/>
                    <w:rPr>
                      <w:rFonts w:ascii="Arial Narrow" w:hAnsi="Arial Narrow"/>
                      <w:color w:val="000000"/>
                      <w:sz w:val="20"/>
                      <w:lang w:eastAsia="sk-SK"/>
                    </w:rPr>
                  </w:pPr>
                  <w:r w:rsidRPr="007D0D3D">
                    <w:rPr>
                      <w:rFonts w:ascii="Arial Narrow" w:hAnsi="Arial Narrow"/>
                      <w:color w:val="000000"/>
                      <w:sz w:val="20"/>
                      <w:lang w:eastAsia="sk-SK"/>
                    </w:rPr>
                    <w:t>3.</w:t>
                  </w:r>
                </w:p>
              </w:tc>
              <w:tc>
                <w:tcPr>
                  <w:tcW w:w="5780" w:type="dxa"/>
                  <w:shd w:val="clear" w:color="auto" w:fill="auto"/>
                  <w:noWrap/>
                  <w:vAlign w:val="bottom"/>
                  <w:hideMark/>
                </w:tcPr>
                <w:p w:rsidR="00B9729E" w:rsidRPr="007D0D3D" w:rsidRDefault="00B9729E" w:rsidP="00E7491D">
                  <w:pPr>
                    <w:overflowPunct/>
                    <w:autoSpaceDE/>
                    <w:autoSpaceDN/>
                    <w:adjustRightInd/>
                    <w:textAlignment w:val="auto"/>
                    <w:rPr>
                      <w:rFonts w:ascii="Arial Narrow" w:hAnsi="Arial Narrow"/>
                      <w:color w:val="000000"/>
                      <w:sz w:val="20"/>
                      <w:lang w:eastAsia="sk-SK"/>
                    </w:rPr>
                  </w:pPr>
                  <w:r w:rsidRPr="007D0D3D">
                    <w:rPr>
                      <w:rFonts w:ascii="Arial Narrow" w:hAnsi="Arial Narrow"/>
                      <w:color w:val="000000"/>
                      <w:sz w:val="20"/>
                      <w:lang w:eastAsia="sk-SK"/>
                    </w:rPr>
                    <w:t>Náklady na úroky, odplaty a provízie (-)</w:t>
                  </w:r>
                </w:p>
              </w:tc>
              <w:tc>
                <w:tcPr>
                  <w:tcW w:w="1480" w:type="dxa"/>
                  <w:shd w:val="clear" w:color="auto" w:fill="auto"/>
                  <w:vAlign w:val="center"/>
                </w:tcPr>
                <w:p w:rsidR="00B9729E" w:rsidRPr="00723A06" w:rsidRDefault="0090454B" w:rsidP="00E7491D">
                  <w:pPr>
                    <w:jc w:val="center"/>
                    <w:rPr>
                      <w:rFonts w:ascii="Arial Narrow" w:hAnsi="Arial Narrow"/>
                      <w:color w:val="000000"/>
                      <w:sz w:val="18"/>
                      <w:szCs w:val="18"/>
                    </w:rPr>
                  </w:pPr>
                  <w:r>
                    <w:rPr>
                      <w:rFonts w:ascii="Arial Narrow" w:hAnsi="Arial Narrow"/>
                      <w:color w:val="000000"/>
                      <w:sz w:val="18"/>
                      <w:szCs w:val="18"/>
                    </w:rPr>
                    <w:t>(32 635)</w:t>
                  </w:r>
                </w:p>
              </w:tc>
              <w:tc>
                <w:tcPr>
                  <w:tcW w:w="1480" w:type="dxa"/>
                  <w:shd w:val="clear" w:color="auto" w:fill="auto"/>
                  <w:vAlign w:val="center"/>
                  <w:hideMark/>
                </w:tcPr>
                <w:p w:rsidR="00B9729E" w:rsidRPr="00723A06" w:rsidRDefault="00B9729E" w:rsidP="0061278A">
                  <w:pPr>
                    <w:jc w:val="center"/>
                    <w:rPr>
                      <w:rFonts w:ascii="Arial Narrow" w:hAnsi="Arial Narrow"/>
                      <w:color w:val="000000"/>
                      <w:sz w:val="18"/>
                      <w:szCs w:val="18"/>
                    </w:rPr>
                  </w:pPr>
                  <w:r>
                    <w:rPr>
                      <w:rFonts w:ascii="Arial Narrow" w:hAnsi="Arial Narrow"/>
                      <w:color w:val="000000"/>
                      <w:sz w:val="18"/>
                      <w:szCs w:val="18"/>
                    </w:rPr>
                    <w:t xml:space="preserve"> (34 442)</w:t>
                  </w:r>
                </w:p>
              </w:tc>
            </w:tr>
            <w:tr w:rsidR="00B9729E" w:rsidRPr="007D0D3D" w:rsidTr="00FE089D">
              <w:trPr>
                <w:trHeight w:val="255"/>
              </w:trPr>
              <w:tc>
                <w:tcPr>
                  <w:tcW w:w="400" w:type="dxa"/>
                  <w:shd w:val="clear" w:color="auto" w:fill="auto"/>
                  <w:noWrap/>
                  <w:vAlign w:val="bottom"/>
                  <w:hideMark/>
                </w:tcPr>
                <w:p w:rsidR="00B9729E" w:rsidRPr="007D0D3D" w:rsidRDefault="00B9729E" w:rsidP="00E7491D">
                  <w:pPr>
                    <w:overflowPunct/>
                    <w:autoSpaceDE/>
                    <w:autoSpaceDN/>
                    <w:adjustRightInd/>
                    <w:jc w:val="center"/>
                    <w:textAlignment w:val="auto"/>
                    <w:rPr>
                      <w:rFonts w:ascii="Arial Narrow" w:hAnsi="Arial Narrow"/>
                      <w:color w:val="000000"/>
                      <w:sz w:val="20"/>
                      <w:lang w:eastAsia="sk-SK"/>
                    </w:rPr>
                  </w:pPr>
                  <w:r w:rsidRPr="007D0D3D">
                    <w:rPr>
                      <w:rFonts w:ascii="Arial Narrow" w:hAnsi="Arial Narrow"/>
                      <w:color w:val="000000"/>
                      <w:sz w:val="20"/>
                      <w:lang w:eastAsia="sk-SK"/>
                    </w:rPr>
                    <w:t>4.</w:t>
                  </w:r>
                </w:p>
              </w:tc>
              <w:tc>
                <w:tcPr>
                  <w:tcW w:w="5780" w:type="dxa"/>
                  <w:shd w:val="clear" w:color="auto" w:fill="auto"/>
                  <w:noWrap/>
                  <w:vAlign w:val="bottom"/>
                  <w:hideMark/>
                </w:tcPr>
                <w:p w:rsidR="00B9729E" w:rsidRPr="007D0D3D" w:rsidRDefault="00B9729E" w:rsidP="00E7491D">
                  <w:pPr>
                    <w:overflowPunct/>
                    <w:autoSpaceDE/>
                    <w:autoSpaceDN/>
                    <w:adjustRightInd/>
                    <w:textAlignment w:val="auto"/>
                    <w:rPr>
                      <w:rFonts w:ascii="Arial Narrow" w:hAnsi="Arial Narrow"/>
                      <w:color w:val="000000"/>
                      <w:sz w:val="20"/>
                      <w:lang w:eastAsia="sk-SK"/>
                    </w:rPr>
                  </w:pPr>
                  <w:r w:rsidRPr="007D0D3D">
                    <w:rPr>
                      <w:rFonts w:ascii="Arial Narrow" w:hAnsi="Arial Narrow"/>
                      <w:color w:val="000000"/>
                      <w:sz w:val="20"/>
                      <w:lang w:eastAsia="sk-SK"/>
                    </w:rPr>
                    <w:t>Zmena stavu záväzkov z úrokov, odplát a provízií (+/-)</w:t>
                  </w:r>
                </w:p>
              </w:tc>
              <w:tc>
                <w:tcPr>
                  <w:tcW w:w="1480" w:type="dxa"/>
                  <w:shd w:val="clear" w:color="auto" w:fill="auto"/>
                  <w:vAlign w:val="center"/>
                </w:tcPr>
                <w:p w:rsidR="00B9729E" w:rsidRPr="00723A06" w:rsidRDefault="0090454B">
                  <w:pPr>
                    <w:jc w:val="center"/>
                    <w:rPr>
                      <w:rFonts w:ascii="Arial Narrow" w:hAnsi="Arial Narrow"/>
                      <w:color w:val="000000"/>
                      <w:sz w:val="18"/>
                      <w:szCs w:val="18"/>
                    </w:rPr>
                  </w:pPr>
                  <w:r>
                    <w:rPr>
                      <w:rFonts w:ascii="Arial Narrow" w:hAnsi="Arial Narrow"/>
                      <w:color w:val="000000"/>
                      <w:sz w:val="18"/>
                      <w:szCs w:val="18"/>
                    </w:rPr>
                    <w:t>(566)</w:t>
                  </w:r>
                </w:p>
              </w:tc>
              <w:tc>
                <w:tcPr>
                  <w:tcW w:w="1480" w:type="dxa"/>
                  <w:shd w:val="clear" w:color="auto" w:fill="auto"/>
                  <w:vAlign w:val="center"/>
                  <w:hideMark/>
                </w:tcPr>
                <w:p w:rsidR="00B9729E" w:rsidRPr="00723A06" w:rsidRDefault="00B9729E" w:rsidP="0061278A">
                  <w:pPr>
                    <w:jc w:val="center"/>
                    <w:rPr>
                      <w:rFonts w:ascii="Arial Narrow" w:hAnsi="Arial Narrow"/>
                      <w:color w:val="000000"/>
                      <w:sz w:val="18"/>
                      <w:szCs w:val="18"/>
                    </w:rPr>
                  </w:pPr>
                  <w:r>
                    <w:rPr>
                      <w:rFonts w:ascii="Arial Narrow" w:hAnsi="Arial Narrow"/>
                      <w:color w:val="000000"/>
                      <w:sz w:val="18"/>
                      <w:szCs w:val="18"/>
                    </w:rPr>
                    <w:t xml:space="preserve"> (698)</w:t>
                  </w:r>
                </w:p>
              </w:tc>
            </w:tr>
            <w:tr w:rsidR="00B9729E" w:rsidRPr="007D0D3D" w:rsidTr="00FE089D">
              <w:trPr>
                <w:trHeight w:val="255"/>
              </w:trPr>
              <w:tc>
                <w:tcPr>
                  <w:tcW w:w="400" w:type="dxa"/>
                  <w:shd w:val="clear" w:color="auto" w:fill="auto"/>
                  <w:noWrap/>
                  <w:vAlign w:val="bottom"/>
                  <w:hideMark/>
                </w:tcPr>
                <w:p w:rsidR="00B9729E" w:rsidRPr="007D0D3D" w:rsidRDefault="00B9729E" w:rsidP="00E7491D">
                  <w:pPr>
                    <w:overflowPunct/>
                    <w:autoSpaceDE/>
                    <w:autoSpaceDN/>
                    <w:adjustRightInd/>
                    <w:jc w:val="center"/>
                    <w:textAlignment w:val="auto"/>
                    <w:rPr>
                      <w:rFonts w:ascii="Arial Narrow" w:hAnsi="Arial Narrow"/>
                      <w:color w:val="000000"/>
                      <w:sz w:val="20"/>
                      <w:lang w:eastAsia="sk-SK"/>
                    </w:rPr>
                  </w:pPr>
                  <w:r w:rsidRPr="007D0D3D">
                    <w:rPr>
                      <w:rFonts w:ascii="Arial Narrow" w:hAnsi="Arial Narrow"/>
                      <w:color w:val="000000"/>
                      <w:sz w:val="20"/>
                      <w:lang w:eastAsia="sk-SK"/>
                    </w:rPr>
                    <w:t>5.</w:t>
                  </w:r>
                </w:p>
              </w:tc>
              <w:tc>
                <w:tcPr>
                  <w:tcW w:w="5780" w:type="dxa"/>
                  <w:shd w:val="clear" w:color="auto" w:fill="auto"/>
                  <w:noWrap/>
                  <w:vAlign w:val="bottom"/>
                  <w:hideMark/>
                </w:tcPr>
                <w:p w:rsidR="00B9729E" w:rsidRPr="007D0D3D" w:rsidRDefault="00B9729E" w:rsidP="00E7491D">
                  <w:pPr>
                    <w:overflowPunct/>
                    <w:autoSpaceDE/>
                    <w:autoSpaceDN/>
                    <w:adjustRightInd/>
                    <w:textAlignment w:val="auto"/>
                    <w:rPr>
                      <w:rFonts w:ascii="Arial Narrow" w:hAnsi="Arial Narrow"/>
                      <w:color w:val="000000"/>
                      <w:sz w:val="20"/>
                      <w:lang w:eastAsia="sk-SK"/>
                    </w:rPr>
                  </w:pPr>
                  <w:r w:rsidRPr="007D0D3D">
                    <w:rPr>
                      <w:rFonts w:ascii="Arial Narrow" w:hAnsi="Arial Narrow"/>
                      <w:color w:val="000000"/>
                      <w:sz w:val="20"/>
                      <w:lang w:eastAsia="sk-SK"/>
                    </w:rPr>
                    <w:t>Výnosy z dividend (+)</w:t>
                  </w:r>
                </w:p>
              </w:tc>
              <w:tc>
                <w:tcPr>
                  <w:tcW w:w="1480" w:type="dxa"/>
                  <w:shd w:val="clear" w:color="auto" w:fill="auto"/>
                </w:tcPr>
                <w:p w:rsidR="00B9729E" w:rsidRPr="00723A06" w:rsidRDefault="0090454B" w:rsidP="00E7491D">
                  <w:pPr>
                    <w:jc w:val="center"/>
                    <w:rPr>
                      <w:rFonts w:ascii="Arial Narrow" w:hAnsi="Arial Narrow"/>
                      <w:color w:val="000000"/>
                      <w:sz w:val="18"/>
                      <w:szCs w:val="18"/>
                    </w:rPr>
                  </w:pPr>
                  <w:r>
                    <w:rPr>
                      <w:rFonts w:ascii="Arial Narrow" w:hAnsi="Arial Narrow"/>
                      <w:color w:val="000000"/>
                      <w:sz w:val="18"/>
                      <w:szCs w:val="18"/>
                    </w:rPr>
                    <w:t>-</w:t>
                  </w:r>
                </w:p>
              </w:tc>
              <w:tc>
                <w:tcPr>
                  <w:tcW w:w="1480" w:type="dxa"/>
                  <w:shd w:val="clear" w:color="auto" w:fill="auto"/>
                  <w:hideMark/>
                </w:tcPr>
                <w:p w:rsidR="00B9729E" w:rsidRPr="00723A06" w:rsidRDefault="00B9729E" w:rsidP="0061278A">
                  <w:pPr>
                    <w:jc w:val="center"/>
                    <w:rPr>
                      <w:rFonts w:ascii="Arial Narrow" w:hAnsi="Arial Narrow"/>
                      <w:color w:val="000000"/>
                      <w:sz w:val="18"/>
                      <w:szCs w:val="18"/>
                    </w:rPr>
                  </w:pPr>
                  <w:r w:rsidRPr="0033621B">
                    <w:rPr>
                      <w:rFonts w:ascii="Arial Narrow" w:hAnsi="Arial Narrow"/>
                      <w:color w:val="000000"/>
                      <w:sz w:val="18"/>
                      <w:szCs w:val="18"/>
                    </w:rPr>
                    <w:t>-</w:t>
                  </w:r>
                </w:p>
              </w:tc>
            </w:tr>
            <w:tr w:rsidR="00B9729E" w:rsidRPr="007D0D3D" w:rsidTr="00FE089D">
              <w:trPr>
                <w:trHeight w:val="255"/>
              </w:trPr>
              <w:tc>
                <w:tcPr>
                  <w:tcW w:w="400" w:type="dxa"/>
                  <w:shd w:val="clear" w:color="auto" w:fill="auto"/>
                  <w:noWrap/>
                  <w:vAlign w:val="bottom"/>
                  <w:hideMark/>
                </w:tcPr>
                <w:p w:rsidR="00B9729E" w:rsidRPr="007D0D3D" w:rsidRDefault="00B9729E" w:rsidP="00E7491D">
                  <w:pPr>
                    <w:overflowPunct/>
                    <w:autoSpaceDE/>
                    <w:autoSpaceDN/>
                    <w:adjustRightInd/>
                    <w:jc w:val="center"/>
                    <w:textAlignment w:val="auto"/>
                    <w:rPr>
                      <w:rFonts w:ascii="Arial Narrow" w:hAnsi="Arial Narrow"/>
                      <w:color w:val="000000"/>
                      <w:sz w:val="20"/>
                      <w:lang w:eastAsia="sk-SK"/>
                    </w:rPr>
                  </w:pPr>
                  <w:r w:rsidRPr="007D0D3D">
                    <w:rPr>
                      <w:rFonts w:ascii="Arial Narrow" w:hAnsi="Arial Narrow"/>
                      <w:color w:val="000000"/>
                      <w:sz w:val="20"/>
                      <w:lang w:eastAsia="sk-SK"/>
                    </w:rPr>
                    <w:t>6.</w:t>
                  </w:r>
                </w:p>
              </w:tc>
              <w:tc>
                <w:tcPr>
                  <w:tcW w:w="5780" w:type="dxa"/>
                  <w:shd w:val="clear" w:color="auto" w:fill="auto"/>
                  <w:noWrap/>
                  <w:vAlign w:val="bottom"/>
                  <w:hideMark/>
                </w:tcPr>
                <w:p w:rsidR="00B9729E" w:rsidRPr="007D0D3D" w:rsidRDefault="00B9729E" w:rsidP="00E7491D">
                  <w:pPr>
                    <w:overflowPunct/>
                    <w:autoSpaceDE/>
                    <w:autoSpaceDN/>
                    <w:adjustRightInd/>
                    <w:textAlignment w:val="auto"/>
                    <w:rPr>
                      <w:rFonts w:ascii="Arial Narrow" w:hAnsi="Arial Narrow"/>
                      <w:color w:val="000000"/>
                      <w:sz w:val="20"/>
                      <w:lang w:eastAsia="sk-SK"/>
                    </w:rPr>
                  </w:pPr>
                  <w:r w:rsidRPr="007D0D3D">
                    <w:rPr>
                      <w:rFonts w:ascii="Arial Narrow" w:hAnsi="Arial Narrow"/>
                      <w:color w:val="000000"/>
                      <w:sz w:val="20"/>
                      <w:lang w:eastAsia="sk-SK"/>
                    </w:rPr>
                    <w:t>Zmena stavu pohľadávok za dividendy (+/-)</w:t>
                  </w:r>
                </w:p>
              </w:tc>
              <w:tc>
                <w:tcPr>
                  <w:tcW w:w="1480" w:type="dxa"/>
                  <w:shd w:val="clear" w:color="auto" w:fill="auto"/>
                </w:tcPr>
                <w:p w:rsidR="00B9729E" w:rsidRPr="00723A06" w:rsidRDefault="0090454B" w:rsidP="00E7491D">
                  <w:pPr>
                    <w:jc w:val="center"/>
                    <w:rPr>
                      <w:rFonts w:ascii="Arial Narrow" w:hAnsi="Arial Narrow"/>
                      <w:color w:val="000000"/>
                      <w:sz w:val="18"/>
                      <w:szCs w:val="18"/>
                    </w:rPr>
                  </w:pPr>
                  <w:r>
                    <w:rPr>
                      <w:rFonts w:ascii="Arial Narrow" w:hAnsi="Arial Narrow"/>
                      <w:color w:val="000000"/>
                      <w:sz w:val="18"/>
                      <w:szCs w:val="18"/>
                    </w:rPr>
                    <w:t>-</w:t>
                  </w:r>
                </w:p>
              </w:tc>
              <w:tc>
                <w:tcPr>
                  <w:tcW w:w="1480" w:type="dxa"/>
                  <w:shd w:val="clear" w:color="auto" w:fill="auto"/>
                  <w:hideMark/>
                </w:tcPr>
                <w:p w:rsidR="00B9729E" w:rsidRPr="00723A06" w:rsidRDefault="00B9729E" w:rsidP="0061278A">
                  <w:pPr>
                    <w:jc w:val="center"/>
                    <w:rPr>
                      <w:rFonts w:ascii="Arial Narrow" w:hAnsi="Arial Narrow"/>
                      <w:color w:val="000000"/>
                      <w:sz w:val="18"/>
                      <w:szCs w:val="18"/>
                    </w:rPr>
                  </w:pPr>
                  <w:r w:rsidRPr="0033621B">
                    <w:rPr>
                      <w:rFonts w:ascii="Arial Narrow" w:hAnsi="Arial Narrow"/>
                      <w:color w:val="000000"/>
                      <w:sz w:val="18"/>
                      <w:szCs w:val="18"/>
                    </w:rPr>
                    <w:t>-</w:t>
                  </w:r>
                </w:p>
              </w:tc>
            </w:tr>
            <w:tr w:rsidR="00B9729E" w:rsidRPr="007D0D3D" w:rsidTr="00FE089D">
              <w:trPr>
                <w:trHeight w:val="552"/>
              </w:trPr>
              <w:tc>
                <w:tcPr>
                  <w:tcW w:w="400" w:type="dxa"/>
                  <w:shd w:val="clear" w:color="auto" w:fill="auto"/>
                  <w:noWrap/>
                  <w:vAlign w:val="bottom"/>
                  <w:hideMark/>
                </w:tcPr>
                <w:p w:rsidR="00B9729E" w:rsidRPr="007D0D3D" w:rsidRDefault="00B9729E" w:rsidP="00E7491D">
                  <w:pPr>
                    <w:overflowPunct/>
                    <w:autoSpaceDE/>
                    <w:autoSpaceDN/>
                    <w:adjustRightInd/>
                    <w:jc w:val="center"/>
                    <w:textAlignment w:val="auto"/>
                    <w:rPr>
                      <w:rFonts w:ascii="Arial Narrow" w:hAnsi="Arial Narrow"/>
                      <w:color w:val="000000"/>
                      <w:sz w:val="20"/>
                      <w:lang w:eastAsia="sk-SK"/>
                    </w:rPr>
                  </w:pPr>
                  <w:r w:rsidRPr="007D0D3D">
                    <w:rPr>
                      <w:rFonts w:ascii="Arial Narrow" w:hAnsi="Arial Narrow"/>
                      <w:color w:val="000000"/>
                      <w:sz w:val="20"/>
                      <w:lang w:eastAsia="sk-SK"/>
                    </w:rPr>
                    <w:t>7.</w:t>
                  </w:r>
                </w:p>
              </w:tc>
              <w:tc>
                <w:tcPr>
                  <w:tcW w:w="5780" w:type="dxa"/>
                  <w:shd w:val="clear" w:color="auto" w:fill="auto"/>
                  <w:vAlign w:val="center"/>
                  <w:hideMark/>
                </w:tcPr>
                <w:p w:rsidR="00B9729E" w:rsidRPr="007D0D3D" w:rsidRDefault="00B9729E" w:rsidP="00E7491D">
                  <w:pPr>
                    <w:overflowPunct/>
                    <w:autoSpaceDE/>
                    <w:autoSpaceDN/>
                    <w:adjustRightInd/>
                    <w:jc w:val="both"/>
                    <w:textAlignment w:val="auto"/>
                    <w:rPr>
                      <w:rFonts w:ascii="Arial Narrow" w:hAnsi="Arial Narrow"/>
                      <w:color w:val="000000"/>
                      <w:sz w:val="20"/>
                      <w:lang w:eastAsia="sk-SK"/>
                    </w:rPr>
                  </w:pPr>
                  <w:r w:rsidRPr="007D0D3D">
                    <w:rPr>
                      <w:rFonts w:ascii="Arial Narrow" w:hAnsi="Arial Narrow"/>
                      <w:color w:val="000000"/>
                      <w:sz w:val="20"/>
                      <w:lang w:eastAsia="sk-SK"/>
                    </w:rPr>
                    <w:t>Obrat strany Cr  usporiadacích účtov obchodovania s finančnými nástrojmi, drahými kovmi (+)</w:t>
                  </w:r>
                </w:p>
              </w:tc>
              <w:tc>
                <w:tcPr>
                  <w:tcW w:w="1480" w:type="dxa"/>
                  <w:shd w:val="clear" w:color="auto" w:fill="auto"/>
                  <w:vAlign w:val="center"/>
                </w:tcPr>
                <w:p w:rsidR="00B9729E" w:rsidRPr="00723A06" w:rsidRDefault="0090454B" w:rsidP="00E7491D">
                  <w:pPr>
                    <w:jc w:val="center"/>
                    <w:rPr>
                      <w:rFonts w:ascii="Arial Narrow" w:hAnsi="Arial Narrow"/>
                      <w:color w:val="000000"/>
                      <w:sz w:val="18"/>
                      <w:szCs w:val="18"/>
                    </w:rPr>
                  </w:pPr>
                  <w:r>
                    <w:rPr>
                      <w:rFonts w:ascii="Arial Narrow" w:hAnsi="Arial Narrow"/>
                      <w:color w:val="000000"/>
                      <w:sz w:val="18"/>
                      <w:szCs w:val="18"/>
                    </w:rPr>
                    <w:t>115 051</w:t>
                  </w:r>
                </w:p>
              </w:tc>
              <w:tc>
                <w:tcPr>
                  <w:tcW w:w="1480" w:type="dxa"/>
                  <w:shd w:val="clear" w:color="auto" w:fill="auto"/>
                  <w:vAlign w:val="center"/>
                  <w:hideMark/>
                </w:tcPr>
                <w:p w:rsidR="00B9729E" w:rsidRPr="00723A06" w:rsidRDefault="00B9729E" w:rsidP="0061278A">
                  <w:pPr>
                    <w:jc w:val="center"/>
                    <w:rPr>
                      <w:rFonts w:ascii="Arial Narrow" w:hAnsi="Arial Narrow"/>
                      <w:color w:val="000000"/>
                      <w:sz w:val="18"/>
                      <w:szCs w:val="18"/>
                    </w:rPr>
                  </w:pPr>
                  <w:r>
                    <w:rPr>
                      <w:rFonts w:ascii="Arial Narrow" w:hAnsi="Arial Narrow"/>
                      <w:color w:val="000000"/>
                      <w:sz w:val="18"/>
                      <w:szCs w:val="18"/>
                    </w:rPr>
                    <w:t>1 751 987</w:t>
                  </w:r>
                </w:p>
              </w:tc>
            </w:tr>
            <w:tr w:rsidR="00B9729E" w:rsidRPr="007D0D3D" w:rsidTr="00FE089D">
              <w:trPr>
                <w:trHeight w:val="288"/>
              </w:trPr>
              <w:tc>
                <w:tcPr>
                  <w:tcW w:w="400" w:type="dxa"/>
                  <w:shd w:val="clear" w:color="auto" w:fill="auto"/>
                  <w:noWrap/>
                  <w:vAlign w:val="bottom"/>
                  <w:hideMark/>
                </w:tcPr>
                <w:p w:rsidR="00B9729E" w:rsidRPr="007D0D3D" w:rsidRDefault="00B9729E" w:rsidP="00E7491D">
                  <w:pPr>
                    <w:overflowPunct/>
                    <w:autoSpaceDE/>
                    <w:autoSpaceDN/>
                    <w:adjustRightInd/>
                    <w:jc w:val="center"/>
                    <w:textAlignment w:val="auto"/>
                    <w:rPr>
                      <w:rFonts w:ascii="Arial Narrow" w:hAnsi="Arial Narrow"/>
                      <w:color w:val="000000"/>
                      <w:sz w:val="20"/>
                      <w:lang w:eastAsia="sk-SK"/>
                    </w:rPr>
                  </w:pPr>
                  <w:r w:rsidRPr="007D0D3D">
                    <w:rPr>
                      <w:rFonts w:ascii="Arial Narrow" w:hAnsi="Arial Narrow"/>
                      <w:color w:val="000000"/>
                      <w:sz w:val="20"/>
                      <w:lang w:eastAsia="sk-SK"/>
                    </w:rPr>
                    <w:t>8.</w:t>
                  </w:r>
                </w:p>
              </w:tc>
              <w:tc>
                <w:tcPr>
                  <w:tcW w:w="5780" w:type="dxa"/>
                  <w:shd w:val="clear" w:color="auto" w:fill="auto"/>
                  <w:vAlign w:val="center"/>
                  <w:hideMark/>
                </w:tcPr>
                <w:p w:rsidR="00B9729E" w:rsidRPr="007D0D3D" w:rsidRDefault="00B9729E" w:rsidP="00E7491D">
                  <w:pPr>
                    <w:overflowPunct/>
                    <w:autoSpaceDE/>
                    <w:autoSpaceDN/>
                    <w:adjustRightInd/>
                    <w:jc w:val="both"/>
                    <w:textAlignment w:val="auto"/>
                    <w:rPr>
                      <w:rFonts w:ascii="Arial Narrow" w:hAnsi="Arial Narrow"/>
                      <w:color w:val="000000"/>
                      <w:sz w:val="20"/>
                      <w:lang w:eastAsia="sk-SK"/>
                    </w:rPr>
                  </w:pPr>
                  <w:r w:rsidRPr="007D0D3D">
                    <w:rPr>
                      <w:rFonts w:ascii="Arial Narrow" w:hAnsi="Arial Narrow"/>
                      <w:color w:val="000000"/>
                      <w:sz w:val="20"/>
                      <w:lang w:eastAsia="sk-SK"/>
                    </w:rPr>
                    <w:t>Zmeny stavu pohľadávok za predané finančné nástroje, drahé kovy a nehnuteľnosti(+/-)</w:t>
                  </w:r>
                </w:p>
              </w:tc>
              <w:tc>
                <w:tcPr>
                  <w:tcW w:w="1480" w:type="dxa"/>
                </w:tcPr>
                <w:p w:rsidR="00B9729E" w:rsidRPr="00723A06" w:rsidRDefault="0090454B" w:rsidP="00E7491D">
                  <w:pPr>
                    <w:jc w:val="center"/>
                    <w:rPr>
                      <w:rFonts w:ascii="Arial Narrow" w:hAnsi="Arial Narrow"/>
                      <w:color w:val="000000"/>
                      <w:sz w:val="18"/>
                      <w:szCs w:val="18"/>
                    </w:rPr>
                  </w:pPr>
                  <w:r>
                    <w:rPr>
                      <w:rFonts w:ascii="Arial Narrow" w:hAnsi="Arial Narrow"/>
                      <w:color w:val="000000"/>
                      <w:sz w:val="18"/>
                      <w:szCs w:val="18"/>
                    </w:rPr>
                    <w:t>-</w:t>
                  </w:r>
                </w:p>
              </w:tc>
              <w:tc>
                <w:tcPr>
                  <w:tcW w:w="1480" w:type="dxa"/>
                  <w:hideMark/>
                </w:tcPr>
                <w:p w:rsidR="00B9729E" w:rsidRPr="00723A06" w:rsidRDefault="00B9729E" w:rsidP="0061278A">
                  <w:pPr>
                    <w:jc w:val="center"/>
                    <w:rPr>
                      <w:rFonts w:ascii="Arial Narrow" w:hAnsi="Arial Narrow"/>
                      <w:color w:val="000000"/>
                      <w:sz w:val="18"/>
                      <w:szCs w:val="18"/>
                    </w:rPr>
                  </w:pPr>
                  <w:r w:rsidRPr="001449D4">
                    <w:rPr>
                      <w:rFonts w:ascii="Arial Narrow" w:hAnsi="Arial Narrow"/>
                      <w:color w:val="000000"/>
                      <w:sz w:val="18"/>
                      <w:szCs w:val="18"/>
                    </w:rPr>
                    <w:t>-</w:t>
                  </w:r>
                </w:p>
              </w:tc>
            </w:tr>
            <w:tr w:rsidR="00B9729E" w:rsidRPr="007D0D3D" w:rsidTr="00FE089D">
              <w:trPr>
                <w:trHeight w:val="552"/>
              </w:trPr>
              <w:tc>
                <w:tcPr>
                  <w:tcW w:w="400" w:type="dxa"/>
                  <w:shd w:val="clear" w:color="auto" w:fill="auto"/>
                  <w:noWrap/>
                  <w:vAlign w:val="bottom"/>
                  <w:hideMark/>
                </w:tcPr>
                <w:p w:rsidR="00B9729E" w:rsidRPr="007D0D3D" w:rsidRDefault="00B9729E" w:rsidP="00263B61">
                  <w:pPr>
                    <w:overflowPunct/>
                    <w:autoSpaceDE/>
                    <w:autoSpaceDN/>
                    <w:adjustRightInd/>
                    <w:jc w:val="center"/>
                    <w:textAlignment w:val="auto"/>
                    <w:rPr>
                      <w:rFonts w:ascii="Arial Narrow" w:hAnsi="Arial Narrow"/>
                      <w:color w:val="000000"/>
                      <w:sz w:val="20"/>
                      <w:lang w:eastAsia="sk-SK"/>
                    </w:rPr>
                  </w:pPr>
                  <w:r w:rsidRPr="007D0D3D">
                    <w:rPr>
                      <w:rFonts w:ascii="Arial Narrow" w:hAnsi="Arial Narrow"/>
                      <w:color w:val="000000"/>
                      <w:sz w:val="20"/>
                      <w:lang w:eastAsia="sk-SK"/>
                    </w:rPr>
                    <w:t>9.</w:t>
                  </w:r>
                </w:p>
              </w:tc>
              <w:tc>
                <w:tcPr>
                  <w:tcW w:w="5780" w:type="dxa"/>
                  <w:shd w:val="clear" w:color="auto" w:fill="auto"/>
                  <w:vAlign w:val="center"/>
                  <w:hideMark/>
                </w:tcPr>
                <w:p w:rsidR="00B9729E" w:rsidRPr="007D0D3D" w:rsidRDefault="00B9729E" w:rsidP="00263B61">
                  <w:pPr>
                    <w:overflowPunct/>
                    <w:autoSpaceDE/>
                    <w:autoSpaceDN/>
                    <w:adjustRightInd/>
                    <w:jc w:val="both"/>
                    <w:textAlignment w:val="auto"/>
                    <w:rPr>
                      <w:rFonts w:ascii="Arial Narrow" w:hAnsi="Arial Narrow"/>
                      <w:color w:val="000000"/>
                      <w:sz w:val="20"/>
                      <w:lang w:eastAsia="sk-SK"/>
                    </w:rPr>
                  </w:pPr>
                  <w:r w:rsidRPr="007D0D3D">
                    <w:rPr>
                      <w:rFonts w:ascii="Arial Narrow" w:hAnsi="Arial Narrow"/>
                      <w:color w:val="000000"/>
                      <w:sz w:val="20"/>
                      <w:lang w:eastAsia="sk-SK"/>
                    </w:rPr>
                    <w:t xml:space="preserve">Obrat strany </w:t>
                  </w:r>
                  <w:proofErr w:type="spellStart"/>
                  <w:r w:rsidRPr="007D0D3D">
                    <w:rPr>
                      <w:rFonts w:ascii="Arial Narrow" w:hAnsi="Arial Narrow"/>
                      <w:color w:val="000000"/>
                      <w:sz w:val="20"/>
                      <w:lang w:eastAsia="sk-SK"/>
                    </w:rPr>
                    <w:t>Dt</w:t>
                  </w:r>
                  <w:proofErr w:type="spellEnd"/>
                  <w:r w:rsidRPr="007D0D3D">
                    <w:rPr>
                      <w:rFonts w:ascii="Arial Narrow" w:hAnsi="Arial Narrow"/>
                      <w:color w:val="000000"/>
                      <w:sz w:val="20"/>
                      <w:lang w:eastAsia="sk-SK"/>
                    </w:rPr>
                    <w:t xml:space="preserve"> analytických účtov prvotného zaúčtovania účtov FN, drahých kovov (-)</w:t>
                  </w:r>
                </w:p>
              </w:tc>
              <w:tc>
                <w:tcPr>
                  <w:tcW w:w="1480" w:type="dxa"/>
                  <w:shd w:val="clear" w:color="auto" w:fill="auto"/>
                  <w:vAlign w:val="center"/>
                </w:tcPr>
                <w:p w:rsidR="00B9729E" w:rsidRPr="00723A06" w:rsidRDefault="0090454B" w:rsidP="00263B61">
                  <w:pPr>
                    <w:jc w:val="center"/>
                    <w:rPr>
                      <w:rFonts w:ascii="Arial Narrow" w:hAnsi="Arial Narrow"/>
                      <w:color w:val="000000"/>
                      <w:sz w:val="18"/>
                      <w:szCs w:val="18"/>
                    </w:rPr>
                  </w:pPr>
                  <w:r>
                    <w:rPr>
                      <w:rFonts w:ascii="Arial Narrow" w:hAnsi="Arial Narrow"/>
                      <w:color w:val="000000"/>
                      <w:sz w:val="18"/>
                      <w:szCs w:val="18"/>
                    </w:rPr>
                    <w:t>(130 730)</w:t>
                  </w:r>
                </w:p>
              </w:tc>
              <w:tc>
                <w:tcPr>
                  <w:tcW w:w="1480" w:type="dxa"/>
                  <w:shd w:val="clear" w:color="auto" w:fill="auto"/>
                  <w:vAlign w:val="center"/>
                  <w:hideMark/>
                </w:tcPr>
                <w:p w:rsidR="00B9729E" w:rsidRPr="00723A06" w:rsidRDefault="00B9729E" w:rsidP="0061278A">
                  <w:pPr>
                    <w:jc w:val="center"/>
                    <w:rPr>
                      <w:rFonts w:ascii="Arial Narrow" w:hAnsi="Arial Narrow"/>
                      <w:color w:val="000000"/>
                      <w:sz w:val="18"/>
                      <w:szCs w:val="18"/>
                    </w:rPr>
                  </w:pPr>
                  <w:r>
                    <w:rPr>
                      <w:rFonts w:ascii="Arial Narrow" w:hAnsi="Arial Narrow"/>
                      <w:color w:val="000000"/>
                      <w:sz w:val="18"/>
                      <w:szCs w:val="18"/>
                    </w:rPr>
                    <w:t xml:space="preserve"> (1 935 066)</w:t>
                  </w:r>
                </w:p>
              </w:tc>
            </w:tr>
            <w:tr w:rsidR="00B9729E" w:rsidRPr="007D0D3D" w:rsidTr="00FE089D">
              <w:trPr>
                <w:trHeight w:val="552"/>
              </w:trPr>
              <w:tc>
                <w:tcPr>
                  <w:tcW w:w="400" w:type="dxa"/>
                  <w:shd w:val="clear" w:color="auto" w:fill="auto"/>
                  <w:noWrap/>
                  <w:vAlign w:val="bottom"/>
                  <w:hideMark/>
                </w:tcPr>
                <w:p w:rsidR="00B9729E" w:rsidRPr="007D0D3D" w:rsidRDefault="00B9729E" w:rsidP="00E7491D">
                  <w:pPr>
                    <w:overflowPunct/>
                    <w:autoSpaceDE/>
                    <w:autoSpaceDN/>
                    <w:adjustRightInd/>
                    <w:jc w:val="center"/>
                    <w:textAlignment w:val="auto"/>
                    <w:rPr>
                      <w:rFonts w:ascii="Arial Narrow" w:hAnsi="Arial Narrow"/>
                      <w:color w:val="000000"/>
                      <w:sz w:val="20"/>
                      <w:lang w:eastAsia="sk-SK"/>
                    </w:rPr>
                  </w:pPr>
                  <w:r w:rsidRPr="007D0D3D">
                    <w:rPr>
                      <w:rFonts w:ascii="Arial Narrow" w:hAnsi="Arial Narrow"/>
                      <w:color w:val="000000"/>
                      <w:sz w:val="20"/>
                      <w:lang w:eastAsia="sk-SK"/>
                    </w:rPr>
                    <w:t>10.</w:t>
                  </w:r>
                </w:p>
              </w:tc>
              <w:tc>
                <w:tcPr>
                  <w:tcW w:w="5780" w:type="dxa"/>
                  <w:shd w:val="clear" w:color="auto" w:fill="auto"/>
                  <w:vAlign w:val="center"/>
                  <w:hideMark/>
                </w:tcPr>
                <w:p w:rsidR="00B9729E" w:rsidRPr="007D0D3D" w:rsidRDefault="00B9729E" w:rsidP="00E7491D">
                  <w:pPr>
                    <w:overflowPunct/>
                    <w:autoSpaceDE/>
                    <w:autoSpaceDN/>
                    <w:adjustRightInd/>
                    <w:jc w:val="both"/>
                    <w:textAlignment w:val="auto"/>
                    <w:rPr>
                      <w:rFonts w:ascii="Arial Narrow" w:hAnsi="Arial Narrow"/>
                      <w:color w:val="000000"/>
                      <w:sz w:val="20"/>
                      <w:lang w:eastAsia="sk-SK"/>
                    </w:rPr>
                  </w:pPr>
                  <w:r w:rsidRPr="007D0D3D">
                    <w:rPr>
                      <w:rFonts w:ascii="Arial Narrow" w:hAnsi="Arial Narrow"/>
                      <w:color w:val="000000"/>
                      <w:sz w:val="20"/>
                      <w:lang w:eastAsia="sk-SK"/>
                    </w:rPr>
                    <w:t>Zmena stavu záväzkov na zaplatenie kúpnej ceny FN, drahých kovov (+)</w:t>
                  </w:r>
                </w:p>
              </w:tc>
              <w:tc>
                <w:tcPr>
                  <w:tcW w:w="1480" w:type="dxa"/>
                </w:tcPr>
                <w:p w:rsidR="00B9729E" w:rsidRPr="00723A06" w:rsidRDefault="0090454B" w:rsidP="00E7491D">
                  <w:pPr>
                    <w:jc w:val="center"/>
                    <w:rPr>
                      <w:rFonts w:ascii="Arial Narrow" w:hAnsi="Arial Narrow"/>
                      <w:color w:val="000000"/>
                      <w:sz w:val="18"/>
                      <w:szCs w:val="18"/>
                    </w:rPr>
                  </w:pPr>
                  <w:r>
                    <w:rPr>
                      <w:rFonts w:ascii="Arial Narrow" w:hAnsi="Arial Narrow"/>
                      <w:color w:val="000000"/>
                      <w:sz w:val="18"/>
                      <w:szCs w:val="18"/>
                    </w:rPr>
                    <w:t>-</w:t>
                  </w:r>
                </w:p>
              </w:tc>
              <w:tc>
                <w:tcPr>
                  <w:tcW w:w="1480" w:type="dxa"/>
                  <w:hideMark/>
                </w:tcPr>
                <w:p w:rsidR="00B9729E" w:rsidRPr="00723A06" w:rsidRDefault="00B9729E" w:rsidP="0061278A">
                  <w:pPr>
                    <w:jc w:val="center"/>
                    <w:rPr>
                      <w:rFonts w:ascii="Arial Narrow" w:hAnsi="Arial Narrow"/>
                      <w:color w:val="000000"/>
                      <w:sz w:val="18"/>
                      <w:szCs w:val="18"/>
                    </w:rPr>
                  </w:pPr>
                  <w:r w:rsidRPr="001449D4">
                    <w:rPr>
                      <w:rFonts w:ascii="Arial Narrow" w:hAnsi="Arial Narrow"/>
                      <w:color w:val="000000"/>
                      <w:sz w:val="18"/>
                      <w:szCs w:val="18"/>
                    </w:rPr>
                    <w:t>-</w:t>
                  </w:r>
                </w:p>
              </w:tc>
            </w:tr>
            <w:tr w:rsidR="0090454B" w:rsidRPr="007D0D3D" w:rsidTr="00FE089D">
              <w:trPr>
                <w:trHeight w:val="255"/>
              </w:trPr>
              <w:tc>
                <w:tcPr>
                  <w:tcW w:w="400" w:type="dxa"/>
                  <w:shd w:val="clear" w:color="auto" w:fill="auto"/>
                  <w:noWrap/>
                  <w:vAlign w:val="bottom"/>
                  <w:hideMark/>
                </w:tcPr>
                <w:p w:rsidR="0090454B" w:rsidRPr="007D0D3D" w:rsidRDefault="0090454B" w:rsidP="0090454B">
                  <w:pPr>
                    <w:overflowPunct/>
                    <w:autoSpaceDE/>
                    <w:autoSpaceDN/>
                    <w:adjustRightInd/>
                    <w:jc w:val="center"/>
                    <w:textAlignment w:val="auto"/>
                    <w:rPr>
                      <w:rFonts w:ascii="Arial Narrow" w:hAnsi="Arial Narrow"/>
                      <w:color w:val="000000"/>
                      <w:sz w:val="20"/>
                      <w:lang w:eastAsia="sk-SK"/>
                    </w:rPr>
                  </w:pPr>
                  <w:r w:rsidRPr="007D0D3D">
                    <w:rPr>
                      <w:rFonts w:ascii="Arial Narrow" w:hAnsi="Arial Narrow"/>
                      <w:color w:val="000000"/>
                      <w:sz w:val="20"/>
                      <w:lang w:eastAsia="sk-SK"/>
                    </w:rPr>
                    <w:t>11.</w:t>
                  </w:r>
                </w:p>
              </w:tc>
              <w:tc>
                <w:tcPr>
                  <w:tcW w:w="5780" w:type="dxa"/>
                  <w:shd w:val="clear" w:color="auto" w:fill="auto"/>
                  <w:noWrap/>
                  <w:vAlign w:val="bottom"/>
                  <w:hideMark/>
                </w:tcPr>
                <w:p w:rsidR="0090454B" w:rsidRPr="007D0D3D" w:rsidRDefault="0090454B" w:rsidP="0090454B">
                  <w:pPr>
                    <w:overflowPunct/>
                    <w:autoSpaceDE/>
                    <w:autoSpaceDN/>
                    <w:adjustRightInd/>
                    <w:textAlignment w:val="auto"/>
                    <w:rPr>
                      <w:rFonts w:ascii="Arial Narrow" w:hAnsi="Arial Narrow"/>
                      <w:color w:val="000000"/>
                      <w:sz w:val="20"/>
                      <w:lang w:eastAsia="sk-SK"/>
                    </w:rPr>
                  </w:pPr>
                  <w:r w:rsidRPr="007D0D3D">
                    <w:rPr>
                      <w:rFonts w:ascii="Arial Narrow" w:hAnsi="Arial Narrow"/>
                      <w:color w:val="000000"/>
                      <w:sz w:val="20"/>
                      <w:lang w:eastAsia="sk-SK"/>
                    </w:rPr>
                    <w:t>Výnos z odpísaných pohľadávok (+)</w:t>
                  </w:r>
                </w:p>
              </w:tc>
              <w:tc>
                <w:tcPr>
                  <w:tcW w:w="1480" w:type="dxa"/>
                  <w:shd w:val="clear" w:color="auto" w:fill="auto"/>
                  <w:vAlign w:val="center"/>
                </w:tcPr>
                <w:p w:rsidR="0090454B" w:rsidRPr="00723A06" w:rsidRDefault="0090454B" w:rsidP="0090454B">
                  <w:pPr>
                    <w:jc w:val="center"/>
                    <w:rPr>
                      <w:rFonts w:ascii="Arial Narrow" w:hAnsi="Arial Narrow"/>
                      <w:color w:val="000000"/>
                      <w:sz w:val="18"/>
                      <w:szCs w:val="18"/>
                    </w:rPr>
                  </w:pPr>
                  <w:r>
                    <w:rPr>
                      <w:rFonts w:ascii="Arial Narrow" w:hAnsi="Arial Narrow"/>
                      <w:color w:val="000000"/>
                      <w:sz w:val="18"/>
                      <w:szCs w:val="18"/>
                    </w:rPr>
                    <w:t>-</w:t>
                  </w:r>
                </w:p>
              </w:tc>
              <w:tc>
                <w:tcPr>
                  <w:tcW w:w="1480" w:type="dxa"/>
                  <w:shd w:val="clear" w:color="auto" w:fill="auto"/>
                  <w:vAlign w:val="center"/>
                  <w:hideMark/>
                </w:tcPr>
                <w:p w:rsidR="0090454B" w:rsidRPr="00723A06" w:rsidRDefault="0090454B" w:rsidP="0090454B">
                  <w:pPr>
                    <w:jc w:val="center"/>
                    <w:rPr>
                      <w:rFonts w:ascii="Arial Narrow" w:hAnsi="Arial Narrow"/>
                      <w:color w:val="000000"/>
                      <w:sz w:val="18"/>
                      <w:szCs w:val="18"/>
                    </w:rPr>
                  </w:pPr>
                  <w:r>
                    <w:rPr>
                      <w:rFonts w:ascii="Arial Narrow" w:hAnsi="Arial Narrow"/>
                      <w:color w:val="000000"/>
                      <w:sz w:val="18"/>
                      <w:szCs w:val="18"/>
                    </w:rPr>
                    <w:t>-</w:t>
                  </w:r>
                </w:p>
              </w:tc>
            </w:tr>
            <w:tr w:rsidR="0090454B" w:rsidRPr="007D0D3D" w:rsidTr="00FE089D">
              <w:trPr>
                <w:trHeight w:val="255"/>
              </w:trPr>
              <w:tc>
                <w:tcPr>
                  <w:tcW w:w="400" w:type="dxa"/>
                  <w:shd w:val="clear" w:color="auto" w:fill="auto"/>
                  <w:noWrap/>
                  <w:vAlign w:val="bottom"/>
                  <w:hideMark/>
                </w:tcPr>
                <w:p w:rsidR="0090454B" w:rsidRPr="007D0D3D" w:rsidRDefault="0090454B" w:rsidP="0090454B">
                  <w:pPr>
                    <w:overflowPunct/>
                    <w:autoSpaceDE/>
                    <w:autoSpaceDN/>
                    <w:adjustRightInd/>
                    <w:jc w:val="center"/>
                    <w:textAlignment w:val="auto"/>
                    <w:rPr>
                      <w:rFonts w:ascii="Arial Narrow" w:hAnsi="Arial Narrow"/>
                      <w:color w:val="000000"/>
                      <w:sz w:val="20"/>
                      <w:lang w:eastAsia="sk-SK"/>
                    </w:rPr>
                  </w:pPr>
                  <w:r w:rsidRPr="007D0D3D">
                    <w:rPr>
                      <w:rFonts w:ascii="Arial Narrow" w:hAnsi="Arial Narrow"/>
                      <w:color w:val="000000"/>
                      <w:sz w:val="20"/>
                      <w:lang w:eastAsia="sk-SK"/>
                    </w:rPr>
                    <w:t>12.</w:t>
                  </w:r>
                </w:p>
              </w:tc>
              <w:tc>
                <w:tcPr>
                  <w:tcW w:w="5780" w:type="dxa"/>
                  <w:shd w:val="clear" w:color="auto" w:fill="auto"/>
                  <w:noWrap/>
                  <w:vAlign w:val="bottom"/>
                  <w:hideMark/>
                </w:tcPr>
                <w:p w:rsidR="0090454B" w:rsidRPr="007D0D3D" w:rsidRDefault="0090454B" w:rsidP="0090454B">
                  <w:pPr>
                    <w:overflowPunct/>
                    <w:autoSpaceDE/>
                    <w:autoSpaceDN/>
                    <w:adjustRightInd/>
                    <w:textAlignment w:val="auto"/>
                    <w:rPr>
                      <w:rFonts w:ascii="Arial Narrow" w:hAnsi="Arial Narrow"/>
                      <w:color w:val="000000"/>
                      <w:sz w:val="20"/>
                      <w:lang w:eastAsia="sk-SK"/>
                    </w:rPr>
                  </w:pPr>
                  <w:r w:rsidRPr="007D0D3D">
                    <w:rPr>
                      <w:rFonts w:ascii="Arial Narrow" w:hAnsi="Arial Narrow"/>
                      <w:color w:val="000000"/>
                      <w:sz w:val="20"/>
                      <w:lang w:eastAsia="sk-SK"/>
                    </w:rPr>
                    <w:t>Náklady na dodávateľov (-)</w:t>
                  </w:r>
                </w:p>
              </w:tc>
              <w:tc>
                <w:tcPr>
                  <w:tcW w:w="1480" w:type="dxa"/>
                  <w:shd w:val="clear" w:color="auto" w:fill="auto"/>
                  <w:vAlign w:val="center"/>
                </w:tcPr>
                <w:p w:rsidR="0090454B" w:rsidRPr="00723A06" w:rsidRDefault="0090454B" w:rsidP="0090454B">
                  <w:pPr>
                    <w:jc w:val="center"/>
                    <w:rPr>
                      <w:rFonts w:ascii="Arial Narrow" w:hAnsi="Arial Narrow"/>
                      <w:color w:val="000000"/>
                      <w:sz w:val="18"/>
                      <w:szCs w:val="18"/>
                    </w:rPr>
                  </w:pPr>
                  <w:r>
                    <w:rPr>
                      <w:rFonts w:ascii="Arial Narrow" w:hAnsi="Arial Narrow"/>
                      <w:color w:val="000000"/>
                      <w:sz w:val="18"/>
                      <w:szCs w:val="18"/>
                    </w:rPr>
                    <w:t>-</w:t>
                  </w:r>
                </w:p>
              </w:tc>
              <w:tc>
                <w:tcPr>
                  <w:tcW w:w="1480" w:type="dxa"/>
                  <w:shd w:val="clear" w:color="auto" w:fill="auto"/>
                  <w:vAlign w:val="center"/>
                  <w:hideMark/>
                </w:tcPr>
                <w:p w:rsidR="0090454B" w:rsidRPr="00723A06" w:rsidRDefault="0090454B" w:rsidP="0090454B">
                  <w:pPr>
                    <w:jc w:val="center"/>
                    <w:rPr>
                      <w:rFonts w:ascii="Arial Narrow" w:hAnsi="Arial Narrow"/>
                      <w:color w:val="000000"/>
                      <w:sz w:val="18"/>
                      <w:szCs w:val="18"/>
                    </w:rPr>
                  </w:pPr>
                  <w:r>
                    <w:rPr>
                      <w:rFonts w:ascii="Arial Narrow" w:hAnsi="Arial Narrow"/>
                      <w:color w:val="000000"/>
                      <w:sz w:val="18"/>
                      <w:szCs w:val="18"/>
                    </w:rPr>
                    <w:t>-</w:t>
                  </w:r>
                </w:p>
              </w:tc>
            </w:tr>
            <w:tr w:rsidR="0090454B" w:rsidRPr="007D0D3D" w:rsidTr="00FE089D">
              <w:trPr>
                <w:trHeight w:val="255"/>
              </w:trPr>
              <w:tc>
                <w:tcPr>
                  <w:tcW w:w="400" w:type="dxa"/>
                  <w:shd w:val="clear" w:color="auto" w:fill="auto"/>
                  <w:noWrap/>
                  <w:vAlign w:val="bottom"/>
                  <w:hideMark/>
                </w:tcPr>
                <w:p w:rsidR="0090454B" w:rsidRPr="007D0D3D" w:rsidRDefault="0090454B" w:rsidP="0090454B">
                  <w:pPr>
                    <w:overflowPunct/>
                    <w:autoSpaceDE/>
                    <w:autoSpaceDN/>
                    <w:adjustRightInd/>
                    <w:jc w:val="center"/>
                    <w:textAlignment w:val="auto"/>
                    <w:rPr>
                      <w:rFonts w:ascii="Arial Narrow" w:hAnsi="Arial Narrow"/>
                      <w:color w:val="000000"/>
                      <w:sz w:val="20"/>
                      <w:lang w:eastAsia="sk-SK"/>
                    </w:rPr>
                  </w:pPr>
                  <w:r w:rsidRPr="007D0D3D">
                    <w:rPr>
                      <w:rFonts w:ascii="Arial Narrow" w:hAnsi="Arial Narrow"/>
                      <w:color w:val="000000"/>
                      <w:sz w:val="20"/>
                      <w:lang w:eastAsia="sk-SK"/>
                    </w:rPr>
                    <w:t>13.</w:t>
                  </w:r>
                </w:p>
              </w:tc>
              <w:tc>
                <w:tcPr>
                  <w:tcW w:w="5780" w:type="dxa"/>
                  <w:shd w:val="clear" w:color="auto" w:fill="auto"/>
                  <w:noWrap/>
                  <w:vAlign w:val="bottom"/>
                  <w:hideMark/>
                </w:tcPr>
                <w:p w:rsidR="0090454B" w:rsidRPr="007D0D3D" w:rsidRDefault="0090454B" w:rsidP="0090454B">
                  <w:pPr>
                    <w:overflowPunct/>
                    <w:autoSpaceDE/>
                    <w:autoSpaceDN/>
                    <w:adjustRightInd/>
                    <w:textAlignment w:val="auto"/>
                    <w:rPr>
                      <w:rFonts w:ascii="Arial Narrow" w:hAnsi="Arial Narrow"/>
                      <w:color w:val="000000"/>
                      <w:sz w:val="20"/>
                      <w:lang w:eastAsia="sk-SK"/>
                    </w:rPr>
                  </w:pPr>
                  <w:r w:rsidRPr="007D0D3D">
                    <w:rPr>
                      <w:rFonts w:ascii="Arial Narrow" w:hAnsi="Arial Narrow"/>
                      <w:color w:val="000000"/>
                      <w:sz w:val="20"/>
                      <w:lang w:eastAsia="sk-SK"/>
                    </w:rPr>
                    <w:t>Zmena stavu záväzkov voči dodávateľom (+)</w:t>
                  </w:r>
                </w:p>
              </w:tc>
              <w:tc>
                <w:tcPr>
                  <w:tcW w:w="1480" w:type="dxa"/>
                  <w:shd w:val="clear" w:color="auto" w:fill="auto"/>
                  <w:vAlign w:val="center"/>
                </w:tcPr>
                <w:p w:rsidR="0090454B" w:rsidRPr="00723A06" w:rsidRDefault="0090454B" w:rsidP="0090454B">
                  <w:pPr>
                    <w:jc w:val="center"/>
                    <w:rPr>
                      <w:rFonts w:ascii="Arial Narrow" w:hAnsi="Arial Narrow"/>
                      <w:color w:val="000000"/>
                      <w:sz w:val="18"/>
                      <w:szCs w:val="18"/>
                    </w:rPr>
                  </w:pPr>
                  <w:r>
                    <w:rPr>
                      <w:rFonts w:ascii="Arial Narrow" w:hAnsi="Arial Narrow"/>
                      <w:color w:val="000000"/>
                      <w:sz w:val="18"/>
                      <w:szCs w:val="18"/>
                    </w:rPr>
                    <w:t>-</w:t>
                  </w:r>
                </w:p>
              </w:tc>
              <w:tc>
                <w:tcPr>
                  <w:tcW w:w="1480" w:type="dxa"/>
                  <w:shd w:val="clear" w:color="auto" w:fill="auto"/>
                  <w:vAlign w:val="center"/>
                  <w:hideMark/>
                </w:tcPr>
                <w:p w:rsidR="0090454B" w:rsidRPr="00723A06" w:rsidRDefault="0090454B" w:rsidP="0090454B">
                  <w:pPr>
                    <w:jc w:val="center"/>
                    <w:rPr>
                      <w:rFonts w:ascii="Arial Narrow" w:hAnsi="Arial Narrow"/>
                      <w:color w:val="000000"/>
                      <w:sz w:val="18"/>
                      <w:szCs w:val="18"/>
                    </w:rPr>
                  </w:pPr>
                  <w:r>
                    <w:rPr>
                      <w:rFonts w:ascii="Arial Narrow" w:hAnsi="Arial Narrow"/>
                      <w:color w:val="000000"/>
                      <w:sz w:val="18"/>
                      <w:szCs w:val="18"/>
                    </w:rPr>
                    <w:t>-</w:t>
                  </w:r>
                </w:p>
              </w:tc>
            </w:tr>
            <w:tr w:rsidR="0090454B" w:rsidRPr="007D0D3D" w:rsidTr="00FE089D">
              <w:trPr>
                <w:trHeight w:val="255"/>
              </w:trPr>
              <w:tc>
                <w:tcPr>
                  <w:tcW w:w="400" w:type="dxa"/>
                  <w:shd w:val="clear" w:color="auto" w:fill="auto"/>
                  <w:noWrap/>
                  <w:vAlign w:val="bottom"/>
                  <w:hideMark/>
                </w:tcPr>
                <w:p w:rsidR="0090454B" w:rsidRPr="007D0D3D" w:rsidRDefault="0090454B" w:rsidP="0090454B">
                  <w:pPr>
                    <w:overflowPunct/>
                    <w:autoSpaceDE/>
                    <w:autoSpaceDN/>
                    <w:adjustRightInd/>
                    <w:jc w:val="center"/>
                    <w:textAlignment w:val="auto"/>
                    <w:rPr>
                      <w:rFonts w:ascii="Arial Narrow" w:hAnsi="Arial Narrow"/>
                      <w:color w:val="000000"/>
                      <w:sz w:val="20"/>
                      <w:lang w:eastAsia="sk-SK"/>
                    </w:rPr>
                  </w:pPr>
                  <w:r w:rsidRPr="007D0D3D">
                    <w:rPr>
                      <w:rFonts w:ascii="Arial Narrow" w:hAnsi="Arial Narrow"/>
                      <w:color w:val="000000"/>
                      <w:sz w:val="20"/>
                      <w:lang w:eastAsia="sk-SK"/>
                    </w:rPr>
                    <w:t>14.</w:t>
                  </w:r>
                </w:p>
              </w:tc>
              <w:tc>
                <w:tcPr>
                  <w:tcW w:w="5780" w:type="dxa"/>
                  <w:shd w:val="clear" w:color="auto" w:fill="auto"/>
                  <w:noWrap/>
                  <w:vAlign w:val="bottom"/>
                  <w:hideMark/>
                </w:tcPr>
                <w:p w:rsidR="0090454B" w:rsidRPr="007D0D3D" w:rsidRDefault="0090454B" w:rsidP="0090454B">
                  <w:pPr>
                    <w:overflowPunct/>
                    <w:autoSpaceDE/>
                    <w:autoSpaceDN/>
                    <w:adjustRightInd/>
                    <w:textAlignment w:val="auto"/>
                    <w:rPr>
                      <w:rFonts w:ascii="Arial Narrow" w:hAnsi="Arial Narrow"/>
                      <w:color w:val="000000"/>
                      <w:sz w:val="20"/>
                      <w:lang w:eastAsia="sk-SK"/>
                    </w:rPr>
                  </w:pPr>
                  <w:r w:rsidRPr="007D0D3D">
                    <w:rPr>
                      <w:rFonts w:ascii="Arial Narrow" w:hAnsi="Arial Narrow"/>
                      <w:color w:val="000000"/>
                      <w:sz w:val="20"/>
                      <w:lang w:eastAsia="sk-SK"/>
                    </w:rPr>
                    <w:t>Náklady na zrážkovú daň z príjmov (-)</w:t>
                  </w:r>
                </w:p>
              </w:tc>
              <w:tc>
                <w:tcPr>
                  <w:tcW w:w="1480" w:type="dxa"/>
                  <w:shd w:val="clear" w:color="auto" w:fill="auto"/>
                  <w:vAlign w:val="center"/>
                </w:tcPr>
                <w:p w:rsidR="0090454B" w:rsidRPr="00723A06" w:rsidRDefault="0090454B" w:rsidP="0090454B">
                  <w:pPr>
                    <w:jc w:val="center"/>
                    <w:rPr>
                      <w:rFonts w:ascii="Arial Narrow" w:hAnsi="Arial Narrow"/>
                      <w:color w:val="000000"/>
                      <w:sz w:val="18"/>
                      <w:szCs w:val="18"/>
                    </w:rPr>
                  </w:pPr>
                  <w:r>
                    <w:rPr>
                      <w:rFonts w:ascii="Arial Narrow" w:hAnsi="Arial Narrow"/>
                      <w:color w:val="000000"/>
                      <w:sz w:val="18"/>
                      <w:szCs w:val="18"/>
                    </w:rPr>
                    <w:t>-</w:t>
                  </w:r>
                </w:p>
              </w:tc>
              <w:tc>
                <w:tcPr>
                  <w:tcW w:w="1480" w:type="dxa"/>
                  <w:shd w:val="clear" w:color="auto" w:fill="auto"/>
                  <w:vAlign w:val="center"/>
                  <w:hideMark/>
                </w:tcPr>
                <w:p w:rsidR="0090454B" w:rsidRPr="00723A06" w:rsidRDefault="0090454B" w:rsidP="0090454B">
                  <w:pPr>
                    <w:jc w:val="center"/>
                    <w:rPr>
                      <w:rFonts w:ascii="Arial Narrow" w:hAnsi="Arial Narrow"/>
                      <w:color w:val="000000"/>
                      <w:sz w:val="18"/>
                      <w:szCs w:val="18"/>
                    </w:rPr>
                  </w:pPr>
                  <w:r>
                    <w:rPr>
                      <w:rFonts w:ascii="Arial Narrow" w:hAnsi="Arial Narrow"/>
                      <w:color w:val="000000"/>
                      <w:sz w:val="18"/>
                      <w:szCs w:val="18"/>
                    </w:rPr>
                    <w:t>-</w:t>
                  </w:r>
                </w:p>
              </w:tc>
            </w:tr>
            <w:tr w:rsidR="0090454B" w:rsidRPr="007D0D3D" w:rsidTr="00FE089D">
              <w:trPr>
                <w:trHeight w:val="255"/>
              </w:trPr>
              <w:tc>
                <w:tcPr>
                  <w:tcW w:w="400" w:type="dxa"/>
                  <w:shd w:val="clear" w:color="auto" w:fill="auto"/>
                  <w:noWrap/>
                  <w:vAlign w:val="bottom"/>
                  <w:hideMark/>
                </w:tcPr>
                <w:p w:rsidR="0090454B" w:rsidRPr="007D0D3D" w:rsidRDefault="0090454B" w:rsidP="0090454B">
                  <w:pPr>
                    <w:overflowPunct/>
                    <w:autoSpaceDE/>
                    <w:autoSpaceDN/>
                    <w:adjustRightInd/>
                    <w:jc w:val="center"/>
                    <w:textAlignment w:val="auto"/>
                    <w:rPr>
                      <w:rFonts w:ascii="Arial Narrow" w:hAnsi="Arial Narrow"/>
                      <w:color w:val="000000"/>
                      <w:sz w:val="20"/>
                      <w:lang w:eastAsia="sk-SK"/>
                    </w:rPr>
                  </w:pPr>
                  <w:r w:rsidRPr="007D0D3D">
                    <w:rPr>
                      <w:rFonts w:ascii="Arial Narrow" w:hAnsi="Arial Narrow"/>
                      <w:color w:val="000000"/>
                      <w:sz w:val="20"/>
                      <w:lang w:eastAsia="sk-SK"/>
                    </w:rPr>
                    <w:t>15.</w:t>
                  </w:r>
                </w:p>
              </w:tc>
              <w:tc>
                <w:tcPr>
                  <w:tcW w:w="5780" w:type="dxa"/>
                  <w:shd w:val="clear" w:color="auto" w:fill="auto"/>
                  <w:noWrap/>
                  <w:vAlign w:val="bottom"/>
                  <w:hideMark/>
                </w:tcPr>
                <w:p w:rsidR="0090454B" w:rsidRPr="007D0D3D" w:rsidRDefault="0090454B" w:rsidP="0090454B">
                  <w:pPr>
                    <w:overflowPunct/>
                    <w:autoSpaceDE/>
                    <w:autoSpaceDN/>
                    <w:adjustRightInd/>
                    <w:textAlignment w:val="auto"/>
                    <w:rPr>
                      <w:rFonts w:ascii="Arial Narrow" w:hAnsi="Arial Narrow"/>
                      <w:color w:val="000000"/>
                      <w:sz w:val="20"/>
                      <w:lang w:eastAsia="sk-SK"/>
                    </w:rPr>
                  </w:pPr>
                  <w:r w:rsidRPr="007D0D3D">
                    <w:rPr>
                      <w:rFonts w:ascii="Arial Narrow" w:hAnsi="Arial Narrow"/>
                      <w:color w:val="000000"/>
                      <w:sz w:val="20"/>
                      <w:lang w:eastAsia="sk-SK"/>
                    </w:rPr>
                    <w:t>Záväzok na zrážkovú daň z príjmov (+)</w:t>
                  </w:r>
                </w:p>
              </w:tc>
              <w:tc>
                <w:tcPr>
                  <w:tcW w:w="1480" w:type="dxa"/>
                  <w:shd w:val="clear" w:color="auto" w:fill="auto"/>
                  <w:vAlign w:val="center"/>
                </w:tcPr>
                <w:p w:rsidR="0090454B" w:rsidRPr="00723A06" w:rsidRDefault="0090454B" w:rsidP="0090454B">
                  <w:pPr>
                    <w:jc w:val="center"/>
                    <w:rPr>
                      <w:rFonts w:ascii="Arial Narrow" w:hAnsi="Arial Narrow"/>
                      <w:color w:val="000000"/>
                      <w:sz w:val="18"/>
                      <w:szCs w:val="18"/>
                    </w:rPr>
                  </w:pPr>
                  <w:r>
                    <w:rPr>
                      <w:rFonts w:ascii="Arial Narrow" w:hAnsi="Arial Narrow"/>
                      <w:color w:val="000000"/>
                      <w:sz w:val="18"/>
                      <w:szCs w:val="18"/>
                    </w:rPr>
                    <w:t>-</w:t>
                  </w:r>
                </w:p>
              </w:tc>
              <w:tc>
                <w:tcPr>
                  <w:tcW w:w="1480" w:type="dxa"/>
                  <w:shd w:val="clear" w:color="auto" w:fill="auto"/>
                  <w:vAlign w:val="center"/>
                  <w:hideMark/>
                </w:tcPr>
                <w:p w:rsidR="0090454B" w:rsidRPr="00723A06" w:rsidRDefault="0090454B" w:rsidP="0090454B">
                  <w:pPr>
                    <w:jc w:val="center"/>
                    <w:rPr>
                      <w:rFonts w:ascii="Arial Narrow" w:hAnsi="Arial Narrow"/>
                      <w:color w:val="000000"/>
                      <w:sz w:val="18"/>
                      <w:szCs w:val="18"/>
                    </w:rPr>
                  </w:pPr>
                  <w:r>
                    <w:rPr>
                      <w:rFonts w:ascii="Arial Narrow" w:hAnsi="Arial Narrow"/>
                      <w:color w:val="000000"/>
                      <w:sz w:val="18"/>
                      <w:szCs w:val="18"/>
                    </w:rPr>
                    <w:t>-</w:t>
                  </w:r>
                </w:p>
              </w:tc>
            </w:tr>
            <w:tr w:rsidR="00B9729E" w:rsidRPr="007D0D3D" w:rsidTr="00FE089D">
              <w:trPr>
                <w:trHeight w:val="255"/>
              </w:trPr>
              <w:tc>
                <w:tcPr>
                  <w:tcW w:w="400" w:type="dxa"/>
                  <w:shd w:val="clear" w:color="auto" w:fill="auto"/>
                  <w:noWrap/>
                  <w:vAlign w:val="bottom"/>
                  <w:hideMark/>
                </w:tcPr>
                <w:p w:rsidR="00B9729E" w:rsidRPr="007D0D3D" w:rsidRDefault="00B9729E" w:rsidP="00263B61">
                  <w:pPr>
                    <w:overflowPunct/>
                    <w:autoSpaceDE/>
                    <w:autoSpaceDN/>
                    <w:adjustRightInd/>
                    <w:jc w:val="center"/>
                    <w:textAlignment w:val="auto"/>
                    <w:rPr>
                      <w:rFonts w:ascii="Arial Narrow" w:hAnsi="Arial Narrow"/>
                      <w:color w:val="000000"/>
                      <w:sz w:val="20"/>
                      <w:lang w:eastAsia="sk-SK"/>
                    </w:rPr>
                  </w:pPr>
                  <w:r w:rsidRPr="007D0D3D">
                    <w:rPr>
                      <w:rFonts w:ascii="Arial Narrow" w:hAnsi="Arial Narrow"/>
                      <w:color w:val="000000"/>
                      <w:sz w:val="20"/>
                      <w:lang w:eastAsia="sk-SK"/>
                    </w:rPr>
                    <w:t>I.</w:t>
                  </w:r>
                </w:p>
              </w:tc>
              <w:tc>
                <w:tcPr>
                  <w:tcW w:w="5780" w:type="dxa"/>
                  <w:shd w:val="clear" w:color="auto" w:fill="auto"/>
                  <w:noWrap/>
                  <w:vAlign w:val="bottom"/>
                  <w:hideMark/>
                </w:tcPr>
                <w:p w:rsidR="00B9729E" w:rsidRPr="007D0D3D" w:rsidRDefault="00B9729E" w:rsidP="00263B61">
                  <w:pPr>
                    <w:overflowPunct/>
                    <w:autoSpaceDE/>
                    <w:autoSpaceDN/>
                    <w:adjustRightInd/>
                    <w:textAlignment w:val="auto"/>
                    <w:rPr>
                      <w:rFonts w:ascii="Arial Narrow" w:hAnsi="Arial Narrow"/>
                      <w:color w:val="000000"/>
                      <w:sz w:val="20"/>
                      <w:lang w:eastAsia="sk-SK"/>
                    </w:rPr>
                  </w:pPr>
                  <w:r w:rsidRPr="007D0D3D">
                    <w:rPr>
                      <w:rFonts w:ascii="Arial Narrow" w:hAnsi="Arial Narrow"/>
                      <w:color w:val="000000"/>
                      <w:sz w:val="20"/>
                      <w:lang w:eastAsia="sk-SK"/>
                    </w:rPr>
                    <w:t>Čistý peňažný tok z prevádzkovej činnosti</w:t>
                  </w:r>
                </w:p>
              </w:tc>
              <w:tc>
                <w:tcPr>
                  <w:tcW w:w="1480" w:type="dxa"/>
                  <w:shd w:val="clear" w:color="auto" w:fill="auto"/>
                  <w:vAlign w:val="center"/>
                </w:tcPr>
                <w:p w:rsidR="00B9729E" w:rsidRPr="00723A06" w:rsidRDefault="0090454B" w:rsidP="00263B61">
                  <w:pPr>
                    <w:jc w:val="center"/>
                    <w:rPr>
                      <w:rFonts w:ascii="Arial Narrow" w:hAnsi="Arial Narrow"/>
                      <w:b/>
                      <w:bCs/>
                      <w:color w:val="000000"/>
                      <w:sz w:val="18"/>
                      <w:szCs w:val="18"/>
                    </w:rPr>
                  </w:pPr>
                  <w:r>
                    <w:rPr>
                      <w:rFonts w:ascii="Arial Narrow" w:hAnsi="Arial Narrow"/>
                      <w:b/>
                      <w:bCs/>
                      <w:color w:val="000000"/>
                      <w:sz w:val="18"/>
                      <w:szCs w:val="18"/>
                    </w:rPr>
                    <w:t>6 927</w:t>
                  </w:r>
                </w:p>
              </w:tc>
              <w:tc>
                <w:tcPr>
                  <w:tcW w:w="1480" w:type="dxa"/>
                  <w:shd w:val="clear" w:color="auto" w:fill="auto"/>
                  <w:vAlign w:val="center"/>
                  <w:hideMark/>
                </w:tcPr>
                <w:p w:rsidR="00B9729E" w:rsidRPr="00723A06" w:rsidRDefault="00B9729E" w:rsidP="0061278A">
                  <w:pPr>
                    <w:jc w:val="center"/>
                    <w:rPr>
                      <w:rFonts w:ascii="Arial Narrow" w:hAnsi="Arial Narrow"/>
                      <w:b/>
                      <w:bCs/>
                      <w:color w:val="000000"/>
                      <w:sz w:val="18"/>
                      <w:szCs w:val="18"/>
                    </w:rPr>
                  </w:pPr>
                  <w:r>
                    <w:rPr>
                      <w:rFonts w:ascii="Arial Narrow" w:hAnsi="Arial Narrow"/>
                      <w:b/>
                      <w:bCs/>
                      <w:color w:val="000000"/>
                      <w:sz w:val="18"/>
                      <w:szCs w:val="18"/>
                    </w:rPr>
                    <w:t xml:space="preserve"> (163 081)</w:t>
                  </w:r>
                </w:p>
              </w:tc>
            </w:tr>
            <w:tr w:rsidR="00B9729E" w:rsidRPr="007D0D3D" w:rsidTr="00FE089D">
              <w:trPr>
                <w:trHeight w:val="255"/>
              </w:trPr>
              <w:tc>
                <w:tcPr>
                  <w:tcW w:w="400" w:type="dxa"/>
                  <w:shd w:val="clear" w:color="auto" w:fill="auto"/>
                  <w:noWrap/>
                  <w:vAlign w:val="bottom"/>
                  <w:hideMark/>
                </w:tcPr>
                <w:p w:rsidR="00B9729E" w:rsidRPr="007D0D3D" w:rsidRDefault="00B9729E" w:rsidP="00263B61">
                  <w:pPr>
                    <w:overflowPunct/>
                    <w:autoSpaceDE/>
                    <w:autoSpaceDN/>
                    <w:adjustRightInd/>
                    <w:jc w:val="center"/>
                    <w:textAlignment w:val="auto"/>
                    <w:rPr>
                      <w:rFonts w:ascii="Arial Narrow" w:hAnsi="Arial Narrow"/>
                      <w:color w:val="000000"/>
                      <w:sz w:val="20"/>
                      <w:lang w:eastAsia="sk-SK"/>
                    </w:rPr>
                  </w:pPr>
                  <w:r w:rsidRPr="007D0D3D">
                    <w:rPr>
                      <w:rFonts w:ascii="Arial Narrow" w:hAnsi="Arial Narrow"/>
                      <w:color w:val="000000"/>
                      <w:sz w:val="20"/>
                      <w:lang w:eastAsia="sk-SK"/>
                    </w:rPr>
                    <w:t>x</w:t>
                  </w:r>
                </w:p>
              </w:tc>
              <w:tc>
                <w:tcPr>
                  <w:tcW w:w="5780" w:type="dxa"/>
                  <w:shd w:val="clear" w:color="auto" w:fill="auto"/>
                  <w:vAlign w:val="center"/>
                  <w:hideMark/>
                </w:tcPr>
                <w:p w:rsidR="00B9729E" w:rsidRPr="007D0D3D" w:rsidRDefault="00B9729E" w:rsidP="00263B61">
                  <w:pPr>
                    <w:overflowPunct/>
                    <w:autoSpaceDE/>
                    <w:autoSpaceDN/>
                    <w:adjustRightInd/>
                    <w:jc w:val="both"/>
                    <w:textAlignment w:val="auto"/>
                    <w:rPr>
                      <w:rFonts w:ascii="Arial Narrow" w:hAnsi="Arial Narrow"/>
                      <w:b/>
                      <w:bCs/>
                      <w:color w:val="000000"/>
                      <w:sz w:val="20"/>
                      <w:lang w:eastAsia="sk-SK"/>
                    </w:rPr>
                  </w:pPr>
                  <w:r w:rsidRPr="007D0D3D">
                    <w:rPr>
                      <w:rFonts w:ascii="Arial Narrow" w:hAnsi="Arial Narrow"/>
                      <w:b/>
                      <w:bCs/>
                      <w:color w:val="000000"/>
                      <w:sz w:val="20"/>
                      <w:lang w:eastAsia="sk-SK"/>
                    </w:rPr>
                    <w:t>Peňažný tok z investičnej činnosti</w:t>
                  </w:r>
                </w:p>
              </w:tc>
              <w:tc>
                <w:tcPr>
                  <w:tcW w:w="1480" w:type="dxa"/>
                  <w:shd w:val="clear" w:color="auto" w:fill="auto"/>
                  <w:vAlign w:val="center"/>
                </w:tcPr>
                <w:p w:rsidR="00B9729E" w:rsidRPr="00A146AC" w:rsidRDefault="0090454B" w:rsidP="00263B61">
                  <w:pPr>
                    <w:jc w:val="center"/>
                    <w:rPr>
                      <w:rFonts w:ascii="Arial Narrow" w:hAnsi="Arial Narrow"/>
                      <w:b/>
                      <w:color w:val="000000"/>
                      <w:sz w:val="18"/>
                      <w:szCs w:val="18"/>
                    </w:rPr>
                  </w:pPr>
                  <w:r>
                    <w:rPr>
                      <w:rFonts w:ascii="Arial Narrow" w:hAnsi="Arial Narrow"/>
                      <w:b/>
                      <w:bCs/>
                      <w:color w:val="000000"/>
                      <w:sz w:val="18"/>
                      <w:szCs w:val="18"/>
                    </w:rPr>
                    <w:t>x</w:t>
                  </w:r>
                </w:p>
              </w:tc>
              <w:tc>
                <w:tcPr>
                  <w:tcW w:w="1480" w:type="dxa"/>
                  <w:shd w:val="clear" w:color="auto" w:fill="auto"/>
                  <w:vAlign w:val="center"/>
                  <w:hideMark/>
                </w:tcPr>
                <w:p w:rsidR="00B9729E" w:rsidRPr="00A146AC" w:rsidRDefault="00B9729E" w:rsidP="0061278A">
                  <w:pPr>
                    <w:jc w:val="center"/>
                    <w:rPr>
                      <w:rFonts w:ascii="Arial Narrow" w:hAnsi="Arial Narrow"/>
                      <w:b/>
                      <w:color w:val="000000"/>
                      <w:sz w:val="18"/>
                      <w:szCs w:val="18"/>
                    </w:rPr>
                  </w:pPr>
                  <w:r>
                    <w:rPr>
                      <w:rFonts w:ascii="Arial Narrow" w:hAnsi="Arial Narrow"/>
                      <w:b/>
                      <w:bCs/>
                      <w:color w:val="000000"/>
                      <w:sz w:val="18"/>
                      <w:szCs w:val="18"/>
                    </w:rPr>
                    <w:t>x</w:t>
                  </w:r>
                </w:p>
              </w:tc>
            </w:tr>
            <w:tr w:rsidR="0090454B" w:rsidRPr="007D0D3D" w:rsidTr="00FE089D">
              <w:trPr>
                <w:trHeight w:val="255"/>
              </w:trPr>
              <w:tc>
                <w:tcPr>
                  <w:tcW w:w="400" w:type="dxa"/>
                  <w:shd w:val="clear" w:color="auto" w:fill="auto"/>
                  <w:noWrap/>
                  <w:vAlign w:val="bottom"/>
                  <w:hideMark/>
                </w:tcPr>
                <w:p w:rsidR="0090454B" w:rsidRPr="007D0D3D" w:rsidRDefault="0090454B" w:rsidP="0090454B">
                  <w:pPr>
                    <w:overflowPunct/>
                    <w:autoSpaceDE/>
                    <w:autoSpaceDN/>
                    <w:adjustRightInd/>
                    <w:jc w:val="center"/>
                    <w:textAlignment w:val="auto"/>
                    <w:rPr>
                      <w:rFonts w:ascii="Arial Narrow" w:hAnsi="Arial Narrow"/>
                      <w:color w:val="000000"/>
                      <w:sz w:val="20"/>
                      <w:lang w:eastAsia="sk-SK"/>
                    </w:rPr>
                  </w:pPr>
                  <w:r w:rsidRPr="007D0D3D">
                    <w:rPr>
                      <w:rFonts w:ascii="Arial Narrow" w:hAnsi="Arial Narrow"/>
                      <w:color w:val="000000"/>
                      <w:sz w:val="20"/>
                      <w:lang w:eastAsia="sk-SK"/>
                    </w:rPr>
                    <w:t>16.</w:t>
                  </w:r>
                </w:p>
              </w:tc>
              <w:tc>
                <w:tcPr>
                  <w:tcW w:w="5780" w:type="dxa"/>
                  <w:shd w:val="clear" w:color="auto" w:fill="auto"/>
                  <w:noWrap/>
                  <w:vAlign w:val="bottom"/>
                  <w:hideMark/>
                </w:tcPr>
                <w:p w:rsidR="0090454B" w:rsidRPr="007D0D3D" w:rsidRDefault="0090454B" w:rsidP="0090454B">
                  <w:pPr>
                    <w:overflowPunct/>
                    <w:autoSpaceDE/>
                    <w:autoSpaceDN/>
                    <w:adjustRightInd/>
                    <w:textAlignment w:val="auto"/>
                    <w:rPr>
                      <w:rFonts w:ascii="Arial Narrow" w:hAnsi="Arial Narrow"/>
                      <w:color w:val="000000"/>
                      <w:sz w:val="20"/>
                      <w:lang w:eastAsia="sk-SK"/>
                    </w:rPr>
                  </w:pPr>
                  <w:r w:rsidRPr="007D0D3D">
                    <w:rPr>
                      <w:rFonts w:ascii="Arial Narrow" w:hAnsi="Arial Narrow"/>
                      <w:color w:val="000000"/>
                      <w:sz w:val="20"/>
                      <w:lang w:eastAsia="sk-SK"/>
                    </w:rPr>
                    <w:t>Zníženie/ zvýšenie poskytnutých úverov a vkladov (+/-)</w:t>
                  </w:r>
                </w:p>
              </w:tc>
              <w:tc>
                <w:tcPr>
                  <w:tcW w:w="1480" w:type="dxa"/>
                  <w:shd w:val="clear" w:color="auto" w:fill="auto"/>
                  <w:vAlign w:val="center"/>
                </w:tcPr>
                <w:p w:rsidR="0090454B" w:rsidRPr="00723A06" w:rsidRDefault="0090454B" w:rsidP="0090454B">
                  <w:pPr>
                    <w:jc w:val="center"/>
                    <w:rPr>
                      <w:rFonts w:ascii="Arial Narrow" w:hAnsi="Arial Narrow"/>
                      <w:color w:val="000000"/>
                      <w:sz w:val="18"/>
                      <w:szCs w:val="18"/>
                    </w:rPr>
                  </w:pPr>
                  <w:r>
                    <w:rPr>
                      <w:rFonts w:ascii="Arial Narrow" w:hAnsi="Arial Narrow"/>
                      <w:color w:val="000000"/>
                      <w:sz w:val="18"/>
                      <w:szCs w:val="18"/>
                    </w:rPr>
                    <w:t>-</w:t>
                  </w:r>
                </w:p>
              </w:tc>
              <w:tc>
                <w:tcPr>
                  <w:tcW w:w="1480" w:type="dxa"/>
                  <w:shd w:val="clear" w:color="auto" w:fill="auto"/>
                  <w:vAlign w:val="center"/>
                  <w:hideMark/>
                </w:tcPr>
                <w:p w:rsidR="0090454B" w:rsidRPr="00723A06" w:rsidRDefault="0090454B" w:rsidP="0090454B">
                  <w:pPr>
                    <w:jc w:val="center"/>
                    <w:rPr>
                      <w:rFonts w:ascii="Arial Narrow" w:hAnsi="Arial Narrow"/>
                      <w:color w:val="000000"/>
                      <w:sz w:val="18"/>
                      <w:szCs w:val="18"/>
                    </w:rPr>
                  </w:pPr>
                  <w:r>
                    <w:rPr>
                      <w:rFonts w:ascii="Arial Narrow" w:hAnsi="Arial Narrow"/>
                      <w:color w:val="000000"/>
                      <w:sz w:val="18"/>
                      <w:szCs w:val="18"/>
                    </w:rPr>
                    <w:t>-</w:t>
                  </w:r>
                </w:p>
              </w:tc>
            </w:tr>
            <w:tr w:rsidR="0090454B" w:rsidRPr="007D0D3D" w:rsidTr="00FE089D">
              <w:trPr>
                <w:trHeight w:val="255"/>
              </w:trPr>
              <w:tc>
                <w:tcPr>
                  <w:tcW w:w="400" w:type="dxa"/>
                  <w:shd w:val="clear" w:color="auto" w:fill="auto"/>
                  <w:noWrap/>
                  <w:vAlign w:val="bottom"/>
                  <w:hideMark/>
                </w:tcPr>
                <w:p w:rsidR="0090454B" w:rsidRPr="007D0D3D" w:rsidRDefault="0090454B" w:rsidP="0090454B">
                  <w:pPr>
                    <w:overflowPunct/>
                    <w:autoSpaceDE/>
                    <w:autoSpaceDN/>
                    <w:adjustRightInd/>
                    <w:jc w:val="center"/>
                    <w:textAlignment w:val="auto"/>
                    <w:rPr>
                      <w:rFonts w:ascii="Arial Narrow" w:hAnsi="Arial Narrow"/>
                      <w:color w:val="000000"/>
                      <w:sz w:val="20"/>
                      <w:lang w:eastAsia="sk-SK"/>
                    </w:rPr>
                  </w:pPr>
                  <w:r w:rsidRPr="007D0D3D">
                    <w:rPr>
                      <w:rFonts w:ascii="Arial Narrow" w:hAnsi="Arial Narrow"/>
                      <w:color w:val="000000"/>
                      <w:sz w:val="20"/>
                      <w:lang w:eastAsia="sk-SK"/>
                    </w:rPr>
                    <w:t>II.</w:t>
                  </w:r>
                </w:p>
              </w:tc>
              <w:tc>
                <w:tcPr>
                  <w:tcW w:w="5780" w:type="dxa"/>
                  <w:shd w:val="clear" w:color="auto" w:fill="auto"/>
                  <w:noWrap/>
                  <w:vAlign w:val="bottom"/>
                  <w:hideMark/>
                </w:tcPr>
                <w:p w:rsidR="0090454B" w:rsidRPr="007D0D3D" w:rsidRDefault="0090454B" w:rsidP="0090454B">
                  <w:pPr>
                    <w:overflowPunct/>
                    <w:autoSpaceDE/>
                    <w:autoSpaceDN/>
                    <w:adjustRightInd/>
                    <w:textAlignment w:val="auto"/>
                    <w:rPr>
                      <w:rFonts w:ascii="Arial Narrow" w:hAnsi="Arial Narrow"/>
                      <w:color w:val="000000"/>
                      <w:sz w:val="20"/>
                      <w:lang w:eastAsia="sk-SK"/>
                    </w:rPr>
                  </w:pPr>
                  <w:r w:rsidRPr="007D0D3D">
                    <w:rPr>
                      <w:rFonts w:ascii="Arial Narrow" w:hAnsi="Arial Narrow"/>
                      <w:color w:val="000000"/>
                      <w:sz w:val="20"/>
                      <w:lang w:eastAsia="sk-SK"/>
                    </w:rPr>
                    <w:t>Čistý peňažný tok z investičnej činnosti</w:t>
                  </w:r>
                </w:p>
              </w:tc>
              <w:tc>
                <w:tcPr>
                  <w:tcW w:w="1480" w:type="dxa"/>
                  <w:shd w:val="clear" w:color="auto" w:fill="auto"/>
                  <w:vAlign w:val="center"/>
                </w:tcPr>
                <w:p w:rsidR="0090454B" w:rsidRPr="00FE089D" w:rsidRDefault="0090454B" w:rsidP="0090454B">
                  <w:pPr>
                    <w:jc w:val="center"/>
                    <w:rPr>
                      <w:rFonts w:ascii="Arial Narrow" w:hAnsi="Arial Narrow"/>
                      <w:b/>
                      <w:bCs/>
                      <w:color w:val="000000"/>
                      <w:sz w:val="18"/>
                      <w:szCs w:val="18"/>
                    </w:rPr>
                  </w:pPr>
                  <w:r w:rsidRPr="00FE089D">
                    <w:rPr>
                      <w:rFonts w:ascii="Arial Narrow" w:hAnsi="Arial Narrow"/>
                      <w:b/>
                      <w:color w:val="000000"/>
                      <w:sz w:val="18"/>
                      <w:szCs w:val="18"/>
                    </w:rPr>
                    <w:t>-</w:t>
                  </w:r>
                </w:p>
              </w:tc>
              <w:tc>
                <w:tcPr>
                  <w:tcW w:w="1480" w:type="dxa"/>
                  <w:shd w:val="clear" w:color="auto" w:fill="auto"/>
                  <w:vAlign w:val="center"/>
                  <w:hideMark/>
                </w:tcPr>
                <w:p w:rsidR="0090454B" w:rsidRPr="00FE089D" w:rsidRDefault="0090454B" w:rsidP="0090454B">
                  <w:pPr>
                    <w:jc w:val="center"/>
                    <w:rPr>
                      <w:rFonts w:ascii="Arial Narrow" w:hAnsi="Arial Narrow"/>
                      <w:b/>
                      <w:bCs/>
                      <w:color w:val="000000"/>
                      <w:sz w:val="18"/>
                      <w:szCs w:val="18"/>
                    </w:rPr>
                  </w:pPr>
                  <w:r w:rsidRPr="00FE089D">
                    <w:rPr>
                      <w:rFonts w:ascii="Arial Narrow" w:hAnsi="Arial Narrow"/>
                      <w:b/>
                      <w:color w:val="000000"/>
                      <w:sz w:val="18"/>
                      <w:szCs w:val="18"/>
                    </w:rPr>
                    <w:t>-</w:t>
                  </w:r>
                </w:p>
              </w:tc>
            </w:tr>
            <w:tr w:rsidR="00B9729E" w:rsidRPr="007D0D3D" w:rsidTr="00FE089D">
              <w:trPr>
                <w:trHeight w:val="255"/>
              </w:trPr>
              <w:tc>
                <w:tcPr>
                  <w:tcW w:w="400" w:type="dxa"/>
                  <w:shd w:val="clear" w:color="auto" w:fill="auto"/>
                  <w:noWrap/>
                  <w:vAlign w:val="bottom"/>
                  <w:hideMark/>
                </w:tcPr>
                <w:p w:rsidR="00B9729E" w:rsidRPr="007D0D3D" w:rsidRDefault="00B9729E" w:rsidP="00263B61">
                  <w:pPr>
                    <w:overflowPunct/>
                    <w:autoSpaceDE/>
                    <w:autoSpaceDN/>
                    <w:adjustRightInd/>
                    <w:jc w:val="center"/>
                    <w:textAlignment w:val="auto"/>
                    <w:rPr>
                      <w:rFonts w:ascii="Arial Narrow" w:hAnsi="Arial Narrow"/>
                      <w:color w:val="000000"/>
                      <w:sz w:val="20"/>
                      <w:lang w:eastAsia="sk-SK"/>
                    </w:rPr>
                  </w:pPr>
                  <w:r w:rsidRPr="007D0D3D">
                    <w:rPr>
                      <w:rFonts w:ascii="Arial Narrow" w:hAnsi="Arial Narrow"/>
                      <w:color w:val="000000"/>
                      <w:sz w:val="20"/>
                      <w:lang w:eastAsia="sk-SK"/>
                    </w:rPr>
                    <w:t>x</w:t>
                  </w:r>
                </w:p>
              </w:tc>
              <w:tc>
                <w:tcPr>
                  <w:tcW w:w="5780" w:type="dxa"/>
                  <w:shd w:val="clear" w:color="auto" w:fill="auto"/>
                  <w:vAlign w:val="center"/>
                  <w:hideMark/>
                </w:tcPr>
                <w:p w:rsidR="00B9729E" w:rsidRPr="007D0D3D" w:rsidRDefault="00B9729E" w:rsidP="00263B61">
                  <w:pPr>
                    <w:overflowPunct/>
                    <w:autoSpaceDE/>
                    <w:autoSpaceDN/>
                    <w:adjustRightInd/>
                    <w:jc w:val="both"/>
                    <w:textAlignment w:val="auto"/>
                    <w:rPr>
                      <w:rFonts w:ascii="Arial Narrow" w:hAnsi="Arial Narrow"/>
                      <w:b/>
                      <w:bCs/>
                      <w:color w:val="000000"/>
                      <w:sz w:val="20"/>
                      <w:lang w:eastAsia="sk-SK"/>
                    </w:rPr>
                  </w:pPr>
                  <w:r w:rsidRPr="007D0D3D">
                    <w:rPr>
                      <w:rFonts w:ascii="Arial Narrow" w:hAnsi="Arial Narrow"/>
                      <w:b/>
                      <w:bCs/>
                      <w:color w:val="000000"/>
                      <w:sz w:val="20"/>
                      <w:lang w:eastAsia="sk-SK"/>
                    </w:rPr>
                    <w:t>Peňažný tok z finančnej činnosti</w:t>
                  </w:r>
                </w:p>
              </w:tc>
              <w:tc>
                <w:tcPr>
                  <w:tcW w:w="1480" w:type="dxa"/>
                  <w:shd w:val="clear" w:color="auto" w:fill="auto"/>
                  <w:vAlign w:val="center"/>
                </w:tcPr>
                <w:p w:rsidR="00B9729E" w:rsidRPr="00723A06" w:rsidRDefault="0090454B" w:rsidP="00263B61">
                  <w:pPr>
                    <w:jc w:val="center"/>
                    <w:rPr>
                      <w:rFonts w:ascii="Arial Narrow" w:hAnsi="Arial Narrow"/>
                      <w:color w:val="000000"/>
                      <w:sz w:val="18"/>
                      <w:szCs w:val="18"/>
                    </w:rPr>
                  </w:pPr>
                  <w:r>
                    <w:rPr>
                      <w:rFonts w:ascii="Arial Narrow" w:hAnsi="Arial Narrow"/>
                      <w:b/>
                      <w:bCs/>
                      <w:color w:val="000000"/>
                      <w:sz w:val="18"/>
                      <w:szCs w:val="18"/>
                    </w:rPr>
                    <w:t>x</w:t>
                  </w:r>
                </w:p>
              </w:tc>
              <w:tc>
                <w:tcPr>
                  <w:tcW w:w="1480" w:type="dxa"/>
                  <w:shd w:val="clear" w:color="auto" w:fill="auto"/>
                  <w:vAlign w:val="center"/>
                  <w:hideMark/>
                </w:tcPr>
                <w:p w:rsidR="00B9729E" w:rsidRPr="00723A06" w:rsidRDefault="00B9729E" w:rsidP="0061278A">
                  <w:pPr>
                    <w:jc w:val="center"/>
                    <w:rPr>
                      <w:rFonts w:ascii="Arial Narrow" w:hAnsi="Arial Narrow"/>
                      <w:color w:val="000000"/>
                      <w:sz w:val="18"/>
                      <w:szCs w:val="18"/>
                    </w:rPr>
                  </w:pPr>
                  <w:r>
                    <w:rPr>
                      <w:rFonts w:ascii="Arial Narrow" w:hAnsi="Arial Narrow"/>
                      <w:b/>
                      <w:bCs/>
                      <w:color w:val="000000"/>
                      <w:sz w:val="18"/>
                      <w:szCs w:val="18"/>
                    </w:rPr>
                    <w:t>x</w:t>
                  </w:r>
                </w:p>
              </w:tc>
            </w:tr>
            <w:tr w:rsidR="00B9729E" w:rsidRPr="007D0D3D" w:rsidTr="00FE089D">
              <w:trPr>
                <w:trHeight w:val="255"/>
              </w:trPr>
              <w:tc>
                <w:tcPr>
                  <w:tcW w:w="400" w:type="dxa"/>
                  <w:shd w:val="clear" w:color="auto" w:fill="auto"/>
                  <w:noWrap/>
                  <w:vAlign w:val="bottom"/>
                  <w:hideMark/>
                </w:tcPr>
                <w:p w:rsidR="00B9729E" w:rsidRPr="007D0D3D" w:rsidRDefault="00B9729E" w:rsidP="00263B61">
                  <w:pPr>
                    <w:overflowPunct/>
                    <w:autoSpaceDE/>
                    <w:autoSpaceDN/>
                    <w:adjustRightInd/>
                    <w:jc w:val="center"/>
                    <w:textAlignment w:val="auto"/>
                    <w:rPr>
                      <w:rFonts w:ascii="Arial Narrow" w:hAnsi="Arial Narrow"/>
                      <w:color w:val="000000"/>
                      <w:sz w:val="20"/>
                      <w:lang w:eastAsia="sk-SK"/>
                    </w:rPr>
                  </w:pPr>
                  <w:r w:rsidRPr="007D0D3D">
                    <w:rPr>
                      <w:rFonts w:ascii="Arial Narrow" w:hAnsi="Arial Narrow"/>
                      <w:color w:val="000000"/>
                      <w:sz w:val="20"/>
                      <w:lang w:eastAsia="sk-SK"/>
                    </w:rPr>
                    <w:t>17.</w:t>
                  </w:r>
                </w:p>
              </w:tc>
              <w:tc>
                <w:tcPr>
                  <w:tcW w:w="5780" w:type="dxa"/>
                  <w:shd w:val="clear" w:color="auto" w:fill="auto"/>
                  <w:vAlign w:val="center"/>
                  <w:hideMark/>
                </w:tcPr>
                <w:p w:rsidR="00B9729E" w:rsidRPr="007D0D3D" w:rsidRDefault="00B9729E" w:rsidP="00263B61">
                  <w:pPr>
                    <w:overflowPunct/>
                    <w:autoSpaceDE/>
                    <w:autoSpaceDN/>
                    <w:adjustRightInd/>
                    <w:jc w:val="both"/>
                    <w:textAlignment w:val="auto"/>
                    <w:rPr>
                      <w:rFonts w:ascii="Arial Narrow" w:hAnsi="Arial Narrow"/>
                      <w:color w:val="000000"/>
                      <w:sz w:val="20"/>
                      <w:lang w:eastAsia="sk-SK"/>
                    </w:rPr>
                  </w:pPr>
                  <w:r w:rsidRPr="007D0D3D">
                    <w:rPr>
                      <w:rFonts w:ascii="Arial Narrow" w:hAnsi="Arial Narrow"/>
                      <w:color w:val="000000"/>
                      <w:sz w:val="20"/>
                      <w:lang w:eastAsia="sk-SK"/>
                    </w:rPr>
                    <w:t>Emitované PL - preddavky na emitovanie PL/príspevky sporiteľov (+)</w:t>
                  </w:r>
                </w:p>
              </w:tc>
              <w:tc>
                <w:tcPr>
                  <w:tcW w:w="1480" w:type="dxa"/>
                  <w:shd w:val="clear" w:color="auto" w:fill="auto"/>
                  <w:vAlign w:val="center"/>
                </w:tcPr>
                <w:p w:rsidR="00B9729E" w:rsidRPr="00723A06" w:rsidRDefault="0090454B" w:rsidP="00263B61">
                  <w:pPr>
                    <w:jc w:val="center"/>
                    <w:rPr>
                      <w:rFonts w:ascii="Arial Narrow" w:hAnsi="Arial Narrow"/>
                      <w:color w:val="000000"/>
                      <w:sz w:val="18"/>
                      <w:szCs w:val="18"/>
                    </w:rPr>
                  </w:pPr>
                  <w:r>
                    <w:rPr>
                      <w:rFonts w:ascii="Arial Narrow" w:hAnsi="Arial Narrow"/>
                      <w:color w:val="000000"/>
                      <w:sz w:val="18"/>
                      <w:szCs w:val="18"/>
                    </w:rPr>
                    <w:t>-</w:t>
                  </w:r>
                </w:p>
              </w:tc>
              <w:tc>
                <w:tcPr>
                  <w:tcW w:w="1480" w:type="dxa"/>
                  <w:shd w:val="clear" w:color="auto" w:fill="auto"/>
                  <w:vAlign w:val="center"/>
                  <w:hideMark/>
                </w:tcPr>
                <w:p w:rsidR="00B9729E" w:rsidRPr="00723A06" w:rsidRDefault="00B9729E" w:rsidP="0061278A">
                  <w:pPr>
                    <w:jc w:val="center"/>
                    <w:rPr>
                      <w:rFonts w:ascii="Arial Narrow" w:hAnsi="Arial Narrow"/>
                      <w:color w:val="000000"/>
                      <w:sz w:val="18"/>
                      <w:szCs w:val="18"/>
                    </w:rPr>
                  </w:pPr>
                  <w:r>
                    <w:rPr>
                      <w:rFonts w:ascii="Arial Narrow" w:hAnsi="Arial Narrow"/>
                      <w:color w:val="000000"/>
                      <w:sz w:val="18"/>
                      <w:szCs w:val="18"/>
                    </w:rPr>
                    <w:t>384 394</w:t>
                  </w:r>
                </w:p>
              </w:tc>
            </w:tr>
            <w:tr w:rsidR="00B9729E" w:rsidRPr="007D0D3D" w:rsidTr="00FE089D">
              <w:trPr>
                <w:trHeight w:val="255"/>
              </w:trPr>
              <w:tc>
                <w:tcPr>
                  <w:tcW w:w="400" w:type="dxa"/>
                  <w:shd w:val="clear" w:color="auto" w:fill="auto"/>
                  <w:noWrap/>
                  <w:vAlign w:val="bottom"/>
                  <w:hideMark/>
                </w:tcPr>
                <w:p w:rsidR="00B9729E" w:rsidRPr="007D0D3D" w:rsidRDefault="00B9729E" w:rsidP="00263B61">
                  <w:pPr>
                    <w:overflowPunct/>
                    <w:autoSpaceDE/>
                    <w:autoSpaceDN/>
                    <w:adjustRightInd/>
                    <w:jc w:val="center"/>
                    <w:textAlignment w:val="auto"/>
                    <w:rPr>
                      <w:rFonts w:ascii="Arial Narrow" w:hAnsi="Arial Narrow"/>
                      <w:color w:val="000000"/>
                      <w:sz w:val="20"/>
                      <w:lang w:eastAsia="sk-SK"/>
                    </w:rPr>
                  </w:pPr>
                  <w:r w:rsidRPr="007D0D3D">
                    <w:rPr>
                      <w:rFonts w:ascii="Arial Narrow" w:hAnsi="Arial Narrow"/>
                      <w:color w:val="000000"/>
                      <w:sz w:val="20"/>
                      <w:lang w:eastAsia="sk-SK"/>
                    </w:rPr>
                    <w:t>18.</w:t>
                  </w:r>
                </w:p>
              </w:tc>
              <w:tc>
                <w:tcPr>
                  <w:tcW w:w="5780" w:type="dxa"/>
                  <w:shd w:val="clear" w:color="auto" w:fill="auto"/>
                  <w:noWrap/>
                  <w:vAlign w:val="bottom"/>
                  <w:hideMark/>
                </w:tcPr>
                <w:p w:rsidR="00B9729E" w:rsidRPr="007D0D3D" w:rsidRDefault="00B9729E" w:rsidP="00263B61">
                  <w:pPr>
                    <w:overflowPunct/>
                    <w:autoSpaceDE/>
                    <w:autoSpaceDN/>
                    <w:adjustRightInd/>
                    <w:textAlignment w:val="auto"/>
                    <w:rPr>
                      <w:rFonts w:ascii="Arial Narrow" w:hAnsi="Arial Narrow"/>
                      <w:color w:val="000000"/>
                      <w:sz w:val="20"/>
                      <w:lang w:eastAsia="sk-SK"/>
                    </w:rPr>
                  </w:pPr>
                  <w:r w:rsidRPr="007D0D3D">
                    <w:rPr>
                      <w:rFonts w:ascii="Arial Narrow" w:hAnsi="Arial Narrow"/>
                      <w:color w:val="000000"/>
                      <w:sz w:val="20"/>
                      <w:lang w:eastAsia="sk-SK"/>
                    </w:rPr>
                    <w:t>Prestupy do/výstupy z fondu, vrátené PL (+/-),</w:t>
                  </w:r>
                </w:p>
              </w:tc>
              <w:tc>
                <w:tcPr>
                  <w:tcW w:w="1480" w:type="dxa"/>
                  <w:shd w:val="clear" w:color="auto" w:fill="auto"/>
                  <w:vAlign w:val="center"/>
                </w:tcPr>
                <w:p w:rsidR="00B9729E" w:rsidRPr="00723A06" w:rsidRDefault="0090454B" w:rsidP="00263B61">
                  <w:pPr>
                    <w:jc w:val="center"/>
                    <w:rPr>
                      <w:rFonts w:ascii="Arial Narrow" w:hAnsi="Arial Narrow"/>
                      <w:color w:val="000000"/>
                      <w:sz w:val="18"/>
                      <w:szCs w:val="18"/>
                    </w:rPr>
                  </w:pPr>
                  <w:r>
                    <w:rPr>
                      <w:rFonts w:ascii="Arial Narrow" w:hAnsi="Arial Narrow"/>
                      <w:color w:val="000000"/>
                      <w:sz w:val="18"/>
                      <w:szCs w:val="18"/>
                    </w:rPr>
                    <w:t>-</w:t>
                  </w:r>
                </w:p>
              </w:tc>
              <w:tc>
                <w:tcPr>
                  <w:tcW w:w="1480" w:type="dxa"/>
                  <w:shd w:val="clear" w:color="auto" w:fill="auto"/>
                  <w:vAlign w:val="center"/>
                  <w:hideMark/>
                </w:tcPr>
                <w:p w:rsidR="00B9729E" w:rsidRPr="00723A06" w:rsidRDefault="00B9729E" w:rsidP="0061278A">
                  <w:pPr>
                    <w:jc w:val="center"/>
                    <w:rPr>
                      <w:rFonts w:ascii="Arial Narrow" w:hAnsi="Arial Narrow"/>
                      <w:color w:val="000000"/>
                      <w:sz w:val="18"/>
                      <w:szCs w:val="18"/>
                    </w:rPr>
                  </w:pPr>
                  <w:r>
                    <w:rPr>
                      <w:rFonts w:ascii="Arial Narrow" w:hAnsi="Arial Narrow"/>
                      <w:color w:val="000000"/>
                      <w:sz w:val="18"/>
                      <w:szCs w:val="18"/>
                    </w:rPr>
                    <w:t xml:space="preserve"> (215 662)</w:t>
                  </w:r>
                </w:p>
              </w:tc>
            </w:tr>
            <w:tr w:rsidR="0090454B" w:rsidRPr="007D0D3D" w:rsidTr="00FE089D">
              <w:trPr>
                <w:trHeight w:val="255"/>
              </w:trPr>
              <w:tc>
                <w:tcPr>
                  <w:tcW w:w="400" w:type="dxa"/>
                  <w:shd w:val="clear" w:color="auto" w:fill="auto"/>
                  <w:noWrap/>
                  <w:vAlign w:val="bottom"/>
                  <w:hideMark/>
                </w:tcPr>
                <w:p w:rsidR="0090454B" w:rsidRPr="007D0D3D" w:rsidRDefault="0090454B" w:rsidP="0090454B">
                  <w:pPr>
                    <w:overflowPunct/>
                    <w:autoSpaceDE/>
                    <w:autoSpaceDN/>
                    <w:adjustRightInd/>
                    <w:jc w:val="center"/>
                    <w:textAlignment w:val="auto"/>
                    <w:rPr>
                      <w:rFonts w:ascii="Arial Narrow" w:hAnsi="Arial Narrow"/>
                      <w:color w:val="000000"/>
                      <w:sz w:val="20"/>
                      <w:lang w:eastAsia="sk-SK"/>
                    </w:rPr>
                  </w:pPr>
                  <w:r w:rsidRPr="007D0D3D">
                    <w:rPr>
                      <w:rFonts w:ascii="Arial Narrow" w:hAnsi="Arial Narrow"/>
                      <w:color w:val="000000"/>
                      <w:sz w:val="20"/>
                      <w:lang w:eastAsia="sk-SK"/>
                    </w:rPr>
                    <w:t>19.</w:t>
                  </w:r>
                </w:p>
              </w:tc>
              <w:tc>
                <w:tcPr>
                  <w:tcW w:w="5780" w:type="dxa"/>
                  <w:shd w:val="clear" w:color="auto" w:fill="auto"/>
                  <w:vAlign w:val="center"/>
                  <w:hideMark/>
                </w:tcPr>
                <w:p w:rsidR="0090454B" w:rsidRPr="007D0D3D" w:rsidRDefault="0090454B" w:rsidP="0090454B">
                  <w:pPr>
                    <w:overflowPunct/>
                    <w:autoSpaceDE/>
                    <w:autoSpaceDN/>
                    <w:adjustRightInd/>
                    <w:textAlignment w:val="auto"/>
                    <w:rPr>
                      <w:rFonts w:ascii="Arial Narrow" w:hAnsi="Arial Narrow"/>
                      <w:color w:val="000000"/>
                      <w:sz w:val="20"/>
                      <w:lang w:eastAsia="sk-SK"/>
                    </w:rPr>
                  </w:pPr>
                  <w:r w:rsidRPr="007D0D3D">
                    <w:rPr>
                      <w:rFonts w:ascii="Arial Narrow" w:hAnsi="Arial Narrow"/>
                      <w:color w:val="000000"/>
                      <w:sz w:val="20"/>
                      <w:lang w:eastAsia="sk-SK"/>
                    </w:rPr>
                    <w:t>Zmena stavu záväzkov z výstupov z fondov a záväzkov za vrátené PL/pohľadávky z prestupov do (+/-)</w:t>
                  </w:r>
                </w:p>
              </w:tc>
              <w:tc>
                <w:tcPr>
                  <w:tcW w:w="1480" w:type="dxa"/>
                  <w:shd w:val="clear" w:color="auto" w:fill="auto"/>
                  <w:vAlign w:val="center"/>
                </w:tcPr>
                <w:p w:rsidR="0090454B" w:rsidRPr="00A146AC" w:rsidRDefault="0090454B" w:rsidP="0090454B">
                  <w:pPr>
                    <w:jc w:val="center"/>
                    <w:rPr>
                      <w:rFonts w:ascii="Arial Narrow" w:hAnsi="Arial Narrow"/>
                      <w:b/>
                      <w:color w:val="000000"/>
                      <w:sz w:val="18"/>
                      <w:szCs w:val="18"/>
                    </w:rPr>
                  </w:pPr>
                  <w:r>
                    <w:rPr>
                      <w:rFonts w:ascii="Arial Narrow" w:hAnsi="Arial Narrow"/>
                      <w:color w:val="000000"/>
                      <w:sz w:val="18"/>
                      <w:szCs w:val="18"/>
                    </w:rPr>
                    <w:t>-</w:t>
                  </w:r>
                </w:p>
              </w:tc>
              <w:tc>
                <w:tcPr>
                  <w:tcW w:w="1480" w:type="dxa"/>
                  <w:shd w:val="clear" w:color="auto" w:fill="auto"/>
                  <w:vAlign w:val="center"/>
                  <w:hideMark/>
                </w:tcPr>
                <w:p w:rsidR="0090454B" w:rsidRPr="00A146AC" w:rsidRDefault="0090454B" w:rsidP="0090454B">
                  <w:pPr>
                    <w:jc w:val="center"/>
                    <w:rPr>
                      <w:rFonts w:ascii="Arial Narrow" w:hAnsi="Arial Narrow"/>
                      <w:b/>
                      <w:color w:val="000000"/>
                      <w:sz w:val="18"/>
                      <w:szCs w:val="18"/>
                    </w:rPr>
                  </w:pPr>
                  <w:r>
                    <w:rPr>
                      <w:rFonts w:ascii="Arial Narrow" w:hAnsi="Arial Narrow"/>
                      <w:color w:val="000000"/>
                      <w:sz w:val="18"/>
                      <w:szCs w:val="18"/>
                    </w:rPr>
                    <w:t>-</w:t>
                  </w:r>
                </w:p>
              </w:tc>
            </w:tr>
            <w:tr w:rsidR="0090454B" w:rsidRPr="007D0D3D" w:rsidTr="00FE089D">
              <w:trPr>
                <w:trHeight w:val="255"/>
              </w:trPr>
              <w:tc>
                <w:tcPr>
                  <w:tcW w:w="400" w:type="dxa"/>
                  <w:shd w:val="clear" w:color="auto" w:fill="auto"/>
                  <w:noWrap/>
                  <w:vAlign w:val="bottom"/>
                  <w:hideMark/>
                </w:tcPr>
                <w:p w:rsidR="0090454B" w:rsidRPr="007D0D3D" w:rsidRDefault="0090454B" w:rsidP="0090454B">
                  <w:pPr>
                    <w:overflowPunct/>
                    <w:autoSpaceDE/>
                    <w:autoSpaceDN/>
                    <w:adjustRightInd/>
                    <w:jc w:val="center"/>
                    <w:textAlignment w:val="auto"/>
                    <w:rPr>
                      <w:rFonts w:ascii="Arial Narrow" w:hAnsi="Arial Narrow"/>
                      <w:color w:val="000000"/>
                      <w:sz w:val="20"/>
                      <w:lang w:eastAsia="sk-SK"/>
                    </w:rPr>
                  </w:pPr>
                  <w:r w:rsidRPr="007D0D3D">
                    <w:rPr>
                      <w:rFonts w:ascii="Arial Narrow" w:hAnsi="Arial Narrow"/>
                      <w:color w:val="000000"/>
                      <w:sz w:val="20"/>
                      <w:lang w:eastAsia="sk-SK"/>
                    </w:rPr>
                    <w:t>20.</w:t>
                  </w:r>
                </w:p>
              </w:tc>
              <w:tc>
                <w:tcPr>
                  <w:tcW w:w="5780" w:type="dxa"/>
                  <w:shd w:val="clear" w:color="auto" w:fill="auto"/>
                  <w:noWrap/>
                  <w:vAlign w:val="bottom"/>
                  <w:hideMark/>
                </w:tcPr>
                <w:p w:rsidR="0090454B" w:rsidRPr="007D0D3D" w:rsidRDefault="0090454B" w:rsidP="0090454B">
                  <w:pPr>
                    <w:overflowPunct/>
                    <w:autoSpaceDE/>
                    <w:autoSpaceDN/>
                    <w:adjustRightInd/>
                    <w:textAlignment w:val="auto"/>
                    <w:rPr>
                      <w:rFonts w:ascii="Arial Narrow" w:hAnsi="Arial Narrow"/>
                      <w:color w:val="000000"/>
                      <w:sz w:val="20"/>
                      <w:lang w:eastAsia="sk-SK"/>
                    </w:rPr>
                  </w:pPr>
                  <w:r w:rsidRPr="007D0D3D">
                    <w:rPr>
                      <w:rFonts w:ascii="Arial Narrow" w:hAnsi="Arial Narrow"/>
                      <w:color w:val="000000"/>
                      <w:sz w:val="20"/>
                      <w:lang w:eastAsia="sk-SK"/>
                    </w:rPr>
                    <w:t>Dedičstvá (-)</w:t>
                  </w:r>
                </w:p>
              </w:tc>
              <w:tc>
                <w:tcPr>
                  <w:tcW w:w="1480" w:type="dxa"/>
                  <w:shd w:val="clear" w:color="auto" w:fill="auto"/>
                  <w:vAlign w:val="center"/>
                </w:tcPr>
                <w:p w:rsidR="0090454B" w:rsidRPr="00723A06" w:rsidRDefault="0090454B" w:rsidP="0090454B">
                  <w:pPr>
                    <w:jc w:val="center"/>
                    <w:rPr>
                      <w:rFonts w:ascii="Arial Narrow" w:hAnsi="Arial Narrow"/>
                      <w:b/>
                      <w:bCs/>
                      <w:color w:val="000000"/>
                      <w:sz w:val="18"/>
                      <w:szCs w:val="18"/>
                    </w:rPr>
                  </w:pPr>
                  <w:r>
                    <w:rPr>
                      <w:rFonts w:ascii="Arial Narrow" w:hAnsi="Arial Narrow"/>
                      <w:color w:val="000000"/>
                      <w:sz w:val="18"/>
                      <w:szCs w:val="18"/>
                    </w:rPr>
                    <w:t>-</w:t>
                  </w:r>
                </w:p>
              </w:tc>
              <w:tc>
                <w:tcPr>
                  <w:tcW w:w="1480" w:type="dxa"/>
                  <w:shd w:val="clear" w:color="auto" w:fill="auto"/>
                  <w:vAlign w:val="center"/>
                  <w:hideMark/>
                </w:tcPr>
                <w:p w:rsidR="0090454B" w:rsidRPr="00723A06" w:rsidRDefault="0090454B" w:rsidP="0090454B">
                  <w:pPr>
                    <w:jc w:val="center"/>
                    <w:rPr>
                      <w:rFonts w:ascii="Arial Narrow" w:hAnsi="Arial Narrow"/>
                      <w:b/>
                      <w:bCs/>
                      <w:color w:val="000000"/>
                      <w:sz w:val="18"/>
                      <w:szCs w:val="18"/>
                    </w:rPr>
                  </w:pPr>
                  <w:r>
                    <w:rPr>
                      <w:rFonts w:ascii="Arial Narrow" w:hAnsi="Arial Narrow"/>
                      <w:color w:val="000000"/>
                      <w:sz w:val="18"/>
                      <w:szCs w:val="18"/>
                    </w:rPr>
                    <w:t>-</w:t>
                  </w:r>
                </w:p>
              </w:tc>
            </w:tr>
            <w:tr w:rsidR="0090454B" w:rsidRPr="007D0D3D" w:rsidTr="00FE089D">
              <w:trPr>
                <w:trHeight w:val="255"/>
              </w:trPr>
              <w:tc>
                <w:tcPr>
                  <w:tcW w:w="400" w:type="dxa"/>
                  <w:shd w:val="clear" w:color="auto" w:fill="auto"/>
                  <w:noWrap/>
                  <w:vAlign w:val="bottom"/>
                  <w:hideMark/>
                </w:tcPr>
                <w:p w:rsidR="0090454B" w:rsidRPr="007D0D3D" w:rsidRDefault="0090454B" w:rsidP="0090454B">
                  <w:pPr>
                    <w:overflowPunct/>
                    <w:autoSpaceDE/>
                    <w:autoSpaceDN/>
                    <w:adjustRightInd/>
                    <w:jc w:val="center"/>
                    <w:textAlignment w:val="auto"/>
                    <w:rPr>
                      <w:rFonts w:ascii="Arial Narrow" w:hAnsi="Arial Narrow"/>
                      <w:color w:val="000000"/>
                      <w:sz w:val="20"/>
                      <w:lang w:eastAsia="sk-SK"/>
                    </w:rPr>
                  </w:pPr>
                  <w:r w:rsidRPr="007D0D3D">
                    <w:rPr>
                      <w:rFonts w:ascii="Arial Narrow" w:hAnsi="Arial Narrow"/>
                      <w:color w:val="000000"/>
                      <w:sz w:val="20"/>
                      <w:lang w:eastAsia="sk-SK"/>
                    </w:rPr>
                    <w:t>21.</w:t>
                  </w:r>
                </w:p>
              </w:tc>
              <w:tc>
                <w:tcPr>
                  <w:tcW w:w="5780" w:type="dxa"/>
                  <w:shd w:val="clear" w:color="auto" w:fill="auto"/>
                  <w:noWrap/>
                  <w:vAlign w:val="bottom"/>
                  <w:hideMark/>
                </w:tcPr>
                <w:p w:rsidR="0090454B" w:rsidRPr="007D0D3D" w:rsidRDefault="0090454B" w:rsidP="0090454B">
                  <w:pPr>
                    <w:overflowPunct/>
                    <w:autoSpaceDE/>
                    <w:autoSpaceDN/>
                    <w:adjustRightInd/>
                    <w:textAlignment w:val="auto"/>
                    <w:rPr>
                      <w:rFonts w:ascii="Arial Narrow" w:hAnsi="Arial Narrow"/>
                      <w:color w:val="000000"/>
                      <w:sz w:val="20"/>
                      <w:lang w:eastAsia="sk-SK"/>
                    </w:rPr>
                  </w:pPr>
                  <w:r w:rsidRPr="007D0D3D">
                    <w:rPr>
                      <w:rFonts w:ascii="Arial Narrow" w:hAnsi="Arial Narrow"/>
                      <w:color w:val="000000"/>
                      <w:sz w:val="20"/>
                      <w:lang w:eastAsia="sk-SK"/>
                    </w:rPr>
                    <w:t>Zmena stavu záväzkov na výplatu dedičstiev (+/-)</w:t>
                  </w:r>
                </w:p>
              </w:tc>
              <w:tc>
                <w:tcPr>
                  <w:tcW w:w="1480" w:type="dxa"/>
                  <w:shd w:val="clear" w:color="auto" w:fill="auto"/>
                  <w:vAlign w:val="center"/>
                </w:tcPr>
                <w:p w:rsidR="0090454B" w:rsidRPr="00723A06" w:rsidRDefault="0090454B" w:rsidP="0090454B">
                  <w:pPr>
                    <w:jc w:val="center"/>
                    <w:rPr>
                      <w:rFonts w:ascii="Arial Narrow" w:hAnsi="Arial Narrow"/>
                      <w:b/>
                      <w:bCs/>
                      <w:color w:val="000000"/>
                      <w:sz w:val="18"/>
                      <w:szCs w:val="18"/>
                    </w:rPr>
                  </w:pPr>
                  <w:r>
                    <w:rPr>
                      <w:rFonts w:ascii="Arial Narrow" w:hAnsi="Arial Narrow"/>
                      <w:color w:val="000000"/>
                      <w:sz w:val="18"/>
                      <w:szCs w:val="18"/>
                    </w:rPr>
                    <w:t>-</w:t>
                  </w:r>
                </w:p>
              </w:tc>
              <w:tc>
                <w:tcPr>
                  <w:tcW w:w="1480" w:type="dxa"/>
                  <w:shd w:val="clear" w:color="auto" w:fill="auto"/>
                  <w:vAlign w:val="center"/>
                  <w:hideMark/>
                </w:tcPr>
                <w:p w:rsidR="0090454B" w:rsidRPr="00723A06" w:rsidRDefault="0090454B" w:rsidP="0090454B">
                  <w:pPr>
                    <w:jc w:val="center"/>
                    <w:rPr>
                      <w:rFonts w:ascii="Arial Narrow" w:hAnsi="Arial Narrow"/>
                      <w:b/>
                      <w:bCs/>
                      <w:color w:val="000000"/>
                      <w:sz w:val="18"/>
                      <w:szCs w:val="18"/>
                    </w:rPr>
                  </w:pPr>
                  <w:r>
                    <w:rPr>
                      <w:rFonts w:ascii="Arial Narrow" w:hAnsi="Arial Narrow"/>
                      <w:color w:val="000000"/>
                      <w:sz w:val="18"/>
                      <w:szCs w:val="18"/>
                    </w:rPr>
                    <w:t>-</w:t>
                  </w:r>
                </w:p>
              </w:tc>
            </w:tr>
            <w:tr w:rsidR="0090454B" w:rsidRPr="007D0D3D" w:rsidTr="00FE089D">
              <w:trPr>
                <w:trHeight w:val="255"/>
              </w:trPr>
              <w:tc>
                <w:tcPr>
                  <w:tcW w:w="400" w:type="dxa"/>
                  <w:shd w:val="clear" w:color="auto" w:fill="auto"/>
                  <w:noWrap/>
                  <w:vAlign w:val="bottom"/>
                  <w:hideMark/>
                </w:tcPr>
                <w:p w:rsidR="0090454B" w:rsidRPr="007D0D3D" w:rsidRDefault="0090454B" w:rsidP="0090454B">
                  <w:pPr>
                    <w:overflowPunct/>
                    <w:autoSpaceDE/>
                    <w:autoSpaceDN/>
                    <w:adjustRightInd/>
                    <w:jc w:val="center"/>
                    <w:textAlignment w:val="auto"/>
                    <w:rPr>
                      <w:rFonts w:ascii="Arial Narrow" w:hAnsi="Arial Narrow"/>
                      <w:color w:val="000000"/>
                      <w:sz w:val="20"/>
                      <w:lang w:eastAsia="sk-SK"/>
                    </w:rPr>
                  </w:pPr>
                  <w:r w:rsidRPr="007D0D3D">
                    <w:rPr>
                      <w:rFonts w:ascii="Arial Narrow" w:hAnsi="Arial Narrow"/>
                      <w:color w:val="000000"/>
                      <w:sz w:val="20"/>
                      <w:lang w:eastAsia="sk-SK"/>
                    </w:rPr>
                    <w:t>22.</w:t>
                  </w:r>
                </w:p>
              </w:tc>
              <w:tc>
                <w:tcPr>
                  <w:tcW w:w="5780" w:type="dxa"/>
                  <w:shd w:val="clear" w:color="auto" w:fill="auto"/>
                  <w:noWrap/>
                  <w:vAlign w:val="bottom"/>
                  <w:hideMark/>
                </w:tcPr>
                <w:p w:rsidR="0090454B" w:rsidRPr="007D0D3D" w:rsidRDefault="0090454B" w:rsidP="0090454B">
                  <w:pPr>
                    <w:overflowPunct/>
                    <w:autoSpaceDE/>
                    <w:autoSpaceDN/>
                    <w:adjustRightInd/>
                    <w:textAlignment w:val="auto"/>
                    <w:rPr>
                      <w:rFonts w:ascii="Arial Narrow" w:hAnsi="Arial Narrow"/>
                      <w:color w:val="000000"/>
                      <w:sz w:val="20"/>
                      <w:lang w:eastAsia="sk-SK"/>
                    </w:rPr>
                  </w:pPr>
                  <w:r w:rsidRPr="007D0D3D">
                    <w:rPr>
                      <w:rFonts w:ascii="Arial Narrow" w:hAnsi="Arial Narrow"/>
                      <w:color w:val="000000"/>
                      <w:sz w:val="20"/>
                      <w:lang w:eastAsia="sk-SK"/>
                    </w:rPr>
                    <w:t>Preddavky na emitovanie podielových listov (+)</w:t>
                  </w:r>
                </w:p>
              </w:tc>
              <w:tc>
                <w:tcPr>
                  <w:tcW w:w="1480" w:type="dxa"/>
                  <w:shd w:val="clear" w:color="auto" w:fill="auto"/>
                  <w:vAlign w:val="center"/>
                </w:tcPr>
                <w:p w:rsidR="0090454B" w:rsidRPr="00723A06" w:rsidRDefault="0090454B" w:rsidP="0090454B">
                  <w:pPr>
                    <w:jc w:val="center"/>
                    <w:rPr>
                      <w:rFonts w:ascii="Arial Narrow" w:hAnsi="Arial Narrow"/>
                      <w:color w:val="000000"/>
                      <w:sz w:val="18"/>
                      <w:szCs w:val="18"/>
                    </w:rPr>
                  </w:pPr>
                  <w:r>
                    <w:rPr>
                      <w:rFonts w:ascii="Arial Narrow" w:hAnsi="Arial Narrow"/>
                      <w:color w:val="000000"/>
                      <w:sz w:val="18"/>
                      <w:szCs w:val="18"/>
                    </w:rPr>
                    <w:t>-</w:t>
                  </w:r>
                </w:p>
              </w:tc>
              <w:tc>
                <w:tcPr>
                  <w:tcW w:w="1480" w:type="dxa"/>
                  <w:shd w:val="clear" w:color="auto" w:fill="auto"/>
                  <w:vAlign w:val="center"/>
                  <w:hideMark/>
                </w:tcPr>
                <w:p w:rsidR="0090454B" w:rsidRPr="00723A06" w:rsidRDefault="0090454B" w:rsidP="0090454B">
                  <w:pPr>
                    <w:jc w:val="center"/>
                    <w:rPr>
                      <w:rFonts w:ascii="Arial Narrow" w:hAnsi="Arial Narrow"/>
                      <w:color w:val="000000"/>
                      <w:sz w:val="18"/>
                      <w:szCs w:val="18"/>
                    </w:rPr>
                  </w:pPr>
                  <w:r>
                    <w:rPr>
                      <w:rFonts w:ascii="Arial Narrow" w:hAnsi="Arial Narrow"/>
                      <w:color w:val="000000"/>
                      <w:sz w:val="18"/>
                      <w:szCs w:val="18"/>
                    </w:rPr>
                    <w:t>-</w:t>
                  </w:r>
                </w:p>
              </w:tc>
            </w:tr>
            <w:tr w:rsidR="0090454B" w:rsidRPr="007D0D3D" w:rsidTr="00FE089D">
              <w:trPr>
                <w:trHeight w:val="255"/>
              </w:trPr>
              <w:tc>
                <w:tcPr>
                  <w:tcW w:w="400" w:type="dxa"/>
                  <w:shd w:val="clear" w:color="auto" w:fill="auto"/>
                  <w:noWrap/>
                  <w:vAlign w:val="bottom"/>
                  <w:hideMark/>
                </w:tcPr>
                <w:p w:rsidR="0090454B" w:rsidRPr="007D0D3D" w:rsidRDefault="0090454B" w:rsidP="0090454B">
                  <w:pPr>
                    <w:overflowPunct/>
                    <w:autoSpaceDE/>
                    <w:autoSpaceDN/>
                    <w:adjustRightInd/>
                    <w:jc w:val="center"/>
                    <w:textAlignment w:val="auto"/>
                    <w:rPr>
                      <w:rFonts w:ascii="Arial Narrow" w:hAnsi="Arial Narrow"/>
                      <w:color w:val="000000"/>
                      <w:sz w:val="20"/>
                      <w:lang w:eastAsia="sk-SK"/>
                    </w:rPr>
                  </w:pPr>
                  <w:r w:rsidRPr="007D0D3D">
                    <w:rPr>
                      <w:rFonts w:ascii="Arial Narrow" w:hAnsi="Arial Narrow"/>
                      <w:color w:val="000000"/>
                      <w:sz w:val="20"/>
                      <w:lang w:eastAsia="sk-SK"/>
                    </w:rPr>
                    <w:t>23.</w:t>
                  </w:r>
                </w:p>
              </w:tc>
              <w:tc>
                <w:tcPr>
                  <w:tcW w:w="5780" w:type="dxa"/>
                  <w:shd w:val="clear" w:color="auto" w:fill="auto"/>
                  <w:noWrap/>
                  <w:vAlign w:val="bottom"/>
                  <w:hideMark/>
                </w:tcPr>
                <w:p w:rsidR="0090454B" w:rsidRPr="007D0D3D" w:rsidRDefault="0090454B" w:rsidP="0090454B">
                  <w:pPr>
                    <w:overflowPunct/>
                    <w:autoSpaceDE/>
                    <w:autoSpaceDN/>
                    <w:adjustRightInd/>
                    <w:textAlignment w:val="auto"/>
                    <w:rPr>
                      <w:rFonts w:ascii="Arial Narrow" w:hAnsi="Arial Narrow"/>
                      <w:color w:val="000000"/>
                      <w:sz w:val="20"/>
                      <w:lang w:eastAsia="sk-SK"/>
                    </w:rPr>
                  </w:pPr>
                  <w:r w:rsidRPr="007D0D3D">
                    <w:rPr>
                      <w:rFonts w:ascii="Arial Narrow" w:hAnsi="Arial Narrow"/>
                      <w:color w:val="000000"/>
                      <w:sz w:val="20"/>
                      <w:lang w:eastAsia="sk-SK"/>
                    </w:rPr>
                    <w:t>Zvýšenie/zníženie prijatých dlhodobých úverov (+/-)</w:t>
                  </w:r>
                </w:p>
              </w:tc>
              <w:tc>
                <w:tcPr>
                  <w:tcW w:w="1480" w:type="dxa"/>
                  <w:shd w:val="clear" w:color="auto" w:fill="auto"/>
                  <w:vAlign w:val="center"/>
                </w:tcPr>
                <w:p w:rsidR="0090454B" w:rsidRPr="00723A06" w:rsidRDefault="0090454B" w:rsidP="0090454B">
                  <w:pPr>
                    <w:jc w:val="center"/>
                    <w:rPr>
                      <w:rFonts w:ascii="Arial Narrow" w:hAnsi="Arial Narrow"/>
                      <w:color w:val="000000"/>
                      <w:sz w:val="18"/>
                      <w:szCs w:val="18"/>
                    </w:rPr>
                  </w:pPr>
                  <w:r>
                    <w:rPr>
                      <w:rFonts w:ascii="Arial Narrow" w:hAnsi="Arial Narrow"/>
                      <w:color w:val="000000"/>
                      <w:sz w:val="18"/>
                      <w:szCs w:val="18"/>
                    </w:rPr>
                    <w:t>-</w:t>
                  </w:r>
                </w:p>
              </w:tc>
              <w:tc>
                <w:tcPr>
                  <w:tcW w:w="1480" w:type="dxa"/>
                  <w:shd w:val="clear" w:color="auto" w:fill="auto"/>
                  <w:vAlign w:val="center"/>
                  <w:hideMark/>
                </w:tcPr>
                <w:p w:rsidR="0090454B" w:rsidRPr="00723A06" w:rsidRDefault="0090454B" w:rsidP="0090454B">
                  <w:pPr>
                    <w:jc w:val="center"/>
                    <w:rPr>
                      <w:rFonts w:ascii="Arial Narrow" w:hAnsi="Arial Narrow"/>
                      <w:color w:val="000000"/>
                      <w:sz w:val="18"/>
                      <w:szCs w:val="18"/>
                    </w:rPr>
                  </w:pPr>
                  <w:r>
                    <w:rPr>
                      <w:rFonts w:ascii="Arial Narrow" w:hAnsi="Arial Narrow"/>
                      <w:color w:val="000000"/>
                      <w:sz w:val="18"/>
                      <w:szCs w:val="18"/>
                    </w:rPr>
                    <w:t>-</w:t>
                  </w:r>
                </w:p>
              </w:tc>
            </w:tr>
            <w:tr w:rsidR="0090454B" w:rsidRPr="007D0D3D" w:rsidTr="00FE089D">
              <w:trPr>
                <w:trHeight w:val="255"/>
              </w:trPr>
              <w:tc>
                <w:tcPr>
                  <w:tcW w:w="400" w:type="dxa"/>
                  <w:shd w:val="clear" w:color="auto" w:fill="auto"/>
                  <w:noWrap/>
                  <w:vAlign w:val="bottom"/>
                  <w:hideMark/>
                </w:tcPr>
                <w:p w:rsidR="0090454B" w:rsidRPr="007D0D3D" w:rsidRDefault="0090454B" w:rsidP="0090454B">
                  <w:pPr>
                    <w:overflowPunct/>
                    <w:autoSpaceDE/>
                    <w:autoSpaceDN/>
                    <w:adjustRightInd/>
                    <w:jc w:val="center"/>
                    <w:textAlignment w:val="auto"/>
                    <w:rPr>
                      <w:rFonts w:ascii="Arial Narrow" w:hAnsi="Arial Narrow"/>
                      <w:color w:val="000000"/>
                      <w:sz w:val="20"/>
                      <w:lang w:eastAsia="sk-SK"/>
                    </w:rPr>
                  </w:pPr>
                  <w:r w:rsidRPr="007D0D3D">
                    <w:rPr>
                      <w:rFonts w:ascii="Arial Narrow" w:hAnsi="Arial Narrow"/>
                      <w:color w:val="000000"/>
                      <w:sz w:val="20"/>
                      <w:lang w:eastAsia="sk-SK"/>
                    </w:rPr>
                    <w:t>24.</w:t>
                  </w:r>
                </w:p>
              </w:tc>
              <w:tc>
                <w:tcPr>
                  <w:tcW w:w="5780" w:type="dxa"/>
                  <w:shd w:val="clear" w:color="auto" w:fill="auto"/>
                  <w:noWrap/>
                  <w:vAlign w:val="bottom"/>
                  <w:hideMark/>
                </w:tcPr>
                <w:p w:rsidR="0090454B" w:rsidRPr="007D0D3D" w:rsidRDefault="0090454B" w:rsidP="0090454B">
                  <w:pPr>
                    <w:overflowPunct/>
                    <w:autoSpaceDE/>
                    <w:autoSpaceDN/>
                    <w:adjustRightInd/>
                    <w:textAlignment w:val="auto"/>
                    <w:rPr>
                      <w:rFonts w:ascii="Arial Narrow" w:hAnsi="Arial Narrow"/>
                      <w:color w:val="000000"/>
                      <w:sz w:val="20"/>
                      <w:lang w:eastAsia="sk-SK"/>
                    </w:rPr>
                  </w:pPr>
                  <w:r w:rsidRPr="007D0D3D">
                    <w:rPr>
                      <w:rFonts w:ascii="Arial Narrow" w:hAnsi="Arial Narrow"/>
                      <w:color w:val="000000"/>
                      <w:sz w:val="20"/>
                      <w:lang w:eastAsia="sk-SK"/>
                    </w:rPr>
                    <w:t>Náklady na úroky za dlhodobé úroky (-)</w:t>
                  </w:r>
                </w:p>
              </w:tc>
              <w:tc>
                <w:tcPr>
                  <w:tcW w:w="1480" w:type="dxa"/>
                  <w:shd w:val="clear" w:color="auto" w:fill="auto"/>
                  <w:noWrap/>
                  <w:vAlign w:val="center"/>
                </w:tcPr>
                <w:p w:rsidR="0090454B" w:rsidRPr="00723A06" w:rsidRDefault="0090454B" w:rsidP="0090454B">
                  <w:pPr>
                    <w:jc w:val="center"/>
                    <w:rPr>
                      <w:rFonts w:ascii="Calibri" w:hAnsi="Calibri"/>
                      <w:color w:val="000000"/>
                      <w:sz w:val="18"/>
                      <w:szCs w:val="18"/>
                    </w:rPr>
                  </w:pPr>
                  <w:r>
                    <w:rPr>
                      <w:rFonts w:ascii="Arial Narrow" w:hAnsi="Arial Narrow"/>
                      <w:color w:val="000000"/>
                      <w:sz w:val="18"/>
                      <w:szCs w:val="18"/>
                    </w:rPr>
                    <w:t>-</w:t>
                  </w:r>
                </w:p>
              </w:tc>
              <w:tc>
                <w:tcPr>
                  <w:tcW w:w="1480" w:type="dxa"/>
                  <w:shd w:val="clear" w:color="auto" w:fill="auto"/>
                  <w:noWrap/>
                  <w:vAlign w:val="center"/>
                  <w:hideMark/>
                </w:tcPr>
                <w:p w:rsidR="0090454B" w:rsidRPr="00723A06" w:rsidRDefault="0090454B" w:rsidP="0090454B">
                  <w:pPr>
                    <w:jc w:val="center"/>
                    <w:rPr>
                      <w:rFonts w:ascii="Calibri" w:hAnsi="Calibri"/>
                      <w:color w:val="000000"/>
                      <w:sz w:val="18"/>
                      <w:szCs w:val="18"/>
                    </w:rPr>
                  </w:pPr>
                  <w:r>
                    <w:rPr>
                      <w:rFonts w:ascii="Arial Narrow" w:hAnsi="Arial Narrow"/>
                      <w:color w:val="000000"/>
                      <w:sz w:val="18"/>
                      <w:szCs w:val="18"/>
                    </w:rPr>
                    <w:t>-</w:t>
                  </w:r>
                </w:p>
              </w:tc>
            </w:tr>
            <w:tr w:rsidR="0090454B" w:rsidRPr="007D0D3D" w:rsidTr="00FE089D">
              <w:trPr>
                <w:trHeight w:val="255"/>
              </w:trPr>
              <w:tc>
                <w:tcPr>
                  <w:tcW w:w="400" w:type="dxa"/>
                  <w:shd w:val="clear" w:color="auto" w:fill="auto"/>
                  <w:noWrap/>
                  <w:vAlign w:val="bottom"/>
                  <w:hideMark/>
                </w:tcPr>
                <w:p w:rsidR="0090454B" w:rsidRPr="007D0D3D" w:rsidRDefault="0090454B" w:rsidP="0090454B">
                  <w:pPr>
                    <w:overflowPunct/>
                    <w:autoSpaceDE/>
                    <w:autoSpaceDN/>
                    <w:adjustRightInd/>
                    <w:jc w:val="center"/>
                    <w:textAlignment w:val="auto"/>
                    <w:rPr>
                      <w:rFonts w:ascii="Arial Narrow" w:hAnsi="Arial Narrow"/>
                      <w:color w:val="000000"/>
                      <w:sz w:val="20"/>
                      <w:lang w:eastAsia="sk-SK"/>
                    </w:rPr>
                  </w:pPr>
                  <w:r w:rsidRPr="007D0D3D">
                    <w:rPr>
                      <w:rFonts w:ascii="Arial Narrow" w:hAnsi="Arial Narrow"/>
                      <w:color w:val="000000"/>
                      <w:sz w:val="20"/>
                      <w:lang w:eastAsia="sk-SK"/>
                    </w:rPr>
                    <w:t>25.</w:t>
                  </w:r>
                </w:p>
              </w:tc>
              <w:tc>
                <w:tcPr>
                  <w:tcW w:w="5780" w:type="dxa"/>
                  <w:shd w:val="clear" w:color="auto" w:fill="auto"/>
                  <w:noWrap/>
                  <w:vAlign w:val="bottom"/>
                  <w:hideMark/>
                </w:tcPr>
                <w:p w:rsidR="0090454B" w:rsidRPr="007D0D3D" w:rsidRDefault="0090454B" w:rsidP="0090454B">
                  <w:pPr>
                    <w:overflowPunct/>
                    <w:autoSpaceDE/>
                    <w:autoSpaceDN/>
                    <w:adjustRightInd/>
                    <w:textAlignment w:val="auto"/>
                    <w:rPr>
                      <w:rFonts w:ascii="Arial Narrow" w:hAnsi="Arial Narrow"/>
                      <w:color w:val="000000"/>
                      <w:sz w:val="20"/>
                      <w:lang w:eastAsia="sk-SK"/>
                    </w:rPr>
                  </w:pPr>
                  <w:r w:rsidRPr="007D0D3D">
                    <w:rPr>
                      <w:rFonts w:ascii="Arial Narrow" w:hAnsi="Arial Narrow"/>
                      <w:color w:val="000000"/>
                      <w:sz w:val="20"/>
                      <w:lang w:eastAsia="sk-SK"/>
                    </w:rPr>
                    <w:t>Zmena stavu záväzkov za úroky za úvery (+)</w:t>
                  </w:r>
                </w:p>
              </w:tc>
              <w:tc>
                <w:tcPr>
                  <w:tcW w:w="1480" w:type="dxa"/>
                  <w:shd w:val="clear" w:color="auto" w:fill="auto"/>
                  <w:noWrap/>
                  <w:vAlign w:val="center"/>
                </w:tcPr>
                <w:p w:rsidR="0090454B" w:rsidRPr="00723A06" w:rsidRDefault="0090454B" w:rsidP="0090454B">
                  <w:pPr>
                    <w:jc w:val="center"/>
                    <w:rPr>
                      <w:rFonts w:ascii="Calibri" w:hAnsi="Calibri"/>
                      <w:color w:val="000000"/>
                      <w:sz w:val="18"/>
                      <w:szCs w:val="18"/>
                    </w:rPr>
                  </w:pPr>
                  <w:r>
                    <w:rPr>
                      <w:rFonts w:ascii="Arial Narrow" w:hAnsi="Arial Narrow"/>
                      <w:color w:val="000000"/>
                      <w:sz w:val="18"/>
                      <w:szCs w:val="18"/>
                    </w:rPr>
                    <w:t>-</w:t>
                  </w:r>
                </w:p>
              </w:tc>
              <w:tc>
                <w:tcPr>
                  <w:tcW w:w="1480" w:type="dxa"/>
                  <w:shd w:val="clear" w:color="auto" w:fill="auto"/>
                  <w:noWrap/>
                  <w:vAlign w:val="center"/>
                  <w:hideMark/>
                </w:tcPr>
                <w:p w:rsidR="0090454B" w:rsidRPr="00723A06" w:rsidRDefault="0090454B" w:rsidP="0090454B">
                  <w:pPr>
                    <w:jc w:val="center"/>
                    <w:rPr>
                      <w:rFonts w:ascii="Calibri" w:hAnsi="Calibri"/>
                      <w:color w:val="000000"/>
                      <w:sz w:val="18"/>
                      <w:szCs w:val="18"/>
                    </w:rPr>
                  </w:pPr>
                  <w:r>
                    <w:rPr>
                      <w:rFonts w:ascii="Arial Narrow" w:hAnsi="Arial Narrow"/>
                      <w:color w:val="000000"/>
                      <w:sz w:val="18"/>
                      <w:szCs w:val="18"/>
                    </w:rPr>
                    <w:t>-</w:t>
                  </w:r>
                </w:p>
              </w:tc>
            </w:tr>
            <w:tr w:rsidR="00B9729E" w:rsidRPr="007D0D3D" w:rsidTr="00FE089D">
              <w:trPr>
                <w:trHeight w:val="255"/>
              </w:trPr>
              <w:tc>
                <w:tcPr>
                  <w:tcW w:w="400" w:type="dxa"/>
                  <w:shd w:val="clear" w:color="auto" w:fill="auto"/>
                  <w:noWrap/>
                  <w:vAlign w:val="bottom"/>
                  <w:hideMark/>
                </w:tcPr>
                <w:p w:rsidR="00B9729E" w:rsidRPr="007D0D3D" w:rsidRDefault="00B9729E" w:rsidP="00263B61">
                  <w:pPr>
                    <w:overflowPunct/>
                    <w:autoSpaceDE/>
                    <w:autoSpaceDN/>
                    <w:adjustRightInd/>
                    <w:jc w:val="center"/>
                    <w:textAlignment w:val="auto"/>
                    <w:rPr>
                      <w:rFonts w:ascii="Arial Narrow" w:hAnsi="Arial Narrow"/>
                      <w:color w:val="000000"/>
                      <w:sz w:val="20"/>
                      <w:lang w:eastAsia="sk-SK"/>
                    </w:rPr>
                  </w:pPr>
                  <w:r w:rsidRPr="007D0D3D">
                    <w:rPr>
                      <w:rFonts w:ascii="Arial Narrow" w:hAnsi="Arial Narrow"/>
                      <w:color w:val="000000"/>
                      <w:sz w:val="20"/>
                      <w:lang w:eastAsia="sk-SK"/>
                    </w:rPr>
                    <w:t>III.</w:t>
                  </w:r>
                </w:p>
              </w:tc>
              <w:tc>
                <w:tcPr>
                  <w:tcW w:w="5780" w:type="dxa"/>
                  <w:shd w:val="clear" w:color="auto" w:fill="auto"/>
                  <w:noWrap/>
                  <w:vAlign w:val="bottom"/>
                  <w:hideMark/>
                </w:tcPr>
                <w:p w:rsidR="00B9729E" w:rsidRPr="00FE089D" w:rsidRDefault="00B9729E" w:rsidP="00263B61">
                  <w:pPr>
                    <w:overflowPunct/>
                    <w:autoSpaceDE/>
                    <w:autoSpaceDN/>
                    <w:adjustRightInd/>
                    <w:textAlignment w:val="auto"/>
                    <w:rPr>
                      <w:rFonts w:ascii="Arial Narrow" w:hAnsi="Arial Narrow"/>
                      <w:color w:val="000000"/>
                      <w:sz w:val="20"/>
                      <w:lang w:eastAsia="sk-SK"/>
                    </w:rPr>
                  </w:pPr>
                  <w:r w:rsidRPr="00FE089D">
                    <w:rPr>
                      <w:rFonts w:ascii="Arial Narrow" w:hAnsi="Arial Narrow"/>
                      <w:color w:val="000000"/>
                      <w:sz w:val="20"/>
                      <w:lang w:eastAsia="sk-SK"/>
                    </w:rPr>
                    <w:t>Čistý peňažný tok z finančnej činnosti</w:t>
                  </w:r>
                </w:p>
              </w:tc>
              <w:tc>
                <w:tcPr>
                  <w:tcW w:w="1480" w:type="dxa"/>
                  <w:shd w:val="clear" w:color="auto" w:fill="auto"/>
                  <w:noWrap/>
                  <w:vAlign w:val="center"/>
                </w:tcPr>
                <w:p w:rsidR="00B9729E" w:rsidRPr="00906FE1" w:rsidRDefault="0090454B" w:rsidP="00263B61">
                  <w:pPr>
                    <w:jc w:val="center"/>
                    <w:rPr>
                      <w:rFonts w:ascii="Arial Narrow" w:hAnsi="Arial Narrow"/>
                      <w:b/>
                      <w:bCs/>
                      <w:color w:val="000000"/>
                      <w:sz w:val="18"/>
                      <w:szCs w:val="18"/>
                    </w:rPr>
                  </w:pPr>
                  <w:r>
                    <w:rPr>
                      <w:rFonts w:ascii="Arial Narrow" w:hAnsi="Arial Narrow"/>
                      <w:b/>
                      <w:bCs/>
                      <w:color w:val="000000"/>
                      <w:sz w:val="18"/>
                      <w:szCs w:val="18"/>
                    </w:rPr>
                    <w:t>-</w:t>
                  </w:r>
                </w:p>
              </w:tc>
              <w:tc>
                <w:tcPr>
                  <w:tcW w:w="1480" w:type="dxa"/>
                  <w:shd w:val="clear" w:color="auto" w:fill="auto"/>
                  <w:noWrap/>
                  <w:vAlign w:val="center"/>
                  <w:hideMark/>
                </w:tcPr>
                <w:p w:rsidR="00B9729E" w:rsidRPr="00906FE1" w:rsidRDefault="00B9729E" w:rsidP="0061278A">
                  <w:pPr>
                    <w:jc w:val="center"/>
                    <w:rPr>
                      <w:rFonts w:ascii="Arial Narrow" w:hAnsi="Arial Narrow"/>
                      <w:b/>
                      <w:bCs/>
                      <w:color w:val="000000"/>
                      <w:sz w:val="18"/>
                      <w:szCs w:val="18"/>
                    </w:rPr>
                  </w:pPr>
                  <w:r>
                    <w:rPr>
                      <w:rFonts w:ascii="Arial Narrow" w:hAnsi="Arial Narrow"/>
                      <w:b/>
                      <w:bCs/>
                      <w:color w:val="000000"/>
                      <w:sz w:val="18"/>
                      <w:szCs w:val="18"/>
                    </w:rPr>
                    <w:t>168 732</w:t>
                  </w:r>
                </w:p>
              </w:tc>
            </w:tr>
            <w:tr w:rsidR="00B9729E" w:rsidRPr="007D0D3D" w:rsidTr="00FE089D">
              <w:trPr>
                <w:trHeight w:val="288"/>
              </w:trPr>
              <w:tc>
                <w:tcPr>
                  <w:tcW w:w="400" w:type="dxa"/>
                  <w:shd w:val="clear" w:color="auto" w:fill="auto"/>
                  <w:noWrap/>
                  <w:vAlign w:val="bottom"/>
                  <w:hideMark/>
                </w:tcPr>
                <w:p w:rsidR="00B9729E" w:rsidRPr="007D0D3D" w:rsidRDefault="00B9729E" w:rsidP="00E7491D">
                  <w:pPr>
                    <w:overflowPunct/>
                    <w:autoSpaceDE/>
                    <w:autoSpaceDN/>
                    <w:adjustRightInd/>
                    <w:jc w:val="center"/>
                    <w:textAlignment w:val="auto"/>
                    <w:rPr>
                      <w:rFonts w:ascii="Arial Narrow" w:hAnsi="Arial Narrow"/>
                      <w:color w:val="000000"/>
                      <w:sz w:val="20"/>
                      <w:lang w:eastAsia="sk-SK"/>
                    </w:rPr>
                  </w:pPr>
                  <w:r w:rsidRPr="007D0D3D">
                    <w:rPr>
                      <w:rFonts w:ascii="Arial Narrow" w:hAnsi="Arial Narrow"/>
                      <w:color w:val="000000"/>
                      <w:sz w:val="20"/>
                      <w:lang w:eastAsia="sk-SK"/>
                    </w:rPr>
                    <w:t>IV.</w:t>
                  </w:r>
                </w:p>
              </w:tc>
              <w:tc>
                <w:tcPr>
                  <w:tcW w:w="5780" w:type="dxa"/>
                  <w:shd w:val="clear" w:color="auto" w:fill="auto"/>
                  <w:vAlign w:val="center"/>
                  <w:hideMark/>
                </w:tcPr>
                <w:p w:rsidR="00B9729E" w:rsidRPr="007D0D3D" w:rsidRDefault="00B9729E" w:rsidP="00E7491D">
                  <w:pPr>
                    <w:overflowPunct/>
                    <w:autoSpaceDE/>
                    <w:autoSpaceDN/>
                    <w:adjustRightInd/>
                    <w:jc w:val="both"/>
                    <w:textAlignment w:val="auto"/>
                    <w:rPr>
                      <w:rFonts w:ascii="Arial Narrow" w:hAnsi="Arial Narrow"/>
                      <w:b/>
                      <w:bCs/>
                      <w:color w:val="000000"/>
                      <w:sz w:val="20"/>
                      <w:lang w:eastAsia="sk-SK"/>
                    </w:rPr>
                  </w:pPr>
                  <w:r w:rsidRPr="007D0D3D">
                    <w:rPr>
                      <w:rFonts w:ascii="Arial Narrow" w:hAnsi="Arial Narrow"/>
                      <w:b/>
                      <w:bCs/>
                      <w:color w:val="000000"/>
                      <w:sz w:val="20"/>
                      <w:lang w:eastAsia="sk-SK"/>
                    </w:rPr>
                    <w:t>Účinok zmien vo výmenných kurzoch na peňažné prostriedky v cudzej mene</w:t>
                  </w:r>
                </w:p>
              </w:tc>
              <w:tc>
                <w:tcPr>
                  <w:tcW w:w="1480" w:type="dxa"/>
                  <w:shd w:val="clear" w:color="auto" w:fill="auto"/>
                  <w:noWrap/>
                </w:tcPr>
                <w:p w:rsidR="00B9729E" w:rsidRPr="00A146AC" w:rsidRDefault="0090454B" w:rsidP="00E7491D">
                  <w:pPr>
                    <w:jc w:val="center"/>
                    <w:rPr>
                      <w:rFonts w:ascii="Arial Narrow" w:hAnsi="Arial Narrow"/>
                      <w:b/>
                      <w:color w:val="000000"/>
                      <w:sz w:val="18"/>
                      <w:szCs w:val="18"/>
                    </w:rPr>
                  </w:pPr>
                  <w:r>
                    <w:rPr>
                      <w:rFonts w:ascii="Arial Narrow" w:hAnsi="Arial Narrow"/>
                      <w:b/>
                      <w:color w:val="000000"/>
                      <w:sz w:val="18"/>
                      <w:szCs w:val="18"/>
                    </w:rPr>
                    <w:t>-</w:t>
                  </w:r>
                </w:p>
              </w:tc>
              <w:tc>
                <w:tcPr>
                  <w:tcW w:w="1480" w:type="dxa"/>
                  <w:shd w:val="clear" w:color="auto" w:fill="auto"/>
                  <w:noWrap/>
                  <w:hideMark/>
                </w:tcPr>
                <w:p w:rsidR="00B9729E" w:rsidRPr="00A146AC" w:rsidRDefault="00B9729E" w:rsidP="0061278A">
                  <w:pPr>
                    <w:jc w:val="center"/>
                    <w:rPr>
                      <w:rFonts w:ascii="Arial Narrow" w:hAnsi="Arial Narrow"/>
                      <w:b/>
                      <w:color w:val="000000"/>
                      <w:sz w:val="18"/>
                      <w:szCs w:val="18"/>
                    </w:rPr>
                  </w:pPr>
                  <w:r w:rsidRPr="00A146AC">
                    <w:rPr>
                      <w:rFonts w:ascii="Arial Narrow" w:hAnsi="Arial Narrow"/>
                      <w:b/>
                      <w:color w:val="000000"/>
                      <w:sz w:val="18"/>
                      <w:szCs w:val="18"/>
                    </w:rPr>
                    <w:t>-</w:t>
                  </w:r>
                </w:p>
              </w:tc>
            </w:tr>
            <w:tr w:rsidR="0090454B" w:rsidRPr="007D0D3D" w:rsidTr="00FE089D">
              <w:trPr>
                <w:trHeight w:val="288"/>
              </w:trPr>
              <w:tc>
                <w:tcPr>
                  <w:tcW w:w="400" w:type="dxa"/>
                  <w:shd w:val="clear" w:color="auto" w:fill="auto"/>
                  <w:noWrap/>
                  <w:vAlign w:val="bottom"/>
                  <w:hideMark/>
                </w:tcPr>
                <w:p w:rsidR="0090454B" w:rsidRPr="007D0D3D" w:rsidRDefault="0090454B" w:rsidP="0090454B">
                  <w:pPr>
                    <w:overflowPunct/>
                    <w:autoSpaceDE/>
                    <w:autoSpaceDN/>
                    <w:adjustRightInd/>
                    <w:jc w:val="center"/>
                    <w:textAlignment w:val="auto"/>
                    <w:rPr>
                      <w:rFonts w:ascii="Arial Narrow" w:hAnsi="Arial Narrow"/>
                      <w:color w:val="000000"/>
                      <w:sz w:val="20"/>
                      <w:lang w:eastAsia="sk-SK"/>
                    </w:rPr>
                  </w:pPr>
                  <w:r w:rsidRPr="007D0D3D">
                    <w:rPr>
                      <w:rFonts w:ascii="Arial Narrow" w:hAnsi="Arial Narrow"/>
                      <w:color w:val="000000"/>
                      <w:sz w:val="20"/>
                      <w:lang w:eastAsia="sk-SK"/>
                    </w:rPr>
                    <w:t>V.</w:t>
                  </w:r>
                </w:p>
              </w:tc>
              <w:tc>
                <w:tcPr>
                  <w:tcW w:w="5780" w:type="dxa"/>
                  <w:shd w:val="clear" w:color="auto" w:fill="auto"/>
                  <w:vAlign w:val="center"/>
                  <w:hideMark/>
                </w:tcPr>
                <w:p w:rsidR="0090454B" w:rsidRPr="007D0D3D" w:rsidRDefault="0090454B" w:rsidP="0090454B">
                  <w:pPr>
                    <w:overflowPunct/>
                    <w:autoSpaceDE/>
                    <w:autoSpaceDN/>
                    <w:adjustRightInd/>
                    <w:jc w:val="both"/>
                    <w:textAlignment w:val="auto"/>
                    <w:rPr>
                      <w:rFonts w:ascii="Arial Narrow" w:hAnsi="Arial Narrow"/>
                      <w:b/>
                      <w:bCs/>
                      <w:color w:val="000000"/>
                      <w:sz w:val="20"/>
                      <w:lang w:eastAsia="sk-SK"/>
                    </w:rPr>
                  </w:pPr>
                  <w:r w:rsidRPr="007D0D3D">
                    <w:rPr>
                      <w:rFonts w:ascii="Arial Narrow" w:hAnsi="Arial Narrow"/>
                      <w:b/>
                      <w:bCs/>
                      <w:color w:val="000000"/>
                      <w:sz w:val="20"/>
                      <w:lang w:eastAsia="sk-SK"/>
                    </w:rPr>
                    <w:t>Čistý vzrast/pokles peňažných prostriedkov a ich ekvivalentov I.+II.+III.+IV.</w:t>
                  </w:r>
                </w:p>
              </w:tc>
              <w:tc>
                <w:tcPr>
                  <w:tcW w:w="1480" w:type="dxa"/>
                  <w:shd w:val="clear" w:color="auto" w:fill="auto"/>
                  <w:noWrap/>
                  <w:vAlign w:val="center"/>
                </w:tcPr>
                <w:p w:rsidR="0090454B" w:rsidRPr="00723A06" w:rsidRDefault="0090454B" w:rsidP="0090454B">
                  <w:pPr>
                    <w:jc w:val="center"/>
                    <w:rPr>
                      <w:rFonts w:ascii="Arial Narrow" w:hAnsi="Arial Narrow"/>
                      <w:color w:val="000000"/>
                      <w:sz w:val="18"/>
                      <w:szCs w:val="18"/>
                    </w:rPr>
                  </w:pPr>
                  <w:r>
                    <w:rPr>
                      <w:rFonts w:ascii="Arial Narrow" w:hAnsi="Arial Narrow"/>
                      <w:b/>
                      <w:bCs/>
                      <w:color w:val="000000"/>
                      <w:sz w:val="18"/>
                      <w:szCs w:val="18"/>
                    </w:rPr>
                    <w:t>6 927</w:t>
                  </w:r>
                </w:p>
              </w:tc>
              <w:tc>
                <w:tcPr>
                  <w:tcW w:w="1480" w:type="dxa"/>
                  <w:shd w:val="clear" w:color="auto" w:fill="auto"/>
                  <w:noWrap/>
                  <w:vAlign w:val="center"/>
                  <w:hideMark/>
                </w:tcPr>
                <w:p w:rsidR="0090454B" w:rsidRPr="00723A06" w:rsidRDefault="0090454B" w:rsidP="0090454B">
                  <w:pPr>
                    <w:jc w:val="center"/>
                    <w:rPr>
                      <w:rFonts w:ascii="Arial Narrow" w:hAnsi="Arial Narrow"/>
                      <w:color w:val="000000"/>
                      <w:sz w:val="18"/>
                      <w:szCs w:val="18"/>
                    </w:rPr>
                  </w:pPr>
                  <w:r>
                    <w:rPr>
                      <w:rFonts w:ascii="Arial Narrow" w:hAnsi="Arial Narrow"/>
                      <w:b/>
                      <w:bCs/>
                      <w:color w:val="000000"/>
                      <w:sz w:val="18"/>
                      <w:szCs w:val="18"/>
                    </w:rPr>
                    <w:t>5 651</w:t>
                  </w:r>
                </w:p>
              </w:tc>
            </w:tr>
            <w:tr w:rsidR="0090454B" w:rsidRPr="007D0D3D" w:rsidTr="00FE089D">
              <w:trPr>
                <w:trHeight w:val="288"/>
              </w:trPr>
              <w:tc>
                <w:tcPr>
                  <w:tcW w:w="400" w:type="dxa"/>
                  <w:shd w:val="clear" w:color="auto" w:fill="auto"/>
                  <w:noWrap/>
                  <w:vAlign w:val="bottom"/>
                  <w:hideMark/>
                </w:tcPr>
                <w:p w:rsidR="0090454B" w:rsidRPr="007D0D3D" w:rsidRDefault="0090454B" w:rsidP="0090454B">
                  <w:pPr>
                    <w:overflowPunct/>
                    <w:autoSpaceDE/>
                    <w:autoSpaceDN/>
                    <w:adjustRightInd/>
                    <w:jc w:val="center"/>
                    <w:textAlignment w:val="auto"/>
                    <w:rPr>
                      <w:rFonts w:ascii="Arial Narrow" w:hAnsi="Arial Narrow"/>
                      <w:color w:val="000000"/>
                      <w:sz w:val="20"/>
                      <w:lang w:eastAsia="sk-SK"/>
                    </w:rPr>
                  </w:pPr>
                  <w:r w:rsidRPr="007D0D3D">
                    <w:rPr>
                      <w:rFonts w:ascii="Arial Narrow" w:hAnsi="Arial Narrow"/>
                      <w:color w:val="000000"/>
                      <w:sz w:val="20"/>
                      <w:lang w:eastAsia="sk-SK"/>
                    </w:rPr>
                    <w:t>VI.</w:t>
                  </w:r>
                </w:p>
              </w:tc>
              <w:tc>
                <w:tcPr>
                  <w:tcW w:w="5780" w:type="dxa"/>
                  <w:shd w:val="clear" w:color="auto" w:fill="auto"/>
                  <w:vAlign w:val="center"/>
                  <w:hideMark/>
                </w:tcPr>
                <w:p w:rsidR="0090454B" w:rsidRPr="007D0D3D" w:rsidRDefault="0090454B" w:rsidP="0090454B">
                  <w:pPr>
                    <w:overflowPunct/>
                    <w:autoSpaceDE/>
                    <w:autoSpaceDN/>
                    <w:adjustRightInd/>
                    <w:jc w:val="both"/>
                    <w:textAlignment w:val="auto"/>
                    <w:rPr>
                      <w:rFonts w:ascii="Arial Narrow" w:hAnsi="Arial Narrow"/>
                      <w:b/>
                      <w:bCs/>
                      <w:color w:val="000000"/>
                      <w:sz w:val="20"/>
                      <w:lang w:eastAsia="sk-SK"/>
                    </w:rPr>
                  </w:pPr>
                  <w:r w:rsidRPr="007D0D3D">
                    <w:rPr>
                      <w:rFonts w:ascii="Arial Narrow" w:hAnsi="Arial Narrow"/>
                      <w:b/>
                      <w:bCs/>
                      <w:color w:val="000000"/>
                      <w:sz w:val="20"/>
                      <w:lang w:eastAsia="sk-SK"/>
                    </w:rPr>
                    <w:t>Peňažné prostriedky a ich ekvivalenty na začiatku účtovného obdobia</w:t>
                  </w:r>
                </w:p>
              </w:tc>
              <w:tc>
                <w:tcPr>
                  <w:tcW w:w="1480" w:type="dxa"/>
                  <w:shd w:val="clear" w:color="auto" w:fill="auto"/>
                  <w:noWrap/>
                  <w:vAlign w:val="center"/>
                </w:tcPr>
                <w:p w:rsidR="0090454B" w:rsidRPr="00723A06" w:rsidRDefault="0090454B" w:rsidP="0090454B">
                  <w:pPr>
                    <w:jc w:val="center"/>
                    <w:rPr>
                      <w:rFonts w:ascii="Arial Narrow" w:hAnsi="Arial Narrow"/>
                      <w:color w:val="000000"/>
                      <w:sz w:val="18"/>
                      <w:szCs w:val="18"/>
                    </w:rPr>
                  </w:pPr>
                  <w:r>
                    <w:rPr>
                      <w:rFonts w:ascii="Arial Narrow" w:hAnsi="Arial Narrow"/>
                      <w:b/>
                      <w:bCs/>
                      <w:sz w:val="18"/>
                      <w:szCs w:val="18"/>
                    </w:rPr>
                    <w:t>16 451</w:t>
                  </w:r>
                </w:p>
              </w:tc>
              <w:tc>
                <w:tcPr>
                  <w:tcW w:w="1480" w:type="dxa"/>
                  <w:shd w:val="clear" w:color="auto" w:fill="auto"/>
                  <w:noWrap/>
                  <w:vAlign w:val="center"/>
                  <w:hideMark/>
                </w:tcPr>
                <w:p w:rsidR="0090454B" w:rsidRPr="00723A06" w:rsidRDefault="0090454B" w:rsidP="0090454B">
                  <w:pPr>
                    <w:jc w:val="center"/>
                    <w:rPr>
                      <w:rFonts w:ascii="Arial Narrow" w:hAnsi="Arial Narrow"/>
                      <w:color w:val="000000"/>
                      <w:sz w:val="18"/>
                      <w:szCs w:val="18"/>
                    </w:rPr>
                  </w:pPr>
                  <w:r>
                    <w:rPr>
                      <w:rFonts w:ascii="Arial Narrow" w:hAnsi="Arial Narrow"/>
                      <w:b/>
                      <w:bCs/>
                      <w:sz w:val="18"/>
                      <w:szCs w:val="18"/>
                    </w:rPr>
                    <w:t>10 800</w:t>
                  </w:r>
                </w:p>
              </w:tc>
            </w:tr>
            <w:tr w:rsidR="0090454B" w:rsidRPr="007D0D3D" w:rsidTr="00FE089D">
              <w:trPr>
                <w:trHeight w:val="288"/>
              </w:trPr>
              <w:tc>
                <w:tcPr>
                  <w:tcW w:w="400" w:type="dxa"/>
                  <w:shd w:val="clear" w:color="auto" w:fill="auto"/>
                  <w:noWrap/>
                  <w:vAlign w:val="bottom"/>
                  <w:hideMark/>
                </w:tcPr>
                <w:p w:rsidR="0090454B" w:rsidRPr="007D0D3D" w:rsidRDefault="0090454B" w:rsidP="0090454B">
                  <w:pPr>
                    <w:overflowPunct/>
                    <w:autoSpaceDE/>
                    <w:autoSpaceDN/>
                    <w:adjustRightInd/>
                    <w:jc w:val="center"/>
                    <w:textAlignment w:val="auto"/>
                    <w:rPr>
                      <w:rFonts w:ascii="Arial Narrow" w:hAnsi="Arial Narrow"/>
                      <w:color w:val="000000"/>
                      <w:sz w:val="20"/>
                      <w:lang w:eastAsia="sk-SK"/>
                    </w:rPr>
                  </w:pPr>
                  <w:r w:rsidRPr="007D0D3D">
                    <w:rPr>
                      <w:rFonts w:ascii="Arial Narrow" w:hAnsi="Arial Narrow"/>
                      <w:color w:val="000000"/>
                      <w:sz w:val="20"/>
                      <w:lang w:eastAsia="sk-SK"/>
                    </w:rPr>
                    <w:t>VII.</w:t>
                  </w:r>
                </w:p>
              </w:tc>
              <w:tc>
                <w:tcPr>
                  <w:tcW w:w="5780" w:type="dxa"/>
                  <w:shd w:val="clear" w:color="auto" w:fill="auto"/>
                  <w:vAlign w:val="center"/>
                  <w:hideMark/>
                </w:tcPr>
                <w:p w:rsidR="0090454B" w:rsidRPr="007D0D3D" w:rsidRDefault="0090454B" w:rsidP="0090454B">
                  <w:pPr>
                    <w:overflowPunct/>
                    <w:autoSpaceDE/>
                    <w:autoSpaceDN/>
                    <w:adjustRightInd/>
                    <w:jc w:val="both"/>
                    <w:textAlignment w:val="auto"/>
                    <w:rPr>
                      <w:rFonts w:ascii="Arial Narrow" w:hAnsi="Arial Narrow"/>
                      <w:b/>
                      <w:bCs/>
                      <w:color w:val="000000"/>
                      <w:sz w:val="20"/>
                      <w:lang w:eastAsia="sk-SK"/>
                    </w:rPr>
                  </w:pPr>
                  <w:r w:rsidRPr="007D0D3D">
                    <w:rPr>
                      <w:rFonts w:ascii="Arial Narrow" w:hAnsi="Arial Narrow"/>
                      <w:b/>
                      <w:bCs/>
                      <w:color w:val="000000"/>
                      <w:sz w:val="20"/>
                      <w:lang w:eastAsia="sk-SK"/>
                    </w:rPr>
                    <w:t>Peňažné prostriedky a ich ekvivalenty na konci účtovného obdobia VI.+V.</w:t>
                  </w:r>
                </w:p>
              </w:tc>
              <w:tc>
                <w:tcPr>
                  <w:tcW w:w="1480" w:type="dxa"/>
                  <w:shd w:val="clear" w:color="auto" w:fill="auto"/>
                  <w:noWrap/>
                  <w:vAlign w:val="center"/>
                </w:tcPr>
                <w:p w:rsidR="0090454B" w:rsidRPr="00723A06" w:rsidRDefault="0090454B" w:rsidP="0090454B">
                  <w:pPr>
                    <w:jc w:val="center"/>
                    <w:rPr>
                      <w:rFonts w:ascii="Arial Narrow" w:hAnsi="Arial Narrow"/>
                      <w:color w:val="000000"/>
                      <w:sz w:val="18"/>
                      <w:szCs w:val="18"/>
                    </w:rPr>
                  </w:pPr>
                  <w:r>
                    <w:rPr>
                      <w:rFonts w:ascii="Arial Narrow" w:hAnsi="Arial Narrow"/>
                      <w:b/>
                      <w:bCs/>
                      <w:sz w:val="18"/>
                      <w:szCs w:val="18"/>
                    </w:rPr>
                    <w:t>23 378</w:t>
                  </w:r>
                </w:p>
              </w:tc>
              <w:tc>
                <w:tcPr>
                  <w:tcW w:w="1480" w:type="dxa"/>
                  <w:shd w:val="clear" w:color="auto" w:fill="auto"/>
                  <w:noWrap/>
                  <w:vAlign w:val="center"/>
                  <w:hideMark/>
                </w:tcPr>
                <w:p w:rsidR="0090454B" w:rsidRPr="00723A06" w:rsidRDefault="0090454B" w:rsidP="0090454B">
                  <w:pPr>
                    <w:jc w:val="center"/>
                    <w:rPr>
                      <w:rFonts w:ascii="Arial Narrow" w:hAnsi="Arial Narrow"/>
                      <w:color w:val="000000"/>
                      <w:sz w:val="18"/>
                      <w:szCs w:val="18"/>
                    </w:rPr>
                  </w:pPr>
                  <w:r>
                    <w:rPr>
                      <w:rFonts w:ascii="Arial Narrow" w:hAnsi="Arial Narrow"/>
                      <w:b/>
                      <w:bCs/>
                      <w:sz w:val="18"/>
                      <w:szCs w:val="18"/>
                    </w:rPr>
                    <w:t>16 451</w:t>
                  </w:r>
                </w:p>
              </w:tc>
            </w:tr>
          </w:tbl>
          <w:p w:rsidR="0065710D" w:rsidRPr="007D0D3D" w:rsidRDefault="0065710D" w:rsidP="00A146AC">
            <w:pPr>
              <w:overflowPunct/>
              <w:autoSpaceDE/>
              <w:autoSpaceDN/>
              <w:adjustRightInd/>
              <w:textAlignment w:val="auto"/>
              <w:rPr>
                <w:rFonts w:ascii="Arial Narrow" w:hAnsi="Arial Narrow"/>
                <w:color w:val="000000"/>
                <w:sz w:val="20"/>
                <w:lang w:eastAsia="sk-SK"/>
              </w:rPr>
            </w:pPr>
          </w:p>
        </w:tc>
        <w:tc>
          <w:tcPr>
            <w:tcW w:w="1522" w:type="dxa"/>
            <w:gridSpan w:val="2"/>
            <w:tcBorders>
              <w:top w:val="nil"/>
              <w:left w:val="nil"/>
              <w:bottom w:val="nil"/>
              <w:right w:val="nil"/>
            </w:tcBorders>
            <w:shd w:val="clear" w:color="auto" w:fill="auto"/>
            <w:noWrap/>
            <w:vAlign w:val="bottom"/>
            <w:hideMark/>
          </w:tcPr>
          <w:p w:rsidR="00BF4903" w:rsidRPr="007D0D3D" w:rsidRDefault="00BF4903" w:rsidP="00BF4903">
            <w:pPr>
              <w:overflowPunct/>
              <w:autoSpaceDE/>
              <w:autoSpaceDN/>
              <w:adjustRightInd/>
              <w:textAlignment w:val="auto"/>
              <w:rPr>
                <w:rFonts w:ascii="Arial Narrow" w:hAnsi="Arial Narrow"/>
                <w:color w:val="000000"/>
                <w:sz w:val="20"/>
                <w:lang w:eastAsia="sk-SK"/>
              </w:rPr>
            </w:pPr>
          </w:p>
        </w:tc>
        <w:tc>
          <w:tcPr>
            <w:tcW w:w="1559" w:type="dxa"/>
            <w:gridSpan w:val="2"/>
            <w:tcBorders>
              <w:top w:val="nil"/>
              <w:left w:val="nil"/>
              <w:bottom w:val="nil"/>
              <w:right w:val="nil"/>
            </w:tcBorders>
            <w:shd w:val="clear" w:color="auto" w:fill="auto"/>
            <w:noWrap/>
            <w:vAlign w:val="bottom"/>
            <w:hideMark/>
          </w:tcPr>
          <w:p w:rsidR="00BF4903" w:rsidRPr="007D0D3D" w:rsidRDefault="00BF4903" w:rsidP="00BF4903">
            <w:pPr>
              <w:overflowPunct/>
              <w:autoSpaceDE/>
              <w:autoSpaceDN/>
              <w:adjustRightInd/>
              <w:textAlignment w:val="auto"/>
              <w:rPr>
                <w:rFonts w:ascii="Arial Narrow" w:hAnsi="Arial Narrow"/>
                <w:color w:val="000000"/>
                <w:sz w:val="20"/>
                <w:lang w:eastAsia="sk-SK"/>
              </w:rPr>
            </w:pPr>
          </w:p>
        </w:tc>
      </w:tr>
    </w:tbl>
    <w:p w:rsidR="00A146AC" w:rsidRDefault="00A146AC" w:rsidP="00A146AC">
      <w:pPr>
        <w:jc w:val="both"/>
        <w:rPr>
          <w:rFonts w:ascii="Arial Narrow" w:hAnsi="Arial Narrow"/>
          <w:sz w:val="20"/>
        </w:rPr>
      </w:pPr>
    </w:p>
    <w:p w:rsidR="00696113" w:rsidRPr="007D0D3D" w:rsidRDefault="00696113" w:rsidP="00696113">
      <w:pPr>
        <w:pStyle w:val="Nadpis3"/>
        <w:rPr>
          <w:rFonts w:ascii="Arial Narrow" w:hAnsi="Arial Narrow"/>
          <w:sz w:val="20"/>
          <w:szCs w:val="20"/>
        </w:rPr>
      </w:pPr>
      <w:r w:rsidRPr="007D0D3D">
        <w:rPr>
          <w:rFonts w:ascii="Arial Narrow" w:hAnsi="Arial Narrow"/>
          <w:sz w:val="20"/>
          <w:szCs w:val="20"/>
        </w:rPr>
        <w:t>D</w:t>
      </w:r>
      <w:r w:rsidR="009166E2">
        <w:rPr>
          <w:rFonts w:ascii="Arial Narrow" w:hAnsi="Arial Narrow"/>
          <w:sz w:val="20"/>
          <w:szCs w:val="20"/>
        </w:rPr>
        <w:t xml:space="preserve">.  </w:t>
      </w:r>
      <w:r w:rsidR="00A00E8D">
        <w:rPr>
          <w:rFonts w:ascii="Arial Narrow" w:hAnsi="Arial Narrow"/>
          <w:sz w:val="20"/>
          <w:szCs w:val="20"/>
        </w:rPr>
        <w:tab/>
      </w:r>
      <w:r w:rsidRPr="007D0D3D">
        <w:rPr>
          <w:rFonts w:ascii="Arial Narrow" w:hAnsi="Arial Narrow"/>
          <w:sz w:val="20"/>
          <w:szCs w:val="20"/>
        </w:rPr>
        <w:t>PREHĽAD O ZMENÁCH V ČI</w:t>
      </w:r>
      <w:r w:rsidR="007F7B22">
        <w:rPr>
          <w:rFonts w:ascii="Arial Narrow" w:hAnsi="Arial Narrow"/>
          <w:sz w:val="20"/>
          <w:szCs w:val="20"/>
        </w:rPr>
        <w:t>STOM MAJETKU FONDU K 31. DECEMBR</w:t>
      </w:r>
      <w:r w:rsidRPr="007D0D3D">
        <w:rPr>
          <w:rFonts w:ascii="Arial Narrow" w:hAnsi="Arial Narrow"/>
          <w:sz w:val="20"/>
          <w:szCs w:val="20"/>
        </w:rPr>
        <w:t>U 201</w:t>
      </w:r>
      <w:r w:rsidR="00B9729E">
        <w:rPr>
          <w:rFonts w:ascii="Arial Narrow" w:hAnsi="Arial Narrow"/>
          <w:sz w:val="20"/>
          <w:szCs w:val="20"/>
        </w:rPr>
        <w:t>6</w:t>
      </w:r>
      <w:r w:rsidRPr="007D0D3D">
        <w:rPr>
          <w:rFonts w:ascii="Arial Narrow" w:hAnsi="Arial Narrow"/>
          <w:sz w:val="20"/>
          <w:szCs w:val="20"/>
        </w:rPr>
        <w:t xml:space="preserve"> V EURÁCH</w:t>
      </w:r>
    </w:p>
    <w:p w:rsidR="00696113" w:rsidRDefault="00696113" w:rsidP="00696113">
      <w:pPr>
        <w:suppressAutoHyphens/>
        <w:rPr>
          <w:rFonts w:ascii="Arial Narrow" w:hAnsi="Arial Narrow" w:cs="Arial"/>
          <w:sz w:val="20"/>
        </w:rPr>
      </w:pPr>
    </w:p>
    <w:p w:rsidR="009166E2" w:rsidRPr="00F133C8" w:rsidRDefault="009166E2" w:rsidP="00696113">
      <w:pPr>
        <w:suppressAutoHyphens/>
        <w:rPr>
          <w:rFonts w:ascii="Arial Narrow" w:hAnsi="Arial Narrow" w:cs="Arial"/>
          <w:sz w:val="18"/>
          <w:szCs w:val="18"/>
        </w:rPr>
      </w:pPr>
    </w:p>
    <w:tbl>
      <w:tblPr>
        <w:tblW w:w="9498"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195"/>
        <w:gridCol w:w="4549"/>
        <w:gridCol w:w="1671"/>
        <w:gridCol w:w="2083"/>
      </w:tblGrid>
      <w:tr w:rsidR="00696113" w:rsidRPr="00F133C8" w:rsidTr="00A146AC">
        <w:trPr>
          <w:trHeight w:val="735"/>
        </w:trPr>
        <w:tc>
          <w:tcPr>
            <w:tcW w:w="1195" w:type="dxa"/>
            <w:shd w:val="clear" w:color="auto" w:fill="auto"/>
            <w:vAlign w:val="center"/>
          </w:tcPr>
          <w:p w:rsidR="00696113" w:rsidRPr="00F133C8" w:rsidRDefault="00696113" w:rsidP="004C52BC">
            <w:pPr>
              <w:suppressAutoHyphens/>
              <w:ind w:left="-57"/>
              <w:rPr>
                <w:rFonts w:ascii="Arial Narrow" w:hAnsi="Arial Narrow" w:cs="Arial"/>
                <w:b/>
                <w:bCs/>
                <w:sz w:val="18"/>
                <w:szCs w:val="18"/>
              </w:rPr>
            </w:pPr>
            <w:r w:rsidRPr="00F133C8">
              <w:rPr>
                <w:rFonts w:ascii="Arial Narrow" w:hAnsi="Arial Narrow" w:cs="Arial"/>
                <w:b/>
                <w:bCs/>
                <w:sz w:val="18"/>
                <w:szCs w:val="18"/>
              </w:rPr>
              <w:lastRenderedPageBreak/>
              <w:t>Označenie</w:t>
            </w:r>
          </w:p>
        </w:tc>
        <w:tc>
          <w:tcPr>
            <w:tcW w:w="4549" w:type="dxa"/>
            <w:shd w:val="clear" w:color="auto" w:fill="auto"/>
            <w:noWrap/>
            <w:vAlign w:val="center"/>
          </w:tcPr>
          <w:p w:rsidR="00696113" w:rsidRPr="00F133C8" w:rsidRDefault="00696113" w:rsidP="004C52BC">
            <w:pPr>
              <w:suppressAutoHyphens/>
              <w:ind w:left="57"/>
              <w:jc w:val="center"/>
              <w:rPr>
                <w:rFonts w:ascii="Arial Narrow" w:hAnsi="Arial Narrow" w:cs="Arial"/>
                <w:b/>
                <w:bCs/>
                <w:sz w:val="18"/>
                <w:szCs w:val="18"/>
              </w:rPr>
            </w:pPr>
            <w:r w:rsidRPr="00F133C8">
              <w:rPr>
                <w:rFonts w:ascii="Arial Narrow" w:hAnsi="Arial Narrow" w:cs="Arial"/>
                <w:b/>
                <w:bCs/>
                <w:sz w:val="18"/>
                <w:szCs w:val="18"/>
              </w:rPr>
              <w:t>POLOŽKA</w:t>
            </w:r>
          </w:p>
        </w:tc>
        <w:tc>
          <w:tcPr>
            <w:tcW w:w="1671" w:type="dxa"/>
            <w:shd w:val="clear" w:color="auto" w:fill="auto"/>
            <w:vAlign w:val="center"/>
          </w:tcPr>
          <w:p w:rsidR="00696113" w:rsidRPr="00F133C8" w:rsidRDefault="00696113" w:rsidP="004C52BC">
            <w:pPr>
              <w:suppressAutoHyphens/>
              <w:ind w:left="113" w:right="57"/>
              <w:jc w:val="right"/>
              <w:rPr>
                <w:rFonts w:ascii="Arial Narrow" w:hAnsi="Arial Narrow" w:cs="Arial"/>
                <w:b/>
                <w:bCs/>
                <w:sz w:val="18"/>
                <w:szCs w:val="18"/>
              </w:rPr>
            </w:pPr>
            <w:r w:rsidRPr="00F133C8">
              <w:rPr>
                <w:rFonts w:ascii="Arial Narrow" w:hAnsi="Arial Narrow" w:cs="Arial"/>
                <w:b/>
                <w:bCs/>
                <w:sz w:val="18"/>
                <w:szCs w:val="18"/>
              </w:rPr>
              <w:t>Bežné účtovné obdobie</w:t>
            </w:r>
          </w:p>
        </w:tc>
        <w:tc>
          <w:tcPr>
            <w:tcW w:w="2083" w:type="dxa"/>
            <w:shd w:val="clear" w:color="auto" w:fill="auto"/>
            <w:vAlign w:val="center"/>
          </w:tcPr>
          <w:p w:rsidR="00696113" w:rsidRPr="00F133C8" w:rsidRDefault="00696113" w:rsidP="004C52BC">
            <w:pPr>
              <w:suppressAutoHyphens/>
              <w:ind w:left="113" w:right="57"/>
              <w:jc w:val="right"/>
              <w:rPr>
                <w:rFonts w:ascii="Arial Narrow" w:hAnsi="Arial Narrow" w:cs="Arial"/>
                <w:b/>
                <w:bCs/>
                <w:sz w:val="18"/>
                <w:szCs w:val="18"/>
              </w:rPr>
            </w:pPr>
            <w:r w:rsidRPr="00F133C8">
              <w:rPr>
                <w:rFonts w:ascii="Arial Narrow" w:hAnsi="Arial Narrow" w:cs="Arial"/>
                <w:b/>
                <w:bCs/>
                <w:sz w:val="18"/>
                <w:szCs w:val="18"/>
              </w:rPr>
              <w:t>Bezprostredne predchádzajúce účtovné obdobie</w:t>
            </w:r>
          </w:p>
        </w:tc>
      </w:tr>
      <w:tr w:rsidR="00696113" w:rsidRPr="00F133C8" w:rsidTr="00A146AC">
        <w:trPr>
          <w:trHeight w:val="270"/>
        </w:trPr>
        <w:tc>
          <w:tcPr>
            <w:tcW w:w="1195" w:type="dxa"/>
            <w:shd w:val="clear" w:color="auto" w:fill="auto"/>
            <w:noWrap/>
            <w:vAlign w:val="center"/>
          </w:tcPr>
          <w:p w:rsidR="00696113" w:rsidRPr="00F133C8" w:rsidRDefault="00696113" w:rsidP="004C52BC">
            <w:pPr>
              <w:suppressAutoHyphens/>
              <w:ind w:left="-57"/>
              <w:rPr>
                <w:rFonts w:ascii="Arial Narrow" w:hAnsi="Arial Narrow" w:cs="Arial"/>
                <w:b/>
                <w:bCs/>
                <w:sz w:val="18"/>
                <w:szCs w:val="18"/>
              </w:rPr>
            </w:pPr>
            <w:r w:rsidRPr="00F133C8">
              <w:rPr>
                <w:rFonts w:ascii="Arial Narrow" w:hAnsi="Arial Narrow" w:cs="Arial"/>
                <w:b/>
                <w:bCs/>
                <w:sz w:val="18"/>
                <w:szCs w:val="18"/>
              </w:rPr>
              <w:t>a</w:t>
            </w:r>
          </w:p>
        </w:tc>
        <w:tc>
          <w:tcPr>
            <w:tcW w:w="4549" w:type="dxa"/>
            <w:shd w:val="clear" w:color="auto" w:fill="auto"/>
            <w:noWrap/>
            <w:vAlign w:val="bottom"/>
          </w:tcPr>
          <w:p w:rsidR="00696113" w:rsidRPr="00F133C8" w:rsidRDefault="00696113" w:rsidP="004C52BC">
            <w:pPr>
              <w:suppressAutoHyphens/>
              <w:ind w:left="-57"/>
              <w:jc w:val="center"/>
              <w:rPr>
                <w:rFonts w:ascii="Arial Narrow" w:hAnsi="Arial Narrow" w:cs="Arial"/>
                <w:b/>
                <w:bCs/>
                <w:sz w:val="18"/>
                <w:szCs w:val="18"/>
              </w:rPr>
            </w:pPr>
            <w:r w:rsidRPr="00F133C8">
              <w:rPr>
                <w:rFonts w:ascii="Arial Narrow" w:hAnsi="Arial Narrow" w:cs="Arial"/>
                <w:b/>
                <w:bCs/>
                <w:sz w:val="18"/>
                <w:szCs w:val="18"/>
              </w:rPr>
              <w:t>b</w:t>
            </w:r>
          </w:p>
        </w:tc>
        <w:tc>
          <w:tcPr>
            <w:tcW w:w="1671" w:type="dxa"/>
            <w:shd w:val="clear" w:color="auto" w:fill="auto"/>
            <w:noWrap/>
            <w:vAlign w:val="bottom"/>
          </w:tcPr>
          <w:p w:rsidR="00696113" w:rsidRPr="00F133C8" w:rsidRDefault="00696113" w:rsidP="004C52BC">
            <w:pPr>
              <w:suppressAutoHyphens/>
              <w:ind w:left="113" w:right="57"/>
              <w:jc w:val="center"/>
              <w:rPr>
                <w:rFonts w:ascii="Arial Narrow" w:hAnsi="Arial Narrow" w:cs="Arial"/>
                <w:b/>
                <w:bCs/>
                <w:sz w:val="18"/>
                <w:szCs w:val="18"/>
              </w:rPr>
            </w:pPr>
            <w:r w:rsidRPr="00F133C8">
              <w:rPr>
                <w:rFonts w:ascii="Arial Narrow" w:hAnsi="Arial Narrow" w:cs="Arial"/>
                <w:b/>
                <w:bCs/>
                <w:sz w:val="18"/>
                <w:szCs w:val="18"/>
              </w:rPr>
              <w:t>1</w:t>
            </w:r>
          </w:p>
        </w:tc>
        <w:tc>
          <w:tcPr>
            <w:tcW w:w="2083" w:type="dxa"/>
            <w:shd w:val="clear" w:color="auto" w:fill="auto"/>
            <w:noWrap/>
            <w:vAlign w:val="bottom"/>
          </w:tcPr>
          <w:p w:rsidR="00696113" w:rsidRPr="00F133C8" w:rsidRDefault="00696113" w:rsidP="004C52BC">
            <w:pPr>
              <w:suppressAutoHyphens/>
              <w:ind w:left="113" w:right="57"/>
              <w:jc w:val="center"/>
              <w:rPr>
                <w:rFonts w:ascii="Arial Narrow" w:hAnsi="Arial Narrow" w:cs="Arial"/>
                <w:b/>
                <w:bCs/>
                <w:sz w:val="18"/>
                <w:szCs w:val="18"/>
              </w:rPr>
            </w:pPr>
            <w:r w:rsidRPr="00F133C8">
              <w:rPr>
                <w:rFonts w:ascii="Arial Narrow" w:hAnsi="Arial Narrow" w:cs="Arial"/>
                <w:b/>
                <w:bCs/>
                <w:sz w:val="18"/>
                <w:szCs w:val="18"/>
              </w:rPr>
              <w:t>2</w:t>
            </w:r>
          </w:p>
        </w:tc>
      </w:tr>
      <w:tr w:rsidR="00B9729E" w:rsidRPr="00F133C8" w:rsidTr="00A146AC">
        <w:trPr>
          <w:trHeight w:val="255"/>
        </w:trPr>
        <w:tc>
          <w:tcPr>
            <w:tcW w:w="1195" w:type="dxa"/>
            <w:shd w:val="clear" w:color="auto" w:fill="auto"/>
            <w:noWrap/>
            <w:vAlign w:val="center"/>
          </w:tcPr>
          <w:p w:rsidR="00B9729E" w:rsidRPr="00F133C8" w:rsidRDefault="00B9729E" w:rsidP="004C52BC">
            <w:pPr>
              <w:suppressAutoHyphens/>
              <w:ind w:left="-57"/>
              <w:rPr>
                <w:rFonts w:ascii="Arial Narrow" w:hAnsi="Arial Narrow" w:cs="Arial"/>
                <w:b/>
                <w:bCs/>
                <w:sz w:val="18"/>
                <w:szCs w:val="18"/>
              </w:rPr>
            </w:pPr>
            <w:r w:rsidRPr="00F133C8">
              <w:rPr>
                <w:rFonts w:ascii="Arial Narrow" w:hAnsi="Arial Narrow" w:cs="Arial"/>
                <w:b/>
                <w:bCs/>
                <w:sz w:val="18"/>
                <w:szCs w:val="18"/>
              </w:rPr>
              <w:t>I.</w:t>
            </w:r>
          </w:p>
        </w:tc>
        <w:tc>
          <w:tcPr>
            <w:tcW w:w="4549" w:type="dxa"/>
            <w:shd w:val="clear" w:color="auto" w:fill="auto"/>
            <w:noWrap/>
            <w:vAlign w:val="bottom"/>
          </w:tcPr>
          <w:p w:rsidR="00B9729E" w:rsidRPr="00F133C8" w:rsidRDefault="00B9729E" w:rsidP="004C52BC">
            <w:pPr>
              <w:suppressAutoHyphens/>
              <w:ind w:left="-57"/>
              <w:rPr>
                <w:rFonts w:ascii="Arial Narrow" w:hAnsi="Arial Narrow" w:cs="Arial"/>
                <w:b/>
                <w:bCs/>
                <w:sz w:val="18"/>
                <w:szCs w:val="18"/>
              </w:rPr>
            </w:pPr>
            <w:r w:rsidRPr="00F133C8">
              <w:rPr>
                <w:rFonts w:ascii="Arial Narrow" w:hAnsi="Arial Narrow" w:cs="Arial"/>
                <w:b/>
                <w:bCs/>
                <w:sz w:val="18"/>
                <w:szCs w:val="18"/>
              </w:rPr>
              <w:t>Čistý majetok na začiatku obdobia</w:t>
            </w:r>
          </w:p>
        </w:tc>
        <w:tc>
          <w:tcPr>
            <w:tcW w:w="1671" w:type="dxa"/>
            <w:shd w:val="clear" w:color="auto" w:fill="auto"/>
            <w:noWrap/>
            <w:vAlign w:val="bottom"/>
          </w:tcPr>
          <w:p w:rsidR="00B9729E" w:rsidRPr="00F133C8" w:rsidRDefault="002C575E" w:rsidP="00F133C8">
            <w:pPr>
              <w:jc w:val="right"/>
              <w:rPr>
                <w:rFonts w:ascii="Arial Narrow" w:hAnsi="Arial Narrow" w:cs="Arial"/>
                <w:b/>
                <w:bCs/>
                <w:color w:val="000000"/>
                <w:sz w:val="18"/>
                <w:szCs w:val="18"/>
              </w:rPr>
            </w:pPr>
            <w:r>
              <w:rPr>
                <w:rFonts w:ascii="Arial Narrow" w:hAnsi="Arial Narrow" w:cs="Arial"/>
                <w:b/>
                <w:bCs/>
                <w:color w:val="000000"/>
                <w:sz w:val="18"/>
                <w:szCs w:val="18"/>
              </w:rPr>
              <w:t>1 761 824</w:t>
            </w:r>
          </w:p>
        </w:tc>
        <w:tc>
          <w:tcPr>
            <w:tcW w:w="2083" w:type="dxa"/>
            <w:shd w:val="clear" w:color="auto" w:fill="auto"/>
            <w:noWrap/>
            <w:vAlign w:val="bottom"/>
          </w:tcPr>
          <w:p w:rsidR="00B9729E" w:rsidRPr="00F133C8" w:rsidRDefault="00B9729E" w:rsidP="0061278A">
            <w:pPr>
              <w:jc w:val="right"/>
              <w:rPr>
                <w:rFonts w:ascii="Arial Narrow" w:hAnsi="Arial Narrow" w:cs="Arial"/>
                <w:b/>
                <w:bCs/>
                <w:color w:val="000000"/>
                <w:sz w:val="18"/>
                <w:szCs w:val="18"/>
              </w:rPr>
            </w:pPr>
            <w:r>
              <w:rPr>
                <w:rFonts w:ascii="Arial Narrow" w:hAnsi="Arial Narrow" w:cs="Arial"/>
                <w:b/>
                <w:bCs/>
                <w:color w:val="000000"/>
                <w:sz w:val="18"/>
                <w:szCs w:val="18"/>
              </w:rPr>
              <w:t>1 626 410</w:t>
            </w:r>
          </w:p>
        </w:tc>
      </w:tr>
      <w:tr w:rsidR="00B9729E" w:rsidRPr="00F133C8" w:rsidTr="00A146AC">
        <w:trPr>
          <w:trHeight w:val="255"/>
        </w:trPr>
        <w:tc>
          <w:tcPr>
            <w:tcW w:w="1195" w:type="dxa"/>
            <w:shd w:val="clear" w:color="auto" w:fill="auto"/>
            <w:noWrap/>
            <w:vAlign w:val="center"/>
          </w:tcPr>
          <w:p w:rsidR="00B9729E" w:rsidRPr="00F133C8" w:rsidRDefault="00B9729E" w:rsidP="004C52BC">
            <w:pPr>
              <w:suppressAutoHyphens/>
              <w:ind w:left="-57"/>
              <w:rPr>
                <w:rFonts w:ascii="Arial Narrow" w:hAnsi="Arial Narrow" w:cs="Arial"/>
                <w:sz w:val="18"/>
                <w:szCs w:val="18"/>
              </w:rPr>
            </w:pPr>
            <w:r w:rsidRPr="00F133C8">
              <w:rPr>
                <w:rFonts w:ascii="Arial Narrow" w:hAnsi="Arial Narrow" w:cs="Arial"/>
                <w:sz w:val="18"/>
                <w:szCs w:val="18"/>
              </w:rPr>
              <w:t>a)</w:t>
            </w:r>
          </w:p>
        </w:tc>
        <w:tc>
          <w:tcPr>
            <w:tcW w:w="4549" w:type="dxa"/>
            <w:shd w:val="clear" w:color="auto" w:fill="auto"/>
            <w:vAlign w:val="bottom"/>
          </w:tcPr>
          <w:p w:rsidR="00B9729E" w:rsidRPr="00F133C8" w:rsidRDefault="00B9729E" w:rsidP="004C52BC">
            <w:pPr>
              <w:suppressAutoHyphens/>
              <w:ind w:left="-57"/>
              <w:rPr>
                <w:rFonts w:ascii="Arial Narrow" w:hAnsi="Arial Narrow" w:cs="Arial"/>
                <w:sz w:val="18"/>
                <w:szCs w:val="18"/>
              </w:rPr>
            </w:pPr>
            <w:r w:rsidRPr="00F133C8">
              <w:rPr>
                <w:rFonts w:ascii="Arial Narrow" w:hAnsi="Arial Narrow" w:cs="Arial"/>
                <w:sz w:val="18"/>
                <w:szCs w:val="18"/>
              </w:rPr>
              <w:t>počet podielov</w:t>
            </w:r>
          </w:p>
        </w:tc>
        <w:tc>
          <w:tcPr>
            <w:tcW w:w="1671" w:type="dxa"/>
            <w:shd w:val="clear" w:color="auto" w:fill="auto"/>
            <w:noWrap/>
            <w:vAlign w:val="bottom"/>
          </w:tcPr>
          <w:p w:rsidR="00B9729E" w:rsidRPr="00F133C8" w:rsidRDefault="002C575E" w:rsidP="00F133C8">
            <w:pPr>
              <w:jc w:val="right"/>
              <w:rPr>
                <w:rFonts w:ascii="Arial Narrow" w:hAnsi="Arial Narrow" w:cs="Arial"/>
                <w:i/>
                <w:iCs/>
                <w:color w:val="000000"/>
                <w:sz w:val="18"/>
                <w:szCs w:val="18"/>
              </w:rPr>
            </w:pPr>
            <w:r>
              <w:rPr>
                <w:rFonts w:ascii="Arial Narrow" w:hAnsi="Arial Narrow" w:cs="Arial"/>
                <w:i/>
                <w:iCs/>
                <w:color w:val="000000"/>
                <w:sz w:val="18"/>
                <w:szCs w:val="18"/>
              </w:rPr>
              <w:t>49 158 248</w:t>
            </w:r>
          </w:p>
        </w:tc>
        <w:tc>
          <w:tcPr>
            <w:tcW w:w="2083" w:type="dxa"/>
            <w:shd w:val="clear" w:color="auto" w:fill="auto"/>
            <w:noWrap/>
            <w:vAlign w:val="bottom"/>
          </w:tcPr>
          <w:p w:rsidR="00B9729E" w:rsidRPr="00F133C8" w:rsidRDefault="00B9729E" w:rsidP="0061278A">
            <w:pPr>
              <w:jc w:val="right"/>
              <w:rPr>
                <w:rFonts w:ascii="Arial Narrow" w:hAnsi="Arial Narrow" w:cs="Arial"/>
                <w:i/>
                <w:iCs/>
                <w:color w:val="000000"/>
                <w:sz w:val="18"/>
                <w:szCs w:val="18"/>
              </w:rPr>
            </w:pPr>
            <w:r>
              <w:rPr>
                <w:rFonts w:ascii="Arial Narrow" w:hAnsi="Arial Narrow" w:cs="Arial"/>
                <w:i/>
                <w:iCs/>
                <w:color w:val="000000"/>
                <w:sz w:val="18"/>
                <w:szCs w:val="18"/>
              </w:rPr>
              <w:t>44 590 513</w:t>
            </w:r>
          </w:p>
        </w:tc>
      </w:tr>
      <w:tr w:rsidR="00B9729E" w:rsidRPr="00F133C8" w:rsidTr="00A146AC">
        <w:trPr>
          <w:trHeight w:val="255"/>
        </w:trPr>
        <w:tc>
          <w:tcPr>
            <w:tcW w:w="1195" w:type="dxa"/>
            <w:shd w:val="clear" w:color="auto" w:fill="auto"/>
            <w:noWrap/>
            <w:vAlign w:val="center"/>
          </w:tcPr>
          <w:p w:rsidR="00B9729E" w:rsidRPr="00F133C8" w:rsidRDefault="00B9729E" w:rsidP="004C52BC">
            <w:pPr>
              <w:suppressAutoHyphens/>
              <w:ind w:left="-57"/>
              <w:rPr>
                <w:rFonts w:ascii="Arial Narrow" w:hAnsi="Arial Narrow" w:cs="Arial"/>
                <w:sz w:val="18"/>
                <w:szCs w:val="18"/>
              </w:rPr>
            </w:pPr>
            <w:r w:rsidRPr="00F133C8">
              <w:rPr>
                <w:rFonts w:ascii="Arial Narrow" w:hAnsi="Arial Narrow" w:cs="Arial"/>
                <w:sz w:val="18"/>
                <w:szCs w:val="18"/>
              </w:rPr>
              <w:t>b)</w:t>
            </w:r>
          </w:p>
        </w:tc>
        <w:tc>
          <w:tcPr>
            <w:tcW w:w="4549" w:type="dxa"/>
            <w:shd w:val="clear" w:color="auto" w:fill="auto"/>
            <w:vAlign w:val="bottom"/>
          </w:tcPr>
          <w:p w:rsidR="00B9729E" w:rsidRPr="00F133C8" w:rsidRDefault="00B9729E" w:rsidP="004C52BC">
            <w:pPr>
              <w:suppressAutoHyphens/>
              <w:ind w:left="-57"/>
              <w:rPr>
                <w:rFonts w:ascii="Arial Narrow" w:hAnsi="Arial Narrow" w:cs="Arial"/>
                <w:sz w:val="18"/>
                <w:szCs w:val="18"/>
              </w:rPr>
            </w:pPr>
            <w:r w:rsidRPr="00F133C8">
              <w:rPr>
                <w:rFonts w:ascii="Arial Narrow" w:hAnsi="Arial Narrow" w:cs="Arial"/>
                <w:sz w:val="18"/>
                <w:szCs w:val="18"/>
              </w:rPr>
              <w:t>hodnota 1 podielu</w:t>
            </w:r>
          </w:p>
        </w:tc>
        <w:tc>
          <w:tcPr>
            <w:tcW w:w="1671" w:type="dxa"/>
            <w:shd w:val="clear" w:color="auto" w:fill="auto"/>
            <w:noWrap/>
            <w:vAlign w:val="bottom"/>
          </w:tcPr>
          <w:p w:rsidR="00B9729E" w:rsidRPr="00F133C8" w:rsidRDefault="002C575E" w:rsidP="00F133C8">
            <w:pPr>
              <w:jc w:val="right"/>
              <w:rPr>
                <w:rFonts w:ascii="Arial Narrow" w:hAnsi="Arial Narrow" w:cs="Arial"/>
                <w:i/>
                <w:iCs/>
                <w:color w:val="000000"/>
                <w:sz w:val="18"/>
                <w:szCs w:val="18"/>
              </w:rPr>
            </w:pPr>
            <w:r>
              <w:rPr>
                <w:rFonts w:ascii="Arial Narrow" w:hAnsi="Arial Narrow" w:cs="Arial"/>
                <w:i/>
                <w:iCs/>
                <w:color w:val="000000"/>
                <w:sz w:val="18"/>
                <w:szCs w:val="18"/>
              </w:rPr>
              <w:t>0,035840</w:t>
            </w:r>
          </w:p>
        </w:tc>
        <w:tc>
          <w:tcPr>
            <w:tcW w:w="2083" w:type="dxa"/>
            <w:shd w:val="clear" w:color="auto" w:fill="auto"/>
            <w:noWrap/>
            <w:vAlign w:val="bottom"/>
          </w:tcPr>
          <w:p w:rsidR="00B9729E" w:rsidRPr="00F133C8" w:rsidRDefault="00B9729E" w:rsidP="0061278A">
            <w:pPr>
              <w:jc w:val="right"/>
              <w:rPr>
                <w:rFonts w:ascii="Arial Narrow" w:hAnsi="Arial Narrow" w:cs="Arial"/>
                <w:i/>
                <w:iCs/>
                <w:color w:val="000000"/>
                <w:sz w:val="18"/>
                <w:szCs w:val="18"/>
              </w:rPr>
            </w:pPr>
            <w:r>
              <w:rPr>
                <w:rFonts w:ascii="Arial Narrow" w:hAnsi="Arial Narrow" w:cs="Arial"/>
                <w:i/>
                <w:iCs/>
                <w:color w:val="000000"/>
                <w:sz w:val="18"/>
                <w:szCs w:val="18"/>
              </w:rPr>
              <w:t>0,036474</w:t>
            </w:r>
          </w:p>
        </w:tc>
      </w:tr>
      <w:tr w:rsidR="00B9729E" w:rsidRPr="00F133C8" w:rsidTr="00A146AC">
        <w:trPr>
          <w:trHeight w:val="255"/>
        </w:trPr>
        <w:tc>
          <w:tcPr>
            <w:tcW w:w="1195" w:type="dxa"/>
            <w:shd w:val="clear" w:color="auto" w:fill="auto"/>
            <w:noWrap/>
            <w:vAlign w:val="center"/>
          </w:tcPr>
          <w:p w:rsidR="00B9729E" w:rsidRPr="00F133C8" w:rsidRDefault="00B9729E" w:rsidP="004C52BC">
            <w:pPr>
              <w:suppressAutoHyphens/>
              <w:ind w:left="-57"/>
              <w:rPr>
                <w:rFonts w:ascii="Arial Narrow" w:hAnsi="Arial Narrow" w:cs="Arial"/>
                <w:sz w:val="18"/>
                <w:szCs w:val="18"/>
              </w:rPr>
            </w:pPr>
            <w:r w:rsidRPr="00F133C8">
              <w:rPr>
                <w:rFonts w:ascii="Arial Narrow" w:hAnsi="Arial Narrow" w:cs="Arial"/>
                <w:sz w:val="18"/>
                <w:szCs w:val="18"/>
              </w:rPr>
              <w:t>1.</w:t>
            </w:r>
          </w:p>
        </w:tc>
        <w:tc>
          <w:tcPr>
            <w:tcW w:w="4549" w:type="dxa"/>
            <w:shd w:val="clear" w:color="auto" w:fill="auto"/>
            <w:vAlign w:val="bottom"/>
          </w:tcPr>
          <w:p w:rsidR="00B9729E" w:rsidRPr="00F133C8" w:rsidRDefault="00B9729E" w:rsidP="004C52BC">
            <w:pPr>
              <w:suppressAutoHyphens/>
              <w:ind w:left="-57"/>
              <w:rPr>
                <w:rFonts w:ascii="Arial Narrow" w:hAnsi="Arial Narrow" w:cs="Arial"/>
                <w:sz w:val="18"/>
                <w:szCs w:val="18"/>
              </w:rPr>
            </w:pPr>
            <w:r w:rsidRPr="00F133C8">
              <w:rPr>
                <w:rFonts w:ascii="Arial Narrow" w:hAnsi="Arial Narrow" w:cs="Arial"/>
                <w:sz w:val="18"/>
                <w:szCs w:val="18"/>
              </w:rPr>
              <w:t>Upísané podielové listy</w:t>
            </w:r>
          </w:p>
        </w:tc>
        <w:tc>
          <w:tcPr>
            <w:tcW w:w="1671" w:type="dxa"/>
            <w:shd w:val="clear" w:color="auto" w:fill="auto"/>
            <w:noWrap/>
            <w:vAlign w:val="bottom"/>
          </w:tcPr>
          <w:p w:rsidR="00B9729E" w:rsidRPr="00F133C8" w:rsidRDefault="00C269ED" w:rsidP="00F133C8">
            <w:pPr>
              <w:jc w:val="right"/>
              <w:rPr>
                <w:rFonts w:ascii="Arial Narrow" w:hAnsi="Arial Narrow" w:cs="Arial CE"/>
                <w:color w:val="000000"/>
                <w:sz w:val="18"/>
                <w:szCs w:val="18"/>
              </w:rPr>
            </w:pPr>
            <w:r>
              <w:rPr>
                <w:rFonts w:ascii="Arial Narrow" w:hAnsi="Arial Narrow" w:cs="Arial CE"/>
                <w:color w:val="000000"/>
                <w:sz w:val="18"/>
                <w:szCs w:val="18"/>
              </w:rPr>
              <w:t>-</w:t>
            </w:r>
          </w:p>
        </w:tc>
        <w:tc>
          <w:tcPr>
            <w:tcW w:w="2083" w:type="dxa"/>
            <w:shd w:val="clear" w:color="auto" w:fill="auto"/>
            <w:noWrap/>
            <w:vAlign w:val="bottom"/>
          </w:tcPr>
          <w:p w:rsidR="00B9729E" w:rsidRPr="00F133C8" w:rsidRDefault="00B9729E" w:rsidP="0061278A">
            <w:pPr>
              <w:jc w:val="right"/>
              <w:rPr>
                <w:rFonts w:ascii="Arial Narrow" w:hAnsi="Arial Narrow" w:cs="Arial CE"/>
                <w:color w:val="000000"/>
                <w:sz w:val="18"/>
                <w:szCs w:val="18"/>
              </w:rPr>
            </w:pPr>
            <w:r>
              <w:rPr>
                <w:rFonts w:ascii="Arial Narrow" w:hAnsi="Arial Narrow" w:cs="Arial CE"/>
                <w:color w:val="000000"/>
                <w:sz w:val="18"/>
                <w:szCs w:val="18"/>
              </w:rPr>
              <w:t>384 394</w:t>
            </w:r>
          </w:p>
        </w:tc>
      </w:tr>
      <w:tr w:rsidR="00B9729E" w:rsidRPr="00F133C8" w:rsidTr="00A146AC">
        <w:trPr>
          <w:trHeight w:val="255"/>
        </w:trPr>
        <w:tc>
          <w:tcPr>
            <w:tcW w:w="1195" w:type="dxa"/>
            <w:shd w:val="clear" w:color="auto" w:fill="auto"/>
            <w:noWrap/>
            <w:vAlign w:val="center"/>
          </w:tcPr>
          <w:p w:rsidR="00B9729E" w:rsidRPr="00F133C8" w:rsidRDefault="00B9729E" w:rsidP="004C52BC">
            <w:pPr>
              <w:suppressAutoHyphens/>
              <w:ind w:left="-57"/>
              <w:rPr>
                <w:rFonts w:ascii="Arial Narrow" w:hAnsi="Arial Narrow" w:cs="Arial"/>
                <w:sz w:val="18"/>
                <w:szCs w:val="18"/>
              </w:rPr>
            </w:pPr>
            <w:r w:rsidRPr="00F133C8">
              <w:rPr>
                <w:rFonts w:ascii="Arial Narrow" w:hAnsi="Arial Narrow" w:cs="Arial"/>
                <w:sz w:val="18"/>
                <w:szCs w:val="18"/>
              </w:rPr>
              <w:t>2.</w:t>
            </w:r>
          </w:p>
        </w:tc>
        <w:tc>
          <w:tcPr>
            <w:tcW w:w="4549" w:type="dxa"/>
            <w:shd w:val="clear" w:color="auto" w:fill="auto"/>
            <w:noWrap/>
            <w:vAlign w:val="bottom"/>
          </w:tcPr>
          <w:p w:rsidR="00B9729E" w:rsidRPr="00F133C8" w:rsidRDefault="00B9729E" w:rsidP="004C52BC">
            <w:pPr>
              <w:suppressAutoHyphens/>
              <w:ind w:left="-57"/>
              <w:rPr>
                <w:rFonts w:ascii="Arial Narrow" w:hAnsi="Arial Narrow" w:cs="Arial"/>
                <w:sz w:val="18"/>
                <w:szCs w:val="18"/>
              </w:rPr>
            </w:pPr>
            <w:r w:rsidRPr="00F133C8">
              <w:rPr>
                <w:rFonts w:ascii="Arial Narrow" w:hAnsi="Arial Narrow" w:cs="Arial"/>
                <w:sz w:val="18"/>
                <w:szCs w:val="18"/>
              </w:rPr>
              <w:t>Zisk alebo strata Fondu</w:t>
            </w:r>
          </w:p>
        </w:tc>
        <w:tc>
          <w:tcPr>
            <w:tcW w:w="1671" w:type="dxa"/>
            <w:shd w:val="clear" w:color="auto" w:fill="auto"/>
            <w:noWrap/>
            <w:vAlign w:val="bottom"/>
          </w:tcPr>
          <w:p w:rsidR="00B9729E" w:rsidRPr="00F133C8" w:rsidRDefault="002C575E" w:rsidP="00C269ED">
            <w:pPr>
              <w:jc w:val="right"/>
              <w:rPr>
                <w:rFonts w:ascii="Arial Narrow" w:hAnsi="Arial Narrow" w:cs="Arial CE"/>
                <w:color w:val="000000"/>
                <w:sz w:val="18"/>
                <w:szCs w:val="18"/>
              </w:rPr>
            </w:pPr>
            <w:r>
              <w:rPr>
                <w:rFonts w:ascii="Arial Narrow" w:hAnsi="Arial Narrow" w:cs="Arial CE"/>
                <w:color w:val="000000"/>
                <w:sz w:val="18"/>
                <w:szCs w:val="18"/>
              </w:rPr>
              <w:t>(30 37</w:t>
            </w:r>
            <w:r w:rsidR="009A23AC">
              <w:rPr>
                <w:rFonts w:ascii="Arial Narrow" w:hAnsi="Arial Narrow" w:cs="Arial CE"/>
                <w:color w:val="000000"/>
                <w:sz w:val="18"/>
                <w:szCs w:val="18"/>
              </w:rPr>
              <w:t>5</w:t>
            </w:r>
            <w:r>
              <w:rPr>
                <w:rFonts w:ascii="Arial Narrow" w:hAnsi="Arial Narrow" w:cs="Arial CE"/>
                <w:color w:val="000000"/>
                <w:sz w:val="18"/>
                <w:szCs w:val="18"/>
              </w:rPr>
              <w:t>)</w:t>
            </w:r>
          </w:p>
        </w:tc>
        <w:tc>
          <w:tcPr>
            <w:tcW w:w="2083" w:type="dxa"/>
            <w:shd w:val="clear" w:color="auto" w:fill="auto"/>
            <w:noWrap/>
            <w:vAlign w:val="bottom"/>
          </w:tcPr>
          <w:p w:rsidR="00B9729E" w:rsidRPr="00F133C8" w:rsidRDefault="00B9729E" w:rsidP="0061278A">
            <w:pPr>
              <w:jc w:val="right"/>
              <w:rPr>
                <w:rFonts w:ascii="Arial Narrow" w:hAnsi="Arial Narrow" w:cs="Arial CE"/>
                <w:color w:val="000000"/>
                <w:sz w:val="18"/>
                <w:szCs w:val="18"/>
              </w:rPr>
            </w:pPr>
            <w:r>
              <w:rPr>
                <w:rFonts w:ascii="Arial Narrow" w:hAnsi="Arial Narrow" w:cs="Arial CE"/>
                <w:color w:val="000000"/>
                <w:sz w:val="18"/>
                <w:szCs w:val="18"/>
              </w:rPr>
              <w:t>(33 318)</w:t>
            </w:r>
          </w:p>
        </w:tc>
      </w:tr>
      <w:tr w:rsidR="00B9729E" w:rsidRPr="00F133C8" w:rsidTr="00A146AC">
        <w:trPr>
          <w:trHeight w:val="255"/>
        </w:trPr>
        <w:tc>
          <w:tcPr>
            <w:tcW w:w="1195" w:type="dxa"/>
            <w:shd w:val="clear" w:color="auto" w:fill="auto"/>
            <w:noWrap/>
            <w:vAlign w:val="center"/>
          </w:tcPr>
          <w:p w:rsidR="00B9729E" w:rsidRPr="00F133C8" w:rsidRDefault="00B9729E" w:rsidP="004C52BC">
            <w:pPr>
              <w:suppressAutoHyphens/>
              <w:ind w:left="-57"/>
              <w:rPr>
                <w:rFonts w:ascii="Arial Narrow" w:hAnsi="Arial Narrow" w:cs="Arial"/>
                <w:sz w:val="18"/>
                <w:szCs w:val="18"/>
              </w:rPr>
            </w:pPr>
            <w:r w:rsidRPr="00F133C8">
              <w:rPr>
                <w:rFonts w:ascii="Arial Narrow" w:hAnsi="Arial Narrow" w:cs="Arial"/>
                <w:sz w:val="18"/>
                <w:szCs w:val="18"/>
              </w:rPr>
              <w:t>3.</w:t>
            </w:r>
          </w:p>
        </w:tc>
        <w:tc>
          <w:tcPr>
            <w:tcW w:w="4549" w:type="dxa"/>
            <w:shd w:val="clear" w:color="auto" w:fill="auto"/>
            <w:noWrap/>
            <w:vAlign w:val="bottom"/>
          </w:tcPr>
          <w:p w:rsidR="00B9729E" w:rsidRPr="00F133C8" w:rsidRDefault="00B9729E" w:rsidP="004C52BC">
            <w:pPr>
              <w:suppressAutoHyphens/>
              <w:ind w:left="-57"/>
              <w:rPr>
                <w:rFonts w:ascii="Arial Narrow" w:hAnsi="Arial Narrow" w:cs="Arial"/>
                <w:sz w:val="18"/>
                <w:szCs w:val="18"/>
              </w:rPr>
            </w:pPr>
            <w:r w:rsidRPr="00F133C8">
              <w:rPr>
                <w:rFonts w:ascii="Arial Narrow" w:hAnsi="Arial Narrow" w:cs="Arial"/>
                <w:sz w:val="18"/>
                <w:szCs w:val="18"/>
              </w:rPr>
              <w:t>Vloženie výnosov podielnikov do majetku Fondu</w:t>
            </w:r>
          </w:p>
        </w:tc>
        <w:tc>
          <w:tcPr>
            <w:tcW w:w="1671" w:type="dxa"/>
            <w:shd w:val="clear" w:color="auto" w:fill="auto"/>
            <w:noWrap/>
            <w:vAlign w:val="bottom"/>
          </w:tcPr>
          <w:p w:rsidR="00B9729E" w:rsidRPr="00F133C8" w:rsidRDefault="002C575E" w:rsidP="00F133C8">
            <w:pPr>
              <w:suppressAutoHyphens/>
              <w:ind w:left="113" w:right="57"/>
              <w:jc w:val="right"/>
              <w:rPr>
                <w:rFonts w:ascii="Arial Narrow" w:hAnsi="Arial Narrow" w:cs="Arial"/>
                <w:sz w:val="18"/>
                <w:szCs w:val="18"/>
              </w:rPr>
            </w:pPr>
            <w:r>
              <w:rPr>
                <w:rFonts w:ascii="Arial Narrow" w:hAnsi="Arial Narrow" w:cs="Arial"/>
                <w:sz w:val="18"/>
                <w:szCs w:val="18"/>
              </w:rPr>
              <w:t>-</w:t>
            </w:r>
          </w:p>
        </w:tc>
        <w:tc>
          <w:tcPr>
            <w:tcW w:w="2083" w:type="dxa"/>
            <w:shd w:val="clear" w:color="auto" w:fill="auto"/>
            <w:noWrap/>
            <w:vAlign w:val="bottom"/>
          </w:tcPr>
          <w:p w:rsidR="00B9729E" w:rsidRPr="00F133C8" w:rsidRDefault="00B9729E" w:rsidP="0061278A">
            <w:pPr>
              <w:suppressAutoHyphens/>
              <w:ind w:left="113" w:right="57"/>
              <w:jc w:val="right"/>
              <w:rPr>
                <w:rFonts w:ascii="Arial Narrow" w:hAnsi="Arial Narrow" w:cs="Arial"/>
                <w:sz w:val="18"/>
                <w:szCs w:val="18"/>
              </w:rPr>
            </w:pPr>
            <w:r>
              <w:rPr>
                <w:rFonts w:ascii="Arial Narrow" w:hAnsi="Arial Narrow" w:cs="Arial"/>
                <w:sz w:val="18"/>
                <w:szCs w:val="18"/>
              </w:rPr>
              <w:t>-</w:t>
            </w:r>
          </w:p>
        </w:tc>
      </w:tr>
      <w:tr w:rsidR="00B9729E" w:rsidRPr="00F133C8" w:rsidTr="00A146AC">
        <w:trPr>
          <w:trHeight w:val="255"/>
        </w:trPr>
        <w:tc>
          <w:tcPr>
            <w:tcW w:w="1195" w:type="dxa"/>
            <w:shd w:val="clear" w:color="auto" w:fill="auto"/>
            <w:noWrap/>
            <w:vAlign w:val="center"/>
          </w:tcPr>
          <w:p w:rsidR="00B9729E" w:rsidRPr="00F133C8" w:rsidRDefault="00B9729E" w:rsidP="004C52BC">
            <w:pPr>
              <w:suppressAutoHyphens/>
              <w:ind w:left="-57"/>
              <w:rPr>
                <w:rFonts w:ascii="Arial Narrow" w:hAnsi="Arial Narrow" w:cs="Arial"/>
                <w:sz w:val="18"/>
                <w:szCs w:val="18"/>
              </w:rPr>
            </w:pPr>
            <w:r w:rsidRPr="00F133C8">
              <w:rPr>
                <w:rFonts w:ascii="Arial Narrow" w:hAnsi="Arial Narrow" w:cs="Arial"/>
                <w:sz w:val="18"/>
                <w:szCs w:val="18"/>
              </w:rPr>
              <w:t>4.</w:t>
            </w:r>
          </w:p>
        </w:tc>
        <w:tc>
          <w:tcPr>
            <w:tcW w:w="4549" w:type="dxa"/>
            <w:shd w:val="clear" w:color="auto" w:fill="auto"/>
            <w:noWrap/>
            <w:vAlign w:val="bottom"/>
          </w:tcPr>
          <w:p w:rsidR="00B9729E" w:rsidRPr="00F133C8" w:rsidRDefault="00B9729E" w:rsidP="004C52BC">
            <w:pPr>
              <w:suppressAutoHyphens/>
              <w:ind w:left="-57"/>
              <w:rPr>
                <w:rFonts w:ascii="Arial Narrow" w:hAnsi="Arial Narrow" w:cs="Arial"/>
                <w:sz w:val="18"/>
                <w:szCs w:val="18"/>
              </w:rPr>
            </w:pPr>
            <w:r w:rsidRPr="00F133C8">
              <w:rPr>
                <w:rFonts w:ascii="Arial Narrow" w:hAnsi="Arial Narrow" w:cs="Arial"/>
                <w:sz w:val="18"/>
                <w:szCs w:val="18"/>
              </w:rPr>
              <w:t xml:space="preserve">Výplata výnosov podielnikom </w:t>
            </w:r>
          </w:p>
        </w:tc>
        <w:tc>
          <w:tcPr>
            <w:tcW w:w="1671" w:type="dxa"/>
            <w:shd w:val="clear" w:color="auto" w:fill="auto"/>
            <w:noWrap/>
            <w:vAlign w:val="bottom"/>
          </w:tcPr>
          <w:p w:rsidR="00B9729E" w:rsidRPr="00F133C8" w:rsidRDefault="002C575E" w:rsidP="00F133C8">
            <w:pPr>
              <w:suppressAutoHyphens/>
              <w:ind w:left="113" w:right="57"/>
              <w:jc w:val="right"/>
              <w:rPr>
                <w:rFonts w:ascii="Arial Narrow" w:hAnsi="Arial Narrow" w:cs="Arial"/>
                <w:sz w:val="18"/>
                <w:szCs w:val="18"/>
              </w:rPr>
            </w:pPr>
            <w:r>
              <w:rPr>
                <w:rFonts w:ascii="Arial Narrow" w:hAnsi="Arial Narrow" w:cs="Arial"/>
                <w:sz w:val="18"/>
                <w:szCs w:val="18"/>
              </w:rPr>
              <w:t>-</w:t>
            </w:r>
          </w:p>
        </w:tc>
        <w:tc>
          <w:tcPr>
            <w:tcW w:w="2083" w:type="dxa"/>
            <w:shd w:val="clear" w:color="auto" w:fill="auto"/>
            <w:noWrap/>
            <w:vAlign w:val="bottom"/>
          </w:tcPr>
          <w:p w:rsidR="00B9729E" w:rsidRPr="00F133C8" w:rsidRDefault="00B9729E" w:rsidP="0061278A">
            <w:pPr>
              <w:suppressAutoHyphens/>
              <w:ind w:left="113" w:right="57"/>
              <w:jc w:val="right"/>
              <w:rPr>
                <w:rFonts w:ascii="Arial Narrow" w:hAnsi="Arial Narrow" w:cs="Arial"/>
                <w:sz w:val="18"/>
                <w:szCs w:val="18"/>
              </w:rPr>
            </w:pPr>
            <w:r>
              <w:rPr>
                <w:rFonts w:ascii="Arial Narrow" w:hAnsi="Arial Narrow" w:cs="Arial"/>
                <w:sz w:val="18"/>
                <w:szCs w:val="18"/>
              </w:rPr>
              <w:t>-</w:t>
            </w:r>
          </w:p>
        </w:tc>
      </w:tr>
      <w:tr w:rsidR="00B9729E" w:rsidRPr="00F133C8" w:rsidTr="00A146AC">
        <w:trPr>
          <w:trHeight w:val="255"/>
        </w:trPr>
        <w:tc>
          <w:tcPr>
            <w:tcW w:w="1195" w:type="dxa"/>
            <w:shd w:val="clear" w:color="auto" w:fill="auto"/>
            <w:noWrap/>
            <w:vAlign w:val="center"/>
          </w:tcPr>
          <w:p w:rsidR="00B9729E" w:rsidRPr="00F133C8" w:rsidRDefault="00B9729E" w:rsidP="004C52BC">
            <w:pPr>
              <w:suppressAutoHyphens/>
              <w:ind w:left="-57"/>
              <w:rPr>
                <w:rFonts w:ascii="Arial Narrow" w:hAnsi="Arial Narrow" w:cs="Arial"/>
                <w:sz w:val="18"/>
                <w:szCs w:val="18"/>
              </w:rPr>
            </w:pPr>
            <w:r w:rsidRPr="00F133C8">
              <w:rPr>
                <w:rFonts w:ascii="Arial Narrow" w:hAnsi="Arial Narrow" w:cs="Arial"/>
                <w:sz w:val="18"/>
                <w:szCs w:val="18"/>
              </w:rPr>
              <w:t>5.</w:t>
            </w:r>
          </w:p>
        </w:tc>
        <w:tc>
          <w:tcPr>
            <w:tcW w:w="4549" w:type="dxa"/>
            <w:shd w:val="clear" w:color="auto" w:fill="auto"/>
            <w:noWrap/>
            <w:vAlign w:val="bottom"/>
          </w:tcPr>
          <w:p w:rsidR="00B9729E" w:rsidRPr="00F133C8" w:rsidRDefault="00B9729E" w:rsidP="004C52BC">
            <w:pPr>
              <w:suppressAutoHyphens/>
              <w:ind w:left="-57"/>
              <w:rPr>
                <w:rFonts w:ascii="Arial Narrow" w:hAnsi="Arial Narrow" w:cs="Arial"/>
                <w:sz w:val="18"/>
                <w:szCs w:val="18"/>
              </w:rPr>
            </w:pPr>
            <w:r w:rsidRPr="00F133C8">
              <w:rPr>
                <w:rFonts w:ascii="Arial Narrow" w:hAnsi="Arial Narrow" w:cs="Arial"/>
                <w:sz w:val="18"/>
                <w:szCs w:val="18"/>
              </w:rPr>
              <w:t>Odpísanie dôchodkových jednotiek za správu Fondu</w:t>
            </w:r>
          </w:p>
        </w:tc>
        <w:tc>
          <w:tcPr>
            <w:tcW w:w="1671" w:type="dxa"/>
            <w:shd w:val="clear" w:color="auto" w:fill="auto"/>
            <w:noWrap/>
            <w:vAlign w:val="bottom"/>
          </w:tcPr>
          <w:p w:rsidR="00B9729E" w:rsidRPr="00F133C8" w:rsidRDefault="002C575E" w:rsidP="00F133C8">
            <w:pPr>
              <w:suppressAutoHyphens/>
              <w:ind w:left="113" w:right="57"/>
              <w:jc w:val="right"/>
              <w:rPr>
                <w:rFonts w:ascii="Arial Narrow" w:hAnsi="Arial Narrow" w:cs="Arial"/>
                <w:sz w:val="18"/>
                <w:szCs w:val="18"/>
              </w:rPr>
            </w:pPr>
            <w:r>
              <w:rPr>
                <w:rFonts w:ascii="Arial Narrow" w:hAnsi="Arial Narrow" w:cs="Arial"/>
                <w:sz w:val="18"/>
                <w:szCs w:val="18"/>
              </w:rPr>
              <w:t>-</w:t>
            </w:r>
          </w:p>
        </w:tc>
        <w:tc>
          <w:tcPr>
            <w:tcW w:w="2083" w:type="dxa"/>
            <w:shd w:val="clear" w:color="auto" w:fill="auto"/>
            <w:noWrap/>
            <w:vAlign w:val="bottom"/>
          </w:tcPr>
          <w:p w:rsidR="00B9729E" w:rsidRPr="00F133C8" w:rsidRDefault="00B9729E" w:rsidP="0061278A">
            <w:pPr>
              <w:suppressAutoHyphens/>
              <w:ind w:left="113" w:right="57"/>
              <w:jc w:val="right"/>
              <w:rPr>
                <w:rFonts w:ascii="Arial Narrow" w:hAnsi="Arial Narrow" w:cs="Arial"/>
                <w:sz w:val="18"/>
                <w:szCs w:val="18"/>
              </w:rPr>
            </w:pPr>
            <w:r>
              <w:rPr>
                <w:rFonts w:ascii="Arial Narrow" w:hAnsi="Arial Narrow" w:cs="Arial"/>
                <w:sz w:val="18"/>
                <w:szCs w:val="18"/>
              </w:rPr>
              <w:t>-</w:t>
            </w:r>
          </w:p>
        </w:tc>
      </w:tr>
      <w:tr w:rsidR="00B9729E" w:rsidRPr="00F133C8" w:rsidTr="00A146AC">
        <w:trPr>
          <w:trHeight w:val="255"/>
        </w:trPr>
        <w:tc>
          <w:tcPr>
            <w:tcW w:w="1195" w:type="dxa"/>
            <w:shd w:val="clear" w:color="auto" w:fill="auto"/>
            <w:noWrap/>
            <w:vAlign w:val="center"/>
          </w:tcPr>
          <w:p w:rsidR="00B9729E" w:rsidRPr="00F133C8" w:rsidRDefault="00B9729E" w:rsidP="004C52BC">
            <w:pPr>
              <w:suppressAutoHyphens/>
              <w:ind w:left="-57"/>
              <w:rPr>
                <w:rFonts w:ascii="Arial Narrow" w:hAnsi="Arial Narrow" w:cs="Arial"/>
                <w:sz w:val="18"/>
                <w:szCs w:val="18"/>
              </w:rPr>
            </w:pPr>
            <w:r w:rsidRPr="00F133C8">
              <w:rPr>
                <w:rFonts w:ascii="Arial Narrow" w:hAnsi="Arial Narrow" w:cs="Arial"/>
                <w:sz w:val="18"/>
                <w:szCs w:val="18"/>
              </w:rPr>
              <w:t>6.</w:t>
            </w:r>
          </w:p>
        </w:tc>
        <w:tc>
          <w:tcPr>
            <w:tcW w:w="4549" w:type="dxa"/>
            <w:shd w:val="clear" w:color="auto" w:fill="auto"/>
            <w:vAlign w:val="bottom"/>
          </w:tcPr>
          <w:p w:rsidR="00B9729E" w:rsidRPr="00F133C8" w:rsidRDefault="00B9729E" w:rsidP="004C52BC">
            <w:pPr>
              <w:suppressAutoHyphens/>
              <w:ind w:left="-57"/>
              <w:rPr>
                <w:rFonts w:ascii="Arial Narrow" w:hAnsi="Arial Narrow" w:cs="Arial"/>
                <w:sz w:val="18"/>
                <w:szCs w:val="18"/>
              </w:rPr>
            </w:pPr>
            <w:r w:rsidRPr="00F133C8">
              <w:rPr>
                <w:rFonts w:ascii="Arial Narrow" w:hAnsi="Arial Narrow" w:cs="Arial"/>
                <w:sz w:val="18"/>
                <w:szCs w:val="18"/>
              </w:rPr>
              <w:t>Vrátené podielové listy</w:t>
            </w:r>
          </w:p>
        </w:tc>
        <w:tc>
          <w:tcPr>
            <w:tcW w:w="1671" w:type="dxa"/>
            <w:shd w:val="clear" w:color="auto" w:fill="auto"/>
            <w:noWrap/>
            <w:vAlign w:val="bottom"/>
          </w:tcPr>
          <w:p w:rsidR="00B9729E" w:rsidRPr="00F133C8" w:rsidRDefault="00C269ED" w:rsidP="00F133C8">
            <w:pPr>
              <w:jc w:val="right"/>
              <w:rPr>
                <w:rFonts w:ascii="Arial Narrow" w:hAnsi="Arial Narrow" w:cs="Arial CE"/>
                <w:color w:val="000000"/>
                <w:sz w:val="18"/>
                <w:szCs w:val="18"/>
              </w:rPr>
            </w:pPr>
            <w:r>
              <w:rPr>
                <w:rFonts w:ascii="Arial Narrow" w:hAnsi="Arial Narrow" w:cs="Arial CE"/>
                <w:color w:val="000000"/>
                <w:sz w:val="18"/>
                <w:szCs w:val="18"/>
              </w:rPr>
              <w:t>-</w:t>
            </w:r>
          </w:p>
        </w:tc>
        <w:tc>
          <w:tcPr>
            <w:tcW w:w="2083" w:type="dxa"/>
            <w:shd w:val="clear" w:color="auto" w:fill="auto"/>
            <w:noWrap/>
            <w:vAlign w:val="bottom"/>
          </w:tcPr>
          <w:p w:rsidR="00B9729E" w:rsidRPr="00F133C8" w:rsidRDefault="00B9729E" w:rsidP="0061278A">
            <w:pPr>
              <w:jc w:val="right"/>
              <w:rPr>
                <w:rFonts w:ascii="Arial Narrow" w:hAnsi="Arial Narrow" w:cs="Arial CE"/>
                <w:color w:val="000000"/>
                <w:sz w:val="18"/>
                <w:szCs w:val="18"/>
              </w:rPr>
            </w:pPr>
            <w:r>
              <w:rPr>
                <w:rFonts w:ascii="Arial Narrow" w:hAnsi="Arial Narrow" w:cs="Arial CE"/>
                <w:color w:val="000000"/>
                <w:sz w:val="18"/>
                <w:szCs w:val="18"/>
              </w:rPr>
              <w:t>(215 662)</w:t>
            </w:r>
          </w:p>
        </w:tc>
      </w:tr>
      <w:tr w:rsidR="00B9729E" w:rsidRPr="00F133C8" w:rsidTr="00A146AC">
        <w:trPr>
          <w:trHeight w:val="255"/>
        </w:trPr>
        <w:tc>
          <w:tcPr>
            <w:tcW w:w="1195" w:type="dxa"/>
            <w:shd w:val="clear" w:color="auto" w:fill="auto"/>
            <w:noWrap/>
            <w:vAlign w:val="center"/>
          </w:tcPr>
          <w:p w:rsidR="00B9729E" w:rsidRPr="00F133C8" w:rsidRDefault="00B9729E" w:rsidP="004C52BC">
            <w:pPr>
              <w:suppressAutoHyphens/>
              <w:ind w:left="-57"/>
              <w:rPr>
                <w:rFonts w:ascii="Arial Narrow" w:hAnsi="Arial Narrow" w:cs="Arial"/>
                <w:b/>
                <w:bCs/>
                <w:sz w:val="18"/>
                <w:szCs w:val="18"/>
              </w:rPr>
            </w:pPr>
            <w:r w:rsidRPr="00F133C8">
              <w:rPr>
                <w:rFonts w:ascii="Arial Narrow" w:hAnsi="Arial Narrow" w:cs="Arial"/>
                <w:b/>
                <w:bCs/>
                <w:sz w:val="18"/>
                <w:szCs w:val="18"/>
              </w:rPr>
              <w:t>II.</w:t>
            </w:r>
          </w:p>
        </w:tc>
        <w:tc>
          <w:tcPr>
            <w:tcW w:w="4549" w:type="dxa"/>
            <w:shd w:val="clear" w:color="auto" w:fill="auto"/>
            <w:noWrap/>
            <w:vAlign w:val="bottom"/>
          </w:tcPr>
          <w:p w:rsidR="00B9729E" w:rsidRPr="00F133C8" w:rsidRDefault="00B9729E" w:rsidP="004C52BC">
            <w:pPr>
              <w:suppressAutoHyphens/>
              <w:ind w:left="-57"/>
              <w:rPr>
                <w:rFonts w:ascii="Arial Narrow" w:hAnsi="Arial Narrow" w:cs="Arial"/>
                <w:b/>
                <w:bCs/>
                <w:sz w:val="18"/>
                <w:szCs w:val="18"/>
              </w:rPr>
            </w:pPr>
            <w:r w:rsidRPr="00F133C8">
              <w:rPr>
                <w:rFonts w:ascii="Arial Narrow" w:hAnsi="Arial Narrow" w:cs="Arial"/>
                <w:b/>
                <w:bCs/>
                <w:sz w:val="18"/>
                <w:szCs w:val="18"/>
              </w:rPr>
              <w:t>Nárast/ pokles čistého majetku</w:t>
            </w:r>
          </w:p>
        </w:tc>
        <w:tc>
          <w:tcPr>
            <w:tcW w:w="1671" w:type="dxa"/>
            <w:shd w:val="clear" w:color="auto" w:fill="auto"/>
            <w:noWrap/>
            <w:vAlign w:val="bottom"/>
          </w:tcPr>
          <w:p w:rsidR="00B9729E" w:rsidRPr="00F133C8" w:rsidRDefault="00C269ED" w:rsidP="00F133C8">
            <w:pPr>
              <w:jc w:val="right"/>
              <w:rPr>
                <w:rFonts w:ascii="Arial Narrow" w:hAnsi="Arial Narrow" w:cs="Arial CE"/>
                <w:b/>
                <w:bCs/>
                <w:color w:val="000000"/>
                <w:sz w:val="18"/>
                <w:szCs w:val="18"/>
              </w:rPr>
            </w:pPr>
            <w:r>
              <w:rPr>
                <w:rFonts w:ascii="Arial Narrow" w:hAnsi="Arial Narrow" w:cs="Arial CE"/>
                <w:b/>
                <w:bCs/>
                <w:color w:val="000000"/>
                <w:sz w:val="18"/>
                <w:szCs w:val="18"/>
              </w:rPr>
              <w:t>(30 37</w:t>
            </w:r>
            <w:r w:rsidR="0090454B">
              <w:rPr>
                <w:rFonts w:ascii="Arial Narrow" w:hAnsi="Arial Narrow" w:cs="Arial CE"/>
                <w:b/>
                <w:bCs/>
                <w:color w:val="000000"/>
                <w:sz w:val="18"/>
                <w:szCs w:val="18"/>
              </w:rPr>
              <w:t>5</w:t>
            </w:r>
            <w:r w:rsidR="002C575E">
              <w:rPr>
                <w:rFonts w:ascii="Arial Narrow" w:hAnsi="Arial Narrow" w:cs="Arial CE"/>
                <w:b/>
                <w:bCs/>
                <w:color w:val="000000"/>
                <w:sz w:val="18"/>
                <w:szCs w:val="18"/>
              </w:rPr>
              <w:t>)</w:t>
            </w:r>
          </w:p>
        </w:tc>
        <w:tc>
          <w:tcPr>
            <w:tcW w:w="2083" w:type="dxa"/>
            <w:shd w:val="clear" w:color="auto" w:fill="auto"/>
            <w:noWrap/>
            <w:vAlign w:val="bottom"/>
          </w:tcPr>
          <w:p w:rsidR="00B9729E" w:rsidRPr="00F133C8" w:rsidRDefault="00B9729E" w:rsidP="0061278A">
            <w:pPr>
              <w:jc w:val="right"/>
              <w:rPr>
                <w:rFonts w:ascii="Arial Narrow" w:hAnsi="Arial Narrow" w:cs="Arial CE"/>
                <w:b/>
                <w:bCs/>
                <w:color w:val="000000"/>
                <w:sz w:val="18"/>
                <w:szCs w:val="18"/>
              </w:rPr>
            </w:pPr>
            <w:r>
              <w:rPr>
                <w:rFonts w:ascii="Arial Narrow" w:hAnsi="Arial Narrow" w:cs="Arial CE"/>
                <w:b/>
                <w:bCs/>
                <w:color w:val="000000"/>
                <w:sz w:val="18"/>
                <w:szCs w:val="18"/>
              </w:rPr>
              <w:t>135 414</w:t>
            </w:r>
          </w:p>
        </w:tc>
      </w:tr>
      <w:tr w:rsidR="00B9729E" w:rsidRPr="00F133C8" w:rsidTr="00A146AC">
        <w:trPr>
          <w:trHeight w:val="255"/>
        </w:trPr>
        <w:tc>
          <w:tcPr>
            <w:tcW w:w="1195" w:type="dxa"/>
            <w:shd w:val="clear" w:color="auto" w:fill="auto"/>
            <w:noWrap/>
            <w:vAlign w:val="center"/>
          </w:tcPr>
          <w:p w:rsidR="00B9729E" w:rsidRPr="00F133C8" w:rsidRDefault="00B9729E" w:rsidP="004C52BC">
            <w:pPr>
              <w:suppressAutoHyphens/>
              <w:ind w:left="-57"/>
              <w:rPr>
                <w:rFonts w:ascii="Arial Narrow" w:hAnsi="Arial Narrow" w:cs="Arial"/>
                <w:b/>
                <w:bCs/>
                <w:sz w:val="18"/>
                <w:szCs w:val="18"/>
              </w:rPr>
            </w:pPr>
            <w:r w:rsidRPr="00F133C8">
              <w:rPr>
                <w:rFonts w:ascii="Arial Narrow" w:hAnsi="Arial Narrow" w:cs="Arial"/>
                <w:b/>
                <w:bCs/>
                <w:sz w:val="18"/>
                <w:szCs w:val="18"/>
              </w:rPr>
              <w:t>A.</w:t>
            </w:r>
          </w:p>
        </w:tc>
        <w:tc>
          <w:tcPr>
            <w:tcW w:w="4549" w:type="dxa"/>
            <w:shd w:val="clear" w:color="auto" w:fill="auto"/>
            <w:noWrap/>
            <w:vAlign w:val="bottom"/>
          </w:tcPr>
          <w:p w:rsidR="00B9729E" w:rsidRPr="00F133C8" w:rsidRDefault="00B9729E" w:rsidP="004C52BC">
            <w:pPr>
              <w:suppressAutoHyphens/>
              <w:ind w:left="-57"/>
              <w:rPr>
                <w:rFonts w:ascii="Arial Narrow" w:hAnsi="Arial Narrow" w:cs="Arial"/>
                <w:b/>
                <w:bCs/>
                <w:sz w:val="18"/>
                <w:szCs w:val="18"/>
              </w:rPr>
            </w:pPr>
            <w:r w:rsidRPr="00F133C8">
              <w:rPr>
                <w:rFonts w:ascii="Arial Narrow" w:hAnsi="Arial Narrow" w:cs="Arial"/>
                <w:b/>
                <w:bCs/>
                <w:sz w:val="18"/>
                <w:szCs w:val="18"/>
              </w:rPr>
              <w:t>Čistý majetok na konci obdobia</w:t>
            </w:r>
          </w:p>
        </w:tc>
        <w:tc>
          <w:tcPr>
            <w:tcW w:w="1671" w:type="dxa"/>
            <w:shd w:val="clear" w:color="auto" w:fill="auto"/>
            <w:noWrap/>
            <w:vAlign w:val="bottom"/>
          </w:tcPr>
          <w:p w:rsidR="00B9729E" w:rsidRPr="00F133C8" w:rsidRDefault="002C575E">
            <w:pPr>
              <w:jc w:val="right"/>
              <w:rPr>
                <w:rFonts w:ascii="Arial Narrow" w:hAnsi="Arial Narrow" w:cs="Arial CE"/>
                <w:b/>
                <w:bCs/>
                <w:color w:val="000000"/>
                <w:sz w:val="18"/>
                <w:szCs w:val="18"/>
              </w:rPr>
            </w:pPr>
            <w:r>
              <w:rPr>
                <w:rFonts w:ascii="Arial Narrow" w:hAnsi="Arial Narrow" w:cs="Arial CE"/>
                <w:b/>
                <w:bCs/>
                <w:color w:val="000000"/>
                <w:sz w:val="18"/>
                <w:szCs w:val="18"/>
              </w:rPr>
              <w:t xml:space="preserve">1 731 </w:t>
            </w:r>
            <w:r w:rsidR="00CB4071">
              <w:rPr>
                <w:rFonts w:ascii="Arial Narrow" w:hAnsi="Arial Narrow" w:cs="Arial CE"/>
                <w:b/>
                <w:bCs/>
                <w:color w:val="000000"/>
                <w:sz w:val="18"/>
                <w:szCs w:val="18"/>
              </w:rPr>
              <w:t>449</w:t>
            </w:r>
          </w:p>
        </w:tc>
        <w:tc>
          <w:tcPr>
            <w:tcW w:w="2083" w:type="dxa"/>
            <w:shd w:val="clear" w:color="auto" w:fill="auto"/>
            <w:noWrap/>
            <w:vAlign w:val="bottom"/>
          </w:tcPr>
          <w:p w:rsidR="00B9729E" w:rsidRPr="00F133C8" w:rsidRDefault="00B9729E" w:rsidP="0061278A">
            <w:pPr>
              <w:jc w:val="right"/>
              <w:rPr>
                <w:rFonts w:ascii="Arial Narrow" w:hAnsi="Arial Narrow" w:cs="Arial CE"/>
                <w:b/>
                <w:bCs/>
                <w:color w:val="000000"/>
                <w:sz w:val="18"/>
                <w:szCs w:val="18"/>
              </w:rPr>
            </w:pPr>
            <w:r>
              <w:rPr>
                <w:rFonts w:ascii="Arial Narrow" w:hAnsi="Arial Narrow" w:cs="Arial CE"/>
                <w:b/>
                <w:bCs/>
                <w:color w:val="000000"/>
                <w:sz w:val="18"/>
                <w:szCs w:val="18"/>
              </w:rPr>
              <w:t>1 761 824</w:t>
            </w:r>
          </w:p>
        </w:tc>
      </w:tr>
      <w:tr w:rsidR="00B9729E" w:rsidRPr="00F133C8" w:rsidTr="00A146AC">
        <w:trPr>
          <w:trHeight w:val="255"/>
        </w:trPr>
        <w:tc>
          <w:tcPr>
            <w:tcW w:w="1195" w:type="dxa"/>
            <w:shd w:val="clear" w:color="auto" w:fill="auto"/>
            <w:noWrap/>
            <w:vAlign w:val="center"/>
          </w:tcPr>
          <w:p w:rsidR="00B9729E" w:rsidRPr="00F133C8" w:rsidRDefault="00B9729E" w:rsidP="004C52BC">
            <w:pPr>
              <w:suppressAutoHyphens/>
              <w:ind w:left="-57"/>
              <w:rPr>
                <w:rFonts w:ascii="Arial Narrow" w:hAnsi="Arial Narrow" w:cs="Arial"/>
                <w:sz w:val="18"/>
                <w:szCs w:val="18"/>
              </w:rPr>
            </w:pPr>
            <w:r w:rsidRPr="00F133C8">
              <w:rPr>
                <w:rFonts w:ascii="Arial Narrow" w:hAnsi="Arial Narrow" w:cs="Arial"/>
                <w:sz w:val="18"/>
                <w:szCs w:val="18"/>
              </w:rPr>
              <w:t>a)</w:t>
            </w:r>
          </w:p>
        </w:tc>
        <w:tc>
          <w:tcPr>
            <w:tcW w:w="4549" w:type="dxa"/>
            <w:shd w:val="clear" w:color="auto" w:fill="auto"/>
            <w:vAlign w:val="bottom"/>
          </w:tcPr>
          <w:p w:rsidR="00B9729E" w:rsidRPr="00F133C8" w:rsidRDefault="00B9729E" w:rsidP="004C52BC">
            <w:pPr>
              <w:suppressAutoHyphens/>
              <w:ind w:left="-57"/>
              <w:rPr>
                <w:rFonts w:ascii="Arial Narrow" w:hAnsi="Arial Narrow" w:cs="Arial"/>
                <w:sz w:val="18"/>
                <w:szCs w:val="18"/>
              </w:rPr>
            </w:pPr>
            <w:r w:rsidRPr="00F133C8">
              <w:rPr>
                <w:rFonts w:ascii="Arial Narrow" w:hAnsi="Arial Narrow" w:cs="Arial"/>
                <w:sz w:val="18"/>
                <w:szCs w:val="18"/>
              </w:rPr>
              <w:t>počet podielov</w:t>
            </w:r>
          </w:p>
        </w:tc>
        <w:tc>
          <w:tcPr>
            <w:tcW w:w="1671" w:type="dxa"/>
            <w:shd w:val="clear" w:color="auto" w:fill="auto"/>
            <w:noWrap/>
            <w:vAlign w:val="bottom"/>
          </w:tcPr>
          <w:p w:rsidR="00B9729E" w:rsidRPr="00F133C8" w:rsidRDefault="002C575E" w:rsidP="00F133C8">
            <w:pPr>
              <w:jc w:val="right"/>
              <w:rPr>
                <w:rFonts w:ascii="Arial Narrow" w:hAnsi="Arial Narrow" w:cs="Arial CE"/>
                <w:i/>
                <w:iCs/>
                <w:color w:val="000000"/>
                <w:sz w:val="18"/>
                <w:szCs w:val="18"/>
              </w:rPr>
            </w:pPr>
            <w:r>
              <w:rPr>
                <w:rFonts w:ascii="Arial Narrow" w:hAnsi="Arial Narrow" w:cs="Arial CE"/>
                <w:i/>
                <w:iCs/>
                <w:color w:val="000000"/>
                <w:sz w:val="18"/>
                <w:szCs w:val="18"/>
              </w:rPr>
              <w:t>49 158 248</w:t>
            </w:r>
          </w:p>
        </w:tc>
        <w:tc>
          <w:tcPr>
            <w:tcW w:w="2083" w:type="dxa"/>
            <w:shd w:val="clear" w:color="auto" w:fill="auto"/>
            <w:noWrap/>
            <w:vAlign w:val="bottom"/>
          </w:tcPr>
          <w:p w:rsidR="00B9729E" w:rsidRPr="00F133C8" w:rsidRDefault="00B9729E" w:rsidP="0061278A">
            <w:pPr>
              <w:jc w:val="right"/>
              <w:rPr>
                <w:rFonts w:ascii="Arial Narrow" w:hAnsi="Arial Narrow" w:cs="Arial CE"/>
                <w:i/>
                <w:iCs/>
                <w:color w:val="000000"/>
                <w:sz w:val="18"/>
                <w:szCs w:val="18"/>
              </w:rPr>
            </w:pPr>
            <w:r>
              <w:rPr>
                <w:rFonts w:ascii="Arial Narrow" w:hAnsi="Arial Narrow" w:cs="Arial CE"/>
                <w:i/>
                <w:iCs/>
                <w:color w:val="000000"/>
                <w:sz w:val="18"/>
                <w:szCs w:val="18"/>
              </w:rPr>
              <w:t>49 158 248</w:t>
            </w:r>
          </w:p>
        </w:tc>
      </w:tr>
      <w:tr w:rsidR="00B9729E" w:rsidRPr="00F133C8" w:rsidTr="00A146AC">
        <w:trPr>
          <w:trHeight w:val="255"/>
        </w:trPr>
        <w:tc>
          <w:tcPr>
            <w:tcW w:w="1195" w:type="dxa"/>
            <w:shd w:val="clear" w:color="auto" w:fill="auto"/>
            <w:noWrap/>
            <w:vAlign w:val="center"/>
          </w:tcPr>
          <w:p w:rsidR="00B9729E" w:rsidRPr="00F133C8" w:rsidRDefault="00B9729E" w:rsidP="004C52BC">
            <w:pPr>
              <w:suppressAutoHyphens/>
              <w:ind w:left="-57"/>
              <w:rPr>
                <w:rFonts w:ascii="Arial Narrow" w:hAnsi="Arial Narrow" w:cs="Arial"/>
                <w:sz w:val="18"/>
                <w:szCs w:val="18"/>
              </w:rPr>
            </w:pPr>
            <w:r w:rsidRPr="00F133C8">
              <w:rPr>
                <w:rFonts w:ascii="Arial Narrow" w:hAnsi="Arial Narrow" w:cs="Arial"/>
                <w:sz w:val="18"/>
                <w:szCs w:val="18"/>
              </w:rPr>
              <w:t>b)</w:t>
            </w:r>
          </w:p>
        </w:tc>
        <w:tc>
          <w:tcPr>
            <w:tcW w:w="4549" w:type="dxa"/>
            <w:shd w:val="clear" w:color="auto" w:fill="auto"/>
            <w:vAlign w:val="bottom"/>
          </w:tcPr>
          <w:p w:rsidR="00B9729E" w:rsidRPr="00F133C8" w:rsidRDefault="00B9729E" w:rsidP="004C52BC">
            <w:pPr>
              <w:suppressAutoHyphens/>
              <w:ind w:left="-57"/>
              <w:rPr>
                <w:rFonts w:ascii="Arial Narrow" w:hAnsi="Arial Narrow" w:cs="Arial"/>
                <w:sz w:val="18"/>
                <w:szCs w:val="18"/>
              </w:rPr>
            </w:pPr>
            <w:r w:rsidRPr="00F133C8">
              <w:rPr>
                <w:rFonts w:ascii="Arial Narrow" w:hAnsi="Arial Narrow" w:cs="Arial"/>
                <w:sz w:val="18"/>
                <w:szCs w:val="18"/>
              </w:rPr>
              <w:t>hodnota 1 podielu</w:t>
            </w:r>
          </w:p>
        </w:tc>
        <w:tc>
          <w:tcPr>
            <w:tcW w:w="1671" w:type="dxa"/>
            <w:shd w:val="clear" w:color="auto" w:fill="auto"/>
            <w:noWrap/>
            <w:vAlign w:val="bottom"/>
          </w:tcPr>
          <w:p w:rsidR="00B9729E" w:rsidRPr="00F133C8" w:rsidRDefault="002C575E" w:rsidP="00F133C8">
            <w:pPr>
              <w:jc w:val="right"/>
              <w:rPr>
                <w:rFonts w:ascii="Arial Narrow" w:hAnsi="Arial Narrow" w:cs="Arial CE"/>
                <w:i/>
                <w:iCs/>
                <w:color w:val="000000"/>
                <w:sz w:val="18"/>
                <w:szCs w:val="18"/>
              </w:rPr>
            </w:pPr>
            <w:r>
              <w:rPr>
                <w:rFonts w:ascii="Arial Narrow" w:hAnsi="Arial Narrow" w:cs="Arial CE"/>
                <w:i/>
                <w:iCs/>
                <w:color w:val="000000"/>
                <w:sz w:val="18"/>
                <w:szCs w:val="18"/>
              </w:rPr>
              <w:t>0,0352</w:t>
            </w:r>
            <w:r w:rsidR="00205502">
              <w:rPr>
                <w:rFonts w:ascii="Arial Narrow" w:hAnsi="Arial Narrow" w:cs="Arial CE"/>
                <w:i/>
                <w:iCs/>
                <w:color w:val="000000"/>
                <w:sz w:val="18"/>
                <w:szCs w:val="18"/>
              </w:rPr>
              <w:t>19</w:t>
            </w:r>
          </w:p>
        </w:tc>
        <w:tc>
          <w:tcPr>
            <w:tcW w:w="2083" w:type="dxa"/>
            <w:shd w:val="clear" w:color="auto" w:fill="auto"/>
            <w:noWrap/>
            <w:vAlign w:val="bottom"/>
          </w:tcPr>
          <w:p w:rsidR="00B9729E" w:rsidRPr="00F133C8" w:rsidRDefault="00B9729E" w:rsidP="0061278A">
            <w:pPr>
              <w:jc w:val="right"/>
              <w:rPr>
                <w:rFonts w:ascii="Arial Narrow" w:hAnsi="Arial Narrow" w:cs="Arial CE"/>
                <w:i/>
                <w:iCs/>
                <w:color w:val="000000"/>
                <w:sz w:val="18"/>
                <w:szCs w:val="18"/>
              </w:rPr>
            </w:pPr>
            <w:r>
              <w:rPr>
                <w:rFonts w:ascii="Arial Narrow" w:hAnsi="Arial Narrow" w:cs="Arial CE"/>
                <w:i/>
                <w:iCs/>
                <w:color w:val="000000"/>
                <w:sz w:val="18"/>
                <w:szCs w:val="18"/>
              </w:rPr>
              <w:t>0,035840</w:t>
            </w:r>
          </w:p>
        </w:tc>
      </w:tr>
    </w:tbl>
    <w:p w:rsidR="00696113" w:rsidRPr="007D0D3D" w:rsidRDefault="00696113" w:rsidP="00696113">
      <w:pPr>
        <w:pStyle w:val="Nadpis3"/>
        <w:rPr>
          <w:rFonts w:ascii="Arial Narrow" w:hAnsi="Arial Narrow"/>
          <w:sz w:val="20"/>
          <w:szCs w:val="20"/>
        </w:rPr>
      </w:pPr>
    </w:p>
    <w:p w:rsidR="00696113" w:rsidRPr="007D0D3D" w:rsidRDefault="00696113" w:rsidP="00696113">
      <w:pPr>
        <w:pStyle w:val="Nadpis3"/>
        <w:rPr>
          <w:rFonts w:ascii="Arial Narrow" w:hAnsi="Arial Narrow"/>
          <w:sz w:val="20"/>
          <w:szCs w:val="20"/>
        </w:rPr>
      </w:pPr>
    </w:p>
    <w:p w:rsidR="00696113" w:rsidRPr="007D0D3D" w:rsidRDefault="00696113" w:rsidP="00696113">
      <w:pPr>
        <w:pStyle w:val="Nadpis3"/>
        <w:rPr>
          <w:rFonts w:ascii="Arial Narrow" w:hAnsi="Arial Narrow"/>
          <w:sz w:val="20"/>
          <w:szCs w:val="20"/>
        </w:rPr>
      </w:pPr>
    </w:p>
    <w:p w:rsidR="00696113" w:rsidRPr="007D0D3D" w:rsidRDefault="00696113" w:rsidP="00696113">
      <w:pPr>
        <w:pStyle w:val="Nadpis3"/>
        <w:rPr>
          <w:rFonts w:ascii="Arial Narrow" w:hAnsi="Arial Narrow"/>
          <w:sz w:val="20"/>
          <w:szCs w:val="20"/>
        </w:rPr>
      </w:pPr>
    </w:p>
    <w:p w:rsidR="00696113" w:rsidRPr="007D0D3D" w:rsidRDefault="009166E2" w:rsidP="007D6A89">
      <w:pPr>
        <w:pStyle w:val="Nadpis3"/>
        <w:tabs>
          <w:tab w:val="center" w:pos="0"/>
        </w:tabs>
        <w:rPr>
          <w:rFonts w:ascii="Arial Narrow" w:hAnsi="Arial Narrow"/>
          <w:sz w:val="20"/>
          <w:szCs w:val="20"/>
        </w:rPr>
      </w:pPr>
      <w:r>
        <w:rPr>
          <w:rFonts w:ascii="Arial Narrow" w:hAnsi="Arial Narrow"/>
          <w:sz w:val="20"/>
          <w:szCs w:val="20"/>
        </w:rPr>
        <w:br w:type="column"/>
      </w:r>
      <w:r w:rsidR="00696113" w:rsidRPr="007D0D3D">
        <w:rPr>
          <w:rFonts w:ascii="Arial Narrow" w:hAnsi="Arial Narrow"/>
          <w:sz w:val="20"/>
          <w:szCs w:val="20"/>
        </w:rPr>
        <w:lastRenderedPageBreak/>
        <w:t>E</w:t>
      </w:r>
      <w:r>
        <w:rPr>
          <w:rFonts w:ascii="Arial Narrow" w:hAnsi="Arial Narrow"/>
          <w:sz w:val="20"/>
          <w:szCs w:val="20"/>
        </w:rPr>
        <w:t xml:space="preserve">. </w:t>
      </w:r>
      <w:r w:rsidR="00A00E8D">
        <w:rPr>
          <w:rFonts w:ascii="Arial Narrow" w:hAnsi="Arial Narrow"/>
          <w:sz w:val="20"/>
          <w:szCs w:val="20"/>
        </w:rPr>
        <w:tab/>
      </w:r>
      <w:r>
        <w:rPr>
          <w:rFonts w:ascii="Arial Narrow" w:hAnsi="Arial Narrow"/>
          <w:sz w:val="20"/>
          <w:szCs w:val="20"/>
        </w:rPr>
        <w:t xml:space="preserve"> </w:t>
      </w:r>
      <w:r w:rsidR="00696113" w:rsidRPr="007D0D3D">
        <w:rPr>
          <w:rFonts w:ascii="Arial Narrow" w:hAnsi="Arial Narrow"/>
          <w:sz w:val="20"/>
          <w:szCs w:val="20"/>
        </w:rPr>
        <w:t>POZNÁMKY K POLOŽKÁM SÚVAHY A K POLOŽKÁM VÝKAZU ZISKOV A STRÁT</w:t>
      </w:r>
    </w:p>
    <w:p w:rsidR="000A4658" w:rsidRDefault="000A4658" w:rsidP="000A4658">
      <w:pPr>
        <w:suppressAutoHyphens/>
        <w:spacing w:before="60"/>
        <w:rPr>
          <w:rFonts w:ascii="Arial Narrow" w:hAnsi="Arial Narrow" w:cs="Arial"/>
          <w:b/>
          <w:sz w:val="20"/>
        </w:rPr>
      </w:pPr>
    </w:p>
    <w:p w:rsidR="00696113" w:rsidRPr="007D0D3D" w:rsidRDefault="00696113" w:rsidP="000A4658">
      <w:pPr>
        <w:suppressAutoHyphens/>
        <w:spacing w:before="60"/>
        <w:rPr>
          <w:rFonts w:ascii="Arial Narrow" w:hAnsi="Arial Narrow" w:cs="Arial"/>
          <w:b/>
          <w:sz w:val="20"/>
        </w:rPr>
      </w:pPr>
      <w:r w:rsidRPr="007D0D3D">
        <w:rPr>
          <w:rFonts w:ascii="Arial Narrow" w:hAnsi="Arial Narrow" w:cs="Arial"/>
          <w:b/>
          <w:sz w:val="20"/>
        </w:rPr>
        <w:t>SÚVAHA FONDU</w:t>
      </w:r>
    </w:p>
    <w:p w:rsidR="00FF0897" w:rsidRPr="000A57BE" w:rsidRDefault="00FF0897" w:rsidP="00FF0897">
      <w:pPr>
        <w:rPr>
          <w:rFonts w:ascii="Arial Narrow" w:hAnsi="Arial Narrow" w:cs="Arial CE"/>
          <w:b/>
          <w:bCs/>
          <w:color w:val="000000"/>
          <w:sz w:val="22"/>
          <w:szCs w:val="22"/>
          <w:lang w:eastAsia="sk-SK"/>
        </w:rPr>
      </w:pPr>
      <w:r w:rsidRPr="000A57BE">
        <w:rPr>
          <w:rFonts w:ascii="Arial Narrow" w:hAnsi="Arial Narrow" w:cs="Arial CE"/>
          <w:b/>
          <w:bCs/>
          <w:color w:val="000000"/>
          <w:sz w:val="22"/>
          <w:szCs w:val="22"/>
          <w:lang w:eastAsia="sk-SK"/>
        </w:rPr>
        <w:t>Aktíva</w:t>
      </w:r>
    </w:p>
    <w:p w:rsidR="00FF0897" w:rsidRPr="00DC69F4" w:rsidRDefault="00FF0897" w:rsidP="00FF0897">
      <w:pPr>
        <w:rPr>
          <w:rFonts w:ascii="Arial Narrow" w:hAnsi="Arial Narrow" w:cs="Arial CE"/>
          <w:b/>
          <w:bCs/>
          <w:color w:val="000000"/>
          <w:szCs w:val="24"/>
          <w:lang w:eastAsia="sk-SK"/>
        </w:rPr>
      </w:pPr>
    </w:p>
    <w:p w:rsidR="00FF0897" w:rsidRPr="000A57BE" w:rsidRDefault="00FF0897" w:rsidP="00FF0897">
      <w:pPr>
        <w:pStyle w:val="Odsekzoznamu"/>
        <w:numPr>
          <w:ilvl w:val="2"/>
          <w:numId w:val="2"/>
        </w:numPr>
        <w:ind w:left="426" w:hanging="426"/>
        <w:rPr>
          <w:rFonts w:ascii="Arial Narrow" w:hAnsi="Arial Narrow"/>
          <w:b/>
          <w:sz w:val="20"/>
        </w:rPr>
      </w:pPr>
      <w:r w:rsidRPr="000A57BE">
        <w:rPr>
          <w:rFonts w:ascii="Arial Narrow" w:hAnsi="Arial Narrow"/>
          <w:b/>
          <w:sz w:val="20"/>
        </w:rPr>
        <w:t>Dlhopisy</w:t>
      </w:r>
    </w:p>
    <w:p w:rsidR="00FF0897" w:rsidRPr="00DC69F4" w:rsidRDefault="00FF0897" w:rsidP="00FF0897">
      <w:pPr>
        <w:rPr>
          <w:rFonts w:ascii="Arial Narrow" w:hAnsi="Arial Narrow"/>
        </w:rPr>
      </w:pPr>
    </w:p>
    <w:tbl>
      <w:tblPr>
        <w:tblW w:w="9371" w:type="dxa"/>
        <w:tblInd w:w="55" w:type="dxa"/>
        <w:tblCellMar>
          <w:left w:w="70" w:type="dxa"/>
          <w:right w:w="70" w:type="dxa"/>
        </w:tblCellMar>
        <w:tblLook w:val="04A0" w:firstRow="1" w:lastRow="0" w:firstColumn="1" w:lastColumn="0" w:noHBand="0" w:noVBand="1"/>
      </w:tblPr>
      <w:tblGrid>
        <w:gridCol w:w="760"/>
        <w:gridCol w:w="4784"/>
        <w:gridCol w:w="1842"/>
        <w:gridCol w:w="1985"/>
      </w:tblGrid>
      <w:tr w:rsidR="00FF0897" w:rsidRPr="00DC69F4" w:rsidTr="00FF0897">
        <w:trPr>
          <w:trHeight w:val="540"/>
        </w:trPr>
        <w:tc>
          <w:tcPr>
            <w:tcW w:w="76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FF0897" w:rsidRPr="00DC69F4" w:rsidRDefault="00FF0897" w:rsidP="00FF0897">
            <w:pPr>
              <w:overflowPunct/>
              <w:autoSpaceDE/>
              <w:autoSpaceDN/>
              <w:adjustRightInd/>
              <w:jc w:val="center"/>
              <w:textAlignment w:val="auto"/>
              <w:rPr>
                <w:rFonts w:ascii="Arial Narrow" w:hAnsi="Arial Narrow"/>
                <w:b/>
                <w:bCs/>
                <w:color w:val="000000"/>
                <w:sz w:val="18"/>
                <w:szCs w:val="18"/>
                <w:lang w:eastAsia="sk-SK"/>
              </w:rPr>
            </w:pPr>
            <w:r w:rsidRPr="00DC69F4">
              <w:rPr>
                <w:rFonts w:ascii="Arial Narrow" w:hAnsi="Arial Narrow"/>
                <w:b/>
                <w:bCs/>
                <w:color w:val="000000"/>
                <w:sz w:val="18"/>
                <w:szCs w:val="18"/>
                <w:lang w:eastAsia="sk-SK"/>
              </w:rPr>
              <w:t>Číslo riadku</w:t>
            </w:r>
          </w:p>
        </w:tc>
        <w:tc>
          <w:tcPr>
            <w:tcW w:w="4784" w:type="dxa"/>
            <w:tcBorders>
              <w:top w:val="single" w:sz="4" w:space="0" w:color="auto"/>
              <w:left w:val="nil"/>
              <w:bottom w:val="single" w:sz="4" w:space="0" w:color="auto"/>
              <w:right w:val="single" w:sz="4" w:space="0" w:color="auto"/>
            </w:tcBorders>
            <w:shd w:val="clear" w:color="auto" w:fill="auto"/>
            <w:noWrap/>
            <w:vAlign w:val="bottom"/>
            <w:hideMark/>
          </w:tcPr>
          <w:p w:rsidR="00FF0897" w:rsidRPr="00DC69F4" w:rsidRDefault="00FF0897" w:rsidP="00FF0897">
            <w:pPr>
              <w:overflowPunct/>
              <w:autoSpaceDE/>
              <w:autoSpaceDN/>
              <w:adjustRightInd/>
              <w:textAlignment w:val="auto"/>
              <w:rPr>
                <w:rFonts w:ascii="Arial Narrow" w:hAnsi="Arial Narrow"/>
                <w:b/>
                <w:bCs/>
                <w:color w:val="000000"/>
                <w:sz w:val="18"/>
                <w:szCs w:val="18"/>
                <w:lang w:eastAsia="sk-SK"/>
              </w:rPr>
            </w:pPr>
            <w:r w:rsidRPr="00DC69F4">
              <w:rPr>
                <w:rFonts w:ascii="Arial Narrow" w:hAnsi="Arial Narrow"/>
                <w:b/>
                <w:bCs/>
                <w:color w:val="000000"/>
                <w:sz w:val="18"/>
                <w:szCs w:val="18"/>
                <w:lang w:eastAsia="sk-SK"/>
              </w:rPr>
              <w:t>2.I. EUR Dlhopisy oceňované RH podľa dohodnutej doby splatnosti</w:t>
            </w:r>
          </w:p>
        </w:tc>
        <w:tc>
          <w:tcPr>
            <w:tcW w:w="1842" w:type="dxa"/>
            <w:tcBorders>
              <w:top w:val="single" w:sz="4" w:space="0" w:color="auto"/>
              <w:left w:val="nil"/>
              <w:bottom w:val="single" w:sz="4" w:space="0" w:color="auto"/>
              <w:right w:val="single" w:sz="4" w:space="0" w:color="auto"/>
            </w:tcBorders>
            <w:shd w:val="clear" w:color="auto" w:fill="auto"/>
            <w:noWrap/>
            <w:vAlign w:val="center"/>
            <w:hideMark/>
          </w:tcPr>
          <w:p w:rsidR="00FF0897" w:rsidRPr="00DC69F4" w:rsidRDefault="00FF0897" w:rsidP="00FF0897">
            <w:pPr>
              <w:overflowPunct/>
              <w:autoSpaceDE/>
              <w:autoSpaceDN/>
              <w:adjustRightInd/>
              <w:jc w:val="center"/>
              <w:textAlignment w:val="auto"/>
              <w:rPr>
                <w:rFonts w:ascii="Arial Narrow" w:hAnsi="Arial Narrow"/>
                <w:b/>
                <w:bCs/>
                <w:color w:val="000000"/>
                <w:sz w:val="18"/>
                <w:szCs w:val="18"/>
                <w:lang w:eastAsia="sk-SK"/>
              </w:rPr>
            </w:pPr>
            <w:r>
              <w:rPr>
                <w:rFonts w:ascii="Arial Narrow" w:hAnsi="Arial Narrow"/>
                <w:b/>
                <w:bCs/>
                <w:color w:val="000000"/>
                <w:sz w:val="18"/>
                <w:szCs w:val="18"/>
                <w:lang w:eastAsia="sk-SK"/>
              </w:rPr>
              <w:t>Bežné účtovné obdobie</w:t>
            </w:r>
          </w:p>
        </w:tc>
        <w:tc>
          <w:tcPr>
            <w:tcW w:w="1985" w:type="dxa"/>
            <w:tcBorders>
              <w:top w:val="single" w:sz="4" w:space="0" w:color="auto"/>
              <w:left w:val="nil"/>
              <w:bottom w:val="single" w:sz="4" w:space="0" w:color="auto"/>
              <w:right w:val="single" w:sz="4" w:space="0" w:color="auto"/>
            </w:tcBorders>
            <w:shd w:val="clear" w:color="auto" w:fill="auto"/>
            <w:noWrap/>
            <w:vAlign w:val="center"/>
            <w:hideMark/>
          </w:tcPr>
          <w:p w:rsidR="00FF0897" w:rsidRPr="00DC69F4" w:rsidRDefault="00FF0897" w:rsidP="00FF0897">
            <w:pPr>
              <w:overflowPunct/>
              <w:autoSpaceDE/>
              <w:autoSpaceDN/>
              <w:adjustRightInd/>
              <w:jc w:val="center"/>
              <w:textAlignment w:val="auto"/>
              <w:rPr>
                <w:rFonts w:ascii="Arial Narrow" w:hAnsi="Arial Narrow"/>
                <w:b/>
                <w:bCs/>
                <w:color w:val="000000"/>
                <w:sz w:val="18"/>
                <w:szCs w:val="18"/>
                <w:lang w:eastAsia="sk-SK"/>
              </w:rPr>
            </w:pPr>
            <w:r>
              <w:rPr>
                <w:rFonts w:ascii="Arial Narrow" w:hAnsi="Arial Narrow"/>
                <w:b/>
                <w:bCs/>
                <w:color w:val="000000"/>
                <w:sz w:val="18"/>
                <w:szCs w:val="18"/>
                <w:lang w:eastAsia="sk-SK"/>
              </w:rPr>
              <w:t>Bezprostredne predchádzajúce účtovné obdobie</w:t>
            </w:r>
          </w:p>
        </w:tc>
      </w:tr>
      <w:tr w:rsidR="00B9729E" w:rsidRPr="00DC69F4" w:rsidTr="00B9729E">
        <w:trPr>
          <w:trHeight w:val="30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B9729E" w:rsidRPr="00DC69F4" w:rsidRDefault="00B9729E" w:rsidP="00FF0897">
            <w:pPr>
              <w:overflowPunct/>
              <w:autoSpaceDE/>
              <w:autoSpaceDN/>
              <w:adjustRightInd/>
              <w:jc w:val="center"/>
              <w:textAlignment w:val="auto"/>
              <w:rPr>
                <w:rFonts w:ascii="Arial Narrow" w:hAnsi="Arial Narrow"/>
                <w:color w:val="000000"/>
                <w:sz w:val="18"/>
                <w:szCs w:val="18"/>
                <w:lang w:eastAsia="sk-SK"/>
              </w:rPr>
            </w:pPr>
            <w:r w:rsidRPr="00DC69F4">
              <w:rPr>
                <w:rFonts w:ascii="Arial Narrow" w:hAnsi="Arial Narrow"/>
                <w:color w:val="000000"/>
                <w:sz w:val="18"/>
                <w:szCs w:val="18"/>
                <w:lang w:eastAsia="sk-SK"/>
              </w:rPr>
              <w:t>1</w:t>
            </w:r>
          </w:p>
        </w:tc>
        <w:tc>
          <w:tcPr>
            <w:tcW w:w="4784" w:type="dxa"/>
            <w:tcBorders>
              <w:top w:val="nil"/>
              <w:left w:val="nil"/>
              <w:bottom w:val="single" w:sz="4" w:space="0" w:color="auto"/>
              <w:right w:val="single" w:sz="4" w:space="0" w:color="auto"/>
            </w:tcBorders>
            <w:shd w:val="clear" w:color="auto" w:fill="auto"/>
            <w:noWrap/>
            <w:vAlign w:val="bottom"/>
            <w:hideMark/>
          </w:tcPr>
          <w:p w:rsidR="00B9729E" w:rsidRPr="00DC69F4" w:rsidRDefault="00B9729E" w:rsidP="00FF0897">
            <w:pPr>
              <w:overflowPunct/>
              <w:autoSpaceDE/>
              <w:autoSpaceDN/>
              <w:adjustRightInd/>
              <w:textAlignment w:val="auto"/>
              <w:rPr>
                <w:rFonts w:ascii="Arial Narrow" w:hAnsi="Arial Narrow"/>
                <w:color w:val="000000"/>
                <w:sz w:val="18"/>
                <w:szCs w:val="18"/>
                <w:lang w:eastAsia="sk-SK"/>
              </w:rPr>
            </w:pPr>
            <w:r w:rsidRPr="00DC69F4">
              <w:rPr>
                <w:rFonts w:ascii="Arial Narrow" w:hAnsi="Arial Narrow"/>
                <w:color w:val="000000"/>
                <w:sz w:val="18"/>
                <w:szCs w:val="18"/>
                <w:lang w:eastAsia="sk-SK"/>
              </w:rPr>
              <w:t>Do jedného mesiaca</w:t>
            </w:r>
          </w:p>
        </w:tc>
        <w:tc>
          <w:tcPr>
            <w:tcW w:w="1842" w:type="dxa"/>
            <w:tcBorders>
              <w:top w:val="nil"/>
              <w:left w:val="nil"/>
              <w:bottom w:val="single" w:sz="4" w:space="0" w:color="auto"/>
              <w:right w:val="single" w:sz="4" w:space="0" w:color="auto"/>
            </w:tcBorders>
            <w:shd w:val="clear" w:color="auto" w:fill="auto"/>
            <w:noWrap/>
            <w:vAlign w:val="bottom"/>
          </w:tcPr>
          <w:p w:rsidR="00B9729E" w:rsidRPr="00E14DF1" w:rsidRDefault="00523C69" w:rsidP="00FE0926">
            <w:pPr>
              <w:suppressAutoHyphens/>
              <w:jc w:val="right"/>
              <w:rPr>
                <w:rFonts w:ascii="Arial Narrow" w:hAnsi="Arial Narrow" w:cs="Arial"/>
                <w:sz w:val="18"/>
                <w:szCs w:val="18"/>
              </w:rPr>
            </w:pPr>
            <w:r>
              <w:rPr>
                <w:rFonts w:ascii="Arial Narrow" w:hAnsi="Arial Narrow" w:cs="Arial"/>
                <w:sz w:val="18"/>
                <w:szCs w:val="18"/>
              </w:rPr>
              <w:t>-</w:t>
            </w:r>
          </w:p>
        </w:tc>
        <w:tc>
          <w:tcPr>
            <w:tcW w:w="1985" w:type="dxa"/>
            <w:tcBorders>
              <w:top w:val="nil"/>
              <w:left w:val="nil"/>
              <w:bottom w:val="single" w:sz="4" w:space="0" w:color="auto"/>
              <w:right w:val="single" w:sz="4" w:space="0" w:color="auto"/>
            </w:tcBorders>
            <w:shd w:val="clear" w:color="auto" w:fill="auto"/>
            <w:noWrap/>
            <w:vAlign w:val="bottom"/>
            <w:hideMark/>
          </w:tcPr>
          <w:p w:rsidR="00B9729E" w:rsidRPr="00E14DF1" w:rsidRDefault="00B9729E" w:rsidP="0061278A">
            <w:pPr>
              <w:suppressAutoHyphens/>
              <w:jc w:val="right"/>
              <w:rPr>
                <w:rFonts w:ascii="Arial Narrow" w:hAnsi="Arial Narrow" w:cs="Arial"/>
                <w:sz w:val="18"/>
                <w:szCs w:val="18"/>
              </w:rPr>
            </w:pPr>
            <w:r w:rsidRPr="00E14DF1">
              <w:rPr>
                <w:rFonts w:ascii="Arial Narrow" w:hAnsi="Arial Narrow" w:cs="Arial"/>
                <w:sz w:val="18"/>
                <w:szCs w:val="18"/>
              </w:rPr>
              <w:t>-</w:t>
            </w:r>
          </w:p>
        </w:tc>
      </w:tr>
      <w:tr w:rsidR="00B9729E" w:rsidRPr="00DC69F4" w:rsidTr="00B9729E">
        <w:trPr>
          <w:trHeight w:val="30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B9729E" w:rsidRPr="00DC69F4" w:rsidRDefault="00B9729E" w:rsidP="00FF0897">
            <w:pPr>
              <w:overflowPunct/>
              <w:autoSpaceDE/>
              <w:autoSpaceDN/>
              <w:adjustRightInd/>
              <w:jc w:val="center"/>
              <w:textAlignment w:val="auto"/>
              <w:rPr>
                <w:rFonts w:ascii="Arial Narrow" w:hAnsi="Arial Narrow"/>
                <w:color w:val="000000"/>
                <w:sz w:val="18"/>
                <w:szCs w:val="18"/>
                <w:lang w:eastAsia="sk-SK"/>
              </w:rPr>
            </w:pPr>
            <w:r w:rsidRPr="00DC69F4">
              <w:rPr>
                <w:rFonts w:ascii="Arial Narrow" w:hAnsi="Arial Narrow"/>
                <w:color w:val="000000"/>
                <w:sz w:val="18"/>
                <w:szCs w:val="18"/>
                <w:lang w:eastAsia="sk-SK"/>
              </w:rPr>
              <w:t>2</w:t>
            </w:r>
          </w:p>
        </w:tc>
        <w:tc>
          <w:tcPr>
            <w:tcW w:w="4784" w:type="dxa"/>
            <w:tcBorders>
              <w:top w:val="nil"/>
              <w:left w:val="nil"/>
              <w:bottom w:val="single" w:sz="4" w:space="0" w:color="auto"/>
              <w:right w:val="single" w:sz="4" w:space="0" w:color="auto"/>
            </w:tcBorders>
            <w:shd w:val="clear" w:color="auto" w:fill="auto"/>
            <w:noWrap/>
            <w:vAlign w:val="bottom"/>
            <w:hideMark/>
          </w:tcPr>
          <w:p w:rsidR="00B9729E" w:rsidRPr="00DC69F4" w:rsidRDefault="00B9729E" w:rsidP="00FF0897">
            <w:pPr>
              <w:overflowPunct/>
              <w:autoSpaceDE/>
              <w:autoSpaceDN/>
              <w:adjustRightInd/>
              <w:textAlignment w:val="auto"/>
              <w:rPr>
                <w:rFonts w:ascii="Arial Narrow" w:hAnsi="Arial Narrow"/>
                <w:color w:val="000000"/>
                <w:sz w:val="18"/>
                <w:szCs w:val="18"/>
                <w:lang w:eastAsia="sk-SK"/>
              </w:rPr>
            </w:pPr>
            <w:r w:rsidRPr="00DC69F4">
              <w:rPr>
                <w:rFonts w:ascii="Arial Narrow" w:hAnsi="Arial Narrow"/>
                <w:color w:val="000000"/>
                <w:sz w:val="18"/>
                <w:szCs w:val="18"/>
                <w:lang w:eastAsia="sk-SK"/>
              </w:rPr>
              <w:t>Do troch mesiacov</w:t>
            </w:r>
          </w:p>
        </w:tc>
        <w:tc>
          <w:tcPr>
            <w:tcW w:w="1842" w:type="dxa"/>
            <w:tcBorders>
              <w:top w:val="nil"/>
              <w:left w:val="nil"/>
              <w:bottom w:val="single" w:sz="4" w:space="0" w:color="auto"/>
              <w:right w:val="single" w:sz="4" w:space="0" w:color="auto"/>
            </w:tcBorders>
            <w:shd w:val="clear" w:color="auto" w:fill="auto"/>
            <w:noWrap/>
            <w:vAlign w:val="bottom"/>
          </w:tcPr>
          <w:p w:rsidR="00B9729E" w:rsidRPr="00E14DF1" w:rsidRDefault="00523C69" w:rsidP="00FE0926">
            <w:pPr>
              <w:suppressAutoHyphens/>
              <w:jc w:val="right"/>
              <w:rPr>
                <w:rFonts w:ascii="Arial Narrow" w:hAnsi="Arial Narrow" w:cs="Arial"/>
                <w:sz w:val="18"/>
                <w:szCs w:val="18"/>
              </w:rPr>
            </w:pPr>
            <w:r>
              <w:rPr>
                <w:rFonts w:ascii="Arial Narrow" w:hAnsi="Arial Narrow" w:cs="Arial"/>
                <w:sz w:val="18"/>
                <w:szCs w:val="18"/>
              </w:rPr>
              <w:t>-</w:t>
            </w:r>
          </w:p>
        </w:tc>
        <w:tc>
          <w:tcPr>
            <w:tcW w:w="1985" w:type="dxa"/>
            <w:tcBorders>
              <w:top w:val="nil"/>
              <w:left w:val="nil"/>
              <w:bottom w:val="single" w:sz="4" w:space="0" w:color="auto"/>
              <w:right w:val="single" w:sz="4" w:space="0" w:color="auto"/>
            </w:tcBorders>
            <w:shd w:val="clear" w:color="auto" w:fill="auto"/>
            <w:noWrap/>
            <w:vAlign w:val="bottom"/>
            <w:hideMark/>
          </w:tcPr>
          <w:p w:rsidR="00B9729E" w:rsidRPr="00E14DF1" w:rsidRDefault="00B9729E" w:rsidP="0061278A">
            <w:pPr>
              <w:suppressAutoHyphens/>
              <w:jc w:val="right"/>
              <w:rPr>
                <w:rFonts w:ascii="Arial Narrow" w:hAnsi="Arial Narrow" w:cs="Arial"/>
                <w:sz w:val="18"/>
                <w:szCs w:val="18"/>
              </w:rPr>
            </w:pPr>
            <w:r w:rsidRPr="00E14DF1">
              <w:rPr>
                <w:rFonts w:ascii="Arial Narrow" w:hAnsi="Arial Narrow" w:cs="Arial"/>
                <w:sz w:val="18"/>
                <w:szCs w:val="18"/>
              </w:rPr>
              <w:t>-</w:t>
            </w:r>
          </w:p>
        </w:tc>
      </w:tr>
      <w:tr w:rsidR="00B9729E" w:rsidRPr="00DC69F4" w:rsidTr="00B9729E">
        <w:trPr>
          <w:trHeight w:val="30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B9729E" w:rsidRPr="00DC69F4" w:rsidRDefault="00B9729E" w:rsidP="00FF0897">
            <w:pPr>
              <w:overflowPunct/>
              <w:autoSpaceDE/>
              <w:autoSpaceDN/>
              <w:adjustRightInd/>
              <w:jc w:val="center"/>
              <w:textAlignment w:val="auto"/>
              <w:rPr>
                <w:rFonts w:ascii="Arial Narrow" w:hAnsi="Arial Narrow"/>
                <w:color w:val="000000"/>
                <w:sz w:val="18"/>
                <w:szCs w:val="18"/>
                <w:lang w:eastAsia="sk-SK"/>
              </w:rPr>
            </w:pPr>
            <w:r w:rsidRPr="00DC69F4">
              <w:rPr>
                <w:rFonts w:ascii="Arial Narrow" w:hAnsi="Arial Narrow"/>
                <w:color w:val="000000"/>
                <w:sz w:val="18"/>
                <w:szCs w:val="18"/>
                <w:lang w:eastAsia="sk-SK"/>
              </w:rPr>
              <w:t>3</w:t>
            </w:r>
          </w:p>
        </w:tc>
        <w:tc>
          <w:tcPr>
            <w:tcW w:w="4784" w:type="dxa"/>
            <w:tcBorders>
              <w:top w:val="nil"/>
              <w:left w:val="nil"/>
              <w:bottom w:val="single" w:sz="4" w:space="0" w:color="auto"/>
              <w:right w:val="single" w:sz="4" w:space="0" w:color="auto"/>
            </w:tcBorders>
            <w:shd w:val="clear" w:color="auto" w:fill="auto"/>
            <w:noWrap/>
            <w:vAlign w:val="bottom"/>
            <w:hideMark/>
          </w:tcPr>
          <w:p w:rsidR="00B9729E" w:rsidRPr="00DC69F4" w:rsidRDefault="00B9729E" w:rsidP="00FF0897">
            <w:pPr>
              <w:overflowPunct/>
              <w:autoSpaceDE/>
              <w:autoSpaceDN/>
              <w:adjustRightInd/>
              <w:textAlignment w:val="auto"/>
              <w:rPr>
                <w:rFonts w:ascii="Arial Narrow" w:hAnsi="Arial Narrow"/>
                <w:color w:val="000000"/>
                <w:sz w:val="18"/>
                <w:szCs w:val="18"/>
                <w:lang w:eastAsia="sk-SK"/>
              </w:rPr>
            </w:pPr>
            <w:r w:rsidRPr="00DC69F4">
              <w:rPr>
                <w:rFonts w:ascii="Arial Narrow" w:hAnsi="Arial Narrow"/>
                <w:color w:val="000000"/>
                <w:sz w:val="18"/>
                <w:szCs w:val="18"/>
                <w:lang w:eastAsia="sk-SK"/>
              </w:rPr>
              <w:t>Do šiestich mesiacov</w:t>
            </w:r>
          </w:p>
        </w:tc>
        <w:tc>
          <w:tcPr>
            <w:tcW w:w="1842" w:type="dxa"/>
            <w:tcBorders>
              <w:top w:val="nil"/>
              <w:left w:val="nil"/>
              <w:bottom w:val="single" w:sz="4" w:space="0" w:color="auto"/>
              <w:right w:val="single" w:sz="4" w:space="0" w:color="auto"/>
            </w:tcBorders>
            <w:shd w:val="clear" w:color="auto" w:fill="auto"/>
            <w:noWrap/>
            <w:vAlign w:val="bottom"/>
          </w:tcPr>
          <w:p w:rsidR="00B9729E" w:rsidRPr="00E14DF1" w:rsidRDefault="00523C69" w:rsidP="00FE0926">
            <w:pPr>
              <w:suppressAutoHyphens/>
              <w:jc w:val="right"/>
              <w:rPr>
                <w:rFonts w:ascii="Arial Narrow" w:hAnsi="Arial Narrow" w:cs="Arial"/>
                <w:sz w:val="18"/>
                <w:szCs w:val="18"/>
              </w:rPr>
            </w:pPr>
            <w:r>
              <w:rPr>
                <w:rFonts w:ascii="Arial Narrow" w:hAnsi="Arial Narrow" w:cs="Arial"/>
                <w:sz w:val="18"/>
                <w:szCs w:val="18"/>
              </w:rPr>
              <w:t>-</w:t>
            </w:r>
          </w:p>
        </w:tc>
        <w:tc>
          <w:tcPr>
            <w:tcW w:w="1985" w:type="dxa"/>
            <w:tcBorders>
              <w:top w:val="nil"/>
              <w:left w:val="nil"/>
              <w:bottom w:val="single" w:sz="4" w:space="0" w:color="auto"/>
              <w:right w:val="single" w:sz="4" w:space="0" w:color="auto"/>
            </w:tcBorders>
            <w:shd w:val="clear" w:color="auto" w:fill="auto"/>
            <w:noWrap/>
            <w:vAlign w:val="bottom"/>
            <w:hideMark/>
          </w:tcPr>
          <w:p w:rsidR="00B9729E" w:rsidRPr="00E14DF1" w:rsidRDefault="00B9729E" w:rsidP="0061278A">
            <w:pPr>
              <w:suppressAutoHyphens/>
              <w:jc w:val="right"/>
              <w:rPr>
                <w:rFonts w:ascii="Arial Narrow" w:hAnsi="Arial Narrow" w:cs="Arial"/>
                <w:sz w:val="18"/>
                <w:szCs w:val="18"/>
              </w:rPr>
            </w:pPr>
            <w:r w:rsidRPr="00E14DF1">
              <w:rPr>
                <w:rFonts w:ascii="Arial Narrow" w:hAnsi="Arial Narrow" w:cs="Arial"/>
                <w:sz w:val="18"/>
                <w:szCs w:val="18"/>
              </w:rPr>
              <w:t>-</w:t>
            </w:r>
          </w:p>
        </w:tc>
      </w:tr>
      <w:tr w:rsidR="00B9729E" w:rsidRPr="00DC69F4" w:rsidTr="00B9729E">
        <w:trPr>
          <w:trHeight w:val="30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B9729E" w:rsidRPr="00DC69F4" w:rsidRDefault="00B9729E" w:rsidP="00FF0897">
            <w:pPr>
              <w:overflowPunct/>
              <w:autoSpaceDE/>
              <w:autoSpaceDN/>
              <w:adjustRightInd/>
              <w:jc w:val="center"/>
              <w:textAlignment w:val="auto"/>
              <w:rPr>
                <w:rFonts w:ascii="Arial Narrow" w:hAnsi="Arial Narrow"/>
                <w:color w:val="000000"/>
                <w:sz w:val="18"/>
                <w:szCs w:val="18"/>
                <w:lang w:eastAsia="sk-SK"/>
              </w:rPr>
            </w:pPr>
            <w:r w:rsidRPr="00DC69F4">
              <w:rPr>
                <w:rFonts w:ascii="Arial Narrow" w:hAnsi="Arial Narrow"/>
                <w:color w:val="000000"/>
                <w:sz w:val="18"/>
                <w:szCs w:val="18"/>
                <w:lang w:eastAsia="sk-SK"/>
              </w:rPr>
              <w:t>4</w:t>
            </w:r>
          </w:p>
        </w:tc>
        <w:tc>
          <w:tcPr>
            <w:tcW w:w="4784" w:type="dxa"/>
            <w:tcBorders>
              <w:top w:val="nil"/>
              <w:left w:val="nil"/>
              <w:bottom w:val="single" w:sz="4" w:space="0" w:color="auto"/>
              <w:right w:val="single" w:sz="4" w:space="0" w:color="auto"/>
            </w:tcBorders>
            <w:shd w:val="clear" w:color="auto" w:fill="auto"/>
            <w:noWrap/>
            <w:vAlign w:val="bottom"/>
            <w:hideMark/>
          </w:tcPr>
          <w:p w:rsidR="00B9729E" w:rsidRPr="00DC69F4" w:rsidRDefault="00B9729E" w:rsidP="00FF0897">
            <w:pPr>
              <w:overflowPunct/>
              <w:autoSpaceDE/>
              <w:autoSpaceDN/>
              <w:adjustRightInd/>
              <w:textAlignment w:val="auto"/>
              <w:rPr>
                <w:rFonts w:ascii="Arial Narrow" w:hAnsi="Arial Narrow"/>
                <w:color w:val="000000"/>
                <w:sz w:val="18"/>
                <w:szCs w:val="18"/>
                <w:lang w:eastAsia="sk-SK"/>
              </w:rPr>
            </w:pPr>
            <w:r w:rsidRPr="00DC69F4">
              <w:rPr>
                <w:rFonts w:ascii="Arial Narrow" w:hAnsi="Arial Narrow"/>
                <w:color w:val="000000"/>
                <w:sz w:val="18"/>
                <w:szCs w:val="18"/>
                <w:lang w:eastAsia="sk-SK"/>
              </w:rPr>
              <w:t>Do jedného roku</w:t>
            </w:r>
          </w:p>
        </w:tc>
        <w:tc>
          <w:tcPr>
            <w:tcW w:w="1842" w:type="dxa"/>
            <w:tcBorders>
              <w:top w:val="nil"/>
              <w:left w:val="nil"/>
              <w:bottom w:val="single" w:sz="4" w:space="0" w:color="auto"/>
              <w:right w:val="single" w:sz="4" w:space="0" w:color="auto"/>
            </w:tcBorders>
            <w:shd w:val="clear" w:color="auto" w:fill="auto"/>
            <w:noWrap/>
            <w:vAlign w:val="bottom"/>
          </w:tcPr>
          <w:p w:rsidR="00B9729E" w:rsidRPr="00E14DF1" w:rsidRDefault="00523C69" w:rsidP="00FE0926">
            <w:pPr>
              <w:suppressAutoHyphens/>
              <w:jc w:val="right"/>
              <w:rPr>
                <w:rFonts w:ascii="Arial Narrow" w:hAnsi="Arial Narrow" w:cs="Arial"/>
                <w:sz w:val="18"/>
                <w:szCs w:val="18"/>
              </w:rPr>
            </w:pPr>
            <w:r>
              <w:rPr>
                <w:rFonts w:ascii="Arial Narrow" w:hAnsi="Arial Narrow" w:cs="Arial"/>
                <w:sz w:val="18"/>
                <w:szCs w:val="18"/>
              </w:rPr>
              <w:t>-</w:t>
            </w:r>
          </w:p>
        </w:tc>
        <w:tc>
          <w:tcPr>
            <w:tcW w:w="1985" w:type="dxa"/>
            <w:tcBorders>
              <w:top w:val="nil"/>
              <w:left w:val="nil"/>
              <w:bottom w:val="single" w:sz="4" w:space="0" w:color="auto"/>
              <w:right w:val="single" w:sz="4" w:space="0" w:color="auto"/>
            </w:tcBorders>
            <w:shd w:val="clear" w:color="auto" w:fill="auto"/>
            <w:noWrap/>
            <w:vAlign w:val="bottom"/>
            <w:hideMark/>
          </w:tcPr>
          <w:p w:rsidR="00B9729E" w:rsidRPr="00E14DF1" w:rsidRDefault="00B9729E" w:rsidP="0061278A">
            <w:pPr>
              <w:suppressAutoHyphens/>
              <w:jc w:val="right"/>
              <w:rPr>
                <w:rFonts w:ascii="Arial Narrow" w:hAnsi="Arial Narrow" w:cs="Arial"/>
                <w:sz w:val="18"/>
                <w:szCs w:val="18"/>
              </w:rPr>
            </w:pPr>
            <w:r w:rsidRPr="00E14DF1">
              <w:rPr>
                <w:rFonts w:ascii="Arial Narrow" w:hAnsi="Arial Narrow" w:cs="Arial"/>
                <w:sz w:val="18"/>
                <w:szCs w:val="18"/>
              </w:rPr>
              <w:t>-</w:t>
            </w:r>
          </w:p>
        </w:tc>
      </w:tr>
      <w:tr w:rsidR="00B9729E" w:rsidRPr="00DC69F4" w:rsidTr="00B9729E">
        <w:trPr>
          <w:trHeight w:val="30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B9729E" w:rsidRPr="00DC69F4" w:rsidRDefault="00B9729E" w:rsidP="00FF0897">
            <w:pPr>
              <w:overflowPunct/>
              <w:autoSpaceDE/>
              <w:autoSpaceDN/>
              <w:adjustRightInd/>
              <w:jc w:val="center"/>
              <w:textAlignment w:val="auto"/>
              <w:rPr>
                <w:rFonts w:ascii="Arial Narrow" w:hAnsi="Arial Narrow"/>
                <w:color w:val="000000"/>
                <w:sz w:val="18"/>
                <w:szCs w:val="18"/>
                <w:lang w:eastAsia="sk-SK"/>
              </w:rPr>
            </w:pPr>
            <w:r w:rsidRPr="00DC69F4">
              <w:rPr>
                <w:rFonts w:ascii="Arial Narrow" w:hAnsi="Arial Narrow"/>
                <w:color w:val="000000"/>
                <w:sz w:val="18"/>
                <w:szCs w:val="18"/>
                <w:lang w:eastAsia="sk-SK"/>
              </w:rPr>
              <w:t>5</w:t>
            </w:r>
          </w:p>
        </w:tc>
        <w:tc>
          <w:tcPr>
            <w:tcW w:w="4784" w:type="dxa"/>
            <w:tcBorders>
              <w:top w:val="nil"/>
              <w:left w:val="nil"/>
              <w:bottom w:val="single" w:sz="4" w:space="0" w:color="auto"/>
              <w:right w:val="single" w:sz="4" w:space="0" w:color="auto"/>
            </w:tcBorders>
            <w:shd w:val="clear" w:color="auto" w:fill="auto"/>
            <w:noWrap/>
            <w:vAlign w:val="bottom"/>
            <w:hideMark/>
          </w:tcPr>
          <w:p w:rsidR="00B9729E" w:rsidRPr="00DC69F4" w:rsidRDefault="00B9729E" w:rsidP="00FF0897">
            <w:pPr>
              <w:overflowPunct/>
              <w:autoSpaceDE/>
              <w:autoSpaceDN/>
              <w:adjustRightInd/>
              <w:textAlignment w:val="auto"/>
              <w:rPr>
                <w:rFonts w:ascii="Arial Narrow" w:hAnsi="Arial Narrow"/>
                <w:color w:val="000000"/>
                <w:sz w:val="18"/>
                <w:szCs w:val="18"/>
                <w:lang w:eastAsia="sk-SK"/>
              </w:rPr>
            </w:pPr>
            <w:r w:rsidRPr="00DC69F4">
              <w:rPr>
                <w:rFonts w:ascii="Arial Narrow" w:hAnsi="Arial Narrow"/>
                <w:color w:val="000000"/>
                <w:sz w:val="18"/>
                <w:szCs w:val="18"/>
                <w:lang w:eastAsia="sk-SK"/>
              </w:rPr>
              <w:t>Do dvoch rokov</w:t>
            </w:r>
          </w:p>
        </w:tc>
        <w:tc>
          <w:tcPr>
            <w:tcW w:w="1842" w:type="dxa"/>
            <w:tcBorders>
              <w:top w:val="nil"/>
              <w:left w:val="nil"/>
              <w:bottom w:val="single" w:sz="4" w:space="0" w:color="auto"/>
              <w:right w:val="single" w:sz="4" w:space="0" w:color="auto"/>
            </w:tcBorders>
            <w:shd w:val="clear" w:color="auto" w:fill="auto"/>
            <w:noWrap/>
            <w:vAlign w:val="bottom"/>
          </w:tcPr>
          <w:p w:rsidR="00B9729E" w:rsidRPr="00E14DF1" w:rsidRDefault="00E324E3" w:rsidP="00E14DF1">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151 940</w:t>
            </w:r>
          </w:p>
        </w:tc>
        <w:tc>
          <w:tcPr>
            <w:tcW w:w="1985" w:type="dxa"/>
            <w:tcBorders>
              <w:top w:val="nil"/>
              <w:left w:val="nil"/>
              <w:bottom w:val="single" w:sz="4" w:space="0" w:color="auto"/>
              <w:right w:val="single" w:sz="4" w:space="0" w:color="auto"/>
            </w:tcBorders>
            <w:shd w:val="clear" w:color="auto" w:fill="auto"/>
            <w:noWrap/>
            <w:vAlign w:val="bottom"/>
            <w:hideMark/>
          </w:tcPr>
          <w:p w:rsidR="00B9729E" w:rsidRPr="00E14DF1" w:rsidRDefault="00B9729E" w:rsidP="0061278A">
            <w:pPr>
              <w:overflowPunct/>
              <w:autoSpaceDE/>
              <w:autoSpaceDN/>
              <w:adjustRightInd/>
              <w:jc w:val="right"/>
              <w:textAlignment w:val="auto"/>
              <w:rPr>
                <w:rFonts w:ascii="Arial Narrow" w:hAnsi="Arial Narrow" w:cs="Arial"/>
                <w:sz w:val="18"/>
                <w:szCs w:val="18"/>
                <w:lang w:eastAsia="sk-SK"/>
              </w:rPr>
            </w:pPr>
            <w:r w:rsidRPr="00E14DF1">
              <w:rPr>
                <w:rFonts w:ascii="Arial Narrow" w:hAnsi="Arial Narrow" w:cs="Arial"/>
                <w:sz w:val="18"/>
                <w:szCs w:val="18"/>
              </w:rPr>
              <w:t>-</w:t>
            </w:r>
          </w:p>
        </w:tc>
      </w:tr>
      <w:tr w:rsidR="00B9729E" w:rsidRPr="00DC69F4" w:rsidTr="00B9729E">
        <w:trPr>
          <w:trHeight w:val="30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B9729E" w:rsidRPr="00DC69F4" w:rsidRDefault="00B9729E" w:rsidP="00FF0897">
            <w:pPr>
              <w:overflowPunct/>
              <w:autoSpaceDE/>
              <w:autoSpaceDN/>
              <w:adjustRightInd/>
              <w:jc w:val="center"/>
              <w:textAlignment w:val="auto"/>
              <w:rPr>
                <w:rFonts w:ascii="Arial Narrow" w:hAnsi="Arial Narrow"/>
                <w:color w:val="000000"/>
                <w:sz w:val="18"/>
                <w:szCs w:val="18"/>
                <w:lang w:eastAsia="sk-SK"/>
              </w:rPr>
            </w:pPr>
            <w:r w:rsidRPr="00DC69F4">
              <w:rPr>
                <w:rFonts w:ascii="Arial Narrow" w:hAnsi="Arial Narrow"/>
                <w:color w:val="000000"/>
                <w:sz w:val="18"/>
                <w:szCs w:val="18"/>
                <w:lang w:eastAsia="sk-SK"/>
              </w:rPr>
              <w:t>6</w:t>
            </w:r>
          </w:p>
        </w:tc>
        <w:tc>
          <w:tcPr>
            <w:tcW w:w="4784" w:type="dxa"/>
            <w:tcBorders>
              <w:top w:val="nil"/>
              <w:left w:val="nil"/>
              <w:bottom w:val="single" w:sz="4" w:space="0" w:color="auto"/>
              <w:right w:val="single" w:sz="4" w:space="0" w:color="auto"/>
            </w:tcBorders>
            <w:shd w:val="clear" w:color="auto" w:fill="auto"/>
            <w:noWrap/>
            <w:vAlign w:val="bottom"/>
            <w:hideMark/>
          </w:tcPr>
          <w:p w:rsidR="00B9729E" w:rsidRPr="00DC69F4" w:rsidRDefault="00B9729E" w:rsidP="00FF0897">
            <w:pPr>
              <w:overflowPunct/>
              <w:autoSpaceDE/>
              <w:autoSpaceDN/>
              <w:adjustRightInd/>
              <w:textAlignment w:val="auto"/>
              <w:rPr>
                <w:rFonts w:ascii="Arial Narrow" w:hAnsi="Arial Narrow"/>
                <w:color w:val="000000"/>
                <w:sz w:val="18"/>
                <w:szCs w:val="18"/>
                <w:lang w:eastAsia="sk-SK"/>
              </w:rPr>
            </w:pPr>
            <w:r w:rsidRPr="00DC69F4">
              <w:rPr>
                <w:rFonts w:ascii="Arial Narrow" w:hAnsi="Arial Narrow"/>
                <w:color w:val="000000"/>
                <w:sz w:val="18"/>
                <w:szCs w:val="18"/>
                <w:lang w:eastAsia="sk-SK"/>
              </w:rPr>
              <w:t>Do piatich rokov</w:t>
            </w:r>
          </w:p>
        </w:tc>
        <w:tc>
          <w:tcPr>
            <w:tcW w:w="1842" w:type="dxa"/>
            <w:tcBorders>
              <w:top w:val="nil"/>
              <w:left w:val="nil"/>
              <w:bottom w:val="single" w:sz="4" w:space="0" w:color="auto"/>
              <w:right w:val="single" w:sz="4" w:space="0" w:color="auto"/>
            </w:tcBorders>
            <w:shd w:val="clear" w:color="auto" w:fill="auto"/>
            <w:noWrap/>
            <w:vAlign w:val="bottom"/>
          </w:tcPr>
          <w:p w:rsidR="00B9729E" w:rsidRPr="00E14DF1" w:rsidRDefault="00E324E3">
            <w:pPr>
              <w:jc w:val="right"/>
              <w:rPr>
                <w:rFonts w:ascii="Arial Narrow" w:hAnsi="Arial Narrow" w:cs="Arial"/>
                <w:color w:val="000000"/>
                <w:sz w:val="18"/>
                <w:szCs w:val="18"/>
              </w:rPr>
            </w:pPr>
            <w:r>
              <w:rPr>
                <w:rFonts w:ascii="Arial Narrow" w:hAnsi="Arial Narrow" w:cs="Arial"/>
                <w:color w:val="000000"/>
                <w:sz w:val="18"/>
                <w:szCs w:val="18"/>
              </w:rPr>
              <w:t>335 155</w:t>
            </w:r>
          </w:p>
        </w:tc>
        <w:tc>
          <w:tcPr>
            <w:tcW w:w="1985" w:type="dxa"/>
            <w:tcBorders>
              <w:top w:val="nil"/>
              <w:left w:val="nil"/>
              <w:bottom w:val="single" w:sz="4" w:space="0" w:color="auto"/>
              <w:right w:val="single" w:sz="4" w:space="0" w:color="auto"/>
            </w:tcBorders>
            <w:shd w:val="clear" w:color="auto" w:fill="auto"/>
            <w:noWrap/>
            <w:vAlign w:val="bottom"/>
            <w:hideMark/>
          </w:tcPr>
          <w:p w:rsidR="00B9729E" w:rsidRPr="00E14DF1" w:rsidRDefault="00B9729E" w:rsidP="0061278A">
            <w:pPr>
              <w:jc w:val="right"/>
              <w:rPr>
                <w:rFonts w:ascii="Arial Narrow" w:hAnsi="Arial Narrow" w:cs="Arial"/>
                <w:color w:val="000000"/>
                <w:sz w:val="18"/>
                <w:szCs w:val="18"/>
              </w:rPr>
            </w:pPr>
            <w:r>
              <w:rPr>
                <w:rFonts w:ascii="Arial Narrow" w:hAnsi="Arial Narrow" w:cs="Arial"/>
                <w:color w:val="000000"/>
                <w:sz w:val="18"/>
                <w:szCs w:val="18"/>
              </w:rPr>
              <w:t>344 088</w:t>
            </w:r>
          </w:p>
        </w:tc>
      </w:tr>
      <w:tr w:rsidR="00B9729E" w:rsidRPr="00DC69F4" w:rsidTr="00B9729E">
        <w:trPr>
          <w:trHeight w:val="30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B9729E" w:rsidRPr="00DC69F4" w:rsidRDefault="00B9729E" w:rsidP="00FF0897">
            <w:pPr>
              <w:overflowPunct/>
              <w:autoSpaceDE/>
              <w:autoSpaceDN/>
              <w:adjustRightInd/>
              <w:jc w:val="center"/>
              <w:textAlignment w:val="auto"/>
              <w:rPr>
                <w:rFonts w:ascii="Arial Narrow" w:hAnsi="Arial Narrow"/>
                <w:color w:val="000000"/>
                <w:sz w:val="18"/>
                <w:szCs w:val="18"/>
                <w:lang w:eastAsia="sk-SK"/>
              </w:rPr>
            </w:pPr>
            <w:r w:rsidRPr="00DC69F4">
              <w:rPr>
                <w:rFonts w:ascii="Arial Narrow" w:hAnsi="Arial Narrow"/>
                <w:color w:val="000000"/>
                <w:sz w:val="18"/>
                <w:szCs w:val="18"/>
                <w:lang w:eastAsia="sk-SK"/>
              </w:rPr>
              <w:t>7</w:t>
            </w:r>
          </w:p>
        </w:tc>
        <w:tc>
          <w:tcPr>
            <w:tcW w:w="4784" w:type="dxa"/>
            <w:tcBorders>
              <w:top w:val="nil"/>
              <w:left w:val="nil"/>
              <w:bottom w:val="single" w:sz="4" w:space="0" w:color="auto"/>
              <w:right w:val="single" w:sz="4" w:space="0" w:color="auto"/>
            </w:tcBorders>
            <w:shd w:val="clear" w:color="auto" w:fill="auto"/>
            <w:noWrap/>
            <w:vAlign w:val="bottom"/>
            <w:hideMark/>
          </w:tcPr>
          <w:p w:rsidR="00B9729E" w:rsidRPr="00DC69F4" w:rsidRDefault="00B9729E" w:rsidP="00FF0897">
            <w:pPr>
              <w:overflowPunct/>
              <w:autoSpaceDE/>
              <w:autoSpaceDN/>
              <w:adjustRightInd/>
              <w:textAlignment w:val="auto"/>
              <w:rPr>
                <w:rFonts w:ascii="Arial Narrow" w:hAnsi="Arial Narrow"/>
                <w:color w:val="000000"/>
                <w:sz w:val="18"/>
                <w:szCs w:val="18"/>
                <w:lang w:eastAsia="sk-SK"/>
              </w:rPr>
            </w:pPr>
            <w:r w:rsidRPr="00DC69F4">
              <w:rPr>
                <w:rFonts w:ascii="Arial Narrow" w:hAnsi="Arial Narrow"/>
                <w:color w:val="000000"/>
                <w:sz w:val="18"/>
                <w:szCs w:val="18"/>
                <w:lang w:eastAsia="sk-SK"/>
              </w:rPr>
              <w:t>Nad päť rokov</w:t>
            </w:r>
          </w:p>
        </w:tc>
        <w:tc>
          <w:tcPr>
            <w:tcW w:w="1842" w:type="dxa"/>
            <w:tcBorders>
              <w:top w:val="nil"/>
              <w:left w:val="nil"/>
              <w:bottom w:val="single" w:sz="4" w:space="0" w:color="auto"/>
              <w:right w:val="single" w:sz="4" w:space="0" w:color="auto"/>
            </w:tcBorders>
            <w:shd w:val="clear" w:color="auto" w:fill="auto"/>
            <w:noWrap/>
            <w:vAlign w:val="bottom"/>
          </w:tcPr>
          <w:p w:rsidR="00B9729E" w:rsidRPr="00A146AC" w:rsidRDefault="00E324E3" w:rsidP="00E14DF1">
            <w:pPr>
              <w:jc w:val="right"/>
              <w:rPr>
                <w:rFonts w:ascii="Arial Narrow" w:hAnsi="Arial Narrow" w:cs="Arial"/>
                <w:sz w:val="18"/>
                <w:szCs w:val="18"/>
                <w:lang w:val="en-US" w:eastAsia="sk-SK"/>
              </w:rPr>
            </w:pPr>
            <w:r>
              <w:rPr>
                <w:rFonts w:ascii="Arial Narrow" w:hAnsi="Arial Narrow" w:cs="Arial"/>
                <w:sz w:val="18"/>
                <w:szCs w:val="18"/>
                <w:lang w:val="en-US" w:eastAsia="sk-SK"/>
              </w:rPr>
              <w:t>764 593</w:t>
            </w:r>
          </w:p>
        </w:tc>
        <w:tc>
          <w:tcPr>
            <w:tcW w:w="1985" w:type="dxa"/>
            <w:tcBorders>
              <w:top w:val="nil"/>
              <w:left w:val="nil"/>
              <w:bottom w:val="single" w:sz="4" w:space="0" w:color="auto"/>
              <w:right w:val="single" w:sz="4" w:space="0" w:color="auto"/>
            </w:tcBorders>
            <w:shd w:val="clear" w:color="auto" w:fill="auto"/>
            <w:noWrap/>
            <w:vAlign w:val="bottom"/>
            <w:hideMark/>
          </w:tcPr>
          <w:p w:rsidR="00B9729E" w:rsidRPr="00A146AC" w:rsidRDefault="00B9729E" w:rsidP="0061278A">
            <w:pPr>
              <w:jc w:val="right"/>
              <w:rPr>
                <w:rFonts w:ascii="Arial Narrow" w:hAnsi="Arial Narrow" w:cs="Arial"/>
                <w:sz w:val="18"/>
                <w:szCs w:val="18"/>
                <w:lang w:val="en-US" w:eastAsia="sk-SK"/>
              </w:rPr>
            </w:pPr>
            <w:r>
              <w:rPr>
                <w:rFonts w:ascii="Arial Narrow" w:hAnsi="Arial Narrow" w:cs="Arial"/>
                <w:sz w:val="18"/>
                <w:szCs w:val="18"/>
                <w:lang w:eastAsia="sk-SK"/>
              </w:rPr>
              <w:t>982 044</w:t>
            </w:r>
          </w:p>
        </w:tc>
      </w:tr>
      <w:tr w:rsidR="00B9729E" w:rsidRPr="00DC69F4" w:rsidTr="00B9729E">
        <w:trPr>
          <w:trHeight w:val="30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B9729E" w:rsidRPr="00DC69F4" w:rsidRDefault="00B9729E" w:rsidP="00FF0897">
            <w:pPr>
              <w:overflowPunct/>
              <w:autoSpaceDE/>
              <w:autoSpaceDN/>
              <w:adjustRightInd/>
              <w:textAlignment w:val="auto"/>
              <w:rPr>
                <w:rFonts w:ascii="Arial Narrow" w:hAnsi="Arial Narrow"/>
                <w:color w:val="000000"/>
                <w:sz w:val="18"/>
                <w:szCs w:val="18"/>
                <w:lang w:eastAsia="sk-SK"/>
              </w:rPr>
            </w:pPr>
            <w:r w:rsidRPr="00DC69F4">
              <w:rPr>
                <w:rFonts w:ascii="Arial Narrow" w:hAnsi="Arial Narrow"/>
                <w:color w:val="000000"/>
                <w:sz w:val="18"/>
                <w:szCs w:val="18"/>
                <w:lang w:eastAsia="sk-SK"/>
              </w:rPr>
              <w:t> </w:t>
            </w:r>
          </w:p>
        </w:tc>
        <w:tc>
          <w:tcPr>
            <w:tcW w:w="4784" w:type="dxa"/>
            <w:tcBorders>
              <w:top w:val="nil"/>
              <w:left w:val="nil"/>
              <w:bottom w:val="single" w:sz="4" w:space="0" w:color="auto"/>
              <w:right w:val="single" w:sz="4" w:space="0" w:color="auto"/>
            </w:tcBorders>
            <w:shd w:val="clear" w:color="auto" w:fill="auto"/>
            <w:noWrap/>
            <w:vAlign w:val="bottom"/>
            <w:hideMark/>
          </w:tcPr>
          <w:p w:rsidR="00B9729E" w:rsidRPr="008E177A" w:rsidRDefault="00B9729E" w:rsidP="00FF0897">
            <w:pPr>
              <w:overflowPunct/>
              <w:autoSpaceDE/>
              <w:autoSpaceDN/>
              <w:adjustRightInd/>
              <w:textAlignment w:val="auto"/>
              <w:rPr>
                <w:rFonts w:ascii="Arial Narrow" w:hAnsi="Arial Narrow"/>
                <w:b/>
                <w:color w:val="000000"/>
                <w:sz w:val="18"/>
                <w:szCs w:val="18"/>
                <w:lang w:eastAsia="sk-SK"/>
              </w:rPr>
            </w:pPr>
            <w:r w:rsidRPr="008E177A">
              <w:rPr>
                <w:rFonts w:ascii="Arial Narrow" w:hAnsi="Arial Narrow"/>
                <w:b/>
                <w:color w:val="000000"/>
                <w:sz w:val="18"/>
                <w:szCs w:val="18"/>
                <w:lang w:eastAsia="sk-SK"/>
              </w:rPr>
              <w:t>Spolu</w:t>
            </w:r>
          </w:p>
        </w:tc>
        <w:tc>
          <w:tcPr>
            <w:tcW w:w="1842" w:type="dxa"/>
            <w:tcBorders>
              <w:top w:val="nil"/>
              <w:left w:val="nil"/>
              <w:bottom w:val="single" w:sz="4" w:space="0" w:color="auto"/>
              <w:right w:val="single" w:sz="4" w:space="0" w:color="auto"/>
            </w:tcBorders>
            <w:shd w:val="clear" w:color="auto" w:fill="auto"/>
            <w:noWrap/>
            <w:vAlign w:val="bottom"/>
          </w:tcPr>
          <w:p w:rsidR="00B9729E" w:rsidRPr="008E177A" w:rsidRDefault="00E324E3" w:rsidP="00E14DF1">
            <w:pPr>
              <w:jc w:val="right"/>
              <w:rPr>
                <w:rFonts w:ascii="Arial Narrow" w:hAnsi="Arial Narrow" w:cs="Arial"/>
                <w:b/>
                <w:sz w:val="18"/>
                <w:szCs w:val="18"/>
                <w:lang w:eastAsia="sk-SK"/>
              </w:rPr>
            </w:pPr>
            <w:r>
              <w:rPr>
                <w:rFonts w:ascii="Arial Narrow" w:hAnsi="Arial Narrow" w:cs="Arial"/>
                <w:b/>
                <w:sz w:val="18"/>
                <w:szCs w:val="18"/>
                <w:lang w:eastAsia="sk-SK"/>
              </w:rPr>
              <w:t>1 251 688</w:t>
            </w:r>
          </w:p>
        </w:tc>
        <w:tc>
          <w:tcPr>
            <w:tcW w:w="1985" w:type="dxa"/>
            <w:tcBorders>
              <w:top w:val="nil"/>
              <w:left w:val="nil"/>
              <w:bottom w:val="single" w:sz="4" w:space="0" w:color="auto"/>
              <w:right w:val="single" w:sz="4" w:space="0" w:color="auto"/>
            </w:tcBorders>
            <w:shd w:val="clear" w:color="auto" w:fill="auto"/>
            <w:noWrap/>
            <w:vAlign w:val="bottom"/>
            <w:hideMark/>
          </w:tcPr>
          <w:p w:rsidR="00B9729E" w:rsidRPr="008E177A" w:rsidRDefault="00B9729E" w:rsidP="0061278A">
            <w:pPr>
              <w:jc w:val="right"/>
              <w:rPr>
                <w:rFonts w:ascii="Arial Narrow" w:hAnsi="Arial Narrow" w:cs="Arial"/>
                <w:b/>
                <w:sz w:val="18"/>
                <w:szCs w:val="18"/>
                <w:lang w:eastAsia="sk-SK"/>
              </w:rPr>
            </w:pPr>
            <w:r w:rsidRPr="008E177A">
              <w:rPr>
                <w:rFonts w:ascii="Arial Narrow" w:hAnsi="Arial Narrow" w:cs="Arial"/>
                <w:b/>
                <w:sz w:val="18"/>
                <w:szCs w:val="18"/>
                <w:lang w:eastAsia="sk-SK"/>
              </w:rPr>
              <w:t>1 326 132</w:t>
            </w:r>
          </w:p>
        </w:tc>
      </w:tr>
    </w:tbl>
    <w:p w:rsidR="00FF0897" w:rsidRPr="00DC69F4" w:rsidRDefault="00FF0897" w:rsidP="00FF0897">
      <w:pPr>
        <w:rPr>
          <w:rFonts w:ascii="Arial Narrow" w:hAnsi="Arial Narrow"/>
        </w:rPr>
      </w:pPr>
    </w:p>
    <w:tbl>
      <w:tblPr>
        <w:tblW w:w="9371" w:type="dxa"/>
        <w:tblInd w:w="55" w:type="dxa"/>
        <w:tblCellMar>
          <w:left w:w="70" w:type="dxa"/>
          <w:right w:w="70" w:type="dxa"/>
        </w:tblCellMar>
        <w:tblLook w:val="04A0" w:firstRow="1" w:lastRow="0" w:firstColumn="1" w:lastColumn="0" w:noHBand="0" w:noVBand="1"/>
      </w:tblPr>
      <w:tblGrid>
        <w:gridCol w:w="760"/>
        <w:gridCol w:w="4784"/>
        <w:gridCol w:w="1842"/>
        <w:gridCol w:w="1985"/>
      </w:tblGrid>
      <w:tr w:rsidR="00FF0897" w:rsidRPr="00DC69F4" w:rsidTr="00FF0897">
        <w:trPr>
          <w:trHeight w:val="540"/>
        </w:trPr>
        <w:tc>
          <w:tcPr>
            <w:tcW w:w="76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FF0897" w:rsidRPr="00DC69F4" w:rsidRDefault="00FF0897" w:rsidP="00FF0897">
            <w:pPr>
              <w:overflowPunct/>
              <w:autoSpaceDE/>
              <w:autoSpaceDN/>
              <w:adjustRightInd/>
              <w:jc w:val="center"/>
              <w:textAlignment w:val="auto"/>
              <w:rPr>
                <w:rFonts w:ascii="Arial Narrow" w:hAnsi="Arial Narrow"/>
                <w:b/>
                <w:bCs/>
                <w:color w:val="000000"/>
                <w:sz w:val="18"/>
                <w:szCs w:val="18"/>
                <w:lang w:eastAsia="sk-SK"/>
              </w:rPr>
            </w:pPr>
            <w:r w:rsidRPr="00DC69F4">
              <w:rPr>
                <w:rFonts w:ascii="Arial Narrow" w:hAnsi="Arial Narrow"/>
                <w:b/>
                <w:bCs/>
                <w:color w:val="000000"/>
                <w:sz w:val="18"/>
                <w:szCs w:val="18"/>
                <w:lang w:eastAsia="sk-SK"/>
              </w:rPr>
              <w:t>Číslo riadku</w:t>
            </w:r>
          </w:p>
        </w:tc>
        <w:tc>
          <w:tcPr>
            <w:tcW w:w="4784" w:type="dxa"/>
            <w:tcBorders>
              <w:top w:val="single" w:sz="4" w:space="0" w:color="auto"/>
              <w:left w:val="nil"/>
              <w:bottom w:val="single" w:sz="4" w:space="0" w:color="auto"/>
              <w:right w:val="single" w:sz="4" w:space="0" w:color="auto"/>
            </w:tcBorders>
            <w:shd w:val="clear" w:color="auto" w:fill="auto"/>
            <w:noWrap/>
            <w:vAlign w:val="bottom"/>
            <w:hideMark/>
          </w:tcPr>
          <w:p w:rsidR="00FF0897" w:rsidRPr="00DC69F4" w:rsidRDefault="00FF0897" w:rsidP="00FF0897">
            <w:pPr>
              <w:overflowPunct/>
              <w:autoSpaceDE/>
              <w:autoSpaceDN/>
              <w:adjustRightInd/>
              <w:textAlignment w:val="auto"/>
              <w:rPr>
                <w:rFonts w:ascii="Arial Narrow" w:hAnsi="Arial Narrow"/>
                <w:b/>
                <w:bCs/>
                <w:color w:val="000000"/>
                <w:sz w:val="18"/>
                <w:szCs w:val="18"/>
                <w:lang w:eastAsia="sk-SK"/>
              </w:rPr>
            </w:pPr>
            <w:r w:rsidRPr="00DC69F4">
              <w:rPr>
                <w:rFonts w:ascii="Arial Narrow" w:hAnsi="Arial Narrow"/>
                <w:b/>
                <w:bCs/>
                <w:color w:val="000000"/>
                <w:sz w:val="18"/>
                <w:szCs w:val="18"/>
                <w:lang w:eastAsia="sk-SK"/>
              </w:rPr>
              <w:t>2.II.EUR. Dlhopisy oceňované RH podľa zostatkovej doby splatnosti</w:t>
            </w:r>
          </w:p>
        </w:tc>
        <w:tc>
          <w:tcPr>
            <w:tcW w:w="1842" w:type="dxa"/>
            <w:tcBorders>
              <w:top w:val="single" w:sz="4" w:space="0" w:color="auto"/>
              <w:left w:val="nil"/>
              <w:bottom w:val="single" w:sz="4" w:space="0" w:color="auto"/>
              <w:right w:val="single" w:sz="4" w:space="0" w:color="auto"/>
            </w:tcBorders>
            <w:shd w:val="clear" w:color="auto" w:fill="auto"/>
            <w:noWrap/>
            <w:vAlign w:val="center"/>
            <w:hideMark/>
          </w:tcPr>
          <w:p w:rsidR="00FF0897" w:rsidRPr="00DC69F4" w:rsidRDefault="00FF0897" w:rsidP="00FF0897">
            <w:pPr>
              <w:overflowPunct/>
              <w:autoSpaceDE/>
              <w:autoSpaceDN/>
              <w:adjustRightInd/>
              <w:jc w:val="center"/>
              <w:textAlignment w:val="auto"/>
              <w:rPr>
                <w:rFonts w:ascii="Arial Narrow" w:hAnsi="Arial Narrow"/>
                <w:b/>
                <w:bCs/>
                <w:color w:val="000000"/>
                <w:sz w:val="18"/>
                <w:szCs w:val="18"/>
                <w:lang w:eastAsia="sk-SK"/>
              </w:rPr>
            </w:pPr>
            <w:r>
              <w:rPr>
                <w:rFonts w:ascii="Arial Narrow" w:hAnsi="Arial Narrow"/>
                <w:b/>
                <w:bCs/>
                <w:color w:val="000000"/>
                <w:sz w:val="18"/>
                <w:szCs w:val="18"/>
                <w:lang w:eastAsia="sk-SK"/>
              </w:rPr>
              <w:t>Bežné účtovné obdobie</w:t>
            </w:r>
          </w:p>
        </w:tc>
        <w:tc>
          <w:tcPr>
            <w:tcW w:w="1985" w:type="dxa"/>
            <w:tcBorders>
              <w:top w:val="single" w:sz="4" w:space="0" w:color="auto"/>
              <w:left w:val="nil"/>
              <w:bottom w:val="single" w:sz="4" w:space="0" w:color="auto"/>
              <w:right w:val="single" w:sz="4" w:space="0" w:color="auto"/>
            </w:tcBorders>
            <w:shd w:val="clear" w:color="auto" w:fill="auto"/>
            <w:noWrap/>
            <w:vAlign w:val="center"/>
            <w:hideMark/>
          </w:tcPr>
          <w:p w:rsidR="00FF0897" w:rsidRPr="00DC69F4" w:rsidRDefault="00FF0897" w:rsidP="00FF0897">
            <w:pPr>
              <w:overflowPunct/>
              <w:autoSpaceDE/>
              <w:autoSpaceDN/>
              <w:adjustRightInd/>
              <w:jc w:val="center"/>
              <w:textAlignment w:val="auto"/>
              <w:rPr>
                <w:rFonts w:ascii="Arial Narrow" w:hAnsi="Arial Narrow"/>
                <w:b/>
                <w:bCs/>
                <w:color w:val="000000"/>
                <w:sz w:val="18"/>
                <w:szCs w:val="18"/>
                <w:lang w:eastAsia="sk-SK"/>
              </w:rPr>
            </w:pPr>
            <w:r>
              <w:rPr>
                <w:rFonts w:ascii="Arial Narrow" w:hAnsi="Arial Narrow"/>
                <w:b/>
                <w:bCs/>
                <w:color w:val="000000"/>
                <w:sz w:val="18"/>
                <w:szCs w:val="18"/>
                <w:lang w:eastAsia="sk-SK"/>
              </w:rPr>
              <w:t>Bezprostredne predchádzajúce účtovné obdobie</w:t>
            </w:r>
          </w:p>
        </w:tc>
      </w:tr>
      <w:tr w:rsidR="00B9729E" w:rsidRPr="00DC69F4" w:rsidTr="00B9729E">
        <w:trPr>
          <w:trHeight w:val="30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B9729E" w:rsidRPr="00DC69F4" w:rsidRDefault="00B9729E" w:rsidP="00FF0897">
            <w:pPr>
              <w:overflowPunct/>
              <w:autoSpaceDE/>
              <w:autoSpaceDN/>
              <w:adjustRightInd/>
              <w:jc w:val="center"/>
              <w:textAlignment w:val="auto"/>
              <w:rPr>
                <w:rFonts w:ascii="Arial Narrow" w:hAnsi="Arial Narrow"/>
                <w:color w:val="000000"/>
                <w:sz w:val="18"/>
                <w:szCs w:val="18"/>
                <w:lang w:eastAsia="sk-SK"/>
              </w:rPr>
            </w:pPr>
            <w:r w:rsidRPr="00DC69F4">
              <w:rPr>
                <w:rFonts w:ascii="Arial Narrow" w:hAnsi="Arial Narrow"/>
                <w:color w:val="000000"/>
                <w:sz w:val="18"/>
                <w:szCs w:val="18"/>
                <w:lang w:eastAsia="sk-SK"/>
              </w:rPr>
              <w:t>1</w:t>
            </w:r>
          </w:p>
        </w:tc>
        <w:tc>
          <w:tcPr>
            <w:tcW w:w="4784" w:type="dxa"/>
            <w:tcBorders>
              <w:top w:val="nil"/>
              <w:left w:val="nil"/>
              <w:bottom w:val="single" w:sz="4" w:space="0" w:color="auto"/>
              <w:right w:val="single" w:sz="4" w:space="0" w:color="auto"/>
            </w:tcBorders>
            <w:shd w:val="clear" w:color="auto" w:fill="auto"/>
            <w:noWrap/>
            <w:vAlign w:val="bottom"/>
            <w:hideMark/>
          </w:tcPr>
          <w:p w:rsidR="00B9729E" w:rsidRPr="00DC69F4" w:rsidRDefault="00B9729E" w:rsidP="00FF0897">
            <w:pPr>
              <w:overflowPunct/>
              <w:autoSpaceDE/>
              <w:autoSpaceDN/>
              <w:adjustRightInd/>
              <w:textAlignment w:val="auto"/>
              <w:rPr>
                <w:rFonts w:ascii="Arial Narrow" w:hAnsi="Arial Narrow"/>
                <w:color w:val="000000"/>
                <w:sz w:val="18"/>
                <w:szCs w:val="18"/>
                <w:lang w:eastAsia="sk-SK"/>
              </w:rPr>
            </w:pPr>
            <w:r w:rsidRPr="00DC69F4">
              <w:rPr>
                <w:rFonts w:ascii="Arial Narrow" w:hAnsi="Arial Narrow"/>
                <w:color w:val="000000"/>
                <w:sz w:val="18"/>
                <w:szCs w:val="18"/>
                <w:lang w:eastAsia="sk-SK"/>
              </w:rPr>
              <w:t>Do jedného mesiaca</w:t>
            </w:r>
          </w:p>
        </w:tc>
        <w:tc>
          <w:tcPr>
            <w:tcW w:w="1842" w:type="dxa"/>
            <w:tcBorders>
              <w:top w:val="nil"/>
              <w:left w:val="nil"/>
              <w:bottom w:val="single" w:sz="4" w:space="0" w:color="auto"/>
              <w:right w:val="single" w:sz="4" w:space="0" w:color="auto"/>
            </w:tcBorders>
            <w:shd w:val="clear" w:color="auto" w:fill="auto"/>
            <w:noWrap/>
            <w:vAlign w:val="bottom"/>
          </w:tcPr>
          <w:p w:rsidR="00B9729E" w:rsidRPr="00E14DF1" w:rsidRDefault="00523C69" w:rsidP="00FE0926">
            <w:pPr>
              <w:suppressAutoHyphens/>
              <w:jc w:val="right"/>
              <w:rPr>
                <w:rFonts w:ascii="Arial Narrow" w:hAnsi="Arial Narrow" w:cs="Arial"/>
                <w:sz w:val="18"/>
                <w:szCs w:val="18"/>
              </w:rPr>
            </w:pPr>
            <w:r>
              <w:rPr>
                <w:rFonts w:ascii="Arial Narrow" w:hAnsi="Arial Narrow" w:cs="Arial"/>
                <w:sz w:val="18"/>
                <w:szCs w:val="18"/>
              </w:rPr>
              <w:t>-</w:t>
            </w:r>
          </w:p>
        </w:tc>
        <w:tc>
          <w:tcPr>
            <w:tcW w:w="1985" w:type="dxa"/>
            <w:tcBorders>
              <w:top w:val="nil"/>
              <w:left w:val="nil"/>
              <w:bottom w:val="single" w:sz="4" w:space="0" w:color="auto"/>
              <w:right w:val="single" w:sz="4" w:space="0" w:color="auto"/>
            </w:tcBorders>
            <w:shd w:val="clear" w:color="auto" w:fill="auto"/>
            <w:noWrap/>
            <w:vAlign w:val="bottom"/>
            <w:hideMark/>
          </w:tcPr>
          <w:p w:rsidR="00B9729E" w:rsidRPr="00E14DF1" w:rsidRDefault="00B9729E" w:rsidP="0061278A">
            <w:pPr>
              <w:suppressAutoHyphens/>
              <w:jc w:val="right"/>
              <w:rPr>
                <w:rFonts w:ascii="Arial Narrow" w:hAnsi="Arial Narrow" w:cs="Arial"/>
                <w:sz w:val="18"/>
                <w:szCs w:val="18"/>
              </w:rPr>
            </w:pPr>
            <w:r w:rsidRPr="00E14DF1">
              <w:rPr>
                <w:rFonts w:ascii="Arial Narrow" w:hAnsi="Arial Narrow" w:cs="Arial"/>
                <w:sz w:val="18"/>
                <w:szCs w:val="18"/>
              </w:rPr>
              <w:t>-</w:t>
            </w:r>
          </w:p>
        </w:tc>
      </w:tr>
      <w:tr w:rsidR="00B9729E" w:rsidRPr="00DC69F4" w:rsidTr="00B9729E">
        <w:trPr>
          <w:trHeight w:val="30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B9729E" w:rsidRPr="00DC69F4" w:rsidRDefault="00B9729E" w:rsidP="00FF0897">
            <w:pPr>
              <w:overflowPunct/>
              <w:autoSpaceDE/>
              <w:autoSpaceDN/>
              <w:adjustRightInd/>
              <w:jc w:val="center"/>
              <w:textAlignment w:val="auto"/>
              <w:rPr>
                <w:rFonts w:ascii="Arial Narrow" w:hAnsi="Arial Narrow"/>
                <w:color w:val="000000"/>
                <w:sz w:val="18"/>
                <w:szCs w:val="18"/>
                <w:lang w:eastAsia="sk-SK"/>
              </w:rPr>
            </w:pPr>
            <w:r w:rsidRPr="00DC69F4">
              <w:rPr>
                <w:rFonts w:ascii="Arial Narrow" w:hAnsi="Arial Narrow"/>
                <w:color w:val="000000"/>
                <w:sz w:val="18"/>
                <w:szCs w:val="18"/>
                <w:lang w:eastAsia="sk-SK"/>
              </w:rPr>
              <w:t>2</w:t>
            </w:r>
          </w:p>
        </w:tc>
        <w:tc>
          <w:tcPr>
            <w:tcW w:w="4784" w:type="dxa"/>
            <w:tcBorders>
              <w:top w:val="nil"/>
              <w:left w:val="nil"/>
              <w:bottom w:val="single" w:sz="4" w:space="0" w:color="auto"/>
              <w:right w:val="single" w:sz="4" w:space="0" w:color="auto"/>
            </w:tcBorders>
            <w:shd w:val="clear" w:color="auto" w:fill="auto"/>
            <w:noWrap/>
            <w:vAlign w:val="bottom"/>
            <w:hideMark/>
          </w:tcPr>
          <w:p w:rsidR="00B9729E" w:rsidRPr="00DC69F4" w:rsidRDefault="00B9729E" w:rsidP="00FF0897">
            <w:pPr>
              <w:overflowPunct/>
              <w:autoSpaceDE/>
              <w:autoSpaceDN/>
              <w:adjustRightInd/>
              <w:textAlignment w:val="auto"/>
              <w:rPr>
                <w:rFonts w:ascii="Arial Narrow" w:hAnsi="Arial Narrow"/>
                <w:color w:val="000000"/>
                <w:sz w:val="18"/>
                <w:szCs w:val="18"/>
                <w:lang w:eastAsia="sk-SK"/>
              </w:rPr>
            </w:pPr>
            <w:r w:rsidRPr="00DC69F4">
              <w:rPr>
                <w:rFonts w:ascii="Arial Narrow" w:hAnsi="Arial Narrow"/>
                <w:color w:val="000000"/>
                <w:sz w:val="18"/>
                <w:szCs w:val="18"/>
                <w:lang w:eastAsia="sk-SK"/>
              </w:rPr>
              <w:t>Do troch mesiacov</w:t>
            </w:r>
          </w:p>
        </w:tc>
        <w:tc>
          <w:tcPr>
            <w:tcW w:w="1842" w:type="dxa"/>
            <w:tcBorders>
              <w:top w:val="nil"/>
              <w:left w:val="nil"/>
              <w:bottom w:val="single" w:sz="4" w:space="0" w:color="auto"/>
              <w:right w:val="single" w:sz="4" w:space="0" w:color="auto"/>
            </w:tcBorders>
            <w:shd w:val="clear" w:color="auto" w:fill="auto"/>
            <w:noWrap/>
            <w:vAlign w:val="bottom"/>
          </w:tcPr>
          <w:p w:rsidR="00B9729E" w:rsidRPr="00E14DF1" w:rsidRDefault="00E324E3" w:rsidP="00FE0926">
            <w:pPr>
              <w:suppressAutoHyphens/>
              <w:jc w:val="right"/>
              <w:rPr>
                <w:rFonts w:ascii="Arial Narrow" w:hAnsi="Arial Narrow" w:cs="Arial"/>
                <w:sz w:val="18"/>
                <w:szCs w:val="18"/>
              </w:rPr>
            </w:pPr>
            <w:r>
              <w:rPr>
                <w:rFonts w:ascii="Arial Narrow" w:hAnsi="Arial Narrow" w:cs="Arial"/>
                <w:sz w:val="18"/>
                <w:szCs w:val="18"/>
              </w:rPr>
              <w:t>347 069</w:t>
            </w:r>
          </w:p>
        </w:tc>
        <w:tc>
          <w:tcPr>
            <w:tcW w:w="1985" w:type="dxa"/>
            <w:tcBorders>
              <w:top w:val="nil"/>
              <w:left w:val="nil"/>
              <w:bottom w:val="single" w:sz="4" w:space="0" w:color="auto"/>
              <w:right w:val="single" w:sz="4" w:space="0" w:color="auto"/>
            </w:tcBorders>
            <w:shd w:val="clear" w:color="auto" w:fill="auto"/>
            <w:noWrap/>
            <w:vAlign w:val="bottom"/>
            <w:hideMark/>
          </w:tcPr>
          <w:p w:rsidR="00B9729E" w:rsidRPr="00E14DF1" w:rsidRDefault="00B9729E" w:rsidP="0061278A">
            <w:pPr>
              <w:suppressAutoHyphens/>
              <w:jc w:val="right"/>
              <w:rPr>
                <w:rFonts w:ascii="Arial Narrow" w:hAnsi="Arial Narrow" w:cs="Arial"/>
                <w:sz w:val="18"/>
                <w:szCs w:val="18"/>
              </w:rPr>
            </w:pPr>
            <w:r w:rsidRPr="00E14DF1">
              <w:rPr>
                <w:rFonts w:ascii="Arial Narrow" w:hAnsi="Arial Narrow" w:cs="Arial"/>
                <w:sz w:val="18"/>
                <w:szCs w:val="18"/>
              </w:rPr>
              <w:t>-</w:t>
            </w:r>
          </w:p>
        </w:tc>
      </w:tr>
      <w:tr w:rsidR="00B9729E" w:rsidRPr="00DC69F4" w:rsidTr="00B9729E">
        <w:trPr>
          <w:trHeight w:val="30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B9729E" w:rsidRPr="00DC69F4" w:rsidRDefault="00B9729E" w:rsidP="00FF0897">
            <w:pPr>
              <w:overflowPunct/>
              <w:autoSpaceDE/>
              <w:autoSpaceDN/>
              <w:adjustRightInd/>
              <w:jc w:val="center"/>
              <w:textAlignment w:val="auto"/>
              <w:rPr>
                <w:rFonts w:ascii="Arial Narrow" w:hAnsi="Arial Narrow"/>
                <w:color w:val="000000"/>
                <w:sz w:val="18"/>
                <w:szCs w:val="18"/>
                <w:lang w:eastAsia="sk-SK"/>
              </w:rPr>
            </w:pPr>
            <w:r w:rsidRPr="00DC69F4">
              <w:rPr>
                <w:rFonts w:ascii="Arial Narrow" w:hAnsi="Arial Narrow"/>
                <w:color w:val="000000"/>
                <w:sz w:val="18"/>
                <w:szCs w:val="18"/>
                <w:lang w:eastAsia="sk-SK"/>
              </w:rPr>
              <w:t>3</w:t>
            </w:r>
          </w:p>
        </w:tc>
        <w:tc>
          <w:tcPr>
            <w:tcW w:w="4784" w:type="dxa"/>
            <w:tcBorders>
              <w:top w:val="nil"/>
              <w:left w:val="nil"/>
              <w:bottom w:val="single" w:sz="4" w:space="0" w:color="auto"/>
              <w:right w:val="single" w:sz="4" w:space="0" w:color="auto"/>
            </w:tcBorders>
            <w:shd w:val="clear" w:color="auto" w:fill="auto"/>
            <w:noWrap/>
            <w:vAlign w:val="bottom"/>
            <w:hideMark/>
          </w:tcPr>
          <w:p w:rsidR="00B9729E" w:rsidRPr="00DC69F4" w:rsidRDefault="00B9729E" w:rsidP="00FF0897">
            <w:pPr>
              <w:overflowPunct/>
              <w:autoSpaceDE/>
              <w:autoSpaceDN/>
              <w:adjustRightInd/>
              <w:textAlignment w:val="auto"/>
              <w:rPr>
                <w:rFonts w:ascii="Arial Narrow" w:hAnsi="Arial Narrow"/>
                <w:color w:val="000000"/>
                <w:sz w:val="18"/>
                <w:szCs w:val="18"/>
                <w:lang w:eastAsia="sk-SK"/>
              </w:rPr>
            </w:pPr>
            <w:r w:rsidRPr="00DC69F4">
              <w:rPr>
                <w:rFonts w:ascii="Arial Narrow" w:hAnsi="Arial Narrow"/>
                <w:color w:val="000000"/>
                <w:sz w:val="18"/>
                <w:szCs w:val="18"/>
                <w:lang w:eastAsia="sk-SK"/>
              </w:rPr>
              <w:t>Do šiestich mesiacov</w:t>
            </w:r>
          </w:p>
        </w:tc>
        <w:tc>
          <w:tcPr>
            <w:tcW w:w="1842" w:type="dxa"/>
            <w:tcBorders>
              <w:top w:val="nil"/>
              <w:left w:val="nil"/>
              <w:bottom w:val="single" w:sz="4" w:space="0" w:color="auto"/>
              <w:right w:val="single" w:sz="4" w:space="0" w:color="auto"/>
            </w:tcBorders>
            <w:shd w:val="clear" w:color="auto" w:fill="auto"/>
            <w:noWrap/>
            <w:vAlign w:val="bottom"/>
          </w:tcPr>
          <w:p w:rsidR="00B9729E" w:rsidRPr="00E14DF1" w:rsidRDefault="00E324E3" w:rsidP="00FE0926">
            <w:pPr>
              <w:suppressAutoHyphens/>
              <w:jc w:val="right"/>
              <w:rPr>
                <w:rFonts w:ascii="Arial Narrow" w:hAnsi="Arial Narrow" w:cs="Arial"/>
                <w:sz w:val="18"/>
                <w:szCs w:val="18"/>
              </w:rPr>
            </w:pPr>
            <w:r>
              <w:rPr>
                <w:rFonts w:ascii="Arial Narrow" w:hAnsi="Arial Narrow" w:cs="Arial"/>
                <w:sz w:val="18"/>
                <w:szCs w:val="18"/>
              </w:rPr>
              <w:t>904 619</w:t>
            </w:r>
          </w:p>
        </w:tc>
        <w:tc>
          <w:tcPr>
            <w:tcW w:w="1985" w:type="dxa"/>
            <w:tcBorders>
              <w:top w:val="nil"/>
              <w:left w:val="nil"/>
              <w:bottom w:val="single" w:sz="4" w:space="0" w:color="auto"/>
              <w:right w:val="single" w:sz="4" w:space="0" w:color="auto"/>
            </w:tcBorders>
            <w:shd w:val="clear" w:color="auto" w:fill="auto"/>
            <w:noWrap/>
            <w:vAlign w:val="bottom"/>
            <w:hideMark/>
          </w:tcPr>
          <w:p w:rsidR="00B9729E" w:rsidRPr="00E14DF1" w:rsidRDefault="00B9729E" w:rsidP="0061278A">
            <w:pPr>
              <w:suppressAutoHyphens/>
              <w:jc w:val="right"/>
              <w:rPr>
                <w:rFonts w:ascii="Arial Narrow" w:hAnsi="Arial Narrow" w:cs="Arial"/>
                <w:sz w:val="18"/>
                <w:szCs w:val="18"/>
              </w:rPr>
            </w:pPr>
            <w:r w:rsidRPr="00E14DF1">
              <w:rPr>
                <w:rFonts w:ascii="Arial Narrow" w:hAnsi="Arial Narrow" w:cs="Arial"/>
                <w:sz w:val="18"/>
                <w:szCs w:val="18"/>
              </w:rPr>
              <w:t>-</w:t>
            </w:r>
          </w:p>
        </w:tc>
      </w:tr>
      <w:tr w:rsidR="00B9729E" w:rsidRPr="00DC69F4" w:rsidTr="00B9729E">
        <w:trPr>
          <w:trHeight w:val="30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B9729E" w:rsidRPr="00DC69F4" w:rsidRDefault="00B9729E" w:rsidP="00FF0897">
            <w:pPr>
              <w:overflowPunct/>
              <w:autoSpaceDE/>
              <w:autoSpaceDN/>
              <w:adjustRightInd/>
              <w:jc w:val="center"/>
              <w:textAlignment w:val="auto"/>
              <w:rPr>
                <w:rFonts w:ascii="Arial Narrow" w:hAnsi="Arial Narrow"/>
                <w:color w:val="000000"/>
                <w:sz w:val="18"/>
                <w:szCs w:val="18"/>
                <w:lang w:eastAsia="sk-SK"/>
              </w:rPr>
            </w:pPr>
            <w:r w:rsidRPr="00DC69F4">
              <w:rPr>
                <w:rFonts w:ascii="Arial Narrow" w:hAnsi="Arial Narrow"/>
                <w:color w:val="000000"/>
                <w:sz w:val="18"/>
                <w:szCs w:val="18"/>
                <w:lang w:eastAsia="sk-SK"/>
              </w:rPr>
              <w:t>4</w:t>
            </w:r>
          </w:p>
        </w:tc>
        <w:tc>
          <w:tcPr>
            <w:tcW w:w="4784" w:type="dxa"/>
            <w:tcBorders>
              <w:top w:val="nil"/>
              <w:left w:val="nil"/>
              <w:bottom w:val="single" w:sz="4" w:space="0" w:color="auto"/>
              <w:right w:val="single" w:sz="4" w:space="0" w:color="auto"/>
            </w:tcBorders>
            <w:shd w:val="clear" w:color="auto" w:fill="auto"/>
            <w:noWrap/>
            <w:vAlign w:val="bottom"/>
            <w:hideMark/>
          </w:tcPr>
          <w:p w:rsidR="00B9729E" w:rsidRPr="00DC69F4" w:rsidRDefault="00B9729E" w:rsidP="00FF0897">
            <w:pPr>
              <w:overflowPunct/>
              <w:autoSpaceDE/>
              <w:autoSpaceDN/>
              <w:adjustRightInd/>
              <w:textAlignment w:val="auto"/>
              <w:rPr>
                <w:rFonts w:ascii="Arial Narrow" w:hAnsi="Arial Narrow"/>
                <w:color w:val="000000"/>
                <w:sz w:val="18"/>
                <w:szCs w:val="18"/>
                <w:lang w:eastAsia="sk-SK"/>
              </w:rPr>
            </w:pPr>
            <w:r w:rsidRPr="00DC69F4">
              <w:rPr>
                <w:rFonts w:ascii="Arial Narrow" w:hAnsi="Arial Narrow"/>
                <w:color w:val="000000"/>
                <w:sz w:val="18"/>
                <w:szCs w:val="18"/>
                <w:lang w:eastAsia="sk-SK"/>
              </w:rPr>
              <w:t>Do jedného roku</w:t>
            </w:r>
          </w:p>
        </w:tc>
        <w:tc>
          <w:tcPr>
            <w:tcW w:w="1842" w:type="dxa"/>
            <w:tcBorders>
              <w:top w:val="nil"/>
              <w:left w:val="nil"/>
              <w:bottom w:val="single" w:sz="4" w:space="0" w:color="auto"/>
              <w:right w:val="single" w:sz="4" w:space="0" w:color="auto"/>
            </w:tcBorders>
            <w:shd w:val="clear" w:color="auto" w:fill="auto"/>
            <w:noWrap/>
            <w:vAlign w:val="bottom"/>
          </w:tcPr>
          <w:p w:rsidR="00B9729E" w:rsidRPr="00E14DF1" w:rsidRDefault="00523C69" w:rsidP="00FE0926">
            <w:pPr>
              <w:suppressAutoHyphens/>
              <w:jc w:val="right"/>
              <w:rPr>
                <w:rFonts w:ascii="Arial Narrow" w:hAnsi="Arial Narrow" w:cs="Arial"/>
                <w:sz w:val="18"/>
                <w:szCs w:val="18"/>
              </w:rPr>
            </w:pPr>
            <w:r>
              <w:rPr>
                <w:rFonts w:ascii="Arial Narrow" w:hAnsi="Arial Narrow" w:cs="Arial"/>
                <w:sz w:val="18"/>
                <w:szCs w:val="18"/>
              </w:rPr>
              <w:t>-</w:t>
            </w:r>
          </w:p>
        </w:tc>
        <w:tc>
          <w:tcPr>
            <w:tcW w:w="1985" w:type="dxa"/>
            <w:tcBorders>
              <w:top w:val="nil"/>
              <w:left w:val="nil"/>
              <w:bottom w:val="single" w:sz="4" w:space="0" w:color="auto"/>
              <w:right w:val="single" w:sz="4" w:space="0" w:color="auto"/>
            </w:tcBorders>
            <w:shd w:val="clear" w:color="auto" w:fill="auto"/>
            <w:noWrap/>
            <w:vAlign w:val="bottom"/>
            <w:hideMark/>
          </w:tcPr>
          <w:p w:rsidR="00B9729E" w:rsidRPr="00E14DF1" w:rsidRDefault="00B9729E" w:rsidP="0061278A">
            <w:pPr>
              <w:suppressAutoHyphens/>
              <w:jc w:val="right"/>
              <w:rPr>
                <w:rFonts w:ascii="Arial Narrow" w:hAnsi="Arial Narrow" w:cs="Arial"/>
                <w:sz w:val="18"/>
                <w:szCs w:val="18"/>
              </w:rPr>
            </w:pPr>
            <w:r w:rsidRPr="00E14DF1">
              <w:rPr>
                <w:rFonts w:ascii="Arial Narrow" w:hAnsi="Arial Narrow" w:cs="Arial"/>
                <w:sz w:val="18"/>
                <w:szCs w:val="18"/>
              </w:rPr>
              <w:t>-</w:t>
            </w:r>
          </w:p>
        </w:tc>
      </w:tr>
      <w:tr w:rsidR="00B9729E" w:rsidRPr="00DC69F4" w:rsidTr="00B9729E">
        <w:trPr>
          <w:trHeight w:val="30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B9729E" w:rsidRPr="00DC69F4" w:rsidRDefault="00B9729E" w:rsidP="00FF0897">
            <w:pPr>
              <w:overflowPunct/>
              <w:autoSpaceDE/>
              <w:autoSpaceDN/>
              <w:adjustRightInd/>
              <w:jc w:val="center"/>
              <w:textAlignment w:val="auto"/>
              <w:rPr>
                <w:rFonts w:ascii="Arial Narrow" w:hAnsi="Arial Narrow"/>
                <w:color w:val="000000"/>
                <w:sz w:val="18"/>
                <w:szCs w:val="18"/>
                <w:lang w:eastAsia="sk-SK"/>
              </w:rPr>
            </w:pPr>
            <w:r w:rsidRPr="00DC69F4">
              <w:rPr>
                <w:rFonts w:ascii="Arial Narrow" w:hAnsi="Arial Narrow"/>
                <w:color w:val="000000"/>
                <w:sz w:val="18"/>
                <w:szCs w:val="18"/>
                <w:lang w:eastAsia="sk-SK"/>
              </w:rPr>
              <w:t>5</w:t>
            </w:r>
          </w:p>
        </w:tc>
        <w:tc>
          <w:tcPr>
            <w:tcW w:w="4784" w:type="dxa"/>
            <w:tcBorders>
              <w:top w:val="nil"/>
              <w:left w:val="nil"/>
              <w:bottom w:val="single" w:sz="4" w:space="0" w:color="auto"/>
              <w:right w:val="single" w:sz="4" w:space="0" w:color="auto"/>
            </w:tcBorders>
            <w:shd w:val="clear" w:color="auto" w:fill="auto"/>
            <w:noWrap/>
            <w:vAlign w:val="bottom"/>
            <w:hideMark/>
          </w:tcPr>
          <w:p w:rsidR="00B9729E" w:rsidRPr="00DC69F4" w:rsidRDefault="00B9729E" w:rsidP="00FF0897">
            <w:pPr>
              <w:overflowPunct/>
              <w:autoSpaceDE/>
              <w:autoSpaceDN/>
              <w:adjustRightInd/>
              <w:textAlignment w:val="auto"/>
              <w:rPr>
                <w:rFonts w:ascii="Arial Narrow" w:hAnsi="Arial Narrow"/>
                <w:color w:val="000000"/>
                <w:sz w:val="18"/>
                <w:szCs w:val="18"/>
                <w:lang w:eastAsia="sk-SK"/>
              </w:rPr>
            </w:pPr>
            <w:r w:rsidRPr="00DC69F4">
              <w:rPr>
                <w:rFonts w:ascii="Arial Narrow" w:hAnsi="Arial Narrow"/>
                <w:color w:val="000000"/>
                <w:sz w:val="18"/>
                <w:szCs w:val="18"/>
                <w:lang w:eastAsia="sk-SK"/>
              </w:rPr>
              <w:t>Do dvoch rokov</w:t>
            </w:r>
          </w:p>
        </w:tc>
        <w:tc>
          <w:tcPr>
            <w:tcW w:w="1842" w:type="dxa"/>
            <w:tcBorders>
              <w:top w:val="nil"/>
              <w:left w:val="nil"/>
              <w:bottom w:val="single" w:sz="4" w:space="0" w:color="auto"/>
              <w:right w:val="single" w:sz="4" w:space="0" w:color="auto"/>
            </w:tcBorders>
            <w:shd w:val="clear" w:color="auto" w:fill="auto"/>
            <w:noWrap/>
            <w:vAlign w:val="bottom"/>
          </w:tcPr>
          <w:p w:rsidR="00B9729E" w:rsidRPr="00E14DF1" w:rsidRDefault="00523C69" w:rsidP="00E14DF1">
            <w:pPr>
              <w:jc w:val="right"/>
              <w:rPr>
                <w:rFonts w:ascii="Arial Narrow" w:hAnsi="Arial Narrow" w:cs="Arial"/>
                <w:sz w:val="18"/>
                <w:szCs w:val="18"/>
                <w:lang w:eastAsia="sk-SK"/>
              </w:rPr>
            </w:pPr>
            <w:r>
              <w:rPr>
                <w:rFonts w:ascii="Arial Narrow" w:hAnsi="Arial Narrow" w:cs="Arial"/>
                <w:sz w:val="18"/>
                <w:szCs w:val="18"/>
                <w:lang w:eastAsia="sk-SK"/>
              </w:rPr>
              <w:t>-</w:t>
            </w:r>
          </w:p>
        </w:tc>
        <w:tc>
          <w:tcPr>
            <w:tcW w:w="1985" w:type="dxa"/>
            <w:tcBorders>
              <w:top w:val="nil"/>
              <w:left w:val="nil"/>
              <w:bottom w:val="single" w:sz="4" w:space="0" w:color="auto"/>
              <w:right w:val="single" w:sz="4" w:space="0" w:color="auto"/>
            </w:tcBorders>
            <w:shd w:val="clear" w:color="auto" w:fill="auto"/>
            <w:noWrap/>
            <w:vAlign w:val="bottom"/>
            <w:hideMark/>
          </w:tcPr>
          <w:p w:rsidR="00B9729E" w:rsidRPr="00E14DF1" w:rsidRDefault="00B9729E" w:rsidP="0061278A">
            <w:pPr>
              <w:jc w:val="right"/>
              <w:rPr>
                <w:rFonts w:ascii="Arial Narrow" w:hAnsi="Arial Narrow" w:cs="Arial"/>
                <w:sz w:val="18"/>
                <w:szCs w:val="18"/>
                <w:lang w:eastAsia="sk-SK"/>
              </w:rPr>
            </w:pPr>
            <w:r w:rsidRPr="007243D9">
              <w:rPr>
                <w:rFonts w:ascii="Arial Narrow" w:hAnsi="Arial Narrow" w:cs="Arial"/>
                <w:sz w:val="18"/>
                <w:szCs w:val="18"/>
                <w:lang w:eastAsia="sk-SK"/>
              </w:rPr>
              <w:t>1</w:t>
            </w:r>
            <w:r>
              <w:rPr>
                <w:rFonts w:ascii="Arial Narrow" w:hAnsi="Arial Narrow" w:cs="Arial"/>
                <w:sz w:val="18"/>
                <w:szCs w:val="18"/>
                <w:lang w:eastAsia="sk-SK"/>
              </w:rPr>
              <w:t> </w:t>
            </w:r>
            <w:r w:rsidRPr="007243D9">
              <w:rPr>
                <w:rFonts w:ascii="Arial Narrow" w:hAnsi="Arial Narrow" w:cs="Arial"/>
                <w:sz w:val="18"/>
                <w:szCs w:val="18"/>
                <w:lang w:eastAsia="sk-SK"/>
              </w:rPr>
              <w:t>326</w:t>
            </w:r>
            <w:r>
              <w:rPr>
                <w:rFonts w:ascii="Arial Narrow" w:hAnsi="Arial Narrow" w:cs="Arial"/>
                <w:sz w:val="18"/>
                <w:szCs w:val="18"/>
                <w:lang w:eastAsia="sk-SK"/>
              </w:rPr>
              <w:t xml:space="preserve"> </w:t>
            </w:r>
            <w:r w:rsidRPr="007243D9">
              <w:rPr>
                <w:rFonts w:ascii="Arial Narrow" w:hAnsi="Arial Narrow" w:cs="Arial"/>
                <w:sz w:val="18"/>
                <w:szCs w:val="18"/>
                <w:lang w:eastAsia="sk-SK"/>
              </w:rPr>
              <w:t>132</w:t>
            </w:r>
          </w:p>
        </w:tc>
      </w:tr>
      <w:tr w:rsidR="00B9729E" w:rsidRPr="00DC69F4" w:rsidTr="00B9729E">
        <w:trPr>
          <w:trHeight w:val="30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B9729E" w:rsidRPr="00DC69F4" w:rsidRDefault="00B9729E" w:rsidP="00FF0897">
            <w:pPr>
              <w:overflowPunct/>
              <w:autoSpaceDE/>
              <w:autoSpaceDN/>
              <w:adjustRightInd/>
              <w:jc w:val="center"/>
              <w:textAlignment w:val="auto"/>
              <w:rPr>
                <w:rFonts w:ascii="Arial Narrow" w:hAnsi="Arial Narrow"/>
                <w:color w:val="000000"/>
                <w:sz w:val="18"/>
                <w:szCs w:val="18"/>
                <w:lang w:eastAsia="sk-SK"/>
              </w:rPr>
            </w:pPr>
            <w:r w:rsidRPr="00DC69F4">
              <w:rPr>
                <w:rFonts w:ascii="Arial Narrow" w:hAnsi="Arial Narrow"/>
                <w:color w:val="000000"/>
                <w:sz w:val="18"/>
                <w:szCs w:val="18"/>
                <w:lang w:eastAsia="sk-SK"/>
              </w:rPr>
              <w:t>6</w:t>
            </w:r>
          </w:p>
        </w:tc>
        <w:tc>
          <w:tcPr>
            <w:tcW w:w="4784" w:type="dxa"/>
            <w:tcBorders>
              <w:top w:val="nil"/>
              <w:left w:val="nil"/>
              <w:bottom w:val="single" w:sz="4" w:space="0" w:color="auto"/>
              <w:right w:val="single" w:sz="4" w:space="0" w:color="auto"/>
            </w:tcBorders>
            <w:shd w:val="clear" w:color="auto" w:fill="auto"/>
            <w:noWrap/>
            <w:vAlign w:val="bottom"/>
            <w:hideMark/>
          </w:tcPr>
          <w:p w:rsidR="00B9729E" w:rsidRPr="00DC69F4" w:rsidRDefault="00B9729E" w:rsidP="00FF0897">
            <w:pPr>
              <w:overflowPunct/>
              <w:autoSpaceDE/>
              <w:autoSpaceDN/>
              <w:adjustRightInd/>
              <w:textAlignment w:val="auto"/>
              <w:rPr>
                <w:rFonts w:ascii="Arial Narrow" w:hAnsi="Arial Narrow"/>
                <w:color w:val="000000"/>
                <w:sz w:val="18"/>
                <w:szCs w:val="18"/>
                <w:lang w:eastAsia="sk-SK"/>
              </w:rPr>
            </w:pPr>
            <w:r w:rsidRPr="00DC69F4">
              <w:rPr>
                <w:rFonts w:ascii="Arial Narrow" w:hAnsi="Arial Narrow"/>
                <w:color w:val="000000"/>
                <w:sz w:val="18"/>
                <w:szCs w:val="18"/>
                <w:lang w:eastAsia="sk-SK"/>
              </w:rPr>
              <w:t>Do piatich rokov</w:t>
            </w:r>
          </w:p>
        </w:tc>
        <w:tc>
          <w:tcPr>
            <w:tcW w:w="1842" w:type="dxa"/>
            <w:tcBorders>
              <w:top w:val="nil"/>
              <w:left w:val="nil"/>
              <w:bottom w:val="single" w:sz="4" w:space="0" w:color="auto"/>
              <w:right w:val="single" w:sz="4" w:space="0" w:color="auto"/>
            </w:tcBorders>
            <w:shd w:val="clear" w:color="auto" w:fill="auto"/>
            <w:noWrap/>
            <w:vAlign w:val="bottom"/>
          </w:tcPr>
          <w:p w:rsidR="00B9729E" w:rsidRPr="00E14DF1" w:rsidRDefault="00523C69" w:rsidP="00FE0926">
            <w:pPr>
              <w:suppressAutoHyphens/>
              <w:jc w:val="right"/>
              <w:rPr>
                <w:rFonts w:ascii="Arial Narrow" w:hAnsi="Arial Narrow" w:cs="Arial"/>
                <w:sz w:val="18"/>
                <w:szCs w:val="18"/>
              </w:rPr>
            </w:pPr>
            <w:r>
              <w:rPr>
                <w:rFonts w:ascii="Arial Narrow" w:hAnsi="Arial Narrow" w:cs="Arial"/>
                <w:sz w:val="18"/>
                <w:szCs w:val="18"/>
              </w:rPr>
              <w:t>-</w:t>
            </w:r>
          </w:p>
        </w:tc>
        <w:tc>
          <w:tcPr>
            <w:tcW w:w="1985" w:type="dxa"/>
            <w:tcBorders>
              <w:top w:val="nil"/>
              <w:left w:val="nil"/>
              <w:bottom w:val="single" w:sz="4" w:space="0" w:color="auto"/>
              <w:right w:val="single" w:sz="4" w:space="0" w:color="auto"/>
            </w:tcBorders>
            <w:shd w:val="clear" w:color="auto" w:fill="auto"/>
            <w:noWrap/>
            <w:vAlign w:val="bottom"/>
            <w:hideMark/>
          </w:tcPr>
          <w:p w:rsidR="00B9729E" w:rsidRPr="00E14DF1" w:rsidRDefault="00B9729E" w:rsidP="0061278A">
            <w:pPr>
              <w:suppressAutoHyphens/>
              <w:jc w:val="right"/>
              <w:rPr>
                <w:rFonts w:ascii="Arial Narrow" w:hAnsi="Arial Narrow" w:cs="Arial"/>
                <w:sz w:val="18"/>
                <w:szCs w:val="18"/>
              </w:rPr>
            </w:pPr>
            <w:r w:rsidRPr="00E14DF1">
              <w:rPr>
                <w:rFonts w:ascii="Arial Narrow" w:hAnsi="Arial Narrow" w:cs="Arial"/>
                <w:sz w:val="18"/>
                <w:szCs w:val="18"/>
              </w:rPr>
              <w:t>-</w:t>
            </w:r>
          </w:p>
        </w:tc>
      </w:tr>
      <w:tr w:rsidR="00B9729E" w:rsidRPr="00DC69F4" w:rsidTr="00B9729E">
        <w:trPr>
          <w:trHeight w:val="30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B9729E" w:rsidRPr="00DC69F4" w:rsidRDefault="00B9729E" w:rsidP="00FF0897">
            <w:pPr>
              <w:overflowPunct/>
              <w:autoSpaceDE/>
              <w:autoSpaceDN/>
              <w:adjustRightInd/>
              <w:jc w:val="center"/>
              <w:textAlignment w:val="auto"/>
              <w:rPr>
                <w:rFonts w:ascii="Arial Narrow" w:hAnsi="Arial Narrow"/>
                <w:color w:val="000000"/>
                <w:sz w:val="18"/>
                <w:szCs w:val="18"/>
                <w:lang w:eastAsia="sk-SK"/>
              </w:rPr>
            </w:pPr>
            <w:r w:rsidRPr="00DC69F4">
              <w:rPr>
                <w:rFonts w:ascii="Arial Narrow" w:hAnsi="Arial Narrow"/>
                <w:color w:val="000000"/>
                <w:sz w:val="18"/>
                <w:szCs w:val="18"/>
                <w:lang w:eastAsia="sk-SK"/>
              </w:rPr>
              <w:t>7</w:t>
            </w:r>
          </w:p>
        </w:tc>
        <w:tc>
          <w:tcPr>
            <w:tcW w:w="4784" w:type="dxa"/>
            <w:tcBorders>
              <w:top w:val="nil"/>
              <w:left w:val="nil"/>
              <w:bottom w:val="single" w:sz="4" w:space="0" w:color="auto"/>
              <w:right w:val="single" w:sz="4" w:space="0" w:color="auto"/>
            </w:tcBorders>
            <w:shd w:val="clear" w:color="auto" w:fill="auto"/>
            <w:noWrap/>
            <w:vAlign w:val="bottom"/>
            <w:hideMark/>
          </w:tcPr>
          <w:p w:rsidR="00B9729E" w:rsidRPr="00DC69F4" w:rsidRDefault="00B9729E" w:rsidP="00FF0897">
            <w:pPr>
              <w:overflowPunct/>
              <w:autoSpaceDE/>
              <w:autoSpaceDN/>
              <w:adjustRightInd/>
              <w:textAlignment w:val="auto"/>
              <w:rPr>
                <w:rFonts w:ascii="Arial Narrow" w:hAnsi="Arial Narrow"/>
                <w:color w:val="000000"/>
                <w:sz w:val="18"/>
                <w:szCs w:val="18"/>
                <w:lang w:eastAsia="sk-SK"/>
              </w:rPr>
            </w:pPr>
            <w:r w:rsidRPr="00DC69F4">
              <w:rPr>
                <w:rFonts w:ascii="Arial Narrow" w:hAnsi="Arial Narrow"/>
                <w:color w:val="000000"/>
                <w:sz w:val="18"/>
                <w:szCs w:val="18"/>
                <w:lang w:eastAsia="sk-SK"/>
              </w:rPr>
              <w:t>Nad päť rokov</w:t>
            </w:r>
          </w:p>
        </w:tc>
        <w:tc>
          <w:tcPr>
            <w:tcW w:w="1842" w:type="dxa"/>
            <w:tcBorders>
              <w:top w:val="nil"/>
              <w:left w:val="nil"/>
              <w:bottom w:val="single" w:sz="4" w:space="0" w:color="auto"/>
              <w:right w:val="single" w:sz="4" w:space="0" w:color="auto"/>
            </w:tcBorders>
            <w:shd w:val="clear" w:color="auto" w:fill="auto"/>
            <w:noWrap/>
            <w:vAlign w:val="bottom"/>
          </w:tcPr>
          <w:p w:rsidR="00B9729E" w:rsidRPr="00E14DF1" w:rsidRDefault="00523C69" w:rsidP="00FE0926">
            <w:pPr>
              <w:suppressAutoHyphens/>
              <w:jc w:val="right"/>
              <w:rPr>
                <w:rFonts w:ascii="Arial Narrow" w:hAnsi="Arial Narrow" w:cs="Arial"/>
                <w:sz w:val="18"/>
                <w:szCs w:val="18"/>
              </w:rPr>
            </w:pPr>
            <w:r>
              <w:rPr>
                <w:rFonts w:ascii="Arial Narrow" w:hAnsi="Arial Narrow" w:cs="Arial"/>
                <w:sz w:val="18"/>
                <w:szCs w:val="18"/>
              </w:rPr>
              <w:t>-</w:t>
            </w:r>
          </w:p>
        </w:tc>
        <w:tc>
          <w:tcPr>
            <w:tcW w:w="1985" w:type="dxa"/>
            <w:tcBorders>
              <w:top w:val="nil"/>
              <w:left w:val="nil"/>
              <w:bottom w:val="single" w:sz="4" w:space="0" w:color="auto"/>
              <w:right w:val="single" w:sz="4" w:space="0" w:color="auto"/>
            </w:tcBorders>
            <w:shd w:val="clear" w:color="auto" w:fill="auto"/>
            <w:noWrap/>
            <w:vAlign w:val="bottom"/>
            <w:hideMark/>
          </w:tcPr>
          <w:p w:rsidR="00B9729E" w:rsidRPr="00E14DF1" w:rsidRDefault="00B9729E" w:rsidP="0061278A">
            <w:pPr>
              <w:suppressAutoHyphens/>
              <w:jc w:val="right"/>
              <w:rPr>
                <w:rFonts w:ascii="Arial Narrow" w:hAnsi="Arial Narrow" w:cs="Arial"/>
                <w:sz w:val="18"/>
                <w:szCs w:val="18"/>
              </w:rPr>
            </w:pPr>
            <w:r w:rsidRPr="00E14DF1">
              <w:rPr>
                <w:rFonts w:ascii="Arial Narrow" w:hAnsi="Arial Narrow" w:cs="Arial"/>
                <w:sz w:val="18"/>
                <w:szCs w:val="18"/>
              </w:rPr>
              <w:t>-</w:t>
            </w:r>
          </w:p>
        </w:tc>
      </w:tr>
      <w:tr w:rsidR="00B9729E" w:rsidRPr="00DC69F4" w:rsidTr="00B9729E">
        <w:trPr>
          <w:trHeight w:val="30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B9729E" w:rsidRPr="00DC69F4" w:rsidRDefault="00B9729E" w:rsidP="00FF0897">
            <w:pPr>
              <w:overflowPunct/>
              <w:autoSpaceDE/>
              <w:autoSpaceDN/>
              <w:adjustRightInd/>
              <w:textAlignment w:val="auto"/>
              <w:rPr>
                <w:rFonts w:ascii="Arial Narrow" w:hAnsi="Arial Narrow"/>
                <w:color w:val="000000"/>
                <w:sz w:val="18"/>
                <w:szCs w:val="18"/>
                <w:lang w:eastAsia="sk-SK"/>
              </w:rPr>
            </w:pPr>
            <w:r w:rsidRPr="00DC69F4">
              <w:rPr>
                <w:rFonts w:ascii="Arial Narrow" w:hAnsi="Arial Narrow"/>
                <w:color w:val="000000"/>
                <w:sz w:val="18"/>
                <w:szCs w:val="18"/>
                <w:lang w:eastAsia="sk-SK"/>
              </w:rPr>
              <w:t> </w:t>
            </w:r>
          </w:p>
        </w:tc>
        <w:tc>
          <w:tcPr>
            <w:tcW w:w="4784" w:type="dxa"/>
            <w:tcBorders>
              <w:top w:val="nil"/>
              <w:left w:val="nil"/>
              <w:bottom w:val="single" w:sz="4" w:space="0" w:color="auto"/>
              <w:right w:val="single" w:sz="4" w:space="0" w:color="auto"/>
            </w:tcBorders>
            <w:shd w:val="clear" w:color="auto" w:fill="auto"/>
            <w:noWrap/>
            <w:vAlign w:val="bottom"/>
            <w:hideMark/>
          </w:tcPr>
          <w:p w:rsidR="00B9729E" w:rsidRPr="008E177A" w:rsidRDefault="00B9729E" w:rsidP="00FF0897">
            <w:pPr>
              <w:overflowPunct/>
              <w:autoSpaceDE/>
              <w:autoSpaceDN/>
              <w:adjustRightInd/>
              <w:textAlignment w:val="auto"/>
              <w:rPr>
                <w:rFonts w:ascii="Arial Narrow" w:hAnsi="Arial Narrow"/>
                <w:b/>
                <w:color w:val="000000"/>
                <w:sz w:val="18"/>
                <w:szCs w:val="18"/>
                <w:lang w:eastAsia="sk-SK"/>
              </w:rPr>
            </w:pPr>
            <w:r w:rsidRPr="008E177A">
              <w:rPr>
                <w:rFonts w:ascii="Arial Narrow" w:hAnsi="Arial Narrow"/>
                <w:b/>
                <w:color w:val="000000"/>
                <w:sz w:val="18"/>
                <w:szCs w:val="18"/>
                <w:lang w:eastAsia="sk-SK"/>
              </w:rPr>
              <w:t>Spolu</w:t>
            </w:r>
          </w:p>
        </w:tc>
        <w:tc>
          <w:tcPr>
            <w:tcW w:w="1842" w:type="dxa"/>
            <w:tcBorders>
              <w:top w:val="nil"/>
              <w:left w:val="nil"/>
              <w:bottom w:val="single" w:sz="4" w:space="0" w:color="auto"/>
              <w:right w:val="single" w:sz="4" w:space="0" w:color="auto"/>
            </w:tcBorders>
            <w:shd w:val="clear" w:color="auto" w:fill="auto"/>
            <w:noWrap/>
            <w:vAlign w:val="bottom"/>
          </w:tcPr>
          <w:p w:rsidR="00B9729E" w:rsidRPr="008E177A" w:rsidRDefault="00E324E3" w:rsidP="00E14DF1">
            <w:pPr>
              <w:overflowPunct/>
              <w:autoSpaceDE/>
              <w:autoSpaceDN/>
              <w:adjustRightInd/>
              <w:jc w:val="right"/>
              <w:textAlignment w:val="auto"/>
              <w:rPr>
                <w:rFonts w:ascii="Arial Narrow" w:hAnsi="Arial Narrow" w:cs="Arial"/>
                <w:b/>
                <w:sz w:val="18"/>
                <w:szCs w:val="18"/>
                <w:lang w:eastAsia="sk-SK"/>
              </w:rPr>
            </w:pPr>
            <w:r>
              <w:rPr>
                <w:rFonts w:ascii="Arial Narrow" w:hAnsi="Arial Narrow" w:cs="Arial"/>
                <w:b/>
                <w:sz w:val="18"/>
                <w:szCs w:val="18"/>
                <w:lang w:eastAsia="sk-SK"/>
              </w:rPr>
              <w:t>1 251 688</w:t>
            </w:r>
          </w:p>
        </w:tc>
        <w:tc>
          <w:tcPr>
            <w:tcW w:w="1985" w:type="dxa"/>
            <w:tcBorders>
              <w:top w:val="nil"/>
              <w:left w:val="nil"/>
              <w:bottom w:val="single" w:sz="4" w:space="0" w:color="auto"/>
              <w:right w:val="single" w:sz="4" w:space="0" w:color="auto"/>
            </w:tcBorders>
            <w:shd w:val="clear" w:color="auto" w:fill="auto"/>
            <w:noWrap/>
            <w:vAlign w:val="bottom"/>
            <w:hideMark/>
          </w:tcPr>
          <w:p w:rsidR="00B9729E" w:rsidRPr="008E177A" w:rsidRDefault="00B9729E" w:rsidP="0061278A">
            <w:pPr>
              <w:overflowPunct/>
              <w:autoSpaceDE/>
              <w:autoSpaceDN/>
              <w:adjustRightInd/>
              <w:jc w:val="right"/>
              <w:textAlignment w:val="auto"/>
              <w:rPr>
                <w:rFonts w:ascii="Arial Narrow" w:hAnsi="Arial Narrow" w:cs="Arial"/>
                <w:b/>
                <w:sz w:val="18"/>
                <w:szCs w:val="18"/>
                <w:lang w:eastAsia="sk-SK"/>
              </w:rPr>
            </w:pPr>
            <w:r w:rsidRPr="008E177A">
              <w:rPr>
                <w:rFonts w:ascii="Arial Narrow" w:hAnsi="Arial Narrow" w:cs="Arial"/>
                <w:b/>
                <w:sz w:val="18"/>
                <w:szCs w:val="18"/>
                <w:lang w:eastAsia="sk-SK"/>
              </w:rPr>
              <w:t>1 326 132</w:t>
            </w:r>
          </w:p>
        </w:tc>
      </w:tr>
    </w:tbl>
    <w:p w:rsidR="00FF0897" w:rsidRPr="00DC69F4" w:rsidRDefault="00FF0897" w:rsidP="00FF0897">
      <w:pPr>
        <w:rPr>
          <w:rFonts w:ascii="Arial Narrow" w:hAnsi="Arial Narrow"/>
        </w:rPr>
      </w:pPr>
    </w:p>
    <w:tbl>
      <w:tblPr>
        <w:tblW w:w="9371" w:type="dxa"/>
        <w:tblInd w:w="55" w:type="dxa"/>
        <w:tblCellMar>
          <w:left w:w="70" w:type="dxa"/>
          <w:right w:w="70" w:type="dxa"/>
        </w:tblCellMar>
        <w:tblLook w:val="04A0" w:firstRow="1" w:lastRow="0" w:firstColumn="1" w:lastColumn="0" w:noHBand="0" w:noVBand="1"/>
      </w:tblPr>
      <w:tblGrid>
        <w:gridCol w:w="760"/>
        <w:gridCol w:w="4784"/>
        <w:gridCol w:w="1842"/>
        <w:gridCol w:w="1985"/>
      </w:tblGrid>
      <w:tr w:rsidR="00FF0897" w:rsidRPr="00DC69F4" w:rsidTr="00FF0897">
        <w:trPr>
          <w:trHeight w:val="540"/>
        </w:trPr>
        <w:tc>
          <w:tcPr>
            <w:tcW w:w="76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FF0897" w:rsidRPr="00DC69F4" w:rsidRDefault="00FF0897" w:rsidP="00FF0897">
            <w:pPr>
              <w:overflowPunct/>
              <w:autoSpaceDE/>
              <w:autoSpaceDN/>
              <w:adjustRightInd/>
              <w:jc w:val="center"/>
              <w:textAlignment w:val="auto"/>
              <w:rPr>
                <w:rFonts w:ascii="Arial Narrow" w:hAnsi="Arial Narrow"/>
                <w:b/>
                <w:bCs/>
                <w:color w:val="000000"/>
                <w:sz w:val="18"/>
                <w:szCs w:val="18"/>
                <w:lang w:eastAsia="sk-SK"/>
              </w:rPr>
            </w:pPr>
            <w:r w:rsidRPr="00DC69F4">
              <w:rPr>
                <w:rFonts w:ascii="Arial Narrow" w:hAnsi="Arial Narrow"/>
                <w:b/>
                <w:bCs/>
                <w:color w:val="000000"/>
                <w:sz w:val="18"/>
                <w:szCs w:val="18"/>
                <w:lang w:eastAsia="sk-SK"/>
              </w:rPr>
              <w:t>Číslo riadku</w:t>
            </w:r>
          </w:p>
        </w:tc>
        <w:tc>
          <w:tcPr>
            <w:tcW w:w="4784" w:type="dxa"/>
            <w:tcBorders>
              <w:top w:val="single" w:sz="4" w:space="0" w:color="auto"/>
              <w:left w:val="nil"/>
              <w:bottom w:val="single" w:sz="4" w:space="0" w:color="auto"/>
              <w:right w:val="single" w:sz="4" w:space="0" w:color="auto"/>
            </w:tcBorders>
            <w:shd w:val="clear" w:color="auto" w:fill="auto"/>
            <w:noWrap/>
            <w:vAlign w:val="bottom"/>
            <w:hideMark/>
          </w:tcPr>
          <w:p w:rsidR="00FF0897" w:rsidRPr="00DC69F4" w:rsidRDefault="00FF0897" w:rsidP="00FF0897">
            <w:pPr>
              <w:overflowPunct/>
              <w:autoSpaceDE/>
              <w:autoSpaceDN/>
              <w:adjustRightInd/>
              <w:textAlignment w:val="auto"/>
              <w:rPr>
                <w:rFonts w:ascii="Arial Narrow" w:hAnsi="Arial Narrow"/>
                <w:b/>
                <w:bCs/>
                <w:color w:val="000000"/>
                <w:sz w:val="18"/>
                <w:szCs w:val="18"/>
                <w:lang w:eastAsia="sk-SK"/>
              </w:rPr>
            </w:pPr>
            <w:r w:rsidRPr="00DC69F4">
              <w:rPr>
                <w:rFonts w:ascii="Arial Narrow" w:hAnsi="Arial Narrow"/>
                <w:b/>
                <w:bCs/>
                <w:color w:val="000000"/>
                <w:sz w:val="18"/>
                <w:szCs w:val="18"/>
                <w:lang w:eastAsia="sk-SK"/>
              </w:rPr>
              <w:t>2.III.EUR. Dlhopisy oceňované RH</w:t>
            </w:r>
          </w:p>
        </w:tc>
        <w:tc>
          <w:tcPr>
            <w:tcW w:w="1842" w:type="dxa"/>
            <w:tcBorders>
              <w:top w:val="single" w:sz="4" w:space="0" w:color="auto"/>
              <w:left w:val="nil"/>
              <w:bottom w:val="single" w:sz="4" w:space="0" w:color="auto"/>
              <w:right w:val="single" w:sz="4" w:space="0" w:color="auto"/>
            </w:tcBorders>
            <w:shd w:val="clear" w:color="auto" w:fill="auto"/>
            <w:noWrap/>
            <w:vAlign w:val="center"/>
            <w:hideMark/>
          </w:tcPr>
          <w:p w:rsidR="00FF0897" w:rsidRPr="00DC69F4" w:rsidRDefault="00FF0897" w:rsidP="00FF0897">
            <w:pPr>
              <w:overflowPunct/>
              <w:autoSpaceDE/>
              <w:autoSpaceDN/>
              <w:adjustRightInd/>
              <w:jc w:val="center"/>
              <w:textAlignment w:val="auto"/>
              <w:rPr>
                <w:rFonts w:ascii="Arial Narrow" w:hAnsi="Arial Narrow"/>
                <w:b/>
                <w:bCs/>
                <w:color w:val="000000"/>
                <w:sz w:val="18"/>
                <w:szCs w:val="18"/>
                <w:lang w:eastAsia="sk-SK"/>
              </w:rPr>
            </w:pPr>
            <w:r>
              <w:rPr>
                <w:rFonts w:ascii="Arial Narrow" w:hAnsi="Arial Narrow"/>
                <w:b/>
                <w:bCs/>
                <w:color w:val="000000"/>
                <w:sz w:val="18"/>
                <w:szCs w:val="18"/>
                <w:lang w:eastAsia="sk-SK"/>
              </w:rPr>
              <w:t>Bežné účtovné obdobie</w:t>
            </w:r>
          </w:p>
        </w:tc>
        <w:tc>
          <w:tcPr>
            <w:tcW w:w="1985" w:type="dxa"/>
            <w:tcBorders>
              <w:top w:val="single" w:sz="4" w:space="0" w:color="auto"/>
              <w:left w:val="nil"/>
              <w:bottom w:val="single" w:sz="4" w:space="0" w:color="auto"/>
              <w:right w:val="single" w:sz="4" w:space="0" w:color="auto"/>
            </w:tcBorders>
            <w:shd w:val="clear" w:color="auto" w:fill="auto"/>
            <w:noWrap/>
            <w:vAlign w:val="center"/>
            <w:hideMark/>
          </w:tcPr>
          <w:p w:rsidR="00FF0897" w:rsidRPr="00DC69F4" w:rsidRDefault="00FF0897" w:rsidP="00FF0897">
            <w:pPr>
              <w:overflowPunct/>
              <w:autoSpaceDE/>
              <w:autoSpaceDN/>
              <w:adjustRightInd/>
              <w:jc w:val="center"/>
              <w:textAlignment w:val="auto"/>
              <w:rPr>
                <w:rFonts w:ascii="Arial Narrow" w:hAnsi="Arial Narrow"/>
                <w:b/>
                <w:bCs/>
                <w:color w:val="000000"/>
                <w:sz w:val="18"/>
                <w:szCs w:val="18"/>
                <w:lang w:eastAsia="sk-SK"/>
              </w:rPr>
            </w:pPr>
            <w:r>
              <w:rPr>
                <w:rFonts w:ascii="Arial Narrow" w:hAnsi="Arial Narrow"/>
                <w:b/>
                <w:bCs/>
                <w:color w:val="000000"/>
                <w:sz w:val="18"/>
                <w:szCs w:val="18"/>
                <w:lang w:eastAsia="sk-SK"/>
              </w:rPr>
              <w:t>Bezprostredne predchádzajúce účtovné obdobie</w:t>
            </w:r>
          </w:p>
        </w:tc>
      </w:tr>
      <w:tr w:rsidR="00B9729E" w:rsidRPr="00DC69F4" w:rsidTr="00B9729E">
        <w:trPr>
          <w:trHeight w:val="30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B9729E" w:rsidRPr="00DC69F4" w:rsidRDefault="00B9729E" w:rsidP="00FF0897">
            <w:pPr>
              <w:overflowPunct/>
              <w:autoSpaceDE/>
              <w:autoSpaceDN/>
              <w:adjustRightInd/>
              <w:jc w:val="center"/>
              <w:textAlignment w:val="auto"/>
              <w:rPr>
                <w:rFonts w:ascii="Arial Narrow" w:hAnsi="Arial Narrow"/>
                <w:color w:val="000000"/>
                <w:sz w:val="18"/>
                <w:szCs w:val="18"/>
                <w:lang w:eastAsia="sk-SK"/>
              </w:rPr>
            </w:pPr>
            <w:r w:rsidRPr="00DC69F4">
              <w:rPr>
                <w:rFonts w:ascii="Arial Narrow" w:hAnsi="Arial Narrow"/>
                <w:color w:val="000000"/>
                <w:sz w:val="18"/>
                <w:szCs w:val="18"/>
                <w:lang w:eastAsia="sk-SK"/>
              </w:rPr>
              <w:t>1.</w:t>
            </w:r>
          </w:p>
        </w:tc>
        <w:tc>
          <w:tcPr>
            <w:tcW w:w="4784" w:type="dxa"/>
            <w:tcBorders>
              <w:top w:val="nil"/>
              <w:left w:val="nil"/>
              <w:bottom w:val="single" w:sz="4" w:space="0" w:color="auto"/>
              <w:right w:val="single" w:sz="4" w:space="0" w:color="auto"/>
            </w:tcBorders>
            <w:shd w:val="clear" w:color="auto" w:fill="auto"/>
            <w:noWrap/>
            <w:vAlign w:val="bottom"/>
            <w:hideMark/>
          </w:tcPr>
          <w:p w:rsidR="00B9729E" w:rsidRPr="00DC69F4" w:rsidRDefault="00B9729E" w:rsidP="00FF0897">
            <w:pPr>
              <w:overflowPunct/>
              <w:autoSpaceDE/>
              <w:autoSpaceDN/>
              <w:adjustRightInd/>
              <w:textAlignment w:val="auto"/>
              <w:rPr>
                <w:rFonts w:ascii="Arial Narrow" w:hAnsi="Arial Narrow"/>
                <w:color w:val="000000"/>
                <w:sz w:val="18"/>
                <w:szCs w:val="18"/>
                <w:lang w:eastAsia="sk-SK"/>
              </w:rPr>
            </w:pPr>
            <w:r w:rsidRPr="00DC69F4">
              <w:rPr>
                <w:rFonts w:ascii="Arial Narrow" w:hAnsi="Arial Narrow"/>
                <w:color w:val="000000"/>
                <w:sz w:val="18"/>
                <w:szCs w:val="18"/>
                <w:lang w:eastAsia="sk-SK"/>
              </w:rPr>
              <w:t>Dlhopisy bez kupónov</w:t>
            </w:r>
          </w:p>
        </w:tc>
        <w:tc>
          <w:tcPr>
            <w:tcW w:w="1842" w:type="dxa"/>
            <w:tcBorders>
              <w:top w:val="nil"/>
              <w:left w:val="nil"/>
              <w:bottom w:val="single" w:sz="4" w:space="0" w:color="auto"/>
              <w:right w:val="single" w:sz="4" w:space="0" w:color="auto"/>
            </w:tcBorders>
            <w:shd w:val="clear" w:color="auto" w:fill="auto"/>
            <w:noWrap/>
            <w:vAlign w:val="bottom"/>
          </w:tcPr>
          <w:p w:rsidR="00B9729E" w:rsidRPr="00E14DF1" w:rsidRDefault="00523C69" w:rsidP="00FE0926">
            <w:pPr>
              <w:suppressAutoHyphens/>
              <w:jc w:val="right"/>
              <w:rPr>
                <w:rFonts w:ascii="Arial Narrow" w:hAnsi="Arial Narrow" w:cs="Arial"/>
                <w:sz w:val="18"/>
                <w:szCs w:val="18"/>
              </w:rPr>
            </w:pPr>
            <w:r>
              <w:rPr>
                <w:rFonts w:ascii="Arial Narrow" w:hAnsi="Arial Narrow" w:cs="Arial"/>
                <w:sz w:val="18"/>
                <w:szCs w:val="18"/>
              </w:rPr>
              <w:t>-</w:t>
            </w:r>
          </w:p>
        </w:tc>
        <w:tc>
          <w:tcPr>
            <w:tcW w:w="1985" w:type="dxa"/>
            <w:tcBorders>
              <w:top w:val="nil"/>
              <w:left w:val="nil"/>
              <w:bottom w:val="single" w:sz="4" w:space="0" w:color="auto"/>
              <w:right w:val="single" w:sz="4" w:space="0" w:color="auto"/>
            </w:tcBorders>
            <w:shd w:val="clear" w:color="auto" w:fill="auto"/>
            <w:noWrap/>
            <w:vAlign w:val="bottom"/>
            <w:hideMark/>
          </w:tcPr>
          <w:p w:rsidR="00B9729E" w:rsidRPr="00E14DF1" w:rsidRDefault="00B9729E" w:rsidP="0061278A">
            <w:pPr>
              <w:suppressAutoHyphens/>
              <w:jc w:val="right"/>
              <w:rPr>
                <w:rFonts w:ascii="Arial Narrow" w:hAnsi="Arial Narrow" w:cs="Arial"/>
                <w:sz w:val="18"/>
                <w:szCs w:val="18"/>
              </w:rPr>
            </w:pPr>
            <w:r w:rsidRPr="00E14DF1">
              <w:rPr>
                <w:rFonts w:ascii="Arial Narrow" w:hAnsi="Arial Narrow" w:cs="Arial"/>
                <w:sz w:val="18"/>
                <w:szCs w:val="18"/>
              </w:rPr>
              <w:t>-</w:t>
            </w:r>
          </w:p>
        </w:tc>
      </w:tr>
      <w:tr w:rsidR="00B9729E" w:rsidRPr="00DC69F4" w:rsidTr="00B9729E">
        <w:trPr>
          <w:trHeight w:val="30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B9729E" w:rsidRPr="00DC69F4" w:rsidRDefault="00B9729E" w:rsidP="00FF0897">
            <w:pPr>
              <w:overflowPunct/>
              <w:autoSpaceDE/>
              <w:autoSpaceDN/>
              <w:adjustRightInd/>
              <w:jc w:val="center"/>
              <w:textAlignment w:val="auto"/>
              <w:rPr>
                <w:rFonts w:ascii="Arial Narrow" w:hAnsi="Arial Narrow"/>
                <w:color w:val="000000"/>
                <w:sz w:val="18"/>
                <w:szCs w:val="18"/>
                <w:lang w:eastAsia="sk-SK"/>
              </w:rPr>
            </w:pPr>
            <w:r w:rsidRPr="00DC69F4">
              <w:rPr>
                <w:rFonts w:ascii="Arial Narrow" w:hAnsi="Arial Narrow"/>
                <w:color w:val="000000"/>
                <w:sz w:val="18"/>
                <w:szCs w:val="18"/>
                <w:lang w:eastAsia="sk-SK"/>
              </w:rPr>
              <w:t>1.1.</w:t>
            </w:r>
          </w:p>
        </w:tc>
        <w:tc>
          <w:tcPr>
            <w:tcW w:w="4784" w:type="dxa"/>
            <w:tcBorders>
              <w:top w:val="nil"/>
              <w:left w:val="nil"/>
              <w:bottom w:val="single" w:sz="4" w:space="0" w:color="auto"/>
              <w:right w:val="single" w:sz="4" w:space="0" w:color="auto"/>
            </w:tcBorders>
            <w:shd w:val="clear" w:color="auto" w:fill="auto"/>
            <w:noWrap/>
            <w:vAlign w:val="bottom"/>
            <w:hideMark/>
          </w:tcPr>
          <w:p w:rsidR="00B9729E" w:rsidRPr="00DC69F4" w:rsidRDefault="00B9729E" w:rsidP="00FF0897">
            <w:pPr>
              <w:overflowPunct/>
              <w:autoSpaceDE/>
              <w:autoSpaceDN/>
              <w:adjustRightInd/>
              <w:textAlignment w:val="auto"/>
              <w:rPr>
                <w:rFonts w:ascii="Arial Narrow" w:hAnsi="Arial Narrow"/>
                <w:color w:val="000000"/>
                <w:sz w:val="18"/>
                <w:szCs w:val="18"/>
                <w:lang w:eastAsia="sk-SK"/>
              </w:rPr>
            </w:pPr>
            <w:r w:rsidRPr="00DC69F4">
              <w:rPr>
                <w:rFonts w:ascii="Arial Narrow" w:hAnsi="Arial Narrow"/>
                <w:color w:val="000000"/>
                <w:sz w:val="18"/>
                <w:szCs w:val="18"/>
                <w:lang w:eastAsia="sk-SK"/>
              </w:rPr>
              <w:t xml:space="preserve">     nezaložené</w:t>
            </w:r>
          </w:p>
        </w:tc>
        <w:tc>
          <w:tcPr>
            <w:tcW w:w="1842" w:type="dxa"/>
            <w:tcBorders>
              <w:top w:val="nil"/>
              <w:left w:val="nil"/>
              <w:bottom w:val="single" w:sz="4" w:space="0" w:color="auto"/>
              <w:right w:val="single" w:sz="4" w:space="0" w:color="auto"/>
            </w:tcBorders>
            <w:shd w:val="clear" w:color="auto" w:fill="auto"/>
            <w:noWrap/>
            <w:vAlign w:val="bottom"/>
          </w:tcPr>
          <w:p w:rsidR="00B9729E" w:rsidRPr="00E14DF1" w:rsidRDefault="00523C69" w:rsidP="00FE0926">
            <w:pPr>
              <w:suppressAutoHyphens/>
              <w:jc w:val="right"/>
              <w:rPr>
                <w:rFonts w:ascii="Arial Narrow" w:hAnsi="Arial Narrow" w:cs="Arial"/>
                <w:sz w:val="18"/>
                <w:szCs w:val="18"/>
              </w:rPr>
            </w:pPr>
            <w:r>
              <w:rPr>
                <w:rFonts w:ascii="Arial Narrow" w:hAnsi="Arial Narrow" w:cs="Arial"/>
                <w:sz w:val="18"/>
                <w:szCs w:val="18"/>
              </w:rPr>
              <w:t>-</w:t>
            </w:r>
          </w:p>
        </w:tc>
        <w:tc>
          <w:tcPr>
            <w:tcW w:w="1985" w:type="dxa"/>
            <w:tcBorders>
              <w:top w:val="nil"/>
              <w:left w:val="nil"/>
              <w:bottom w:val="single" w:sz="4" w:space="0" w:color="auto"/>
              <w:right w:val="single" w:sz="4" w:space="0" w:color="auto"/>
            </w:tcBorders>
            <w:shd w:val="clear" w:color="auto" w:fill="auto"/>
            <w:noWrap/>
            <w:vAlign w:val="bottom"/>
            <w:hideMark/>
          </w:tcPr>
          <w:p w:rsidR="00B9729E" w:rsidRPr="00E14DF1" w:rsidRDefault="00B9729E" w:rsidP="0061278A">
            <w:pPr>
              <w:suppressAutoHyphens/>
              <w:jc w:val="right"/>
              <w:rPr>
                <w:rFonts w:ascii="Arial Narrow" w:hAnsi="Arial Narrow" w:cs="Arial"/>
                <w:sz w:val="18"/>
                <w:szCs w:val="18"/>
              </w:rPr>
            </w:pPr>
            <w:r w:rsidRPr="00E14DF1">
              <w:rPr>
                <w:rFonts w:ascii="Arial Narrow" w:hAnsi="Arial Narrow" w:cs="Arial"/>
                <w:sz w:val="18"/>
                <w:szCs w:val="18"/>
              </w:rPr>
              <w:t>-</w:t>
            </w:r>
          </w:p>
        </w:tc>
      </w:tr>
      <w:tr w:rsidR="00B9729E" w:rsidRPr="00DC69F4" w:rsidTr="00B9729E">
        <w:trPr>
          <w:trHeight w:val="30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B9729E" w:rsidRPr="00DC69F4" w:rsidRDefault="00B9729E" w:rsidP="00FF0897">
            <w:pPr>
              <w:overflowPunct/>
              <w:autoSpaceDE/>
              <w:autoSpaceDN/>
              <w:adjustRightInd/>
              <w:jc w:val="center"/>
              <w:textAlignment w:val="auto"/>
              <w:rPr>
                <w:rFonts w:ascii="Arial Narrow" w:hAnsi="Arial Narrow"/>
                <w:color w:val="000000"/>
                <w:sz w:val="18"/>
                <w:szCs w:val="18"/>
                <w:lang w:eastAsia="sk-SK"/>
              </w:rPr>
            </w:pPr>
            <w:r w:rsidRPr="00DC69F4">
              <w:rPr>
                <w:rFonts w:ascii="Arial Narrow" w:hAnsi="Arial Narrow"/>
                <w:color w:val="000000"/>
                <w:sz w:val="18"/>
                <w:szCs w:val="18"/>
                <w:lang w:eastAsia="sk-SK"/>
              </w:rPr>
              <w:t>1.2.</w:t>
            </w:r>
          </w:p>
        </w:tc>
        <w:tc>
          <w:tcPr>
            <w:tcW w:w="4784" w:type="dxa"/>
            <w:tcBorders>
              <w:top w:val="nil"/>
              <w:left w:val="nil"/>
              <w:bottom w:val="single" w:sz="4" w:space="0" w:color="auto"/>
              <w:right w:val="single" w:sz="4" w:space="0" w:color="auto"/>
            </w:tcBorders>
            <w:shd w:val="clear" w:color="auto" w:fill="auto"/>
            <w:noWrap/>
            <w:vAlign w:val="bottom"/>
            <w:hideMark/>
          </w:tcPr>
          <w:p w:rsidR="00B9729E" w:rsidRPr="00DC69F4" w:rsidRDefault="00B9729E" w:rsidP="00FF0897">
            <w:pPr>
              <w:overflowPunct/>
              <w:autoSpaceDE/>
              <w:autoSpaceDN/>
              <w:adjustRightInd/>
              <w:textAlignment w:val="auto"/>
              <w:rPr>
                <w:rFonts w:ascii="Arial Narrow" w:hAnsi="Arial Narrow"/>
                <w:color w:val="000000"/>
                <w:sz w:val="18"/>
                <w:szCs w:val="18"/>
                <w:lang w:eastAsia="sk-SK"/>
              </w:rPr>
            </w:pPr>
            <w:r w:rsidRPr="00DC69F4">
              <w:rPr>
                <w:rFonts w:ascii="Arial Narrow" w:hAnsi="Arial Narrow"/>
                <w:color w:val="000000"/>
                <w:sz w:val="18"/>
                <w:szCs w:val="18"/>
                <w:lang w:eastAsia="sk-SK"/>
              </w:rPr>
              <w:t xml:space="preserve">     založené v </w:t>
            </w:r>
            <w:proofErr w:type="spellStart"/>
            <w:r w:rsidRPr="00DC69F4">
              <w:rPr>
                <w:rFonts w:ascii="Arial Narrow" w:hAnsi="Arial Narrow"/>
                <w:color w:val="000000"/>
                <w:sz w:val="18"/>
                <w:szCs w:val="18"/>
                <w:lang w:eastAsia="sk-SK"/>
              </w:rPr>
              <w:t>repoobchodoch</w:t>
            </w:r>
            <w:proofErr w:type="spellEnd"/>
          </w:p>
        </w:tc>
        <w:tc>
          <w:tcPr>
            <w:tcW w:w="1842" w:type="dxa"/>
            <w:tcBorders>
              <w:top w:val="nil"/>
              <w:left w:val="nil"/>
              <w:bottom w:val="single" w:sz="4" w:space="0" w:color="auto"/>
              <w:right w:val="single" w:sz="4" w:space="0" w:color="auto"/>
            </w:tcBorders>
            <w:shd w:val="clear" w:color="auto" w:fill="auto"/>
            <w:noWrap/>
            <w:vAlign w:val="bottom"/>
          </w:tcPr>
          <w:p w:rsidR="00B9729E" w:rsidRPr="00E14DF1" w:rsidRDefault="00523C69" w:rsidP="00FE0926">
            <w:pPr>
              <w:suppressAutoHyphens/>
              <w:jc w:val="right"/>
              <w:rPr>
                <w:rFonts w:ascii="Arial Narrow" w:hAnsi="Arial Narrow" w:cs="Arial"/>
                <w:sz w:val="18"/>
                <w:szCs w:val="18"/>
              </w:rPr>
            </w:pPr>
            <w:r>
              <w:rPr>
                <w:rFonts w:ascii="Arial Narrow" w:hAnsi="Arial Narrow" w:cs="Arial"/>
                <w:sz w:val="18"/>
                <w:szCs w:val="18"/>
              </w:rPr>
              <w:t>-</w:t>
            </w:r>
          </w:p>
        </w:tc>
        <w:tc>
          <w:tcPr>
            <w:tcW w:w="1985" w:type="dxa"/>
            <w:tcBorders>
              <w:top w:val="nil"/>
              <w:left w:val="nil"/>
              <w:bottom w:val="single" w:sz="4" w:space="0" w:color="auto"/>
              <w:right w:val="single" w:sz="4" w:space="0" w:color="auto"/>
            </w:tcBorders>
            <w:shd w:val="clear" w:color="auto" w:fill="auto"/>
            <w:noWrap/>
            <w:vAlign w:val="bottom"/>
            <w:hideMark/>
          </w:tcPr>
          <w:p w:rsidR="00B9729E" w:rsidRPr="00E14DF1" w:rsidRDefault="00B9729E" w:rsidP="0061278A">
            <w:pPr>
              <w:suppressAutoHyphens/>
              <w:jc w:val="right"/>
              <w:rPr>
                <w:rFonts w:ascii="Arial Narrow" w:hAnsi="Arial Narrow" w:cs="Arial"/>
                <w:sz w:val="18"/>
                <w:szCs w:val="18"/>
              </w:rPr>
            </w:pPr>
            <w:r w:rsidRPr="00E14DF1">
              <w:rPr>
                <w:rFonts w:ascii="Arial Narrow" w:hAnsi="Arial Narrow" w:cs="Arial"/>
                <w:sz w:val="18"/>
                <w:szCs w:val="18"/>
              </w:rPr>
              <w:t>-</w:t>
            </w:r>
          </w:p>
        </w:tc>
      </w:tr>
      <w:tr w:rsidR="00B9729E" w:rsidRPr="00DC69F4" w:rsidTr="00B9729E">
        <w:trPr>
          <w:trHeight w:val="30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B9729E" w:rsidRPr="00DC69F4" w:rsidRDefault="00B9729E" w:rsidP="00FF0897">
            <w:pPr>
              <w:overflowPunct/>
              <w:autoSpaceDE/>
              <w:autoSpaceDN/>
              <w:adjustRightInd/>
              <w:jc w:val="center"/>
              <w:textAlignment w:val="auto"/>
              <w:rPr>
                <w:rFonts w:ascii="Arial Narrow" w:hAnsi="Arial Narrow"/>
                <w:color w:val="000000"/>
                <w:sz w:val="18"/>
                <w:szCs w:val="18"/>
                <w:lang w:eastAsia="sk-SK"/>
              </w:rPr>
            </w:pPr>
            <w:r w:rsidRPr="00DC69F4">
              <w:rPr>
                <w:rFonts w:ascii="Arial Narrow" w:hAnsi="Arial Narrow"/>
                <w:color w:val="000000"/>
                <w:sz w:val="18"/>
                <w:szCs w:val="18"/>
                <w:lang w:eastAsia="sk-SK"/>
              </w:rPr>
              <w:t>1.3.</w:t>
            </w:r>
          </w:p>
        </w:tc>
        <w:tc>
          <w:tcPr>
            <w:tcW w:w="4784" w:type="dxa"/>
            <w:tcBorders>
              <w:top w:val="nil"/>
              <w:left w:val="nil"/>
              <w:bottom w:val="single" w:sz="4" w:space="0" w:color="auto"/>
              <w:right w:val="single" w:sz="4" w:space="0" w:color="auto"/>
            </w:tcBorders>
            <w:shd w:val="clear" w:color="auto" w:fill="auto"/>
            <w:noWrap/>
            <w:vAlign w:val="bottom"/>
            <w:hideMark/>
          </w:tcPr>
          <w:p w:rsidR="00B9729E" w:rsidRPr="00DC69F4" w:rsidRDefault="00B9729E" w:rsidP="00FF0897">
            <w:pPr>
              <w:overflowPunct/>
              <w:autoSpaceDE/>
              <w:autoSpaceDN/>
              <w:adjustRightInd/>
              <w:textAlignment w:val="auto"/>
              <w:rPr>
                <w:rFonts w:ascii="Arial Narrow" w:hAnsi="Arial Narrow"/>
                <w:color w:val="000000"/>
                <w:sz w:val="18"/>
                <w:szCs w:val="18"/>
                <w:lang w:eastAsia="sk-SK"/>
              </w:rPr>
            </w:pPr>
            <w:r w:rsidRPr="00DC69F4">
              <w:rPr>
                <w:rFonts w:ascii="Arial Narrow" w:hAnsi="Arial Narrow"/>
                <w:color w:val="000000"/>
                <w:sz w:val="18"/>
                <w:szCs w:val="18"/>
                <w:lang w:eastAsia="sk-SK"/>
              </w:rPr>
              <w:t xml:space="preserve">     založené</w:t>
            </w:r>
          </w:p>
        </w:tc>
        <w:tc>
          <w:tcPr>
            <w:tcW w:w="1842" w:type="dxa"/>
            <w:tcBorders>
              <w:top w:val="nil"/>
              <w:left w:val="nil"/>
              <w:bottom w:val="single" w:sz="4" w:space="0" w:color="auto"/>
              <w:right w:val="single" w:sz="4" w:space="0" w:color="auto"/>
            </w:tcBorders>
            <w:shd w:val="clear" w:color="auto" w:fill="auto"/>
            <w:noWrap/>
            <w:vAlign w:val="bottom"/>
          </w:tcPr>
          <w:p w:rsidR="00B9729E" w:rsidRPr="00E14DF1" w:rsidRDefault="00523C69" w:rsidP="00FE0926">
            <w:pPr>
              <w:suppressAutoHyphens/>
              <w:jc w:val="right"/>
              <w:rPr>
                <w:rFonts w:ascii="Arial Narrow" w:hAnsi="Arial Narrow" w:cs="Arial"/>
                <w:sz w:val="18"/>
                <w:szCs w:val="18"/>
              </w:rPr>
            </w:pPr>
            <w:r>
              <w:rPr>
                <w:rFonts w:ascii="Arial Narrow" w:hAnsi="Arial Narrow" w:cs="Arial"/>
                <w:sz w:val="18"/>
                <w:szCs w:val="18"/>
              </w:rPr>
              <w:t>-</w:t>
            </w:r>
          </w:p>
        </w:tc>
        <w:tc>
          <w:tcPr>
            <w:tcW w:w="1985" w:type="dxa"/>
            <w:tcBorders>
              <w:top w:val="nil"/>
              <w:left w:val="nil"/>
              <w:bottom w:val="single" w:sz="4" w:space="0" w:color="auto"/>
              <w:right w:val="single" w:sz="4" w:space="0" w:color="auto"/>
            </w:tcBorders>
            <w:shd w:val="clear" w:color="auto" w:fill="auto"/>
            <w:noWrap/>
            <w:vAlign w:val="bottom"/>
            <w:hideMark/>
          </w:tcPr>
          <w:p w:rsidR="00B9729E" w:rsidRPr="00E14DF1" w:rsidRDefault="00B9729E" w:rsidP="0061278A">
            <w:pPr>
              <w:suppressAutoHyphens/>
              <w:jc w:val="right"/>
              <w:rPr>
                <w:rFonts w:ascii="Arial Narrow" w:hAnsi="Arial Narrow" w:cs="Arial"/>
                <w:sz w:val="18"/>
                <w:szCs w:val="18"/>
              </w:rPr>
            </w:pPr>
            <w:r w:rsidRPr="00E14DF1">
              <w:rPr>
                <w:rFonts w:ascii="Arial Narrow" w:hAnsi="Arial Narrow" w:cs="Arial"/>
                <w:sz w:val="18"/>
                <w:szCs w:val="18"/>
              </w:rPr>
              <w:t>-</w:t>
            </w:r>
          </w:p>
        </w:tc>
      </w:tr>
      <w:tr w:rsidR="00B9729E" w:rsidRPr="00DC69F4" w:rsidTr="00B9729E">
        <w:trPr>
          <w:trHeight w:val="30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B9729E" w:rsidRPr="00DC69F4" w:rsidRDefault="00B9729E" w:rsidP="00FF0897">
            <w:pPr>
              <w:overflowPunct/>
              <w:autoSpaceDE/>
              <w:autoSpaceDN/>
              <w:adjustRightInd/>
              <w:jc w:val="center"/>
              <w:textAlignment w:val="auto"/>
              <w:rPr>
                <w:rFonts w:ascii="Arial Narrow" w:hAnsi="Arial Narrow"/>
                <w:color w:val="000000"/>
                <w:sz w:val="18"/>
                <w:szCs w:val="18"/>
                <w:lang w:eastAsia="sk-SK"/>
              </w:rPr>
            </w:pPr>
            <w:r w:rsidRPr="00DC69F4">
              <w:rPr>
                <w:rFonts w:ascii="Arial Narrow" w:hAnsi="Arial Narrow"/>
                <w:color w:val="000000"/>
                <w:sz w:val="18"/>
                <w:szCs w:val="18"/>
                <w:lang w:eastAsia="sk-SK"/>
              </w:rPr>
              <w:t>2.</w:t>
            </w:r>
          </w:p>
        </w:tc>
        <w:tc>
          <w:tcPr>
            <w:tcW w:w="4784" w:type="dxa"/>
            <w:tcBorders>
              <w:top w:val="nil"/>
              <w:left w:val="nil"/>
              <w:bottom w:val="single" w:sz="4" w:space="0" w:color="auto"/>
              <w:right w:val="single" w:sz="4" w:space="0" w:color="auto"/>
            </w:tcBorders>
            <w:shd w:val="clear" w:color="auto" w:fill="auto"/>
            <w:noWrap/>
            <w:vAlign w:val="bottom"/>
            <w:hideMark/>
          </w:tcPr>
          <w:p w:rsidR="00B9729E" w:rsidRPr="00DC69F4" w:rsidRDefault="00B9729E" w:rsidP="00FF0897">
            <w:pPr>
              <w:overflowPunct/>
              <w:autoSpaceDE/>
              <w:autoSpaceDN/>
              <w:adjustRightInd/>
              <w:textAlignment w:val="auto"/>
              <w:rPr>
                <w:rFonts w:ascii="Arial Narrow" w:hAnsi="Arial Narrow"/>
                <w:color w:val="000000"/>
                <w:sz w:val="18"/>
                <w:szCs w:val="18"/>
                <w:lang w:eastAsia="sk-SK"/>
              </w:rPr>
            </w:pPr>
            <w:r w:rsidRPr="00DC69F4">
              <w:rPr>
                <w:rFonts w:ascii="Arial Narrow" w:hAnsi="Arial Narrow"/>
                <w:color w:val="000000"/>
                <w:sz w:val="18"/>
                <w:szCs w:val="18"/>
                <w:lang w:eastAsia="sk-SK"/>
              </w:rPr>
              <w:t>Dlhopisy s kupónmi</w:t>
            </w:r>
          </w:p>
        </w:tc>
        <w:tc>
          <w:tcPr>
            <w:tcW w:w="1842" w:type="dxa"/>
            <w:tcBorders>
              <w:top w:val="nil"/>
              <w:left w:val="nil"/>
              <w:bottom w:val="single" w:sz="4" w:space="0" w:color="auto"/>
              <w:right w:val="single" w:sz="4" w:space="0" w:color="auto"/>
            </w:tcBorders>
            <w:shd w:val="clear" w:color="auto" w:fill="auto"/>
            <w:noWrap/>
            <w:vAlign w:val="bottom"/>
          </w:tcPr>
          <w:p w:rsidR="00B9729E" w:rsidRPr="00E14DF1" w:rsidRDefault="00752873" w:rsidP="00E14DF1">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1 215 688</w:t>
            </w:r>
          </w:p>
        </w:tc>
        <w:tc>
          <w:tcPr>
            <w:tcW w:w="1985" w:type="dxa"/>
            <w:tcBorders>
              <w:top w:val="nil"/>
              <w:left w:val="nil"/>
              <w:bottom w:val="single" w:sz="4" w:space="0" w:color="auto"/>
              <w:right w:val="single" w:sz="4" w:space="0" w:color="auto"/>
            </w:tcBorders>
            <w:shd w:val="clear" w:color="auto" w:fill="auto"/>
            <w:noWrap/>
            <w:vAlign w:val="bottom"/>
            <w:hideMark/>
          </w:tcPr>
          <w:p w:rsidR="00B9729E" w:rsidRPr="00E14DF1" w:rsidRDefault="00B9729E" w:rsidP="0061278A">
            <w:pPr>
              <w:overflowPunct/>
              <w:autoSpaceDE/>
              <w:autoSpaceDN/>
              <w:adjustRightInd/>
              <w:jc w:val="right"/>
              <w:textAlignment w:val="auto"/>
              <w:rPr>
                <w:rFonts w:ascii="Arial Narrow" w:hAnsi="Arial Narrow" w:cs="Arial"/>
                <w:sz w:val="18"/>
                <w:szCs w:val="18"/>
                <w:lang w:eastAsia="sk-SK"/>
              </w:rPr>
            </w:pPr>
            <w:r w:rsidRPr="007243D9">
              <w:rPr>
                <w:rFonts w:ascii="Arial Narrow" w:hAnsi="Arial Narrow" w:cs="Arial"/>
                <w:sz w:val="18"/>
                <w:szCs w:val="18"/>
                <w:lang w:eastAsia="sk-SK"/>
              </w:rPr>
              <w:t>1</w:t>
            </w:r>
            <w:r>
              <w:rPr>
                <w:rFonts w:ascii="Arial Narrow" w:hAnsi="Arial Narrow" w:cs="Arial"/>
                <w:sz w:val="18"/>
                <w:szCs w:val="18"/>
                <w:lang w:eastAsia="sk-SK"/>
              </w:rPr>
              <w:t> </w:t>
            </w:r>
            <w:r w:rsidRPr="007243D9">
              <w:rPr>
                <w:rFonts w:ascii="Arial Narrow" w:hAnsi="Arial Narrow" w:cs="Arial"/>
                <w:sz w:val="18"/>
                <w:szCs w:val="18"/>
                <w:lang w:eastAsia="sk-SK"/>
              </w:rPr>
              <w:t>326</w:t>
            </w:r>
            <w:r>
              <w:rPr>
                <w:rFonts w:ascii="Arial Narrow" w:hAnsi="Arial Narrow" w:cs="Arial"/>
                <w:sz w:val="18"/>
                <w:szCs w:val="18"/>
                <w:lang w:eastAsia="sk-SK"/>
              </w:rPr>
              <w:t xml:space="preserve"> </w:t>
            </w:r>
            <w:r w:rsidRPr="007243D9">
              <w:rPr>
                <w:rFonts w:ascii="Arial Narrow" w:hAnsi="Arial Narrow" w:cs="Arial"/>
                <w:sz w:val="18"/>
                <w:szCs w:val="18"/>
                <w:lang w:eastAsia="sk-SK"/>
              </w:rPr>
              <w:t>132</w:t>
            </w:r>
          </w:p>
        </w:tc>
      </w:tr>
      <w:tr w:rsidR="00B9729E" w:rsidRPr="00DC69F4" w:rsidTr="00B9729E">
        <w:trPr>
          <w:trHeight w:val="30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B9729E" w:rsidRPr="00DC69F4" w:rsidRDefault="00B9729E" w:rsidP="00FF0897">
            <w:pPr>
              <w:overflowPunct/>
              <w:autoSpaceDE/>
              <w:autoSpaceDN/>
              <w:adjustRightInd/>
              <w:jc w:val="center"/>
              <w:textAlignment w:val="auto"/>
              <w:rPr>
                <w:rFonts w:ascii="Arial Narrow" w:hAnsi="Arial Narrow"/>
                <w:color w:val="000000"/>
                <w:sz w:val="18"/>
                <w:szCs w:val="18"/>
                <w:lang w:eastAsia="sk-SK"/>
              </w:rPr>
            </w:pPr>
            <w:r w:rsidRPr="00DC69F4">
              <w:rPr>
                <w:rFonts w:ascii="Arial Narrow" w:hAnsi="Arial Narrow"/>
                <w:color w:val="000000"/>
                <w:sz w:val="18"/>
                <w:szCs w:val="18"/>
                <w:lang w:eastAsia="sk-SK"/>
              </w:rPr>
              <w:t>2.1.</w:t>
            </w:r>
          </w:p>
        </w:tc>
        <w:tc>
          <w:tcPr>
            <w:tcW w:w="4784" w:type="dxa"/>
            <w:tcBorders>
              <w:top w:val="nil"/>
              <w:left w:val="nil"/>
              <w:bottom w:val="single" w:sz="4" w:space="0" w:color="auto"/>
              <w:right w:val="single" w:sz="4" w:space="0" w:color="auto"/>
            </w:tcBorders>
            <w:shd w:val="clear" w:color="auto" w:fill="auto"/>
            <w:noWrap/>
            <w:vAlign w:val="bottom"/>
            <w:hideMark/>
          </w:tcPr>
          <w:p w:rsidR="00B9729E" w:rsidRPr="00DC69F4" w:rsidRDefault="00B9729E" w:rsidP="00FF0897">
            <w:pPr>
              <w:overflowPunct/>
              <w:autoSpaceDE/>
              <w:autoSpaceDN/>
              <w:adjustRightInd/>
              <w:textAlignment w:val="auto"/>
              <w:rPr>
                <w:rFonts w:ascii="Arial Narrow" w:hAnsi="Arial Narrow"/>
                <w:color w:val="000000"/>
                <w:sz w:val="18"/>
                <w:szCs w:val="18"/>
                <w:lang w:eastAsia="sk-SK"/>
              </w:rPr>
            </w:pPr>
            <w:r w:rsidRPr="00DC69F4">
              <w:rPr>
                <w:rFonts w:ascii="Arial Narrow" w:hAnsi="Arial Narrow"/>
                <w:color w:val="000000"/>
                <w:sz w:val="18"/>
                <w:szCs w:val="18"/>
                <w:lang w:eastAsia="sk-SK"/>
              </w:rPr>
              <w:t xml:space="preserve">     nezaložené</w:t>
            </w:r>
          </w:p>
        </w:tc>
        <w:tc>
          <w:tcPr>
            <w:tcW w:w="1842" w:type="dxa"/>
            <w:tcBorders>
              <w:top w:val="nil"/>
              <w:left w:val="nil"/>
              <w:bottom w:val="single" w:sz="4" w:space="0" w:color="auto"/>
              <w:right w:val="single" w:sz="4" w:space="0" w:color="auto"/>
            </w:tcBorders>
            <w:shd w:val="clear" w:color="auto" w:fill="auto"/>
            <w:noWrap/>
            <w:vAlign w:val="bottom"/>
          </w:tcPr>
          <w:p w:rsidR="00B9729E" w:rsidRPr="00E14DF1" w:rsidRDefault="00752873" w:rsidP="00E14DF1">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1 251 688</w:t>
            </w:r>
          </w:p>
        </w:tc>
        <w:tc>
          <w:tcPr>
            <w:tcW w:w="1985" w:type="dxa"/>
            <w:tcBorders>
              <w:top w:val="nil"/>
              <w:left w:val="nil"/>
              <w:bottom w:val="single" w:sz="4" w:space="0" w:color="auto"/>
              <w:right w:val="single" w:sz="4" w:space="0" w:color="auto"/>
            </w:tcBorders>
            <w:shd w:val="clear" w:color="auto" w:fill="auto"/>
            <w:noWrap/>
            <w:vAlign w:val="bottom"/>
            <w:hideMark/>
          </w:tcPr>
          <w:p w:rsidR="00B9729E" w:rsidRPr="00E14DF1" w:rsidRDefault="00B9729E" w:rsidP="0061278A">
            <w:pPr>
              <w:overflowPunct/>
              <w:autoSpaceDE/>
              <w:autoSpaceDN/>
              <w:adjustRightInd/>
              <w:jc w:val="right"/>
              <w:textAlignment w:val="auto"/>
              <w:rPr>
                <w:rFonts w:ascii="Arial Narrow" w:hAnsi="Arial Narrow" w:cs="Arial"/>
                <w:sz w:val="18"/>
                <w:szCs w:val="18"/>
                <w:lang w:eastAsia="sk-SK"/>
              </w:rPr>
            </w:pPr>
            <w:r w:rsidRPr="007243D9">
              <w:rPr>
                <w:rFonts w:ascii="Arial Narrow" w:hAnsi="Arial Narrow" w:cs="Arial"/>
                <w:sz w:val="18"/>
                <w:szCs w:val="18"/>
                <w:lang w:eastAsia="sk-SK"/>
              </w:rPr>
              <w:t>1</w:t>
            </w:r>
            <w:r>
              <w:rPr>
                <w:rFonts w:ascii="Arial Narrow" w:hAnsi="Arial Narrow" w:cs="Arial"/>
                <w:sz w:val="18"/>
                <w:szCs w:val="18"/>
                <w:lang w:eastAsia="sk-SK"/>
              </w:rPr>
              <w:t> </w:t>
            </w:r>
            <w:r w:rsidRPr="007243D9">
              <w:rPr>
                <w:rFonts w:ascii="Arial Narrow" w:hAnsi="Arial Narrow" w:cs="Arial"/>
                <w:sz w:val="18"/>
                <w:szCs w:val="18"/>
                <w:lang w:eastAsia="sk-SK"/>
              </w:rPr>
              <w:t>326</w:t>
            </w:r>
            <w:r>
              <w:rPr>
                <w:rFonts w:ascii="Arial Narrow" w:hAnsi="Arial Narrow" w:cs="Arial"/>
                <w:sz w:val="18"/>
                <w:szCs w:val="18"/>
                <w:lang w:eastAsia="sk-SK"/>
              </w:rPr>
              <w:t xml:space="preserve"> </w:t>
            </w:r>
            <w:r w:rsidRPr="007243D9">
              <w:rPr>
                <w:rFonts w:ascii="Arial Narrow" w:hAnsi="Arial Narrow" w:cs="Arial"/>
                <w:sz w:val="18"/>
                <w:szCs w:val="18"/>
                <w:lang w:eastAsia="sk-SK"/>
              </w:rPr>
              <w:t>132</w:t>
            </w:r>
          </w:p>
        </w:tc>
      </w:tr>
      <w:tr w:rsidR="00B9729E" w:rsidRPr="00DC69F4" w:rsidTr="00B9729E">
        <w:trPr>
          <w:trHeight w:val="30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B9729E" w:rsidRPr="00DC69F4" w:rsidRDefault="00B9729E" w:rsidP="00FF0897">
            <w:pPr>
              <w:overflowPunct/>
              <w:autoSpaceDE/>
              <w:autoSpaceDN/>
              <w:adjustRightInd/>
              <w:jc w:val="center"/>
              <w:textAlignment w:val="auto"/>
              <w:rPr>
                <w:rFonts w:ascii="Arial Narrow" w:hAnsi="Arial Narrow"/>
                <w:color w:val="000000"/>
                <w:sz w:val="18"/>
                <w:szCs w:val="18"/>
                <w:lang w:eastAsia="sk-SK"/>
              </w:rPr>
            </w:pPr>
            <w:r w:rsidRPr="00DC69F4">
              <w:rPr>
                <w:rFonts w:ascii="Arial Narrow" w:hAnsi="Arial Narrow"/>
                <w:color w:val="000000"/>
                <w:sz w:val="18"/>
                <w:szCs w:val="18"/>
                <w:lang w:eastAsia="sk-SK"/>
              </w:rPr>
              <w:t>2.2.</w:t>
            </w:r>
          </w:p>
        </w:tc>
        <w:tc>
          <w:tcPr>
            <w:tcW w:w="4784" w:type="dxa"/>
            <w:tcBorders>
              <w:top w:val="nil"/>
              <w:left w:val="nil"/>
              <w:bottom w:val="single" w:sz="4" w:space="0" w:color="auto"/>
              <w:right w:val="single" w:sz="4" w:space="0" w:color="auto"/>
            </w:tcBorders>
            <w:shd w:val="clear" w:color="auto" w:fill="auto"/>
            <w:noWrap/>
            <w:vAlign w:val="bottom"/>
            <w:hideMark/>
          </w:tcPr>
          <w:p w:rsidR="00B9729E" w:rsidRPr="00DC69F4" w:rsidRDefault="00B9729E" w:rsidP="00FF0897">
            <w:pPr>
              <w:overflowPunct/>
              <w:autoSpaceDE/>
              <w:autoSpaceDN/>
              <w:adjustRightInd/>
              <w:textAlignment w:val="auto"/>
              <w:rPr>
                <w:rFonts w:ascii="Arial Narrow" w:hAnsi="Arial Narrow"/>
                <w:color w:val="000000"/>
                <w:sz w:val="18"/>
                <w:szCs w:val="18"/>
                <w:lang w:eastAsia="sk-SK"/>
              </w:rPr>
            </w:pPr>
            <w:r w:rsidRPr="00DC69F4">
              <w:rPr>
                <w:rFonts w:ascii="Arial Narrow" w:hAnsi="Arial Narrow"/>
                <w:color w:val="000000"/>
                <w:sz w:val="18"/>
                <w:szCs w:val="18"/>
                <w:lang w:eastAsia="sk-SK"/>
              </w:rPr>
              <w:t xml:space="preserve">     založené v </w:t>
            </w:r>
            <w:proofErr w:type="spellStart"/>
            <w:r w:rsidRPr="00DC69F4">
              <w:rPr>
                <w:rFonts w:ascii="Arial Narrow" w:hAnsi="Arial Narrow"/>
                <w:color w:val="000000"/>
                <w:sz w:val="18"/>
                <w:szCs w:val="18"/>
                <w:lang w:eastAsia="sk-SK"/>
              </w:rPr>
              <w:t>repoobchodoch</w:t>
            </w:r>
            <w:proofErr w:type="spellEnd"/>
          </w:p>
        </w:tc>
        <w:tc>
          <w:tcPr>
            <w:tcW w:w="1842" w:type="dxa"/>
            <w:tcBorders>
              <w:top w:val="nil"/>
              <w:left w:val="nil"/>
              <w:bottom w:val="single" w:sz="4" w:space="0" w:color="auto"/>
              <w:right w:val="single" w:sz="4" w:space="0" w:color="auto"/>
            </w:tcBorders>
            <w:shd w:val="clear" w:color="auto" w:fill="auto"/>
            <w:noWrap/>
            <w:vAlign w:val="bottom"/>
          </w:tcPr>
          <w:p w:rsidR="00B9729E" w:rsidRPr="00E14DF1" w:rsidRDefault="00523C69" w:rsidP="00FE0926">
            <w:pPr>
              <w:suppressAutoHyphens/>
              <w:jc w:val="right"/>
              <w:rPr>
                <w:rFonts w:ascii="Arial Narrow" w:hAnsi="Arial Narrow" w:cs="Arial"/>
                <w:sz w:val="18"/>
                <w:szCs w:val="18"/>
              </w:rPr>
            </w:pPr>
            <w:r>
              <w:rPr>
                <w:rFonts w:ascii="Arial Narrow" w:hAnsi="Arial Narrow" w:cs="Arial"/>
                <w:sz w:val="18"/>
                <w:szCs w:val="18"/>
              </w:rPr>
              <w:t>-</w:t>
            </w:r>
          </w:p>
        </w:tc>
        <w:tc>
          <w:tcPr>
            <w:tcW w:w="1985" w:type="dxa"/>
            <w:tcBorders>
              <w:top w:val="nil"/>
              <w:left w:val="nil"/>
              <w:bottom w:val="single" w:sz="4" w:space="0" w:color="auto"/>
              <w:right w:val="single" w:sz="4" w:space="0" w:color="auto"/>
            </w:tcBorders>
            <w:shd w:val="clear" w:color="auto" w:fill="auto"/>
            <w:noWrap/>
            <w:vAlign w:val="bottom"/>
            <w:hideMark/>
          </w:tcPr>
          <w:p w:rsidR="00B9729E" w:rsidRPr="00E14DF1" w:rsidRDefault="00B9729E" w:rsidP="0061278A">
            <w:pPr>
              <w:suppressAutoHyphens/>
              <w:jc w:val="right"/>
              <w:rPr>
                <w:rFonts w:ascii="Arial Narrow" w:hAnsi="Arial Narrow" w:cs="Arial"/>
                <w:sz w:val="18"/>
                <w:szCs w:val="18"/>
              </w:rPr>
            </w:pPr>
            <w:r w:rsidRPr="00E14DF1">
              <w:rPr>
                <w:rFonts w:ascii="Arial Narrow" w:hAnsi="Arial Narrow" w:cs="Arial"/>
                <w:sz w:val="18"/>
                <w:szCs w:val="18"/>
              </w:rPr>
              <w:t>-</w:t>
            </w:r>
          </w:p>
        </w:tc>
      </w:tr>
      <w:tr w:rsidR="00B9729E" w:rsidRPr="00DC69F4" w:rsidTr="00B9729E">
        <w:trPr>
          <w:trHeight w:val="265"/>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B9729E" w:rsidRPr="00DC69F4" w:rsidRDefault="00B9729E" w:rsidP="00FF0897">
            <w:pPr>
              <w:overflowPunct/>
              <w:autoSpaceDE/>
              <w:autoSpaceDN/>
              <w:adjustRightInd/>
              <w:jc w:val="center"/>
              <w:textAlignment w:val="auto"/>
              <w:rPr>
                <w:rFonts w:ascii="Arial Narrow" w:hAnsi="Arial Narrow"/>
                <w:color w:val="000000"/>
                <w:sz w:val="18"/>
                <w:szCs w:val="18"/>
                <w:lang w:eastAsia="sk-SK"/>
              </w:rPr>
            </w:pPr>
            <w:r w:rsidRPr="00DC69F4">
              <w:rPr>
                <w:rFonts w:ascii="Arial Narrow" w:hAnsi="Arial Narrow"/>
                <w:color w:val="000000"/>
                <w:sz w:val="18"/>
                <w:szCs w:val="18"/>
                <w:lang w:eastAsia="sk-SK"/>
              </w:rPr>
              <w:t>2.3.</w:t>
            </w:r>
          </w:p>
        </w:tc>
        <w:tc>
          <w:tcPr>
            <w:tcW w:w="4784" w:type="dxa"/>
            <w:tcBorders>
              <w:top w:val="nil"/>
              <w:left w:val="nil"/>
              <w:bottom w:val="single" w:sz="4" w:space="0" w:color="auto"/>
              <w:right w:val="single" w:sz="4" w:space="0" w:color="auto"/>
            </w:tcBorders>
            <w:shd w:val="clear" w:color="auto" w:fill="auto"/>
            <w:noWrap/>
            <w:vAlign w:val="bottom"/>
            <w:hideMark/>
          </w:tcPr>
          <w:p w:rsidR="00B9729E" w:rsidRPr="00DC69F4" w:rsidRDefault="00B9729E" w:rsidP="00FF0897">
            <w:pPr>
              <w:overflowPunct/>
              <w:autoSpaceDE/>
              <w:autoSpaceDN/>
              <w:adjustRightInd/>
              <w:textAlignment w:val="auto"/>
              <w:rPr>
                <w:rFonts w:ascii="Arial Narrow" w:hAnsi="Arial Narrow"/>
                <w:color w:val="000000"/>
                <w:sz w:val="18"/>
                <w:szCs w:val="18"/>
                <w:lang w:eastAsia="sk-SK"/>
              </w:rPr>
            </w:pPr>
            <w:r w:rsidRPr="00DC69F4">
              <w:rPr>
                <w:rFonts w:ascii="Arial Narrow" w:hAnsi="Arial Narrow"/>
                <w:color w:val="000000"/>
                <w:sz w:val="18"/>
                <w:szCs w:val="18"/>
                <w:lang w:eastAsia="sk-SK"/>
              </w:rPr>
              <w:t xml:space="preserve">     založené</w:t>
            </w:r>
          </w:p>
        </w:tc>
        <w:tc>
          <w:tcPr>
            <w:tcW w:w="1842" w:type="dxa"/>
            <w:tcBorders>
              <w:top w:val="nil"/>
              <w:left w:val="nil"/>
              <w:bottom w:val="single" w:sz="4" w:space="0" w:color="auto"/>
              <w:right w:val="single" w:sz="4" w:space="0" w:color="auto"/>
            </w:tcBorders>
            <w:shd w:val="clear" w:color="auto" w:fill="auto"/>
            <w:noWrap/>
            <w:vAlign w:val="bottom"/>
          </w:tcPr>
          <w:p w:rsidR="00B9729E" w:rsidRPr="00E14DF1" w:rsidRDefault="00523C69" w:rsidP="00FE0926">
            <w:pPr>
              <w:suppressAutoHyphens/>
              <w:jc w:val="right"/>
              <w:rPr>
                <w:rFonts w:ascii="Arial Narrow" w:hAnsi="Arial Narrow" w:cs="Arial"/>
                <w:sz w:val="18"/>
                <w:szCs w:val="18"/>
              </w:rPr>
            </w:pPr>
            <w:r>
              <w:rPr>
                <w:rFonts w:ascii="Arial Narrow" w:hAnsi="Arial Narrow" w:cs="Arial"/>
                <w:sz w:val="18"/>
                <w:szCs w:val="18"/>
              </w:rPr>
              <w:t>-</w:t>
            </w:r>
          </w:p>
        </w:tc>
        <w:tc>
          <w:tcPr>
            <w:tcW w:w="1985" w:type="dxa"/>
            <w:tcBorders>
              <w:top w:val="nil"/>
              <w:left w:val="nil"/>
              <w:bottom w:val="single" w:sz="4" w:space="0" w:color="auto"/>
              <w:right w:val="single" w:sz="4" w:space="0" w:color="auto"/>
            </w:tcBorders>
            <w:shd w:val="clear" w:color="auto" w:fill="auto"/>
            <w:noWrap/>
            <w:vAlign w:val="bottom"/>
            <w:hideMark/>
          </w:tcPr>
          <w:p w:rsidR="00B9729E" w:rsidRPr="00E14DF1" w:rsidRDefault="00B9729E" w:rsidP="0061278A">
            <w:pPr>
              <w:suppressAutoHyphens/>
              <w:jc w:val="right"/>
              <w:rPr>
                <w:rFonts w:ascii="Arial Narrow" w:hAnsi="Arial Narrow" w:cs="Arial"/>
                <w:sz w:val="18"/>
                <w:szCs w:val="18"/>
              </w:rPr>
            </w:pPr>
            <w:r w:rsidRPr="00E14DF1">
              <w:rPr>
                <w:rFonts w:ascii="Arial Narrow" w:hAnsi="Arial Narrow" w:cs="Arial"/>
                <w:sz w:val="18"/>
                <w:szCs w:val="18"/>
              </w:rPr>
              <w:t>-</w:t>
            </w:r>
          </w:p>
        </w:tc>
      </w:tr>
      <w:tr w:rsidR="00B9729E" w:rsidRPr="00DC69F4" w:rsidTr="00B9729E">
        <w:trPr>
          <w:trHeight w:val="30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B9729E" w:rsidRPr="00DC69F4" w:rsidRDefault="00B9729E" w:rsidP="00FF0897">
            <w:pPr>
              <w:overflowPunct/>
              <w:autoSpaceDE/>
              <w:autoSpaceDN/>
              <w:adjustRightInd/>
              <w:textAlignment w:val="auto"/>
              <w:rPr>
                <w:rFonts w:ascii="Arial Narrow" w:hAnsi="Arial Narrow"/>
                <w:color w:val="000000"/>
                <w:sz w:val="18"/>
                <w:szCs w:val="18"/>
                <w:lang w:eastAsia="sk-SK"/>
              </w:rPr>
            </w:pPr>
            <w:r w:rsidRPr="00DC69F4">
              <w:rPr>
                <w:rFonts w:ascii="Arial Narrow" w:hAnsi="Arial Narrow"/>
                <w:color w:val="000000"/>
                <w:sz w:val="18"/>
                <w:szCs w:val="18"/>
                <w:lang w:eastAsia="sk-SK"/>
              </w:rPr>
              <w:t> </w:t>
            </w:r>
          </w:p>
        </w:tc>
        <w:tc>
          <w:tcPr>
            <w:tcW w:w="4784" w:type="dxa"/>
            <w:tcBorders>
              <w:top w:val="nil"/>
              <w:left w:val="nil"/>
              <w:bottom w:val="single" w:sz="4" w:space="0" w:color="auto"/>
              <w:right w:val="single" w:sz="4" w:space="0" w:color="auto"/>
            </w:tcBorders>
            <w:shd w:val="clear" w:color="auto" w:fill="auto"/>
            <w:noWrap/>
            <w:vAlign w:val="bottom"/>
            <w:hideMark/>
          </w:tcPr>
          <w:p w:rsidR="00B9729E" w:rsidRPr="008E177A" w:rsidRDefault="00B9729E" w:rsidP="00FF0897">
            <w:pPr>
              <w:overflowPunct/>
              <w:autoSpaceDE/>
              <w:autoSpaceDN/>
              <w:adjustRightInd/>
              <w:textAlignment w:val="auto"/>
              <w:rPr>
                <w:rFonts w:ascii="Arial Narrow" w:hAnsi="Arial Narrow"/>
                <w:b/>
                <w:color w:val="000000"/>
                <w:sz w:val="18"/>
                <w:szCs w:val="18"/>
                <w:lang w:eastAsia="sk-SK"/>
              </w:rPr>
            </w:pPr>
            <w:r w:rsidRPr="008E177A">
              <w:rPr>
                <w:rFonts w:ascii="Arial Narrow" w:hAnsi="Arial Narrow"/>
                <w:b/>
                <w:color w:val="000000"/>
                <w:sz w:val="18"/>
                <w:szCs w:val="18"/>
                <w:lang w:eastAsia="sk-SK"/>
              </w:rPr>
              <w:t>Spolu</w:t>
            </w:r>
          </w:p>
        </w:tc>
        <w:tc>
          <w:tcPr>
            <w:tcW w:w="1842" w:type="dxa"/>
            <w:tcBorders>
              <w:top w:val="nil"/>
              <w:left w:val="nil"/>
              <w:bottom w:val="single" w:sz="4" w:space="0" w:color="auto"/>
              <w:right w:val="single" w:sz="4" w:space="0" w:color="auto"/>
            </w:tcBorders>
            <w:shd w:val="clear" w:color="auto" w:fill="auto"/>
            <w:noWrap/>
            <w:vAlign w:val="bottom"/>
          </w:tcPr>
          <w:p w:rsidR="00B9729E" w:rsidRPr="008E177A" w:rsidRDefault="00752873" w:rsidP="00E14DF1">
            <w:pPr>
              <w:overflowPunct/>
              <w:autoSpaceDE/>
              <w:autoSpaceDN/>
              <w:adjustRightInd/>
              <w:jc w:val="right"/>
              <w:textAlignment w:val="auto"/>
              <w:rPr>
                <w:rFonts w:ascii="Arial Narrow" w:hAnsi="Arial Narrow" w:cs="Arial"/>
                <w:b/>
                <w:sz w:val="18"/>
                <w:szCs w:val="18"/>
                <w:lang w:eastAsia="sk-SK"/>
              </w:rPr>
            </w:pPr>
            <w:r>
              <w:rPr>
                <w:rFonts w:ascii="Arial Narrow" w:hAnsi="Arial Narrow" w:cs="Arial"/>
                <w:b/>
                <w:sz w:val="18"/>
                <w:szCs w:val="18"/>
                <w:lang w:eastAsia="sk-SK"/>
              </w:rPr>
              <w:t>1 251 688</w:t>
            </w:r>
          </w:p>
        </w:tc>
        <w:tc>
          <w:tcPr>
            <w:tcW w:w="1985" w:type="dxa"/>
            <w:tcBorders>
              <w:top w:val="nil"/>
              <w:left w:val="nil"/>
              <w:bottom w:val="single" w:sz="4" w:space="0" w:color="auto"/>
              <w:right w:val="single" w:sz="4" w:space="0" w:color="auto"/>
            </w:tcBorders>
            <w:shd w:val="clear" w:color="auto" w:fill="auto"/>
            <w:noWrap/>
            <w:vAlign w:val="bottom"/>
            <w:hideMark/>
          </w:tcPr>
          <w:p w:rsidR="00B9729E" w:rsidRPr="008E177A" w:rsidRDefault="00B9729E" w:rsidP="0061278A">
            <w:pPr>
              <w:overflowPunct/>
              <w:autoSpaceDE/>
              <w:autoSpaceDN/>
              <w:adjustRightInd/>
              <w:jc w:val="right"/>
              <w:textAlignment w:val="auto"/>
              <w:rPr>
                <w:rFonts w:ascii="Arial Narrow" w:hAnsi="Arial Narrow" w:cs="Arial"/>
                <w:b/>
                <w:sz w:val="18"/>
                <w:szCs w:val="18"/>
                <w:lang w:eastAsia="sk-SK"/>
              </w:rPr>
            </w:pPr>
            <w:r w:rsidRPr="008E177A">
              <w:rPr>
                <w:rFonts w:ascii="Arial Narrow" w:hAnsi="Arial Narrow" w:cs="Arial"/>
                <w:b/>
                <w:sz w:val="18"/>
                <w:szCs w:val="18"/>
                <w:lang w:eastAsia="sk-SK"/>
              </w:rPr>
              <w:t>1 326 132</w:t>
            </w:r>
          </w:p>
        </w:tc>
      </w:tr>
    </w:tbl>
    <w:p w:rsidR="00FF0897" w:rsidRPr="00DC69F4" w:rsidRDefault="00FF0897" w:rsidP="00FF0897">
      <w:pPr>
        <w:rPr>
          <w:rFonts w:ascii="Arial Narrow" w:hAnsi="Arial Narrow"/>
        </w:rPr>
      </w:pPr>
    </w:p>
    <w:p w:rsidR="00FF0897" w:rsidRDefault="00FF0897" w:rsidP="00FF0897">
      <w:pPr>
        <w:rPr>
          <w:rFonts w:ascii="Arial Narrow" w:hAnsi="Arial Narrow"/>
        </w:rPr>
      </w:pPr>
    </w:p>
    <w:p w:rsidR="00A00E8D" w:rsidRDefault="00A00E8D" w:rsidP="00FF0897">
      <w:pPr>
        <w:rPr>
          <w:rFonts w:ascii="Arial Narrow" w:hAnsi="Arial Narrow"/>
        </w:rPr>
      </w:pPr>
    </w:p>
    <w:p w:rsidR="00F133C8" w:rsidRDefault="00F133C8" w:rsidP="00FF0897">
      <w:pPr>
        <w:rPr>
          <w:rFonts w:ascii="Arial Narrow" w:hAnsi="Arial Narrow"/>
        </w:rPr>
      </w:pPr>
    </w:p>
    <w:p w:rsidR="00F133C8" w:rsidRDefault="00F133C8" w:rsidP="00FF0897">
      <w:pPr>
        <w:rPr>
          <w:rFonts w:ascii="Arial Narrow" w:hAnsi="Arial Narrow"/>
        </w:rPr>
      </w:pPr>
    </w:p>
    <w:p w:rsidR="00FF0897" w:rsidRPr="000A57BE" w:rsidRDefault="00FF0897" w:rsidP="00FF0897">
      <w:pPr>
        <w:pStyle w:val="Odsekzoznamu"/>
        <w:numPr>
          <w:ilvl w:val="2"/>
          <w:numId w:val="2"/>
        </w:numPr>
        <w:ind w:left="426" w:hanging="426"/>
        <w:rPr>
          <w:rFonts w:ascii="Arial Narrow" w:hAnsi="Arial Narrow"/>
          <w:b/>
          <w:sz w:val="20"/>
        </w:rPr>
      </w:pPr>
      <w:r w:rsidRPr="000A57BE">
        <w:rPr>
          <w:rFonts w:ascii="Arial Narrow" w:hAnsi="Arial Narrow"/>
          <w:b/>
          <w:sz w:val="20"/>
        </w:rPr>
        <w:lastRenderedPageBreak/>
        <w:t>Podielové listy</w:t>
      </w:r>
    </w:p>
    <w:p w:rsidR="00FF0897" w:rsidRPr="000A57BE" w:rsidRDefault="00FF0897" w:rsidP="00FF0897">
      <w:pPr>
        <w:pStyle w:val="Odsekzoznamu"/>
        <w:ind w:left="2700"/>
        <w:rPr>
          <w:rFonts w:ascii="Arial Narrow" w:hAnsi="Arial Narrow"/>
          <w:sz w:val="20"/>
        </w:rPr>
      </w:pPr>
    </w:p>
    <w:tbl>
      <w:tblPr>
        <w:tblW w:w="9371" w:type="dxa"/>
        <w:tblInd w:w="55" w:type="dxa"/>
        <w:tblCellMar>
          <w:left w:w="70" w:type="dxa"/>
          <w:right w:w="70" w:type="dxa"/>
        </w:tblCellMar>
        <w:tblLook w:val="04A0" w:firstRow="1" w:lastRow="0" w:firstColumn="1" w:lastColumn="0" w:noHBand="0" w:noVBand="1"/>
      </w:tblPr>
      <w:tblGrid>
        <w:gridCol w:w="760"/>
        <w:gridCol w:w="4784"/>
        <w:gridCol w:w="1842"/>
        <w:gridCol w:w="1985"/>
      </w:tblGrid>
      <w:tr w:rsidR="00FF0897" w:rsidRPr="00DC69F4" w:rsidTr="00FF0897">
        <w:trPr>
          <w:trHeight w:val="540"/>
        </w:trPr>
        <w:tc>
          <w:tcPr>
            <w:tcW w:w="76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FF0897" w:rsidRPr="00DC69F4" w:rsidRDefault="00FF0897" w:rsidP="00FF0897">
            <w:pPr>
              <w:overflowPunct/>
              <w:autoSpaceDE/>
              <w:autoSpaceDN/>
              <w:adjustRightInd/>
              <w:jc w:val="center"/>
              <w:textAlignment w:val="auto"/>
              <w:rPr>
                <w:rFonts w:ascii="Arial Narrow" w:hAnsi="Arial Narrow"/>
                <w:b/>
                <w:bCs/>
                <w:color w:val="000000"/>
                <w:sz w:val="18"/>
                <w:szCs w:val="18"/>
                <w:lang w:eastAsia="sk-SK"/>
              </w:rPr>
            </w:pPr>
            <w:r w:rsidRPr="00DC69F4">
              <w:rPr>
                <w:rFonts w:ascii="Arial Narrow" w:hAnsi="Arial Narrow"/>
                <w:b/>
                <w:bCs/>
                <w:color w:val="000000"/>
                <w:sz w:val="18"/>
                <w:szCs w:val="18"/>
                <w:lang w:eastAsia="sk-SK"/>
              </w:rPr>
              <w:t>Číslo riadku</w:t>
            </w:r>
          </w:p>
        </w:tc>
        <w:tc>
          <w:tcPr>
            <w:tcW w:w="4784" w:type="dxa"/>
            <w:tcBorders>
              <w:top w:val="single" w:sz="4" w:space="0" w:color="auto"/>
              <w:left w:val="nil"/>
              <w:bottom w:val="single" w:sz="4" w:space="0" w:color="auto"/>
              <w:right w:val="single" w:sz="4" w:space="0" w:color="auto"/>
            </w:tcBorders>
            <w:shd w:val="clear" w:color="auto" w:fill="auto"/>
            <w:noWrap/>
            <w:vAlign w:val="bottom"/>
            <w:hideMark/>
          </w:tcPr>
          <w:p w:rsidR="00FF0897" w:rsidRPr="00DC69F4" w:rsidRDefault="00FF0897" w:rsidP="00FF0897">
            <w:pPr>
              <w:overflowPunct/>
              <w:autoSpaceDE/>
              <w:autoSpaceDN/>
              <w:adjustRightInd/>
              <w:textAlignment w:val="auto"/>
              <w:rPr>
                <w:rFonts w:ascii="Arial Narrow" w:hAnsi="Arial Narrow"/>
                <w:b/>
                <w:bCs/>
                <w:color w:val="000000"/>
                <w:sz w:val="18"/>
                <w:szCs w:val="18"/>
                <w:lang w:eastAsia="sk-SK"/>
              </w:rPr>
            </w:pPr>
            <w:r w:rsidRPr="00DC69F4">
              <w:rPr>
                <w:rFonts w:ascii="Arial Narrow" w:hAnsi="Arial Narrow"/>
                <w:b/>
                <w:bCs/>
                <w:color w:val="000000"/>
                <w:sz w:val="18"/>
                <w:szCs w:val="18"/>
                <w:lang w:eastAsia="sk-SK"/>
              </w:rPr>
              <w:t>4.I. Podielové listy</w:t>
            </w:r>
          </w:p>
        </w:tc>
        <w:tc>
          <w:tcPr>
            <w:tcW w:w="1842" w:type="dxa"/>
            <w:tcBorders>
              <w:top w:val="single" w:sz="4" w:space="0" w:color="auto"/>
              <w:left w:val="nil"/>
              <w:bottom w:val="single" w:sz="4" w:space="0" w:color="auto"/>
              <w:right w:val="single" w:sz="4" w:space="0" w:color="auto"/>
            </w:tcBorders>
            <w:shd w:val="clear" w:color="auto" w:fill="auto"/>
            <w:noWrap/>
            <w:vAlign w:val="center"/>
            <w:hideMark/>
          </w:tcPr>
          <w:p w:rsidR="00FF0897" w:rsidRPr="00DC69F4" w:rsidRDefault="00FF0897" w:rsidP="00FF0897">
            <w:pPr>
              <w:overflowPunct/>
              <w:autoSpaceDE/>
              <w:autoSpaceDN/>
              <w:adjustRightInd/>
              <w:jc w:val="center"/>
              <w:textAlignment w:val="auto"/>
              <w:rPr>
                <w:rFonts w:ascii="Arial Narrow" w:hAnsi="Arial Narrow"/>
                <w:b/>
                <w:bCs/>
                <w:color w:val="000000"/>
                <w:sz w:val="18"/>
                <w:szCs w:val="18"/>
                <w:lang w:eastAsia="sk-SK"/>
              </w:rPr>
            </w:pPr>
            <w:r>
              <w:rPr>
                <w:rFonts w:ascii="Arial Narrow" w:hAnsi="Arial Narrow"/>
                <w:b/>
                <w:bCs/>
                <w:color w:val="000000"/>
                <w:sz w:val="18"/>
                <w:szCs w:val="18"/>
                <w:lang w:eastAsia="sk-SK"/>
              </w:rPr>
              <w:t>Bežné účtovné obdobie</w:t>
            </w:r>
          </w:p>
        </w:tc>
        <w:tc>
          <w:tcPr>
            <w:tcW w:w="1985" w:type="dxa"/>
            <w:tcBorders>
              <w:top w:val="single" w:sz="4" w:space="0" w:color="auto"/>
              <w:left w:val="nil"/>
              <w:bottom w:val="single" w:sz="4" w:space="0" w:color="auto"/>
              <w:right w:val="single" w:sz="4" w:space="0" w:color="auto"/>
            </w:tcBorders>
            <w:shd w:val="clear" w:color="auto" w:fill="auto"/>
            <w:noWrap/>
            <w:vAlign w:val="center"/>
            <w:hideMark/>
          </w:tcPr>
          <w:p w:rsidR="00FF0897" w:rsidRPr="00DC69F4" w:rsidRDefault="00FF0897" w:rsidP="00FF0897">
            <w:pPr>
              <w:overflowPunct/>
              <w:autoSpaceDE/>
              <w:autoSpaceDN/>
              <w:adjustRightInd/>
              <w:jc w:val="center"/>
              <w:textAlignment w:val="auto"/>
              <w:rPr>
                <w:rFonts w:ascii="Arial Narrow" w:hAnsi="Arial Narrow"/>
                <w:b/>
                <w:bCs/>
                <w:color w:val="000000"/>
                <w:sz w:val="18"/>
                <w:szCs w:val="18"/>
                <w:lang w:eastAsia="sk-SK"/>
              </w:rPr>
            </w:pPr>
            <w:r>
              <w:rPr>
                <w:rFonts w:ascii="Arial Narrow" w:hAnsi="Arial Narrow"/>
                <w:b/>
                <w:bCs/>
                <w:color w:val="000000"/>
                <w:sz w:val="18"/>
                <w:szCs w:val="18"/>
                <w:lang w:eastAsia="sk-SK"/>
              </w:rPr>
              <w:t>Bezprostredne predchádzajúce účtovné obdobie</w:t>
            </w:r>
          </w:p>
        </w:tc>
      </w:tr>
      <w:tr w:rsidR="00B9729E" w:rsidRPr="00DC69F4" w:rsidTr="00B9729E">
        <w:trPr>
          <w:trHeight w:val="30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B9729E" w:rsidRPr="00DC69F4" w:rsidRDefault="00B9729E" w:rsidP="00FF0897">
            <w:pPr>
              <w:overflowPunct/>
              <w:autoSpaceDE/>
              <w:autoSpaceDN/>
              <w:adjustRightInd/>
              <w:jc w:val="center"/>
              <w:textAlignment w:val="auto"/>
              <w:rPr>
                <w:rFonts w:ascii="Arial Narrow" w:hAnsi="Arial Narrow"/>
                <w:color w:val="000000"/>
                <w:sz w:val="18"/>
                <w:szCs w:val="18"/>
                <w:lang w:eastAsia="sk-SK"/>
              </w:rPr>
            </w:pPr>
            <w:r w:rsidRPr="00DC69F4">
              <w:rPr>
                <w:rFonts w:ascii="Arial Narrow" w:hAnsi="Arial Narrow"/>
                <w:color w:val="000000"/>
                <w:sz w:val="18"/>
                <w:szCs w:val="18"/>
                <w:lang w:eastAsia="sk-SK"/>
              </w:rPr>
              <w:t>1.</w:t>
            </w:r>
          </w:p>
        </w:tc>
        <w:tc>
          <w:tcPr>
            <w:tcW w:w="4784" w:type="dxa"/>
            <w:tcBorders>
              <w:top w:val="nil"/>
              <w:left w:val="nil"/>
              <w:bottom w:val="single" w:sz="4" w:space="0" w:color="auto"/>
              <w:right w:val="single" w:sz="4" w:space="0" w:color="auto"/>
            </w:tcBorders>
            <w:shd w:val="clear" w:color="auto" w:fill="auto"/>
            <w:noWrap/>
            <w:vAlign w:val="bottom"/>
            <w:hideMark/>
          </w:tcPr>
          <w:p w:rsidR="00B9729E" w:rsidRPr="00DC69F4" w:rsidRDefault="00B9729E" w:rsidP="00FF0897">
            <w:pPr>
              <w:overflowPunct/>
              <w:autoSpaceDE/>
              <w:autoSpaceDN/>
              <w:adjustRightInd/>
              <w:textAlignment w:val="auto"/>
              <w:rPr>
                <w:rFonts w:ascii="Arial Narrow" w:hAnsi="Arial Narrow"/>
                <w:color w:val="000000"/>
                <w:sz w:val="18"/>
                <w:szCs w:val="18"/>
                <w:lang w:eastAsia="sk-SK"/>
              </w:rPr>
            </w:pPr>
            <w:r w:rsidRPr="00DC69F4">
              <w:rPr>
                <w:rFonts w:ascii="Arial Narrow" w:hAnsi="Arial Narrow"/>
                <w:color w:val="000000"/>
                <w:sz w:val="18"/>
                <w:szCs w:val="18"/>
                <w:lang w:eastAsia="sk-SK"/>
              </w:rPr>
              <w:t>PL otvorených podielových fondov</w:t>
            </w:r>
          </w:p>
        </w:tc>
        <w:tc>
          <w:tcPr>
            <w:tcW w:w="1842" w:type="dxa"/>
            <w:tcBorders>
              <w:top w:val="nil"/>
              <w:left w:val="nil"/>
              <w:bottom w:val="single" w:sz="4" w:space="0" w:color="auto"/>
              <w:right w:val="single" w:sz="4" w:space="0" w:color="auto"/>
            </w:tcBorders>
            <w:shd w:val="clear" w:color="auto" w:fill="auto"/>
            <w:noWrap/>
            <w:vAlign w:val="bottom"/>
          </w:tcPr>
          <w:p w:rsidR="00B9729E" w:rsidRPr="00E14DF1" w:rsidRDefault="00752873" w:rsidP="00E14DF1">
            <w:pPr>
              <w:jc w:val="right"/>
              <w:rPr>
                <w:rFonts w:ascii="Arial Narrow" w:hAnsi="Arial Narrow" w:cs="Arial"/>
                <w:sz w:val="18"/>
                <w:szCs w:val="18"/>
                <w:lang w:eastAsia="sk-SK"/>
              </w:rPr>
            </w:pPr>
            <w:r>
              <w:rPr>
                <w:rFonts w:ascii="Arial Narrow" w:hAnsi="Arial Narrow" w:cs="Arial"/>
                <w:sz w:val="18"/>
                <w:szCs w:val="18"/>
                <w:lang w:eastAsia="sk-SK"/>
              </w:rPr>
              <w:t>393 882</w:t>
            </w:r>
          </w:p>
        </w:tc>
        <w:tc>
          <w:tcPr>
            <w:tcW w:w="1985" w:type="dxa"/>
            <w:tcBorders>
              <w:top w:val="nil"/>
              <w:left w:val="nil"/>
              <w:bottom w:val="single" w:sz="4" w:space="0" w:color="auto"/>
              <w:right w:val="single" w:sz="4" w:space="0" w:color="auto"/>
            </w:tcBorders>
            <w:shd w:val="clear" w:color="auto" w:fill="auto"/>
            <w:noWrap/>
            <w:vAlign w:val="bottom"/>
            <w:hideMark/>
          </w:tcPr>
          <w:p w:rsidR="00B9729E" w:rsidRPr="00E14DF1" w:rsidRDefault="00B9729E" w:rsidP="0061278A">
            <w:pPr>
              <w:jc w:val="right"/>
              <w:rPr>
                <w:rFonts w:ascii="Arial Narrow" w:hAnsi="Arial Narrow" w:cs="Arial"/>
                <w:sz w:val="18"/>
                <w:szCs w:val="18"/>
                <w:lang w:eastAsia="sk-SK"/>
              </w:rPr>
            </w:pPr>
            <w:r w:rsidRPr="00305ECE">
              <w:rPr>
                <w:rFonts w:ascii="Arial Narrow" w:hAnsi="Arial Narrow" w:cs="Arial"/>
                <w:sz w:val="18"/>
                <w:szCs w:val="18"/>
                <w:lang w:eastAsia="sk-SK"/>
              </w:rPr>
              <w:t>301</w:t>
            </w:r>
            <w:r>
              <w:rPr>
                <w:rFonts w:ascii="Arial Narrow" w:hAnsi="Arial Narrow" w:cs="Arial"/>
                <w:sz w:val="18"/>
                <w:szCs w:val="18"/>
                <w:lang w:eastAsia="sk-SK"/>
              </w:rPr>
              <w:t xml:space="preserve"> </w:t>
            </w:r>
            <w:r w:rsidRPr="00305ECE">
              <w:rPr>
                <w:rFonts w:ascii="Arial Narrow" w:hAnsi="Arial Narrow" w:cs="Arial"/>
                <w:sz w:val="18"/>
                <w:szCs w:val="18"/>
                <w:lang w:eastAsia="sk-SK"/>
              </w:rPr>
              <w:t>877</w:t>
            </w:r>
          </w:p>
        </w:tc>
      </w:tr>
      <w:tr w:rsidR="00B9729E" w:rsidRPr="00DC69F4" w:rsidTr="00B9729E">
        <w:trPr>
          <w:trHeight w:val="30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B9729E" w:rsidRPr="00DC69F4" w:rsidRDefault="00B9729E" w:rsidP="00FF0897">
            <w:pPr>
              <w:overflowPunct/>
              <w:autoSpaceDE/>
              <w:autoSpaceDN/>
              <w:adjustRightInd/>
              <w:jc w:val="center"/>
              <w:textAlignment w:val="auto"/>
              <w:rPr>
                <w:rFonts w:ascii="Arial Narrow" w:hAnsi="Arial Narrow"/>
                <w:color w:val="000000"/>
                <w:sz w:val="18"/>
                <w:szCs w:val="18"/>
                <w:lang w:eastAsia="sk-SK"/>
              </w:rPr>
            </w:pPr>
            <w:r w:rsidRPr="00DC69F4">
              <w:rPr>
                <w:rFonts w:ascii="Arial Narrow" w:hAnsi="Arial Narrow"/>
                <w:color w:val="000000"/>
                <w:sz w:val="18"/>
                <w:szCs w:val="18"/>
                <w:lang w:eastAsia="sk-SK"/>
              </w:rPr>
              <w:t>1.1.</w:t>
            </w:r>
          </w:p>
        </w:tc>
        <w:tc>
          <w:tcPr>
            <w:tcW w:w="4784" w:type="dxa"/>
            <w:tcBorders>
              <w:top w:val="nil"/>
              <w:left w:val="nil"/>
              <w:bottom w:val="single" w:sz="4" w:space="0" w:color="auto"/>
              <w:right w:val="single" w:sz="4" w:space="0" w:color="auto"/>
            </w:tcBorders>
            <w:shd w:val="clear" w:color="auto" w:fill="auto"/>
            <w:noWrap/>
            <w:vAlign w:val="bottom"/>
            <w:hideMark/>
          </w:tcPr>
          <w:p w:rsidR="00B9729E" w:rsidRPr="00DC69F4" w:rsidRDefault="00B9729E" w:rsidP="00FF0897">
            <w:pPr>
              <w:overflowPunct/>
              <w:autoSpaceDE/>
              <w:autoSpaceDN/>
              <w:adjustRightInd/>
              <w:textAlignment w:val="auto"/>
              <w:rPr>
                <w:rFonts w:ascii="Arial Narrow" w:hAnsi="Arial Narrow"/>
                <w:color w:val="000000"/>
                <w:sz w:val="18"/>
                <w:szCs w:val="18"/>
                <w:lang w:eastAsia="sk-SK"/>
              </w:rPr>
            </w:pPr>
            <w:r w:rsidRPr="00DC69F4">
              <w:rPr>
                <w:rFonts w:ascii="Arial Narrow" w:hAnsi="Arial Narrow"/>
                <w:color w:val="000000"/>
                <w:sz w:val="18"/>
                <w:szCs w:val="18"/>
                <w:lang w:eastAsia="sk-SK"/>
              </w:rPr>
              <w:t xml:space="preserve">     nezaložené</w:t>
            </w:r>
          </w:p>
        </w:tc>
        <w:tc>
          <w:tcPr>
            <w:tcW w:w="1842" w:type="dxa"/>
            <w:tcBorders>
              <w:top w:val="nil"/>
              <w:left w:val="nil"/>
              <w:bottom w:val="single" w:sz="4" w:space="0" w:color="auto"/>
              <w:right w:val="single" w:sz="4" w:space="0" w:color="auto"/>
            </w:tcBorders>
            <w:shd w:val="clear" w:color="auto" w:fill="auto"/>
            <w:noWrap/>
            <w:vAlign w:val="bottom"/>
          </w:tcPr>
          <w:p w:rsidR="00B9729E" w:rsidRPr="00E14DF1" w:rsidRDefault="00752873" w:rsidP="00FE0926">
            <w:pPr>
              <w:jc w:val="right"/>
              <w:rPr>
                <w:rFonts w:ascii="Arial Narrow" w:hAnsi="Arial Narrow" w:cs="Arial"/>
                <w:sz w:val="18"/>
                <w:szCs w:val="18"/>
                <w:lang w:eastAsia="sk-SK"/>
              </w:rPr>
            </w:pPr>
            <w:r>
              <w:rPr>
                <w:rFonts w:ascii="Arial Narrow" w:hAnsi="Arial Narrow" w:cs="Arial"/>
                <w:sz w:val="18"/>
                <w:szCs w:val="18"/>
                <w:lang w:eastAsia="sk-SK"/>
              </w:rPr>
              <w:t>393 882</w:t>
            </w:r>
          </w:p>
        </w:tc>
        <w:tc>
          <w:tcPr>
            <w:tcW w:w="1985" w:type="dxa"/>
            <w:tcBorders>
              <w:top w:val="nil"/>
              <w:left w:val="nil"/>
              <w:bottom w:val="single" w:sz="4" w:space="0" w:color="auto"/>
              <w:right w:val="single" w:sz="4" w:space="0" w:color="auto"/>
            </w:tcBorders>
            <w:shd w:val="clear" w:color="auto" w:fill="auto"/>
            <w:noWrap/>
            <w:vAlign w:val="bottom"/>
            <w:hideMark/>
          </w:tcPr>
          <w:p w:rsidR="00B9729E" w:rsidRPr="00E14DF1" w:rsidRDefault="00B9729E" w:rsidP="0061278A">
            <w:pPr>
              <w:jc w:val="right"/>
              <w:rPr>
                <w:rFonts w:ascii="Arial Narrow" w:hAnsi="Arial Narrow" w:cs="Arial"/>
                <w:sz w:val="18"/>
                <w:szCs w:val="18"/>
                <w:lang w:eastAsia="sk-SK"/>
              </w:rPr>
            </w:pPr>
            <w:r w:rsidRPr="00305ECE">
              <w:rPr>
                <w:rFonts w:ascii="Arial Narrow" w:hAnsi="Arial Narrow" w:cs="Arial"/>
                <w:sz w:val="18"/>
                <w:szCs w:val="18"/>
                <w:lang w:eastAsia="sk-SK"/>
              </w:rPr>
              <w:t>301</w:t>
            </w:r>
            <w:r>
              <w:rPr>
                <w:rFonts w:ascii="Arial Narrow" w:hAnsi="Arial Narrow" w:cs="Arial"/>
                <w:sz w:val="18"/>
                <w:szCs w:val="18"/>
                <w:lang w:eastAsia="sk-SK"/>
              </w:rPr>
              <w:t xml:space="preserve"> </w:t>
            </w:r>
            <w:r w:rsidRPr="00305ECE">
              <w:rPr>
                <w:rFonts w:ascii="Arial Narrow" w:hAnsi="Arial Narrow" w:cs="Arial"/>
                <w:sz w:val="18"/>
                <w:szCs w:val="18"/>
                <w:lang w:eastAsia="sk-SK"/>
              </w:rPr>
              <w:t>877</w:t>
            </w:r>
          </w:p>
        </w:tc>
      </w:tr>
      <w:tr w:rsidR="00B9729E" w:rsidRPr="00DC69F4" w:rsidTr="00B9729E">
        <w:trPr>
          <w:trHeight w:val="30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B9729E" w:rsidRPr="00DC69F4" w:rsidRDefault="00B9729E" w:rsidP="00FF0897">
            <w:pPr>
              <w:overflowPunct/>
              <w:autoSpaceDE/>
              <w:autoSpaceDN/>
              <w:adjustRightInd/>
              <w:jc w:val="center"/>
              <w:textAlignment w:val="auto"/>
              <w:rPr>
                <w:rFonts w:ascii="Arial Narrow" w:hAnsi="Arial Narrow"/>
                <w:color w:val="000000"/>
                <w:sz w:val="18"/>
                <w:szCs w:val="18"/>
                <w:lang w:eastAsia="sk-SK"/>
              </w:rPr>
            </w:pPr>
            <w:r w:rsidRPr="00DC69F4">
              <w:rPr>
                <w:rFonts w:ascii="Arial Narrow" w:hAnsi="Arial Narrow"/>
                <w:color w:val="000000"/>
                <w:sz w:val="18"/>
                <w:szCs w:val="18"/>
                <w:lang w:eastAsia="sk-SK"/>
              </w:rPr>
              <w:t>1.2.</w:t>
            </w:r>
          </w:p>
        </w:tc>
        <w:tc>
          <w:tcPr>
            <w:tcW w:w="4784" w:type="dxa"/>
            <w:tcBorders>
              <w:top w:val="nil"/>
              <w:left w:val="nil"/>
              <w:bottom w:val="single" w:sz="4" w:space="0" w:color="auto"/>
              <w:right w:val="single" w:sz="4" w:space="0" w:color="auto"/>
            </w:tcBorders>
            <w:shd w:val="clear" w:color="auto" w:fill="auto"/>
            <w:noWrap/>
            <w:vAlign w:val="bottom"/>
            <w:hideMark/>
          </w:tcPr>
          <w:p w:rsidR="00B9729E" w:rsidRPr="00DC69F4" w:rsidRDefault="00B9729E" w:rsidP="00FF0897">
            <w:pPr>
              <w:overflowPunct/>
              <w:autoSpaceDE/>
              <w:autoSpaceDN/>
              <w:adjustRightInd/>
              <w:textAlignment w:val="auto"/>
              <w:rPr>
                <w:rFonts w:ascii="Arial Narrow" w:hAnsi="Arial Narrow"/>
                <w:color w:val="000000"/>
                <w:sz w:val="18"/>
                <w:szCs w:val="18"/>
                <w:lang w:eastAsia="sk-SK"/>
              </w:rPr>
            </w:pPr>
            <w:r w:rsidRPr="00DC69F4">
              <w:rPr>
                <w:rFonts w:ascii="Arial Narrow" w:hAnsi="Arial Narrow"/>
                <w:color w:val="000000"/>
                <w:sz w:val="18"/>
                <w:szCs w:val="18"/>
                <w:lang w:eastAsia="sk-SK"/>
              </w:rPr>
              <w:t xml:space="preserve">     založené v </w:t>
            </w:r>
            <w:proofErr w:type="spellStart"/>
            <w:r w:rsidRPr="00DC69F4">
              <w:rPr>
                <w:rFonts w:ascii="Arial Narrow" w:hAnsi="Arial Narrow"/>
                <w:color w:val="000000"/>
                <w:sz w:val="18"/>
                <w:szCs w:val="18"/>
                <w:lang w:eastAsia="sk-SK"/>
              </w:rPr>
              <w:t>repoobchodoch</w:t>
            </w:r>
            <w:proofErr w:type="spellEnd"/>
          </w:p>
        </w:tc>
        <w:tc>
          <w:tcPr>
            <w:tcW w:w="1842" w:type="dxa"/>
            <w:tcBorders>
              <w:top w:val="nil"/>
              <w:left w:val="nil"/>
              <w:bottom w:val="single" w:sz="4" w:space="0" w:color="auto"/>
              <w:right w:val="single" w:sz="4" w:space="0" w:color="auto"/>
            </w:tcBorders>
            <w:shd w:val="clear" w:color="auto" w:fill="auto"/>
            <w:noWrap/>
            <w:vAlign w:val="bottom"/>
          </w:tcPr>
          <w:p w:rsidR="00B9729E" w:rsidRPr="00E14DF1" w:rsidRDefault="00523C69" w:rsidP="00FE0926">
            <w:pPr>
              <w:suppressAutoHyphens/>
              <w:ind w:left="113" w:right="57"/>
              <w:jc w:val="right"/>
              <w:rPr>
                <w:rFonts w:ascii="Arial Narrow" w:hAnsi="Arial Narrow" w:cs="Arial"/>
                <w:sz w:val="18"/>
                <w:szCs w:val="18"/>
              </w:rPr>
            </w:pPr>
            <w:r>
              <w:rPr>
                <w:rFonts w:ascii="Arial Narrow" w:hAnsi="Arial Narrow" w:cs="Arial"/>
                <w:sz w:val="18"/>
                <w:szCs w:val="18"/>
              </w:rPr>
              <w:t>-</w:t>
            </w:r>
          </w:p>
        </w:tc>
        <w:tc>
          <w:tcPr>
            <w:tcW w:w="1985" w:type="dxa"/>
            <w:tcBorders>
              <w:top w:val="nil"/>
              <w:left w:val="nil"/>
              <w:bottom w:val="single" w:sz="4" w:space="0" w:color="auto"/>
              <w:right w:val="single" w:sz="4" w:space="0" w:color="auto"/>
            </w:tcBorders>
            <w:shd w:val="clear" w:color="auto" w:fill="auto"/>
            <w:noWrap/>
            <w:vAlign w:val="bottom"/>
            <w:hideMark/>
          </w:tcPr>
          <w:p w:rsidR="00B9729E" w:rsidRPr="00E14DF1" w:rsidRDefault="00B9729E" w:rsidP="0061278A">
            <w:pPr>
              <w:suppressAutoHyphens/>
              <w:ind w:left="113" w:right="57"/>
              <w:jc w:val="right"/>
              <w:rPr>
                <w:rFonts w:ascii="Arial Narrow" w:hAnsi="Arial Narrow" w:cs="Arial"/>
                <w:sz w:val="18"/>
                <w:szCs w:val="18"/>
              </w:rPr>
            </w:pPr>
            <w:r w:rsidRPr="00E14DF1">
              <w:rPr>
                <w:rFonts w:ascii="Arial Narrow" w:hAnsi="Arial Narrow" w:cs="Arial"/>
                <w:sz w:val="18"/>
                <w:szCs w:val="18"/>
              </w:rPr>
              <w:t>-</w:t>
            </w:r>
          </w:p>
        </w:tc>
      </w:tr>
      <w:tr w:rsidR="00B9729E" w:rsidRPr="00DC69F4" w:rsidTr="00B9729E">
        <w:trPr>
          <w:trHeight w:val="252"/>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B9729E" w:rsidRPr="00DC69F4" w:rsidRDefault="00B9729E" w:rsidP="00FF0897">
            <w:pPr>
              <w:overflowPunct/>
              <w:autoSpaceDE/>
              <w:autoSpaceDN/>
              <w:adjustRightInd/>
              <w:jc w:val="center"/>
              <w:textAlignment w:val="auto"/>
              <w:rPr>
                <w:rFonts w:ascii="Arial Narrow" w:hAnsi="Arial Narrow"/>
                <w:color w:val="000000"/>
                <w:sz w:val="18"/>
                <w:szCs w:val="18"/>
                <w:lang w:eastAsia="sk-SK"/>
              </w:rPr>
            </w:pPr>
            <w:r w:rsidRPr="00DC69F4">
              <w:rPr>
                <w:rFonts w:ascii="Arial Narrow" w:hAnsi="Arial Narrow"/>
                <w:color w:val="000000"/>
                <w:sz w:val="18"/>
                <w:szCs w:val="18"/>
                <w:lang w:eastAsia="sk-SK"/>
              </w:rPr>
              <w:t>1.3.</w:t>
            </w:r>
          </w:p>
        </w:tc>
        <w:tc>
          <w:tcPr>
            <w:tcW w:w="4784" w:type="dxa"/>
            <w:tcBorders>
              <w:top w:val="nil"/>
              <w:left w:val="nil"/>
              <w:bottom w:val="single" w:sz="4" w:space="0" w:color="auto"/>
              <w:right w:val="single" w:sz="4" w:space="0" w:color="auto"/>
            </w:tcBorders>
            <w:shd w:val="clear" w:color="auto" w:fill="auto"/>
            <w:noWrap/>
            <w:vAlign w:val="bottom"/>
            <w:hideMark/>
          </w:tcPr>
          <w:p w:rsidR="00B9729E" w:rsidRPr="00DC69F4" w:rsidRDefault="00B9729E" w:rsidP="00FF0897">
            <w:pPr>
              <w:overflowPunct/>
              <w:autoSpaceDE/>
              <w:autoSpaceDN/>
              <w:adjustRightInd/>
              <w:textAlignment w:val="auto"/>
              <w:rPr>
                <w:rFonts w:ascii="Arial Narrow" w:hAnsi="Arial Narrow"/>
                <w:color w:val="000000"/>
                <w:sz w:val="18"/>
                <w:szCs w:val="18"/>
                <w:lang w:eastAsia="sk-SK"/>
              </w:rPr>
            </w:pPr>
            <w:r w:rsidRPr="00DC69F4">
              <w:rPr>
                <w:rFonts w:ascii="Arial Narrow" w:hAnsi="Arial Narrow"/>
                <w:color w:val="000000"/>
                <w:sz w:val="18"/>
                <w:szCs w:val="18"/>
                <w:lang w:eastAsia="sk-SK"/>
              </w:rPr>
              <w:t xml:space="preserve">     založené</w:t>
            </w:r>
          </w:p>
        </w:tc>
        <w:tc>
          <w:tcPr>
            <w:tcW w:w="1842" w:type="dxa"/>
            <w:tcBorders>
              <w:top w:val="nil"/>
              <w:left w:val="nil"/>
              <w:bottom w:val="single" w:sz="4" w:space="0" w:color="auto"/>
              <w:right w:val="single" w:sz="4" w:space="0" w:color="auto"/>
            </w:tcBorders>
            <w:shd w:val="clear" w:color="auto" w:fill="auto"/>
            <w:noWrap/>
            <w:vAlign w:val="bottom"/>
          </w:tcPr>
          <w:p w:rsidR="00B9729E" w:rsidRPr="00E14DF1" w:rsidRDefault="00523C69" w:rsidP="00FE0926">
            <w:pPr>
              <w:suppressAutoHyphens/>
              <w:ind w:left="113" w:right="57"/>
              <w:jc w:val="right"/>
              <w:rPr>
                <w:rFonts w:ascii="Arial Narrow" w:hAnsi="Arial Narrow" w:cs="Arial"/>
                <w:bCs/>
                <w:sz w:val="18"/>
                <w:szCs w:val="18"/>
              </w:rPr>
            </w:pPr>
            <w:r>
              <w:rPr>
                <w:rFonts w:ascii="Arial Narrow" w:hAnsi="Arial Narrow" w:cs="Arial"/>
                <w:bCs/>
                <w:sz w:val="18"/>
                <w:szCs w:val="18"/>
              </w:rPr>
              <w:t>-</w:t>
            </w:r>
          </w:p>
        </w:tc>
        <w:tc>
          <w:tcPr>
            <w:tcW w:w="1985" w:type="dxa"/>
            <w:tcBorders>
              <w:top w:val="nil"/>
              <w:left w:val="nil"/>
              <w:bottom w:val="single" w:sz="4" w:space="0" w:color="auto"/>
              <w:right w:val="single" w:sz="4" w:space="0" w:color="auto"/>
            </w:tcBorders>
            <w:shd w:val="clear" w:color="auto" w:fill="auto"/>
            <w:noWrap/>
            <w:vAlign w:val="bottom"/>
            <w:hideMark/>
          </w:tcPr>
          <w:p w:rsidR="00B9729E" w:rsidRPr="00E14DF1" w:rsidRDefault="00B9729E" w:rsidP="0061278A">
            <w:pPr>
              <w:suppressAutoHyphens/>
              <w:ind w:left="113" w:right="57"/>
              <w:jc w:val="right"/>
              <w:rPr>
                <w:rFonts w:ascii="Arial Narrow" w:hAnsi="Arial Narrow" w:cs="Arial"/>
                <w:bCs/>
                <w:sz w:val="18"/>
                <w:szCs w:val="18"/>
              </w:rPr>
            </w:pPr>
            <w:r w:rsidRPr="00E14DF1">
              <w:rPr>
                <w:rFonts w:ascii="Arial Narrow" w:hAnsi="Arial Narrow" w:cs="Arial"/>
                <w:bCs/>
                <w:sz w:val="18"/>
                <w:szCs w:val="18"/>
              </w:rPr>
              <w:t>-</w:t>
            </w:r>
          </w:p>
        </w:tc>
      </w:tr>
      <w:tr w:rsidR="00B9729E" w:rsidRPr="00DC69F4" w:rsidTr="00B9729E">
        <w:trPr>
          <w:trHeight w:val="30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B9729E" w:rsidRPr="00DC69F4" w:rsidRDefault="00B9729E" w:rsidP="00FF0897">
            <w:pPr>
              <w:overflowPunct/>
              <w:autoSpaceDE/>
              <w:autoSpaceDN/>
              <w:adjustRightInd/>
              <w:jc w:val="center"/>
              <w:textAlignment w:val="auto"/>
              <w:rPr>
                <w:rFonts w:ascii="Arial Narrow" w:hAnsi="Arial Narrow"/>
                <w:color w:val="000000"/>
                <w:sz w:val="18"/>
                <w:szCs w:val="18"/>
                <w:lang w:eastAsia="sk-SK"/>
              </w:rPr>
            </w:pPr>
            <w:r w:rsidRPr="00DC69F4">
              <w:rPr>
                <w:rFonts w:ascii="Arial Narrow" w:hAnsi="Arial Narrow"/>
                <w:color w:val="000000"/>
                <w:sz w:val="18"/>
                <w:szCs w:val="18"/>
                <w:lang w:eastAsia="sk-SK"/>
              </w:rPr>
              <w:t>2.</w:t>
            </w:r>
          </w:p>
        </w:tc>
        <w:tc>
          <w:tcPr>
            <w:tcW w:w="4784" w:type="dxa"/>
            <w:tcBorders>
              <w:top w:val="nil"/>
              <w:left w:val="nil"/>
              <w:bottom w:val="single" w:sz="4" w:space="0" w:color="auto"/>
              <w:right w:val="single" w:sz="4" w:space="0" w:color="auto"/>
            </w:tcBorders>
            <w:shd w:val="clear" w:color="auto" w:fill="auto"/>
            <w:noWrap/>
            <w:vAlign w:val="bottom"/>
            <w:hideMark/>
          </w:tcPr>
          <w:p w:rsidR="00B9729E" w:rsidRPr="00DC69F4" w:rsidRDefault="00B9729E" w:rsidP="00FF0897">
            <w:pPr>
              <w:overflowPunct/>
              <w:autoSpaceDE/>
              <w:autoSpaceDN/>
              <w:adjustRightInd/>
              <w:textAlignment w:val="auto"/>
              <w:rPr>
                <w:rFonts w:ascii="Arial Narrow" w:hAnsi="Arial Narrow"/>
                <w:color w:val="000000"/>
                <w:sz w:val="18"/>
                <w:szCs w:val="18"/>
                <w:lang w:eastAsia="sk-SK"/>
              </w:rPr>
            </w:pPr>
            <w:r w:rsidRPr="00DC69F4">
              <w:rPr>
                <w:rFonts w:ascii="Arial Narrow" w:hAnsi="Arial Narrow"/>
                <w:color w:val="000000"/>
                <w:sz w:val="18"/>
                <w:szCs w:val="18"/>
                <w:lang w:eastAsia="sk-SK"/>
              </w:rPr>
              <w:t>PL ostatné</w:t>
            </w:r>
          </w:p>
        </w:tc>
        <w:tc>
          <w:tcPr>
            <w:tcW w:w="1842" w:type="dxa"/>
            <w:tcBorders>
              <w:top w:val="nil"/>
              <w:left w:val="nil"/>
              <w:bottom w:val="single" w:sz="4" w:space="0" w:color="auto"/>
              <w:right w:val="single" w:sz="4" w:space="0" w:color="auto"/>
            </w:tcBorders>
            <w:shd w:val="clear" w:color="auto" w:fill="auto"/>
            <w:noWrap/>
            <w:vAlign w:val="bottom"/>
          </w:tcPr>
          <w:p w:rsidR="00B9729E" w:rsidRPr="00E14DF1" w:rsidRDefault="00752873" w:rsidP="00E14DF1">
            <w:pPr>
              <w:jc w:val="right"/>
              <w:rPr>
                <w:rFonts w:ascii="Arial Narrow" w:hAnsi="Arial Narrow" w:cs="Arial"/>
                <w:sz w:val="18"/>
                <w:szCs w:val="18"/>
                <w:lang w:eastAsia="sk-SK"/>
              </w:rPr>
            </w:pPr>
            <w:r>
              <w:rPr>
                <w:rFonts w:ascii="Arial Narrow" w:hAnsi="Arial Narrow" w:cs="Arial"/>
                <w:sz w:val="18"/>
                <w:szCs w:val="18"/>
                <w:lang w:eastAsia="sk-SK"/>
              </w:rPr>
              <w:t>65 347</w:t>
            </w:r>
          </w:p>
        </w:tc>
        <w:tc>
          <w:tcPr>
            <w:tcW w:w="1985" w:type="dxa"/>
            <w:tcBorders>
              <w:top w:val="nil"/>
              <w:left w:val="nil"/>
              <w:bottom w:val="single" w:sz="4" w:space="0" w:color="auto"/>
              <w:right w:val="single" w:sz="4" w:space="0" w:color="auto"/>
            </w:tcBorders>
            <w:shd w:val="clear" w:color="auto" w:fill="auto"/>
            <w:noWrap/>
            <w:vAlign w:val="bottom"/>
            <w:hideMark/>
          </w:tcPr>
          <w:p w:rsidR="00B9729E" w:rsidRPr="00E14DF1" w:rsidRDefault="00B9729E" w:rsidP="0061278A">
            <w:pPr>
              <w:jc w:val="right"/>
              <w:rPr>
                <w:rFonts w:ascii="Arial Narrow" w:hAnsi="Arial Narrow" w:cs="Arial"/>
                <w:sz w:val="18"/>
                <w:szCs w:val="18"/>
                <w:lang w:eastAsia="sk-SK"/>
              </w:rPr>
            </w:pPr>
            <w:r w:rsidRPr="00305ECE">
              <w:rPr>
                <w:rFonts w:ascii="Arial Narrow" w:hAnsi="Arial Narrow" w:cs="Arial"/>
                <w:sz w:val="18"/>
                <w:szCs w:val="18"/>
                <w:lang w:eastAsia="sk-SK"/>
              </w:rPr>
              <w:t>120</w:t>
            </w:r>
            <w:r>
              <w:rPr>
                <w:rFonts w:ascii="Arial Narrow" w:hAnsi="Arial Narrow" w:cs="Arial"/>
                <w:sz w:val="18"/>
                <w:szCs w:val="18"/>
                <w:lang w:eastAsia="sk-SK"/>
              </w:rPr>
              <w:t xml:space="preserve"> </w:t>
            </w:r>
            <w:r w:rsidRPr="00305ECE">
              <w:rPr>
                <w:rFonts w:ascii="Arial Narrow" w:hAnsi="Arial Narrow" w:cs="Arial"/>
                <w:sz w:val="18"/>
                <w:szCs w:val="18"/>
                <w:lang w:eastAsia="sk-SK"/>
              </w:rPr>
              <w:t>775</w:t>
            </w:r>
          </w:p>
        </w:tc>
      </w:tr>
      <w:tr w:rsidR="00B9729E" w:rsidRPr="00DC69F4" w:rsidTr="00B9729E">
        <w:trPr>
          <w:trHeight w:val="30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B9729E" w:rsidRPr="00DC69F4" w:rsidRDefault="00B9729E" w:rsidP="00FF0897">
            <w:pPr>
              <w:overflowPunct/>
              <w:autoSpaceDE/>
              <w:autoSpaceDN/>
              <w:adjustRightInd/>
              <w:jc w:val="center"/>
              <w:textAlignment w:val="auto"/>
              <w:rPr>
                <w:rFonts w:ascii="Arial Narrow" w:hAnsi="Arial Narrow"/>
                <w:color w:val="000000"/>
                <w:sz w:val="18"/>
                <w:szCs w:val="18"/>
                <w:lang w:eastAsia="sk-SK"/>
              </w:rPr>
            </w:pPr>
            <w:r w:rsidRPr="00DC69F4">
              <w:rPr>
                <w:rFonts w:ascii="Arial Narrow" w:hAnsi="Arial Narrow"/>
                <w:color w:val="000000"/>
                <w:sz w:val="18"/>
                <w:szCs w:val="18"/>
                <w:lang w:eastAsia="sk-SK"/>
              </w:rPr>
              <w:t>2.1.</w:t>
            </w:r>
          </w:p>
        </w:tc>
        <w:tc>
          <w:tcPr>
            <w:tcW w:w="4784" w:type="dxa"/>
            <w:tcBorders>
              <w:top w:val="nil"/>
              <w:left w:val="nil"/>
              <w:bottom w:val="single" w:sz="4" w:space="0" w:color="auto"/>
              <w:right w:val="single" w:sz="4" w:space="0" w:color="auto"/>
            </w:tcBorders>
            <w:shd w:val="clear" w:color="auto" w:fill="auto"/>
            <w:noWrap/>
            <w:vAlign w:val="bottom"/>
            <w:hideMark/>
          </w:tcPr>
          <w:p w:rsidR="00B9729E" w:rsidRPr="00DC69F4" w:rsidRDefault="00B9729E" w:rsidP="00FF0897">
            <w:pPr>
              <w:overflowPunct/>
              <w:autoSpaceDE/>
              <w:autoSpaceDN/>
              <w:adjustRightInd/>
              <w:textAlignment w:val="auto"/>
              <w:rPr>
                <w:rFonts w:ascii="Arial Narrow" w:hAnsi="Arial Narrow"/>
                <w:color w:val="000000"/>
                <w:sz w:val="18"/>
                <w:szCs w:val="18"/>
                <w:lang w:eastAsia="sk-SK"/>
              </w:rPr>
            </w:pPr>
            <w:r w:rsidRPr="00DC69F4">
              <w:rPr>
                <w:rFonts w:ascii="Arial Narrow" w:hAnsi="Arial Narrow"/>
                <w:color w:val="000000"/>
                <w:sz w:val="18"/>
                <w:szCs w:val="18"/>
                <w:lang w:eastAsia="sk-SK"/>
              </w:rPr>
              <w:t xml:space="preserve">     nezaložené</w:t>
            </w:r>
          </w:p>
        </w:tc>
        <w:tc>
          <w:tcPr>
            <w:tcW w:w="1842" w:type="dxa"/>
            <w:tcBorders>
              <w:top w:val="nil"/>
              <w:left w:val="nil"/>
              <w:bottom w:val="single" w:sz="4" w:space="0" w:color="auto"/>
              <w:right w:val="single" w:sz="4" w:space="0" w:color="auto"/>
            </w:tcBorders>
            <w:shd w:val="clear" w:color="auto" w:fill="auto"/>
            <w:noWrap/>
            <w:vAlign w:val="bottom"/>
          </w:tcPr>
          <w:p w:rsidR="00B9729E" w:rsidRPr="00E14DF1" w:rsidRDefault="00752873" w:rsidP="00E14DF1">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65 347</w:t>
            </w:r>
          </w:p>
        </w:tc>
        <w:tc>
          <w:tcPr>
            <w:tcW w:w="1985" w:type="dxa"/>
            <w:tcBorders>
              <w:top w:val="nil"/>
              <w:left w:val="nil"/>
              <w:bottom w:val="single" w:sz="4" w:space="0" w:color="auto"/>
              <w:right w:val="single" w:sz="4" w:space="0" w:color="auto"/>
            </w:tcBorders>
            <w:shd w:val="clear" w:color="auto" w:fill="auto"/>
            <w:noWrap/>
            <w:vAlign w:val="bottom"/>
            <w:hideMark/>
          </w:tcPr>
          <w:p w:rsidR="00B9729E" w:rsidRPr="00E14DF1" w:rsidRDefault="00B9729E" w:rsidP="0061278A">
            <w:pPr>
              <w:overflowPunct/>
              <w:autoSpaceDE/>
              <w:autoSpaceDN/>
              <w:adjustRightInd/>
              <w:jc w:val="right"/>
              <w:textAlignment w:val="auto"/>
              <w:rPr>
                <w:rFonts w:ascii="Arial Narrow" w:hAnsi="Arial Narrow" w:cs="Arial"/>
                <w:sz w:val="18"/>
                <w:szCs w:val="18"/>
                <w:lang w:eastAsia="sk-SK"/>
              </w:rPr>
            </w:pPr>
            <w:r w:rsidRPr="00305ECE">
              <w:rPr>
                <w:rFonts w:ascii="Arial Narrow" w:hAnsi="Arial Narrow" w:cs="Arial"/>
                <w:sz w:val="18"/>
                <w:szCs w:val="18"/>
                <w:lang w:eastAsia="sk-SK"/>
              </w:rPr>
              <w:t>120</w:t>
            </w:r>
            <w:r>
              <w:rPr>
                <w:rFonts w:ascii="Arial Narrow" w:hAnsi="Arial Narrow" w:cs="Arial"/>
                <w:sz w:val="18"/>
                <w:szCs w:val="18"/>
                <w:lang w:eastAsia="sk-SK"/>
              </w:rPr>
              <w:t xml:space="preserve"> </w:t>
            </w:r>
            <w:r w:rsidRPr="00305ECE">
              <w:rPr>
                <w:rFonts w:ascii="Arial Narrow" w:hAnsi="Arial Narrow" w:cs="Arial"/>
                <w:sz w:val="18"/>
                <w:szCs w:val="18"/>
                <w:lang w:eastAsia="sk-SK"/>
              </w:rPr>
              <w:t>775</w:t>
            </w:r>
          </w:p>
        </w:tc>
      </w:tr>
      <w:tr w:rsidR="00B9729E" w:rsidRPr="00DC69F4" w:rsidTr="00B9729E">
        <w:trPr>
          <w:trHeight w:val="30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B9729E" w:rsidRPr="00DC69F4" w:rsidRDefault="00B9729E" w:rsidP="00FF0897">
            <w:pPr>
              <w:overflowPunct/>
              <w:autoSpaceDE/>
              <w:autoSpaceDN/>
              <w:adjustRightInd/>
              <w:jc w:val="center"/>
              <w:textAlignment w:val="auto"/>
              <w:rPr>
                <w:rFonts w:ascii="Arial Narrow" w:hAnsi="Arial Narrow"/>
                <w:color w:val="000000"/>
                <w:sz w:val="18"/>
                <w:szCs w:val="18"/>
                <w:lang w:eastAsia="sk-SK"/>
              </w:rPr>
            </w:pPr>
            <w:r w:rsidRPr="00DC69F4">
              <w:rPr>
                <w:rFonts w:ascii="Arial Narrow" w:hAnsi="Arial Narrow"/>
                <w:color w:val="000000"/>
                <w:sz w:val="18"/>
                <w:szCs w:val="18"/>
                <w:lang w:eastAsia="sk-SK"/>
              </w:rPr>
              <w:t>2.2.</w:t>
            </w:r>
          </w:p>
        </w:tc>
        <w:tc>
          <w:tcPr>
            <w:tcW w:w="4784" w:type="dxa"/>
            <w:tcBorders>
              <w:top w:val="nil"/>
              <w:left w:val="nil"/>
              <w:bottom w:val="single" w:sz="4" w:space="0" w:color="auto"/>
              <w:right w:val="single" w:sz="4" w:space="0" w:color="auto"/>
            </w:tcBorders>
            <w:shd w:val="clear" w:color="auto" w:fill="auto"/>
            <w:noWrap/>
            <w:vAlign w:val="bottom"/>
            <w:hideMark/>
          </w:tcPr>
          <w:p w:rsidR="00B9729E" w:rsidRPr="00DC69F4" w:rsidRDefault="00B9729E" w:rsidP="00FF0897">
            <w:pPr>
              <w:overflowPunct/>
              <w:autoSpaceDE/>
              <w:autoSpaceDN/>
              <w:adjustRightInd/>
              <w:textAlignment w:val="auto"/>
              <w:rPr>
                <w:rFonts w:ascii="Arial Narrow" w:hAnsi="Arial Narrow"/>
                <w:color w:val="000000"/>
                <w:sz w:val="18"/>
                <w:szCs w:val="18"/>
                <w:lang w:eastAsia="sk-SK"/>
              </w:rPr>
            </w:pPr>
            <w:r w:rsidRPr="00DC69F4">
              <w:rPr>
                <w:rFonts w:ascii="Arial Narrow" w:hAnsi="Arial Narrow"/>
                <w:color w:val="000000"/>
                <w:sz w:val="18"/>
                <w:szCs w:val="18"/>
                <w:lang w:eastAsia="sk-SK"/>
              </w:rPr>
              <w:t xml:space="preserve">     založené v </w:t>
            </w:r>
            <w:proofErr w:type="spellStart"/>
            <w:r w:rsidRPr="00DC69F4">
              <w:rPr>
                <w:rFonts w:ascii="Arial Narrow" w:hAnsi="Arial Narrow"/>
                <w:color w:val="000000"/>
                <w:sz w:val="18"/>
                <w:szCs w:val="18"/>
                <w:lang w:eastAsia="sk-SK"/>
              </w:rPr>
              <w:t>repoobchodoch</w:t>
            </w:r>
            <w:proofErr w:type="spellEnd"/>
          </w:p>
        </w:tc>
        <w:tc>
          <w:tcPr>
            <w:tcW w:w="1842" w:type="dxa"/>
            <w:tcBorders>
              <w:top w:val="nil"/>
              <w:left w:val="nil"/>
              <w:bottom w:val="single" w:sz="4" w:space="0" w:color="auto"/>
              <w:right w:val="single" w:sz="4" w:space="0" w:color="auto"/>
            </w:tcBorders>
            <w:shd w:val="clear" w:color="auto" w:fill="auto"/>
            <w:noWrap/>
            <w:vAlign w:val="bottom"/>
          </w:tcPr>
          <w:p w:rsidR="00B9729E" w:rsidRPr="00E14DF1" w:rsidRDefault="00523C69" w:rsidP="00FE0926">
            <w:pPr>
              <w:suppressAutoHyphens/>
              <w:ind w:left="113" w:right="57"/>
              <w:jc w:val="right"/>
              <w:rPr>
                <w:rFonts w:ascii="Arial Narrow" w:hAnsi="Arial Narrow" w:cs="Arial"/>
                <w:sz w:val="18"/>
                <w:szCs w:val="18"/>
              </w:rPr>
            </w:pPr>
            <w:r>
              <w:rPr>
                <w:rFonts w:ascii="Arial Narrow" w:hAnsi="Arial Narrow" w:cs="Arial"/>
                <w:sz w:val="18"/>
                <w:szCs w:val="18"/>
              </w:rPr>
              <w:t>-</w:t>
            </w:r>
          </w:p>
        </w:tc>
        <w:tc>
          <w:tcPr>
            <w:tcW w:w="1985" w:type="dxa"/>
            <w:tcBorders>
              <w:top w:val="nil"/>
              <w:left w:val="nil"/>
              <w:bottom w:val="single" w:sz="4" w:space="0" w:color="auto"/>
              <w:right w:val="single" w:sz="4" w:space="0" w:color="auto"/>
            </w:tcBorders>
            <w:shd w:val="clear" w:color="auto" w:fill="auto"/>
            <w:noWrap/>
            <w:vAlign w:val="bottom"/>
            <w:hideMark/>
          </w:tcPr>
          <w:p w:rsidR="00B9729E" w:rsidRPr="00E14DF1" w:rsidRDefault="00B9729E" w:rsidP="0061278A">
            <w:pPr>
              <w:suppressAutoHyphens/>
              <w:ind w:left="113" w:right="57"/>
              <w:jc w:val="right"/>
              <w:rPr>
                <w:rFonts w:ascii="Arial Narrow" w:hAnsi="Arial Narrow" w:cs="Arial"/>
                <w:sz w:val="18"/>
                <w:szCs w:val="18"/>
              </w:rPr>
            </w:pPr>
            <w:r w:rsidRPr="00E14DF1">
              <w:rPr>
                <w:rFonts w:ascii="Arial Narrow" w:hAnsi="Arial Narrow" w:cs="Arial"/>
                <w:sz w:val="18"/>
                <w:szCs w:val="18"/>
              </w:rPr>
              <w:t>-</w:t>
            </w:r>
          </w:p>
        </w:tc>
      </w:tr>
      <w:tr w:rsidR="00B9729E" w:rsidRPr="00DC69F4" w:rsidTr="00B9729E">
        <w:trPr>
          <w:trHeight w:val="30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B9729E" w:rsidRPr="00DC69F4" w:rsidRDefault="00B9729E" w:rsidP="00FF0897">
            <w:pPr>
              <w:overflowPunct/>
              <w:autoSpaceDE/>
              <w:autoSpaceDN/>
              <w:adjustRightInd/>
              <w:jc w:val="center"/>
              <w:textAlignment w:val="auto"/>
              <w:rPr>
                <w:rFonts w:ascii="Arial Narrow" w:hAnsi="Arial Narrow"/>
                <w:color w:val="000000"/>
                <w:sz w:val="18"/>
                <w:szCs w:val="18"/>
                <w:lang w:eastAsia="sk-SK"/>
              </w:rPr>
            </w:pPr>
            <w:r w:rsidRPr="00DC69F4">
              <w:rPr>
                <w:rFonts w:ascii="Arial Narrow" w:hAnsi="Arial Narrow"/>
                <w:color w:val="000000"/>
                <w:sz w:val="18"/>
                <w:szCs w:val="18"/>
                <w:lang w:eastAsia="sk-SK"/>
              </w:rPr>
              <w:t>2.3.</w:t>
            </w:r>
          </w:p>
        </w:tc>
        <w:tc>
          <w:tcPr>
            <w:tcW w:w="4784" w:type="dxa"/>
            <w:tcBorders>
              <w:top w:val="nil"/>
              <w:left w:val="nil"/>
              <w:bottom w:val="single" w:sz="4" w:space="0" w:color="auto"/>
              <w:right w:val="single" w:sz="4" w:space="0" w:color="auto"/>
            </w:tcBorders>
            <w:shd w:val="clear" w:color="auto" w:fill="auto"/>
            <w:noWrap/>
            <w:vAlign w:val="bottom"/>
            <w:hideMark/>
          </w:tcPr>
          <w:p w:rsidR="00B9729E" w:rsidRPr="00DC69F4" w:rsidRDefault="00B9729E" w:rsidP="00FF0897">
            <w:pPr>
              <w:overflowPunct/>
              <w:autoSpaceDE/>
              <w:autoSpaceDN/>
              <w:adjustRightInd/>
              <w:textAlignment w:val="auto"/>
              <w:rPr>
                <w:rFonts w:ascii="Arial Narrow" w:hAnsi="Arial Narrow"/>
                <w:color w:val="000000"/>
                <w:sz w:val="18"/>
                <w:szCs w:val="18"/>
                <w:lang w:eastAsia="sk-SK"/>
              </w:rPr>
            </w:pPr>
            <w:r w:rsidRPr="00DC69F4">
              <w:rPr>
                <w:rFonts w:ascii="Arial Narrow" w:hAnsi="Arial Narrow"/>
                <w:color w:val="000000"/>
                <w:sz w:val="18"/>
                <w:szCs w:val="18"/>
                <w:lang w:eastAsia="sk-SK"/>
              </w:rPr>
              <w:t xml:space="preserve">     založené</w:t>
            </w:r>
          </w:p>
        </w:tc>
        <w:tc>
          <w:tcPr>
            <w:tcW w:w="1842" w:type="dxa"/>
            <w:tcBorders>
              <w:top w:val="nil"/>
              <w:left w:val="nil"/>
              <w:bottom w:val="single" w:sz="4" w:space="0" w:color="auto"/>
              <w:right w:val="single" w:sz="4" w:space="0" w:color="auto"/>
            </w:tcBorders>
            <w:shd w:val="clear" w:color="auto" w:fill="auto"/>
            <w:noWrap/>
            <w:vAlign w:val="bottom"/>
          </w:tcPr>
          <w:p w:rsidR="00B9729E" w:rsidRPr="00E14DF1" w:rsidRDefault="00523C69" w:rsidP="00FE0926">
            <w:pPr>
              <w:suppressAutoHyphens/>
              <w:ind w:left="113" w:right="57"/>
              <w:jc w:val="right"/>
              <w:rPr>
                <w:rFonts w:ascii="Arial Narrow" w:hAnsi="Arial Narrow" w:cs="Arial"/>
                <w:bCs/>
                <w:sz w:val="18"/>
                <w:szCs w:val="18"/>
              </w:rPr>
            </w:pPr>
            <w:r>
              <w:rPr>
                <w:rFonts w:ascii="Arial Narrow" w:hAnsi="Arial Narrow" w:cs="Arial"/>
                <w:bCs/>
                <w:sz w:val="18"/>
                <w:szCs w:val="18"/>
              </w:rPr>
              <w:t>-</w:t>
            </w:r>
          </w:p>
        </w:tc>
        <w:tc>
          <w:tcPr>
            <w:tcW w:w="1985" w:type="dxa"/>
            <w:tcBorders>
              <w:top w:val="nil"/>
              <w:left w:val="nil"/>
              <w:bottom w:val="single" w:sz="4" w:space="0" w:color="auto"/>
              <w:right w:val="single" w:sz="4" w:space="0" w:color="auto"/>
            </w:tcBorders>
            <w:shd w:val="clear" w:color="auto" w:fill="auto"/>
            <w:noWrap/>
            <w:vAlign w:val="bottom"/>
            <w:hideMark/>
          </w:tcPr>
          <w:p w:rsidR="00B9729E" w:rsidRPr="00E14DF1" w:rsidRDefault="00B9729E" w:rsidP="0061278A">
            <w:pPr>
              <w:suppressAutoHyphens/>
              <w:ind w:left="113" w:right="57"/>
              <w:jc w:val="right"/>
              <w:rPr>
                <w:rFonts w:ascii="Arial Narrow" w:hAnsi="Arial Narrow" w:cs="Arial"/>
                <w:bCs/>
                <w:sz w:val="18"/>
                <w:szCs w:val="18"/>
              </w:rPr>
            </w:pPr>
            <w:r w:rsidRPr="00E14DF1">
              <w:rPr>
                <w:rFonts w:ascii="Arial Narrow" w:hAnsi="Arial Narrow" w:cs="Arial"/>
                <w:bCs/>
                <w:sz w:val="18"/>
                <w:szCs w:val="18"/>
              </w:rPr>
              <w:t>-</w:t>
            </w:r>
          </w:p>
        </w:tc>
      </w:tr>
      <w:tr w:rsidR="00B9729E" w:rsidRPr="00DC69F4" w:rsidTr="00B9729E">
        <w:trPr>
          <w:trHeight w:val="30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B9729E" w:rsidRPr="00DC69F4" w:rsidRDefault="00B9729E" w:rsidP="00FF0897">
            <w:pPr>
              <w:overflowPunct/>
              <w:autoSpaceDE/>
              <w:autoSpaceDN/>
              <w:adjustRightInd/>
              <w:textAlignment w:val="auto"/>
              <w:rPr>
                <w:rFonts w:ascii="Arial Narrow" w:hAnsi="Arial Narrow"/>
                <w:color w:val="000000"/>
                <w:sz w:val="18"/>
                <w:szCs w:val="18"/>
                <w:lang w:eastAsia="sk-SK"/>
              </w:rPr>
            </w:pPr>
            <w:r w:rsidRPr="00DC69F4">
              <w:rPr>
                <w:rFonts w:ascii="Arial Narrow" w:hAnsi="Arial Narrow"/>
                <w:color w:val="000000"/>
                <w:sz w:val="18"/>
                <w:szCs w:val="18"/>
                <w:lang w:eastAsia="sk-SK"/>
              </w:rPr>
              <w:t> </w:t>
            </w:r>
          </w:p>
        </w:tc>
        <w:tc>
          <w:tcPr>
            <w:tcW w:w="4784" w:type="dxa"/>
            <w:tcBorders>
              <w:top w:val="nil"/>
              <w:left w:val="nil"/>
              <w:bottom w:val="single" w:sz="4" w:space="0" w:color="auto"/>
              <w:right w:val="single" w:sz="4" w:space="0" w:color="auto"/>
            </w:tcBorders>
            <w:shd w:val="clear" w:color="auto" w:fill="auto"/>
            <w:noWrap/>
            <w:vAlign w:val="bottom"/>
            <w:hideMark/>
          </w:tcPr>
          <w:p w:rsidR="00B9729E" w:rsidRPr="008E177A" w:rsidRDefault="00B9729E" w:rsidP="00FF0897">
            <w:pPr>
              <w:overflowPunct/>
              <w:autoSpaceDE/>
              <w:autoSpaceDN/>
              <w:adjustRightInd/>
              <w:textAlignment w:val="auto"/>
              <w:rPr>
                <w:rFonts w:ascii="Arial Narrow" w:hAnsi="Arial Narrow"/>
                <w:b/>
                <w:color w:val="000000"/>
                <w:sz w:val="18"/>
                <w:szCs w:val="18"/>
                <w:lang w:eastAsia="sk-SK"/>
              </w:rPr>
            </w:pPr>
            <w:r w:rsidRPr="008E177A">
              <w:rPr>
                <w:rFonts w:ascii="Arial Narrow" w:hAnsi="Arial Narrow"/>
                <w:b/>
                <w:color w:val="000000"/>
                <w:sz w:val="18"/>
                <w:szCs w:val="18"/>
                <w:lang w:eastAsia="sk-SK"/>
              </w:rPr>
              <w:t>Spolu</w:t>
            </w:r>
          </w:p>
        </w:tc>
        <w:tc>
          <w:tcPr>
            <w:tcW w:w="1842" w:type="dxa"/>
            <w:tcBorders>
              <w:top w:val="nil"/>
              <w:left w:val="nil"/>
              <w:bottom w:val="single" w:sz="4" w:space="0" w:color="auto"/>
              <w:right w:val="single" w:sz="4" w:space="0" w:color="auto"/>
            </w:tcBorders>
            <w:shd w:val="clear" w:color="auto" w:fill="auto"/>
            <w:noWrap/>
            <w:vAlign w:val="bottom"/>
          </w:tcPr>
          <w:p w:rsidR="00B9729E" w:rsidRPr="008E177A" w:rsidRDefault="00752873" w:rsidP="00E14DF1">
            <w:pPr>
              <w:jc w:val="right"/>
              <w:rPr>
                <w:rFonts w:ascii="Arial Narrow" w:hAnsi="Arial Narrow" w:cs="Arial"/>
                <w:b/>
                <w:sz w:val="18"/>
                <w:szCs w:val="18"/>
                <w:lang w:eastAsia="sk-SK"/>
              </w:rPr>
            </w:pPr>
            <w:r>
              <w:rPr>
                <w:rFonts w:ascii="Arial Narrow" w:hAnsi="Arial Narrow" w:cs="Arial"/>
                <w:b/>
                <w:sz w:val="18"/>
                <w:szCs w:val="18"/>
                <w:lang w:eastAsia="sk-SK"/>
              </w:rPr>
              <w:t>459 229</w:t>
            </w:r>
          </w:p>
        </w:tc>
        <w:tc>
          <w:tcPr>
            <w:tcW w:w="1985" w:type="dxa"/>
            <w:tcBorders>
              <w:top w:val="nil"/>
              <w:left w:val="nil"/>
              <w:bottom w:val="single" w:sz="4" w:space="0" w:color="auto"/>
              <w:right w:val="single" w:sz="4" w:space="0" w:color="auto"/>
            </w:tcBorders>
            <w:shd w:val="clear" w:color="auto" w:fill="auto"/>
            <w:noWrap/>
            <w:vAlign w:val="bottom"/>
            <w:hideMark/>
          </w:tcPr>
          <w:p w:rsidR="00B9729E" w:rsidRPr="008E177A" w:rsidRDefault="00B9729E" w:rsidP="0061278A">
            <w:pPr>
              <w:jc w:val="right"/>
              <w:rPr>
                <w:rFonts w:ascii="Arial Narrow" w:hAnsi="Arial Narrow" w:cs="Arial"/>
                <w:b/>
                <w:sz w:val="18"/>
                <w:szCs w:val="18"/>
                <w:lang w:eastAsia="sk-SK"/>
              </w:rPr>
            </w:pPr>
            <w:r w:rsidRPr="008E177A">
              <w:rPr>
                <w:rFonts w:ascii="Arial Narrow" w:hAnsi="Arial Narrow" w:cs="Arial"/>
                <w:b/>
                <w:sz w:val="18"/>
                <w:szCs w:val="18"/>
                <w:lang w:eastAsia="sk-SK"/>
              </w:rPr>
              <w:t>422 652</w:t>
            </w:r>
          </w:p>
        </w:tc>
      </w:tr>
    </w:tbl>
    <w:p w:rsidR="00FF0897" w:rsidRPr="00DC69F4" w:rsidRDefault="00FF0897" w:rsidP="00FF0897">
      <w:pPr>
        <w:rPr>
          <w:rFonts w:ascii="Arial Narrow" w:hAnsi="Arial Narrow"/>
        </w:rPr>
      </w:pPr>
    </w:p>
    <w:p w:rsidR="00FF0897" w:rsidRPr="00DC69F4" w:rsidRDefault="00FF0897" w:rsidP="00FF0897">
      <w:pPr>
        <w:rPr>
          <w:rFonts w:ascii="Arial Narrow" w:hAnsi="Arial Narrow"/>
        </w:rPr>
      </w:pPr>
    </w:p>
    <w:tbl>
      <w:tblPr>
        <w:tblW w:w="9371" w:type="dxa"/>
        <w:tblInd w:w="55" w:type="dxa"/>
        <w:tblCellMar>
          <w:left w:w="70" w:type="dxa"/>
          <w:right w:w="70" w:type="dxa"/>
        </w:tblCellMar>
        <w:tblLook w:val="04A0" w:firstRow="1" w:lastRow="0" w:firstColumn="1" w:lastColumn="0" w:noHBand="0" w:noVBand="1"/>
      </w:tblPr>
      <w:tblGrid>
        <w:gridCol w:w="760"/>
        <w:gridCol w:w="4784"/>
        <w:gridCol w:w="1842"/>
        <w:gridCol w:w="1985"/>
      </w:tblGrid>
      <w:tr w:rsidR="00FF0897" w:rsidRPr="00DC69F4" w:rsidTr="00FF0897">
        <w:trPr>
          <w:trHeight w:val="540"/>
        </w:trPr>
        <w:tc>
          <w:tcPr>
            <w:tcW w:w="76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FF0897" w:rsidRPr="00DC69F4" w:rsidRDefault="00FF0897" w:rsidP="00FF0897">
            <w:pPr>
              <w:overflowPunct/>
              <w:autoSpaceDE/>
              <w:autoSpaceDN/>
              <w:adjustRightInd/>
              <w:jc w:val="center"/>
              <w:textAlignment w:val="auto"/>
              <w:rPr>
                <w:rFonts w:ascii="Arial Narrow" w:hAnsi="Arial Narrow"/>
                <w:b/>
                <w:bCs/>
                <w:color w:val="000000"/>
                <w:sz w:val="18"/>
                <w:szCs w:val="18"/>
                <w:lang w:eastAsia="sk-SK"/>
              </w:rPr>
            </w:pPr>
            <w:r w:rsidRPr="00DC69F4">
              <w:rPr>
                <w:rFonts w:ascii="Arial Narrow" w:hAnsi="Arial Narrow"/>
                <w:b/>
                <w:bCs/>
                <w:color w:val="000000"/>
                <w:sz w:val="18"/>
                <w:szCs w:val="18"/>
                <w:lang w:eastAsia="sk-SK"/>
              </w:rPr>
              <w:t>Číslo riadku</w:t>
            </w:r>
          </w:p>
        </w:tc>
        <w:tc>
          <w:tcPr>
            <w:tcW w:w="4784" w:type="dxa"/>
            <w:tcBorders>
              <w:top w:val="single" w:sz="4" w:space="0" w:color="auto"/>
              <w:left w:val="nil"/>
              <w:bottom w:val="single" w:sz="4" w:space="0" w:color="auto"/>
              <w:right w:val="single" w:sz="4" w:space="0" w:color="auto"/>
            </w:tcBorders>
            <w:shd w:val="clear" w:color="auto" w:fill="auto"/>
            <w:noWrap/>
            <w:vAlign w:val="bottom"/>
            <w:hideMark/>
          </w:tcPr>
          <w:p w:rsidR="00FF0897" w:rsidRPr="00DC69F4" w:rsidRDefault="00FF0897" w:rsidP="00FF0897">
            <w:pPr>
              <w:overflowPunct/>
              <w:autoSpaceDE/>
              <w:autoSpaceDN/>
              <w:adjustRightInd/>
              <w:textAlignment w:val="auto"/>
              <w:rPr>
                <w:rFonts w:ascii="Arial Narrow" w:hAnsi="Arial Narrow"/>
                <w:b/>
                <w:bCs/>
                <w:color w:val="000000"/>
                <w:sz w:val="18"/>
                <w:szCs w:val="18"/>
                <w:lang w:eastAsia="sk-SK"/>
              </w:rPr>
            </w:pPr>
            <w:r w:rsidRPr="00DC69F4">
              <w:rPr>
                <w:rFonts w:ascii="Arial Narrow" w:hAnsi="Arial Narrow"/>
                <w:b/>
                <w:bCs/>
                <w:color w:val="000000"/>
                <w:sz w:val="18"/>
                <w:szCs w:val="18"/>
                <w:lang w:eastAsia="sk-SK"/>
              </w:rPr>
              <w:t>4.II. Podielové listy podľa mien, v ktorých sú ocenené</w:t>
            </w:r>
          </w:p>
        </w:tc>
        <w:tc>
          <w:tcPr>
            <w:tcW w:w="1842" w:type="dxa"/>
            <w:tcBorders>
              <w:top w:val="single" w:sz="4" w:space="0" w:color="auto"/>
              <w:left w:val="nil"/>
              <w:bottom w:val="single" w:sz="4" w:space="0" w:color="auto"/>
              <w:right w:val="single" w:sz="4" w:space="0" w:color="auto"/>
            </w:tcBorders>
            <w:shd w:val="clear" w:color="auto" w:fill="auto"/>
            <w:noWrap/>
            <w:vAlign w:val="center"/>
            <w:hideMark/>
          </w:tcPr>
          <w:p w:rsidR="00FF0897" w:rsidRPr="00DC69F4" w:rsidRDefault="00FF0897" w:rsidP="00FF0897">
            <w:pPr>
              <w:overflowPunct/>
              <w:autoSpaceDE/>
              <w:autoSpaceDN/>
              <w:adjustRightInd/>
              <w:jc w:val="center"/>
              <w:textAlignment w:val="auto"/>
              <w:rPr>
                <w:rFonts w:ascii="Arial Narrow" w:hAnsi="Arial Narrow"/>
                <w:b/>
                <w:bCs/>
                <w:color w:val="000000"/>
                <w:sz w:val="18"/>
                <w:szCs w:val="18"/>
                <w:lang w:eastAsia="sk-SK"/>
              </w:rPr>
            </w:pPr>
            <w:r>
              <w:rPr>
                <w:rFonts w:ascii="Arial Narrow" w:hAnsi="Arial Narrow"/>
                <w:b/>
                <w:bCs/>
                <w:color w:val="000000"/>
                <w:sz w:val="18"/>
                <w:szCs w:val="18"/>
                <w:lang w:eastAsia="sk-SK"/>
              </w:rPr>
              <w:t>Bežné účtovné obdobie</w:t>
            </w:r>
          </w:p>
        </w:tc>
        <w:tc>
          <w:tcPr>
            <w:tcW w:w="1985" w:type="dxa"/>
            <w:tcBorders>
              <w:top w:val="single" w:sz="4" w:space="0" w:color="auto"/>
              <w:left w:val="nil"/>
              <w:bottom w:val="single" w:sz="4" w:space="0" w:color="auto"/>
              <w:right w:val="single" w:sz="4" w:space="0" w:color="auto"/>
            </w:tcBorders>
            <w:shd w:val="clear" w:color="auto" w:fill="auto"/>
            <w:noWrap/>
            <w:vAlign w:val="center"/>
            <w:hideMark/>
          </w:tcPr>
          <w:p w:rsidR="00FF0897" w:rsidRPr="00DC69F4" w:rsidRDefault="00FF0897" w:rsidP="00FF0897">
            <w:pPr>
              <w:overflowPunct/>
              <w:autoSpaceDE/>
              <w:autoSpaceDN/>
              <w:adjustRightInd/>
              <w:jc w:val="center"/>
              <w:textAlignment w:val="auto"/>
              <w:rPr>
                <w:rFonts w:ascii="Arial Narrow" w:hAnsi="Arial Narrow"/>
                <w:b/>
                <w:bCs/>
                <w:color w:val="000000"/>
                <w:sz w:val="18"/>
                <w:szCs w:val="18"/>
                <w:lang w:eastAsia="sk-SK"/>
              </w:rPr>
            </w:pPr>
            <w:r>
              <w:rPr>
                <w:rFonts w:ascii="Arial Narrow" w:hAnsi="Arial Narrow"/>
                <w:b/>
                <w:bCs/>
                <w:color w:val="000000"/>
                <w:sz w:val="18"/>
                <w:szCs w:val="18"/>
                <w:lang w:eastAsia="sk-SK"/>
              </w:rPr>
              <w:t>Bezprostredne predchádzajúce účtovné obdobie</w:t>
            </w:r>
          </w:p>
        </w:tc>
      </w:tr>
      <w:tr w:rsidR="00B9729E" w:rsidRPr="00DC69F4" w:rsidTr="00B9729E">
        <w:trPr>
          <w:trHeight w:val="30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B9729E" w:rsidRPr="00DC69F4" w:rsidRDefault="00B9729E" w:rsidP="00FF0897">
            <w:pPr>
              <w:overflowPunct/>
              <w:autoSpaceDE/>
              <w:autoSpaceDN/>
              <w:adjustRightInd/>
              <w:jc w:val="center"/>
              <w:textAlignment w:val="auto"/>
              <w:rPr>
                <w:rFonts w:ascii="Arial Narrow" w:hAnsi="Arial Narrow"/>
                <w:color w:val="000000"/>
                <w:sz w:val="18"/>
                <w:szCs w:val="18"/>
                <w:lang w:eastAsia="sk-SK"/>
              </w:rPr>
            </w:pPr>
            <w:r w:rsidRPr="00DC69F4">
              <w:rPr>
                <w:rFonts w:ascii="Arial Narrow" w:hAnsi="Arial Narrow"/>
                <w:color w:val="000000"/>
                <w:sz w:val="18"/>
                <w:szCs w:val="18"/>
                <w:lang w:eastAsia="sk-SK"/>
              </w:rPr>
              <w:t>1.</w:t>
            </w:r>
          </w:p>
        </w:tc>
        <w:tc>
          <w:tcPr>
            <w:tcW w:w="4784" w:type="dxa"/>
            <w:tcBorders>
              <w:top w:val="nil"/>
              <w:left w:val="nil"/>
              <w:bottom w:val="single" w:sz="4" w:space="0" w:color="auto"/>
              <w:right w:val="single" w:sz="4" w:space="0" w:color="auto"/>
            </w:tcBorders>
            <w:shd w:val="clear" w:color="auto" w:fill="auto"/>
            <w:noWrap/>
            <w:vAlign w:val="bottom"/>
            <w:hideMark/>
          </w:tcPr>
          <w:p w:rsidR="00B9729E" w:rsidRPr="00DC69F4" w:rsidRDefault="00B9729E" w:rsidP="00FF0897">
            <w:pPr>
              <w:overflowPunct/>
              <w:autoSpaceDE/>
              <w:autoSpaceDN/>
              <w:adjustRightInd/>
              <w:textAlignment w:val="auto"/>
              <w:rPr>
                <w:rFonts w:ascii="Arial Narrow" w:hAnsi="Arial Narrow"/>
                <w:color w:val="000000"/>
                <w:sz w:val="18"/>
                <w:szCs w:val="18"/>
                <w:lang w:eastAsia="sk-SK"/>
              </w:rPr>
            </w:pPr>
            <w:r w:rsidRPr="00DC69F4">
              <w:rPr>
                <w:rFonts w:ascii="Arial Narrow" w:hAnsi="Arial Narrow"/>
                <w:color w:val="000000"/>
                <w:sz w:val="18"/>
                <w:szCs w:val="18"/>
                <w:lang w:eastAsia="sk-SK"/>
              </w:rPr>
              <w:t>EUR</w:t>
            </w:r>
          </w:p>
        </w:tc>
        <w:tc>
          <w:tcPr>
            <w:tcW w:w="1842" w:type="dxa"/>
            <w:tcBorders>
              <w:top w:val="nil"/>
              <w:left w:val="nil"/>
              <w:bottom w:val="single" w:sz="4" w:space="0" w:color="auto"/>
              <w:right w:val="single" w:sz="4" w:space="0" w:color="auto"/>
            </w:tcBorders>
            <w:shd w:val="clear" w:color="auto" w:fill="auto"/>
            <w:noWrap/>
            <w:vAlign w:val="bottom"/>
          </w:tcPr>
          <w:p w:rsidR="00B9729E" w:rsidRPr="00E14DF1" w:rsidRDefault="00752873" w:rsidP="00E14DF1">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459 229</w:t>
            </w:r>
          </w:p>
        </w:tc>
        <w:tc>
          <w:tcPr>
            <w:tcW w:w="1985" w:type="dxa"/>
            <w:tcBorders>
              <w:top w:val="nil"/>
              <w:left w:val="nil"/>
              <w:bottom w:val="single" w:sz="4" w:space="0" w:color="auto"/>
              <w:right w:val="single" w:sz="4" w:space="0" w:color="auto"/>
            </w:tcBorders>
            <w:shd w:val="clear" w:color="auto" w:fill="auto"/>
            <w:noWrap/>
            <w:vAlign w:val="bottom"/>
            <w:hideMark/>
          </w:tcPr>
          <w:p w:rsidR="00B9729E" w:rsidRPr="00E14DF1" w:rsidRDefault="00B9729E" w:rsidP="0061278A">
            <w:pPr>
              <w:overflowPunct/>
              <w:autoSpaceDE/>
              <w:autoSpaceDN/>
              <w:adjustRightInd/>
              <w:jc w:val="right"/>
              <w:textAlignment w:val="auto"/>
              <w:rPr>
                <w:rFonts w:ascii="Arial Narrow" w:hAnsi="Arial Narrow" w:cs="Arial"/>
                <w:sz w:val="18"/>
                <w:szCs w:val="18"/>
                <w:lang w:eastAsia="sk-SK"/>
              </w:rPr>
            </w:pPr>
            <w:r w:rsidRPr="00305ECE">
              <w:rPr>
                <w:rFonts w:ascii="Arial Narrow" w:hAnsi="Arial Narrow" w:cs="Arial"/>
                <w:sz w:val="18"/>
                <w:szCs w:val="18"/>
                <w:lang w:eastAsia="sk-SK"/>
              </w:rPr>
              <w:t>422</w:t>
            </w:r>
            <w:r>
              <w:rPr>
                <w:rFonts w:ascii="Arial Narrow" w:hAnsi="Arial Narrow" w:cs="Arial"/>
                <w:sz w:val="18"/>
                <w:szCs w:val="18"/>
                <w:lang w:eastAsia="sk-SK"/>
              </w:rPr>
              <w:t xml:space="preserve"> </w:t>
            </w:r>
            <w:r w:rsidRPr="00305ECE">
              <w:rPr>
                <w:rFonts w:ascii="Arial Narrow" w:hAnsi="Arial Narrow" w:cs="Arial"/>
                <w:sz w:val="18"/>
                <w:szCs w:val="18"/>
                <w:lang w:eastAsia="sk-SK"/>
              </w:rPr>
              <w:t>652</w:t>
            </w:r>
          </w:p>
        </w:tc>
      </w:tr>
      <w:tr w:rsidR="00B9729E" w:rsidRPr="00DC69F4" w:rsidTr="00B9729E">
        <w:trPr>
          <w:trHeight w:val="30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B9729E" w:rsidRPr="00DC69F4" w:rsidRDefault="00B9729E" w:rsidP="00FF0897">
            <w:pPr>
              <w:overflowPunct/>
              <w:autoSpaceDE/>
              <w:autoSpaceDN/>
              <w:adjustRightInd/>
              <w:jc w:val="center"/>
              <w:textAlignment w:val="auto"/>
              <w:rPr>
                <w:rFonts w:ascii="Arial Narrow" w:hAnsi="Arial Narrow"/>
                <w:color w:val="000000"/>
                <w:sz w:val="18"/>
                <w:szCs w:val="18"/>
                <w:lang w:eastAsia="sk-SK"/>
              </w:rPr>
            </w:pPr>
            <w:r w:rsidRPr="00DC69F4">
              <w:rPr>
                <w:rFonts w:ascii="Arial Narrow" w:hAnsi="Arial Narrow"/>
                <w:color w:val="000000"/>
                <w:sz w:val="18"/>
                <w:szCs w:val="18"/>
                <w:lang w:eastAsia="sk-SK"/>
              </w:rPr>
              <w:t>2.</w:t>
            </w:r>
          </w:p>
        </w:tc>
        <w:tc>
          <w:tcPr>
            <w:tcW w:w="4784" w:type="dxa"/>
            <w:tcBorders>
              <w:top w:val="nil"/>
              <w:left w:val="nil"/>
              <w:bottom w:val="single" w:sz="4" w:space="0" w:color="auto"/>
              <w:right w:val="single" w:sz="4" w:space="0" w:color="auto"/>
            </w:tcBorders>
            <w:shd w:val="clear" w:color="auto" w:fill="auto"/>
            <w:noWrap/>
            <w:vAlign w:val="bottom"/>
            <w:hideMark/>
          </w:tcPr>
          <w:p w:rsidR="00B9729E" w:rsidRPr="00DC69F4" w:rsidRDefault="00B9729E" w:rsidP="00FF0897">
            <w:pPr>
              <w:overflowPunct/>
              <w:autoSpaceDE/>
              <w:autoSpaceDN/>
              <w:adjustRightInd/>
              <w:textAlignment w:val="auto"/>
              <w:rPr>
                <w:rFonts w:ascii="Arial Narrow" w:hAnsi="Arial Narrow"/>
                <w:color w:val="000000"/>
                <w:sz w:val="18"/>
                <w:szCs w:val="18"/>
                <w:lang w:eastAsia="sk-SK"/>
              </w:rPr>
            </w:pPr>
            <w:r w:rsidRPr="00DC69F4">
              <w:rPr>
                <w:rFonts w:ascii="Arial Narrow" w:hAnsi="Arial Narrow"/>
                <w:color w:val="000000"/>
                <w:sz w:val="18"/>
                <w:szCs w:val="18"/>
                <w:lang w:eastAsia="sk-SK"/>
              </w:rPr>
              <w:t>USD</w:t>
            </w:r>
          </w:p>
        </w:tc>
        <w:tc>
          <w:tcPr>
            <w:tcW w:w="1842" w:type="dxa"/>
            <w:tcBorders>
              <w:top w:val="nil"/>
              <w:left w:val="nil"/>
              <w:bottom w:val="single" w:sz="4" w:space="0" w:color="auto"/>
              <w:right w:val="single" w:sz="4" w:space="0" w:color="auto"/>
            </w:tcBorders>
            <w:shd w:val="clear" w:color="auto" w:fill="auto"/>
            <w:noWrap/>
            <w:vAlign w:val="bottom"/>
          </w:tcPr>
          <w:p w:rsidR="00B9729E" w:rsidRPr="00E14DF1" w:rsidRDefault="00523C69" w:rsidP="00FE0926">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c>
          <w:tcPr>
            <w:tcW w:w="1985" w:type="dxa"/>
            <w:tcBorders>
              <w:top w:val="nil"/>
              <w:left w:val="nil"/>
              <w:bottom w:val="single" w:sz="4" w:space="0" w:color="auto"/>
              <w:right w:val="single" w:sz="4" w:space="0" w:color="auto"/>
            </w:tcBorders>
            <w:shd w:val="clear" w:color="auto" w:fill="auto"/>
            <w:noWrap/>
            <w:vAlign w:val="bottom"/>
            <w:hideMark/>
          </w:tcPr>
          <w:p w:rsidR="00B9729E" w:rsidRPr="00E14DF1" w:rsidRDefault="00B9729E" w:rsidP="0061278A">
            <w:pPr>
              <w:overflowPunct/>
              <w:autoSpaceDE/>
              <w:autoSpaceDN/>
              <w:adjustRightInd/>
              <w:jc w:val="right"/>
              <w:textAlignment w:val="auto"/>
              <w:rPr>
                <w:rFonts w:ascii="Arial Narrow" w:hAnsi="Arial Narrow" w:cs="Arial"/>
                <w:sz w:val="18"/>
                <w:szCs w:val="18"/>
                <w:lang w:eastAsia="sk-SK"/>
              </w:rPr>
            </w:pPr>
            <w:r w:rsidRPr="00E14DF1">
              <w:rPr>
                <w:rFonts w:ascii="Arial Narrow" w:hAnsi="Arial Narrow" w:cs="Arial"/>
                <w:sz w:val="18"/>
                <w:szCs w:val="18"/>
                <w:lang w:eastAsia="sk-SK"/>
              </w:rPr>
              <w:t xml:space="preserve"> -      </w:t>
            </w:r>
          </w:p>
        </w:tc>
      </w:tr>
      <w:tr w:rsidR="00B9729E" w:rsidRPr="00DC69F4" w:rsidTr="00B9729E">
        <w:trPr>
          <w:trHeight w:val="30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B9729E" w:rsidRPr="00DC69F4" w:rsidRDefault="00B9729E" w:rsidP="00FF0897">
            <w:pPr>
              <w:overflowPunct/>
              <w:autoSpaceDE/>
              <w:autoSpaceDN/>
              <w:adjustRightInd/>
              <w:jc w:val="center"/>
              <w:textAlignment w:val="auto"/>
              <w:rPr>
                <w:rFonts w:ascii="Arial Narrow" w:hAnsi="Arial Narrow"/>
                <w:color w:val="000000"/>
                <w:sz w:val="18"/>
                <w:szCs w:val="18"/>
                <w:lang w:eastAsia="sk-SK"/>
              </w:rPr>
            </w:pPr>
            <w:r w:rsidRPr="00DC69F4">
              <w:rPr>
                <w:rFonts w:ascii="Arial Narrow" w:hAnsi="Arial Narrow"/>
                <w:color w:val="000000"/>
                <w:sz w:val="18"/>
                <w:szCs w:val="18"/>
                <w:lang w:eastAsia="sk-SK"/>
              </w:rPr>
              <w:t>3.</w:t>
            </w:r>
          </w:p>
        </w:tc>
        <w:tc>
          <w:tcPr>
            <w:tcW w:w="4784" w:type="dxa"/>
            <w:tcBorders>
              <w:top w:val="nil"/>
              <w:left w:val="nil"/>
              <w:bottom w:val="single" w:sz="4" w:space="0" w:color="auto"/>
              <w:right w:val="single" w:sz="4" w:space="0" w:color="auto"/>
            </w:tcBorders>
            <w:shd w:val="clear" w:color="auto" w:fill="auto"/>
            <w:noWrap/>
            <w:vAlign w:val="bottom"/>
            <w:hideMark/>
          </w:tcPr>
          <w:p w:rsidR="00B9729E" w:rsidRPr="00DC69F4" w:rsidRDefault="00B9729E" w:rsidP="00FF0897">
            <w:pPr>
              <w:overflowPunct/>
              <w:autoSpaceDE/>
              <w:autoSpaceDN/>
              <w:adjustRightInd/>
              <w:textAlignment w:val="auto"/>
              <w:rPr>
                <w:rFonts w:ascii="Arial Narrow" w:hAnsi="Arial Narrow"/>
                <w:color w:val="000000"/>
                <w:sz w:val="18"/>
                <w:szCs w:val="18"/>
                <w:lang w:eastAsia="sk-SK"/>
              </w:rPr>
            </w:pPr>
            <w:r w:rsidRPr="00DC69F4">
              <w:rPr>
                <w:rFonts w:ascii="Arial Narrow" w:hAnsi="Arial Narrow"/>
                <w:color w:val="000000"/>
                <w:sz w:val="18"/>
                <w:szCs w:val="18"/>
                <w:lang w:eastAsia="sk-SK"/>
              </w:rPr>
              <w:t>JPY</w:t>
            </w:r>
          </w:p>
        </w:tc>
        <w:tc>
          <w:tcPr>
            <w:tcW w:w="1842" w:type="dxa"/>
            <w:tcBorders>
              <w:top w:val="nil"/>
              <w:left w:val="nil"/>
              <w:bottom w:val="single" w:sz="4" w:space="0" w:color="auto"/>
              <w:right w:val="single" w:sz="4" w:space="0" w:color="auto"/>
            </w:tcBorders>
            <w:shd w:val="clear" w:color="auto" w:fill="auto"/>
            <w:noWrap/>
            <w:vAlign w:val="bottom"/>
          </w:tcPr>
          <w:p w:rsidR="00B9729E" w:rsidRPr="00E14DF1" w:rsidRDefault="00523C69" w:rsidP="00FE0926">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c>
          <w:tcPr>
            <w:tcW w:w="1985" w:type="dxa"/>
            <w:tcBorders>
              <w:top w:val="nil"/>
              <w:left w:val="nil"/>
              <w:bottom w:val="single" w:sz="4" w:space="0" w:color="auto"/>
              <w:right w:val="single" w:sz="4" w:space="0" w:color="auto"/>
            </w:tcBorders>
            <w:shd w:val="clear" w:color="auto" w:fill="auto"/>
            <w:noWrap/>
            <w:vAlign w:val="bottom"/>
            <w:hideMark/>
          </w:tcPr>
          <w:p w:rsidR="00B9729E" w:rsidRPr="00E14DF1" w:rsidRDefault="00B9729E" w:rsidP="0061278A">
            <w:pPr>
              <w:overflowPunct/>
              <w:autoSpaceDE/>
              <w:autoSpaceDN/>
              <w:adjustRightInd/>
              <w:jc w:val="right"/>
              <w:textAlignment w:val="auto"/>
              <w:rPr>
                <w:rFonts w:ascii="Arial Narrow" w:hAnsi="Arial Narrow" w:cs="Arial"/>
                <w:sz w:val="18"/>
                <w:szCs w:val="18"/>
                <w:lang w:eastAsia="sk-SK"/>
              </w:rPr>
            </w:pPr>
            <w:r w:rsidRPr="00E14DF1">
              <w:rPr>
                <w:rFonts w:ascii="Arial Narrow" w:hAnsi="Arial Narrow" w:cs="Arial"/>
                <w:sz w:val="18"/>
                <w:szCs w:val="18"/>
                <w:lang w:eastAsia="sk-SK"/>
              </w:rPr>
              <w:t xml:space="preserve"> -      </w:t>
            </w:r>
          </w:p>
        </w:tc>
      </w:tr>
      <w:tr w:rsidR="00B9729E" w:rsidRPr="00DC69F4" w:rsidTr="00B9729E">
        <w:trPr>
          <w:trHeight w:val="30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B9729E" w:rsidRPr="00DC69F4" w:rsidRDefault="00B9729E" w:rsidP="00FF0897">
            <w:pPr>
              <w:overflowPunct/>
              <w:autoSpaceDE/>
              <w:autoSpaceDN/>
              <w:adjustRightInd/>
              <w:jc w:val="center"/>
              <w:textAlignment w:val="auto"/>
              <w:rPr>
                <w:rFonts w:ascii="Arial Narrow" w:hAnsi="Arial Narrow"/>
                <w:color w:val="000000"/>
                <w:sz w:val="18"/>
                <w:szCs w:val="18"/>
                <w:lang w:eastAsia="sk-SK"/>
              </w:rPr>
            </w:pPr>
            <w:r w:rsidRPr="00DC69F4">
              <w:rPr>
                <w:rFonts w:ascii="Arial Narrow" w:hAnsi="Arial Narrow"/>
                <w:color w:val="000000"/>
                <w:sz w:val="18"/>
                <w:szCs w:val="18"/>
                <w:lang w:eastAsia="sk-SK"/>
              </w:rPr>
              <w:t>4.</w:t>
            </w:r>
          </w:p>
        </w:tc>
        <w:tc>
          <w:tcPr>
            <w:tcW w:w="4784" w:type="dxa"/>
            <w:tcBorders>
              <w:top w:val="nil"/>
              <w:left w:val="nil"/>
              <w:bottom w:val="single" w:sz="4" w:space="0" w:color="auto"/>
              <w:right w:val="single" w:sz="4" w:space="0" w:color="auto"/>
            </w:tcBorders>
            <w:shd w:val="clear" w:color="auto" w:fill="auto"/>
            <w:noWrap/>
            <w:vAlign w:val="bottom"/>
            <w:hideMark/>
          </w:tcPr>
          <w:p w:rsidR="00B9729E" w:rsidRPr="00DC69F4" w:rsidRDefault="00B9729E" w:rsidP="00FF0897">
            <w:pPr>
              <w:overflowPunct/>
              <w:autoSpaceDE/>
              <w:autoSpaceDN/>
              <w:adjustRightInd/>
              <w:textAlignment w:val="auto"/>
              <w:rPr>
                <w:rFonts w:ascii="Arial Narrow" w:hAnsi="Arial Narrow"/>
                <w:color w:val="000000"/>
                <w:sz w:val="18"/>
                <w:szCs w:val="18"/>
                <w:lang w:eastAsia="sk-SK"/>
              </w:rPr>
            </w:pPr>
            <w:r w:rsidRPr="00DC69F4">
              <w:rPr>
                <w:rFonts w:ascii="Arial Narrow" w:hAnsi="Arial Narrow"/>
                <w:color w:val="000000"/>
                <w:sz w:val="18"/>
                <w:szCs w:val="18"/>
                <w:lang w:eastAsia="sk-SK"/>
              </w:rPr>
              <w:t>CHF</w:t>
            </w:r>
          </w:p>
        </w:tc>
        <w:tc>
          <w:tcPr>
            <w:tcW w:w="1842" w:type="dxa"/>
            <w:tcBorders>
              <w:top w:val="nil"/>
              <w:left w:val="nil"/>
              <w:bottom w:val="single" w:sz="4" w:space="0" w:color="auto"/>
              <w:right w:val="single" w:sz="4" w:space="0" w:color="auto"/>
            </w:tcBorders>
            <w:shd w:val="clear" w:color="auto" w:fill="auto"/>
            <w:noWrap/>
            <w:vAlign w:val="bottom"/>
          </w:tcPr>
          <w:p w:rsidR="00B9729E" w:rsidRPr="00E14DF1" w:rsidRDefault="00523C69" w:rsidP="00FE0926">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c>
          <w:tcPr>
            <w:tcW w:w="1985" w:type="dxa"/>
            <w:tcBorders>
              <w:top w:val="nil"/>
              <w:left w:val="nil"/>
              <w:bottom w:val="single" w:sz="4" w:space="0" w:color="auto"/>
              <w:right w:val="single" w:sz="4" w:space="0" w:color="auto"/>
            </w:tcBorders>
            <w:shd w:val="clear" w:color="auto" w:fill="auto"/>
            <w:noWrap/>
            <w:vAlign w:val="bottom"/>
            <w:hideMark/>
          </w:tcPr>
          <w:p w:rsidR="00B9729E" w:rsidRPr="00E14DF1" w:rsidRDefault="00B9729E" w:rsidP="0061278A">
            <w:pPr>
              <w:overflowPunct/>
              <w:autoSpaceDE/>
              <w:autoSpaceDN/>
              <w:adjustRightInd/>
              <w:jc w:val="right"/>
              <w:textAlignment w:val="auto"/>
              <w:rPr>
                <w:rFonts w:ascii="Arial Narrow" w:hAnsi="Arial Narrow" w:cs="Arial"/>
                <w:sz w:val="18"/>
                <w:szCs w:val="18"/>
                <w:lang w:eastAsia="sk-SK"/>
              </w:rPr>
            </w:pPr>
            <w:r w:rsidRPr="00E14DF1">
              <w:rPr>
                <w:rFonts w:ascii="Arial Narrow" w:hAnsi="Arial Narrow" w:cs="Arial"/>
                <w:sz w:val="18"/>
                <w:szCs w:val="18"/>
                <w:lang w:eastAsia="sk-SK"/>
              </w:rPr>
              <w:t xml:space="preserve"> -      </w:t>
            </w:r>
          </w:p>
        </w:tc>
      </w:tr>
      <w:tr w:rsidR="00B9729E" w:rsidRPr="00DC69F4" w:rsidTr="00B9729E">
        <w:trPr>
          <w:trHeight w:val="30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B9729E" w:rsidRPr="00DC69F4" w:rsidRDefault="00B9729E" w:rsidP="00FF0897">
            <w:pPr>
              <w:overflowPunct/>
              <w:autoSpaceDE/>
              <w:autoSpaceDN/>
              <w:adjustRightInd/>
              <w:jc w:val="center"/>
              <w:textAlignment w:val="auto"/>
              <w:rPr>
                <w:rFonts w:ascii="Arial Narrow" w:hAnsi="Arial Narrow"/>
                <w:color w:val="000000"/>
                <w:sz w:val="18"/>
                <w:szCs w:val="18"/>
                <w:lang w:eastAsia="sk-SK"/>
              </w:rPr>
            </w:pPr>
            <w:r w:rsidRPr="00DC69F4">
              <w:rPr>
                <w:rFonts w:ascii="Arial Narrow" w:hAnsi="Arial Narrow"/>
                <w:color w:val="000000"/>
                <w:sz w:val="18"/>
                <w:szCs w:val="18"/>
                <w:lang w:eastAsia="sk-SK"/>
              </w:rPr>
              <w:t>5.</w:t>
            </w:r>
          </w:p>
        </w:tc>
        <w:tc>
          <w:tcPr>
            <w:tcW w:w="4784" w:type="dxa"/>
            <w:tcBorders>
              <w:top w:val="nil"/>
              <w:left w:val="nil"/>
              <w:bottom w:val="single" w:sz="4" w:space="0" w:color="auto"/>
              <w:right w:val="single" w:sz="4" w:space="0" w:color="auto"/>
            </w:tcBorders>
            <w:shd w:val="clear" w:color="auto" w:fill="auto"/>
            <w:noWrap/>
            <w:vAlign w:val="bottom"/>
            <w:hideMark/>
          </w:tcPr>
          <w:p w:rsidR="00B9729E" w:rsidRPr="00DC69F4" w:rsidRDefault="00B9729E" w:rsidP="00FF0897">
            <w:pPr>
              <w:overflowPunct/>
              <w:autoSpaceDE/>
              <w:autoSpaceDN/>
              <w:adjustRightInd/>
              <w:textAlignment w:val="auto"/>
              <w:rPr>
                <w:rFonts w:ascii="Arial Narrow" w:hAnsi="Arial Narrow"/>
                <w:color w:val="000000"/>
                <w:sz w:val="18"/>
                <w:szCs w:val="18"/>
                <w:lang w:eastAsia="sk-SK"/>
              </w:rPr>
            </w:pPr>
            <w:r w:rsidRPr="00DC69F4">
              <w:rPr>
                <w:rFonts w:ascii="Arial Narrow" w:hAnsi="Arial Narrow"/>
                <w:color w:val="000000"/>
                <w:sz w:val="18"/>
                <w:szCs w:val="18"/>
                <w:lang w:eastAsia="sk-SK"/>
              </w:rPr>
              <w:t>GBP</w:t>
            </w:r>
          </w:p>
        </w:tc>
        <w:tc>
          <w:tcPr>
            <w:tcW w:w="1842" w:type="dxa"/>
            <w:tcBorders>
              <w:top w:val="nil"/>
              <w:left w:val="nil"/>
              <w:bottom w:val="single" w:sz="4" w:space="0" w:color="auto"/>
              <w:right w:val="single" w:sz="4" w:space="0" w:color="auto"/>
            </w:tcBorders>
            <w:shd w:val="clear" w:color="auto" w:fill="auto"/>
            <w:noWrap/>
            <w:vAlign w:val="bottom"/>
          </w:tcPr>
          <w:p w:rsidR="00B9729E" w:rsidRPr="00E14DF1" w:rsidRDefault="00523C69" w:rsidP="00FE0926">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c>
          <w:tcPr>
            <w:tcW w:w="1985" w:type="dxa"/>
            <w:tcBorders>
              <w:top w:val="nil"/>
              <w:left w:val="nil"/>
              <w:bottom w:val="single" w:sz="4" w:space="0" w:color="auto"/>
              <w:right w:val="single" w:sz="4" w:space="0" w:color="auto"/>
            </w:tcBorders>
            <w:shd w:val="clear" w:color="auto" w:fill="auto"/>
            <w:noWrap/>
            <w:vAlign w:val="bottom"/>
            <w:hideMark/>
          </w:tcPr>
          <w:p w:rsidR="00B9729E" w:rsidRPr="00E14DF1" w:rsidRDefault="00B9729E" w:rsidP="0061278A">
            <w:pPr>
              <w:overflowPunct/>
              <w:autoSpaceDE/>
              <w:autoSpaceDN/>
              <w:adjustRightInd/>
              <w:jc w:val="right"/>
              <w:textAlignment w:val="auto"/>
              <w:rPr>
                <w:rFonts w:ascii="Arial Narrow" w:hAnsi="Arial Narrow" w:cs="Arial"/>
                <w:sz w:val="18"/>
                <w:szCs w:val="18"/>
                <w:lang w:eastAsia="sk-SK"/>
              </w:rPr>
            </w:pPr>
            <w:r w:rsidRPr="00E14DF1">
              <w:rPr>
                <w:rFonts w:ascii="Arial Narrow" w:hAnsi="Arial Narrow" w:cs="Arial"/>
                <w:sz w:val="18"/>
                <w:szCs w:val="18"/>
                <w:lang w:eastAsia="sk-SK"/>
              </w:rPr>
              <w:t xml:space="preserve"> -      </w:t>
            </w:r>
          </w:p>
        </w:tc>
      </w:tr>
      <w:tr w:rsidR="00B9729E" w:rsidRPr="00DC69F4" w:rsidTr="00B9729E">
        <w:trPr>
          <w:trHeight w:val="30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B9729E" w:rsidRPr="00DC69F4" w:rsidRDefault="00B9729E" w:rsidP="00FF0897">
            <w:pPr>
              <w:overflowPunct/>
              <w:autoSpaceDE/>
              <w:autoSpaceDN/>
              <w:adjustRightInd/>
              <w:jc w:val="center"/>
              <w:textAlignment w:val="auto"/>
              <w:rPr>
                <w:rFonts w:ascii="Arial Narrow" w:hAnsi="Arial Narrow"/>
                <w:color w:val="000000"/>
                <w:sz w:val="18"/>
                <w:szCs w:val="18"/>
                <w:lang w:eastAsia="sk-SK"/>
              </w:rPr>
            </w:pPr>
            <w:r w:rsidRPr="00DC69F4">
              <w:rPr>
                <w:rFonts w:ascii="Arial Narrow" w:hAnsi="Arial Narrow"/>
                <w:color w:val="000000"/>
                <w:sz w:val="18"/>
                <w:szCs w:val="18"/>
                <w:lang w:eastAsia="sk-SK"/>
              </w:rPr>
              <w:t>6.</w:t>
            </w:r>
          </w:p>
        </w:tc>
        <w:tc>
          <w:tcPr>
            <w:tcW w:w="4784" w:type="dxa"/>
            <w:tcBorders>
              <w:top w:val="nil"/>
              <w:left w:val="nil"/>
              <w:bottom w:val="single" w:sz="4" w:space="0" w:color="auto"/>
              <w:right w:val="single" w:sz="4" w:space="0" w:color="auto"/>
            </w:tcBorders>
            <w:shd w:val="clear" w:color="auto" w:fill="auto"/>
            <w:noWrap/>
            <w:vAlign w:val="bottom"/>
            <w:hideMark/>
          </w:tcPr>
          <w:p w:rsidR="00B9729E" w:rsidRPr="00DC69F4" w:rsidRDefault="00B9729E" w:rsidP="00FF0897">
            <w:pPr>
              <w:overflowPunct/>
              <w:autoSpaceDE/>
              <w:autoSpaceDN/>
              <w:adjustRightInd/>
              <w:textAlignment w:val="auto"/>
              <w:rPr>
                <w:rFonts w:ascii="Arial Narrow" w:hAnsi="Arial Narrow"/>
                <w:color w:val="000000"/>
                <w:sz w:val="18"/>
                <w:szCs w:val="18"/>
                <w:lang w:eastAsia="sk-SK"/>
              </w:rPr>
            </w:pPr>
            <w:r w:rsidRPr="00DC69F4">
              <w:rPr>
                <w:rFonts w:ascii="Arial Narrow" w:hAnsi="Arial Narrow"/>
                <w:color w:val="000000"/>
                <w:sz w:val="18"/>
                <w:szCs w:val="18"/>
                <w:lang w:eastAsia="sk-SK"/>
              </w:rPr>
              <w:t>SEK</w:t>
            </w:r>
          </w:p>
        </w:tc>
        <w:tc>
          <w:tcPr>
            <w:tcW w:w="1842" w:type="dxa"/>
            <w:tcBorders>
              <w:top w:val="nil"/>
              <w:left w:val="nil"/>
              <w:bottom w:val="single" w:sz="4" w:space="0" w:color="auto"/>
              <w:right w:val="single" w:sz="4" w:space="0" w:color="auto"/>
            </w:tcBorders>
            <w:shd w:val="clear" w:color="auto" w:fill="auto"/>
            <w:noWrap/>
            <w:vAlign w:val="bottom"/>
          </w:tcPr>
          <w:p w:rsidR="00B9729E" w:rsidRPr="00E14DF1" w:rsidRDefault="00523C69" w:rsidP="00FE0926">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c>
          <w:tcPr>
            <w:tcW w:w="1985" w:type="dxa"/>
            <w:tcBorders>
              <w:top w:val="nil"/>
              <w:left w:val="nil"/>
              <w:bottom w:val="single" w:sz="4" w:space="0" w:color="auto"/>
              <w:right w:val="single" w:sz="4" w:space="0" w:color="auto"/>
            </w:tcBorders>
            <w:shd w:val="clear" w:color="auto" w:fill="auto"/>
            <w:noWrap/>
            <w:vAlign w:val="bottom"/>
            <w:hideMark/>
          </w:tcPr>
          <w:p w:rsidR="00B9729E" w:rsidRPr="00E14DF1" w:rsidRDefault="00B9729E" w:rsidP="0061278A">
            <w:pPr>
              <w:overflowPunct/>
              <w:autoSpaceDE/>
              <w:autoSpaceDN/>
              <w:adjustRightInd/>
              <w:jc w:val="right"/>
              <w:textAlignment w:val="auto"/>
              <w:rPr>
                <w:rFonts w:ascii="Arial Narrow" w:hAnsi="Arial Narrow" w:cs="Arial"/>
                <w:sz w:val="18"/>
                <w:szCs w:val="18"/>
                <w:lang w:eastAsia="sk-SK"/>
              </w:rPr>
            </w:pPr>
            <w:r w:rsidRPr="00E14DF1">
              <w:rPr>
                <w:rFonts w:ascii="Arial Narrow" w:hAnsi="Arial Narrow" w:cs="Arial"/>
                <w:sz w:val="18"/>
                <w:szCs w:val="18"/>
                <w:lang w:eastAsia="sk-SK"/>
              </w:rPr>
              <w:t xml:space="preserve"> -      </w:t>
            </w:r>
          </w:p>
        </w:tc>
      </w:tr>
      <w:tr w:rsidR="00B9729E" w:rsidRPr="00DC69F4" w:rsidTr="00B9729E">
        <w:trPr>
          <w:trHeight w:val="30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B9729E" w:rsidRPr="00DC69F4" w:rsidRDefault="00B9729E" w:rsidP="00FF0897">
            <w:pPr>
              <w:overflowPunct/>
              <w:autoSpaceDE/>
              <w:autoSpaceDN/>
              <w:adjustRightInd/>
              <w:jc w:val="center"/>
              <w:textAlignment w:val="auto"/>
              <w:rPr>
                <w:rFonts w:ascii="Arial Narrow" w:hAnsi="Arial Narrow"/>
                <w:color w:val="000000"/>
                <w:sz w:val="18"/>
                <w:szCs w:val="18"/>
                <w:lang w:eastAsia="sk-SK"/>
              </w:rPr>
            </w:pPr>
            <w:r w:rsidRPr="00DC69F4">
              <w:rPr>
                <w:rFonts w:ascii="Arial Narrow" w:hAnsi="Arial Narrow"/>
                <w:color w:val="000000"/>
                <w:sz w:val="18"/>
                <w:szCs w:val="18"/>
                <w:lang w:eastAsia="sk-SK"/>
              </w:rPr>
              <w:t>7.</w:t>
            </w:r>
          </w:p>
        </w:tc>
        <w:tc>
          <w:tcPr>
            <w:tcW w:w="4784" w:type="dxa"/>
            <w:tcBorders>
              <w:top w:val="nil"/>
              <w:left w:val="nil"/>
              <w:bottom w:val="single" w:sz="4" w:space="0" w:color="auto"/>
              <w:right w:val="single" w:sz="4" w:space="0" w:color="auto"/>
            </w:tcBorders>
            <w:shd w:val="clear" w:color="auto" w:fill="auto"/>
            <w:noWrap/>
            <w:vAlign w:val="bottom"/>
            <w:hideMark/>
          </w:tcPr>
          <w:p w:rsidR="00B9729E" w:rsidRPr="00DC69F4" w:rsidRDefault="00B9729E" w:rsidP="00FF0897">
            <w:pPr>
              <w:overflowPunct/>
              <w:autoSpaceDE/>
              <w:autoSpaceDN/>
              <w:adjustRightInd/>
              <w:textAlignment w:val="auto"/>
              <w:rPr>
                <w:rFonts w:ascii="Arial Narrow" w:hAnsi="Arial Narrow"/>
                <w:color w:val="000000"/>
                <w:sz w:val="18"/>
                <w:szCs w:val="18"/>
                <w:lang w:eastAsia="sk-SK"/>
              </w:rPr>
            </w:pPr>
            <w:r w:rsidRPr="00DC69F4">
              <w:rPr>
                <w:rFonts w:ascii="Arial Narrow" w:hAnsi="Arial Narrow"/>
                <w:color w:val="000000"/>
                <w:sz w:val="18"/>
                <w:szCs w:val="18"/>
                <w:lang w:eastAsia="sk-SK"/>
              </w:rPr>
              <w:t>CZK</w:t>
            </w:r>
          </w:p>
        </w:tc>
        <w:tc>
          <w:tcPr>
            <w:tcW w:w="1842" w:type="dxa"/>
            <w:tcBorders>
              <w:top w:val="nil"/>
              <w:left w:val="nil"/>
              <w:bottom w:val="single" w:sz="4" w:space="0" w:color="auto"/>
              <w:right w:val="single" w:sz="4" w:space="0" w:color="auto"/>
            </w:tcBorders>
            <w:shd w:val="clear" w:color="auto" w:fill="auto"/>
            <w:noWrap/>
            <w:vAlign w:val="bottom"/>
          </w:tcPr>
          <w:p w:rsidR="00B9729E" w:rsidRPr="00E14DF1" w:rsidRDefault="00523C69" w:rsidP="00FE0926">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c>
          <w:tcPr>
            <w:tcW w:w="1985" w:type="dxa"/>
            <w:tcBorders>
              <w:top w:val="nil"/>
              <w:left w:val="nil"/>
              <w:bottom w:val="single" w:sz="4" w:space="0" w:color="auto"/>
              <w:right w:val="single" w:sz="4" w:space="0" w:color="auto"/>
            </w:tcBorders>
            <w:shd w:val="clear" w:color="auto" w:fill="auto"/>
            <w:noWrap/>
            <w:vAlign w:val="bottom"/>
            <w:hideMark/>
          </w:tcPr>
          <w:p w:rsidR="00B9729E" w:rsidRPr="00E14DF1" w:rsidRDefault="00B9729E" w:rsidP="0061278A">
            <w:pPr>
              <w:overflowPunct/>
              <w:autoSpaceDE/>
              <w:autoSpaceDN/>
              <w:adjustRightInd/>
              <w:jc w:val="right"/>
              <w:textAlignment w:val="auto"/>
              <w:rPr>
                <w:rFonts w:ascii="Arial Narrow" w:hAnsi="Arial Narrow" w:cs="Arial"/>
                <w:sz w:val="18"/>
                <w:szCs w:val="18"/>
                <w:lang w:eastAsia="sk-SK"/>
              </w:rPr>
            </w:pPr>
            <w:r w:rsidRPr="00E14DF1">
              <w:rPr>
                <w:rFonts w:ascii="Arial Narrow" w:hAnsi="Arial Narrow" w:cs="Arial"/>
                <w:sz w:val="18"/>
                <w:szCs w:val="18"/>
                <w:lang w:eastAsia="sk-SK"/>
              </w:rPr>
              <w:t xml:space="preserve"> -      </w:t>
            </w:r>
          </w:p>
        </w:tc>
      </w:tr>
      <w:tr w:rsidR="00B9729E" w:rsidRPr="00DC69F4" w:rsidTr="00B9729E">
        <w:trPr>
          <w:trHeight w:val="30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B9729E" w:rsidRPr="00DC69F4" w:rsidRDefault="00B9729E" w:rsidP="00FF0897">
            <w:pPr>
              <w:overflowPunct/>
              <w:autoSpaceDE/>
              <w:autoSpaceDN/>
              <w:adjustRightInd/>
              <w:jc w:val="center"/>
              <w:textAlignment w:val="auto"/>
              <w:rPr>
                <w:rFonts w:ascii="Arial Narrow" w:hAnsi="Arial Narrow"/>
                <w:color w:val="000000"/>
                <w:sz w:val="18"/>
                <w:szCs w:val="18"/>
                <w:lang w:eastAsia="sk-SK"/>
              </w:rPr>
            </w:pPr>
            <w:r w:rsidRPr="00DC69F4">
              <w:rPr>
                <w:rFonts w:ascii="Arial Narrow" w:hAnsi="Arial Narrow"/>
                <w:color w:val="000000"/>
                <w:sz w:val="18"/>
                <w:szCs w:val="18"/>
                <w:lang w:eastAsia="sk-SK"/>
              </w:rPr>
              <w:t>8.</w:t>
            </w:r>
          </w:p>
        </w:tc>
        <w:tc>
          <w:tcPr>
            <w:tcW w:w="4784" w:type="dxa"/>
            <w:tcBorders>
              <w:top w:val="nil"/>
              <w:left w:val="nil"/>
              <w:bottom w:val="single" w:sz="4" w:space="0" w:color="auto"/>
              <w:right w:val="single" w:sz="4" w:space="0" w:color="auto"/>
            </w:tcBorders>
            <w:shd w:val="clear" w:color="auto" w:fill="auto"/>
            <w:noWrap/>
            <w:vAlign w:val="bottom"/>
            <w:hideMark/>
          </w:tcPr>
          <w:p w:rsidR="00B9729E" w:rsidRPr="00DC69F4" w:rsidRDefault="00B9729E" w:rsidP="00FF0897">
            <w:pPr>
              <w:overflowPunct/>
              <w:autoSpaceDE/>
              <w:autoSpaceDN/>
              <w:adjustRightInd/>
              <w:textAlignment w:val="auto"/>
              <w:rPr>
                <w:rFonts w:ascii="Arial Narrow" w:hAnsi="Arial Narrow"/>
                <w:color w:val="000000"/>
                <w:sz w:val="18"/>
                <w:szCs w:val="18"/>
                <w:lang w:eastAsia="sk-SK"/>
              </w:rPr>
            </w:pPr>
            <w:r w:rsidRPr="00DC69F4">
              <w:rPr>
                <w:rFonts w:ascii="Arial Narrow" w:hAnsi="Arial Narrow"/>
                <w:color w:val="000000"/>
                <w:sz w:val="18"/>
                <w:szCs w:val="18"/>
                <w:lang w:eastAsia="sk-SK"/>
              </w:rPr>
              <w:t>HUF</w:t>
            </w:r>
          </w:p>
        </w:tc>
        <w:tc>
          <w:tcPr>
            <w:tcW w:w="1842" w:type="dxa"/>
            <w:tcBorders>
              <w:top w:val="nil"/>
              <w:left w:val="nil"/>
              <w:bottom w:val="single" w:sz="4" w:space="0" w:color="auto"/>
              <w:right w:val="single" w:sz="4" w:space="0" w:color="auto"/>
            </w:tcBorders>
            <w:shd w:val="clear" w:color="auto" w:fill="auto"/>
            <w:noWrap/>
            <w:vAlign w:val="bottom"/>
          </w:tcPr>
          <w:p w:rsidR="00B9729E" w:rsidRPr="00E14DF1" w:rsidRDefault="00523C69" w:rsidP="00FE0926">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c>
          <w:tcPr>
            <w:tcW w:w="1985" w:type="dxa"/>
            <w:tcBorders>
              <w:top w:val="nil"/>
              <w:left w:val="nil"/>
              <w:bottom w:val="single" w:sz="4" w:space="0" w:color="auto"/>
              <w:right w:val="single" w:sz="4" w:space="0" w:color="auto"/>
            </w:tcBorders>
            <w:shd w:val="clear" w:color="auto" w:fill="auto"/>
            <w:noWrap/>
            <w:vAlign w:val="bottom"/>
            <w:hideMark/>
          </w:tcPr>
          <w:p w:rsidR="00B9729E" w:rsidRPr="00E14DF1" w:rsidRDefault="00B9729E" w:rsidP="0061278A">
            <w:pPr>
              <w:overflowPunct/>
              <w:autoSpaceDE/>
              <w:autoSpaceDN/>
              <w:adjustRightInd/>
              <w:jc w:val="right"/>
              <w:textAlignment w:val="auto"/>
              <w:rPr>
                <w:rFonts w:ascii="Arial Narrow" w:hAnsi="Arial Narrow" w:cs="Arial"/>
                <w:sz w:val="18"/>
                <w:szCs w:val="18"/>
                <w:lang w:eastAsia="sk-SK"/>
              </w:rPr>
            </w:pPr>
            <w:r w:rsidRPr="00E14DF1">
              <w:rPr>
                <w:rFonts w:ascii="Arial Narrow" w:hAnsi="Arial Narrow" w:cs="Arial"/>
                <w:sz w:val="18"/>
                <w:szCs w:val="18"/>
                <w:lang w:eastAsia="sk-SK"/>
              </w:rPr>
              <w:t xml:space="preserve"> -      </w:t>
            </w:r>
          </w:p>
        </w:tc>
      </w:tr>
      <w:tr w:rsidR="00B9729E" w:rsidRPr="00DC69F4" w:rsidTr="00B9729E">
        <w:trPr>
          <w:trHeight w:val="30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B9729E" w:rsidRPr="00DC69F4" w:rsidRDefault="00B9729E" w:rsidP="00FF0897">
            <w:pPr>
              <w:overflowPunct/>
              <w:autoSpaceDE/>
              <w:autoSpaceDN/>
              <w:adjustRightInd/>
              <w:jc w:val="center"/>
              <w:textAlignment w:val="auto"/>
              <w:rPr>
                <w:rFonts w:ascii="Arial Narrow" w:hAnsi="Arial Narrow"/>
                <w:color w:val="000000"/>
                <w:sz w:val="18"/>
                <w:szCs w:val="18"/>
                <w:lang w:eastAsia="sk-SK"/>
              </w:rPr>
            </w:pPr>
            <w:r w:rsidRPr="00DC69F4">
              <w:rPr>
                <w:rFonts w:ascii="Arial Narrow" w:hAnsi="Arial Narrow"/>
                <w:color w:val="000000"/>
                <w:sz w:val="18"/>
                <w:szCs w:val="18"/>
                <w:lang w:eastAsia="sk-SK"/>
              </w:rPr>
              <w:t>9.</w:t>
            </w:r>
          </w:p>
        </w:tc>
        <w:tc>
          <w:tcPr>
            <w:tcW w:w="4784" w:type="dxa"/>
            <w:tcBorders>
              <w:top w:val="nil"/>
              <w:left w:val="nil"/>
              <w:bottom w:val="single" w:sz="4" w:space="0" w:color="auto"/>
              <w:right w:val="single" w:sz="4" w:space="0" w:color="auto"/>
            </w:tcBorders>
            <w:shd w:val="clear" w:color="auto" w:fill="auto"/>
            <w:noWrap/>
            <w:vAlign w:val="bottom"/>
            <w:hideMark/>
          </w:tcPr>
          <w:p w:rsidR="00B9729E" w:rsidRPr="00DC69F4" w:rsidRDefault="00B9729E" w:rsidP="00FF0897">
            <w:pPr>
              <w:overflowPunct/>
              <w:autoSpaceDE/>
              <w:autoSpaceDN/>
              <w:adjustRightInd/>
              <w:textAlignment w:val="auto"/>
              <w:rPr>
                <w:rFonts w:ascii="Arial Narrow" w:hAnsi="Arial Narrow"/>
                <w:color w:val="000000"/>
                <w:sz w:val="18"/>
                <w:szCs w:val="18"/>
                <w:lang w:eastAsia="sk-SK"/>
              </w:rPr>
            </w:pPr>
            <w:r w:rsidRPr="00DC69F4">
              <w:rPr>
                <w:rFonts w:ascii="Arial Narrow" w:hAnsi="Arial Narrow"/>
                <w:color w:val="000000"/>
                <w:sz w:val="18"/>
                <w:szCs w:val="18"/>
                <w:lang w:eastAsia="sk-SK"/>
              </w:rPr>
              <w:t>PLN</w:t>
            </w:r>
          </w:p>
        </w:tc>
        <w:tc>
          <w:tcPr>
            <w:tcW w:w="1842" w:type="dxa"/>
            <w:tcBorders>
              <w:top w:val="nil"/>
              <w:left w:val="nil"/>
              <w:bottom w:val="single" w:sz="4" w:space="0" w:color="auto"/>
              <w:right w:val="single" w:sz="4" w:space="0" w:color="auto"/>
            </w:tcBorders>
            <w:shd w:val="clear" w:color="auto" w:fill="auto"/>
            <w:noWrap/>
            <w:vAlign w:val="bottom"/>
          </w:tcPr>
          <w:p w:rsidR="00B9729E" w:rsidRPr="00E14DF1" w:rsidRDefault="00523C69" w:rsidP="00FE0926">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c>
          <w:tcPr>
            <w:tcW w:w="1985" w:type="dxa"/>
            <w:tcBorders>
              <w:top w:val="nil"/>
              <w:left w:val="nil"/>
              <w:bottom w:val="single" w:sz="4" w:space="0" w:color="auto"/>
              <w:right w:val="single" w:sz="4" w:space="0" w:color="auto"/>
            </w:tcBorders>
            <w:shd w:val="clear" w:color="auto" w:fill="auto"/>
            <w:noWrap/>
            <w:vAlign w:val="bottom"/>
            <w:hideMark/>
          </w:tcPr>
          <w:p w:rsidR="00B9729E" w:rsidRPr="00E14DF1" w:rsidRDefault="00B9729E" w:rsidP="0061278A">
            <w:pPr>
              <w:overflowPunct/>
              <w:autoSpaceDE/>
              <w:autoSpaceDN/>
              <w:adjustRightInd/>
              <w:jc w:val="right"/>
              <w:textAlignment w:val="auto"/>
              <w:rPr>
                <w:rFonts w:ascii="Arial Narrow" w:hAnsi="Arial Narrow" w:cs="Arial"/>
                <w:sz w:val="18"/>
                <w:szCs w:val="18"/>
                <w:lang w:eastAsia="sk-SK"/>
              </w:rPr>
            </w:pPr>
            <w:r w:rsidRPr="00E14DF1">
              <w:rPr>
                <w:rFonts w:ascii="Arial Narrow" w:hAnsi="Arial Narrow" w:cs="Arial"/>
                <w:sz w:val="18"/>
                <w:szCs w:val="18"/>
                <w:lang w:eastAsia="sk-SK"/>
              </w:rPr>
              <w:t xml:space="preserve"> -      </w:t>
            </w:r>
          </w:p>
        </w:tc>
      </w:tr>
      <w:tr w:rsidR="00B9729E" w:rsidRPr="00DC69F4" w:rsidTr="00B9729E">
        <w:trPr>
          <w:trHeight w:val="30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B9729E" w:rsidRPr="00DC69F4" w:rsidRDefault="00B9729E" w:rsidP="00FF0897">
            <w:pPr>
              <w:overflowPunct/>
              <w:autoSpaceDE/>
              <w:autoSpaceDN/>
              <w:adjustRightInd/>
              <w:jc w:val="center"/>
              <w:textAlignment w:val="auto"/>
              <w:rPr>
                <w:rFonts w:ascii="Arial Narrow" w:hAnsi="Arial Narrow"/>
                <w:color w:val="000000"/>
                <w:sz w:val="18"/>
                <w:szCs w:val="18"/>
                <w:lang w:eastAsia="sk-SK"/>
              </w:rPr>
            </w:pPr>
            <w:r w:rsidRPr="00DC69F4">
              <w:rPr>
                <w:rFonts w:ascii="Arial Narrow" w:hAnsi="Arial Narrow"/>
                <w:color w:val="000000"/>
                <w:sz w:val="18"/>
                <w:szCs w:val="18"/>
                <w:lang w:eastAsia="sk-SK"/>
              </w:rPr>
              <w:t>10.</w:t>
            </w:r>
          </w:p>
        </w:tc>
        <w:tc>
          <w:tcPr>
            <w:tcW w:w="4784" w:type="dxa"/>
            <w:tcBorders>
              <w:top w:val="nil"/>
              <w:left w:val="nil"/>
              <w:bottom w:val="single" w:sz="4" w:space="0" w:color="auto"/>
              <w:right w:val="single" w:sz="4" w:space="0" w:color="auto"/>
            </w:tcBorders>
            <w:shd w:val="clear" w:color="auto" w:fill="auto"/>
            <w:noWrap/>
            <w:vAlign w:val="bottom"/>
            <w:hideMark/>
          </w:tcPr>
          <w:p w:rsidR="00B9729E" w:rsidRPr="00DC69F4" w:rsidRDefault="00B9729E" w:rsidP="00FF0897">
            <w:pPr>
              <w:overflowPunct/>
              <w:autoSpaceDE/>
              <w:autoSpaceDN/>
              <w:adjustRightInd/>
              <w:textAlignment w:val="auto"/>
              <w:rPr>
                <w:rFonts w:ascii="Arial Narrow" w:hAnsi="Arial Narrow"/>
                <w:color w:val="000000"/>
                <w:sz w:val="18"/>
                <w:szCs w:val="18"/>
                <w:lang w:eastAsia="sk-SK"/>
              </w:rPr>
            </w:pPr>
            <w:r w:rsidRPr="00DC69F4">
              <w:rPr>
                <w:rFonts w:ascii="Arial Narrow" w:hAnsi="Arial Narrow"/>
                <w:color w:val="000000"/>
                <w:sz w:val="18"/>
                <w:szCs w:val="18"/>
                <w:lang w:eastAsia="sk-SK"/>
              </w:rPr>
              <w:t>CAD</w:t>
            </w:r>
          </w:p>
        </w:tc>
        <w:tc>
          <w:tcPr>
            <w:tcW w:w="1842" w:type="dxa"/>
            <w:tcBorders>
              <w:top w:val="nil"/>
              <w:left w:val="nil"/>
              <w:bottom w:val="single" w:sz="4" w:space="0" w:color="auto"/>
              <w:right w:val="single" w:sz="4" w:space="0" w:color="auto"/>
            </w:tcBorders>
            <w:shd w:val="clear" w:color="auto" w:fill="auto"/>
            <w:noWrap/>
            <w:vAlign w:val="bottom"/>
          </w:tcPr>
          <w:p w:rsidR="00B9729E" w:rsidRPr="00E14DF1" w:rsidRDefault="00523C69" w:rsidP="00FE0926">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c>
          <w:tcPr>
            <w:tcW w:w="1985" w:type="dxa"/>
            <w:tcBorders>
              <w:top w:val="nil"/>
              <w:left w:val="nil"/>
              <w:bottom w:val="single" w:sz="4" w:space="0" w:color="auto"/>
              <w:right w:val="single" w:sz="4" w:space="0" w:color="auto"/>
            </w:tcBorders>
            <w:shd w:val="clear" w:color="auto" w:fill="auto"/>
            <w:noWrap/>
            <w:vAlign w:val="bottom"/>
            <w:hideMark/>
          </w:tcPr>
          <w:p w:rsidR="00B9729E" w:rsidRPr="00E14DF1" w:rsidRDefault="00B9729E" w:rsidP="0061278A">
            <w:pPr>
              <w:overflowPunct/>
              <w:autoSpaceDE/>
              <w:autoSpaceDN/>
              <w:adjustRightInd/>
              <w:jc w:val="right"/>
              <w:textAlignment w:val="auto"/>
              <w:rPr>
                <w:rFonts w:ascii="Arial Narrow" w:hAnsi="Arial Narrow" w:cs="Arial"/>
                <w:sz w:val="18"/>
                <w:szCs w:val="18"/>
                <w:lang w:eastAsia="sk-SK"/>
              </w:rPr>
            </w:pPr>
            <w:r w:rsidRPr="00E14DF1">
              <w:rPr>
                <w:rFonts w:ascii="Arial Narrow" w:hAnsi="Arial Narrow" w:cs="Arial"/>
                <w:sz w:val="18"/>
                <w:szCs w:val="18"/>
                <w:lang w:eastAsia="sk-SK"/>
              </w:rPr>
              <w:t xml:space="preserve"> -      </w:t>
            </w:r>
          </w:p>
        </w:tc>
      </w:tr>
      <w:tr w:rsidR="00B9729E" w:rsidRPr="00DC69F4" w:rsidTr="00B9729E">
        <w:trPr>
          <w:trHeight w:val="30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B9729E" w:rsidRPr="00DC69F4" w:rsidRDefault="00B9729E" w:rsidP="00FF0897">
            <w:pPr>
              <w:overflowPunct/>
              <w:autoSpaceDE/>
              <w:autoSpaceDN/>
              <w:adjustRightInd/>
              <w:jc w:val="center"/>
              <w:textAlignment w:val="auto"/>
              <w:rPr>
                <w:rFonts w:ascii="Arial Narrow" w:hAnsi="Arial Narrow"/>
                <w:color w:val="000000"/>
                <w:sz w:val="18"/>
                <w:szCs w:val="18"/>
                <w:lang w:eastAsia="sk-SK"/>
              </w:rPr>
            </w:pPr>
            <w:r w:rsidRPr="00DC69F4">
              <w:rPr>
                <w:rFonts w:ascii="Arial Narrow" w:hAnsi="Arial Narrow"/>
                <w:color w:val="000000"/>
                <w:sz w:val="18"/>
                <w:szCs w:val="18"/>
                <w:lang w:eastAsia="sk-SK"/>
              </w:rPr>
              <w:t>11.</w:t>
            </w:r>
          </w:p>
        </w:tc>
        <w:tc>
          <w:tcPr>
            <w:tcW w:w="4784" w:type="dxa"/>
            <w:tcBorders>
              <w:top w:val="nil"/>
              <w:left w:val="nil"/>
              <w:bottom w:val="single" w:sz="4" w:space="0" w:color="auto"/>
              <w:right w:val="single" w:sz="4" w:space="0" w:color="auto"/>
            </w:tcBorders>
            <w:shd w:val="clear" w:color="auto" w:fill="auto"/>
            <w:noWrap/>
            <w:vAlign w:val="bottom"/>
            <w:hideMark/>
          </w:tcPr>
          <w:p w:rsidR="00B9729E" w:rsidRPr="00DC69F4" w:rsidRDefault="00B9729E" w:rsidP="00FF0897">
            <w:pPr>
              <w:overflowPunct/>
              <w:autoSpaceDE/>
              <w:autoSpaceDN/>
              <w:adjustRightInd/>
              <w:textAlignment w:val="auto"/>
              <w:rPr>
                <w:rFonts w:ascii="Arial Narrow" w:hAnsi="Arial Narrow"/>
                <w:color w:val="000000"/>
                <w:sz w:val="18"/>
                <w:szCs w:val="18"/>
                <w:lang w:eastAsia="sk-SK"/>
              </w:rPr>
            </w:pPr>
            <w:r w:rsidRPr="00DC69F4">
              <w:rPr>
                <w:rFonts w:ascii="Arial Narrow" w:hAnsi="Arial Narrow"/>
                <w:color w:val="000000"/>
                <w:sz w:val="18"/>
                <w:szCs w:val="18"/>
                <w:lang w:eastAsia="sk-SK"/>
              </w:rPr>
              <w:t>AUD</w:t>
            </w:r>
          </w:p>
        </w:tc>
        <w:tc>
          <w:tcPr>
            <w:tcW w:w="1842" w:type="dxa"/>
            <w:tcBorders>
              <w:top w:val="nil"/>
              <w:left w:val="nil"/>
              <w:bottom w:val="single" w:sz="4" w:space="0" w:color="auto"/>
              <w:right w:val="single" w:sz="4" w:space="0" w:color="auto"/>
            </w:tcBorders>
            <w:shd w:val="clear" w:color="auto" w:fill="auto"/>
            <w:noWrap/>
            <w:vAlign w:val="bottom"/>
          </w:tcPr>
          <w:p w:rsidR="00B9729E" w:rsidRPr="00E14DF1" w:rsidRDefault="00523C69" w:rsidP="00FE0926">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c>
          <w:tcPr>
            <w:tcW w:w="1985" w:type="dxa"/>
            <w:tcBorders>
              <w:top w:val="nil"/>
              <w:left w:val="nil"/>
              <w:bottom w:val="single" w:sz="4" w:space="0" w:color="auto"/>
              <w:right w:val="single" w:sz="4" w:space="0" w:color="auto"/>
            </w:tcBorders>
            <w:shd w:val="clear" w:color="auto" w:fill="auto"/>
            <w:noWrap/>
            <w:vAlign w:val="bottom"/>
            <w:hideMark/>
          </w:tcPr>
          <w:p w:rsidR="00B9729E" w:rsidRPr="00E14DF1" w:rsidRDefault="00B9729E" w:rsidP="0061278A">
            <w:pPr>
              <w:overflowPunct/>
              <w:autoSpaceDE/>
              <w:autoSpaceDN/>
              <w:adjustRightInd/>
              <w:jc w:val="right"/>
              <w:textAlignment w:val="auto"/>
              <w:rPr>
                <w:rFonts w:ascii="Arial Narrow" w:hAnsi="Arial Narrow" w:cs="Arial"/>
                <w:sz w:val="18"/>
                <w:szCs w:val="18"/>
                <w:lang w:eastAsia="sk-SK"/>
              </w:rPr>
            </w:pPr>
            <w:r w:rsidRPr="00E14DF1">
              <w:rPr>
                <w:rFonts w:ascii="Arial Narrow" w:hAnsi="Arial Narrow" w:cs="Arial"/>
                <w:sz w:val="18"/>
                <w:szCs w:val="18"/>
                <w:lang w:eastAsia="sk-SK"/>
              </w:rPr>
              <w:t xml:space="preserve"> -      </w:t>
            </w:r>
          </w:p>
        </w:tc>
      </w:tr>
      <w:tr w:rsidR="00B9729E" w:rsidRPr="00DC69F4" w:rsidTr="00B9729E">
        <w:trPr>
          <w:trHeight w:val="30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B9729E" w:rsidRPr="00DC69F4" w:rsidRDefault="00B9729E" w:rsidP="00FF0897">
            <w:pPr>
              <w:overflowPunct/>
              <w:autoSpaceDE/>
              <w:autoSpaceDN/>
              <w:adjustRightInd/>
              <w:jc w:val="center"/>
              <w:textAlignment w:val="auto"/>
              <w:rPr>
                <w:rFonts w:ascii="Arial Narrow" w:hAnsi="Arial Narrow"/>
                <w:color w:val="000000"/>
                <w:sz w:val="18"/>
                <w:szCs w:val="18"/>
                <w:lang w:eastAsia="sk-SK"/>
              </w:rPr>
            </w:pPr>
            <w:r w:rsidRPr="00DC69F4">
              <w:rPr>
                <w:rFonts w:ascii="Arial Narrow" w:hAnsi="Arial Narrow"/>
                <w:color w:val="000000"/>
                <w:sz w:val="18"/>
                <w:szCs w:val="18"/>
                <w:lang w:eastAsia="sk-SK"/>
              </w:rPr>
              <w:t>12.</w:t>
            </w:r>
          </w:p>
        </w:tc>
        <w:tc>
          <w:tcPr>
            <w:tcW w:w="4784" w:type="dxa"/>
            <w:tcBorders>
              <w:top w:val="nil"/>
              <w:left w:val="nil"/>
              <w:bottom w:val="single" w:sz="4" w:space="0" w:color="auto"/>
              <w:right w:val="single" w:sz="4" w:space="0" w:color="auto"/>
            </w:tcBorders>
            <w:shd w:val="clear" w:color="auto" w:fill="auto"/>
            <w:noWrap/>
            <w:vAlign w:val="bottom"/>
            <w:hideMark/>
          </w:tcPr>
          <w:p w:rsidR="00B9729E" w:rsidRPr="00DC69F4" w:rsidRDefault="00B9729E" w:rsidP="00FF0897">
            <w:pPr>
              <w:overflowPunct/>
              <w:autoSpaceDE/>
              <w:autoSpaceDN/>
              <w:adjustRightInd/>
              <w:textAlignment w:val="auto"/>
              <w:rPr>
                <w:rFonts w:ascii="Arial Narrow" w:hAnsi="Arial Narrow"/>
                <w:color w:val="000000"/>
                <w:sz w:val="18"/>
                <w:szCs w:val="18"/>
                <w:lang w:eastAsia="sk-SK"/>
              </w:rPr>
            </w:pPr>
            <w:r w:rsidRPr="00DC69F4">
              <w:rPr>
                <w:rFonts w:ascii="Arial Narrow" w:hAnsi="Arial Narrow"/>
                <w:color w:val="000000"/>
                <w:sz w:val="18"/>
                <w:szCs w:val="18"/>
                <w:lang w:eastAsia="sk-SK"/>
              </w:rPr>
              <w:t>Ostatné meny</w:t>
            </w:r>
          </w:p>
        </w:tc>
        <w:tc>
          <w:tcPr>
            <w:tcW w:w="1842" w:type="dxa"/>
            <w:tcBorders>
              <w:top w:val="nil"/>
              <w:left w:val="nil"/>
              <w:bottom w:val="single" w:sz="4" w:space="0" w:color="auto"/>
              <w:right w:val="single" w:sz="4" w:space="0" w:color="auto"/>
            </w:tcBorders>
            <w:shd w:val="clear" w:color="auto" w:fill="auto"/>
            <w:noWrap/>
            <w:vAlign w:val="bottom"/>
          </w:tcPr>
          <w:p w:rsidR="00B9729E" w:rsidRPr="00E14DF1" w:rsidRDefault="00523C69" w:rsidP="00FE0926">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c>
          <w:tcPr>
            <w:tcW w:w="1985" w:type="dxa"/>
            <w:tcBorders>
              <w:top w:val="nil"/>
              <w:left w:val="nil"/>
              <w:bottom w:val="single" w:sz="4" w:space="0" w:color="auto"/>
              <w:right w:val="single" w:sz="4" w:space="0" w:color="auto"/>
            </w:tcBorders>
            <w:shd w:val="clear" w:color="auto" w:fill="auto"/>
            <w:noWrap/>
            <w:vAlign w:val="bottom"/>
            <w:hideMark/>
          </w:tcPr>
          <w:p w:rsidR="00B9729E" w:rsidRPr="00E14DF1" w:rsidRDefault="00B9729E" w:rsidP="0061278A">
            <w:pPr>
              <w:overflowPunct/>
              <w:autoSpaceDE/>
              <w:autoSpaceDN/>
              <w:adjustRightInd/>
              <w:jc w:val="right"/>
              <w:textAlignment w:val="auto"/>
              <w:rPr>
                <w:rFonts w:ascii="Arial Narrow" w:hAnsi="Arial Narrow" w:cs="Arial"/>
                <w:sz w:val="18"/>
                <w:szCs w:val="18"/>
                <w:lang w:eastAsia="sk-SK"/>
              </w:rPr>
            </w:pPr>
            <w:r w:rsidRPr="00E14DF1">
              <w:rPr>
                <w:rFonts w:ascii="Arial Narrow" w:hAnsi="Arial Narrow" w:cs="Arial"/>
                <w:sz w:val="18"/>
                <w:szCs w:val="18"/>
                <w:lang w:eastAsia="sk-SK"/>
              </w:rPr>
              <w:t xml:space="preserve"> -      </w:t>
            </w:r>
          </w:p>
        </w:tc>
      </w:tr>
      <w:tr w:rsidR="00B9729E" w:rsidRPr="00DC69F4" w:rsidTr="00B9729E">
        <w:trPr>
          <w:trHeight w:val="30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B9729E" w:rsidRPr="00DC69F4" w:rsidRDefault="00B9729E" w:rsidP="00FF0897">
            <w:pPr>
              <w:overflowPunct/>
              <w:autoSpaceDE/>
              <w:autoSpaceDN/>
              <w:adjustRightInd/>
              <w:jc w:val="center"/>
              <w:textAlignment w:val="auto"/>
              <w:rPr>
                <w:rFonts w:ascii="Arial Narrow" w:hAnsi="Arial Narrow"/>
                <w:color w:val="000000"/>
                <w:sz w:val="18"/>
                <w:szCs w:val="18"/>
                <w:lang w:eastAsia="sk-SK"/>
              </w:rPr>
            </w:pPr>
            <w:r w:rsidRPr="00DC69F4">
              <w:rPr>
                <w:rFonts w:ascii="Arial Narrow" w:hAnsi="Arial Narrow"/>
                <w:color w:val="000000"/>
                <w:sz w:val="18"/>
                <w:szCs w:val="18"/>
                <w:lang w:eastAsia="sk-SK"/>
              </w:rPr>
              <w:t> </w:t>
            </w:r>
          </w:p>
        </w:tc>
        <w:tc>
          <w:tcPr>
            <w:tcW w:w="4784" w:type="dxa"/>
            <w:tcBorders>
              <w:top w:val="nil"/>
              <w:left w:val="nil"/>
              <w:bottom w:val="single" w:sz="4" w:space="0" w:color="auto"/>
              <w:right w:val="single" w:sz="4" w:space="0" w:color="auto"/>
            </w:tcBorders>
            <w:shd w:val="clear" w:color="auto" w:fill="auto"/>
            <w:noWrap/>
            <w:vAlign w:val="bottom"/>
            <w:hideMark/>
          </w:tcPr>
          <w:p w:rsidR="00B9729E" w:rsidRPr="008E177A" w:rsidRDefault="00B9729E" w:rsidP="00FF0897">
            <w:pPr>
              <w:overflowPunct/>
              <w:autoSpaceDE/>
              <w:autoSpaceDN/>
              <w:adjustRightInd/>
              <w:textAlignment w:val="auto"/>
              <w:rPr>
                <w:rFonts w:ascii="Arial Narrow" w:hAnsi="Arial Narrow"/>
                <w:b/>
                <w:color w:val="000000"/>
                <w:sz w:val="18"/>
                <w:szCs w:val="18"/>
                <w:lang w:eastAsia="sk-SK"/>
              </w:rPr>
            </w:pPr>
            <w:r w:rsidRPr="008E177A">
              <w:rPr>
                <w:rFonts w:ascii="Arial Narrow" w:hAnsi="Arial Narrow"/>
                <w:b/>
                <w:color w:val="000000"/>
                <w:sz w:val="18"/>
                <w:szCs w:val="18"/>
                <w:lang w:eastAsia="sk-SK"/>
              </w:rPr>
              <w:t>Spolu</w:t>
            </w:r>
          </w:p>
        </w:tc>
        <w:tc>
          <w:tcPr>
            <w:tcW w:w="1842" w:type="dxa"/>
            <w:tcBorders>
              <w:top w:val="nil"/>
              <w:left w:val="nil"/>
              <w:bottom w:val="single" w:sz="4" w:space="0" w:color="auto"/>
              <w:right w:val="single" w:sz="4" w:space="0" w:color="auto"/>
            </w:tcBorders>
            <w:shd w:val="clear" w:color="auto" w:fill="auto"/>
            <w:noWrap/>
            <w:vAlign w:val="bottom"/>
          </w:tcPr>
          <w:p w:rsidR="00B9729E" w:rsidRPr="008E177A" w:rsidRDefault="00752873" w:rsidP="00E14DF1">
            <w:pPr>
              <w:overflowPunct/>
              <w:autoSpaceDE/>
              <w:autoSpaceDN/>
              <w:adjustRightInd/>
              <w:jc w:val="right"/>
              <w:textAlignment w:val="auto"/>
              <w:rPr>
                <w:rFonts w:ascii="Arial Narrow" w:hAnsi="Arial Narrow" w:cs="Arial"/>
                <w:b/>
                <w:sz w:val="18"/>
                <w:szCs w:val="18"/>
                <w:lang w:eastAsia="sk-SK"/>
              </w:rPr>
            </w:pPr>
            <w:r>
              <w:rPr>
                <w:rFonts w:ascii="Arial Narrow" w:hAnsi="Arial Narrow" w:cs="Arial"/>
                <w:b/>
                <w:sz w:val="18"/>
                <w:szCs w:val="18"/>
                <w:lang w:eastAsia="sk-SK"/>
              </w:rPr>
              <w:t>459 229</w:t>
            </w:r>
          </w:p>
        </w:tc>
        <w:tc>
          <w:tcPr>
            <w:tcW w:w="1985" w:type="dxa"/>
            <w:tcBorders>
              <w:top w:val="nil"/>
              <w:left w:val="nil"/>
              <w:bottom w:val="single" w:sz="4" w:space="0" w:color="auto"/>
              <w:right w:val="single" w:sz="4" w:space="0" w:color="auto"/>
            </w:tcBorders>
            <w:shd w:val="clear" w:color="auto" w:fill="auto"/>
            <w:noWrap/>
            <w:vAlign w:val="bottom"/>
            <w:hideMark/>
          </w:tcPr>
          <w:p w:rsidR="00B9729E" w:rsidRPr="008E177A" w:rsidRDefault="00B9729E" w:rsidP="0061278A">
            <w:pPr>
              <w:overflowPunct/>
              <w:autoSpaceDE/>
              <w:autoSpaceDN/>
              <w:adjustRightInd/>
              <w:jc w:val="right"/>
              <w:textAlignment w:val="auto"/>
              <w:rPr>
                <w:rFonts w:ascii="Arial Narrow" w:hAnsi="Arial Narrow" w:cs="Arial"/>
                <w:b/>
                <w:sz w:val="18"/>
                <w:szCs w:val="18"/>
                <w:lang w:eastAsia="sk-SK"/>
              </w:rPr>
            </w:pPr>
            <w:r w:rsidRPr="008E177A">
              <w:rPr>
                <w:rFonts w:ascii="Arial Narrow" w:hAnsi="Arial Narrow" w:cs="Arial"/>
                <w:b/>
                <w:sz w:val="18"/>
                <w:szCs w:val="18"/>
                <w:lang w:eastAsia="sk-SK"/>
              </w:rPr>
              <w:t>422 652</w:t>
            </w:r>
          </w:p>
        </w:tc>
      </w:tr>
    </w:tbl>
    <w:p w:rsidR="00FF0897" w:rsidRDefault="00FF0897" w:rsidP="00FF0897">
      <w:pPr>
        <w:rPr>
          <w:rFonts w:ascii="Arial Narrow" w:hAnsi="Arial Narrow"/>
        </w:rPr>
      </w:pPr>
    </w:p>
    <w:p w:rsidR="00FF0897" w:rsidRPr="000A57BE" w:rsidRDefault="00FF0897" w:rsidP="00FF0897">
      <w:pPr>
        <w:pStyle w:val="Odsekzoznamu"/>
        <w:numPr>
          <w:ilvl w:val="2"/>
          <w:numId w:val="2"/>
        </w:numPr>
        <w:rPr>
          <w:rFonts w:ascii="Arial Narrow" w:hAnsi="Arial Narrow"/>
          <w:b/>
          <w:sz w:val="20"/>
        </w:rPr>
      </w:pPr>
      <w:r w:rsidRPr="000A57BE">
        <w:rPr>
          <w:rFonts w:ascii="Arial Narrow" w:hAnsi="Arial Narrow"/>
          <w:b/>
          <w:sz w:val="20"/>
        </w:rPr>
        <w:t>Peňažné prostriedky a ekvivalenty peňažných prostriedkov</w:t>
      </w:r>
    </w:p>
    <w:p w:rsidR="00FF0897" w:rsidRPr="000A57BE" w:rsidRDefault="00FF0897" w:rsidP="00FF0897">
      <w:pPr>
        <w:pStyle w:val="Odsekzoznamu"/>
        <w:ind w:left="2700"/>
        <w:rPr>
          <w:rFonts w:ascii="Arial Narrow" w:hAnsi="Arial Narrow"/>
          <w:sz w:val="20"/>
        </w:rPr>
      </w:pPr>
    </w:p>
    <w:tbl>
      <w:tblPr>
        <w:tblW w:w="9371" w:type="dxa"/>
        <w:tblInd w:w="55" w:type="dxa"/>
        <w:tblCellMar>
          <w:left w:w="70" w:type="dxa"/>
          <w:right w:w="70" w:type="dxa"/>
        </w:tblCellMar>
        <w:tblLook w:val="04A0" w:firstRow="1" w:lastRow="0" w:firstColumn="1" w:lastColumn="0" w:noHBand="0" w:noVBand="1"/>
      </w:tblPr>
      <w:tblGrid>
        <w:gridCol w:w="760"/>
        <w:gridCol w:w="4784"/>
        <w:gridCol w:w="1842"/>
        <w:gridCol w:w="1985"/>
      </w:tblGrid>
      <w:tr w:rsidR="00FF0897" w:rsidRPr="00DC69F4" w:rsidTr="00FF0897">
        <w:trPr>
          <w:trHeight w:val="540"/>
        </w:trPr>
        <w:tc>
          <w:tcPr>
            <w:tcW w:w="76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FF0897" w:rsidRPr="00DC69F4" w:rsidRDefault="00FF0897" w:rsidP="00FF0897">
            <w:pPr>
              <w:overflowPunct/>
              <w:autoSpaceDE/>
              <w:autoSpaceDN/>
              <w:adjustRightInd/>
              <w:jc w:val="center"/>
              <w:textAlignment w:val="auto"/>
              <w:rPr>
                <w:rFonts w:ascii="Arial Narrow" w:hAnsi="Arial Narrow"/>
                <w:b/>
                <w:bCs/>
                <w:color w:val="000000"/>
                <w:sz w:val="18"/>
                <w:szCs w:val="18"/>
                <w:lang w:eastAsia="sk-SK"/>
              </w:rPr>
            </w:pPr>
            <w:r w:rsidRPr="00DC69F4">
              <w:rPr>
                <w:rFonts w:ascii="Arial Narrow" w:hAnsi="Arial Narrow"/>
                <w:b/>
                <w:bCs/>
                <w:color w:val="000000"/>
                <w:sz w:val="18"/>
                <w:szCs w:val="18"/>
                <w:lang w:eastAsia="sk-SK"/>
              </w:rPr>
              <w:t>Číslo riadku</w:t>
            </w:r>
          </w:p>
        </w:tc>
        <w:tc>
          <w:tcPr>
            <w:tcW w:w="4784" w:type="dxa"/>
            <w:tcBorders>
              <w:top w:val="single" w:sz="4" w:space="0" w:color="auto"/>
              <w:left w:val="nil"/>
              <w:bottom w:val="single" w:sz="4" w:space="0" w:color="auto"/>
              <w:right w:val="single" w:sz="4" w:space="0" w:color="auto"/>
            </w:tcBorders>
            <w:shd w:val="clear" w:color="auto" w:fill="auto"/>
            <w:vAlign w:val="bottom"/>
            <w:hideMark/>
          </w:tcPr>
          <w:p w:rsidR="00FF0897" w:rsidRPr="00DC69F4" w:rsidRDefault="00FF0897" w:rsidP="00FF0897">
            <w:pPr>
              <w:overflowPunct/>
              <w:autoSpaceDE/>
              <w:autoSpaceDN/>
              <w:adjustRightInd/>
              <w:jc w:val="both"/>
              <w:textAlignment w:val="auto"/>
              <w:rPr>
                <w:rFonts w:ascii="Arial Narrow" w:hAnsi="Arial Narrow"/>
                <w:b/>
                <w:bCs/>
                <w:color w:val="000000"/>
                <w:sz w:val="18"/>
                <w:szCs w:val="18"/>
                <w:lang w:eastAsia="sk-SK"/>
              </w:rPr>
            </w:pPr>
            <w:r>
              <w:rPr>
                <w:rFonts w:ascii="Arial Narrow" w:hAnsi="Arial Narrow"/>
                <w:b/>
                <w:bCs/>
                <w:color w:val="000000"/>
                <w:sz w:val="18"/>
                <w:szCs w:val="18"/>
                <w:lang w:eastAsia="sk-SK"/>
              </w:rPr>
              <w:t>9</w:t>
            </w:r>
            <w:r w:rsidRPr="00DC69F4">
              <w:rPr>
                <w:rFonts w:ascii="Arial Narrow" w:hAnsi="Arial Narrow"/>
                <w:b/>
                <w:bCs/>
                <w:color w:val="000000"/>
                <w:sz w:val="18"/>
                <w:szCs w:val="18"/>
                <w:lang w:eastAsia="sk-SK"/>
              </w:rPr>
              <w:t>.EUR Peňažné prostriedky a ekvivalenty peňažných prostriedkov</w:t>
            </w:r>
          </w:p>
        </w:tc>
        <w:tc>
          <w:tcPr>
            <w:tcW w:w="1842" w:type="dxa"/>
            <w:tcBorders>
              <w:top w:val="single" w:sz="4" w:space="0" w:color="auto"/>
              <w:left w:val="nil"/>
              <w:bottom w:val="single" w:sz="4" w:space="0" w:color="auto"/>
              <w:right w:val="single" w:sz="4" w:space="0" w:color="auto"/>
            </w:tcBorders>
            <w:shd w:val="clear" w:color="auto" w:fill="auto"/>
            <w:noWrap/>
            <w:vAlign w:val="center"/>
            <w:hideMark/>
          </w:tcPr>
          <w:p w:rsidR="00FF0897" w:rsidRPr="00DC69F4" w:rsidRDefault="00FF0897" w:rsidP="00FF0897">
            <w:pPr>
              <w:overflowPunct/>
              <w:autoSpaceDE/>
              <w:autoSpaceDN/>
              <w:adjustRightInd/>
              <w:jc w:val="center"/>
              <w:textAlignment w:val="auto"/>
              <w:rPr>
                <w:rFonts w:ascii="Arial Narrow" w:hAnsi="Arial Narrow"/>
                <w:b/>
                <w:bCs/>
                <w:color w:val="000000"/>
                <w:sz w:val="18"/>
                <w:szCs w:val="18"/>
                <w:lang w:eastAsia="sk-SK"/>
              </w:rPr>
            </w:pPr>
            <w:r>
              <w:rPr>
                <w:rFonts w:ascii="Arial Narrow" w:hAnsi="Arial Narrow"/>
                <w:b/>
                <w:bCs/>
                <w:color w:val="000000"/>
                <w:sz w:val="18"/>
                <w:szCs w:val="18"/>
                <w:lang w:eastAsia="sk-SK"/>
              </w:rPr>
              <w:t>Bežné účtovné obdobie</w:t>
            </w:r>
          </w:p>
        </w:tc>
        <w:tc>
          <w:tcPr>
            <w:tcW w:w="1985" w:type="dxa"/>
            <w:tcBorders>
              <w:top w:val="single" w:sz="4" w:space="0" w:color="auto"/>
              <w:left w:val="nil"/>
              <w:bottom w:val="single" w:sz="4" w:space="0" w:color="auto"/>
              <w:right w:val="single" w:sz="4" w:space="0" w:color="auto"/>
            </w:tcBorders>
            <w:shd w:val="clear" w:color="auto" w:fill="auto"/>
            <w:noWrap/>
            <w:vAlign w:val="center"/>
            <w:hideMark/>
          </w:tcPr>
          <w:p w:rsidR="00FF0897" w:rsidRPr="00DC69F4" w:rsidRDefault="00FF0897" w:rsidP="00FF0897">
            <w:pPr>
              <w:overflowPunct/>
              <w:autoSpaceDE/>
              <w:autoSpaceDN/>
              <w:adjustRightInd/>
              <w:jc w:val="center"/>
              <w:textAlignment w:val="auto"/>
              <w:rPr>
                <w:rFonts w:ascii="Arial Narrow" w:hAnsi="Arial Narrow"/>
                <w:b/>
                <w:bCs/>
                <w:color w:val="000000"/>
                <w:sz w:val="18"/>
                <w:szCs w:val="18"/>
                <w:lang w:eastAsia="sk-SK"/>
              </w:rPr>
            </w:pPr>
            <w:r>
              <w:rPr>
                <w:rFonts w:ascii="Arial Narrow" w:hAnsi="Arial Narrow"/>
                <w:b/>
                <w:bCs/>
                <w:color w:val="000000"/>
                <w:sz w:val="18"/>
                <w:szCs w:val="18"/>
                <w:lang w:eastAsia="sk-SK"/>
              </w:rPr>
              <w:t>Bezprostredne predchádzajúce účtovné obdobie</w:t>
            </w:r>
          </w:p>
        </w:tc>
      </w:tr>
      <w:tr w:rsidR="00B9729E" w:rsidRPr="00DC69F4" w:rsidTr="00B9729E">
        <w:trPr>
          <w:trHeight w:val="30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B9729E" w:rsidRPr="00DC69F4" w:rsidRDefault="00B9729E" w:rsidP="00FF0897">
            <w:pPr>
              <w:overflowPunct/>
              <w:autoSpaceDE/>
              <w:autoSpaceDN/>
              <w:adjustRightInd/>
              <w:jc w:val="center"/>
              <w:textAlignment w:val="auto"/>
              <w:rPr>
                <w:rFonts w:ascii="Arial Narrow" w:hAnsi="Arial Narrow"/>
                <w:color w:val="000000"/>
                <w:sz w:val="18"/>
                <w:szCs w:val="18"/>
                <w:lang w:eastAsia="sk-SK"/>
              </w:rPr>
            </w:pPr>
            <w:r w:rsidRPr="00DC69F4">
              <w:rPr>
                <w:rFonts w:ascii="Arial Narrow" w:hAnsi="Arial Narrow"/>
                <w:color w:val="000000"/>
                <w:sz w:val="18"/>
                <w:szCs w:val="18"/>
                <w:lang w:eastAsia="sk-SK"/>
              </w:rPr>
              <w:t>1.</w:t>
            </w:r>
          </w:p>
        </w:tc>
        <w:tc>
          <w:tcPr>
            <w:tcW w:w="4784" w:type="dxa"/>
            <w:tcBorders>
              <w:top w:val="nil"/>
              <w:left w:val="nil"/>
              <w:bottom w:val="single" w:sz="4" w:space="0" w:color="auto"/>
              <w:right w:val="single" w:sz="4" w:space="0" w:color="auto"/>
            </w:tcBorders>
            <w:shd w:val="clear" w:color="auto" w:fill="auto"/>
            <w:vAlign w:val="bottom"/>
            <w:hideMark/>
          </w:tcPr>
          <w:p w:rsidR="00B9729E" w:rsidRPr="00DC69F4" w:rsidRDefault="00B9729E" w:rsidP="00FF0897">
            <w:pPr>
              <w:overflowPunct/>
              <w:autoSpaceDE/>
              <w:autoSpaceDN/>
              <w:adjustRightInd/>
              <w:textAlignment w:val="auto"/>
              <w:rPr>
                <w:rFonts w:ascii="Arial Narrow" w:hAnsi="Arial Narrow"/>
                <w:color w:val="000000"/>
                <w:sz w:val="18"/>
                <w:szCs w:val="18"/>
                <w:lang w:eastAsia="sk-SK"/>
              </w:rPr>
            </w:pPr>
            <w:r w:rsidRPr="00DC69F4">
              <w:rPr>
                <w:rFonts w:ascii="Arial Narrow" w:hAnsi="Arial Narrow"/>
                <w:color w:val="000000"/>
                <w:sz w:val="18"/>
                <w:szCs w:val="18"/>
                <w:lang w:eastAsia="sk-SK"/>
              </w:rPr>
              <w:t>Bežné účty</w:t>
            </w:r>
          </w:p>
        </w:tc>
        <w:tc>
          <w:tcPr>
            <w:tcW w:w="1842" w:type="dxa"/>
            <w:tcBorders>
              <w:top w:val="nil"/>
              <w:left w:val="nil"/>
              <w:bottom w:val="single" w:sz="4" w:space="0" w:color="auto"/>
              <w:right w:val="single" w:sz="4" w:space="0" w:color="auto"/>
            </w:tcBorders>
            <w:shd w:val="clear" w:color="auto" w:fill="auto"/>
            <w:vAlign w:val="bottom"/>
          </w:tcPr>
          <w:p w:rsidR="00B9729E" w:rsidRPr="00E14DF1" w:rsidRDefault="00752873" w:rsidP="00E14DF1">
            <w:pPr>
              <w:jc w:val="right"/>
              <w:rPr>
                <w:rFonts w:ascii="Arial Narrow" w:hAnsi="Arial Narrow" w:cs="Arial"/>
                <w:sz w:val="18"/>
                <w:szCs w:val="18"/>
                <w:lang w:eastAsia="sk-SK"/>
              </w:rPr>
            </w:pPr>
            <w:r>
              <w:rPr>
                <w:rFonts w:ascii="Arial Narrow" w:hAnsi="Arial Narrow" w:cs="Arial"/>
                <w:sz w:val="18"/>
                <w:szCs w:val="18"/>
                <w:lang w:eastAsia="sk-SK"/>
              </w:rPr>
              <w:t>23 378</w:t>
            </w:r>
          </w:p>
        </w:tc>
        <w:tc>
          <w:tcPr>
            <w:tcW w:w="1985" w:type="dxa"/>
            <w:tcBorders>
              <w:top w:val="nil"/>
              <w:left w:val="nil"/>
              <w:bottom w:val="single" w:sz="4" w:space="0" w:color="auto"/>
              <w:right w:val="single" w:sz="4" w:space="0" w:color="auto"/>
            </w:tcBorders>
            <w:shd w:val="clear" w:color="auto" w:fill="auto"/>
            <w:vAlign w:val="bottom"/>
            <w:hideMark/>
          </w:tcPr>
          <w:p w:rsidR="00B9729E" w:rsidRPr="00E14DF1" w:rsidRDefault="00B9729E" w:rsidP="0061278A">
            <w:pPr>
              <w:jc w:val="right"/>
              <w:rPr>
                <w:rFonts w:ascii="Arial Narrow" w:hAnsi="Arial Narrow" w:cs="Arial"/>
                <w:sz w:val="18"/>
                <w:szCs w:val="18"/>
                <w:lang w:eastAsia="sk-SK"/>
              </w:rPr>
            </w:pPr>
            <w:r>
              <w:rPr>
                <w:rFonts w:ascii="Arial Narrow" w:hAnsi="Arial Narrow" w:cs="Arial"/>
                <w:sz w:val="18"/>
                <w:szCs w:val="18"/>
                <w:lang w:eastAsia="sk-SK"/>
              </w:rPr>
              <w:t>16 451</w:t>
            </w:r>
          </w:p>
        </w:tc>
      </w:tr>
      <w:tr w:rsidR="00B9729E" w:rsidRPr="00DC69F4" w:rsidTr="00B9729E">
        <w:trPr>
          <w:trHeight w:val="48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B9729E" w:rsidRPr="00DC69F4" w:rsidRDefault="00B9729E" w:rsidP="00FF0897">
            <w:pPr>
              <w:overflowPunct/>
              <w:autoSpaceDE/>
              <w:autoSpaceDN/>
              <w:adjustRightInd/>
              <w:jc w:val="center"/>
              <w:textAlignment w:val="auto"/>
              <w:rPr>
                <w:rFonts w:ascii="Arial Narrow" w:hAnsi="Arial Narrow"/>
                <w:color w:val="000000"/>
                <w:sz w:val="18"/>
                <w:szCs w:val="18"/>
                <w:lang w:eastAsia="sk-SK"/>
              </w:rPr>
            </w:pPr>
            <w:r w:rsidRPr="00DC69F4">
              <w:rPr>
                <w:rFonts w:ascii="Arial Narrow" w:hAnsi="Arial Narrow"/>
                <w:color w:val="000000"/>
                <w:sz w:val="18"/>
                <w:szCs w:val="18"/>
                <w:lang w:eastAsia="sk-SK"/>
              </w:rPr>
              <w:t>2.</w:t>
            </w:r>
          </w:p>
        </w:tc>
        <w:tc>
          <w:tcPr>
            <w:tcW w:w="4784" w:type="dxa"/>
            <w:tcBorders>
              <w:top w:val="nil"/>
              <w:left w:val="nil"/>
              <w:bottom w:val="single" w:sz="4" w:space="0" w:color="auto"/>
              <w:right w:val="single" w:sz="4" w:space="0" w:color="auto"/>
            </w:tcBorders>
            <w:shd w:val="clear" w:color="auto" w:fill="auto"/>
            <w:vAlign w:val="bottom"/>
            <w:hideMark/>
          </w:tcPr>
          <w:p w:rsidR="00B9729E" w:rsidRPr="00DC69F4" w:rsidRDefault="00B9729E" w:rsidP="00FF0897">
            <w:pPr>
              <w:overflowPunct/>
              <w:autoSpaceDE/>
              <w:autoSpaceDN/>
              <w:adjustRightInd/>
              <w:textAlignment w:val="auto"/>
              <w:rPr>
                <w:rFonts w:ascii="Arial Narrow" w:hAnsi="Arial Narrow"/>
                <w:color w:val="000000"/>
                <w:sz w:val="18"/>
                <w:szCs w:val="18"/>
                <w:lang w:eastAsia="sk-SK"/>
              </w:rPr>
            </w:pPr>
            <w:r w:rsidRPr="00DC69F4">
              <w:rPr>
                <w:rFonts w:ascii="Arial Narrow" w:hAnsi="Arial Narrow"/>
                <w:color w:val="000000"/>
                <w:sz w:val="18"/>
                <w:szCs w:val="18"/>
                <w:lang w:eastAsia="sk-SK"/>
              </w:rPr>
              <w:t>Poskytnuté úvery splatné na požiadanie a do 24 hodín a vklady splatné do 24 hodín</w:t>
            </w:r>
          </w:p>
        </w:tc>
        <w:tc>
          <w:tcPr>
            <w:tcW w:w="1842" w:type="dxa"/>
            <w:tcBorders>
              <w:top w:val="nil"/>
              <w:left w:val="nil"/>
              <w:bottom w:val="single" w:sz="4" w:space="0" w:color="auto"/>
              <w:right w:val="single" w:sz="4" w:space="0" w:color="auto"/>
            </w:tcBorders>
            <w:shd w:val="clear" w:color="auto" w:fill="auto"/>
            <w:vAlign w:val="bottom"/>
          </w:tcPr>
          <w:p w:rsidR="00B9729E" w:rsidRPr="00E14DF1" w:rsidRDefault="00523C69" w:rsidP="00FE0926">
            <w:pPr>
              <w:suppressAutoHyphens/>
              <w:jc w:val="right"/>
              <w:rPr>
                <w:rFonts w:ascii="Arial Narrow" w:hAnsi="Arial Narrow" w:cs="Arial"/>
                <w:sz w:val="18"/>
                <w:szCs w:val="18"/>
              </w:rPr>
            </w:pPr>
            <w:r>
              <w:rPr>
                <w:rFonts w:ascii="Arial Narrow" w:hAnsi="Arial Narrow" w:cs="Arial"/>
                <w:sz w:val="18"/>
                <w:szCs w:val="18"/>
              </w:rPr>
              <w:t>-</w:t>
            </w:r>
          </w:p>
        </w:tc>
        <w:tc>
          <w:tcPr>
            <w:tcW w:w="1985" w:type="dxa"/>
            <w:tcBorders>
              <w:top w:val="nil"/>
              <w:left w:val="nil"/>
              <w:bottom w:val="single" w:sz="4" w:space="0" w:color="auto"/>
              <w:right w:val="single" w:sz="4" w:space="0" w:color="auto"/>
            </w:tcBorders>
            <w:shd w:val="clear" w:color="auto" w:fill="auto"/>
            <w:vAlign w:val="bottom"/>
            <w:hideMark/>
          </w:tcPr>
          <w:p w:rsidR="00B9729E" w:rsidRPr="00E14DF1" w:rsidRDefault="00B9729E" w:rsidP="0061278A">
            <w:pPr>
              <w:suppressAutoHyphens/>
              <w:jc w:val="right"/>
              <w:rPr>
                <w:rFonts w:ascii="Arial Narrow" w:hAnsi="Arial Narrow" w:cs="Arial"/>
                <w:sz w:val="18"/>
                <w:szCs w:val="18"/>
              </w:rPr>
            </w:pPr>
            <w:r w:rsidRPr="00E14DF1">
              <w:rPr>
                <w:rFonts w:ascii="Arial Narrow" w:hAnsi="Arial Narrow" w:cs="Arial"/>
                <w:sz w:val="18"/>
                <w:szCs w:val="18"/>
              </w:rPr>
              <w:t>-</w:t>
            </w:r>
          </w:p>
        </w:tc>
      </w:tr>
      <w:tr w:rsidR="00B9729E" w:rsidRPr="00DC69F4" w:rsidTr="00B9729E">
        <w:trPr>
          <w:trHeight w:val="48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B9729E" w:rsidRPr="00DC69F4" w:rsidRDefault="00B9729E" w:rsidP="00FF0897">
            <w:pPr>
              <w:overflowPunct/>
              <w:autoSpaceDE/>
              <w:autoSpaceDN/>
              <w:adjustRightInd/>
              <w:jc w:val="center"/>
              <w:textAlignment w:val="auto"/>
              <w:rPr>
                <w:rFonts w:ascii="Arial Narrow" w:hAnsi="Arial Narrow"/>
                <w:color w:val="000000"/>
                <w:sz w:val="18"/>
                <w:szCs w:val="18"/>
                <w:lang w:eastAsia="sk-SK"/>
              </w:rPr>
            </w:pPr>
            <w:r w:rsidRPr="00DC69F4">
              <w:rPr>
                <w:rFonts w:ascii="Arial Narrow" w:hAnsi="Arial Narrow"/>
                <w:color w:val="000000"/>
                <w:sz w:val="18"/>
                <w:szCs w:val="18"/>
                <w:lang w:eastAsia="sk-SK"/>
              </w:rPr>
              <w:t>3.</w:t>
            </w:r>
          </w:p>
        </w:tc>
        <w:tc>
          <w:tcPr>
            <w:tcW w:w="4784" w:type="dxa"/>
            <w:tcBorders>
              <w:top w:val="nil"/>
              <w:left w:val="nil"/>
              <w:bottom w:val="single" w:sz="4" w:space="0" w:color="auto"/>
              <w:right w:val="single" w:sz="4" w:space="0" w:color="auto"/>
            </w:tcBorders>
            <w:shd w:val="clear" w:color="auto" w:fill="auto"/>
            <w:vAlign w:val="bottom"/>
            <w:hideMark/>
          </w:tcPr>
          <w:p w:rsidR="00B9729E" w:rsidRPr="00DC69F4" w:rsidRDefault="00B9729E" w:rsidP="00FF0897">
            <w:pPr>
              <w:overflowPunct/>
              <w:autoSpaceDE/>
              <w:autoSpaceDN/>
              <w:adjustRightInd/>
              <w:textAlignment w:val="auto"/>
              <w:rPr>
                <w:rFonts w:ascii="Arial Narrow" w:hAnsi="Arial Narrow"/>
                <w:color w:val="000000"/>
                <w:sz w:val="18"/>
                <w:szCs w:val="18"/>
                <w:lang w:eastAsia="sk-SK"/>
              </w:rPr>
            </w:pPr>
            <w:r w:rsidRPr="00DC69F4">
              <w:rPr>
                <w:rFonts w:ascii="Arial Narrow" w:hAnsi="Arial Narrow"/>
                <w:color w:val="000000"/>
                <w:sz w:val="18"/>
                <w:szCs w:val="18"/>
                <w:lang w:eastAsia="sk-SK"/>
              </w:rPr>
              <w:t>Pohľadávky na peňažné prostriedky v rámci spotových operácií</w:t>
            </w:r>
          </w:p>
        </w:tc>
        <w:tc>
          <w:tcPr>
            <w:tcW w:w="1842" w:type="dxa"/>
            <w:tcBorders>
              <w:top w:val="nil"/>
              <w:left w:val="nil"/>
              <w:bottom w:val="single" w:sz="4" w:space="0" w:color="auto"/>
              <w:right w:val="single" w:sz="4" w:space="0" w:color="auto"/>
            </w:tcBorders>
            <w:shd w:val="clear" w:color="auto" w:fill="auto"/>
            <w:vAlign w:val="bottom"/>
          </w:tcPr>
          <w:p w:rsidR="00B9729E" w:rsidRPr="00E14DF1" w:rsidRDefault="00523C69" w:rsidP="00FE0926">
            <w:pPr>
              <w:suppressAutoHyphens/>
              <w:jc w:val="right"/>
              <w:rPr>
                <w:rFonts w:ascii="Arial Narrow" w:hAnsi="Arial Narrow" w:cs="Arial"/>
                <w:sz w:val="18"/>
                <w:szCs w:val="18"/>
              </w:rPr>
            </w:pPr>
            <w:r>
              <w:rPr>
                <w:rFonts w:ascii="Arial Narrow" w:hAnsi="Arial Narrow" w:cs="Arial"/>
                <w:sz w:val="18"/>
                <w:szCs w:val="18"/>
              </w:rPr>
              <w:t>-</w:t>
            </w:r>
          </w:p>
        </w:tc>
        <w:tc>
          <w:tcPr>
            <w:tcW w:w="1985" w:type="dxa"/>
            <w:tcBorders>
              <w:top w:val="nil"/>
              <w:left w:val="nil"/>
              <w:bottom w:val="single" w:sz="4" w:space="0" w:color="auto"/>
              <w:right w:val="single" w:sz="4" w:space="0" w:color="auto"/>
            </w:tcBorders>
            <w:shd w:val="clear" w:color="auto" w:fill="auto"/>
            <w:vAlign w:val="bottom"/>
            <w:hideMark/>
          </w:tcPr>
          <w:p w:rsidR="00B9729E" w:rsidRPr="00E14DF1" w:rsidRDefault="00B9729E" w:rsidP="0061278A">
            <w:pPr>
              <w:suppressAutoHyphens/>
              <w:jc w:val="right"/>
              <w:rPr>
                <w:rFonts w:ascii="Arial Narrow" w:hAnsi="Arial Narrow" w:cs="Arial"/>
                <w:sz w:val="18"/>
                <w:szCs w:val="18"/>
              </w:rPr>
            </w:pPr>
            <w:r w:rsidRPr="00E14DF1">
              <w:rPr>
                <w:rFonts w:ascii="Arial Narrow" w:hAnsi="Arial Narrow" w:cs="Arial"/>
                <w:sz w:val="18"/>
                <w:szCs w:val="18"/>
              </w:rPr>
              <w:t>-</w:t>
            </w:r>
          </w:p>
        </w:tc>
      </w:tr>
      <w:tr w:rsidR="00B9729E" w:rsidRPr="00DC69F4" w:rsidTr="00B9729E">
        <w:trPr>
          <w:trHeight w:val="48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B9729E" w:rsidRPr="00DC69F4" w:rsidRDefault="00B9729E" w:rsidP="00FF0897">
            <w:pPr>
              <w:overflowPunct/>
              <w:autoSpaceDE/>
              <w:autoSpaceDN/>
              <w:adjustRightInd/>
              <w:jc w:val="center"/>
              <w:textAlignment w:val="auto"/>
              <w:rPr>
                <w:rFonts w:ascii="Arial Narrow" w:hAnsi="Arial Narrow"/>
                <w:color w:val="000000"/>
                <w:sz w:val="18"/>
                <w:szCs w:val="18"/>
                <w:lang w:eastAsia="sk-SK"/>
              </w:rPr>
            </w:pPr>
            <w:r w:rsidRPr="00DC69F4">
              <w:rPr>
                <w:rFonts w:ascii="Arial Narrow" w:hAnsi="Arial Narrow"/>
                <w:color w:val="000000"/>
                <w:sz w:val="18"/>
                <w:szCs w:val="18"/>
                <w:lang w:eastAsia="sk-SK"/>
              </w:rPr>
              <w:t>4.</w:t>
            </w:r>
          </w:p>
        </w:tc>
        <w:tc>
          <w:tcPr>
            <w:tcW w:w="4784" w:type="dxa"/>
            <w:tcBorders>
              <w:top w:val="nil"/>
              <w:left w:val="nil"/>
              <w:bottom w:val="single" w:sz="4" w:space="0" w:color="auto"/>
              <w:right w:val="single" w:sz="4" w:space="0" w:color="auto"/>
            </w:tcBorders>
            <w:shd w:val="clear" w:color="auto" w:fill="auto"/>
            <w:vAlign w:val="bottom"/>
            <w:hideMark/>
          </w:tcPr>
          <w:p w:rsidR="00B9729E" w:rsidRPr="00DC69F4" w:rsidRDefault="00B9729E" w:rsidP="00FF0897">
            <w:pPr>
              <w:overflowPunct/>
              <w:autoSpaceDE/>
              <w:autoSpaceDN/>
              <w:adjustRightInd/>
              <w:textAlignment w:val="auto"/>
              <w:rPr>
                <w:rFonts w:ascii="Arial Narrow" w:hAnsi="Arial Narrow"/>
                <w:color w:val="000000"/>
                <w:sz w:val="18"/>
                <w:szCs w:val="18"/>
                <w:lang w:eastAsia="sk-SK"/>
              </w:rPr>
            </w:pPr>
            <w:r w:rsidRPr="00DC69F4">
              <w:rPr>
                <w:rFonts w:ascii="Arial Narrow" w:hAnsi="Arial Narrow"/>
                <w:color w:val="000000"/>
                <w:sz w:val="18"/>
                <w:szCs w:val="18"/>
                <w:lang w:eastAsia="sk-SK"/>
              </w:rPr>
              <w:t>Cenné papiere peňažného trhu s dohodnutou dobou splatnosti najviac tri mesiace</w:t>
            </w:r>
          </w:p>
        </w:tc>
        <w:tc>
          <w:tcPr>
            <w:tcW w:w="1842" w:type="dxa"/>
            <w:tcBorders>
              <w:top w:val="nil"/>
              <w:left w:val="nil"/>
              <w:bottom w:val="single" w:sz="4" w:space="0" w:color="auto"/>
              <w:right w:val="single" w:sz="4" w:space="0" w:color="auto"/>
            </w:tcBorders>
            <w:shd w:val="clear" w:color="auto" w:fill="auto"/>
            <w:vAlign w:val="bottom"/>
          </w:tcPr>
          <w:p w:rsidR="00B9729E" w:rsidRPr="00E14DF1" w:rsidRDefault="00523C69" w:rsidP="00FE0926">
            <w:pPr>
              <w:suppressAutoHyphens/>
              <w:jc w:val="right"/>
              <w:rPr>
                <w:rFonts w:ascii="Arial Narrow" w:hAnsi="Arial Narrow" w:cs="Arial"/>
                <w:sz w:val="18"/>
                <w:szCs w:val="18"/>
              </w:rPr>
            </w:pPr>
            <w:r>
              <w:rPr>
                <w:rFonts w:ascii="Arial Narrow" w:hAnsi="Arial Narrow" w:cs="Arial"/>
                <w:sz w:val="18"/>
                <w:szCs w:val="18"/>
              </w:rPr>
              <w:t>-</w:t>
            </w:r>
          </w:p>
        </w:tc>
        <w:tc>
          <w:tcPr>
            <w:tcW w:w="1985" w:type="dxa"/>
            <w:tcBorders>
              <w:top w:val="nil"/>
              <w:left w:val="nil"/>
              <w:bottom w:val="single" w:sz="4" w:space="0" w:color="auto"/>
              <w:right w:val="single" w:sz="4" w:space="0" w:color="auto"/>
            </w:tcBorders>
            <w:shd w:val="clear" w:color="auto" w:fill="auto"/>
            <w:vAlign w:val="bottom"/>
            <w:hideMark/>
          </w:tcPr>
          <w:p w:rsidR="00B9729E" w:rsidRPr="00E14DF1" w:rsidRDefault="00B9729E" w:rsidP="0061278A">
            <w:pPr>
              <w:suppressAutoHyphens/>
              <w:jc w:val="right"/>
              <w:rPr>
                <w:rFonts w:ascii="Arial Narrow" w:hAnsi="Arial Narrow" w:cs="Arial"/>
                <w:sz w:val="18"/>
                <w:szCs w:val="18"/>
              </w:rPr>
            </w:pPr>
            <w:r w:rsidRPr="00E14DF1">
              <w:rPr>
                <w:rFonts w:ascii="Arial Narrow" w:hAnsi="Arial Narrow" w:cs="Arial"/>
                <w:sz w:val="18"/>
                <w:szCs w:val="18"/>
              </w:rPr>
              <w:t>-</w:t>
            </w:r>
          </w:p>
        </w:tc>
      </w:tr>
      <w:tr w:rsidR="00B9729E" w:rsidRPr="00DC69F4" w:rsidTr="00B9729E">
        <w:trPr>
          <w:trHeight w:val="30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B9729E" w:rsidRPr="00DC69F4" w:rsidRDefault="00B9729E" w:rsidP="00FF0897">
            <w:pPr>
              <w:overflowPunct/>
              <w:autoSpaceDE/>
              <w:autoSpaceDN/>
              <w:adjustRightInd/>
              <w:jc w:val="center"/>
              <w:textAlignment w:val="auto"/>
              <w:rPr>
                <w:rFonts w:ascii="Arial Narrow" w:hAnsi="Arial Narrow"/>
                <w:color w:val="000000"/>
                <w:sz w:val="18"/>
                <w:szCs w:val="18"/>
                <w:lang w:eastAsia="sk-SK"/>
              </w:rPr>
            </w:pPr>
            <w:r w:rsidRPr="00DC69F4">
              <w:rPr>
                <w:rFonts w:ascii="Arial Narrow" w:hAnsi="Arial Narrow"/>
                <w:color w:val="000000"/>
                <w:sz w:val="18"/>
                <w:szCs w:val="18"/>
                <w:lang w:eastAsia="sk-SK"/>
              </w:rPr>
              <w:t>x</w:t>
            </w:r>
          </w:p>
        </w:tc>
        <w:tc>
          <w:tcPr>
            <w:tcW w:w="4784" w:type="dxa"/>
            <w:tcBorders>
              <w:top w:val="nil"/>
              <w:left w:val="nil"/>
              <w:bottom w:val="single" w:sz="4" w:space="0" w:color="auto"/>
              <w:right w:val="single" w:sz="4" w:space="0" w:color="auto"/>
            </w:tcBorders>
            <w:shd w:val="clear" w:color="auto" w:fill="auto"/>
            <w:vAlign w:val="bottom"/>
            <w:hideMark/>
          </w:tcPr>
          <w:p w:rsidR="00B9729E" w:rsidRPr="00DC69F4" w:rsidRDefault="00B9729E" w:rsidP="00FF0897">
            <w:pPr>
              <w:overflowPunct/>
              <w:autoSpaceDE/>
              <w:autoSpaceDN/>
              <w:adjustRightInd/>
              <w:textAlignment w:val="auto"/>
              <w:rPr>
                <w:rFonts w:ascii="Arial Narrow" w:hAnsi="Arial Narrow"/>
                <w:color w:val="000000"/>
                <w:sz w:val="18"/>
                <w:szCs w:val="18"/>
                <w:lang w:eastAsia="sk-SK"/>
              </w:rPr>
            </w:pPr>
            <w:r w:rsidRPr="00DC69F4">
              <w:rPr>
                <w:rFonts w:ascii="Arial Narrow" w:hAnsi="Arial Narrow"/>
                <w:color w:val="000000"/>
                <w:sz w:val="18"/>
                <w:szCs w:val="18"/>
                <w:lang w:eastAsia="sk-SK"/>
              </w:rPr>
              <w:t>Medzisúčet - súvaha</w:t>
            </w:r>
          </w:p>
        </w:tc>
        <w:tc>
          <w:tcPr>
            <w:tcW w:w="1842" w:type="dxa"/>
            <w:tcBorders>
              <w:top w:val="nil"/>
              <w:left w:val="nil"/>
              <w:bottom w:val="single" w:sz="4" w:space="0" w:color="auto"/>
              <w:right w:val="single" w:sz="4" w:space="0" w:color="auto"/>
            </w:tcBorders>
            <w:shd w:val="clear" w:color="auto" w:fill="auto"/>
            <w:vAlign w:val="bottom"/>
          </w:tcPr>
          <w:p w:rsidR="00B9729E" w:rsidRPr="00E14DF1" w:rsidRDefault="00752873" w:rsidP="00E14DF1">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23 378</w:t>
            </w:r>
          </w:p>
        </w:tc>
        <w:tc>
          <w:tcPr>
            <w:tcW w:w="1985" w:type="dxa"/>
            <w:tcBorders>
              <w:top w:val="nil"/>
              <w:left w:val="nil"/>
              <w:bottom w:val="single" w:sz="4" w:space="0" w:color="auto"/>
              <w:right w:val="single" w:sz="4" w:space="0" w:color="auto"/>
            </w:tcBorders>
            <w:shd w:val="clear" w:color="auto" w:fill="auto"/>
            <w:vAlign w:val="bottom"/>
            <w:hideMark/>
          </w:tcPr>
          <w:p w:rsidR="00B9729E" w:rsidRPr="00E14DF1" w:rsidRDefault="00B9729E" w:rsidP="0061278A">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16 451</w:t>
            </w:r>
          </w:p>
        </w:tc>
      </w:tr>
      <w:tr w:rsidR="00B9729E" w:rsidRPr="00DC69F4" w:rsidTr="00B9729E">
        <w:trPr>
          <w:trHeight w:val="30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B9729E" w:rsidRPr="00DC69F4" w:rsidRDefault="00B9729E" w:rsidP="00FF0897">
            <w:pPr>
              <w:overflowPunct/>
              <w:autoSpaceDE/>
              <w:autoSpaceDN/>
              <w:adjustRightInd/>
              <w:jc w:val="center"/>
              <w:textAlignment w:val="auto"/>
              <w:rPr>
                <w:rFonts w:ascii="Arial Narrow" w:hAnsi="Arial Narrow"/>
                <w:color w:val="000000"/>
                <w:sz w:val="18"/>
                <w:szCs w:val="18"/>
                <w:lang w:eastAsia="sk-SK"/>
              </w:rPr>
            </w:pPr>
            <w:r w:rsidRPr="00DC69F4">
              <w:rPr>
                <w:rFonts w:ascii="Arial Narrow" w:hAnsi="Arial Narrow"/>
                <w:color w:val="000000"/>
                <w:sz w:val="18"/>
                <w:szCs w:val="18"/>
                <w:lang w:eastAsia="sk-SK"/>
              </w:rPr>
              <w:t>5.</w:t>
            </w:r>
          </w:p>
        </w:tc>
        <w:tc>
          <w:tcPr>
            <w:tcW w:w="4784" w:type="dxa"/>
            <w:tcBorders>
              <w:top w:val="nil"/>
              <w:left w:val="nil"/>
              <w:bottom w:val="single" w:sz="4" w:space="0" w:color="auto"/>
              <w:right w:val="single" w:sz="4" w:space="0" w:color="auto"/>
            </w:tcBorders>
            <w:shd w:val="clear" w:color="auto" w:fill="auto"/>
            <w:vAlign w:val="bottom"/>
            <w:hideMark/>
          </w:tcPr>
          <w:p w:rsidR="00B9729E" w:rsidRPr="00DC69F4" w:rsidRDefault="00B9729E" w:rsidP="00FF0897">
            <w:pPr>
              <w:overflowPunct/>
              <w:autoSpaceDE/>
              <w:autoSpaceDN/>
              <w:adjustRightInd/>
              <w:textAlignment w:val="auto"/>
              <w:rPr>
                <w:rFonts w:ascii="Arial Narrow" w:hAnsi="Arial Narrow"/>
                <w:color w:val="000000"/>
                <w:sz w:val="18"/>
                <w:szCs w:val="18"/>
                <w:lang w:eastAsia="sk-SK"/>
              </w:rPr>
            </w:pPr>
            <w:r w:rsidRPr="00DC69F4">
              <w:rPr>
                <w:rFonts w:ascii="Arial Narrow" w:hAnsi="Arial Narrow"/>
                <w:color w:val="000000"/>
                <w:sz w:val="18"/>
                <w:szCs w:val="18"/>
                <w:lang w:eastAsia="sk-SK"/>
              </w:rPr>
              <w:t>Úverové linky na okamžité čerpanie peňažných prostriedkov</w:t>
            </w:r>
          </w:p>
        </w:tc>
        <w:tc>
          <w:tcPr>
            <w:tcW w:w="1842" w:type="dxa"/>
            <w:tcBorders>
              <w:top w:val="nil"/>
              <w:left w:val="nil"/>
              <w:bottom w:val="single" w:sz="4" w:space="0" w:color="auto"/>
              <w:right w:val="single" w:sz="4" w:space="0" w:color="auto"/>
            </w:tcBorders>
            <w:shd w:val="clear" w:color="auto" w:fill="auto"/>
            <w:vAlign w:val="bottom"/>
          </w:tcPr>
          <w:p w:rsidR="00B9729E" w:rsidRPr="00E14DF1" w:rsidRDefault="00523C69" w:rsidP="00E14DF1">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c>
          <w:tcPr>
            <w:tcW w:w="1985" w:type="dxa"/>
            <w:tcBorders>
              <w:top w:val="nil"/>
              <w:left w:val="nil"/>
              <w:bottom w:val="single" w:sz="4" w:space="0" w:color="auto"/>
              <w:right w:val="single" w:sz="4" w:space="0" w:color="auto"/>
            </w:tcBorders>
            <w:shd w:val="clear" w:color="auto" w:fill="auto"/>
            <w:vAlign w:val="bottom"/>
            <w:hideMark/>
          </w:tcPr>
          <w:p w:rsidR="00B9729E" w:rsidRPr="00E14DF1" w:rsidRDefault="00B9729E" w:rsidP="0061278A">
            <w:pPr>
              <w:overflowPunct/>
              <w:autoSpaceDE/>
              <w:autoSpaceDN/>
              <w:adjustRightInd/>
              <w:jc w:val="right"/>
              <w:textAlignment w:val="auto"/>
              <w:rPr>
                <w:rFonts w:ascii="Arial Narrow" w:hAnsi="Arial Narrow" w:cs="Arial"/>
                <w:sz w:val="18"/>
                <w:szCs w:val="18"/>
                <w:lang w:eastAsia="sk-SK"/>
              </w:rPr>
            </w:pPr>
            <w:r w:rsidRPr="00E14DF1">
              <w:rPr>
                <w:rFonts w:ascii="Arial Narrow" w:hAnsi="Arial Narrow" w:cs="Arial"/>
                <w:sz w:val="18"/>
                <w:szCs w:val="18"/>
              </w:rPr>
              <w:t>-</w:t>
            </w:r>
          </w:p>
        </w:tc>
      </w:tr>
      <w:tr w:rsidR="00B9729E" w:rsidRPr="00DC69F4" w:rsidTr="00B9729E">
        <w:trPr>
          <w:trHeight w:val="30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B9729E" w:rsidRPr="00DC69F4" w:rsidRDefault="00B9729E" w:rsidP="00FF0897">
            <w:pPr>
              <w:overflowPunct/>
              <w:autoSpaceDE/>
              <w:autoSpaceDN/>
              <w:adjustRightInd/>
              <w:jc w:val="center"/>
              <w:textAlignment w:val="auto"/>
              <w:rPr>
                <w:rFonts w:ascii="Arial Narrow" w:hAnsi="Arial Narrow"/>
                <w:color w:val="000000"/>
                <w:sz w:val="18"/>
                <w:szCs w:val="18"/>
                <w:lang w:eastAsia="sk-SK"/>
              </w:rPr>
            </w:pPr>
          </w:p>
        </w:tc>
        <w:tc>
          <w:tcPr>
            <w:tcW w:w="4784" w:type="dxa"/>
            <w:tcBorders>
              <w:top w:val="nil"/>
              <w:left w:val="nil"/>
              <w:bottom w:val="single" w:sz="4" w:space="0" w:color="auto"/>
              <w:right w:val="single" w:sz="4" w:space="0" w:color="auto"/>
            </w:tcBorders>
            <w:shd w:val="clear" w:color="auto" w:fill="auto"/>
            <w:vAlign w:val="bottom"/>
            <w:hideMark/>
          </w:tcPr>
          <w:p w:rsidR="00B9729E" w:rsidRPr="008E177A" w:rsidRDefault="00B9729E" w:rsidP="00FF0897">
            <w:pPr>
              <w:overflowPunct/>
              <w:autoSpaceDE/>
              <w:autoSpaceDN/>
              <w:adjustRightInd/>
              <w:textAlignment w:val="auto"/>
              <w:rPr>
                <w:rFonts w:ascii="Arial Narrow" w:hAnsi="Arial Narrow"/>
                <w:b/>
                <w:color w:val="000000"/>
                <w:sz w:val="18"/>
                <w:szCs w:val="18"/>
                <w:lang w:eastAsia="sk-SK"/>
              </w:rPr>
            </w:pPr>
            <w:r w:rsidRPr="008E177A">
              <w:rPr>
                <w:rFonts w:ascii="Arial Narrow" w:hAnsi="Arial Narrow"/>
                <w:b/>
                <w:color w:val="000000"/>
                <w:sz w:val="18"/>
                <w:szCs w:val="18"/>
                <w:lang w:eastAsia="sk-SK"/>
              </w:rPr>
              <w:t>Spolu</w:t>
            </w:r>
          </w:p>
        </w:tc>
        <w:tc>
          <w:tcPr>
            <w:tcW w:w="1842" w:type="dxa"/>
            <w:tcBorders>
              <w:top w:val="nil"/>
              <w:left w:val="nil"/>
              <w:bottom w:val="single" w:sz="4" w:space="0" w:color="auto"/>
              <w:right w:val="single" w:sz="4" w:space="0" w:color="auto"/>
            </w:tcBorders>
            <w:shd w:val="clear" w:color="auto" w:fill="auto"/>
            <w:vAlign w:val="bottom"/>
          </w:tcPr>
          <w:p w:rsidR="00B9729E" w:rsidRPr="008E177A" w:rsidRDefault="00752873" w:rsidP="00E14DF1">
            <w:pPr>
              <w:overflowPunct/>
              <w:autoSpaceDE/>
              <w:autoSpaceDN/>
              <w:adjustRightInd/>
              <w:jc w:val="right"/>
              <w:textAlignment w:val="auto"/>
              <w:rPr>
                <w:rFonts w:ascii="Arial Narrow" w:hAnsi="Arial Narrow" w:cs="Arial"/>
                <w:b/>
                <w:sz w:val="18"/>
                <w:szCs w:val="18"/>
                <w:lang w:eastAsia="sk-SK"/>
              </w:rPr>
            </w:pPr>
            <w:r>
              <w:rPr>
                <w:rFonts w:ascii="Arial Narrow" w:hAnsi="Arial Narrow" w:cs="Arial"/>
                <w:b/>
                <w:sz w:val="18"/>
                <w:szCs w:val="18"/>
                <w:lang w:eastAsia="sk-SK"/>
              </w:rPr>
              <w:t>23 378</w:t>
            </w:r>
          </w:p>
        </w:tc>
        <w:tc>
          <w:tcPr>
            <w:tcW w:w="1985" w:type="dxa"/>
            <w:tcBorders>
              <w:top w:val="nil"/>
              <w:left w:val="nil"/>
              <w:bottom w:val="single" w:sz="4" w:space="0" w:color="auto"/>
              <w:right w:val="single" w:sz="4" w:space="0" w:color="auto"/>
            </w:tcBorders>
            <w:shd w:val="clear" w:color="auto" w:fill="auto"/>
            <w:vAlign w:val="bottom"/>
            <w:hideMark/>
          </w:tcPr>
          <w:p w:rsidR="00B9729E" w:rsidRPr="008E177A" w:rsidRDefault="00B9729E" w:rsidP="0061278A">
            <w:pPr>
              <w:overflowPunct/>
              <w:autoSpaceDE/>
              <w:autoSpaceDN/>
              <w:adjustRightInd/>
              <w:jc w:val="right"/>
              <w:textAlignment w:val="auto"/>
              <w:rPr>
                <w:rFonts w:ascii="Arial Narrow" w:hAnsi="Arial Narrow" w:cs="Arial"/>
                <w:b/>
                <w:sz w:val="18"/>
                <w:szCs w:val="18"/>
                <w:lang w:eastAsia="sk-SK"/>
              </w:rPr>
            </w:pPr>
            <w:r w:rsidRPr="008E177A">
              <w:rPr>
                <w:rFonts w:ascii="Arial Narrow" w:hAnsi="Arial Narrow" w:cs="Arial"/>
                <w:b/>
                <w:sz w:val="18"/>
                <w:szCs w:val="18"/>
                <w:lang w:eastAsia="sk-SK"/>
              </w:rPr>
              <w:t>16 451</w:t>
            </w:r>
          </w:p>
        </w:tc>
      </w:tr>
    </w:tbl>
    <w:p w:rsidR="00FF0897" w:rsidRPr="00DC69F4" w:rsidRDefault="00FF0897" w:rsidP="00FF0897">
      <w:pPr>
        <w:rPr>
          <w:rFonts w:ascii="Arial Narrow" w:hAnsi="Arial Narrow"/>
        </w:rPr>
      </w:pPr>
    </w:p>
    <w:p w:rsidR="00FF0897" w:rsidRPr="000A57BE" w:rsidRDefault="00FF0897" w:rsidP="00FF0897">
      <w:pPr>
        <w:rPr>
          <w:rFonts w:ascii="Arial Narrow" w:hAnsi="Arial Narrow"/>
          <w:b/>
          <w:sz w:val="22"/>
          <w:szCs w:val="22"/>
        </w:rPr>
      </w:pPr>
      <w:r w:rsidRPr="000A57BE">
        <w:rPr>
          <w:rFonts w:ascii="Arial Narrow" w:hAnsi="Arial Narrow"/>
          <w:b/>
          <w:sz w:val="22"/>
          <w:szCs w:val="22"/>
        </w:rPr>
        <w:lastRenderedPageBreak/>
        <w:t>Pasíva</w:t>
      </w:r>
    </w:p>
    <w:p w:rsidR="00FF0897" w:rsidRPr="00DC69F4" w:rsidRDefault="00FF0897" w:rsidP="00FF0897">
      <w:pPr>
        <w:rPr>
          <w:rFonts w:ascii="Arial Narrow" w:hAnsi="Arial Narrow"/>
          <w:b/>
        </w:rPr>
      </w:pPr>
    </w:p>
    <w:p w:rsidR="00FF0897" w:rsidRPr="000A57BE" w:rsidRDefault="00FF0897" w:rsidP="00FF0897">
      <w:pPr>
        <w:pStyle w:val="Odsekzoznamu"/>
        <w:numPr>
          <w:ilvl w:val="0"/>
          <w:numId w:val="26"/>
        </w:numPr>
        <w:ind w:left="426" w:hanging="349"/>
        <w:rPr>
          <w:rFonts w:ascii="Arial Narrow" w:hAnsi="Arial Narrow"/>
          <w:b/>
          <w:sz w:val="20"/>
        </w:rPr>
      </w:pPr>
      <w:r w:rsidRPr="000A57BE">
        <w:rPr>
          <w:rFonts w:ascii="Arial Narrow" w:hAnsi="Arial Narrow"/>
          <w:b/>
          <w:sz w:val="20"/>
        </w:rPr>
        <w:t>Záväzky voči správcovskej spoločnosti</w:t>
      </w:r>
    </w:p>
    <w:p w:rsidR="00FF0897" w:rsidRPr="000A57BE" w:rsidRDefault="00FF0897" w:rsidP="00FF0897">
      <w:pPr>
        <w:pStyle w:val="Odsekzoznamu"/>
        <w:jc w:val="both"/>
        <w:rPr>
          <w:rFonts w:ascii="Arial Narrow" w:hAnsi="Arial Narrow"/>
          <w:b/>
          <w:sz w:val="20"/>
        </w:rPr>
      </w:pPr>
    </w:p>
    <w:p w:rsidR="00FF0897" w:rsidRPr="00A146AC" w:rsidRDefault="006C7E9C" w:rsidP="00FF0897">
      <w:pPr>
        <w:rPr>
          <w:rFonts w:ascii="Arial Narrow" w:hAnsi="Arial Narrow"/>
          <w:sz w:val="18"/>
          <w:szCs w:val="18"/>
        </w:rPr>
      </w:pPr>
      <w:r w:rsidRPr="00A146AC">
        <w:rPr>
          <w:rFonts w:ascii="Arial Narrow" w:hAnsi="Arial Narrow"/>
          <w:sz w:val="18"/>
          <w:szCs w:val="18"/>
        </w:rPr>
        <w:t>Záväzky voči správcovskej spoločnosti predstavujú najmä záväzky z odplát za správu fondu a za vstupné a výstupné poplatky.</w:t>
      </w:r>
    </w:p>
    <w:p w:rsidR="006C7E9C" w:rsidRPr="00DC69F4" w:rsidRDefault="006C7E9C" w:rsidP="00FF0897">
      <w:pPr>
        <w:rPr>
          <w:rFonts w:ascii="Arial Narrow" w:hAnsi="Arial Narrow"/>
        </w:rPr>
      </w:pPr>
    </w:p>
    <w:tbl>
      <w:tblPr>
        <w:tblW w:w="9371" w:type="dxa"/>
        <w:tblInd w:w="55" w:type="dxa"/>
        <w:tblCellMar>
          <w:left w:w="70" w:type="dxa"/>
          <w:right w:w="70" w:type="dxa"/>
        </w:tblCellMar>
        <w:tblLook w:val="04A0" w:firstRow="1" w:lastRow="0" w:firstColumn="1" w:lastColumn="0" w:noHBand="0" w:noVBand="1"/>
      </w:tblPr>
      <w:tblGrid>
        <w:gridCol w:w="760"/>
        <w:gridCol w:w="4784"/>
        <w:gridCol w:w="1842"/>
        <w:gridCol w:w="1985"/>
      </w:tblGrid>
      <w:tr w:rsidR="00FF0897" w:rsidRPr="00DC69F4" w:rsidTr="00FF0897">
        <w:trPr>
          <w:trHeight w:val="540"/>
        </w:trPr>
        <w:tc>
          <w:tcPr>
            <w:tcW w:w="76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FF0897" w:rsidRPr="00DC69F4" w:rsidRDefault="00FF0897" w:rsidP="00FF0897">
            <w:pPr>
              <w:overflowPunct/>
              <w:autoSpaceDE/>
              <w:autoSpaceDN/>
              <w:adjustRightInd/>
              <w:jc w:val="center"/>
              <w:textAlignment w:val="auto"/>
              <w:rPr>
                <w:rFonts w:ascii="Arial Narrow" w:hAnsi="Arial Narrow"/>
                <w:b/>
                <w:bCs/>
                <w:color w:val="000000"/>
                <w:sz w:val="18"/>
                <w:szCs w:val="18"/>
                <w:lang w:eastAsia="sk-SK"/>
              </w:rPr>
            </w:pPr>
            <w:r w:rsidRPr="00DC69F4">
              <w:rPr>
                <w:rFonts w:ascii="Arial Narrow" w:hAnsi="Arial Narrow"/>
                <w:b/>
                <w:bCs/>
                <w:color w:val="000000"/>
                <w:sz w:val="18"/>
                <w:szCs w:val="18"/>
                <w:lang w:eastAsia="sk-SK"/>
              </w:rPr>
              <w:t>Číslo riadku</w:t>
            </w:r>
          </w:p>
        </w:tc>
        <w:tc>
          <w:tcPr>
            <w:tcW w:w="4784" w:type="dxa"/>
            <w:tcBorders>
              <w:top w:val="single" w:sz="4" w:space="0" w:color="auto"/>
              <w:left w:val="nil"/>
              <w:bottom w:val="single" w:sz="4" w:space="0" w:color="auto"/>
              <w:right w:val="single" w:sz="4" w:space="0" w:color="auto"/>
            </w:tcBorders>
            <w:shd w:val="clear" w:color="auto" w:fill="auto"/>
            <w:vAlign w:val="bottom"/>
            <w:hideMark/>
          </w:tcPr>
          <w:p w:rsidR="00FF0897" w:rsidRPr="00DC69F4" w:rsidRDefault="00FF0897" w:rsidP="00FF0897">
            <w:pPr>
              <w:overflowPunct/>
              <w:autoSpaceDE/>
              <w:autoSpaceDN/>
              <w:adjustRightInd/>
              <w:jc w:val="both"/>
              <w:textAlignment w:val="auto"/>
              <w:rPr>
                <w:rFonts w:ascii="Arial Narrow" w:hAnsi="Arial Narrow"/>
                <w:b/>
                <w:bCs/>
                <w:color w:val="000000"/>
                <w:sz w:val="18"/>
                <w:szCs w:val="18"/>
                <w:lang w:eastAsia="sk-SK"/>
              </w:rPr>
            </w:pPr>
            <w:r w:rsidRPr="00DC69F4">
              <w:rPr>
                <w:rFonts w:ascii="Arial Narrow" w:hAnsi="Arial Narrow"/>
                <w:b/>
                <w:bCs/>
                <w:color w:val="000000"/>
                <w:sz w:val="18"/>
                <w:szCs w:val="18"/>
                <w:lang w:eastAsia="sk-SK"/>
              </w:rPr>
              <w:t>3. Záväzky voči správcovskej spoločnosti</w:t>
            </w:r>
          </w:p>
        </w:tc>
        <w:tc>
          <w:tcPr>
            <w:tcW w:w="1842" w:type="dxa"/>
            <w:tcBorders>
              <w:top w:val="single" w:sz="4" w:space="0" w:color="auto"/>
              <w:left w:val="nil"/>
              <w:bottom w:val="single" w:sz="4" w:space="0" w:color="auto"/>
              <w:right w:val="single" w:sz="4" w:space="0" w:color="auto"/>
            </w:tcBorders>
            <w:shd w:val="clear" w:color="auto" w:fill="auto"/>
            <w:noWrap/>
            <w:vAlign w:val="center"/>
            <w:hideMark/>
          </w:tcPr>
          <w:p w:rsidR="00FF0897" w:rsidRPr="00DC69F4" w:rsidRDefault="00FF0897" w:rsidP="00FF0897">
            <w:pPr>
              <w:overflowPunct/>
              <w:autoSpaceDE/>
              <w:autoSpaceDN/>
              <w:adjustRightInd/>
              <w:jc w:val="center"/>
              <w:textAlignment w:val="auto"/>
              <w:rPr>
                <w:rFonts w:ascii="Arial Narrow" w:hAnsi="Arial Narrow"/>
                <w:b/>
                <w:bCs/>
                <w:color w:val="000000"/>
                <w:sz w:val="18"/>
                <w:szCs w:val="18"/>
                <w:lang w:eastAsia="sk-SK"/>
              </w:rPr>
            </w:pPr>
            <w:r>
              <w:rPr>
                <w:rFonts w:ascii="Arial Narrow" w:hAnsi="Arial Narrow"/>
                <w:b/>
                <w:bCs/>
                <w:color w:val="000000"/>
                <w:sz w:val="18"/>
                <w:szCs w:val="18"/>
                <w:lang w:eastAsia="sk-SK"/>
              </w:rPr>
              <w:t>Bežné účtovné obdobie</w:t>
            </w:r>
          </w:p>
        </w:tc>
        <w:tc>
          <w:tcPr>
            <w:tcW w:w="1985" w:type="dxa"/>
            <w:tcBorders>
              <w:top w:val="single" w:sz="4" w:space="0" w:color="auto"/>
              <w:left w:val="nil"/>
              <w:bottom w:val="single" w:sz="4" w:space="0" w:color="auto"/>
              <w:right w:val="single" w:sz="4" w:space="0" w:color="auto"/>
            </w:tcBorders>
            <w:shd w:val="clear" w:color="auto" w:fill="auto"/>
            <w:noWrap/>
            <w:vAlign w:val="center"/>
            <w:hideMark/>
          </w:tcPr>
          <w:p w:rsidR="00FF0897" w:rsidRPr="00DC69F4" w:rsidRDefault="00FF0897" w:rsidP="00FF0897">
            <w:pPr>
              <w:overflowPunct/>
              <w:autoSpaceDE/>
              <w:autoSpaceDN/>
              <w:adjustRightInd/>
              <w:jc w:val="center"/>
              <w:textAlignment w:val="auto"/>
              <w:rPr>
                <w:rFonts w:ascii="Arial Narrow" w:hAnsi="Arial Narrow"/>
                <w:b/>
                <w:bCs/>
                <w:color w:val="000000"/>
                <w:sz w:val="18"/>
                <w:szCs w:val="18"/>
                <w:lang w:eastAsia="sk-SK"/>
              </w:rPr>
            </w:pPr>
            <w:r>
              <w:rPr>
                <w:rFonts w:ascii="Arial Narrow" w:hAnsi="Arial Narrow"/>
                <w:b/>
                <w:bCs/>
                <w:color w:val="000000"/>
                <w:sz w:val="18"/>
                <w:szCs w:val="18"/>
                <w:lang w:eastAsia="sk-SK"/>
              </w:rPr>
              <w:t>Bezprostredne predchádzajúce účtovné obdobie</w:t>
            </w:r>
          </w:p>
        </w:tc>
      </w:tr>
      <w:tr w:rsidR="00B9729E" w:rsidRPr="00DC69F4" w:rsidTr="00B9729E">
        <w:trPr>
          <w:trHeight w:val="30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B9729E" w:rsidRPr="00DC69F4" w:rsidRDefault="00B9729E" w:rsidP="00FF0897">
            <w:pPr>
              <w:overflowPunct/>
              <w:autoSpaceDE/>
              <w:autoSpaceDN/>
              <w:adjustRightInd/>
              <w:jc w:val="center"/>
              <w:textAlignment w:val="auto"/>
              <w:rPr>
                <w:rFonts w:ascii="Arial Narrow" w:hAnsi="Arial Narrow"/>
                <w:color w:val="000000"/>
                <w:sz w:val="18"/>
                <w:szCs w:val="18"/>
                <w:lang w:eastAsia="sk-SK"/>
              </w:rPr>
            </w:pPr>
            <w:r w:rsidRPr="00DC69F4">
              <w:rPr>
                <w:rFonts w:ascii="Arial Narrow" w:hAnsi="Arial Narrow"/>
                <w:color w:val="000000"/>
                <w:sz w:val="18"/>
                <w:szCs w:val="18"/>
                <w:lang w:eastAsia="sk-SK"/>
              </w:rPr>
              <w:t>1.</w:t>
            </w:r>
          </w:p>
        </w:tc>
        <w:tc>
          <w:tcPr>
            <w:tcW w:w="4784" w:type="dxa"/>
            <w:tcBorders>
              <w:top w:val="nil"/>
              <w:left w:val="nil"/>
              <w:bottom w:val="single" w:sz="4" w:space="0" w:color="auto"/>
              <w:right w:val="single" w:sz="4" w:space="0" w:color="auto"/>
            </w:tcBorders>
            <w:shd w:val="clear" w:color="auto" w:fill="auto"/>
            <w:vAlign w:val="bottom"/>
            <w:hideMark/>
          </w:tcPr>
          <w:p w:rsidR="00B9729E" w:rsidRPr="00DC69F4" w:rsidRDefault="00B9729E" w:rsidP="00FF0897">
            <w:pPr>
              <w:overflowPunct/>
              <w:autoSpaceDE/>
              <w:autoSpaceDN/>
              <w:adjustRightInd/>
              <w:textAlignment w:val="auto"/>
              <w:rPr>
                <w:rFonts w:ascii="Arial Narrow" w:hAnsi="Arial Narrow"/>
                <w:color w:val="000000"/>
                <w:sz w:val="18"/>
                <w:szCs w:val="18"/>
                <w:lang w:eastAsia="sk-SK"/>
              </w:rPr>
            </w:pPr>
            <w:r w:rsidRPr="00DC69F4">
              <w:rPr>
                <w:rFonts w:ascii="Arial Narrow" w:hAnsi="Arial Narrow"/>
                <w:color w:val="000000"/>
                <w:sz w:val="18"/>
                <w:szCs w:val="18"/>
                <w:lang w:eastAsia="sk-SK"/>
              </w:rPr>
              <w:t xml:space="preserve">Záväzky voči správ. spol. - správa </w:t>
            </w:r>
          </w:p>
        </w:tc>
        <w:tc>
          <w:tcPr>
            <w:tcW w:w="1842" w:type="dxa"/>
            <w:tcBorders>
              <w:top w:val="nil"/>
              <w:left w:val="nil"/>
              <w:bottom w:val="single" w:sz="4" w:space="0" w:color="auto"/>
              <w:right w:val="single" w:sz="4" w:space="0" w:color="auto"/>
            </w:tcBorders>
            <w:shd w:val="clear" w:color="auto" w:fill="auto"/>
            <w:vAlign w:val="bottom"/>
          </w:tcPr>
          <w:p w:rsidR="00B9729E" w:rsidRPr="004C3ADC" w:rsidRDefault="00752873" w:rsidP="004C3ADC">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2 278</w:t>
            </w:r>
          </w:p>
        </w:tc>
        <w:tc>
          <w:tcPr>
            <w:tcW w:w="1985" w:type="dxa"/>
            <w:tcBorders>
              <w:top w:val="nil"/>
              <w:left w:val="nil"/>
              <w:bottom w:val="single" w:sz="4" w:space="0" w:color="auto"/>
              <w:right w:val="single" w:sz="4" w:space="0" w:color="auto"/>
            </w:tcBorders>
            <w:shd w:val="clear" w:color="auto" w:fill="auto"/>
            <w:vAlign w:val="bottom"/>
            <w:hideMark/>
          </w:tcPr>
          <w:p w:rsidR="00B9729E" w:rsidRPr="004C3ADC" w:rsidRDefault="00B9729E" w:rsidP="0061278A">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2 401</w:t>
            </w:r>
          </w:p>
        </w:tc>
      </w:tr>
      <w:tr w:rsidR="00B9729E" w:rsidRPr="00021E0B" w:rsidTr="00B9729E">
        <w:trPr>
          <w:trHeight w:val="30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B9729E" w:rsidRPr="00DC69F4" w:rsidRDefault="00B9729E" w:rsidP="00FF0897">
            <w:pPr>
              <w:overflowPunct/>
              <w:autoSpaceDE/>
              <w:autoSpaceDN/>
              <w:adjustRightInd/>
              <w:jc w:val="center"/>
              <w:textAlignment w:val="auto"/>
              <w:rPr>
                <w:rFonts w:ascii="Arial Narrow" w:hAnsi="Arial Narrow"/>
                <w:color w:val="000000"/>
                <w:sz w:val="18"/>
                <w:szCs w:val="18"/>
                <w:lang w:eastAsia="sk-SK"/>
              </w:rPr>
            </w:pPr>
            <w:r w:rsidRPr="00DC69F4">
              <w:rPr>
                <w:rFonts w:ascii="Arial Narrow" w:hAnsi="Arial Narrow"/>
                <w:color w:val="000000"/>
                <w:sz w:val="18"/>
                <w:szCs w:val="18"/>
                <w:lang w:eastAsia="sk-SK"/>
              </w:rPr>
              <w:t>2.</w:t>
            </w:r>
          </w:p>
        </w:tc>
        <w:tc>
          <w:tcPr>
            <w:tcW w:w="4784" w:type="dxa"/>
            <w:tcBorders>
              <w:top w:val="nil"/>
              <w:left w:val="nil"/>
              <w:bottom w:val="single" w:sz="4" w:space="0" w:color="auto"/>
              <w:right w:val="single" w:sz="4" w:space="0" w:color="auto"/>
            </w:tcBorders>
            <w:shd w:val="clear" w:color="auto" w:fill="auto"/>
            <w:vAlign w:val="bottom"/>
            <w:hideMark/>
          </w:tcPr>
          <w:p w:rsidR="00B9729E" w:rsidRPr="00DC69F4" w:rsidRDefault="00B9729E" w:rsidP="00FF0897">
            <w:pPr>
              <w:overflowPunct/>
              <w:autoSpaceDE/>
              <w:autoSpaceDN/>
              <w:adjustRightInd/>
              <w:textAlignment w:val="auto"/>
              <w:rPr>
                <w:rFonts w:ascii="Arial Narrow" w:hAnsi="Arial Narrow"/>
                <w:color w:val="000000"/>
                <w:sz w:val="18"/>
                <w:szCs w:val="18"/>
                <w:lang w:eastAsia="sk-SK"/>
              </w:rPr>
            </w:pPr>
            <w:r w:rsidRPr="00DC69F4">
              <w:rPr>
                <w:rFonts w:ascii="Arial Narrow" w:hAnsi="Arial Narrow"/>
                <w:color w:val="000000"/>
                <w:sz w:val="18"/>
                <w:szCs w:val="18"/>
                <w:lang w:eastAsia="sk-SK"/>
              </w:rPr>
              <w:t>Záväzky voči správ. spol. - poplatky</w:t>
            </w:r>
          </w:p>
        </w:tc>
        <w:tc>
          <w:tcPr>
            <w:tcW w:w="1842" w:type="dxa"/>
            <w:tcBorders>
              <w:top w:val="nil"/>
              <w:left w:val="nil"/>
              <w:bottom w:val="single" w:sz="4" w:space="0" w:color="auto"/>
              <w:right w:val="single" w:sz="4" w:space="0" w:color="auto"/>
            </w:tcBorders>
            <w:shd w:val="clear" w:color="auto" w:fill="auto"/>
            <w:vAlign w:val="bottom"/>
          </w:tcPr>
          <w:p w:rsidR="00B9729E" w:rsidRPr="004C3ADC" w:rsidRDefault="00523C69" w:rsidP="004C3ADC">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c>
          <w:tcPr>
            <w:tcW w:w="1985" w:type="dxa"/>
            <w:tcBorders>
              <w:top w:val="nil"/>
              <w:left w:val="nil"/>
              <w:bottom w:val="single" w:sz="4" w:space="0" w:color="auto"/>
              <w:right w:val="single" w:sz="4" w:space="0" w:color="auto"/>
            </w:tcBorders>
            <w:shd w:val="clear" w:color="auto" w:fill="auto"/>
            <w:vAlign w:val="bottom"/>
            <w:hideMark/>
          </w:tcPr>
          <w:p w:rsidR="00B9729E" w:rsidRPr="004C3ADC" w:rsidRDefault="00B9729E" w:rsidP="0061278A">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r>
      <w:tr w:rsidR="00B9729E" w:rsidRPr="00DC69F4" w:rsidTr="00B9729E">
        <w:trPr>
          <w:trHeight w:val="30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B9729E" w:rsidRPr="00DC69F4" w:rsidRDefault="00B9729E" w:rsidP="00FF0897">
            <w:pPr>
              <w:overflowPunct/>
              <w:autoSpaceDE/>
              <w:autoSpaceDN/>
              <w:adjustRightInd/>
              <w:jc w:val="center"/>
              <w:textAlignment w:val="auto"/>
              <w:rPr>
                <w:rFonts w:ascii="Arial Narrow" w:hAnsi="Arial Narrow"/>
                <w:color w:val="000000"/>
                <w:sz w:val="18"/>
                <w:szCs w:val="18"/>
                <w:lang w:eastAsia="sk-SK"/>
              </w:rPr>
            </w:pPr>
          </w:p>
        </w:tc>
        <w:tc>
          <w:tcPr>
            <w:tcW w:w="4784" w:type="dxa"/>
            <w:tcBorders>
              <w:top w:val="nil"/>
              <w:left w:val="nil"/>
              <w:bottom w:val="single" w:sz="4" w:space="0" w:color="auto"/>
              <w:right w:val="single" w:sz="4" w:space="0" w:color="auto"/>
            </w:tcBorders>
            <w:shd w:val="clear" w:color="auto" w:fill="auto"/>
            <w:vAlign w:val="bottom"/>
            <w:hideMark/>
          </w:tcPr>
          <w:p w:rsidR="00B9729E" w:rsidRPr="008E177A" w:rsidRDefault="00B9729E" w:rsidP="00FF0897">
            <w:pPr>
              <w:overflowPunct/>
              <w:autoSpaceDE/>
              <w:autoSpaceDN/>
              <w:adjustRightInd/>
              <w:textAlignment w:val="auto"/>
              <w:rPr>
                <w:rFonts w:ascii="Arial Narrow" w:hAnsi="Arial Narrow"/>
                <w:b/>
                <w:color w:val="000000"/>
                <w:sz w:val="18"/>
                <w:szCs w:val="18"/>
                <w:lang w:eastAsia="sk-SK"/>
              </w:rPr>
            </w:pPr>
            <w:r w:rsidRPr="008E177A">
              <w:rPr>
                <w:rFonts w:ascii="Arial Narrow" w:hAnsi="Arial Narrow"/>
                <w:b/>
                <w:color w:val="000000"/>
                <w:sz w:val="18"/>
                <w:szCs w:val="18"/>
                <w:lang w:eastAsia="sk-SK"/>
              </w:rPr>
              <w:t>Spolu</w:t>
            </w:r>
          </w:p>
        </w:tc>
        <w:tc>
          <w:tcPr>
            <w:tcW w:w="1842" w:type="dxa"/>
            <w:tcBorders>
              <w:top w:val="nil"/>
              <w:left w:val="nil"/>
              <w:bottom w:val="single" w:sz="4" w:space="0" w:color="auto"/>
              <w:right w:val="single" w:sz="4" w:space="0" w:color="auto"/>
            </w:tcBorders>
            <w:shd w:val="clear" w:color="auto" w:fill="auto"/>
            <w:vAlign w:val="bottom"/>
          </w:tcPr>
          <w:p w:rsidR="00B9729E" w:rsidRPr="008E177A" w:rsidRDefault="00501D25" w:rsidP="004C3ADC">
            <w:pPr>
              <w:overflowPunct/>
              <w:autoSpaceDE/>
              <w:autoSpaceDN/>
              <w:adjustRightInd/>
              <w:jc w:val="right"/>
              <w:textAlignment w:val="auto"/>
              <w:rPr>
                <w:rFonts w:ascii="Arial Narrow" w:hAnsi="Arial Narrow" w:cs="Arial"/>
                <w:b/>
                <w:sz w:val="18"/>
                <w:szCs w:val="18"/>
                <w:lang w:eastAsia="sk-SK"/>
              </w:rPr>
            </w:pPr>
            <w:r>
              <w:rPr>
                <w:rFonts w:ascii="Arial Narrow" w:hAnsi="Arial Narrow" w:cs="Arial"/>
                <w:b/>
                <w:sz w:val="18"/>
                <w:szCs w:val="18"/>
                <w:lang w:eastAsia="sk-SK"/>
              </w:rPr>
              <w:t>2 278</w:t>
            </w:r>
          </w:p>
        </w:tc>
        <w:tc>
          <w:tcPr>
            <w:tcW w:w="1985" w:type="dxa"/>
            <w:tcBorders>
              <w:top w:val="nil"/>
              <w:left w:val="nil"/>
              <w:bottom w:val="single" w:sz="4" w:space="0" w:color="auto"/>
              <w:right w:val="single" w:sz="4" w:space="0" w:color="auto"/>
            </w:tcBorders>
            <w:shd w:val="clear" w:color="auto" w:fill="auto"/>
            <w:vAlign w:val="bottom"/>
            <w:hideMark/>
          </w:tcPr>
          <w:p w:rsidR="00B9729E" w:rsidRPr="008E177A" w:rsidRDefault="00B9729E" w:rsidP="0061278A">
            <w:pPr>
              <w:overflowPunct/>
              <w:autoSpaceDE/>
              <w:autoSpaceDN/>
              <w:adjustRightInd/>
              <w:jc w:val="right"/>
              <w:textAlignment w:val="auto"/>
              <w:rPr>
                <w:rFonts w:ascii="Arial Narrow" w:hAnsi="Arial Narrow" w:cs="Arial"/>
                <w:b/>
                <w:sz w:val="18"/>
                <w:szCs w:val="18"/>
                <w:lang w:eastAsia="sk-SK"/>
              </w:rPr>
            </w:pPr>
            <w:r w:rsidRPr="008E177A">
              <w:rPr>
                <w:rFonts w:ascii="Arial Narrow" w:hAnsi="Arial Narrow" w:cs="Arial"/>
                <w:b/>
                <w:sz w:val="18"/>
                <w:szCs w:val="18"/>
                <w:lang w:eastAsia="sk-SK"/>
              </w:rPr>
              <w:t>2 401</w:t>
            </w:r>
          </w:p>
        </w:tc>
      </w:tr>
    </w:tbl>
    <w:p w:rsidR="00FF0897" w:rsidRDefault="00FF0897" w:rsidP="00FF0897">
      <w:pPr>
        <w:rPr>
          <w:rFonts w:ascii="Arial Narrow" w:hAnsi="Arial Narrow"/>
        </w:rPr>
      </w:pPr>
    </w:p>
    <w:p w:rsidR="00A146AC" w:rsidRDefault="00A146AC" w:rsidP="00FF0897">
      <w:pPr>
        <w:rPr>
          <w:rFonts w:ascii="Arial Narrow" w:hAnsi="Arial Narrow"/>
        </w:rPr>
      </w:pPr>
    </w:p>
    <w:p w:rsidR="00FF0897" w:rsidRPr="000A57BE" w:rsidRDefault="00FF0897" w:rsidP="00FF0897">
      <w:pPr>
        <w:pStyle w:val="Odsekzoznamu"/>
        <w:numPr>
          <w:ilvl w:val="0"/>
          <w:numId w:val="26"/>
        </w:numPr>
        <w:rPr>
          <w:rFonts w:ascii="Arial Narrow" w:hAnsi="Arial Narrow"/>
          <w:b/>
          <w:sz w:val="20"/>
        </w:rPr>
      </w:pPr>
      <w:r w:rsidRPr="000A57BE">
        <w:rPr>
          <w:rFonts w:ascii="Arial Narrow" w:hAnsi="Arial Narrow"/>
          <w:b/>
          <w:sz w:val="20"/>
        </w:rPr>
        <w:t>Ostatné záväzky</w:t>
      </w:r>
    </w:p>
    <w:p w:rsidR="00FF0897" w:rsidRPr="000A57BE" w:rsidRDefault="00FF0897" w:rsidP="00FF0897">
      <w:pPr>
        <w:rPr>
          <w:rFonts w:ascii="Arial Narrow" w:hAnsi="Arial Narrow"/>
          <w:sz w:val="20"/>
        </w:rPr>
      </w:pPr>
    </w:p>
    <w:tbl>
      <w:tblPr>
        <w:tblW w:w="9371" w:type="dxa"/>
        <w:tblInd w:w="55" w:type="dxa"/>
        <w:tblCellMar>
          <w:left w:w="70" w:type="dxa"/>
          <w:right w:w="70" w:type="dxa"/>
        </w:tblCellMar>
        <w:tblLook w:val="04A0" w:firstRow="1" w:lastRow="0" w:firstColumn="1" w:lastColumn="0" w:noHBand="0" w:noVBand="1"/>
      </w:tblPr>
      <w:tblGrid>
        <w:gridCol w:w="760"/>
        <w:gridCol w:w="4784"/>
        <w:gridCol w:w="1842"/>
        <w:gridCol w:w="1985"/>
      </w:tblGrid>
      <w:tr w:rsidR="00FF0897" w:rsidRPr="00DC69F4" w:rsidTr="00FF0897">
        <w:trPr>
          <w:trHeight w:val="540"/>
        </w:trPr>
        <w:tc>
          <w:tcPr>
            <w:tcW w:w="76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FF0897" w:rsidRPr="00DC69F4" w:rsidRDefault="00FF0897" w:rsidP="00FF0897">
            <w:pPr>
              <w:overflowPunct/>
              <w:autoSpaceDE/>
              <w:autoSpaceDN/>
              <w:adjustRightInd/>
              <w:jc w:val="center"/>
              <w:textAlignment w:val="auto"/>
              <w:rPr>
                <w:rFonts w:ascii="Arial Narrow" w:hAnsi="Arial Narrow"/>
                <w:b/>
                <w:bCs/>
                <w:color w:val="000000"/>
                <w:sz w:val="18"/>
                <w:szCs w:val="18"/>
                <w:lang w:eastAsia="sk-SK"/>
              </w:rPr>
            </w:pPr>
            <w:r w:rsidRPr="00DC69F4">
              <w:rPr>
                <w:rFonts w:ascii="Arial Narrow" w:hAnsi="Arial Narrow"/>
                <w:b/>
                <w:bCs/>
                <w:color w:val="000000"/>
                <w:sz w:val="18"/>
                <w:szCs w:val="18"/>
                <w:lang w:eastAsia="sk-SK"/>
              </w:rPr>
              <w:t>Číslo riadku</w:t>
            </w:r>
          </w:p>
        </w:tc>
        <w:tc>
          <w:tcPr>
            <w:tcW w:w="4784" w:type="dxa"/>
            <w:tcBorders>
              <w:top w:val="single" w:sz="4" w:space="0" w:color="auto"/>
              <w:left w:val="nil"/>
              <w:bottom w:val="single" w:sz="4" w:space="0" w:color="auto"/>
              <w:right w:val="single" w:sz="4" w:space="0" w:color="auto"/>
            </w:tcBorders>
            <w:shd w:val="clear" w:color="auto" w:fill="auto"/>
            <w:vAlign w:val="bottom"/>
            <w:hideMark/>
          </w:tcPr>
          <w:p w:rsidR="00FF0897" w:rsidRPr="00DC69F4" w:rsidRDefault="00FF0897" w:rsidP="00FF0897">
            <w:pPr>
              <w:overflowPunct/>
              <w:autoSpaceDE/>
              <w:autoSpaceDN/>
              <w:adjustRightInd/>
              <w:jc w:val="both"/>
              <w:textAlignment w:val="auto"/>
              <w:rPr>
                <w:rFonts w:ascii="Arial Narrow" w:hAnsi="Arial Narrow"/>
                <w:b/>
                <w:bCs/>
                <w:color w:val="000000"/>
                <w:sz w:val="18"/>
                <w:szCs w:val="18"/>
                <w:lang w:eastAsia="sk-SK"/>
              </w:rPr>
            </w:pPr>
            <w:r w:rsidRPr="00DC69F4">
              <w:rPr>
                <w:rFonts w:ascii="Arial Narrow" w:hAnsi="Arial Narrow"/>
                <w:b/>
                <w:bCs/>
                <w:color w:val="000000"/>
                <w:sz w:val="18"/>
                <w:szCs w:val="18"/>
                <w:lang w:eastAsia="sk-SK"/>
              </w:rPr>
              <w:t>6. Ostatné záväzky</w:t>
            </w:r>
          </w:p>
        </w:tc>
        <w:tc>
          <w:tcPr>
            <w:tcW w:w="1842" w:type="dxa"/>
            <w:tcBorders>
              <w:top w:val="single" w:sz="4" w:space="0" w:color="auto"/>
              <w:left w:val="nil"/>
              <w:bottom w:val="single" w:sz="4" w:space="0" w:color="auto"/>
              <w:right w:val="single" w:sz="4" w:space="0" w:color="auto"/>
            </w:tcBorders>
            <w:shd w:val="clear" w:color="auto" w:fill="auto"/>
            <w:noWrap/>
            <w:vAlign w:val="center"/>
            <w:hideMark/>
          </w:tcPr>
          <w:p w:rsidR="00FF0897" w:rsidRPr="00DC69F4" w:rsidRDefault="00FF0897" w:rsidP="00FF0897">
            <w:pPr>
              <w:overflowPunct/>
              <w:autoSpaceDE/>
              <w:autoSpaceDN/>
              <w:adjustRightInd/>
              <w:jc w:val="center"/>
              <w:textAlignment w:val="auto"/>
              <w:rPr>
                <w:rFonts w:ascii="Arial Narrow" w:hAnsi="Arial Narrow"/>
                <w:b/>
                <w:bCs/>
                <w:color w:val="000000"/>
                <w:sz w:val="18"/>
                <w:szCs w:val="18"/>
                <w:lang w:eastAsia="sk-SK"/>
              </w:rPr>
            </w:pPr>
            <w:r>
              <w:rPr>
                <w:rFonts w:ascii="Arial Narrow" w:hAnsi="Arial Narrow"/>
                <w:b/>
                <w:bCs/>
                <w:color w:val="000000"/>
                <w:sz w:val="18"/>
                <w:szCs w:val="18"/>
                <w:lang w:eastAsia="sk-SK"/>
              </w:rPr>
              <w:t>Bežné účtovné obdobie</w:t>
            </w:r>
          </w:p>
        </w:tc>
        <w:tc>
          <w:tcPr>
            <w:tcW w:w="1985" w:type="dxa"/>
            <w:tcBorders>
              <w:top w:val="single" w:sz="4" w:space="0" w:color="auto"/>
              <w:left w:val="nil"/>
              <w:bottom w:val="single" w:sz="4" w:space="0" w:color="auto"/>
              <w:right w:val="single" w:sz="4" w:space="0" w:color="auto"/>
            </w:tcBorders>
            <w:shd w:val="clear" w:color="auto" w:fill="auto"/>
            <w:noWrap/>
            <w:vAlign w:val="center"/>
            <w:hideMark/>
          </w:tcPr>
          <w:p w:rsidR="00FF0897" w:rsidRPr="00DC69F4" w:rsidRDefault="00FF0897" w:rsidP="00FF0897">
            <w:pPr>
              <w:overflowPunct/>
              <w:autoSpaceDE/>
              <w:autoSpaceDN/>
              <w:adjustRightInd/>
              <w:jc w:val="center"/>
              <w:textAlignment w:val="auto"/>
              <w:rPr>
                <w:rFonts w:ascii="Arial Narrow" w:hAnsi="Arial Narrow"/>
                <w:b/>
                <w:bCs/>
                <w:color w:val="000000"/>
                <w:sz w:val="18"/>
                <w:szCs w:val="18"/>
                <w:lang w:eastAsia="sk-SK"/>
              </w:rPr>
            </w:pPr>
            <w:r>
              <w:rPr>
                <w:rFonts w:ascii="Arial Narrow" w:hAnsi="Arial Narrow"/>
                <w:b/>
                <w:bCs/>
                <w:color w:val="000000"/>
                <w:sz w:val="18"/>
                <w:szCs w:val="18"/>
                <w:lang w:eastAsia="sk-SK"/>
              </w:rPr>
              <w:t>Bezprostredne predchádzajúce účtovné obdobie</w:t>
            </w:r>
          </w:p>
        </w:tc>
      </w:tr>
      <w:tr w:rsidR="00B9729E" w:rsidRPr="00DC69F4" w:rsidTr="00B9729E">
        <w:trPr>
          <w:trHeight w:val="30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B9729E" w:rsidRPr="00DC69F4" w:rsidRDefault="00B9729E" w:rsidP="00FF0897">
            <w:pPr>
              <w:overflowPunct/>
              <w:autoSpaceDE/>
              <w:autoSpaceDN/>
              <w:adjustRightInd/>
              <w:jc w:val="center"/>
              <w:textAlignment w:val="auto"/>
              <w:rPr>
                <w:rFonts w:ascii="Arial Narrow" w:hAnsi="Arial Narrow"/>
                <w:color w:val="000000"/>
                <w:sz w:val="18"/>
                <w:szCs w:val="18"/>
                <w:lang w:eastAsia="sk-SK"/>
              </w:rPr>
            </w:pPr>
            <w:r w:rsidRPr="00DC69F4">
              <w:rPr>
                <w:rFonts w:ascii="Arial Narrow" w:hAnsi="Arial Narrow"/>
                <w:color w:val="000000"/>
                <w:sz w:val="18"/>
                <w:szCs w:val="18"/>
                <w:lang w:eastAsia="sk-SK"/>
              </w:rPr>
              <w:t>1.</w:t>
            </w:r>
          </w:p>
        </w:tc>
        <w:tc>
          <w:tcPr>
            <w:tcW w:w="4784" w:type="dxa"/>
            <w:tcBorders>
              <w:top w:val="nil"/>
              <w:left w:val="nil"/>
              <w:bottom w:val="single" w:sz="4" w:space="0" w:color="auto"/>
              <w:right w:val="single" w:sz="4" w:space="0" w:color="auto"/>
            </w:tcBorders>
            <w:shd w:val="clear" w:color="auto" w:fill="auto"/>
            <w:vAlign w:val="bottom"/>
            <w:hideMark/>
          </w:tcPr>
          <w:p w:rsidR="00B9729E" w:rsidRPr="00DC69F4" w:rsidRDefault="00B9729E" w:rsidP="00FF0897">
            <w:pPr>
              <w:overflowPunct/>
              <w:autoSpaceDE/>
              <w:autoSpaceDN/>
              <w:adjustRightInd/>
              <w:textAlignment w:val="auto"/>
              <w:rPr>
                <w:rFonts w:ascii="Arial Narrow" w:hAnsi="Arial Narrow"/>
                <w:color w:val="000000"/>
                <w:sz w:val="18"/>
                <w:szCs w:val="18"/>
                <w:lang w:eastAsia="sk-SK"/>
              </w:rPr>
            </w:pPr>
            <w:r w:rsidRPr="00DC69F4">
              <w:rPr>
                <w:rFonts w:ascii="Arial Narrow" w:hAnsi="Arial Narrow"/>
                <w:color w:val="000000"/>
                <w:sz w:val="18"/>
                <w:szCs w:val="18"/>
                <w:lang w:eastAsia="sk-SK"/>
              </w:rPr>
              <w:t>Záväzky voči depozitárovi</w:t>
            </w:r>
          </w:p>
        </w:tc>
        <w:tc>
          <w:tcPr>
            <w:tcW w:w="1842" w:type="dxa"/>
            <w:tcBorders>
              <w:top w:val="nil"/>
              <w:left w:val="nil"/>
              <w:bottom w:val="single" w:sz="4" w:space="0" w:color="auto"/>
              <w:right w:val="single" w:sz="4" w:space="0" w:color="auto"/>
            </w:tcBorders>
            <w:shd w:val="clear" w:color="auto" w:fill="auto"/>
            <w:vAlign w:val="bottom"/>
          </w:tcPr>
          <w:p w:rsidR="00B9729E" w:rsidRPr="004C3ADC" w:rsidRDefault="00752873" w:rsidP="004C3ADC">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222</w:t>
            </w:r>
          </w:p>
        </w:tc>
        <w:tc>
          <w:tcPr>
            <w:tcW w:w="1985" w:type="dxa"/>
            <w:tcBorders>
              <w:top w:val="nil"/>
              <w:left w:val="nil"/>
              <w:bottom w:val="single" w:sz="4" w:space="0" w:color="auto"/>
              <w:right w:val="single" w:sz="4" w:space="0" w:color="auto"/>
            </w:tcBorders>
            <w:shd w:val="clear" w:color="auto" w:fill="auto"/>
            <w:vAlign w:val="bottom"/>
            <w:hideMark/>
          </w:tcPr>
          <w:p w:rsidR="00B9729E" w:rsidRPr="004C3ADC" w:rsidRDefault="00B9729E" w:rsidP="0061278A">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234</w:t>
            </w:r>
          </w:p>
        </w:tc>
      </w:tr>
      <w:tr w:rsidR="00B9729E" w:rsidRPr="00DC69F4" w:rsidTr="00B9729E">
        <w:trPr>
          <w:trHeight w:val="30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B9729E" w:rsidRPr="00DC69F4" w:rsidRDefault="00B9729E" w:rsidP="00FF0897">
            <w:pPr>
              <w:overflowPunct/>
              <w:autoSpaceDE/>
              <w:autoSpaceDN/>
              <w:adjustRightInd/>
              <w:jc w:val="center"/>
              <w:textAlignment w:val="auto"/>
              <w:rPr>
                <w:rFonts w:ascii="Arial Narrow" w:hAnsi="Arial Narrow"/>
                <w:color w:val="000000"/>
                <w:sz w:val="18"/>
                <w:szCs w:val="18"/>
                <w:lang w:eastAsia="sk-SK"/>
              </w:rPr>
            </w:pPr>
            <w:r w:rsidRPr="00DC69F4">
              <w:rPr>
                <w:rFonts w:ascii="Arial Narrow" w:hAnsi="Arial Narrow"/>
                <w:color w:val="000000"/>
                <w:sz w:val="18"/>
                <w:szCs w:val="18"/>
                <w:lang w:eastAsia="sk-SK"/>
              </w:rPr>
              <w:t>2.</w:t>
            </w:r>
          </w:p>
        </w:tc>
        <w:tc>
          <w:tcPr>
            <w:tcW w:w="4784" w:type="dxa"/>
            <w:tcBorders>
              <w:top w:val="nil"/>
              <w:left w:val="nil"/>
              <w:bottom w:val="single" w:sz="4" w:space="0" w:color="auto"/>
              <w:right w:val="single" w:sz="4" w:space="0" w:color="auto"/>
            </w:tcBorders>
            <w:shd w:val="clear" w:color="auto" w:fill="auto"/>
            <w:vAlign w:val="bottom"/>
            <w:hideMark/>
          </w:tcPr>
          <w:p w:rsidR="00B9729E" w:rsidRPr="00DC69F4" w:rsidRDefault="00B9729E" w:rsidP="00FF0897">
            <w:pPr>
              <w:overflowPunct/>
              <w:autoSpaceDE/>
              <w:autoSpaceDN/>
              <w:adjustRightInd/>
              <w:textAlignment w:val="auto"/>
              <w:rPr>
                <w:rFonts w:ascii="Arial Narrow" w:hAnsi="Arial Narrow"/>
                <w:color w:val="000000"/>
                <w:sz w:val="18"/>
                <w:szCs w:val="18"/>
                <w:lang w:eastAsia="sk-SK"/>
              </w:rPr>
            </w:pPr>
            <w:r w:rsidRPr="00DC69F4">
              <w:rPr>
                <w:rFonts w:ascii="Arial Narrow" w:hAnsi="Arial Narrow"/>
                <w:color w:val="000000"/>
                <w:sz w:val="18"/>
                <w:szCs w:val="18"/>
                <w:lang w:eastAsia="sk-SK"/>
              </w:rPr>
              <w:t>Záväzky voči podielnikom - prijaté preddavky</w:t>
            </w:r>
          </w:p>
        </w:tc>
        <w:tc>
          <w:tcPr>
            <w:tcW w:w="1842" w:type="dxa"/>
            <w:tcBorders>
              <w:top w:val="nil"/>
              <w:left w:val="nil"/>
              <w:bottom w:val="single" w:sz="4" w:space="0" w:color="auto"/>
              <w:right w:val="single" w:sz="4" w:space="0" w:color="auto"/>
            </w:tcBorders>
            <w:shd w:val="clear" w:color="auto" w:fill="auto"/>
            <w:vAlign w:val="bottom"/>
          </w:tcPr>
          <w:p w:rsidR="00B9729E" w:rsidRPr="004C3ADC" w:rsidRDefault="00523C69" w:rsidP="004C3ADC">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c>
          <w:tcPr>
            <w:tcW w:w="1985" w:type="dxa"/>
            <w:tcBorders>
              <w:top w:val="nil"/>
              <w:left w:val="nil"/>
              <w:bottom w:val="single" w:sz="4" w:space="0" w:color="auto"/>
              <w:right w:val="single" w:sz="4" w:space="0" w:color="auto"/>
            </w:tcBorders>
            <w:shd w:val="clear" w:color="auto" w:fill="auto"/>
            <w:vAlign w:val="bottom"/>
            <w:hideMark/>
          </w:tcPr>
          <w:p w:rsidR="00B9729E" w:rsidRPr="004C3ADC" w:rsidRDefault="00B9729E" w:rsidP="0061278A">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r>
      <w:tr w:rsidR="00B9729E" w:rsidRPr="00DC69F4" w:rsidTr="00B9729E">
        <w:trPr>
          <w:trHeight w:val="30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B9729E" w:rsidRPr="00DC69F4" w:rsidRDefault="00B9729E" w:rsidP="00FF0897">
            <w:pPr>
              <w:overflowPunct/>
              <w:autoSpaceDE/>
              <w:autoSpaceDN/>
              <w:adjustRightInd/>
              <w:jc w:val="center"/>
              <w:textAlignment w:val="auto"/>
              <w:rPr>
                <w:rFonts w:ascii="Arial Narrow" w:hAnsi="Arial Narrow"/>
                <w:color w:val="000000"/>
                <w:sz w:val="18"/>
                <w:szCs w:val="18"/>
                <w:lang w:eastAsia="sk-SK"/>
              </w:rPr>
            </w:pPr>
            <w:r w:rsidRPr="00DC69F4">
              <w:rPr>
                <w:rFonts w:ascii="Arial Narrow" w:hAnsi="Arial Narrow"/>
                <w:color w:val="000000"/>
                <w:sz w:val="18"/>
                <w:szCs w:val="18"/>
                <w:lang w:eastAsia="sk-SK"/>
              </w:rPr>
              <w:t>3</w:t>
            </w:r>
          </w:p>
        </w:tc>
        <w:tc>
          <w:tcPr>
            <w:tcW w:w="4784" w:type="dxa"/>
            <w:tcBorders>
              <w:top w:val="nil"/>
              <w:left w:val="nil"/>
              <w:bottom w:val="single" w:sz="4" w:space="0" w:color="auto"/>
              <w:right w:val="single" w:sz="4" w:space="0" w:color="auto"/>
            </w:tcBorders>
            <w:shd w:val="clear" w:color="auto" w:fill="auto"/>
            <w:vAlign w:val="bottom"/>
            <w:hideMark/>
          </w:tcPr>
          <w:p w:rsidR="00B9729E" w:rsidRPr="00DC69F4" w:rsidRDefault="00B9729E" w:rsidP="00FF0897">
            <w:pPr>
              <w:overflowPunct/>
              <w:autoSpaceDE/>
              <w:autoSpaceDN/>
              <w:adjustRightInd/>
              <w:textAlignment w:val="auto"/>
              <w:rPr>
                <w:rFonts w:ascii="Arial Narrow" w:hAnsi="Arial Narrow"/>
                <w:color w:val="000000"/>
                <w:sz w:val="18"/>
                <w:szCs w:val="18"/>
                <w:lang w:eastAsia="sk-SK"/>
              </w:rPr>
            </w:pPr>
            <w:r w:rsidRPr="00DC69F4">
              <w:rPr>
                <w:rFonts w:ascii="Arial Narrow" w:hAnsi="Arial Narrow"/>
                <w:color w:val="000000"/>
                <w:sz w:val="18"/>
                <w:szCs w:val="18"/>
                <w:lang w:eastAsia="sk-SK"/>
              </w:rPr>
              <w:t>Záväzky - zrážková daň</w:t>
            </w:r>
          </w:p>
        </w:tc>
        <w:tc>
          <w:tcPr>
            <w:tcW w:w="1842" w:type="dxa"/>
            <w:tcBorders>
              <w:top w:val="nil"/>
              <w:left w:val="nil"/>
              <w:bottom w:val="single" w:sz="4" w:space="0" w:color="auto"/>
              <w:right w:val="single" w:sz="4" w:space="0" w:color="auto"/>
            </w:tcBorders>
            <w:shd w:val="clear" w:color="auto" w:fill="auto"/>
            <w:vAlign w:val="bottom"/>
          </w:tcPr>
          <w:p w:rsidR="00B9729E" w:rsidRPr="004C3ADC" w:rsidRDefault="00523C69" w:rsidP="004C3ADC">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c>
          <w:tcPr>
            <w:tcW w:w="1985" w:type="dxa"/>
            <w:tcBorders>
              <w:top w:val="nil"/>
              <w:left w:val="nil"/>
              <w:bottom w:val="single" w:sz="4" w:space="0" w:color="auto"/>
              <w:right w:val="single" w:sz="4" w:space="0" w:color="auto"/>
            </w:tcBorders>
            <w:shd w:val="clear" w:color="auto" w:fill="auto"/>
            <w:vAlign w:val="bottom"/>
            <w:hideMark/>
          </w:tcPr>
          <w:p w:rsidR="00B9729E" w:rsidRPr="004C3ADC" w:rsidRDefault="00B9729E" w:rsidP="0061278A">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r>
      <w:tr w:rsidR="00B9729E" w:rsidRPr="00DC69F4" w:rsidTr="00B9729E">
        <w:trPr>
          <w:trHeight w:val="30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B9729E" w:rsidRPr="00DC69F4" w:rsidRDefault="00B9729E" w:rsidP="00FF0897">
            <w:pPr>
              <w:overflowPunct/>
              <w:autoSpaceDE/>
              <w:autoSpaceDN/>
              <w:adjustRightInd/>
              <w:jc w:val="center"/>
              <w:textAlignment w:val="auto"/>
              <w:rPr>
                <w:rFonts w:ascii="Arial Narrow" w:hAnsi="Arial Narrow"/>
                <w:color w:val="000000"/>
                <w:sz w:val="18"/>
                <w:szCs w:val="18"/>
                <w:lang w:eastAsia="sk-SK"/>
              </w:rPr>
            </w:pPr>
            <w:r w:rsidRPr="00DC69F4">
              <w:rPr>
                <w:rFonts w:ascii="Arial Narrow" w:hAnsi="Arial Narrow"/>
                <w:color w:val="000000"/>
                <w:sz w:val="18"/>
                <w:szCs w:val="18"/>
                <w:lang w:eastAsia="sk-SK"/>
              </w:rPr>
              <w:t>4</w:t>
            </w:r>
          </w:p>
        </w:tc>
        <w:tc>
          <w:tcPr>
            <w:tcW w:w="4784" w:type="dxa"/>
            <w:tcBorders>
              <w:top w:val="nil"/>
              <w:left w:val="nil"/>
              <w:bottom w:val="single" w:sz="4" w:space="0" w:color="auto"/>
              <w:right w:val="single" w:sz="4" w:space="0" w:color="auto"/>
            </w:tcBorders>
            <w:shd w:val="clear" w:color="auto" w:fill="auto"/>
            <w:vAlign w:val="bottom"/>
            <w:hideMark/>
          </w:tcPr>
          <w:p w:rsidR="00B9729E" w:rsidRPr="00DC69F4" w:rsidRDefault="00B9729E">
            <w:pPr>
              <w:overflowPunct/>
              <w:autoSpaceDE/>
              <w:autoSpaceDN/>
              <w:adjustRightInd/>
              <w:textAlignment w:val="auto"/>
              <w:rPr>
                <w:rFonts w:ascii="Arial Narrow" w:hAnsi="Arial Narrow"/>
                <w:color w:val="000000"/>
                <w:sz w:val="18"/>
                <w:szCs w:val="18"/>
                <w:lang w:eastAsia="sk-SK"/>
              </w:rPr>
            </w:pPr>
            <w:r w:rsidRPr="00DC69F4">
              <w:rPr>
                <w:rFonts w:ascii="Arial Narrow" w:hAnsi="Arial Narrow"/>
                <w:color w:val="000000"/>
                <w:sz w:val="18"/>
                <w:szCs w:val="18"/>
                <w:lang w:eastAsia="sk-SK"/>
              </w:rPr>
              <w:t>Záväzky - aud</w:t>
            </w:r>
            <w:r>
              <w:rPr>
                <w:rFonts w:ascii="Arial Narrow" w:hAnsi="Arial Narrow"/>
                <w:color w:val="000000"/>
                <w:sz w:val="18"/>
                <w:szCs w:val="18"/>
                <w:lang w:eastAsia="sk-SK"/>
              </w:rPr>
              <w:t>í</w:t>
            </w:r>
            <w:r w:rsidRPr="00DC69F4">
              <w:rPr>
                <w:rFonts w:ascii="Arial Narrow" w:hAnsi="Arial Narrow"/>
                <w:color w:val="000000"/>
                <w:sz w:val="18"/>
                <w:szCs w:val="18"/>
                <w:lang w:eastAsia="sk-SK"/>
              </w:rPr>
              <w:t>tor</w:t>
            </w:r>
          </w:p>
        </w:tc>
        <w:tc>
          <w:tcPr>
            <w:tcW w:w="1842" w:type="dxa"/>
            <w:tcBorders>
              <w:top w:val="nil"/>
              <w:left w:val="nil"/>
              <w:bottom w:val="single" w:sz="4" w:space="0" w:color="auto"/>
              <w:right w:val="single" w:sz="4" w:space="0" w:color="auto"/>
            </w:tcBorders>
            <w:shd w:val="clear" w:color="auto" w:fill="auto"/>
            <w:vAlign w:val="bottom"/>
          </w:tcPr>
          <w:p w:rsidR="00B9729E" w:rsidRPr="004C3ADC" w:rsidRDefault="00752873" w:rsidP="004C3ADC">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346</w:t>
            </w:r>
          </w:p>
        </w:tc>
        <w:tc>
          <w:tcPr>
            <w:tcW w:w="1985" w:type="dxa"/>
            <w:tcBorders>
              <w:top w:val="nil"/>
              <w:left w:val="nil"/>
              <w:bottom w:val="single" w:sz="4" w:space="0" w:color="auto"/>
              <w:right w:val="single" w:sz="4" w:space="0" w:color="auto"/>
            </w:tcBorders>
            <w:shd w:val="clear" w:color="auto" w:fill="auto"/>
            <w:vAlign w:val="bottom"/>
            <w:hideMark/>
          </w:tcPr>
          <w:p w:rsidR="00B9729E" w:rsidRPr="004C3ADC" w:rsidRDefault="00B9729E" w:rsidP="0061278A">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776</w:t>
            </w:r>
          </w:p>
        </w:tc>
      </w:tr>
      <w:tr w:rsidR="00B9729E" w:rsidRPr="00021E0B" w:rsidTr="00B9729E">
        <w:trPr>
          <w:trHeight w:val="30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B9729E" w:rsidRPr="00DC69F4" w:rsidRDefault="00B9729E" w:rsidP="00FF0897">
            <w:pPr>
              <w:overflowPunct/>
              <w:autoSpaceDE/>
              <w:autoSpaceDN/>
              <w:adjustRightInd/>
              <w:jc w:val="center"/>
              <w:textAlignment w:val="auto"/>
              <w:rPr>
                <w:rFonts w:ascii="Arial Narrow" w:hAnsi="Arial Narrow"/>
                <w:color w:val="000000"/>
                <w:sz w:val="18"/>
                <w:szCs w:val="18"/>
                <w:lang w:eastAsia="sk-SK"/>
              </w:rPr>
            </w:pPr>
            <w:r w:rsidRPr="00DC69F4">
              <w:rPr>
                <w:rFonts w:ascii="Arial Narrow" w:hAnsi="Arial Narrow"/>
                <w:color w:val="000000"/>
                <w:sz w:val="18"/>
                <w:szCs w:val="18"/>
                <w:lang w:eastAsia="sk-SK"/>
              </w:rPr>
              <w:t>5</w:t>
            </w:r>
          </w:p>
        </w:tc>
        <w:tc>
          <w:tcPr>
            <w:tcW w:w="4784" w:type="dxa"/>
            <w:tcBorders>
              <w:top w:val="nil"/>
              <w:left w:val="nil"/>
              <w:bottom w:val="single" w:sz="4" w:space="0" w:color="auto"/>
              <w:right w:val="single" w:sz="4" w:space="0" w:color="auto"/>
            </w:tcBorders>
            <w:shd w:val="clear" w:color="auto" w:fill="auto"/>
            <w:vAlign w:val="bottom"/>
            <w:hideMark/>
          </w:tcPr>
          <w:p w:rsidR="00B9729E" w:rsidRPr="00DC69F4" w:rsidRDefault="00B9729E" w:rsidP="00FF0897">
            <w:pPr>
              <w:overflowPunct/>
              <w:autoSpaceDE/>
              <w:autoSpaceDN/>
              <w:adjustRightInd/>
              <w:textAlignment w:val="auto"/>
              <w:rPr>
                <w:rFonts w:ascii="Arial Narrow" w:hAnsi="Arial Narrow"/>
                <w:color w:val="000000"/>
                <w:sz w:val="18"/>
                <w:szCs w:val="18"/>
                <w:lang w:eastAsia="sk-SK"/>
              </w:rPr>
            </w:pPr>
            <w:r w:rsidRPr="00DC69F4">
              <w:rPr>
                <w:rFonts w:ascii="Arial Narrow" w:hAnsi="Arial Narrow"/>
                <w:color w:val="000000"/>
                <w:sz w:val="18"/>
                <w:szCs w:val="18"/>
                <w:lang w:eastAsia="sk-SK"/>
              </w:rPr>
              <w:t>Záväzky - výdavky budúcich období</w:t>
            </w:r>
          </w:p>
        </w:tc>
        <w:tc>
          <w:tcPr>
            <w:tcW w:w="1842" w:type="dxa"/>
            <w:tcBorders>
              <w:top w:val="nil"/>
              <w:left w:val="nil"/>
              <w:bottom w:val="single" w:sz="4" w:space="0" w:color="auto"/>
              <w:right w:val="single" w:sz="4" w:space="0" w:color="auto"/>
            </w:tcBorders>
            <w:shd w:val="clear" w:color="auto" w:fill="auto"/>
            <w:vAlign w:val="bottom"/>
          </w:tcPr>
          <w:p w:rsidR="00B9729E" w:rsidRPr="004C3ADC" w:rsidRDefault="00523C69" w:rsidP="004C3ADC">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c>
          <w:tcPr>
            <w:tcW w:w="1985" w:type="dxa"/>
            <w:tcBorders>
              <w:top w:val="nil"/>
              <w:left w:val="nil"/>
              <w:bottom w:val="single" w:sz="4" w:space="0" w:color="auto"/>
              <w:right w:val="single" w:sz="4" w:space="0" w:color="auto"/>
            </w:tcBorders>
            <w:shd w:val="clear" w:color="auto" w:fill="auto"/>
            <w:vAlign w:val="bottom"/>
            <w:hideMark/>
          </w:tcPr>
          <w:p w:rsidR="00B9729E" w:rsidRPr="004C3ADC" w:rsidRDefault="00B9729E" w:rsidP="0061278A">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r>
      <w:tr w:rsidR="00B9729E" w:rsidRPr="00DC69F4" w:rsidTr="00B9729E">
        <w:trPr>
          <w:trHeight w:val="30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B9729E" w:rsidRPr="00DC69F4" w:rsidRDefault="00B9729E" w:rsidP="00FF0897">
            <w:pPr>
              <w:overflowPunct/>
              <w:autoSpaceDE/>
              <w:autoSpaceDN/>
              <w:adjustRightInd/>
              <w:jc w:val="center"/>
              <w:textAlignment w:val="auto"/>
              <w:rPr>
                <w:rFonts w:ascii="Arial Narrow" w:hAnsi="Arial Narrow"/>
                <w:color w:val="000000"/>
                <w:sz w:val="18"/>
                <w:szCs w:val="18"/>
                <w:lang w:eastAsia="sk-SK"/>
              </w:rPr>
            </w:pPr>
          </w:p>
        </w:tc>
        <w:tc>
          <w:tcPr>
            <w:tcW w:w="4784" w:type="dxa"/>
            <w:tcBorders>
              <w:top w:val="nil"/>
              <w:left w:val="nil"/>
              <w:bottom w:val="single" w:sz="4" w:space="0" w:color="auto"/>
              <w:right w:val="single" w:sz="4" w:space="0" w:color="auto"/>
            </w:tcBorders>
            <w:shd w:val="clear" w:color="auto" w:fill="auto"/>
            <w:vAlign w:val="bottom"/>
            <w:hideMark/>
          </w:tcPr>
          <w:p w:rsidR="00B9729E" w:rsidRPr="008E177A" w:rsidRDefault="00B9729E" w:rsidP="00FF0897">
            <w:pPr>
              <w:overflowPunct/>
              <w:autoSpaceDE/>
              <w:autoSpaceDN/>
              <w:adjustRightInd/>
              <w:textAlignment w:val="auto"/>
              <w:rPr>
                <w:rFonts w:ascii="Arial Narrow" w:hAnsi="Arial Narrow"/>
                <w:b/>
                <w:color w:val="000000"/>
                <w:sz w:val="18"/>
                <w:szCs w:val="18"/>
                <w:lang w:eastAsia="sk-SK"/>
              </w:rPr>
            </w:pPr>
            <w:r w:rsidRPr="008E177A">
              <w:rPr>
                <w:rFonts w:ascii="Arial Narrow" w:hAnsi="Arial Narrow"/>
                <w:b/>
                <w:color w:val="000000"/>
                <w:sz w:val="18"/>
                <w:szCs w:val="18"/>
                <w:lang w:eastAsia="sk-SK"/>
              </w:rPr>
              <w:t>Spolu</w:t>
            </w:r>
          </w:p>
        </w:tc>
        <w:tc>
          <w:tcPr>
            <w:tcW w:w="1842" w:type="dxa"/>
            <w:tcBorders>
              <w:top w:val="nil"/>
              <w:left w:val="nil"/>
              <w:bottom w:val="single" w:sz="4" w:space="0" w:color="auto"/>
              <w:right w:val="single" w:sz="4" w:space="0" w:color="auto"/>
            </w:tcBorders>
            <w:shd w:val="clear" w:color="auto" w:fill="auto"/>
            <w:vAlign w:val="bottom"/>
          </w:tcPr>
          <w:p w:rsidR="00B9729E" w:rsidRPr="008E177A" w:rsidRDefault="00752873" w:rsidP="004C3ADC">
            <w:pPr>
              <w:overflowPunct/>
              <w:autoSpaceDE/>
              <w:autoSpaceDN/>
              <w:adjustRightInd/>
              <w:jc w:val="right"/>
              <w:textAlignment w:val="auto"/>
              <w:rPr>
                <w:rFonts w:ascii="Arial Narrow" w:hAnsi="Arial Narrow" w:cs="Arial"/>
                <w:b/>
                <w:sz w:val="18"/>
                <w:szCs w:val="18"/>
                <w:lang w:eastAsia="sk-SK"/>
              </w:rPr>
            </w:pPr>
            <w:r>
              <w:rPr>
                <w:rFonts w:ascii="Arial Narrow" w:hAnsi="Arial Narrow" w:cs="Arial"/>
                <w:b/>
                <w:sz w:val="18"/>
                <w:szCs w:val="18"/>
                <w:lang w:eastAsia="sk-SK"/>
              </w:rPr>
              <w:t>568</w:t>
            </w:r>
          </w:p>
        </w:tc>
        <w:tc>
          <w:tcPr>
            <w:tcW w:w="1985" w:type="dxa"/>
            <w:tcBorders>
              <w:top w:val="nil"/>
              <w:left w:val="nil"/>
              <w:bottom w:val="single" w:sz="4" w:space="0" w:color="auto"/>
              <w:right w:val="single" w:sz="4" w:space="0" w:color="auto"/>
            </w:tcBorders>
            <w:shd w:val="clear" w:color="auto" w:fill="auto"/>
            <w:vAlign w:val="bottom"/>
            <w:hideMark/>
          </w:tcPr>
          <w:p w:rsidR="00B9729E" w:rsidRPr="008E177A" w:rsidRDefault="00B9729E" w:rsidP="0061278A">
            <w:pPr>
              <w:overflowPunct/>
              <w:autoSpaceDE/>
              <w:autoSpaceDN/>
              <w:adjustRightInd/>
              <w:jc w:val="right"/>
              <w:textAlignment w:val="auto"/>
              <w:rPr>
                <w:rFonts w:ascii="Arial Narrow" w:hAnsi="Arial Narrow" w:cs="Arial"/>
                <w:b/>
                <w:sz w:val="18"/>
                <w:szCs w:val="18"/>
                <w:lang w:eastAsia="sk-SK"/>
              </w:rPr>
            </w:pPr>
            <w:r w:rsidRPr="008E177A">
              <w:rPr>
                <w:rFonts w:ascii="Arial Narrow" w:hAnsi="Arial Narrow" w:cs="Arial"/>
                <w:b/>
                <w:sz w:val="18"/>
                <w:szCs w:val="18"/>
                <w:lang w:eastAsia="sk-SK"/>
              </w:rPr>
              <w:t>1 010</w:t>
            </w:r>
          </w:p>
        </w:tc>
      </w:tr>
    </w:tbl>
    <w:p w:rsidR="003B0225" w:rsidRDefault="003B0225" w:rsidP="00FF0897">
      <w:pPr>
        <w:rPr>
          <w:rFonts w:ascii="Arial Narrow" w:hAnsi="Arial Narrow"/>
          <w:b/>
          <w:sz w:val="22"/>
          <w:szCs w:val="22"/>
        </w:rPr>
      </w:pPr>
    </w:p>
    <w:p w:rsidR="00A146AC" w:rsidRDefault="00A146AC" w:rsidP="00FF0897">
      <w:pPr>
        <w:rPr>
          <w:rFonts w:ascii="Arial Narrow" w:hAnsi="Arial Narrow"/>
          <w:b/>
          <w:sz w:val="22"/>
          <w:szCs w:val="22"/>
        </w:rPr>
      </w:pPr>
    </w:p>
    <w:p w:rsidR="00FF0897" w:rsidRPr="000A57BE" w:rsidRDefault="00931D8A" w:rsidP="00FF0897">
      <w:pPr>
        <w:rPr>
          <w:rFonts w:ascii="Arial Narrow" w:hAnsi="Arial Narrow"/>
          <w:b/>
          <w:sz w:val="22"/>
          <w:szCs w:val="22"/>
        </w:rPr>
      </w:pPr>
      <w:r>
        <w:rPr>
          <w:rFonts w:ascii="Arial Narrow" w:hAnsi="Arial Narrow"/>
          <w:b/>
          <w:sz w:val="22"/>
          <w:szCs w:val="22"/>
        </w:rPr>
        <w:t>V</w:t>
      </w:r>
      <w:r w:rsidR="00FF0897" w:rsidRPr="000A57BE">
        <w:rPr>
          <w:rFonts w:ascii="Arial Narrow" w:hAnsi="Arial Narrow"/>
          <w:b/>
          <w:sz w:val="22"/>
          <w:szCs w:val="22"/>
        </w:rPr>
        <w:t>ýkaz ziskov a strát</w:t>
      </w:r>
    </w:p>
    <w:p w:rsidR="00FF0897" w:rsidRPr="00DC69F4" w:rsidRDefault="00FF0897" w:rsidP="00FF0897">
      <w:pPr>
        <w:rPr>
          <w:rFonts w:ascii="Arial Narrow" w:hAnsi="Arial Narrow"/>
          <w:b/>
        </w:rPr>
      </w:pPr>
    </w:p>
    <w:p w:rsidR="00FF0897" w:rsidRPr="000A57BE" w:rsidRDefault="00FF0897" w:rsidP="00FF0897">
      <w:pPr>
        <w:pStyle w:val="Odsekzoznamu"/>
        <w:numPr>
          <w:ilvl w:val="0"/>
          <w:numId w:val="27"/>
        </w:numPr>
        <w:ind w:left="426"/>
        <w:rPr>
          <w:rFonts w:ascii="Arial Narrow" w:hAnsi="Arial Narrow"/>
          <w:b/>
          <w:sz w:val="20"/>
        </w:rPr>
      </w:pPr>
      <w:r w:rsidRPr="000A57BE">
        <w:rPr>
          <w:rFonts w:ascii="Arial Narrow" w:hAnsi="Arial Narrow"/>
          <w:b/>
          <w:sz w:val="20"/>
        </w:rPr>
        <w:t>Výnosy z úrokov</w:t>
      </w:r>
    </w:p>
    <w:p w:rsidR="00FF0897" w:rsidRPr="000A57BE" w:rsidRDefault="00FF0897" w:rsidP="00FF0897">
      <w:pPr>
        <w:pStyle w:val="Odsekzoznamu"/>
        <w:rPr>
          <w:rFonts w:ascii="Arial Narrow" w:hAnsi="Arial Narrow"/>
          <w:b/>
          <w:sz w:val="20"/>
        </w:rPr>
      </w:pPr>
    </w:p>
    <w:tbl>
      <w:tblPr>
        <w:tblW w:w="9371" w:type="dxa"/>
        <w:tblInd w:w="55" w:type="dxa"/>
        <w:tblCellMar>
          <w:left w:w="70" w:type="dxa"/>
          <w:right w:w="70" w:type="dxa"/>
        </w:tblCellMar>
        <w:tblLook w:val="04A0" w:firstRow="1" w:lastRow="0" w:firstColumn="1" w:lastColumn="0" w:noHBand="0" w:noVBand="1"/>
      </w:tblPr>
      <w:tblGrid>
        <w:gridCol w:w="760"/>
        <w:gridCol w:w="4784"/>
        <w:gridCol w:w="1842"/>
        <w:gridCol w:w="1985"/>
      </w:tblGrid>
      <w:tr w:rsidR="00FF0897" w:rsidRPr="00DC69F4" w:rsidTr="00FF0897">
        <w:trPr>
          <w:trHeight w:val="540"/>
        </w:trPr>
        <w:tc>
          <w:tcPr>
            <w:tcW w:w="76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FF0897" w:rsidRPr="00DC69F4" w:rsidRDefault="00FF0897" w:rsidP="00FF0897">
            <w:pPr>
              <w:overflowPunct/>
              <w:autoSpaceDE/>
              <w:autoSpaceDN/>
              <w:adjustRightInd/>
              <w:jc w:val="center"/>
              <w:textAlignment w:val="auto"/>
              <w:rPr>
                <w:rFonts w:ascii="Arial Narrow" w:hAnsi="Arial Narrow"/>
                <w:b/>
                <w:bCs/>
                <w:color w:val="000000"/>
                <w:sz w:val="18"/>
                <w:szCs w:val="18"/>
                <w:lang w:eastAsia="sk-SK"/>
              </w:rPr>
            </w:pPr>
            <w:r w:rsidRPr="00DC69F4">
              <w:rPr>
                <w:rFonts w:ascii="Arial Narrow" w:hAnsi="Arial Narrow"/>
                <w:b/>
                <w:bCs/>
                <w:color w:val="000000"/>
                <w:sz w:val="18"/>
                <w:szCs w:val="18"/>
                <w:lang w:eastAsia="sk-SK"/>
              </w:rPr>
              <w:t>Číslo riadku</w:t>
            </w:r>
          </w:p>
        </w:tc>
        <w:tc>
          <w:tcPr>
            <w:tcW w:w="4784" w:type="dxa"/>
            <w:tcBorders>
              <w:top w:val="single" w:sz="4" w:space="0" w:color="auto"/>
              <w:left w:val="nil"/>
              <w:bottom w:val="single" w:sz="4" w:space="0" w:color="auto"/>
              <w:right w:val="single" w:sz="4" w:space="0" w:color="auto"/>
            </w:tcBorders>
            <w:shd w:val="clear" w:color="auto" w:fill="auto"/>
            <w:vAlign w:val="bottom"/>
            <w:hideMark/>
          </w:tcPr>
          <w:p w:rsidR="00FF0897" w:rsidRPr="00DC69F4" w:rsidRDefault="00FF0897" w:rsidP="00FF0897">
            <w:pPr>
              <w:overflowPunct/>
              <w:autoSpaceDE/>
              <w:autoSpaceDN/>
              <w:adjustRightInd/>
              <w:jc w:val="both"/>
              <w:textAlignment w:val="auto"/>
              <w:rPr>
                <w:rFonts w:ascii="Arial Narrow" w:hAnsi="Arial Narrow"/>
                <w:b/>
                <w:bCs/>
                <w:color w:val="000000"/>
                <w:sz w:val="18"/>
                <w:szCs w:val="18"/>
                <w:lang w:eastAsia="sk-SK"/>
              </w:rPr>
            </w:pPr>
            <w:r w:rsidRPr="00DC69F4">
              <w:rPr>
                <w:rFonts w:ascii="Arial Narrow" w:hAnsi="Arial Narrow"/>
                <w:b/>
                <w:bCs/>
                <w:color w:val="000000"/>
                <w:sz w:val="18"/>
                <w:szCs w:val="18"/>
                <w:lang w:eastAsia="sk-SK"/>
              </w:rPr>
              <w:t>1.1.   Úroky</w:t>
            </w:r>
          </w:p>
        </w:tc>
        <w:tc>
          <w:tcPr>
            <w:tcW w:w="1842" w:type="dxa"/>
            <w:tcBorders>
              <w:top w:val="single" w:sz="4" w:space="0" w:color="auto"/>
              <w:left w:val="nil"/>
              <w:bottom w:val="single" w:sz="4" w:space="0" w:color="auto"/>
              <w:right w:val="single" w:sz="4" w:space="0" w:color="auto"/>
            </w:tcBorders>
            <w:shd w:val="clear" w:color="auto" w:fill="auto"/>
            <w:vAlign w:val="center"/>
            <w:hideMark/>
          </w:tcPr>
          <w:p w:rsidR="00FF0897" w:rsidRPr="00DC69F4" w:rsidRDefault="00FF0897" w:rsidP="00FF0897">
            <w:pPr>
              <w:overflowPunct/>
              <w:autoSpaceDE/>
              <w:autoSpaceDN/>
              <w:adjustRightInd/>
              <w:jc w:val="center"/>
              <w:textAlignment w:val="auto"/>
              <w:rPr>
                <w:rFonts w:ascii="Arial Narrow" w:hAnsi="Arial Narrow"/>
                <w:b/>
                <w:bCs/>
                <w:color w:val="000000"/>
                <w:sz w:val="18"/>
                <w:szCs w:val="18"/>
                <w:lang w:eastAsia="sk-SK"/>
              </w:rPr>
            </w:pPr>
            <w:r>
              <w:rPr>
                <w:rFonts w:ascii="Arial Narrow" w:hAnsi="Arial Narrow"/>
                <w:b/>
                <w:bCs/>
                <w:color w:val="000000"/>
                <w:sz w:val="18"/>
                <w:szCs w:val="18"/>
                <w:lang w:eastAsia="sk-SK"/>
              </w:rPr>
              <w:t>Bežné účtovné obdobie</w:t>
            </w:r>
          </w:p>
        </w:tc>
        <w:tc>
          <w:tcPr>
            <w:tcW w:w="1985" w:type="dxa"/>
            <w:tcBorders>
              <w:top w:val="single" w:sz="4" w:space="0" w:color="auto"/>
              <w:left w:val="nil"/>
              <w:bottom w:val="single" w:sz="4" w:space="0" w:color="auto"/>
              <w:right w:val="single" w:sz="4" w:space="0" w:color="auto"/>
            </w:tcBorders>
            <w:shd w:val="clear" w:color="auto" w:fill="auto"/>
            <w:vAlign w:val="center"/>
            <w:hideMark/>
          </w:tcPr>
          <w:p w:rsidR="00FF0897" w:rsidRPr="00DC69F4" w:rsidRDefault="00FF0897" w:rsidP="00FF0897">
            <w:pPr>
              <w:overflowPunct/>
              <w:autoSpaceDE/>
              <w:autoSpaceDN/>
              <w:adjustRightInd/>
              <w:jc w:val="center"/>
              <w:textAlignment w:val="auto"/>
              <w:rPr>
                <w:rFonts w:ascii="Arial Narrow" w:hAnsi="Arial Narrow"/>
                <w:b/>
                <w:bCs/>
                <w:color w:val="000000"/>
                <w:sz w:val="18"/>
                <w:szCs w:val="18"/>
                <w:lang w:eastAsia="sk-SK"/>
              </w:rPr>
            </w:pPr>
            <w:r>
              <w:rPr>
                <w:rFonts w:ascii="Arial Narrow" w:hAnsi="Arial Narrow"/>
                <w:b/>
                <w:bCs/>
                <w:color w:val="000000"/>
                <w:sz w:val="18"/>
                <w:szCs w:val="18"/>
                <w:lang w:eastAsia="sk-SK"/>
              </w:rPr>
              <w:t>Bezprostredne predchádzajúce účtovné obdobie</w:t>
            </w:r>
          </w:p>
        </w:tc>
      </w:tr>
      <w:tr w:rsidR="00B9729E" w:rsidRPr="00DC69F4" w:rsidTr="00B9729E">
        <w:trPr>
          <w:trHeight w:val="30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B9729E" w:rsidRPr="00DC69F4" w:rsidRDefault="00B9729E" w:rsidP="00FF0897">
            <w:pPr>
              <w:overflowPunct/>
              <w:autoSpaceDE/>
              <w:autoSpaceDN/>
              <w:adjustRightInd/>
              <w:jc w:val="center"/>
              <w:textAlignment w:val="auto"/>
              <w:rPr>
                <w:rFonts w:ascii="Arial Narrow" w:hAnsi="Arial Narrow"/>
                <w:color w:val="000000"/>
                <w:sz w:val="18"/>
                <w:szCs w:val="18"/>
                <w:lang w:eastAsia="sk-SK"/>
              </w:rPr>
            </w:pPr>
            <w:r w:rsidRPr="00DC69F4">
              <w:rPr>
                <w:rFonts w:ascii="Arial Narrow" w:hAnsi="Arial Narrow"/>
                <w:color w:val="000000"/>
                <w:sz w:val="18"/>
                <w:szCs w:val="18"/>
                <w:lang w:eastAsia="sk-SK"/>
              </w:rPr>
              <w:t>1.</w:t>
            </w:r>
          </w:p>
        </w:tc>
        <w:tc>
          <w:tcPr>
            <w:tcW w:w="4784" w:type="dxa"/>
            <w:tcBorders>
              <w:top w:val="nil"/>
              <w:left w:val="nil"/>
              <w:bottom w:val="single" w:sz="4" w:space="0" w:color="auto"/>
              <w:right w:val="single" w:sz="4" w:space="0" w:color="auto"/>
            </w:tcBorders>
            <w:shd w:val="clear" w:color="auto" w:fill="auto"/>
            <w:vAlign w:val="bottom"/>
            <w:hideMark/>
          </w:tcPr>
          <w:p w:rsidR="00B9729E" w:rsidRPr="00DC69F4" w:rsidRDefault="00B9729E" w:rsidP="00FF0897">
            <w:pPr>
              <w:overflowPunct/>
              <w:autoSpaceDE/>
              <w:autoSpaceDN/>
              <w:adjustRightInd/>
              <w:textAlignment w:val="auto"/>
              <w:rPr>
                <w:rFonts w:ascii="Arial Narrow" w:hAnsi="Arial Narrow"/>
                <w:color w:val="000000"/>
                <w:sz w:val="18"/>
                <w:szCs w:val="18"/>
                <w:lang w:eastAsia="sk-SK"/>
              </w:rPr>
            </w:pPr>
            <w:r w:rsidRPr="00DC69F4">
              <w:rPr>
                <w:rFonts w:ascii="Arial Narrow" w:hAnsi="Arial Narrow"/>
                <w:color w:val="000000"/>
                <w:sz w:val="18"/>
                <w:szCs w:val="18"/>
                <w:lang w:eastAsia="sk-SK"/>
              </w:rPr>
              <w:t>Bežné účty</w:t>
            </w:r>
          </w:p>
        </w:tc>
        <w:tc>
          <w:tcPr>
            <w:tcW w:w="1842" w:type="dxa"/>
            <w:tcBorders>
              <w:top w:val="nil"/>
              <w:left w:val="nil"/>
              <w:bottom w:val="single" w:sz="4" w:space="0" w:color="auto"/>
              <w:right w:val="single" w:sz="4" w:space="0" w:color="auto"/>
            </w:tcBorders>
            <w:shd w:val="clear" w:color="auto" w:fill="auto"/>
            <w:vAlign w:val="bottom"/>
          </w:tcPr>
          <w:p w:rsidR="00B9729E" w:rsidRPr="005D5E93" w:rsidRDefault="00752873" w:rsidP="00FF0897">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2</w:t>
            </w:r>
          </w:p>
        </w:tc>
        <w:tc>
          <w:tcPr>
            <w:tcW w:w="1985" w:type="dxa"/>
            <w:tcBorders>
              <w:top w:val="nil"/>
              <w:left w:val="nil"/>
              <w:bottom w:val="single" w:sz="4" w:space="0" w:color="auto"/>
              <w:right w:val="single" w:sz="4" w:space="0" w:color="auto"/>
            </w:tcBorders>
            <w:shd w:val="clear" w:color="auto" w:fill="auto"/>
            <w:vAlign w:val="bottom"/>
            <w:hideMark/>
          </w:tcPr>
          <w:p w:rsidR="00B9729E" w:rsidRPr="005D5E93" w:rsidRDefault="00B9729E" w:rsidP="0061278A">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7</w:t>
            </w:r>
          </w:p>
        </w:tc>
      </w:tr>
      <w:tr w:rsidR="00B9729E" w:rsidRPr="00DC69F4" w:rsidTr="00B9729E">
        <w:trPr>
          <w:trHeight w:val="30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B9729E" w:rsidRPr="00DC69F4" w:rsidRDefault="00B9729E" w:rsidP="00FF0897">
            <w:pPr>
              <w:overflowPunct/>
              <w:autoSpaceDE/>
              <w:autoSpaceDN/>
              <w:adjustRightInd/>
              <w:jc w:val="center"/>
              <w:textAlignment w:val="auto"/>
              <w:rPr>
                <w:rFonts w:ascii="Arial Narrow" w:hAnsi="Arial Narrow"/>
                <w:color w:val="000000"/>
                <w:sz w:val="18"/>
                <w:szCs w:val="18"/>
                <w:lang w:eastAsia="sk-SK"/>
              </w:rPr>
            </w:pPr>
            <w:r w:rsidRPr="00DC69F4">
              <w:rPr>
                <w:rFonts w:ascii="Arial Narrow" w:hAnsi="Arial Narrow"/>
                <w:color w:val="000000"/>
                <w:sz w:val="18"/>
                <w:szCs w:val="18"/>
                <w:lang w:eastAsia="sk-SK"/>
              </w:rPr>
              <w:t>2.</w:t>
            </w:r>
          </w:p>
        </w:tc>
        <w:tc>
          <w:tcPr>
            <w:tcW w:w="4784" w:type="dxa"/>
            <w:tcBorders>
              <w:top w:val="nil"/>
              <w:left w:val="nil"/>
              <w:bottom w:val="single" w:sz="4" w:space="0" w:color="auto"/>
              <w:right w:val="single" w:sz="4" w:space="0" w:color="auto"/>
            </w:tcBorders>
            <w:shd w:val="clear" w:color="auto" w:fill="auto"/>
            <w:vAlign w:val="bottom"/>
            <w:hideMark/>
          </w:tcPr>
          <w:p w:rsidR="00B9729E" w:rsidRPr="00DC69F4" w:rsidRDefault="00B9729E" w:rsidP="00FF0897">
            <w:pPr>
              <w:overflowPunct/>
              <w:autoSpaceDE/>
              <w:autoSpaceDN/>
              <w:adjustRightInd/>
              <w:textAlignment w:val="auto"/>
              <w:rPr>
                <w:rFonts w:ascii="Arial Narrow" w:hAnsi="Arial Narrow"/>
                <w:color w:val="000000"/>
                <w:sz w:val="18"/>
                <w:szCs w:val="18"/>
                <w:lang w:eastAsia="sk-SK"/>
              </w:rPr>
            </w:pPr>
            <w:r w:rsidRPr="00DC69F4">
              <w:rPr>
                <w:rFonts w:ascii="Arial Narrow" w:hAnsi="Arial Narrow"/>
                <w:color w:val="000000"/>
                <w:sz w:val="18"/>
                <w:szCs w:val="18"/>
                <w:lang w:eastAsia="sk-SK"/>
              </w:rPr>
              <w:t xml:space="preserve">Reverzné </w:t>
            </w:r>
            <w:proofErr w:type="spellStart"/>
            <w:r w:rsidRPr="00DC69F4">
              <w:rPr>
                <w:rFonts w:ascii="Arial Narrow" w:hAnsi="Arial Narrow"/>
                <w:color w:val="000000"/>
                <w:sz w:val="18"/>
                <w:szCs w:val="18"/>
                <w:lang w:eastAsia="sk-SK"/>
              </w:rPr>
              <w:t>repoobchody</w:t>
            </w:r>
            <w:proofErr w:type="spellEnd"/>
          </w:p>
        </w:tc>
        <w:tc>
          <w:tcPr>
            <w:tcW w:w="1842" w:type="dxa"/>
            <w:tcBorders>
              <w:top w:val="nil"/>
              <w:left w:val="nil"/>
              <w:bottom w:val="single" w:sz="4" w:space="0" w:color="auto"/>
              <w:right w:val="single" w:sz="4" w:space="0" w:color="auto"/>
            </w:tcBorders>
            <w:shd w:val="clear" w:color="auto" w:fill="auto"/>
            <w:vAlign w:val="center"/>
          </w:tcPr>
          <w:p w:rsidR="00B9729E" w:rsidRPr="005D5E93" w:rsidRDefault="00523C69" w:rsidP="00FF0897">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c>
          <w:tcPr>
            <w:tcW w:w="1985" w:type="dxa"/>
            <w:tcBorders>
              <w:top w:val="nil"/>
              <w:left w:val="nil"/>
              <w:bottom w:val="single" w:sz="4" w:space="0" w:color="auto"/>
              <w:right w:val="single" w:sz="4" w:space="0" w:color="auto"/>
            </w:tcBorders>
            <w:shd w:val="clear" w:color="auto" w:fill="auto"/>
            <w:vAlign w:val="center"/>
            <w:hideMark/>
          </w:tcPr>
          <w:p w:rsidR="00B9729E" w:rsidRPr="005D5E93" w:rsidRDefault="00B9729E" w:rsidP="0061278A">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r>
      <w:tr w:rsidR="00B9729E" w:rsidRPr="00DC69F4" w:rsidTr="00B9729E">
        <w:trPr>
          <w:trHeight w:val="30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B9729E" w:rsidRPr="00DC69F4" w:rsidRDefault="00B9729E" w:rsidP="00FF0897">
            <w:pPr>
              <w:overflowPunct/>
              <w:autoSpaceDE/>
              <w:autoSpaceDN/>
              <w:adjustRightInd/>
              <w:jc w:val="center"/>
              <w:textAlignment w:val="auto"/>
              <w:rPr>
                <w:rFonts w:ascii="Arial Narrow" w:hAnsi="Arial Narrow"/>
                <w:color w:val="000000"/>
                <w:sz w:val="18"/>
                <w:szCs w:val="18"/>
                <w:lang w:eastAsia="sk-SK"/>
              </w:rPr>
            </w:pPr>
            <w:r w:rsidRPr="00DC69F4">
              <w:rPr>
                <w:rFonts w:ascii="Arial Narrow" w:hAnsi="Arial Narrow"/>
                <w:color w:val="000000"/>
                <w:sz w:val="18"/>
                <w:szCs w:val="18"/>
                <w:lang w:eastAsia="sk-SK"/>
              </w:rPr>
              <w:t>3.</w:t>
            </w:r>
          </w:p>
        </w:tc>
        <w:tc>
          <w:tcPr>
            <w:tcW w:w="4784" w:type="dxa"/>
            <w:tcBorders>
              <w:top w:val="nil"/>
              <w:left w:val="nil"/>
              <w:bottom w:val="single" w:sz="4" w:space="0" w:color="auto"/>
              <w:right w:val="single" w:sz="4" w:space="0" w:color="auto"/>
            </w:tcBorders>
            <w:shd w:val="clear" w:color="auto" w:fill="auto"/>
            <w:vAlign w:val="bottom"/>
            <w:hideMark/>
          </w:tcPr>
          <w:p w:rsidR="00B9729E" w:rsidRPr="00DC69F4" w:rsidRDefault="00B9729E" w:rsidP="00FF0897">
            <w:pPr>
              <w:overflowPunct/>
              <w:autoSpaceDE/>
              <w:autoSpaceDN/>
              <w:adjustRightInd/>
              <w:textAlignment w:val="auto"/>
              <w:rPr>
                <w:rFonts w:ascii="Arial Narrow" w:hAnsi="Arial Narrow"/>
                <w:color w:val="000000"/>
                <w:sz w:val="18"/>
                <w:szCs w:val="18"/>
                <w:lang w:eastAsia="sk-SK"/>
              </w:rPr>
            </w:pPr>
            <w:r w:rsidRPr="00DC69F4">
              <w:rPr>
                <w:rFonts w:ascii="Arial Narrow" w:hAnsi="Arial Narrow"/>
                <w:color w:val="000000"/>
                <w:sz w:val="18"/>
                <w:szCs w:val="18"/>
                <w:lang w:eastAsia="sk-SK"/>
              </w:rPr>
              <w:t>Vklady</w:t>
            </w:r>
          </w:p>
        </w:tc>
        <w:tc>
          <w:tcPr>
            <w:tcW w:w="1842" w:type="dxa"/>
            <w:tcBorders>
              <w:top w:val="nil"/>
              <w:left w:val="nil"/>
              <w:bottom w:val="single" w:sz="4" w:space="0" w:color="auto"/>
              <w:right w:val="single" w:sz="4" w:space="0" w:color="auto"/>
            </w:tcBorders>
            <w:shd w:val="clear" w:color="auto" w:fill="auto"/>
            <w:vAlign w:val="bottom"/>
          </w:tcPr>
          <w:p w:rsidR="00B9729E" w:rsidRPr="005D5E93" w:rsidRDefault="00752873" w:rsidP="00FF0897">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1</w:t>
            </w:r>
          </w:p>
        </w:tc>
        <w:tc>
          <w:tcPr>
            <w:tcW w:w="1985" w:type="dxa"/>
            <w:tcBorders>
              <w:top w:val="nil"/>
              <w:left w:val="nil"/>
              <w:bottom w:val="single" w:sz="4" w:space="0" w:color="auto"/>
              <w:right w:val="single" w:sz="4" w:space="0" w:color="auto"/>
            </w:tcBorders>
            <w:shd w:val="clear" w:color="auto" w:fill="auto"/>
            <w:vAlign w:val="bottom"/>
            <w:hideMark/>
          </w:tcPr>
          <w:p w:rsidR="00B9729E" w:rsidRPr="005D5E93" w:rsidRDefault="00B9729E" w:rsidP="0061278A">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444</w:t>
            </w:r>
          </w:p>
        </w:tc>
      </w:tr>
      <w:tr w:rsidR="00B9729E" w:rsidRPr="00DC69F4" w:rsidTr="0061278A">
        <w:trPr>
          <w:trHeight w:val="30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B9729E" w:rsidRPr="00DC69F4" w:rsidRDefault="00B9729E" w:rsidP="00FF0897">
            <w:pPr>
              <w:overflowPunct/>
              <w:autoSpaceDE/>
              <w:autoSpaceDN/>
              <w:adjustRightInd/>
              <w:jc w:val="center"/>
              <w:textAlignment w:val="auto"/>
              <w:rPr>
                <w:rFonts w:ascii="Arial Narrow" w:hAnsi="Arial Narrow"/>
                <w:color w:val="000000"/>
                <w:sz w:val="18"/>
                <w:szCs w:val="18"/>
                <w:lang w:eastAsia="sk-SK"/>
              </w:rPr>
            </w:pPr>
            <w:r w:rsidRPr="00DC69F4">
              <w:rPr>
                <w:rFonts w:ascii="Arial Narrow" w:hAnsi="Arial Narrow"/>
                <w:color w:val="000000"/>
                <w:sz w:val="18"/>
                <w:szCs w:val="18"/>
                <w:lang w:eastAsia="sk-SK"/>
              </w:rPr>
              <w:t>4.</w:t>
            </w:r>
          </w:p>
        </w:tc>
        <w:tc>
          <w:tcPr>
            <w:tcW w:w="4784" w:type="dxa"/>
            <w:tcBorders>
              <w:top w:val="nil"/>
              <w:left w:val="nil"/>
              <w:bottom w:val="single" w:sz="4" w:space="0" w:color="auto"/>
              <w:right w:val="single" w:sz="4" w:space="0" w:color="auto"/>
            </w:tcBorders>
            <w:shd w:val="clear" w:color="auto" w:fill="auto"/>
            <w:vAlign w:val="bottom"/>
            <w:hideMark/>
          </w:tcPr>
          <w:p w:rsidR="00B9729E" w:rsidRPr="00DC69F4" w:rsidRDefault="00B9729E" w:rsidP="00FF0897">
            <w:pPr>
              <w:overflowPunct/>
              <w:autoSpaceDE/>
              <w:autoSpaceDN/>
              <w:adjustRightInd/>
              <w:textAlignment w:val="auto"/>
              <w:rPr>
                <w:rFonts w:ascii="Arial Narrow" w:hAnsi="Arial Narrow"/>
                <w:color w:val="000000"/>
                <w:sz w:val="18"/>
                <w:szCs w:val="18"/>
                <w:lang w:eastAsia="sk-SK"/>
              </w:rPr>
            </w:pPr>
            <w:r w:rsidRPr="00DC69F4">
              <w:rPr>
                <w:rFonts w:ascii="Arial Narrow" w:hAnsi="Arial Narrow"/>
                <w:color w:val="000000"/>
                <w:sz w:val="18"/>
                <w:szCs w:val="18"/>
                <w:lang w:eastAsia="sk-SK"/>
              </w:rPr>
              <w:t>Dlhové cenné papiere</w:t>
            </w:r>
          </w:p>
        </w:tc>
        <w:tc>
          <w:tcPr>
            <w:tcW w:w="1842" w:type="dxa"/>
            <w:tcBorders>
              <w:top w:val="nil"/>
              <w:left w:val="nil"/>
              <w:bottom w:val="single" w:sz="4" w:space="0" w:color="auto"/>
              <w:right w:val="single" w:sz="4" w:space="0" w:color="auto"/>
            </w:tcBorders>
            <w:shd w:val="clear" w:color="auto" w:fill="auto"/>
            <w:vAlign w:val="center"/>
          </w:tcPr>
          <w:p w:rsidR="00B9729E" w:rsidRPr="005D5E93" w:rsidRDefault="00523C69" w:rsidP="00FF0897">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55 804</w:t>
            </w:r>
          </w:p>
        </w:tc>
        <w:tc>
          <w:tcPr>
            <w:tcW w:w="1985" w:type="dxa"/>
            <w:tcBorders>
              <w:top w:val="nil"/>
              <w:left w:val="nil"/>
              <w:bottom w:val="single" w:sz="4" w:space="0" w:color="auto"/>
              <w:right w:val="single" w:sz="4" w:space="0" w:color="auto"/>
            </w:tcBorders>
            <w:shd w:val="clear" w:color="auto" w:fill="auto"/>
            <w:vAlign w:val="center"/>
            <w:hideMark/>
          </w:tcPr>
          <w:p w:rsidR="00B9729E" w:rsidRPr="005D5E93" w:rsidRDefault="00B9729E" w:rsidP="0061278A">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54 687</w:t>
            </w:r>
          </w:p>
        </w:tc>
      </w:tr>
      <w:tr w:rsidR="00B9729E" w:rsidRPr="00DC69F4" w:rsidTr="00B9729E">
        <w:trPr>
          <w:trHeight w:val="30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B9729E" w:rsidRPr="00DC69F4" w:rsidRDefault="00B9729E" w:rsidP="00FF0897">
            <w:pPr>
              <w:overflowPunct/>
              <w:autoSpaceDE/>
              <w:autoSpaceDN/>
              <w:adjustRightInd/>
              <w:jc w:val="center"/>
              <w:textAlignment w:val="auto"/>
              <w:rPr>
                <w:rFonts w:ascii="Arial Narrow" w:hAnsi="Arial Narrow"/>
                <w:color w:val="000000"/>
                <w:sz w:val="18"/>
                <w:szCs w:val="18"/>
                <w:lang w:eastAsia="sk-SK"/>
              </w:rPr>
            </w:pPr>
          </w:p>
        </w:tc>
        <w:tc>
          <w:tcPr>
            <w:tcW w:w="4784" w:type="dxa"/>
            <w:tcBorders>
              <w:top w:val="nil"/>
              <w:left w:val="nil"/>
              <w:bottom w:val="single" w:sz="4" w:space="0" w:color="auto"/>
              <w:right w:val="single" w:sz="4" w:space="0" w:color="auto"/>
            </w:tcBorders>
            <w:shd w:val="clear" w:color="auto" w:fill="auto"/>
            <w:vAlign w:val="bottom"/>
            <w:hideMark/>
          </w:tcPr>
          <w:p w:rsidR="00B9729E" w:rsidRPr="008E177A" w:rsidRDefault="00B9729E" w:rsidP="00FF0897">
            <w:pPr>
              <w:overflowPunct/>
              <w:autoSpaceDE/>
              <w:autoSpaceDN/>
              <w:adjustRightInd/>
              <w:textAlignment w:val="auto"/>
              <w:rPr>
                <w:rFonts w:ascii="Arial Narrow" w:hAnsi="Arial Narrow"/>
                <w:b/>
                <w:color w:val="000000"/>
                <w:sz w:val="18"/>
                <w:szCs w:val="18"/>
                <w:lang w:eastAsia="sk-SK"/>
              </w:rPr>
            </w:pPr>
            <w:r w:rsidRPr="008E177A">
              <w:rPr>
                <w:rFonts w:ascii="Arial Narrow" w:hAnsi="Arial Narrow"/>
                <w:b/>
                <w:color w:val="000000"/>
                <w:sz w:val="18"/>
                <w:szCs w:val="18"/>
                <w:lang w:eastAsia="sk-SK"/>
              </w:rPr>
              <w:t>Spolu</w:t>
            </w:r>
          </w:p>
        </w:tc>
        <w:tc>
          <w:tcPr>
            <w:tcW w:w="1842" w:type="dxa"/>
            <w:tcBorders>
              <w:top w:val="nil"/>
              <w:left w:val="nil"/>
              <w:bottom w:val="single" w:sz="4" w:space="0" w:color="auto"/>
              <w:right w:val="single" w:sz="4" w:space="0" w:color="auto"/>
            </w:tcBorders>
            <w:shd w:val="clear" w:color="auto" w:fill="auto"/>
            <w:vAlign w:val="bottom"/>
          </w:tcPr>
          <w:p w:rsidR="00B9729E" w:rsidRPr="008E177A" w:rsidRDefault="00523C69" w:rsidP="00FF0897">
            <w:pPr>
              <w:overflowPunct/>
              <w:autoSpaceDE/>
              <w:autoSpaceDN/>
              <w:adjustRightInd/>
              <w:jc w:val="right"/>
              <w:textAlignment w:val="auto"/>
              <w:rPr>
                <w:rFonts w:ascii="Arial Narrow" w:hAnsi="Arial Narrow"/>
                <w:b/>
                <w:color w:val="000000"/>
                <w:sz w:val="18"/>
                <w:szCs w:val="18"/>
                <w:lang w:eastAsia="sk-SK"/>
              </w:rPr>
            </w:pPr>
            <w:r>
              <w:rPr>
                <w:rFonts w:ascii="Arial Narrow" w:hAnsi="Arial Narrow"/>
                <w:b/>
                <w:color w:val="000000"/>
                <w:sz w:val="18"/>
                <w:szCs w:val="18"/>
                <w:lang w:eastAsia="sk-SK"/>
              </w:rPr>
              <w:t>55 807</w:t>
            </w:r>
          </w:p>
        </w:tc>
        <w:tc>
          <w:tcPr>
            <w:tcW w:w="1985" w:type="dxa"/>
            <w:tcBorders>
              <w:top w:val="nil"/>
              <w:left w:val="nil"/>
              <w:bottom w:val="single" w:sz="4" w:space="0" w:color="auto"/>
              <w:right w:val="single" w:sz="4" w:space="0" w:color="auto"/>
            </w:tcBorders>
            <w:shd w:val="clear" w:color="auto" w:fill="auto"/>
            <w:vAlign w:val="bottom"/>
            <w:hideMark/>
          </w:tcPr>
          <w:p w:rsidR="00B9729E" w:rsidRPr="008E177A" w:rsidRDefault="00B9729E" w:rsidP="0061278A">
            <w:pPr>
              <w:overflowPunct/>
              <w:autoSpaceDE/>
              <w:autoSpaceDN/>
              <w:adjustRightInd/>
              <w:jc w:val="right"/>
              <w:textAlignment w:val="auto"/>
              <w:rPr>
                <w:rFonts w:ascii="Arial Narrow" w:hAnsi="Arial Narrow"/>
                <w:b/>
                <w:color w:val="000000"/>
                <w:sz w:val="18"/>
                <w:szCs w:val="18"/>
                <w:lang w:eastAsia="sk-SK"/>
              </w:rPr>
            </w:pPr>
            <w:r w:rsidRPr="008E177A">
              <w:rPr>
                <w:rFonts w:ascii="Arial Narrow" w:hAnsi="Arial Narrow"/>
                <w:b/>
                <w:color w:val="000000"/>
                <w:sz w:val="18"/>
                <w:szCs w:val="18"/>
                <w:lang w:eastAsia="sk-SK"/>
              </w:rPr>
              <w:t>55 138</w:t>
            </w:r>
          </w:p>
        </w:tc>
      </w:tr>
    </w:tbl>
    <w:p w:rsidR="00FF0897" w:rsidRDefault="00FF0897" w:rsidP="00FF0897">
      <w:pPr>
        <w:rPr>
          <w:rFonts w:ascii="Arial Narrow" w:hAnsi="Arial Narrow"/>
        </w:rPr>
      </w:pPr>
    </w:p>
    <w:p w:rsidR="00A146AC" w:rsidRPr="00DC69F4" w:rsidRDefault="00A146AC" w:rsidP="00FF0897">
      <w:pPr>
        <w:rPr>
          <w:rFonts w:ascii="Arial Narrow" w:hAnsi="Arial Narrow"/>
        </w:rPr>
      </w:pPr>
    </w:p>
    <w:p w:rsidR="00FF0897" w:rsidRPr="000A57BE" w:rsidRDefault="00FF0897" w:rsidP="00FF0897">
      <w:pPr>
        <w:pStyle w:val="Odsekzoznamu"/>
        <w:numPr>
          <w:ilvl w:val="0"/>
          <w:numId w:val="27"/>
        </w:numPr>
        <w:rPr>
          <w:rFonts w:ascii="Arial Narrow" w:hAnsi="Arial Narrow"/>
          <w:b/>
          <w:sz w:val="20"/>
        </w:rPr>
      </w:pPr>
      <w:r w:rsidRPr="000A57BE">
        <w:rPr>
          <w:rFonts w:ascii="Arial Narrow" w:hAnsi="Arial Narrow"/>
          <w:b/>
          <w:sz w:val="20"/>
        </w:rPr>
        <w:t>Zisk/Strata z operácií s cennými papiermi</w:t>
      </w:r>
    </w:p>
    <w:p w:rsidR="00FF0897" w:rsidRPr="000A57BE" w:rsidRDefault="00FF0897" w:rsidP="00FF0897">
      <w:pPr>
        <w:pStyle w:val="Odsekzoznamu"/>
        <w:rPr>
          <w:rFonts w:ascii="Arial Narrow" w:hAnsi="Arial Narrow"/>
          <w:sz w:val="20"/>
        </w:rPr>
      </w:pPr>
    </w:p>
    <w:tbl>
      <w:tblPr>
        <w:tblW w:w="9371" w:type="dxa"/>
        <w:tblInd w:w="55" w:type="dxa"/>
        <w:tblCellMar>
          <w:left w:w="70" w:type="dxa"/>
          <w:right w:w="70" w:type="dxa"/>
        </w:tblCellMar>
        <w:tblLook w:val="04A0" w:firstRow="1" w:lastRow="0" w:firstColumn="1" w:lastColumn="0" w:noHBand="0" w:noVBand="1"/>
      </w:tblPr>
      <w:tblGrid>
        <w:gridCol w:w="760"/>
        <w:gridCol w:w="4784"/>
        <w:gridCol w:w="1842"/>
        <w:gridCol w:w="1985"/>
      </w:tblGrid>
      <w:tr w:rsidR="00FF0897" w:rsidRPr="00DC69F4" w:rsidTr="00FF0897">
        <w:trPr>
          <w:trHeight w:val="540"/>
        </w:trPr>
        <w:tc>
          <w:tcPr>
            <w:tcW w:w="76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FF0897" w:rsidRPr="00DC69F4" w:rsidRDefault="00FF0897" w:rsidP="00FF0897">
            <w:pPr>
              <w:overflowPunct/>
              <w:autoSpaceDE/>
              <w:autoSpaceDN/>
              <w:adjustRightInd/>
              <w:jc w:val="center"/>
              <w:textAlignment w:val="auto"/>
              <w:rPr>
                <w:rFonts w:ascii="Arial Narrow" w:hAnsi="Arial Narrow"/>
                <w:b/>
                <w:bCs/>
                <w:color w:val="000000"/>
                <w:sz w:val="18"/>
                <w:szCs w:val="18"/>
                <w:lang w:eastAsia="sk-SK"/>
              </w:rPr>
            </w:pPr>
            <w:r w:rsidRPr="00DC69F4">
              <w:rPr>
                <w:rFonts w:ascii="Arial Narrow" w:hAnsi="Arial Narrow"/>
                <w:b/>
                <w:bCs/>
                <w:color w:val="000000"/>
                <w:sz w:val="18"/>
                <w:szCs w:val="18"/>
                <w:lang w:eastAsia="sk-SK"/>
              </w:rPr>
              <w:t>Číslo riadku</w:t>
            </w:r>
          </w:p>
        </w:tc>
        <w:tc>
          <w:tcPr>
            <w:tcW w:w="4784" w:type="dxa"/>
            <w:tcBorders>
              <w:top w:val="single" w:sz="4" w:space="0" w:color="auto"/>
              <w:left w:val="nil"/>
              <w:bottom w:val="single" w:sz="4" w:space="0" w:color="auto"/>
              <w:right w:val="single" w:sz="4" w:space="0" w:color="auto"/>
            </w:tcBorders>
            <w:shd w:val="clear" w:color="auto" w:fill="auto"/>
            <w:vAlign w:val="bottom"/>
            <w:hideMark/>
          </w:tcPr>
          <w:p w:rsidR="00FF0897" w:rsidRPr="00DC69F4" w:rsidRDefault="00FF0897" w:rsidP="00FF0897">
            <w:pPr>
              <w:overflowPunct/>
              <w:autoSpaceDE/>
              <w:autoSpaceDN/>
              <w:adjustRightInd/>
              <w:jc w:val="both"/>
              <w:textAlignment w:val="auto"/>
              <w:rPr>
                <w:rFonts w:ascii="Arial Narrow" w:hAnsi="Arial Narrow"/>
                <w:b/>
                <w:bCs/>
                <w:color w:val="000000"/>
                <w:sz w:val="18"/>
                <w:szCs w:val="18"/>
                <w:lang w:eastAsia="sk-SK"/>
              </w:rPr>
            </w:pPr>
            <w:r w:rsidRPr="00DC69F4">
              <w:rPr>
                <w:rFonts w:ascii="Arial Narrow" w:hAnsi="Arial Narrow"/>
                <w:b/>
                <w:bCs/>
                <w:color w:val="000000"/>
                <w:sz w:val="18"/>
                <w:szCs w:val="18"/>
                <w:lang w:eastAsia="sk-SK"/>
              </w:rPr>
              <w:t>4.</w:t>
            </w:r>
            <w:r w:rsidR="003B0225">
              <w:rPr>
                <w:rFonts w:ascii="Arial Narrow" w:hAnsi="Arial Narrow"/>
                <w:b/>
                <w:bCs/>
                <w:color w:val="000000"/>
                <w:sz w:val="18"/>
                <w:szCs w:val="18"/>
                <w:lang w:val="en-US" w:eastAsia="sk-SK"/>
              </w:rPr>
              <w:t>/</w:t>
            </w:r>
            <w:r w:rsidR="006B0C89">
              <w:rPr>
                <w:rFonts w:ascii="Arial Narrow" w:hAnsi="Arial Narrow"/>
                <w:b/>
                <w:bCs/>
                <w:color w:val="000000"/>
                <w:sz w:val="18"/>
                <w:szCs w:val="18"/>
                <w:lang w:eastAsia="sk-SK"/>
              </w:rPr>
              <w:t>c.</w:t>
            </w:r>
            <w:r w:rsidRPr="00DC69F4">
              <w:rPr>
                <w:rFonts w:ascii="Arial Narrow" w:hAnsi="Arial Narrow"/>
                <w:b/>
                <w:bCs/>
                <w:color w:val="000000"/>
                <w:sz w:val="18"/>
                <w:szCs w:val="18"/>
                <w:lang w:eastAsia="sk-SK"/>
              </w:rPr>
              <w:t xml:space="preserve"> Zisk/strata z cenných papierov</w:t>
            </w:r>
          </w:p>
        </w:tc>
        <w:tc>
          <w:tcPr>
            <w:tcW w:w="1842" w:type="dxa"/>
            <w:tcBorders>
              <w:top w:val="single" w:sz="4" w:space="0" w:color="auto"/>
              <w:left w:val="nil"/>
              <w:bottom w:val="single" w:sz="4" w:space="0" w:color="auto"/>
              <w:right w:val="single" w:sz="4" w:space="0" w:color="auto"/>
            </w:tcBorders>
            <w:shd w:val="clear" w:color="auto" w:fill="auto"/>
            <w:vAlign w:val="center"/>
            <w:hideMark/>
          </w:tcPr>
          <w:p w:rsidR="00FF0897" w:rsidRPr="00DC69F4" w:rsidRDefault="00FF0897" w:rsidP="00FF0897">
            <w:pPr>
              <w:overflowPunct/>
              <w:autoSpaceDE/>
              <w:autoSpaceDN/>
              <w:adjustRightInd/>
              <w:jc w:val="center"/>
              <w:textAlignment w:val="auto"/>
              <w:rPr>
                <w:rFonts w:ascii="Arial Narrow" w:hAnsi="Arial Narrow"/>
                <w:b/>
                <w:bCs/>
                <w:color w:val="000000"/>
                <w:sz w:val="18"/>
                <w:szCs w:val="18"/>
                <w:lang w:eastAsia="sk-SK"/>
              </w:rPr>
            </w:pPr>
            <w:r>
              <w:rPr>
                <w:rFonts w:ascii="Arial Narrow" w:hAnsi="Arial Narrow"/>
                <w:b/>
                <w:bCs/>
                <w:color w:val="000000"/>
                <w:sz w:val="18"/>
                <w:szCs w:val="18"/>
                <w:lang w:eastAsia="sk-SK"/>
              </w:rPr>
              <w:t>Bežné účtovné obdobie</w:t>
            </w:r>
          </w:p>
        </w:tc>
        <w:tc>
          <w:tcPr>
            <w:tcW w:w="1985" w:type="dxa"/>
            <w:tcBorders>
              <w:top w:val="single" w:sz="4" w:space="0" w:color="auto"/>
              <w:left w:val="nil"/>
              <w:bottom w:val="single" w:sz="4" w:space="0" w:color="auto"/>
              <w:right w:val="single" w:sz="4" w:space="0" w:color="auto"/>
            </w:tcBorders>
            <w:shd w:val="clear" w:color="auto" w:fill="auto"/>
            <w:vAlign w:val="center"/>
            <w:hideMark/>
          </w:tcPr>
          <w:p w:rsidR="00FF0897" w:rsidRPr="00DC69F4" w:rsidRDefault="00FF0897" w:rsidP="00FF0897">
            <w:pPr>
              <w:overflowPunct/>
              <w:autoSpaceDE/>
              <w:autoSpaceDN/>
              <w:adjustRightInd/>
              <w:jc w:val="center"/>
              <w:textAlignment w:val="auto"/>
              <w:rPr>
                <w:rFonts w:ascii="Arial Narrow" w:hAnsi="Arial Narrow"/>
                <w:b/>
                <w:bCs/>
                <w:color w:val="000000"/>
                <w:sz w:val="18"/>
                <w:szCs w:val="18"/>
                <w:lang w:eastAsia="sk-SK"/>
              </w:rPr>
            </w:pPr>
            <w:r>
              <w:rPr>
                <w:rFonts w:ascii="Arial Narrow" w:hAnsi="Arial Narrow"/>
                <w:b/>
                <w:bCs/>
                <w:color w:val="000000"/>
                <w:sz w:val="18"/>
                <w:szCs w:val="18"/>
                <w:lang w:eastAsia="sk-SK"/>
              </w:rPr>
              <w:t>Bezprostredne predchádzajúce účtovné obdobie</w:t>
            </w:r>
          </w:p>
        </w:tc>
      </w:tr>
      <w:tr w:rsidR="00B9729E" w:rsidRPr="00DC69F4" w:rsidTr="00B9729E">
        <w:trPr>
          <w:trHeight w:val="30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B9729E" w:rsidRPr="00DC69F4" w:rsidRDefault="00B9729E" w:rsidP="00FF0897">
            <w:pPr>
              <w:overflowPunct/>
              <w:autoSpaceDE/>
              <w:autoSpaceDN/>
              <w:adjustRightInd/>
              <w:jc w:val="center"/>
              <w:textAlignment w:val="auto"/>
              <w:rPr>
                <w:rFonts w:ascii="Arial Narrow" w:hAnsi="Arial Narrow"/>
                <w:color w:val="000000"/>
                <w:sz w:val="18"/>
                <w:szCs w:val="18"/>
                <w:lang w:eastAsia="sk-SK"/>
              </w:rPr>
            </w:pPr>
            <w:r w:rsidRPr="00DC69F4">
              <w:rPr>
                <w:rFonts w:ascii="Arial Narrow" w:hAnsi="Arial Narrow"/>
                <w:color w:val="000000"/>
                <w:sz w:val="18"/>
                <w:szCs w:val="18"/>
                <w:lang w:eastAsia="sk-SK"/>
              </w:rPr>
              <w:t>1.</w:t>
            </w:r>
          </w:p>
        </w:tc>
        <w:tc>
          <w:tcPr>
            <w:tcW w:w="4784" w:type="dxa"/>
            <w:tcBorders>
              <w:top w:val="nil"/>
              <w:left w:val="nil"/>
              <w:bottom w:val="single" w:sz="4" w:space="0" w:color="auto"/>
              <w:right w:val="single" w:sz="4" w:space="0" w:color="auto"/>
            </w:tcBorders>
            <w:shd w:val="clear" w:color="auto" w:fill="auto"/>
            <w:vAlign w:val="bottom"/>
            <w:hideMark/>
          </w:tcPr>
          <w:p w:rsidR="00B9729E" w:rsidRPr="00DC69F4" w:rsidRDefault="00B9729E" w:rsidP="00FF0897">
            <w:pPr>
              <w:overflowPunct/>
              <w:autoSpaceDE/>
              <w:autoSpaceDN/>
              <w:adjustRightInd/>
              <w:textAlignment w:val="auto"/>
              <w:rPr>
                <w:rFonts w:ascii="Arial Narrow" w:hAnsi="Arial Narrow"/>
                <w:color w:val="000000"/>
                <w:sz w:val="18"/>
                <w:szCs w:val="18"/>
                <w:lang w:eastAsia="sk-SK"/>
              </w:rPr>
            </w:pPr>
            <w:r w:rsidRPr="00DC69F4">
              <w:rPr>
                <w:rFonts w:ascii="Arial Narrow" w:hAnsi="Arial Narrow"/>
                <w:color w:val="000000"/>
                <w:sz w:val="18"/>
                <w:szCs w:val="18"/>
                <w:lang w:eastAsia="sk-SK"/>
              </w:rPr>
              <w:t>Výnosy z predaja a precenenia cenných papierov</w:t>
            </w:r>
          </w:p>
        </w:tc>
        <w:tc>
          <w:tcPr>
            <w:tcW w:w="1842" w:type="dxa"/>
            <w:tcBorders>
              <w:top w:val="nil"/>
              <w:left w:val="nil"/>
              <w:bottom w:val="single" w:sz="4" w:space="0" w:color="auto"/>
              <w:right w:val="single" w:sz="4" w:space="0" w:color="auto"/>
            </w:tcBorders>
            <w:shd w:val="clear" w:color="auto" w:fill="auto"/>
            <w:vAlign w:val="bottom"/>
          </w:tcPr>
          <w:p w:rsidR="00B9729E" w:rsidRPr="0060409B" w:rsidRDefault="00752873" w:rsidP="005D5E93">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57 304</w:t>
            </w:r>
          </w:p>
        </w:tc>
        <w:tc>
          <w:tcPr>
            <w:tcW w:w="1985" w:type="dxa"/>
            <w:tcBorders>
              <w:top w:val="nil"/>
              <w:left w:val="nil"/>
              <w:bottom w:val="single" w:sz="4" w:space="0" w:color="auto"/>
              <w:right w:val="single" w:sz="4" w:space="0" w:color="auto"/>
            </w:tcBorders>
            <w:shd w:val="clear" w:color="auto" w:fill="auto"/>
            <w:vAlign w:val="bottom"/>
            <w:hideMark/>
          </w:tcPr>
          <w:p w:rsidR="00B9729E" w:rsidRPr="0060409B" w:rsidRDefault="00B9729E" w:rsidP="0061278A">
            <w:pPr>
              <w:overflowPunct/>
              <w:autoSpaceDE/>
              <w:autoSpaceDN/>
              <w:adjustRightInd/>
              <w:jc w:val="right"/>
              <w:textAlignment w:val="auto"/>
              <w:rPr>
                <w:rFonts w:ascii="Arial Narrow" w:hAnsi="Arial Narrow"/>
                <w:color w:val="000000"/>
                <w:sz w:val="18"/>
                <w:szCs w:val="18"/>
                <w:lang w:eastAsia="sk-SK"/>
              </w:rPr>
            </w:pPr>
            <w:r w:rsidRPr="0060409B">
              <w:rPr>
                <w:rFonts w:ascii="Arial Narrow" w:hAnsi="Arial Narrow"/>
                <w:color w:val="000000"/>
                <w:sz w:val="18"/>
                <w:szCs w:val="18"/>
                <w:lang w:eastAsia="sk-SK"/>
              </w:rPr>
              <w:t>104 974</w:t>
            </w:r>
          </w:p>
        </w:tc>
      </w:tr>
      <w:tr w:rsidR="00B9729E" w:rsidRPr="00DC69F4" w:rsidTr="00B9729E">
        <w:trPr>
          <w:trHeight w:val="30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B9729E" w:rsidRPr="00DC69F4" w:rsidRDefault="00B9729E" w:rsidP="00FF0897">
            <w:pPr>
              <w:overflowPunct/>
              <w:autoSpaceDE/>
              <w:autoSpaceDN/>
              <w:adjustRightInd/>
              <w:jc w:val="center"/>
              <w:textAlignment w:val="auto"/>
              <w:rPr>
                <w:rFonts w:ascii="Arial Narrow" w:hAnsi="Arial Narrow"/>
                <w:color w:val="000000"/>
                <w:sz w:val="18"/>
                <w:szCs w:val="18"/>
                <w:lang w:eastAsia="sk-SK"/>
              </w:rPr>
            </w:pPr>
            <w:r w:rsidRPr="00DC69F4">
              <w:rPr>
                <w:rFonts w:ascii="Arial Narrow" w:hAnsi="Arial Narrow"/>
                <w:color w:val="000000"/>
                <w:sz w:val="18"/>
                <w:szCs w:val="18"/>
                <w:lang w:eastAsia="sk-SK"/>
              </w:rPr>
              <w:t>2.</w:t>
            </w:r>
          </w:p>
        </w:tc>
        <w:tc>
          <w:tcPr>
            <w:tcW w:w="4784" w:type="dxa"/>
            <w:tcBorders>
              <w:top w:val="nil"/>
              <w:left w:val="nil"/>
              <w:bottom w:val="single" w:sz="4" w:space="0" w:color="auto"/>
              <w:right w:val="single" w:sz="4" w:space="0" w:color="auto"/>
            </w:tcBorders>
            <w:shd w:val="clear" w:color="auto" w:fill="auto"/>
            <w:vAlign w:val="bottom"/>
            <w:hideMark/>
          </w:tcPr>
          <w:p w:rsidR="00B9729E" w:rsidRPr="00DC69F4" w:rsidRDefault="00B9729E" w:rsidP="00FF0897">
            <w:pPr>
              <w:overflowPunct/>
              <w:autoSpaceDE/>
              <w:autoSpaceDN/>
              <w:adjustRightInd/>
              <w:textAlignment w:val="auto"/>
              <w:rPr>
                <w:rFonts w:ascii="Arial Narrow" w:hAnsi="Arial Narrow"/>
                <w:color w:val="000000"/>
                <w:sz w:val="18"/>
                <w:szCs w:val="18"/>
                <w:lang w:eastAsia="sk-SK"/>
              </w:rPr>
            </w:pPr>
            <w:r w:rsidRPr="00DC69F4">
              <w:rPr>
                <w:rFonts w:ascii="Arial Narrow" w:hAnsi="Arial Narrow"/>
                <w:color w:val="000000"/>
                <w:sz w:val="18"/>
                <w:szCs w:val="18"/>
                <w:lang w:eastAsia="sk-SK"/>
              </w:rPr>
              <w:t>Náklady z predaja a precenenia cenných papierov</w:t>
            </w:r>
          </w:p>
        </w:tc>
        <w:tc>
          <w:tcPr>
            <w:tcW w:w="1842" w:type="dxa"/>
            <w:tcBorders>
              <w:top w:val="nil"/>
              <w:left w:val="nil"/>
              <w:bottom w:val="single" w:sz="4" w:space="0" w:color="auto"/>
              <w:right w:val="single" w:sz="4" w:space="0" w:color="auto"/>
            </w:tcBorders>
            <w:shd w:val="clear" w:color="auto" w:fill="auto"/>
            <w:vAlign w:val="bottom"/>
          </w:tcPr>
          <w:p w:rsidR="00B9729E" w:rsidRPr="005D5E93" w:rsidRDefault="00752873" w:rsidP="005D5E93">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(110 850)</w:t>
            </w:r>
          </w:p>
        </w:tc>
        <w:tc>
          <w:tcPr>
            <w:tcW w:w="1985" w:type="dxa"/>
            <w:tcBorders>
              <w:top w:val="nil"/>
              <w:left w:val="nil"/>
              <w:bottom w:val="single" w:sz="4" w:space="0" w:color="auto"/>
              <w:right w:val="single" w:sz="4" w:space="0" w:color="auto"/>
            </w:tcBorders>
            <w:shd w:val="clear" w:color="auto" w:fill="auto"/>
            <w:vAlign w:val="bottom"/>
            <w:hideMark/>
          </w:tcPr>
          <w:p w:rsidR="00B9729E" w:rsidRPr="005D5E93" w:rsidRDefault="00B9729E" w:rsidP="0061278A">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(158 988)</w:t>
            </w:r>
          </w:p>
        </w:tc>
      </w:tr>
      <w:tr w:rsidR="00B9729E" w:rsidRPr="00DC69F4" w:rsidTr="00B9729E">
        <w:trPr>
          <w:trHeight w:val="300"/>
        </w:trPr>
        <w:tc>
          <w:tcPr>
            <w:tcW w:w="760" w:type="dxa"/>
            <w:tcBorders>
              <w:top w:val="nil"/>
              <w:left w:val="single" w:sz="4" w:space="0" w:color="auto"/>
              <w:bottom w:val="single" w:sz="4" w:space="0" w:color="auto"/>
              <w:right w:val="single" w:sz="4" w:space="0" w:color="auto"/>
            </w:tcBorders>
            <w:shd w:val="clear" w:color="auto" w:fill="auto"/>
            <w:hideMark/>
          </w:tcPr>
          <w:p w:rsidR="00B9729E" w:rsidRPr="00DC69F4" w:rsidRDefault="00B9729E" w:rsidP="00FF0897">
            <w:pPr>
              <w:overflowPunct/>
              <w:autoSpaceDE/>
              <w:autoSpaceDN/>
              <w:adjustRightInd/>
              <w:jc w:val="center"/>
              <w:textAlignment w:val="auto"/>
              <w:rPr>
                <w:rFonts w:ascii="Arial Narrow" w:hAnsi="Arial Narrow"/>
                <w:color w:val="000000"/>
                <w:sz w:val="18"/>
                <w:szCs w:val="18"/>
                <w:lang w:eastAsia="sk-SK"/>
              </w:rPr>
            </w:pPr>
            <w:r w:rsidRPr="00DC69F4">
              <w:rPr>
                <w:rFonts w:ascii="Arial Narrow" w:hAnsi="Arial Narrow"/>
                <w:color w:val="000000"/>
                <w:sz w:val="18"/>
                <w:szCs w:val="18"/>
                <w:lang w:eastAsia="sk-SK"/>
              </w:rPr>
              <w:t> </w:t>
            </w:r>
          </w:p>
        </w:tc>
        <w:tc>
          <w:tcPr>
            <w:tcW w:w="4784" w:type="dxa"/>
            <w:tcBorders>
              <w:top w:val="nil"/>
              <w:left w:val="nil"/>
              <w:bottom w:val="single" w:sz="4" w:space="0" w:color="auto"/>
              <w:right w:val="single" w:sz="4" w:space="0" w:color="auto"/>
            </w:tcBorders>
            <w:shd w:val="clear" w:color="auto" w:fill="auto"/>
            <w:vAlign w:val="bottom"/>
            <w:hideMark/>
          </w:tcPr>
          <w:p w:rsidR="00B9729E" w:rsidRPr="008E177A" w:rsidRDefault="00B9729E" w:rsidP="00FF0897">
            <w:pPr>
              <w:overflowPunct/>
              <w:autoSpaceDE/>
              <w:autoSpaceDN/>
              <w:adjustRightInd/>
              <w:textAlignment w:val="auto"/>
              <w:rPr>
                <w:rFonts w:ascii="Arial Narrow" w:hAnsi="Arial Narrow"/>
                <w:b/>
                <w:color w:val="000000"/>
                <w:sz w:val="18"/>
                <w:szCs w:val="18"/>
                <w:lang w:eastAsia="sk-SK"/>
              </w:rPr>
            </w:pPr>
            <w:r w:rsidRPr="008E177A">
              <w:rPr>
                <w:rFonts w:ascii="Arial Narrow" w:hAnsi="Arial Narrow"/>
                <w:b/>
                <w:color w:val="000000"/>
                <w:sz w:val="18"/>
                <w:szCs w:val="18"/>
                <w:lang w:eastAsia="sk-SK"/>
              </w:rPr>
              <w:t>Spolu</w:t>
            </w:r>
          </w:p>
        </w:tc>
        <w:tc>
          <w:tcPr>
            <w:tcW w:w="1842" w:type="dxa"/>
            <w:tcBorders>
              <w:top w:val="nil"/>
              <w:left w:val="nil"/>
              <w:bottom w:val="single" w:sz="4" w:space="0" w:color="auto"/>
              <w:right w:val="single" w:sz="4" w:space="0" w:color="auto"/>
            </w:tcBorders>
            <w:shd w:val="clear" w:color="auto" w:fill="auto"/>
            <w:vAlign w:val="bottom"/>
          </w:tcPr>
          <w:p w:rsidR="00B9729E" w:rsidRPr="008E177A" w:rsidRDefault="00752873" w:rsidP="005D5E93">
            <w:pPr>
              <w:overflowPunct/>
              <w:autoSpaceDE/>
              <w:autoSpaceDN/>
              <w:adjustRightInd/>
              <w:jc w:val="right"/>
              <w:textAlignment w:val="auto"/>
              <w:rPr>
                <w:rFonts w:ascii="Arial Narrow" w:hAnsi="Arial Narrow"/>
                <w:b/>
                <w:color w:val="000000"/>
                <w:sz w:val="18"/>
                <w:szCs w:val="18"/>
                <w:lang w:eastAsia="sk-SK"/>
              </w:rPr>
            </w:pPr>
            <w:r>
              <w:rPr>
                <w:rFonts w:ascii="Arial Narrow" w:hAnsi="Arial Narrow"/>
                <w:b/>
                <w:color w:val="000000"/>
                <w:sz w:val="18"/>
                <w:szCs w:val="18"/>
                <w:lang w:eastAsia="sk-SK"/>
              </w:rPr>
              <w:t>(53 546)</w:t>
            </w:r>
          </w:p>
        </w:tc>
        <w:tc>
          <w:tcPr>
            <w:tcW w:w="1985" w:type="dxa"/>
            <w:tcBorders>
              <w:top w:val="nil"/>
              <w:left w:val="nil"/>
              <w:bottom w:val="single" w:sz="4" w:space="0" w:color="auto"/>
              <w:right w:val="single" w:sz="4" w:space="0" w:color="auto"/>
            </w:tcBorders>
            <w:shd w:val="clear" w:color="auto" w:fill="auto"/>
            <w:vAlign w:val="bottom"/>
            <w:hideMark/>
          </w:tcPr>
          <w:p w:rsidR="00B9729E" w:rsidRPr="008E177A" w:rsidRDefault="00B9729E" w:rsidP="0061278A">
            <w:pPr>
              <w:overflowPunct/>
              <w:autoSpaceDE/>
              <w:autoSpaceDN/>
              <w:adjustRightInd/>
              <w:jc w:val="right"/>
              <w:textAlignment w:val="auto"/>
              <w:rPr>
                <w:rFonts w:ascii="Arial Narrow" w:hAnsi="Arial Narrow"/>
                <w:b/>
                <w:color w:val="000000"/>
                <w:sz w:val="18"/>
                <w:szCs w:val="18"/>
                <w:lang w:eastAsia="sk-SK"/>
              </w:rPr>
            </w:pPr>
            <w:r w:rsidRPr="008E177A">
              <w:rPr>
                <w:rFonts w:ascii="Arial Narrow" w:hAnsi="Arial Narrow"/>
                <w:b/>
                <w:color w:val="000000"/>
                <w:sz w:val="18"/>
                <w:szCs w:val="18"/>
                <w:lang w:eastAsia="sk-SK"/>
              </w:rPr>
              <w:t>(54 014)</w:t>
            </w:r>
          </w:p>
        </w:tc>
      </w:tr>
    </w:tbl>
    <w:p w:rsidR="00FF0897" w:rsidRDefault="00FF0897" w:rsidP="00FF0897">
      <w:pPr>
        <w:pStyle w:val="Odsekzoznamu"/>
        <w:ind w:left="360"/>
        <w:rPr>
          <w:rFonts w:ascii="Arial Narrow" w:hAnsi="Arial Narrow"/>
          <w:b/>
        </w:rPr>
      </w:pPr>
    </w:p>
    <w:p w:rsidR="00A146AC" w:rsidRDefault="00A146AC" w:rsidP="00FF0897">
      <w:pPr>
        <w:pStyle w:val="Odsekzoznamu"/>
        <w:ind w:left="360"/>
        <w:rPr>
          <w:rFonts w:ascii="Arial Narrow" w:hAnsi="Arial Narrow"/>
          <w:b/>
        </w:rPr>
      </w:pPr>
    </w:p>
    <w:p w:rsidR="003B0225" w:rsidRDefault="003B0225" w:rsidP="00FF0897">
      <w:pPr>
        <w:pStyle w:val="Odsekzoznamu"/>
        <w:ind w:left="360"/>
        <w:rPr>
          <w:rFonts w:ascii="Arial Narrow" w:hAnsi="Arial Narrow"/>
          <w:b/>
        </w:rPr>
      </w:pPr>
    </w:p>
    <w:p w:rsidR="00FF0897" w:rsidRPr="000A57BE" w:rsidRDefault="00FF0897" w:rsidP="00FF0897">
      <w:pPr>
        <w:pStyle w:val="Odsekzoznamu"/>
        <w:numPr>
          <w:ilvl w:val="0"/>
          <w:numId w:val="27"/>
        </w:numPr>
        <w:rPr>
          <w:rFonts w:ascii="Arial Narrow" w:hAnsi="Arial Narrow"/>
          <w:b/>
          <w:sz w:val="20"/>
        </w:rPr>
      </w:pPr>
      <w:r w:rsidRPr="000A57BE">
        <w:rPr>
          <w:rFonts w:ascii="Arial Narrow" w:hAnsi="Arial Narrow"/>
          <w:b/>
          <w:sz w:val="20"/>
        </w:rPr>
        <w:t>Transakčné náklady</w:t>
      </w:r>
    </w:p>
    <w:p w:rsidR="00FF0897" w:rsidRPr="00DC69F4" w:rsidRDefault="00FF0897" w:rsidP="00FF0897">
      <w:pPr>
        <w:rPr>
          <w:rFonts w:ascii="Arial Narrow" w:hAnsi="Arial Narrow"/>
        </w:rPr>
      </w:pPr>
    </w:p>
    <w:tbl>
      <w:tblPr>
        <w:tblW w:w="9371" w:type="dxa"/>
        <w:tblInd w:w="55" w:type="dxa"/>
        <w:tblCellMar>
          <w:left w:w="70" w:type="dxa"/>
          <w:right w:w="70" w:type="dxa"/>
        </w:tblCellMar>
        <w:tblLook w:val="04A0" w:firstRow="1" w:lastRow="0" w:firstColumn="1" w:lastColumn="0" w:noHBand="0" w:noVBand="1"/>
      </w:tblPr>
      <w:tblGrid>
        <w:gridCol w:w="760"/>
        <w:gridCol w:w="4784"/>
        <w:gridCol w:w="1842"/>
        <w:gridCol w:w="1985"/>
      </w:tblGrid>
      <w:tr w:rsidR="00FF0897" w:rsidRPr="00DC69F4" w:rsidTr="00FF0897">
        <w:trPr>
          <w:trHeight w:val="480"/>
        </w:trPr>
        <w:tc>
          <w:tcPr>
            <w:tcW w:w="76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FF0897" w:rsidRPr="00DC69F4" w:rsidRDefault="00FF0897" w:rsidP="00FF0897">
            <w:pPr>
              <w:overflowPunct/>
              <w:autoSpaceDE/>
              <w:autoSpaceDN/>
              <w:adjustRightInd/>
              <w:jc w:val="center"/>
              <w:textAlignment w:val="auto"/>
              <w:rPr>
                <w:rFonts w:ascii="Arial Narrow" w:hAnsi="Arial Narrow"/>
                <w:b/>
                <w:bCs/>
                <w:color w:val="000000"/>
                <w:sz w:val="18"/>
                <w:szCs w:val="18"/>
                <w:lang w:eastAsia="sk-SK"/>
              </w:rPr>
            </w:pPr>
            <w:r w:rsidRPr="00DC69F4">
              <w:rPr>
                <w:rFonts w:ascii="Arial Narrow" w:hAnsi="Arial Narrow"/>
                <w:b/>
                <w:bCs/>
                <w:color w:val="000000"/>
                <w:sz w:val="18"/>
                <w:szCs w:val="18"/>
                <w:lang w:eastAsia="sk-SK"/>
              </w:rPr>
              <w:t>Číslo riadku</w:t>
            </w:r>
          </w:p>
        </w:tc>
        <w:tc>
          <w:tcPr>
            <w:tcW w:w="4784" w:type="dxa"/>
            <w:tcBorders>
              <w:top w:val="single" w:sz="4" w:space="0" w:color="auto"/>
              <w:left w:val="nil"/>
              <w:bottom w:val="single" w:sz="4" w:space="0" w:color="auto"/>
              <w:right w:val="single" w:sz="4" w:space="0" w:color="auto"/>
            </w:tcBorders>
            <w:shd w:val="clear" w:color="auto" w:fill="auto"/>
            <w:vAlign w:val="bottom"/>
            <w:hideMark/>
          </w:tcPr>
          <w:p w:rsidR="00FF0897" w:rsidRPr="00DC69F4" w:rsidRDefault="00FF0897" w:rsidP="00FF0897">
            <w:pPr>
              <w:overflowPunct/>
              <w:autoSpaceDE/>
              <w:autoSpaceDN/>
              <w:adjustRightInd/>
              <w:jc w:val="both"/>
              <w:textAlignment w:val="auto"/>
              <w:rPr>
                <w:rFonts w:ascii="Arial Narrow" w:hAnsi="Arial Narrow"/>
                <w:b/>
                <w:bCs/>
                <w:color w:val="000000"/>
                <w:sz w:val="18"/>
                <w:szCs w:val="18"/>
                <w:lang w:eastAsia="sk-SK"/>
              </w:rPr>
            </w:pPr>
            <w:r w:rsidRPr="00DC69F4">
              <w:rPr>
                <w:rFonts w:ascii="Arial Narrow" w:hAnsi="Arial Narrow"/>
                <w:b/>
                <w:bCs/>
                <w:color w:val="000000"/>
                <w:sz w:val="18"/>
                <w:szCs w:val="18"/>
                <w:lang w:eastAsia="sk-SK"/>
              </w:rPr>
              <w:t>h. Transakčné náklady</w:t>
            </w:r>
          </w:p>
        </w:tc>
        <w:tc>
          <w:tcPr>
            <w:tcW w:w="1842" w:type="dxa"/>
            <w:tcBorders>
              <w:top w:val="single" w:sz="4" w:space="0" w:color="auto"/>
              <w:left w:val="nil"/>
              <w:bottom w:val="single" w:sz="4" w:space="0" w:color="auto"/>
              <w:right w:val="single" w:sz="4" w:space="0" w:color="auto"/>
            </w:tcBorders>
            <w:shd w:val="clear" w:color="auto" w:fill="auto"/>
            <w:vAlign w:val="center"/>
            <w:hideMark/>
          </w:tcPr>
          <w:p w:rsidR="00FF0897" w:rsidRPr="00DC69F4" w:rsidRDefault="00FF0897" w:rsidP="00FF0897">
            <w:pPr>
              <w:overflowPunct/>
              <w:autoSpaceDE/>
              <w:autoSpaceDN/>
              <w:adjustRightInd/>
              <w:jc w:val="center"/>
              <w:textAlignment w:val="auto"/>
              <w:rPr>
                <w:rFonts w:ascii="Arial Narrow" w:hAnsi="Arial Narrow"/>
                <w:b/>
                <w:bCs/>
                <w:color w:val="000000"/>
                <w:sz w:val="18"/>
                <w:szCs w:val="18"/>
                <w:lang w:eastAsia="sk-SK"/>
              </w:rPr>
            </w:pPr>
            <w:r>
              <w:rPr>
                <w:rFonts w:ascii="Arial Narrow" w:hAnsi="Arial Narrow"/>
                <w:b/>
                <w:bCs/>
                <w:color w:val="000000"/>
                <w:sz w:val="18"/>
                <w:szCs w:val="18"/>
                <w:lang w:eastAsia="sk-SK"/>
              </w:rPr>
              <w:t>Bežné účtovné obdobie</w:t>
            </w:r>
          </w:p>
        </w:tc>
        <w:tc>
          <w:tcPr>
            <w:tcW w:w="1985" w:type="dxa"/>
            <w:tcBorders>
              <w:top w:val="single" w:sz="4" w:space="0" w:color="auto"/>
              <w:left w:val="nil"/>
              <w:bottom w:val="single" w:sz="4" w:space="0" w:color="auto"/>
              <w:right w:val="single" w:sz="4" w:space="0" w:color="auto"/>
            </w:tcBorders>
            <w:shd w:val="clear" w:color="auto" w:fill="auto"/>
            <w:vAlign w:val="center"/>
            <w:hideMark/>
          </w:tcPr>
          <w:p w:rsidR="00FF0897" w:rsidRPr="00DC69F4" w:rsidRDefault="00FF0897" w:rsidP="00FF0897">
            <w:pPr>
              <w:overflowPunct/>
              <w:autoSpaceDE/>
              <w:autoSpaceDN/>
              <w:adjustRightInd/>
              <w:jc w:val="center"/>
              <w:textAlignment w:val="auto"/>
              <w:rPr>
                <w:rFonts w:ascii="Arial Narrow" w:hAnsi="Arial Narrow"/>
                <w:b/>
                <w:bCs/>
                <w:color w:val="000000"/>
                <w:sz w:val="18"/>
                <w:szCs w:val="18"/>
                <w:lang w:eastAsia="sk-SK"/>
              </w:rPr>
            </w:pPr>
            <w:r>
              <w:rPr>
                <w:rFonts w:ascii="Arial Narrow" w:hAnsi="Arial Narrow"/>
                <w:b/>
                <w:bCs/>
                <w:color w:val="000000"/>
                <w:sz w:val="18"/>
                <w:szCs w:val="18"/>
                <w:lang w:eastAsia="sk-SK"/>
              </w:rPr>
              <w:t>Bezprostredne predchádzajúce účtovné obdobie</w:t>
            </w:r>
          </w:p>
        </w:tc>
      </w:tr>
      <w:tr w:rsidR="00B9729E" w:rsidRPr="00DC69F4" w:rsidTr="00B9729E">
        <w:trPr>
          <w:trHeight w:val="30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B9729E" w:rsidRPr="00DC69F4" w:rsidRDefault="00B9729E" w:rsidP="00FF0897">
            <w:pPr>
              <w:overflowPunct/>
              <w:autoSpaceDE/>
              <w:autoSpaceDN/>
              <w:adjustRightInd/>
              <w:jc w:val="center"/>
              <w:textAlignment w:val="auto"/>
              <w:rPr>
                <w:rFonts w:ascii="Arial Narrow" w:hAnsi="Arial Narrow"/>
                <w:color w:val="000000"/>
                <w:sz w:val="18"/>
                <w:szCs w:val="18"/>
                <w:lang w:eastAsia="sk-SK"/>
              </w:rPr>
            </w:pPr>
            <w:r w:rsidRPr="00DC69F4">
              <w:rPr>
                <w:rFonts w:ascii="Arial Narrow" w:hAnsi="Arial Narrow"/>
                <w:color w:val="000000"/>
                <w:sz w:val="18"/>
                <w:szCs w:val="18"/>
                <w:lang w:eastAsia="sk-SK"/>
              </w:rPr>
              <w:t>1.</w:t>
            </w:r>
          </w:p>
        </w:tc>
        <w:tc>
          <w:tcPr>
            <w:tcW w:w="4784" w:type="dxa"/>
            <w:tcBorders>
              <w:top w:val="nil"/>
              <w:left w:val="nil"/>
              <w:bottom w:val="single" w:sz="4" w:space="0" w:color="auto"/>
              <w:right w:val="single" w:sz="4" w:space="0" w:color="auto"/>
            </w:tcBorders>
            <w:shd w:val="clear" w:color="auto" w:fill="auto"/>
            <w:vAlign w:val="bottom"/>
            <w:hideMark/>
          </w:tcPr>
          <w:p w:rsidR="00B9729E" w:rsidRPr="00DC69F4" w:rsidRDefault="00B9729E" w:rsidP="00FF0897">
            <w:pPr>
              <w:overflowPunct/>
              <w:autoSpaceDE/>
              <w:autoSpaceDN/>
              <w:adjustRightInd/>
              <w:textAlignment w:val="auto"/>
              <w:rPr>
                <w:rFonts w:ascii="Arial Narrow" w:hAnsi="Arial Narrow"/>
                <w:color w:val="000000"/>
                <w:sz w:val="18"/>
                <w:szCs w:val="18"/>
                <w:lang w:eastAsia="sk-SK"/>
              </w:rPr>
            </w:pPr>
            <w:r w:rsidRPr="00DC69F4">
              <w:rPr>
                <w:rFonts w:ascii="Arial Narrow" w:hAnsi="Arial Narrow"/>
                <w:color w:val="000000"/>
                <w:sz w:val="18"/>
                <w:szCs w:val="18"/>
                <w:lang w:eastAsia="sk-SK"/>
              </w:rPr>
              <w:t>Transakčné náklady</w:t>
            </w:r>
          </w:p>
        </w:tc>
        <w:tc>
          <w:tcPr>
            <w:tcW w:w="1842" w:type="dxa"/>
            <w:tcBorders>
              <w:top w:val="nil"/>
              <w:left w:val="nil"/>
              <w:bottom w:val="single" w:sz="4" w:space="0" w:color="auto"/>
              <w:right w:val="single" w:sz="4" w:space="0" w:color="auto"/>
            </w:tcBorders>
            <w:shd w:val="clear" w:color="auto" w:fill="auto"/>
            <w:vAlign w:val="bottom"/>
          </w:tcPr>
          <w:p w:rsidR="00B9729E" w:rsidRPr="0060409B" w:rsidRDefault="00752873" w:rsidP="006D3E0A">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823</w:t>
            </w:r>
          </w:p>
        </w:tc>
        <w:tc>
          <w:tcPr>
            <w:tcW w:w="1985" w:type="dxa"/>
            <w:tcBorders>
              <w:top w:val="nil"/>
              <w:left w:val="nil"/>
              <w:bottom w:val="single" w:sz="4" w:space="0" w:color="auto"/>
              <w:right w:val="single" w:sz="4" w:space="0" w:color="auto"/>
            </w:tcBorders>
            <w:shd w:val="clear" w:color="auto" w:fill="auto"/>
            <w:vAlign w:val="bottom"/>
            <w:hideMark/>
          </w:tcPr>
          <w:p w:rsidR="00B9729E" w:rsidRPr="0060409B" w:rsidRDefault="00B9729E" w:rsidP="0061278A">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1 002</w:t>
            </w:r>
          </w:p>
        </w:tc>
      </w:tr>
      <w:tr w:rsidR="00B9729E" w:rsidRPr="00DC69F4" w:rsidTr="00B9729E">
        <w:trPr>
          <w:trHeight w:val="300"/>
        </w:trPr>
        <w:tc>
          <w:tcPr>
            <w:tcW w:w="760" w:type="dxa"/>
            <w:tcBorders>
              <w:top w:val="nil"/>
              <w:left w:val="single" w:sz="4" w:space="0" w:color="auto"/>
              <w:bottom w:val="single" w:sz="4" w:space="0" w:color="auto"/>
              <w:right w:val="single" w:sz="4" w:space="0" w:color="auto"/>
            </w:tcBorders>
            <w:shd w:val="clear" w:color="auto" w:fill="auto"/>
            <w:hideMark/>
          </w:tcPr>
          <w:p w:rsidR="00B9729E" w:rsidRPr="00DC69F4" w:rsidRDefault="00B9729E" w:rsidP="00FF0897">
            <w:pPr>
              <w:overflowPunct/>
              <w:autoSpaceDE/>
              <w:autoSpaceDN/>
              <w:adjustRightInd/>
              <w:jc w:val="center"/>
              <w:textAlignment w:val="auto"/>
              <w:rPr>
                <w:rFonts w:ascii="Arial Narrow" w:hAnsi="Arial Narrow"/>
                <w:color w:val="000000"/>
                <w:sz w:val="18"/>
                <w:szCs w:val="18"/>
                <w:lang w:eastAsia="sk-SK"/>
              </w:rPr>
            </w:pPr>
            <w:r w:rsidRPr="00DC69F4">
              <w:rPr>
                <w:rFonts w:ascii="Arial Narrow" w:hAnsi="Arial Narrow"/>
                <w:color w:val="000000"/>
                <w:sz w:val="18"/>
                <w:szCs w:val="18"/>
                <w:lang w:eastAsia="sk-SK"/>
              </w:rPr>
              <w:t> </w:t>
            </w:r>
          </w:p>
        </w:tc>
        <w:tc>
          <w:tcPr>
            <w:tcW w:w="4784" w:type="dxa"/>
            <w:tcBorders>
              <w:top w:val="nil"/>
              <w:left w:val="nil"/>
              <w:bottom w:val="single" w:sz="4" w:space="0" w:color="auto"/>
              <w:right w:val="single" w:sz="4" w:space="0" w:color="auto"/>
            </w:tcBorders>
            <w:shd w:val="clear" w:color="auto" w:fill="auto"/>
            <w:vAlign w:val="bottom"/>
            <w:hideMark/>
          </w:tcPr>
          <w:p w:rsidR="00B9729E" w:rsidRPr="008E177A" w:rsidRDefault="00B9729E" w:rsidP="00FF0897">
            <w:pPr>
              <w:overflowPunct/>
              <w:autoSpaceDE/>
              <w:autoSpaceDN/>
              <w:adjustRightInd/>
              <w:textAlignment w:val="auto"/>
              <w:rPr>
                <w:rFonts w:ascii="Arial Narrow" w:hAnsi="Arial Narrow"/>
                <w:b/>
                <w:color w:val="000000"/>
                <w:sz w:val="18"/>
                <w:szCs w:val="18"/>
                <w:lang w:eastAsia="sk-SK"/>
              </w:rPr>
            </w:pPr>
            <w:r w:rsidRPr="008E177A">
              <w:rPr>
                <w:rFonts w:ascii="Arial Narrow" w:hAnsi="Arial Narrow"/>
                <w:b/>
                <w:color w:val="000000"/>
                <w:sz w:val="18"/>
                <w:szCs w:val="18"/>
                <w:lang w:eastAsia="sk-SK"/>
              </w:rPr>
              <w:t>Spolu</w:t>
            </w:r>
          </w:p>
        </w:tc>
        <w:tc>
          <w:tcPr>
            <w:tcW w:w="1842" w:type="dxa"/>
            <w:tcBorders>
              <w:top w:val="nil"/>
              <w:left w:val="nil"/>
              <w:bottom w:val="single" w:sz="4" w:space="0" w:color="auto"/>
              <w:right w:val="single" w:sz="4" w:space="0" w:color="auto"/>
            </w:tcBorders>
            <w:shd w:val="clear" w:color="auto" w:fill="auto"/>
            <w:vAlign w:val="bottom"/>
          </w:tcPr>
          <w:p w:rsidR="00B9729E" w:rsidRPr="008E177A" w:rsidRDefault="00752873" w:rsidP="006D3E0A">
            <w:pPr>
              <w:overflowPunct/>
              <w:autoSpaceDE/>
              <w:autoSpaceDN/>
              <w:adjustRightInd/>
              <w:jc w:val="right"/>
              <w:textAlignment w:val="auto"/>
              <w:rPr>
                <w:rFonts w:ascii="Arial Narrow" w:hAnsi="Arial Narrow"/>
                <w:b/>
                <w:color w:val="000000"/>
                <w:sz w:val="18"/>
                <w:szCs w:val="18"/>
                <w:lang w:eastAsia="sk-SK"/>
              </w:rPr>
            </w:pPr>
            <w:r>
              <w:rPr>
                <w:rFonts w:ascii="Arial Narrow" w:hAnsi="Arial Narrow"/>
                <w:b/>
                <w:color w:val="000000"/>
                <w:sz w:val="18"/>
                <w:szCs w:val="18"/>
                <w:lang w:eastAsia="sk-SK"/>
              </w:rPr>
              <w:t>823</w:t>
            </w:r>
          </w:p>
        </w:tc>
        <w:tc>
          <w:tcPr>
            <w:tcW w:w="1985" w:type="dxa"/>
            <w:tcBorders>
              <w:top w:val="nil"/>
              <w:left w:val="nil"/>
              <w:bottom w:val="single" w:sz="4" w:space="0" w:color="auto"/>
              <w:right w:val="single" w:sz="4" w:space="0" w:color="auto"/>
            </w:tcBorders>
            <w:shd w:val="clear" w:color="auto" w:fill="auto"/>
            <w:vAlign w:val="bottom"/>
            <w:hideMark/>
          </w:tcPr>
          <w:p w:rsidR="00B9729E" w:rsidRPr="008E177A" w:rsidRDefault="00B9729E" w:rsidP="0061278A">
            <w:pPr>
              <w:overflowPunct/>
              <w:autoSpaceDE/>
              <w:autoSpaceDN/>
              <w:adjustRightInd/>
              <w:jc w:val="right"/>
              <w:textAlignment w:val="auto"/>
              <w:rPr>
                <w:rFonts w:ascii="Arial Narrow" w:hAnsi="Arial Narrow"/>
                <w:b/>
                <w:color w:val="000000"/>
                <w:sz w:val="18"/>
                <w:szCs w:val="18"/>
                <w:lang w:eastAsia="sk-SK"/>
              </w:rPr>
            </w:pPr>
            <w:r w:rsidRPr="008E177A">
              <w:rPr>
                <w:rFonts w:ascii="Arial Narrow" w:hAnsi="Arial Narrow"/>
                <w:b/>
                <w:color w:val="000000"/>
                <w:sz w:val="18"/>
                <w:szCs w:val="18"/>
                <w:lang w:eastAsia="sk-SK"/>
              </w:rPr>
              <w:t>1 002</w:t>
            </w:r>
          </w:p>
        </w:tc>
      </w:tr>
    </w:tbl>
    <w:p w:rsidR="00FF0897" w:rsidRDefault="00FF0897" w:rsidP="00FF0897">
      <w:pPr>
        <w:rPr>
          <w:rFonts w:ascii="Arial Narrow" w:hAnsi="Arial Narrow"/>
        </w:rPr>
      </w:pPr>
    </w:p>
    <w:p w:rsidR="00A146AC" w:rsidRPr="00DC69F4" w:rsidRDefault="00A146AC" w:rsidP="00FF0897">
      <w:pPr>
        <w:rPr>
          <w:rFonts w:ascii="Arial Narrow" w:hAnsi="Arial Narrow"/>
        </w:rPr>
      </w:pPr>
    </w:p>
    <w:p w:rsidR="00FF0897" w:rsidRPr="000A57BE" w:rsidRDefault="00FF0897" w:rsidP="00FF0897">
      <w:pPr>
        <w:pStyle w:val="Odsekzoznamu"/>
        <w:numPr>
          <w:ilvl w:val="0"/>
          <w:numId w:val="27"/>
        </w:numPr>
        <w:rPr>
          <w:rFonts w:ascii="Arial Narrow" w:hAnsi="Arial Narrow"/>
          <w:b/>
          <w:sz w:val="20"/>
        </w:rPr>
      </w:pPr>
      <w:r w:rsidRPr="000A57BE">
        <w:rPr>
          <w:rFonts w:ascii="Arial Narrow" w:hAnsi="Arial Narrow"/>
          <w:b/>
          <w:sz w:val="20"/>
        </w:rPr>
        <w:t>Bankové poplatky a iné poplatky</w:t>
      </w:r>
    </w:p>
    <w:p w:rsidR="00FF0897" w:rsidRPr="000A57BE" w:rsidRDefault="00FF0897" w:rsidP="00FF0897">
      <w:pPr>
        <w:pStyle w:val="Odsekzoznamu"/>
        <w:rPr>
          <w:rFonts w:ascii="Arial Narrow" w:hAnsi="Arial Narrow"/>
          <w:sz w:val="20"/>
        </w:rPr>
      </w:pPr>
    </w:p>
    <w:tbl>
      <w:tblPr>
        <w:tblW w:w="9371" w:type="dxa"/>
        <w:tblInd w:w="55" w:type="dxa"/>
        <w:tblCellMar>
          <w:left w:w="70" w:type="dxa"/>
          <w:right w:w="70" w:type="dxa"/>
        </w:tblCellMar>
        <w:tblLook w:val="04A0" w:firstRow="1" w:lastRow="0" w:firstColumn="1" w:lastColumn="0" w:noHBand="0" w:noVBand="1"/>
      </w:tblPr>
      <w:tblGrid>
        <w:gridCol w:w="760"/>
        <w:gridCol w:w="4784"/>
        <w:gridCol w:w="1842"/>
        <w:gridCol w:w="1985"/>
      </w:tblGrid>
      <w:tr w:rsidR="00FF0897" w:rsidRPr="00DC69F4" w:rsidTr="00FF0897">
        <w:trPr>
          <w:trHeight w:val="540"/>
        </w:trPr>
        <w:tc>
          <w:tcPr>
            <w:tcW w:w="76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FF0897" w:rsidRPr="00DC69F4" w:rsidRDefault="00FF0897" w:rsidP="00FF0897">
            <w:pPr>
              <w:overflowPunct/>
              <w:autoSpaceDE/>
              <w:autoSpaceDN/>
              <w:adjustRightInd/>
              <w:jc w:val="center"/>
              <w:textAlignment w:val="auto"/>
              <w:rPr>
                <w:rFonts w:ascii="Arial Narrow" w:hAnsi="Arial Narrow"/>
                <w:b/>
                <w:bCs/>
                <w:color w:val="000000"/>
                <w:sz w:val="18"/>
                <w:szCs w:val="18"/>
                <w:lang w:eastAsia="sk-SK"/>
              </w:rPr>
            </w:pPr>
            <w:r w:rsidRPr="00DC69F4">
              <w:rPr>
                <w:rFonts w:ascii="Arial Narrow" w:hAnsi="Arial Narrow"/>
                <w:b/>
                <w:bCs/>
                <w:color w:val="000000"/>
                <w:sz w:val="18"/>
                <w:szCs w:val="18"/>
                <w:lang w:eastAsia="sk-SK"/>
              </w:rPr>
              <w:t>Číslo riadku</w:t>
            </w:r>
          </w:p>
        </w:tc>
        <w:tc>
          <w:tcPr>
            <w:tcW w:w="4784" w:type="dxa"/>
            <w:tcBorders>
              <w:top w:val="single" w:sz="4" w:space="0" w:color="auto"/>
              <w:left w:val="nil"/>
              <w:bottom w:val="single" w:sz="4" w:space="0" w:color="auto"/>
              <w:right w:val="single" w:sz="4" w:space="0" w:color="auto"/>
            </w:tcBorders>
            <w:shd w:val="clear" w:color="auto" w:fill="auto"/>
            <w:vAlign w:val="bottom"/>
            <w:hideMark/>
          </w:tcPr>
          <w:p w:rsidR="00FF0897" w:rsidRPr="00DC69F4" w:rsidRDefault="00FF0897" w:rsidP="00FF0897">
            <w:pPr>
              <w:overflowPunct/>
              <w:autoSpaceDE/>
              <w:autoSpaceDN/>
              <w:adjustRightInd/>
              <w:jc w:val="both"/>
              <w:textAlignment w:val="auto"/>
              <w:rPr>
                <w:rFonts w:ascii="Arial Narrow" w:hAnsi="Arial Narrow"/>
                <w:b/>
                <w:bCs/>
                <w:color w:val="000000"/>
                <w:sz w:val="18"/>
                <w:szCs w:val="18"/>
                <w:lang w:eastAsia="sk-SK"/>
              </w:rPr>
            </w:pPr>
            <w:r>
              <w:rPr>
                <w:rFonts w:ascii="Arial Narrow" w:hAnsi="Arial Narrow"/>
                <w:b/>
                <w:bCs/>
                <w:color w:val="000000"/>
                <w:sz w:val="18"/>
                <w:szCs w:val="18"/>
                <w:lang w:eastAsia="sk-SK"/>
              </w:rPr>
              <w:t>i</w:t>
            </w:r>
            <w:r w:rsidRPr="00DC69F4">
              <w:rPr>
                <w:rFonts w:ascii="Arial Narrow" w:hAnsi="Arial Narrow"/>
                <w:b/>
                <w:bCs/>
                <w:color w:val="000000"/>
                <w:sz w:val="18"/>
                <w:szCs w:val="18"/>
                <w:lang w:eastAsia="sk-SK"/>
              </w:rPr>
              <w:t>. Bankové poplatky a iné poplatky</w:t>
            </w:r>
          </w:p>
        </w:tc>
        <w:tc>
          <w:tcPr>
            <w:tcW w:w="1842" w:type="dxa"/>
            <w:tcBorders>
              <w:top w:val="single" w:sz="4" w:space="0" w:color="auto"/>
              <w:left w:val="nil"/>
              <w:bottom w:val="single" w:sz="4" w:space="0" w:color="auto"/>
              <w:right w:val="single" w:sz="4" w:space="0" w:color="auto"/>
            </w:tcBorders>
            <w:shd w:val="clear" w:color="auto" w:fill="auto"/>
            <w:vAlign w:val="center"/>
            <w:hideMark/>
          </w:tcPr>
          <w:p w:rsidR="00FF0897" w:rsidRPr="00DC69F4" w:rsidRDefault="00FF0897" w:rsidP="00FF0897">
            <w:pPr>
              <w:overflowPunct/>
              <w:autoSpaceDE/>
              <w:autoSpaceDN/>
              <w:adjustRightInd/>
              <w:jc w:val="center"/>
              <w:textAlignment w:val="auto"/>
              <w:rPr>
                <w:rFonts w:ascii="Arial Narrow" w:hAnsi="Arial Narrow"/>
                <w:b/>
                <w:bCs/>
                <w:color w:val="000000"/>
                <w:sz w:val="18"/>
                <w:szCs w:val="18"/>
                <w:lang w:eastAsia="sk-SK"/>
              </w:rPr>
            </w:pPr>
            <w:r>
              <w:rPr>
                <w:rFonts w:ascii="Arial Narrow" w:hAnsi="Arial Narrow"/>
                <w:b/>
                <w:bCs/>
                <w:color w:val="000000"/>
                <w:sz w:val="18"/>
                <w:szCs w:val="18"/>
                <w:lang w:eastAsia="sk-SK"/>
              </w:rPr>
              <w:t>Bežné účtovné obdobie</w:t>
            </w:r>
          </w:p>
        </w:tc>
        <w:tc>
          <w:tcPr>
            <w:tcW w:w="1985" w:type="dxa"/>
            <w:tcBorders>
              <w:top w:val="single" w:sz="4" w:space="0" w:color="auto"/>
              <w:left w:val="nil"/>
              <w:bottom w:val="single" w:sz="4" w:space="0" w:color="auto"/>
              <w:right w:val="single" w:sz="4" w:space="0" w:color="auto"/>
            </w:tcBorders>
            <w:shd w:val="clear" w:color="auto" w:fill="auto"/>
            <w:vAlign w:val="center"/>
            <w:hideMark/>
          </w:tcPr>
          <w:p w:rsidR="00FF0897" w:rsidRPr="00DC69F4" w:rsidRDefault="00FF0897" w:rsidP="00FF0897">
            <w:pPr>
              <w:overflowPunct/>
              <w:autoSpaceDE/>
              <w:autoSpaceDN/>
              <w:adjustRightInd/>
              <w:jc w:val="center"/>
              <w:textAlignment w:val="auto"/>
              <w:rPr>
                <w:rFonts w:ascii="Arial Narrow" w:hAnsi="Arial Narrow"/>
                <w:b/>
                <w:bCs/>
                <w:color w:val="000000"/>
                <w:sz w:val="18"/>
                <w:szCs w:val="18"/>
                <w:lang w:eastAsia="sk-SK"/>
              </w:rPr>
            </w:pPr>
            <w:r>
              <w:rPr>
                <w:rFonts w:ascii="Arial Narrow" w:hAnsi="Arial Narrow"/>
                <w:b/>
                <w:bCs/>
                <w:color w:val="000000"/>
                <w:sz w:val="18"/>
                <w:szCs w:val="18"/>
                <w:lang w:eastAsia="sk-SK"/>
              </w:rPr>
              <w:t>Bezprostredne predchádzajúce účtovné obdobie</w:t>
            </w:r>
          </w:p>
        </w:tc>
      </w:tr>
      <w:tr w:rsidR="00B9729E" w:rsidRPr="00DC69F4" w:rsidTr="00B9729E">
        <w:trPr>
          <w:trHeight w:val="30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B9729E" w:rsidRPr="00DC69F4" w:rsidRDefault="00B9729E" w:rsidP="00FF0897">
            <w:pPr>
              <w:overflowPunct/>
              <w:autoSpaceDE/>
              <w:autoSpaceDN/>
              <w:adjustRightInd/>
              <w:jc w:val="center"/>
              <w:textAlignment w:val="auto"/>
              <w:rPr>
                <w:rFonts w:ascii="Arial Narrow" w:hAnsi="Arial Narrow"/>
                <w:color w:val="000000"/>
                <w:sz w:val="18"/>
                <w:szCs w:val="18"/>
                <w:lang w:eastAsia="sk-SK"/>
              </w:rPr>
            </w:pPr>
            <w:r w:rsidRPr="00DC69F4">
              <w:rPr>
                <w:rFonts w:ascii="Arial Narrow" w:hAnsi="Arial Narrow"/>
                <w:color w:val="000000"/>
                <w:sz w:val="18"/>
                <w:szCs w:val="18"/>
                <w:lang w:eastAsia="sk-SK"/>
              </w:rPr>
              <w:t>1.</w:t>
            </w:r>
          </w:p>
        </w:tc>
        <w:tc>
          <w:tcPr>
            <w:tcW w:w="4784" w:type="dxa"/>
            <w:tcBorders>
              <w:top w:val="nil"/>
              <w:left w:val="nil"/>
              <w:bottom w:val="single" w:sz="4" w:space="0" w:color="auto"/>
              <w:right w:val="single" w:sz="4" w:space="0" w:color="auto"/>
            </w:tcBorders>
            <w:shd w:val="clear" w:color="auto" w:fill="auto"/>
            <w:vAlign w:val="bottom"/>
            <w:hideMark/>
          </w:tcPr>
          <w:p w:rsidR="00B9729E" w:rsidRPr="00DC69F4" w:rsidRDefault="00B9729E" w:rsidP="00FF0897">
            <w:pPr>
              <w:overflowPunct/>
              <w:autoSpaceDE/>
              <w:autoSpaceDN/>
              <w:adjustRightInd/>
              <w:textAlignment w:val="auto"/>
              <w:rPr>
                <w:rFonts w:ascii="Arial Narrow" w:hAnsi="Arial Narrow"/>
                <w:color w:val="000000"/>
                <w:sz w:val="18"/>
                <w:szCs w:val="18"/>
                <w:lang w:eastAsia="sk-SK"/>
              </w:rPr>
            </w:pPr>
            <w:r w:rsidRPr="00DC69F4">
              <w:rPr>
                <w:rFonts w:ascii="Arial Narrow" w:hAnsi="Arial Narrow"/>
                <w:color w:val="000000"/>
                <w:sz w:val="18"/>
                <w:szCs w:val="18"/>
                <w:lang w:eastAsia="sk-SK"/>
              </w:rPr>
              <w:t>Bankové poplatky</w:t>
            </w:r>
          </w:p>
        </w:tc>
        <w:tc>
          <w:tcPr>
            <w:tcW w:w="1842" w:type="dxa"/>
            <w:tcBorders>
              <w:top w:val="nil"/>
              <w:left w:val="nil"/>
              <w:bottom w:val="single" w:sz="4" w:space="0" w:color="auto"/>
              <w:right w:val="single" w:sz="4" w:space="0" w:color="auto"/>
            </w:tcBorders>
            <w:shd w:val="clear" w:color="auto" w:fill="auto"/>
            <w:vAlign w:val="bottom"/>
          </w:tcPr>
          <w:p w:rsidR="00B9729E" w:rsidRPr="0060409B" w:rsidRDefault="00752873" w:rsidP="006D3E0A">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108</w:t>
            </w:r>
          </w:p>
        </w:tc>
        <w:tc>
          <w:tcPr>
            <w:tcW w:w="1985" w:type="dxa"/>
            <w:tcBorders>
              <w:top w:val="nil"/>
              <w:left w:val="nil"/>
              <w:bottom w:val="single" w:sz="4" w:space="0" w:color="auto"/>
              <w:right w:val="single" w:sz="4" w:space="0" w:color="auto"/>
            </w:tcBorders>
            <w:shd w:val="clear" w:color="auto" w:fill="auto"/>
            <w:vAlign w:val="bottom"/>
            <w:hideMark/>
          </w:tcPr>
          <w:p w:rsidR="00B9729E" w:rsidRPr="0060409B" w:rsidRDefault="00B9729E" w:rsidP="0061278A">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109</w:t>
            </w:r>
          </w:p>
        </w:tc>
      </w:tr>
      <w:tr w:rsidR="00B9729E" w:rsidRPr="00DC69F4" w:rsidTr="00B9729E">
        <w:trPr>
          <w:trHeight w:val="30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B9729E" w:rsidRPr="00DC69F4" w:rsidRDefault="00B9729E" w:rsidP="00FF0897">
            <w:pPr>
              <w:overflowPunct/>
              <w:autoSpaceDE/>
              <w:autoSpaceDN/>
              <w:adjustRightInd/>
              <w:jc w:val="center"/>
              <w:textAlignment w:val="auto"/>
              <w:rPr>
                <w:rFonts w:ascii="Arial Narrow" w:hAnsi="Arial Narrow"/>
                <w:color w:val="000000"/>
                <w:sz w:val="18"/>
                <w:szCs w:val="18"/>
                <w:lang w:eastAsia="sk-SK"/>
              </w:rPr>
            </w:pPr>
            <w:r w:rsidRPr="00DC69F4">
              <w:rPr>
                <w:rFonts w:ascii="Arial Narrow" w:hAnsi="Arial Narrow"/>
                <w:color w:val="000000"/>
                <w:sz w:val="18"/>
                <w:szCs w:val="18"/>
                <w:lang w:eastAsia="sk-SK"/>
              </w:rPr>
              <w:t>2.</w:t>
            </w:r>
          </w:p>
        </w:tc>
        <w:tc>
          <w:tcPr>
            <w:tcW w:w="4784" w:type="dxa"/>
            <w:tcBorders>
              <w:top w:val="nil"/>
              <w:left w:val="nil"/>
              <w:bottom w:val="single" w:sz="4" w:space="0" w:color="auto"/>
              <w:right w:val="single" w:sz="4" w:space="0" w:color="auto"/>
            </w:tcBorders>
            <w:shd w:val="clear" w:color="auto" w:fill="auto"/>
            <w:vAlign w:val="bottom"/>
            <w:hideMark/>
          </w:tcPr>
          <w:p w:rsidR="00B9729E" w:rsidRPr="00DC69F4" w:rsidRDefault="00B9729E" w:rsidP="00FF0897">
            <w:pPr>
              <w:overflowPunct/>
              <w:autoSpaceDE/>
              <w:autoSpaceDN/>
              <w:adjustRightInd/>
              <w:textAlignment w:val="auto"/>
              <w:rPr>
                <w:rFonts w:ascii="Arial Narrow" w:hAnsi="Arial Narrow"/>
                <w:color w:val="000000"/>
                <w:sz w:val="18"/>
                <w:szCs w:val="18"/>
                <w:lang w:eastAsia="sk-SK"/>
              </w:rPr>
            </w:pPr>
            <w:r w:rsidRPr="00DC69F4">
              <w:rPr>
                <w:rFonts w:ascii="Arial Narrow" w:hAnsi="Arial Narrow"/>
                <w:color w:val="000000"/>
                <w:sz w:val="18"/>
                <w:szCs w:val="18"/>
                <w:lang w:eastAsia="sk-SK"/>
              </w:rPr>
              <w:t>Burzové poplatky</w:t>
            </w:r>
          </w:p>
        </w:tc>
        <w:tc>
          <w:tcPr>
            <w:tcW w:w="1842" w:type="dxa"/>
            <w:tcBorders>
              <w:top w:val="nil"/>
              <w:left w:val="nil"/>
              <w:bottom w:val="single" w:sz="4" w:space="0" w:color="auto"/>
              <w:right w:val="single" w:sz="4" w:space="0" w:color="auto"/>
            </w:tcBorders>
            <w:shd w:val="clear" w:color="auto" w:fill="auto"/>
            <w:vAlign w:val="bottom"/>
          </w:tcPr>
          <w:p w:rsidR="00B9729E" w:rsidRPr="006D3E0A" w:rsidRDefault="00523C69" w:rsidP="006D3E0A">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w:t>
            </w:r>
          </w:p>
        </w:tc>
        <w:tc>
          <w:tcPr>
            <w:tcW w:w="1985" w:type="dxa"/>
            <w:tcBorders>
              <w:top w:val="nil"/>
              <w:left w:val="nil"/>
              <w:bottom w:val="single" w:sz="4" w:space="0" w:color="auto"/>
              <w:right w:val="single" w:sz="4" w:space="0" w:color="auto"/>
            </w:tcBorders>
            <w:shd w:val="clear" w:color="auto" w:fill="auto"/>
            <w:vAlign w:val="bottom"/>
            <w:hideMark/>
          </w:tcPr>
          <w:p w:rsidR="00B9729E" w:rsidRPr="006D3E0A" w:rsidRDefault="00B9729E" w:rsidP="0061278A">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w:t>
            </w:r>
          </w:p>
        </w:tc>
      </w:tr>
      <w:tr w:rsidR="00B9729E" w:rsidRPr="00DC69F4" w:rsidTr="00B9729E">
        <w:trPr>
          <w:trHeight w:val="30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B9729E" w:rsidRPr="00DC69F4" w:rsidRDefault="00B9729E" w:rsidP="00FF0897">
            <w:pPr>
              <w:overflowPunct/>
              <w:autoSpaceDE/>
              <w:autoSpaceDN/>
              <w:adjustRightInd/>
              <w:jc w:val="center"/>
              <w:textAlignment w:val="auto"/>
              <w:rPr>
                <w:rFonts w:ascii="Arial Narrow" w:hAnsi="Arial Narrow"/>
                <w:color w:val="000000"/>
                <w:sz w:val="18"/>
                <w:szCs w:val="18"/>
                <w:lang w:eastAsia="sk-SK"/>
              </w:rPr>
            </w:pPr>
            <w:r w:rsidRPr="00DC69F4">
              <w:rPr>
                <w:rFonts w:ascii="Arial Narrow" w:hAnsi="Arial Narrow"/>
                <w:color w:val="000000"/>
                <w:sz w:val="18"/>
                <w:szCs w:val="18"/>
                <w:lang w:eastAsia="sk-SK"/>
              </w:rPr>
              <w:t>3.</w:t>
            </w:r>
          </w:p>
        </w:tc>
        <w:tc>
          <w:tcPr>
            <w:tcW w:w="4784" w:type="dxa"/>
            <w:tcBorders>
              <w:top w:val="nil"/>
              <w:left w:val="nil"/>
              <w:bottom w:val="single" w:sz="4" w:space="0" w:color="auto"/>
              <w:right w:val="single" w:sz="4" w:space="0" w:color="auto"/>
            </w:tcBorders>
            <w:shd w:val="clear" w:color="auto" w:fill="auto"/>
            <w:vAlign w:val="bottom"/>
            <w:hideMark/>
          </w:tcPr>
          <w:p w:rsidR="00B9729E" w:rsidRPr="00DC69F4" w:rsidRDefault="00B9729E" w:rsidP="00FF0897">
            <w:pPr>
              <w:overflowPunct/>
              <w:autoSpaceDE/>
              <w:autoSpaceDN/>
              <w:adjustRightInd/>
              <w:textAlignment w:val="auto"/>
              <w:rPr>
                <w:rFonts w:ascii="Arial Narrow" w:hAnsi="Arial Narrow"/>
                <w:color w:val="000000"/>
                <w:sz w:val="18"/>
                <w:szCs w:val="18"/>
                <w:lang w:eastAsia="sk-SK"/>
              </w:rPr>
            </w:pPr>
            <w:r w:rsidRPr="00DC69F4">
              <w:rPr>
                <w:rFonts w:ascii="Arial Narrow" w:hAnsi="Arial Narrow"/>
                <w:color w:val="000000"/>
                <w:sz w:val="18"/>
                <w:szCs w:val="18"/>
                <w:lang w:eastAsia="sk-SK"/>
              </w:rPr>
              <w:t>Poplatky obchodníkom s cennými papiermi</w:t>
            </w:r>
          </w:p>
        </w:tc>
        <w:tc>
          <w:tcPr>
            <w:tcW w:w="1842" w:type="dxa"/>
            <w:tcBorders>
              <w:top w:val="nil"/>
              <w:left w:val="nil"/>
              <w:bottom w:val="single" w:sz="4" w:space="0" w:color="auto"/>
              <w:right w:val="single" w:sz="4" w:space="0" w:color="auto"/>
            </w:tcBorders>
            <w:shd w:val="clear" w:color="auto" w:fill="auto"/>
            <w:vAlign w:val="bottom"/>
          </w:tcPr>
          <w:p w:rsidR="00B9729E" w:rsidRPr="0060409B" w:rsidRDefault="00752873" w:rsidP="006D3E0A">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23</w:t>
            </w:r>
          </w:p>
        </w:tc>
        <w:tc>
          <w:tcPr>
            <w:tcW w:w="1985" w:type="dxa"/>
            <w:tcBorders>
              <w:top w:val="nil"/>
              <w:left w:val="nil"/>
              <w:bottom w:val="single" w:sz="4" w:space="0" w:color="auto"/>
              <w:right w:val="single" w:sz="4" w:space="0" w:color="auto"/>
            </w:tcBorders>
            <w:shd w:val="clear" w:color="auto" w:fill="auto"/>
            <w:vAlign w:val="bottom"/>
            <w:hideMark/>
          </w:tcPr>
          <w:p w:rsidR="00B9729E" w:rsidRPr="0060409B" w:rsidRDefault="00B9729E" w:rsidP="0061278A">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105</w:t>
            </w:r>
          </w:p>
        </w:tc>
      </w:tr>
      <w:tr w:rsidR="00B9729E" w:rsidRPr="00DC69F4" w:rsidTr="00B9729E">
        <w:trPr>
          <w:trHeight w:val="30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B9729E" w:rsidRPr="00DC69F4" w:rsidRDefault="00B9729E" w:rsidP="00FF0897">
            <w:pPr>
              <w:overflowPunct/>
              <w:autoSpaceDE/>
              <w:autoSpaceDN/>
              <w:adjustRightInd/>
              <w:jc w:val="center"/>
              <w:textAlignment w:val="auto"/>
              <w:rPr>
                <w:rFonts w:ascii="Arial Narrow" w:hAnsi="Arial Narrow"/>
                <w:color w:val="000000"/>
                <w:sz w:val="18"/>
                <w:szCs w:val="18"/>
                <w:lang w:eastAsia="sk-SK"/>
              </w:rPr>
            </w:pPr>
            <w:r w:rsidRPr="00DC69F4">
              <w:rPr>
                <w:rFonts w:ascii="Arial Narrow" w:hAnsi="Arial Narrow"/>
                <w:color w:val="000000"/>
                <w:sz w:val="18"/>
                <w:szCs w:val="18"/>
                <w:lang w:eastAsia="sk-SK"/>
              </w:rPr>
              <w:t>4.</w:t>
            </w:r>
          </w:p>
        </w:tc>
        <w:tc>
          <w:tcPr>
            <w:tcW w:w="4784" w:type="dxa"/>
            <w:tcBorders>
              <w:top w:val="nil"/>
              <w:left w:val="nil"/>
              <w:bottom w:val="single" w:sz="4" w:space="0" w:color="auto"/>
              <w:right w:val="single" w:sz="4" w:space="0" w:color="auto"/>
            </w:tcBorders>
            <w:shd w:val="clear" w:color="auto" w:fill="auto"/>
            <w:vAlign w:val="bottom"/>
            <w:hideMark/>
          </w:tcPr>
          <w:p w:rsidR="00B9729E" w:rsidRPr="00DC69F4" w:rsidRDefault="00B9729E" w:rsidP="00FF0897">
            <w:pPr>
              <w:overflowPunct/>
              <w:autoSpaceDE/>
              <w:autoSpaceDN/>
              <w:adjustRightInd/>
              <w:textAlignment w:val="auto"/>
              <w:rPr>
                <w:rFonts w:ascii="Arial Narrow" w:hAnsi="Arial Narrow"/>
                <w:color w:val="000000"/>
                <w:sz w:val="18"/>
                <w:szCs w:val="18"/>
                <w:lang w:eastAsia="sk-SK"/>
              </w:rPr>
            </w:pPr>
            <w:r w:rsidRPr="00DC69F4">
              <w:rPr>
                <w:rFonts w:ascii="Arial Narrow" w:hAnsi="Arial Narrow"/>
                <w:color w:val="000000"/>
                <w:sz w:val="18"/>
                <w:szCs w:val="18"/>
                <w:lang w:eastAsia="sk-SK"/>
              </w:rPr>
              <w:t>Poplatky centrálnemu depozitárovi cenných papierov</w:t>
            </w:r>
          </w:p>
        </w:tc>
        <w:tc>
          <w:tcPr>
            <w:tcW w:w="1842" w:type="dxa"/>
            <w:tcBorders>
              <w:top w:val="nil"/>
              <w:left w:val="nil"/>
              <w:bottom w:val="single" w:sz="4" w:space="0" w:color="auto"/>
              <w:right w:val="single" w:sz="4" w:space="0" w:color="auto"/>
            </w:tcBorders>
            <w:shd w:val="clear" w:color="auto" w:fill="auto"/>
            <w:vAlign w:val="bottom"/>
          </w:tcPr>
          <w:p w:rsidR="00B9729E" w:rsidRPr="006D3E0A" w:rsidRDefault="00523C69" w:rsidP="006D3E0A">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w:t>
            </w:r>
          </w:p>
        </w:tc>
        <w:tc>
          <w:tcPr>
            <w:tcW w:w="1985" w:type="dxa"/>
            <w:tcBorders>
              <w:top w:val="nil"/>
              <w:left w:val="nil"/>
              <w:bottom w:val="single" w:sz="4" w:space="0" w:color="auto"/>
              <w:right w:val="single" w:sz="4" w:space="0" w:color="auto"/>
            </w:tcBorders>
            <w:shd w:val="clear" w:color="auto" w:fill="auto"/>
            <w:vAlign w:val="bottom"/>
            <w:hideMark/>
          </w:tcPr>
          <w:p w:rsidR="00B9729E" w:rsidRPr="006D3E0A" w:rsidRDefault="00B9729E" w:rsidP="0061278A">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w:t>
            </w:r>
          </w:p>
        </w:tc>
      </w:tr>
      <w:tr w:rsidR="00B9729E" w:rsidRPr="00DC69F4" w:rsidTr="00B9729E">
        <w:trPr>
          <w:trHeight w:val="300"/>
        </w:trPr>
        <w:tc>
          <w:tcPr>
            <w:tcW w:w="760" w:type="dxa"/>
            <w:tcBorders>
              <w:top w:val="nil"/>
              <w:left w:val="single" w:sz="4" w:space="0" w:color="auto"/>
              <w:bottom w:val="single" w:sz="4" w:space="0" w:color="auto"/>
              <w:right w:val="single" w:sz="4" w:space="0" w:color="auto"/>
            </w:tcBorders>
            <w:shd w:val="clear" w:color="auto" w:fill="auto"/>
            <w:hideMark/>
          </w:tcPr>
          <w:p w:rsidR="00B9729E" w:rsidRPr="00DC69F4" w:rsidRDefault="00B9729E" w:rsidP="00FF0897">
            <w:pPr>
              <w:overflowPunct/>
              <w:autoSpaceDE/>
              <w:autoSpaceDN/>
              <w:adjustRightInd/>
              <w:jc w:val="center"/>
              <w:textAlignment w:val="auto"/>
              <w:rPr>
                <w:rFonts w:ascii="Arial Narrow" w:hAnsi="Arial Narrow"/>
                <w:color w:val="000000"/>
                <w:sz w:val="18"/>
                <w:szCs w:val="18"/>
                <w:lang w:eastAsia="sk-SK"/>
              </w:rPr>
            </w:pPr>
            <w:r w:rsidRPr="00DC69F4">
              <w:rPr>
                <w:rFonts w:ascii="Arial Narrow" w:hAnsi="Arial Narrow"/>
                <w:color w:val="000000"/>
                <w:sz w:val="18"/>
                <w:szCs w:val="18"/>
                <w:lang w:eastAsia="sk-SK"/>
              </w:rPr>
              <w:t> </w:t>
            </w:r>
          </w:p>
        </w:tc>
        <w:tc>
          <w:tcPr>
            <w:tcW w:w="4784" w:type="dxa"/>
            <w:tcBorders>
              <w:top w:val="nil"/>
              <w:left w:val="nil"/>
              <w:bottom w:val="single" w:sz="4" w:space="0" w:color="auto"/>
              <w:right w:val="single" w:sz="4" w:space="0" w:color="auto"/>
            </w:tcBorders>
            <w:shd w:val="clear" w:color="auto" w:fill="auto"/>
            <w:vAlign w:val="bottom"/>
            <w:hideMark/>
          </w:tcPr>
          <w:p w:rsidR="00B9729E" w:rsidRPr="008E177A" w:rsidRDefault="00B9729E" w:rsidP="00FF0897">
            <w:pPr>
              <w:overflowPunct/>
              <w:autoSpaceDE/>
              <w:autoSpaceDN/>
              <w:adjustRightInd/>
              <w:textAlignment w:val="auto"/>
              <w:rPr>
                <w:rFonts w:ascii="Arial Narrow" w:hAnsi="Arial Narrow"/>
                <w:b/>
                <w:color w:val="000000"/>
                <w:sz w:val="18"/>
                <w:szCs w:val="18"/>
                <w:lang w:eastAsia="sk-SK"/>
              </w:rPr>
            </w:pPr>
            <w:r w:rsidRPr="008E177A">
              <w:rPr>
                <w:rFonts w:ascii="Arial Narrow" w:hAnsi="Arial Narrow"/>
                <w:b/>
                <w:color w:val="000000"/>
                <w:sz w:val="18"/>
                <w:szCs w:val="18"/>
                <w:lang w:eastAsia="sk-SK"/>
              </w:rPr>
              <w:t>Spolu</w:t>
            </w:r>
          </w:p>
        </w:tc>
        <w:tc>
          <w:tcPr>
            <w:tcW w:w="1842" w:type="dxa"/>
            <w:tcBorders>
              <w:top w:val="nil"/>
              <w:left w:val="nil"/>
              <w:bottom w:val="single" w:sz="4" w:space="0" w:color="auto"/>
              <w:right w:val="single" w:sz="4" w:space="0" w:color="auto"/>
            </w:tcBorders>
            <w:shd w:val="clear" w:color="auto" w:fill="auto"/>
            <w:vAlign w:val="bottom"/>
          </w:tcPr>
          <w:p w:rsidR="00B9729E" w:rsidRPr="008E177A" w:rsidRDefault="00752873" w:rsidP="006D3E0A">
            <w:pPr>
              <w:overflowPunct/>
              <w:autoSpaceDE/>
              <w:autoSpaceDN/>
              <w:adjustRightInd/>
              <w:jc w:val="right"/>
              <w:textAlignment w:val="auto"/>
              <w:rPr>
                <w:rFonts w:ascii="Arial Narrow" w:hAnsi="Arial Narrow"/>
                <w:b/>
                <w:color w:val="000000"/>
                <w:sz w:val="18"/>
                <w:szCs w:val="18"/>
                <w:lang w:eastAsia="sk-SK"/>
              </w:rPr>
            </w:pPr>
            <w:r>
              <w:rPr>
                <w:rFonts w:ascii="Arial Narrow" w:hAnsi="Arial Narrow"/>
                <w:b/>
                <w:color w:val="000000"/>
                <w:sz w:val="18"/>
                <w:szCs w:val="18"/>
                <w:lang w:eastAsia="sk-SK"/>
              </w:rPr>
              <w:t>131</w:t>
            </w:r>
          </w:p>
        </w:tc>
        <w:tc>
          <w:tcPr>
            <w:tcW w:w="1985" w:type="dxa"/>
            <w:tcBorders>
              <w:top w:val="nil"/>
              <w:left w:val="nil"/>
              <w:bottom w:val="single" w:sz="4" w:space="0" w:color="auto"/>
              <w:right w:val="single" w:sz="4" w:space="0" w:color="auto"/>
            </w:tcBorders>
            <w:shd w:val="clear" w:color="auto" w:fill="auto"/>
            <w:vAlign w:val="bottom"/>
            <w:hideMark/>
          </w:tcPr>
          <w:p w:rsidR="00B9729E" w:rsidRPr="008E177A" w:rsidRDefault="00B9729E" w:rsidP="0061278A">
            <w:pPr>
              <w:overflowPunct/>
              <w:autoSpaceDE/>
              <w:autoSpaceDN/>
              <w:adjustRightInd/>
              <w:jc w:val="right"/>
              <w:textAlignment w:val="auto"/>
              <w:rPr>
                <w:rFonts w:ascii="Arial Narrow" w:hAnsi="Arial Narrow"/>
                <w:b/>
                <w:color w:val="000000"/>
                <w:sz w:val="18"/>
                <w:szCs w:val="18"/>
                <w:lang w:eastAsia="sk-SK"/>
              </w:rPr>
            </w:pPr>
            <w:r w:rsidRPr="008E177A">
              <w:rPr>
                <w:rFonts w:ascii="Arial Narrow" w:hAnsi="Arial Narrow"/>
                <w:b/>
                <w:color w:val="000000"/>
                <w:sz w:val="18"/>
                <w:szCs w:val="18"/>
                <w:lang w:eastAsia="sk-SK"/>
              </w:rPr>
              <w:t>214</w:t>
            </w:r>
          </w:p>
        </w:tc>
      </w:tr>
    </w:tbl>
    <w:p w:rsidR="00FF0897" w:rsidRDefault="00FF0897" w:rsidP="00FF0897">
      <w:pPr>
        <w:rPr>
          <w:rFonts w:ascii="Arial Narrow" w:hAnsi="Arial Narrow"/>
        </w:rPr>
      </w:pPr>
    </w:p>
    <w:p w:rsidR="0060409B" w:rsidRDefault="0060409B" w:rsidP="00FF0897">
      <w:pPr>
        <w:rPr>
          <w:rFonts w:ascii="Arial Narrow" w:hAnsi="Arial Narrow"/>
        </w:rPr>
      </w:pPr>
    </w:p>
    <w:p w:rsidR="0060409B" w:rsidRPr="007B66DD" w:rsidRDefault="0060409B" w:rsidP="0060409B">
      <w:pPr>
        <w:pStyle w:val="Odsekzoznamu"/>
        <w:numPr>
          <w:ilvl w:val="0"/>
          <w:numId w:val="27"/>
        </w:numPr>
        <w:rPr>
          <w:rFonts w:ascii="Arial Narrow" w:hAnsi="Arial Narrow"/>
          <w:b/>
          <w:sz w:val="20"/>
        </w:rPr>
      </w:pPr>
      <w:r w:rsidRPr="007B66DD">
        <w:rPr>
          <w:rFonts w:ascii="Arial Narrow" w:hAnsi="Arial Narrow"/>
          <w:b/>
          <w:sz w:val="20"/>
        </w:rPr>
        <w:t>Náklady na financovanie fondu</w:t>
      </w:r>
    </w:p>
    <w:p w:rsidR="0060409B" w:rsidRPr="009A6735" w:rsidRDefault="0060409B" w:rsidP="0060409B">
      <w:pPr>
        <w:rPr>
          <w:rFonts w:ascii="Arial Narrow" w:hAnsi="Arial Narrow"/>
        </w:rPr>
      </w:pPr>
    </w:p>
    <w:tbl>
      <w:tblPr>
        <w:tblW w:w="9371" w:type="dxa"/>
        <w:tblInd w:w="55" w:type="dxa"/>
        <w:tblCellMar>
          <w:left w:w="70" w:type="dxa"/>
          <w:right w:w="70" w:type="dxa"/>
        </w:tblCellMar>
        <w:tblLook w:val="04A0" w:firstRow="1" w:lastRow="0" w:firstColumn="1" w:lastColumn="0" w:noHBand="0" w:noVBand="1"/>
      </w:tblPr>
      <w:tblGrid>
        <w:gridCol w:w="725"/>
        <w:gridCol w:w="4819"/>
        <w:gridCol w:w="1842"/>
        <w:gridCol w:w="1985"/>
      </w:tblGrid>
      <w:tr w:rsidR="0060409B" w:rsidRPr="009A6735" w:rsidTr="0060409B">
        <w:trPr>
          <w:trHeight w:val="516"/>
        </w:trPr>
        <w:tc>
          <w:tcPr>
            <w:tcW w:w="725"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60409B" w:rsidRPr="009A6735" w:rsidRDefault="0060409B" w:rsidP="0065710D">
            <w:pPr>
              <w:overflowPunct/>
              <w:autoSpaceDE/>
              <w:autoSpaceDN/>
              <w:adjustRightInd/>
              <w:jc w:val="center"/>
              <w:textAlignment w:val="auto"/>
              <w:rPr>
                <w:rFonts w:ascii="Arial Narrow" w:hAnsi="Arial Narrow"/>
                <w:b/>
                <w:bCs/>
                <w:color w:val="000000"/>
                <w:sz w:val="18"/>
                <w:szCs w:val="18"/>
                <w:lang w:eastAsia="sk-SK"/>
              </w:rPr>
            </w:pPr>
            <w:r w:rsidRPr="009A6735">
              <w:rPr>
                <w:rFonts w:ascii="Arial Narrow" w:hAnsi="Arial Narrow"/>
                <w:b/>
                <w:bCs/>
                <w:color w:val="000000"/>
                <w:sz w:val="18"/>
                <w:szCs w:val="18"/>
                <w:lang w:eastAsia="sk-SK"/>
              </w:rPr>
              <w:t>Číslo riadku</w:t>
            </w:r>
          </w:p>
        </w:tc>
        <w:tc>
          <w:tcPr>
            <w:tcW w:w="4819" w:type="dxa"/>
            <w:tcBorders>
              <w:top w:val="single" w:sz="4" w:space="0" w:color="auto"/>
              <w:left w:val="nil"/>
              <w:bottom w:val="single" w:sz="4" w:space="0" w:color="auto"/>
              <w:right w:val="single" w:sz="4" w:space="0" w:color="auto"/>
            </w:tcBorders>
            <w:shd w:val="clear" w:color="auto" w:fill="auto"/>
            <w:vAlign w:val="bottom"/>
            <w:hideMark/>
          </w:tcPr>
          <w:p w:rsidR="0060409B" w:rsidRPr="009A6735" w:rsidRDefault="0060409B" w:rsidP="0065710D">
            <w:pPr>
              <w:overflowPunct/>
              <w:autoSpaceDE/>
              <w:autoSpaceDN/>
              <w:adjustRightInd/>
              <w:jc w:val="both"/>
              <w:textAlignment w:val="auto"/>
              <w:rPr>
                <w:rFonts w:ascii="Arial Narrow" w:hAnsi="Arial Narrow"/>
                <w:b/>
                <w:bCs/>
                <w:color w:val="000000"/>
                <w:sz w:val="18"/>
                <w:szCs w:val="18"/>
                <w:lang w:eastAsia="sk-SK"/>
              </w:rPr>
            </w:pPr>
            <w:r>
              <w:rPr>
                <w:rFonts w:ascii="Arial Narrow" w:hAnsi="Arial Narrow"/>
                <w:b/>
                <w:bCs/>
                <w:color w:val="000000"/>
                <w:sz w:val="18"/>
                <w:szCs w:val="18"/>
                <w:lang w:eastAsia="sk-SK"/>
              </w:rPr>
              <w:t>j</w:t>
            </w:r>
            <w:r w:rsidRPr="009A6735">
              <w:rPr>
                <w:rFonts w:ascii="Arial Narrow" w:hAnsi="Arial Narrow"/>
                <w:b/>
                <w:bCs/>
                <w:color w:val="000000"/>
                <w:sz w:val="18"/>
                <w:szCs w:val="18"/>
                <w:lang w:eastAsia="sk-SK"/>
              </w:rPr>
              <w:t>. Náklady na financovanie fondu</w:t>
            </w:r>
          </w:p>
        </w:tc>
        <w:tc>
          <w:tcPr>
            <w:tcW w:w="1842" w:type="dxa"/>
            <w:tcBorders>
              <w:top w:val="single" w:sz="4" w:space="0" w:color="auto"/>
              <w:left w:val="nil"/>
              <w:bottom w:val="single" w:sz="4" w:space="0" w:color="auto"/>
              <w:right w:val="single" w:sz="4" w:space="0" w:color="auto"/>
            </w:tcBorders>
            <w:shd w:val="clear" w:color="auto" w:fill="auto"/>
            <w:vAlign w:val="center"/>
            <w:hideMark/>
          </w:tcPr>
          <w:p w:rsidR="0060409B" w:rsidRPr="009A6735" w:rsidRDefault="0060409B" w:rsidP="0065710D">
            <w:pPr>
              <w:overflowPunct/>
              <w:autoSpaceDE/>
              <w:autoSpaceDN/>
              <w:adjustRightInd/>
              <w:jc w:val="center"/>
              <w:textAlignment w:val="auto"/>
              <w:rPr>
                <w:rFonts w:ascii="Arial Narrow" w:hAnsi="Arial Narrow"/>
                <w:b/>
                <w:bCs/>
                <w:color w:val="000000"/>
                <w:sz w:val="18"/>
                <w:szCs w:val="18"/>
                <w:lang w:eastAsia="sk-SK"/>
              </w:rPr>
            </w:pPr>
            <w:r>
              <w:rPr>
                <w:rFonts w:ascii="Arial Narrow" w:hAnsi="Arial Narrow"/>
                <w:b/>
                <w:bCs/>
                <w:color w:val="000000"/>
                <w:sz w:val="18"/>
                <w:szCs w:val="18"/>
                <w:lang w:eastAsia="sk-SK"/>
              </w:rPr>
              <w:t>Bežné účtovné obdobie</w:t>
            </w:r>
          </w:p>
        </w:tc>
        <w:tc>
          <w:tcPr>
            <w:tcW w:w="1985" w:type="dxa"/>
            <w:tcBorders>
              <w:top w:val="single" w:sz="4" w:space="0" w:color="auto"/>
              <w:left w:val="nil"/>
              <w:bottom w:val="single" w:sz="4" w:space="0" w:color="auto"/>
              <w:right w:val="single" w:sz="4" w:space="0" w:color="auto"/>
            </w:tcBorders>
            <w:shd w:val="clear" w:color="auto" w:fill="auto"/>
            <w:vAlign w:val="center"/>
            <w:hideMark/>
          </w:tcPr>
          <w:p w:rsidR="0060409B" w:rsidRPr="009A6735" w:rsidRDefault="0060409B" w:rsidP="0065710D">
            <w:pPr>
              <w:overflowPunct/>
              <w:autoSpaceDE/>
              <w:autoSpaceDN/>
              <w:adjustRightInd/>
              <w:jc w:val="center"/>
              <w:textAlignment w:val="auto"/>
              <w:rPr>
                <w:rFonts w:ascii="Arial Narrow" w:hAnsi="Arial Narrow"/>
                <w:b/>
                <w:bCs/>
                <w:color w:val="000000"/>
                <w:sz w:val="18"/>
                <w:szCs w:val="18"/>
                <w:lang w:eastAsia="sk-SK"/>
              </w:rPr>
            </w:pPr>
            <w:r>
              <w:rPr>
                <w:rFonts w:ascii="Arial Narrow" w:hAnsi="Arial Narrow"/>
                <w:b/>
                <w:bCs/>
                <w:color w:val="000000"/>
                <w:sz w:val="18"/>
                <w:szCs w:val="18"/>
                <w:lang w:eastAsia="sk-SK"/>
              </w:rPr>
              <w:t>Bezprostredne predchádzajúce účtovné obdobie</w:t>
            </w:r>
          </w:p>
        </w:tc>
      </w:tr>
      <w:tr w:rsidR="00B9729E" w:rsidRPr="009A6735" w:rsidTr="00B9729E">
        <w:trPr>
          <w:trHeight w:val="258"/>
        </w:trPr>
        <w:tc>
          <w:tcPr>
            <w:tcW w:w="725" w:type="dxa"/>
            <w:tcBorders>
              <w:top w:val="nil"/>
              <w:left w:val="single" w:sz="4" w:space="0" w:color="auto"/>
              <w:bottom w:val="single" w:sz="4" w:space="0" w:color="auto"/>
              <w:right w:val="single" w:sz="4" w:space="0" w:color="auto"/>
            </w:tcBorders>
            <w:shd w:val="clear" w:color="auto" w:fill="auto"/>
            <w:vAlign w:val="bottom"/>
            <w:hideMark/>
          </w:tcPr>
          <w:p w:rsidR="00B9729E" w:rsidRPr="009A6735" w:rsidRDefault="00B9729E" w:rsidP="0065710D">
            <w:pPr>
              <w:overflowPunct/>
              <w:autoSpaceDE/>
              <w:autoSpaceDN/>
              <w:adjustRightInd/>
              <w:jc w:val="center"/>
              <w:textAlignment w:val="auto"/>
              <w:rPr>
                <w:rFonts w:ascii="Arial Narrow" w:hAnsi="Arial Narrow"/>
                <w:color w:val="000000"/>
                <w:sz w:val="18"/>
                <w:szCs w:val="18"/>
                <w:lang w:eastAsia="sk-SK"/>
              </w:rPr>
            </w:pPr>
            <w:r w:rsidRPr="009A6735">
              <w:rPr>
                <w:rFonts w:ascii="Arial Narrow" w:hAnsi="Arial Narrow"/>
                <w:color w:val="000000"/>
                <w:sz w:val="18"/>
                <w:szCs w:val="18"/>
                <w:lang w:eastAsia="sk-SK"/>
              </w:rPr>
              <w:t>1.</w:t>
            </w:r>
          </w:p>
        </w:tc>
        <w:tc>
          <w:tcPr>
            <w:tcW w:w="4819" w:type="dxa"/>
            <w:tcBorders>
              <w:top w:val="nil"/>
              <w:left w:val="nil"/>
              <w:bottom w:val="single" w:sz="4" w:space="0" w:color="auto"/>
              <w:right w:val="single" w:sz="4" w:space="0" w:color="auto"/>
            </w:tcBorders>
            <w:shd w:val="clear" w:color="auto" w:fill="auto"/>
            <w:vAlign w:val="bottom"/>
            <w:hideMark/>
          </w:tcPr>
          <w:p w:rsidR="00B9729E" w:rsidRPr="009A6735" w:rsidRDefault="00B9729E" w:rsidP="0065710D">
            <w:pPr>
              <w:overflowPunct/>
              <w:autoSpaceDE/>
              <w:autoSpaceDN/>
              <w:adjustRightInd/>
              <w:textAlignment w:val="auto"/>
              <w:rPr>
                <w:rFonts w:ascii="Arial Narrow" w:hAnsi="Arial Narrow"/>
                <w:color w:val="000000"/>
                <w:sz w:val="18"/>
                <w:szCs w:val="18"/>
                <w:lang w:eastAsia="sk-SK"/>
              </w:rPr>
            </w:pPr>
            <w:r w:rsidRPr="009A6735">
              <w:rPr>
                <w:rFonts w:ascii="Arial Narrow" w:hAnsi="Arial Narrow"/>
                <w:color w:val="000000"/>
                <w:sz w:val="18"/>
                <w:szCs w:val="18"/>
                <w:lang w:eastAsia="sk-SK"/>
              </w:rPr>
              <w:t>Náklady na úroky</w:t>
            </w:r>
          </w:p>
        </w:tc>
        <w:tc>
          <w:tcPr>
            <w:tcW w:w="1842" w:type="dxa"/>
            <w:tcBorders>
              <w:top w:val="nil"/>
              <w:left w:val="nil"/>
              <w:bottom w:val="single" w:sz="4" w:space="0" w:color="auto"/>
              <w:right w:val="single" w:sz="4" w:space="0" w:color="auto"/>
            </w:tcBorders>
            <w:shd w:val="clear" w:color="auto" w:fill="auto"/>
            <w:vAlign w:val="bottom"/>
          </w:tcPr>
          <w:p w:rsidR="00B9729E" w:rsidRPr="009A6735" w:rsidRDefault="00523C69" w:rsidP="0065710D">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w:t>
            </w:r>
          </w:p>
        </w:tc>
        <w:tc>
          <w:tcPr>
            <w:tcW w:w="1985" w:type="dxa"/>
            <w:tcBorders>
              <w:top w:val="nil"/>
              <w:left w:val="nil"/>
              <w:bottom w:val="single" w:sz="4" w:space="0" w:color="auto"/>
              <w:right w:val="single" w:sz="4" w:space="0" w:color="auto"/>
            </w:tcBorders>
            <w:shd w:val="clear" w:color="auto" w:fill="auto"/>
            <w:vAlign w:val="bottom"/>
            <w:hideMark/>
          </w:tcPr>
          <w:p w:rsidR="00B9729E" w:rsidRPr="009A6735" w:rsidRDefault="00B9729E" w:rsidP="0061278A">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w:t>
            </w:r>
          </w:p>
        </w:tc>
      </w:tr>
      <w:tr w:rsidR="00B9729E" w:rsidRPr="009A6735" w:rsidTr="00B9729E">
        <w:trPr>
          <w:trHeight w:val="258"/>
        </w:trPr>
        <w:tc>
          <w:tcPr>
            <w:tcW w:w="725" w:type="dxa"/>
            <w:tcBorders>
              <w:top w:val="nil"/>
              <w:left w:val="single" w:sz="4" w:space="0" w:color="auto"/>
              <w:bottom w:val="single" w:sz="4" w:space="0" w:color="auto"/>
              <w:right w:val="single" w:sz="4" w:space="0" w:color="auto"/>
            </w:tcBorders>
            <w:shd w:val="clear" w:color="auto" w:fill="auto"/>
            <w:vAlign w:val="bottom"/>
            <w:hideMark/>
          </w:tcPr>
          <w:p w:rsidR="00B9729E" w:rsidRPr="009A6735" w:rsidRDefault="00B9729E" w:rsidP="0065710D">
            <w:pPr>
              <w:overflowPunct/>
              <w:autoSpaceDE/>
              <w:autoSpaceDN/>
              <w:adjustRightInd/>
              <w:jc w:val="center"/>
              <w:textAlignment w:val="auto"/>
              <w:rPr>
                <w:rFonts w:ascii="Arial Narrow" w:hAnsi="Arial Narrow"/>
                <w:color w:val="000000"/>
                <w:sz w:val="18"/>
                <w:szCs w:val="18"/>
                <w:lang w:eastAsia="sk-SK"/>
              </w:rPr>
            </w:pPr>
            <w:r w:rsidRPr="009A6735">
              <w:rPr>
                <w:rFonts w:ascii="Arial Narrow" w:hAnsi="Arial Narrow"/>
                <w:color w:val="000000"/>
                <w:sz w:val="18"/>
                <w:szCs w:val="18"/>
                <w:lang w:eastAsia="sk-SK"/>
              </w:rPr>
              <w:t>2.</w:t>
            </w:r>
          </w:p>
        </w:tc>
        <w:tc>
          <w:tcPr>
            <w:tcW w:w="4819" w:type="dxa"/>
            <w:tcBorders>
              <w:top w:val="nil"/>
              <w:left w:val="nil"/>
              <w:bottom w:val="single" w:sz="4" w:space="0" w:color="auto"/>
              <w:right w:val="single" w:sz="4" w:space="0" w:color="auto"/>
            </w:tcBorders>
            <w:shd w:val="clear" w:color="auto" w:fill="auto"/>
            <w:vAlign w:val="bottom"/>
            <w:hideMark/>
          </w:tcPr>
          <w:p w:rsidR="00B9729E" w:rsidRPr="009A6735" w:rsidRDefault="00B9729E" w:rsidP="0065710D">
            <w:pPr>
              <w:overflowPunct/>
              <w:autoSpaceDE/>
              <w:autoSpaceDN/>
              <w:adjustRightInd/>
              <w:textAlignment w:val="auto"/>
              <w:rPr>
                <w:rFonts w:ascii="Arial Narrow" w:hAnsi="Arial Narrow"/>
                <w:color w:val="000000"/>
                <w:sz w:val="18"/>
                <w:szCs w:val="18"/>
                <w:lang w:eastAsia="sk-SK"/>
              </w:rPr>
            </w:pPr>
            <w:r w:rsidRPr="009A6735">
              <w:rPr>
                <w:rFonts w:ascii="Arial Narrow" w:hAnsi="Arial Narrow"/>
                <w:color w:val="000000"/>
                <w:sz w:val="18"/>
                <w:szCs w:val="18"/>
                <w:lang w:eastAsia="sk-SK"/>
              </w:rPr>
              <w:t>Náklady na dane</w:t>
            </w:r>
          </w:p>
        </w:tc>
        <w:tc>
          <w:tcPr>
            <w:tcW w:w="1842" w:type="dxa"/>
            <w:tcBorders>
              <w:top w:val="nil"/>
              <w:left w:val="nil"/>
              <w:bottom w:val="single" w:sz="4" w:space="0" w:color="auto"/>
              <w:right w:val="single" w:sz="4" w:space="0" w:color="auto"/>
            </w:tcBorders>
            <w:shd w:val="clear" w:color="auto" w:fill="auto"/>
            <w:vAlign w:val="bottom"/>
          </w:tcPr>
          <w:p w:rsidR="00B9729E" w:rsidRPr="009A6735" w:rsidRDefault="00523C69" w:rsidP="0065710D">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w:t>
            </w:r>
          </w:p>
        </w:tc>
        <w:tc>
          <w:tcPr>
            <w:tcW w:w="1985" w:type="dxa"/>
            <w:tcBorders>
              <w:top w:val="nil"/>
              <w:left w:val="nil"/>
              <w:bottom w:val="single" w:sz="4" w:space="0" w:color="auto"/>
              <w:right w:val="single" w:sz="4" w:space="0" w:color="auto"/>
            </w:tcBorders>
            <w:shd w:val="clear" w:color="auto" w:fill="auto"/>
            <w:vAlign w:val="bottom"/>
            <w:hideMark/>
          </w:tcPr>
          <w:p w:rsidR="00B9729E" w:rsidRPr="009A6735" w:rsidRDefault="00B9729E" w:rsidP="0061278A">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w:t>
            </w:r>
          </w:p>
        </w:tc>
      </w:tr>
      <w:tr w:rsidR="00B9729E" w:rsidRPr="009A6735" w:rsidTr="00B9729E">
        <w:trPr>
          <w:trHeight w:val="258"/>
        </w:trPr>
        <w:tc>
          <w:tcPr>
            <w:tcW w:w="725" w:type="dxa"/>
            <w:tcBorders>
              <w:top w:val="nil"/>
              <w:left w:val="single" w:sz="4" w:space="0" w:color="auto"/>
              <w:bottom w:val="single" w:sz="4" w:space="0" w:color="auto"/>
              <w:right w:val="single" w:sz="4" w:space="0" w:color="auto"/>
            </w:tcBorders>
            <w:shd w:val="clear" w:color="auto" w:fill="auto"/>
            <w:vAlign w:val="bottom"/>
            <w:hideMark/>
          </w:tcPr>
          <w:p w:rsidR="00B9729E" w:rsidRPr="009A6735" w:rsidRDefault="00B9729E" w:rsidP="0065710D">
            <w:pPr>
              <w:overflowPunct/>
              <w:autoSpaceDE/>
              <w:autoSpaceDN/>
              <w:adjustRightInd/>
              <w:jc w:val="center"/>
              <w:textAlignment w:val="auto"/>
              <w:rPr>
                <w:rFonts w:ascii="Arial Narrow" w:hAnsi="Arial Narrow"/>
                <w:color w:val="000000"/>
                <w:sz w:val="18"/>
                <w:szCs w:val="18"/>
                <w:lang w:eastAsia="sk-SK"/>
              </w:rPr>
            </w:pPr>
            <w:r w:rsidRPr="009A6735">
              <w:rPr>
                <w:rFonts w:ascii="Arial Narrow" w:hAnsi="Arial Narrow"/>
                <w:color w:val="000000"/>
                <w:sz w:val="18"/>
                <w:szCs w:val="18"/>
                <w:lang w:eastAsia="sk-SK"/>
              </w:rPr>
              <w:t>3.</w:t>
            </w:r>
          </w:p>
        </w:tc>
        <w:tc>
          <w:tcPr>
            <w:tcW w:w="4819" w:type="dxa"/>
            <w:tcBorders>
              <w:top w:val="nil"/>
              <w:left w:val="nil"/>
              <w:bottom w:val="single" w:sz="4" w:space="0" w:color="auto"/>
              <w:right w:val="single" w:sz="4" w:space="0" w:color="auto"/>
            </w:tcBorders>
            <w:shd w:val="clear" w:color="auto" w:fill="auto"/>
            <w:vAlign w:val="bottom"/>
            <w:hideMark/>
          </w:tcPr>
          <w:p w:rsidR="00B9729E" w:rsidRPr="009A6735" w:rsidRDefault="00B9729E" w:rsidP="0065710D">
            <w:pPr>
              <w:overflowPunct/>
              <w:autoSpaceDE/>
              <w:autoSpaceDN/>
              <w:adjustRightInd/>
              <w:textAlignment w:val="auto"/>
              <w:rPr>
                <w:rFonts w:ascii="Arial Narrow" w:hAnsi="Arial Narrow"/>
                <w:color w:val="000000"/>
                <w:sz w:val="18"/>
                <w:szCs w:val="18"/>
                <w:lang w:eastAsia="sk-SK"/>
              </w:rPr>
            </w:pPr>
            <w:r>
              <w:rPr>
                <w:rFonts w:ascii="Arial Narrow" w:hAnsi="Arial Narrow"/>
                <w:color w:val="000000"/>
                <w:sz w:val="18"/>
                <w:szCs w:val="18"/>
                <w:lang w:eastAsia="sk-SK"/>
              </w:rPr>
              <w:t>Ná</w:t>
            </w:r>
            <w:r w:rsidRPr="009A6735">
              <w:rPr>
                <w:rFonts w:ascii="Arial Narrow" w:hAnsi="Arial Narrow"/>
                <w:color w:val="000000"/>
                <w:sz w:val="18"/>
                <w:szCs w:val="18"/>
                <w:lang w:eastAsia="sk-SK"/>
              </w:rPr>
              <w:t>klady na poplatky</w:t>
            </w:r>
            <w:r>
              <w:rPr>
                <w:rFonts w:ascii="Arial Narrow" w:hAnsi="Arial Narrow"/>
                <w:color w:val="000000"/>
                <w:sz w:val="18"/>
                <w:szCs w:val="18"/>
                <w:lang w:eastAsia="sk-SK"/>
              </w:rPr>
              <w:t xml:space="preserve"> – register emitenta</w:t>
            </w:r>
          </w:p>
        </w:tc>
        <w:tc>
          <w:tcPr>
            <w:tcW w:w="1842" w:type="dxa"/>
            <w:tcBorders>
              <w:top w:val="nil"/>
              <w:left w:val="nil"/>
              <w:bottom w:val="single" w:sz="4" w:space="0" w:color="auto"/>
              <w:right w:val="single" w:sz="4" w:space="0" w:color="auto"/>
            </w:tcBorders>
            <w:shd w:val="clear" w:color="auto" w:fill="auto"/>
            <w:vAlign w:val="bottom"/>
          </w:tcPr>
          <w:p w:rsidR="00B9729E" w:rsidRPr="009A6735" w:rsidRDefault="00752873" w:rsidP="0065710D">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720</w:t>
            </w:r>
          </w:p>
        </w:tc>
        <w:tc>
          <w:tcPr>
            <w:tcW w:w="1985" w:type="dxa"/>
            <w:tcBorders>
              <w:top w:val="nil"/>
              <w:left w:val="nil"/>
              <w:bottom w:val="single" w:sz="4" w:space="0" w:color="auto"/>
              <w:right w:val="single" w:sz="4" w:space="0" w:color="auto"/>
            </w:tcBorders>
            <w:shd w:val="clear" w:color="auto" w:fill="auto"/>
            <w:vAlign w:val="bottom"/>
            <w:hideMark/>
          </w:tcPr>
          <w:p w:rsidR="00B9729E" w:rsidRPr="009A6735" w:rsidRDefault="00B9729E" w:rsidP="0061278A">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1 005</w:t>
            </w:r>
          </w:p>
        </w:tc>
      </w:tr>
      <w:tr w:rsidR="00B9729E" w:rsidRPr="009A6735" w:rsidTr="00B9729E">
        <w:trPr>
          <w:trHeight w:val="258"/>
        </w:trPr>
        <w:tc>
          <w:tcPr>
            <w:tcW w:w="725" w:type="dxa"/>
            <w:tcBorders>
              <w:top w:val="nil"/>
              <w:left w:val="single" w:sz="4" w:space="0" w:color="auto"/>
              <w:bottom w:val="single" w:sz="4" w:space="0" w:color="auto"/>
              <w:right w:val="single" w:sz="4" w:space="0" w:color="auto"/>
            </w:tcBorders>
            <w:shd w:val="clear" w:color="auto" w:fill="auto"/>
            <w:vAlign w:val="bottom"/>
            <w:hideMark/>
          </w:tcPr>
          <w:p w:rsidR="00B9729E" w:rsidRPr="009A6735" w:rsidRDefault="00B9729E" w:rsidP="0065710D">
            <w:pPr>
              <w:overflowPunct/>
              <w:autoSpaceDE/>
              <w:autoSpaceDN/>
              <w:adjustRightInd/>
              <w:jc w:val="center"/>
              <w:textAlignment w:val="auto"/>
              <w:rPr>
                <w:rFonts w:ascii="Arial Narrow" w:hAnsi="Arial Narrow"/>
                <w:color w:val="000000"/>
                <w:sz w:val="18"/>
                <w:szCs w:val="18"/>
                <w:lang w:eastAsia="sk-SK"/>
              </w:rPr>
            </w:pPr>
          </w:p>
        </w:tc>
        <w:tc>
          <w:tcPr>
            <w:tcW w:w="4819" w:type="dxa"/>
            <w:tcBorders>
              <w:top w:val="nil"/>
              <w:left w:val="nil"/>
              <w:bottom w:val="single" w:sz="4" w:space="0" w:color="auto"/>
              <w:right w:val="single" w:sz="4" w:space="0" w:color="auto"/>
            </w:tcBorders>
            <w:shd w:val="clear" w:color="auto" w:fill="auto"/>
            <w:vAlign w:val="bottom"/>
            <w:hideMark/>
          </w:tcPr>
          <w:p w:rsidR="00B9729E" w:rsidRPr="008E177A" w:rsidRDefault="00B9729E" w:rsidP="0065710D">
            <w:pPr>
              <w:overflowPunct/>
              <w:autoSpaceDE/>
              <w:autoSpaceDN/>
              <w:adjustRightInd/>
              <w:textAlignment w:val="auto"/>
              <w:rPr>
                <w:rFonts w:ascii="Arial Narrow" w:hAnsi="Arial Narrow"/>
                <w:b/>
                <w:color w:val="000000"/>
                <w:sz w:val="18"/>
                <w:szCs w:val="18"/>
                <w:lang w:eastAsia="sk-SK"/>
              </w:rPr>
            </w:pPr>
            <w:r w:rsidRPr="008E177A">
              <w:rPr>
                <w:rFonts w:ascii="Arial Narrow" w:hAnsi="Arial Narrow"/>
                <w:b/>
                <w:color w:val="000000"/>
                <w:sz w:val="18"/>
                <w:szCs w:val="18"/>
                <w:lang w:eastAsia="sk-SK"/>
              </w:rPr>
              <w:t>Spolu</w:t>
            </w:r>
          </w:p>
        </w:tc>
        <w:tc>
          <w:tcPr>
            <w:tcW w:w="1842" w:type="dxa"/>
            <w:tcBorders>
              <w:top w:val="nil"/>
              <w:left w:val="nil"/>
              <w:bottom w:val="single" w:sz="4" w:space="0" w:color="auto"/>
              <w:right w:val="single" w:sz="4" w:space="0" w:color="auto"/>
            </w:tcBorders>
            <w:shd w:val="clear" w:color="auto" w:fill="auto"/>
            <w:vAlign w:val="bottom"/>
          </w:tcPr>
          <w:p w:rsidR="00B9729E" w:rsidRPr="008E177A" w:rsidRDefault="00523C69" w:rsidP="0065710D">
            <w:pPr>
              <w:overflowPunct/>
              <w:autoSpaceDE/>
              <w:autoSpaceDN/>
              <w:adjustRightInd/>
              <w:jc w:val="right"/>
              <w:textAlignment w:val="auto"/>
              <w:rPr>
                <w:rFonts w:ascii="Arial Narrow" w:hAnsi="Arial Narrow"/>
                <w:b/>
                <w:color w:val="000000"/>
                <w:sz w:val="18"/>
                <w:szCs w:val="18"/>
                <w:lang w:eastAsia="sk-SK"/>
              </w:rPr>
            </w:pPr>
            <w:r>
              <w:rPr>
                <w:rFonts w:ascii="Arial Narrow" w:hAnsi="Arial Narrow"/>
                <w:b/>
                <w:color w:val="000000"/>
                <w:sz w:val="18"/>
                <w:szCs w:val="18"/>
                <w:lang w:eastAsia="sk-SK"/>
              </w:rPr>
              <w:t>720</w:t>
            </w:r>
          </w:p>
        </w:tc>
        <w:tc>
          <w:tcPr>
            <w:tcW w:w="1985" w:type="dxa"/>
            <w:tcBorders>
              <w:top w:val="nil"/>
              <w:left w:val="nil"/>
              <w:bottom w:val="single" w:sz="4" w:space="0" w:color="auto"/>
              <w:right w:val="single" w:sz="4" w:space="0" w:color="auto"/>
            </w:tcBorders>
            <w:shd w:val="clear" w:color="auto" w:fill="auto"/>
            <w:vAlign w:val="bottom"/>
            <w:hideMark/>
          </w:tcPr>
          <w:p w:rsidR="00B9729E" w:rsidRPr="008E177A" w:rsidRDefault="00B9729E" w:rsidP="0061278A">
            <w:pPr>
              <w:overflowPunct/>
              <w:autoSpaceDE/>
              <w:autoSpaceDN/>
              <w:adjustRightInd/>
              <w:jc w:val="right"/>
              <w:textAlignment w:val="auto"/>
              <w:rPr>
                <w:rFonts w:ascii="Arial Narrow" w:hAnsi="Arial Narrow"/>
                <w:b/>
                <w:color w:val="000000"/>
                <w:sz w:val="18"/>
                <w:szCs w:val="18"/>
                <w:lang w:eastAsia="sk-SK"/>
              </w:rPr>
            </w:pPr>
            <w:r w:rsidRPr="008E177A">
              <w:rPr>
                <w:rFonts w:ascii="Arial Narrow" w:hAnsi="Arial Narrow"/>
                <w:b/>
                <w:color w:val="000000"/>
                <w:sz w:val="18"/>
                <w:szCs w:val="18"/>
                <w:lang w:eastAsia="sk-SK"/>
              </w:rPr>
              <w:t>1 005</w:t>
            </w:r>
          </w:p>
        </w:tc>
      </w:tr>
    </w:tbl>
    <w:p w:rsidR="0060409B" w:rsidRDefault="0060409B" w:rsidP="0060409B">
      <w:pPr>
        <w:rPr>
          <w:rFonts w:ascii="Arial Narrow" w:hAnsi="Arial Narrow"/>
        </w:rPr>
      </w:pPr>
    </w:p>
    <w:p w:rsidR="0060409B" w:rsidRPr="00DC69F4" w:rsidRDefault="0060409B" w:rsidP="00FF0897">
      <w:pPr>
        <w:rPr>
          <w:rFonts w:ascii="Arial Narrow" w:hAnsi="Arial Narrow"/>
        </w:rPr>
      </w:pPr>
    </w:p>
    <w:p w:rsidR="00FF0897" w:rsidRPr="000A57BE" w:rsidRDefault="00FF0897" w:rsidP="00FF0897">
      <w:pPr>
        <w:pStyle w:val="Odsekzoznamu"/>
        <w:numPr>
          <w:ilvl w:val="0"/>
          <w:numId w:val="27"/>
        </w:numPr>
        <w:rPr>
          <w:rFonts w:ascii="Arial Narrow" w:hAnsi="Arial Narrow"/>
          <w:b/>
          <w:sz w:val="20"/>
        </w:rPr>
      </w:pPr>
      <w:r w:rsidRPr="000A57BE">
        <w:rPr>
          <w:rFonts w:ascii="Arial Narrow" w:hAnsi="Arial Narrow"/>
          <w:b/>
          <w:sz w:val="20"/>
        </w:rPr>
        <w:t>Náklady na odplatu</w:t>
      </w:r>
    </w:p>
    <w:p w:rsidR="00FF0897" w:rsidRPr="00DC69F4" w:rsidRDefault="00FF0897" w:rsidP="00FF0897">
      <w:pPr>
        <w:rPr>
          <w:rFonts w:ascii="Arial Narrow" w:hAnsi="Arial Narrow"/>
        </w:rPr>
      </w:pPr>
    </w:p>
    <w:tbl>
      <w:tblPr>
        <w:tblW w:w="9371" w:type="dxa"/>
        <w:tblInd w:w="55" w:type="dxa"/>
        <w:tblCellMar>
          <w:left w:w="70" w:type="dxa"/>
          <w:right w:w="70" w:type="dxa"/>
        </w:tblCellMar>
        <w:tblLook w:val="04A0" w:firstRow="1" w:lastRow="0" w:firstColumn="1" w:lastColumn="0" w:noHBand="0" w:noVBand="1"/>
      </w:tblPr>
      <w:tblGrid>
        <w:gridCol w:w="760"/>
        <w:gridCol w:w="4784"/>
        <w:gridCol w:w="1842"/>
        <w:gridCol w:w="1985"/>
      </w:tblGrid>
      <w:tr w:rsidR="00FF0897" w:rsidRPr="00DC69F4" w:rsidTr="00FF0897">
        <w:trPr>
          <w:trHeight w:val="540"/>
        </w:trPr>
        <w:tc>
          <w:tcPr>
            <w:tcW w:w="76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FF0897" w:rsidRPr="00DC69F4" w:rsidRDefault="00FF0897" w:rsidP="00FF0897">
            <w:pPr>
              <w:overflowPunct/>
              <w:autoSpaceDE/>
              <w:autoSpaceDN/>
              <w:adjustRightInd/>
              <w:jc w:val="center"/>
              <w:textAlignment w:val="auto"/>
              <w:rPr>
                <w:rFonts w:ascii="Arial Narrow" w:hAnsi="Arial Narrow"/>
                <w:b/>
                <w:bCs/>
                <w:color w:val="000000"/>
                <w:sz w:val="18"/>
                <w:szCs w:val="18"/>
                <w:lang w:eastAsia="sk-SK"/>
              </w:rPr>
            </w:pPr>
            <w:r w:rsidRPr="00DC69F4">
              <w:rPr>
                <w:rFonts w:ascii="Arial Narrow" w:hAnsi="Arial Narrow"/>
                <w:b/>
                <w:bCs/>
                <w:color w:val="000000"/>
                <w:sz w:val="18"/>
                <w:szCs w:val="18"/>
                <w:lang w:eastAsia="sk-SK"/>
              </w:rPr>
              <w:t>Číslo riadku</w:t>
            </w:r>
          </w:p>
        </w:tc>
        <w:tc>
          <w:tcPr>
            <w:tcW w:w="4784" w:type="dxa"/>
            <w:tcBorders>
              <w:top w:val="single" w:sz="4" w:space="0" w:color="auto"/>
              <w:left w:val="nil"/>
              <w:bottom w:val="single" w:sz="4" w:space="0" w:color="auto"/>
              <w:right w:val="single" w:sz="4" w:space="0" w:color="auto"/>
            </w:tcBorders>
            <w:shd w:val="clear" w:color="auto" w:fill="auto"/>
            <w:vAlign w:val="bottom"/>
            <w:hideMark/>
          </w:tcPr>
          <w:p w:rsidR="00FF0897" w:rsidRPr="00DC69F4" w:rsidRDefault="00FF0897" w:rsidP="00FF0897">
            <w:pPr>
              <w:overflowPunct/>
              <w:autoSpaceDE/>
              <w:autoSpaceDN/>
              <w:adjustRightInd/>
              <w:jc w:val="both"/>
              <w:textAlignment w:val="auto"/>
              <w:rPr>
                <w:rFonts w:ascii="Arial Narrow" w:hAnsi="Arial Narrow"/>
                <w:b/>
                <w:bCs/>
                <w:color w:val="000000"/>
                <w:sz w:val="18"/>
                <w:szCs w:val="18"/>
                <w:lang w:eastAsia="sk-SK"/>
              </w:rPr>
            </w:pPr>
            <w:r w:rsidRPr="00DC69F4">
              <w:rPr>
                <w:rFonts w:ascii="Arial Narrow" w:hAnsi="Arial Narrow"/>
                <w:b/>
                <w:bCs/>
                <w:color w:val="000000"/>
                <w:sz w:val="18"/>
                <w:szCs w:val="18"/>
                <w:lang w:eastAsia="sk-SK"/>
              </w:rPr>
              <w:t xml:space="preserve"> </w:t>
            </w:r>
            <w:r>
              <w:rPr>
                <w:rFonts w:ascii="Arial Narrow" w:hAnsi="Arial Narrow"/>
                <w:b/>
                <w:bCs/>
                <w:color w:val="000000"/>
                <w:sz w:val="18"/>
                <w:szCs w:val="18"/>
                <w:lang w:eastAsia="sk-SK"/>
              </w:rPr>
              <w:t xml:space="preserve">k. </w:t>
            </w:r>
            <w:r w:rsidRPr="00DC69F4">
              <w:rPr>
                <w:rFonts w:ascii="Arial Narrow" w:hAnsi="Arial Narrow"/>
                <w:b/>
                <w:bCs/>
                <w:color w:val="000000"/>
                <w:sz w:val="18"/>
                <w:szCs w:val="18"/>
                <w:lang w:eastAsia="sk-SK"/>
              </w:rPr>
              <w:t xml:space="preserve">Náklady na odplatu </w:t>
            </w:r>
          </w:p>
        </w:tc>
        <w:tc>
          <w:tcPr>
            <w:tcW w:w="1842" w:type="dxa"/>
            <w:tcBorders>
              <w:top w:val="single" w:sz="4" w:space="0" w:color="auto"/>
              <w:left w:val="nil"/>
              <w:bottom w:val="single" w:sz="4" w:space="0" w:color="auto"/>
              <w:right w:val="single" w:sz="4" w:space="0" w:color="auto"/>
            </w:tcBorders>
            <w:shd w:val="clear" w:color="auto" w:fill="auto"/>
            <w:vAlign w:val="bottom"/>
            <w:hideMark/>
          </w:tcPr>
          <w:p w:rsidR="00FF0897" w:rsidRPr="00DC69F4" w:rsidRDefault="00FF0897" w:rsidP="00FF0897">
            <w:pPr>
              <w:overflowPunct/>
              <w:autoSpaceDE/>
              <w:autoSpaceDN/>
              <w:adjustRightInd/>
              <w:jc w:val="center"/>
              <w:textAlignment w:val="auto"/>
              <w:rPr>
                <w:rFonts w:ascii="Arial Narrow" w:hAnsi="Arial Narrow"/>
                <w:b/>
                <w:bCs/>
                <w:color w:val="000000"/>
                <w:sz w:val="18"/>
                <w:szCs w:val="18"/>
                <w:lang w:eastAsia="sk-SK"/>
              </w:rPr>
            </w:pPr>
            <w:r>
              <w:rPr>
                <w:rFonts w:ascii="Arial Narrow" w:hAnsi="Arial Narrow"/>
                <w:b/>
                <w:bCs/>
                <w:color w:val="000000"/>
                <w:sz w:val="18"/>
                <w:szCs w:val="18"/>
                <w:lang w:eastAsia="sk-SK"/>
              </w:rPr>
              <w:t>Bežné účtovné obdobie</w:t>
            </w:r>
          </w:p>
        </w:tc>
        <w:tc>
          <w:tcPr>
            <w:tcW w:w="1985" w:type="dxa"/>
            <w:tcBorders>
              <w:top w:val="single" w:sz="4" w:space="0" w:color="auto"/>
              <w:left w:val="nil"/>
              <w:bottom w:val="single" w:sz="4" w:space="0" w:color="auto"/>
              <w:right w:val="single" w:sz="4" w:space="0" w:color="auto"/>
            </w:tcBorders>
            <w:shd w:val="clear" w:color="auto" w:fill="auto"/>
            <w:vAlign w:val="bottom"/>
            <w:hideMark/>
          </w:tcPr>
          <w:p w:rsidR="00FF0897" w:rsidRPr="00DC69F4" w:rsidRDefault="00FF0897" w:rsidP="00FF0897">
            <w:pPr>
              <w:overflowPunct/>
              <w:autoSpaceDE/>
              <w:autoSpaceDN/>
              <w:adjustRightInd/>
              <w:jc w:val="center"/>
              <w:textAlignment w:val="auto"/>
              <w:rPr>
                <w:rFonts w:ascii="Arial Narrow" w:hAnsi="Arial Narrow"/>
                <w:b/>
                <w:bCs/>
                <w:color w:val="000000"/>
                <w:sz w:val="18"/>
                <w:szCs w:val="18"/>
                <w:lang w:eastAsia="sk-SK"/>
              </w:rPr>
            </w:pPr>
            <w:r>
              <w:rPr>
                <w:rFonts w:ascii="Arial Narrow" w:hAnsi="Arial Narrow"/>
                <w:b/>
                <w:bCs/>
                <w:color w:val="000000"/>
                <w:sz w:val="18"/>
                <w:szCs w:val="18"/>
                <w:lang w:eastAsia="sk-SK"/>
              </w:rPr>
              <w:t>Bezprostredne predchádzajúce účtovné obdobie</w:t>
            </w:r>
          </w:p>
        </w:tc>
      </w:tr>
      <w:tr w:rsidR="00B9729E" w:rsidRPr="00DC69F4" w:rsidTr="00B9729E">
        <w:trPr>
          <w:trHeight w:val="30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B9729E" w:rsidRPr="00DC69F4" w:rsidRDefault="00B9729E" w:rsidP="00FF0897">
            <w:pPr>
              <w:overflowPunct/>
              <w:autoSpaceDE/>
              <w:autoSpaceDN/>
              <w:adjustRightInd/>
              <w:jc w:val="center"/>
              <w:textAlignment w:val="auto"/>
              <w:rPr>
                <w:rFonts w:ascii="Arial Narrow" w:hAnsi="Arial Narrow"/>
                <w:color w:val="000000"/>
                <w:sz w:val="18"/>
                <w:szCs w:val="18"/>
                <w:lang w:eastAsia="sk-SK"/>
              </w:rPr>
            </w:pPr>
            <w:r w:rsidRPr="00DC69F4">
              <w:rPr>
                <w:rFonts w:ascii="Arial Narrow" w:hAnsi="Arial Narrow"/>
                <w:color w:val="000000"/>
                <w:sz w:val="18"/>
                <w:szCs w:val="18"/>
                <w:lang w:eastAsia="sk-SK"/>
              </w:rPr>
              <w:t>k.1.</w:t>
            </w:r>
          </w:p>
        </w:tc>
        <w:tc>
          <w:tcPr>
            <w:tcW w:w="4784" w:type="dxa"/>
            <w:tcBorders>
              <w:top w:val="nil"/>
              <w:left w:val="nil"/>
              <w:bottom w:val="single" w:sz="4" w:space="0" w:color="auto"/>
              <w:right w:val="single" w:sz="4" w:space="0" w:color="auto"/>
            </w:tcBorders>
            <w:shd w:val="clear" w:color="auto" w:fill="auto"/>
            <w:vAlign w:val="bottom"/>
            <w:hideMark/>
          </w:tcPr>
          <w:p w:rsidR="00B9729E" w:rsidRPr="00DC69F4" w:rsidRDefault="00B9729E" w:rsidP="00FF0897">
            <w:pPr>
              <w:overflowPunct/>
              <w:autoSpaceDE/>
              <w:autoSpaceDN/>
              <w:adjustRightInd/>
              <w:textAlignment w:val="auto"/>
              <w:rPr>
                <w:rFonts w:ascii="Arial Narrow" w:hAnsi="Arial Narrow"/>
                <w:color w:val="000000"/>
                <w:sz w:val="18"/>
                <w:szCs w:val="18"/>
                <w:lang w:eastAsia="sk-SK"/>
              </w:rPr>
            </w:pPr>
            <w:r w:rsidRPr="00DC69F4">
              <w:rPr>
                <w:rFonts w:ascii="Arial Narrow" w:hAnsi="Arial Narrow"/>
                <w:color w:val="000000"/>
                <w:sz w:val="18"/>
                <w:szCs w:val="18"/>
                <w:lang w:eastAsia="sk-SK"/>
              </w:rPr>
              <w:t>odplatu za správu fondu</w:t>
            </w:r>
          </w:p>
        </w:tc>
        <w:tc>
          <w:tcPr>
            <w:tcW w:w="1842" w:type="dxa"/>
            <w:tcBorders>
              <w:top w:val="nil"/>
              <w:left w:val="nil"/>
              <w:bottom w:val="single" w:sz="4" w:space="0" w:color="auto"/>
              <w:right w:val="single" w:sz="4" w:space="0" w:color="auto"/>
            </w:tcBorders>
            <w:shd w:val="clear" w:color="auto" w:fill="auto"/>
            <w:vAlign w:val="bottom"/>
          </w:tcPr>
          <w:p w:rsidR="00B9729E" w:rsidRPr="006D3E0A" w:rsidRDefault="00752873" w:rsidP="006D3E0A">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27 550</w:t>
            </w:r>
          </w:p>
        </w:tc>
        <w:tc>
          <w:tcPr>
            <w:tcW w:w="1985" w:type="dxa"/>
            <w:tcBorders>
              <w:top w:val="nil"/>
              <w:left w:val="nil"/>
              <w:bottom w:val="single" w:sz="4" w:space="0" w:color="auto"/>
              <w:right w:val="single" w:sz="4" w:space="0" w:color="auto"/>
            </w:tcBorders>
            <w:shd w:val="clear" w:color="auto" w:fill="auto"/>
            <w:vAlign w:val="bottom"/>
            <w:hideMark/>
          </w:tcPr>
          <w:p w:rsidR="00B9729E" w:rsidRPr="006D3E0A" w:rsidRDefault="00B9729E" w:rsidP="0061278A">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28 649</w:t>
            </w:r>
          </w:p>
        </w:tc>
      </w:tr>
      <w:tr w:rsidR="00B9729E" w:rsidRPr="00DC69F4" w:rsidTr="00B9729E">
        <w:trPr>
          <w:trHeight w:val="30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B9729E" w:rsidRPr="00DC69F4" w:rsidRDefault="00B9729E" w:rsidP="00FF0897">
            <w:pPr>
              <w:overflowPunct/>
              <w:autoSpaceDE/>
              <w:autoSpaceDN/>
              <w:adjustRightInd/>
              <w:jc w:val="center"/>
              <w:textAlignment w:val="auto"/>
              <w:rPr>
                <w:rFonts w:ascii="Arial Narrow" w:hAnsi="Arial Narrow"/>
                <w:color w:val="000000"/>
                <w:sz w:val="18"/>
                <w:szCs w:val="18"/>
                <w:lang w:eastAsia="sk-SK"/>
              </w:rPr>
            </w:pPr>
            <w:r w:rsidRPr="00DC69F4">
              <w:rPr>
                <w:rFonts w:ascii="Arial Narrow" w:hAnsi="Arial Narrow"/>
                <w:color w:val="000000"/>
                <w:sz w:val="18"/>
                <w:szCs w:val="18"/>
                <w:lang w:eastAsia="sk-SK"/>
              </w:rPr>
              <w:t>k.2.</w:t>
            </w:r>
          </w:p>
        </w:tc>
        <w:tc>
          <w:tcPr>
            <w:tcW w:w="4784" w:type="dxa"/>
            <w:tcBorders>
              <w:top w:val="nil"/>
              <w:left w:val="nil"/>
              <w:bottom w:val="single" w:sz="4" w:space="0" w:color="auto"/>
              <w:right w:val="single" w:sz="4" w:space="0" w:color="auto"/>
            </w:tcBorders>
            <w:shd w:val="clear" w:color="auto" w:fill="auto"/>
            <w:vAlign w:val="bottom"/>
            <w:hideMark/>
          </w:tcPr>
          <w:p w:rsidR="00B9729E" w:rsidRPr="00DC69F4" w:rsidRDefault="00B9729E" w:rsidP="00FF0897">
            <w:pPr>
              <w:overflowPunct/>
              <w:autoSpaceDE/>
              <w:autoSpaceDN/>
              <w:adjustRightInd/>
              <w:textAlignment w:val="auto"/>
              <w:rPr>
                <w:rFonts w:ascii="Arial Narrow" w:hAnsi="Arial Narrow"/>
                <w:color w:val="000000"/>
                <w:sz w:val="18"/>
                <w:szCs w:val="18"/>
                <w:lang w:eastAsia="sk-SK"/>
              </w:rPr>
            </w:pPr>
            <w:r w:rsidRPr="00DC69F4">
              <w:rPr>
                <w:rFonts w:ascii="Arial Narrow" w:hAnsi="Arial Narrow"/>
                <w:color w:val="000000"/>
                <w:sz w:val="18"/>
                <w:szCs w:val="18"/>
                <w:lang w:eastAsia="sk-SK"/>
              </w:rPr>
              <w:t>odplatu za zhodnotenie majetku v dôchodkovom fonde</w:t>
            </w:r>
          </w:p>
        </w:tc>
        <w:tc>
          <w:tcPr>
            <w:tcW w:w="1842" w:type="dxa"/>
            <w:tcBorders>
              <w:top w:val="nil"/>
              <w:left w:val="nil"/>
              <w:bottom w:val="single" w:sz="4" w:space="0" w:color="auto"/>
              <w:right w:val="single" w:sz="4" w:space="0" w:color="auto"/>
            </w:tcBorders>
            <w:shd w:val="clear" w:color="auto" w:fill="auto"/>
            <w:vAlign w:val="bottom"/>
          </w:tcPr>
          <w:p w:rsidR="00B9729E" w:rsidRPr="0060409B" w:rsidRDefault="00523C69" w:rsidP="006D3E0A">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w:t>
            </w:r>
          </w:p>
        </w:tc>
        <w:tc>
          <w:tcPr>
            <w:tcW w:w="1985" w:type="dxa"/>
            <w:tcBorders>
              <w:top w:val="nil"/>
              <w:left w:val="nil"/>
              <w:bottom w:val="single" w:sz="4" w:space="0" w:color="auto"/>
              <w:right w:val="single" w:sz="4" w:space="0" w:color="auto"/>
            </w:tcBorders>
            <w:shd w:val="clear" w:color="auto" w:fill="auto"/>
            <w:vAlign w:val="bottom"/>
            <w:hideMark/>
          </w:tcPr>
          <w:p w:rsidR="00B9729E" w:rsidRPr="0060409B" w:rsidRDefault="00B9729E" w:rsidP="0061278A">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w:t>
            </w:r>
          </w:p>
        </w:tc>
      </w:tr>
      <w:tr w:rsidR="00B9729E" w:rsidRPr="00DC69F4" w:rsidTr="00B9729E">
        <w:trPr>
          <w:trHeight w:val="30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B9729E" w:rsidRPr="00DC69F4" w:rsidRDefault="00B9729E" w:rsidP="00FF0897">
            <w:pPr>
              <w:overflowPunct/>
              <w:autoSpaceDE/>
              <w:autoSpaceDN/>
              <w:adjustRightInd/>
              <w:jc w:val="center"/>
              <w:textAlignment w:val="auto"/>
              <w:rPr>
                <w:rFonts w:ascii="Arial Narrow" w:hAnsi="Arial Narrow"/>
                <w:color w:val="000000"/>
                <w:sz w:val="18"/>
                <w:szCs w:val="18"/>
                <w:lang w:eastAsia="sk-SK"/>
              </w:rPr>
            </w:pPr>
            <w:r w:rsidRPr="00DC69F4">
              <w:rPr>
                <w:rFonts w:ascii="Arial Narrow" w:hAnsi="Arial Narrow"/>
                <w:color w:val="000000"/>
                <w:sz w:val="18"/>
                <w:szCs w:val="18"/>
                <w:lang w:eastAsia="sk-SK"/>
              </w:rPr>
              <w:t>l.</w:t>
            </w:r>
          </w:p>
        </w:tc>
        <w:tc>
          <w:tcPr>
            <w:tcW w:w="4784" w:type="dxa"/>
            <w:tcBorders>
              <w:top w:val="nil"/>
              <w:left w:val="nil"/>
              <w:bottom w:val="single" w:sz="4" w:space="0" w:color="auto"/>
              <w:right w:val="single" w:sz="4" w:space="0" w:color="auto"/>
            </w:tcBorders>
            <w:shd w:val="clear" w:color="auto" w:fill="auto"/>
            <w:vAlign w:val="bottom"/>
            <w:hideMark/>
          </w:tcPr>
          <w:p w:rsidR="00B9729E" w:rsidRPr="00DC69F4" w:rsidRDefault="00B9729E" w:rsidP="00FF0897">
            <w:pPr>
              <w:overflowPunct/>
              <w:autoSpaceDE/>
              <w:autoSpaceDN/>
              <w:adjustRightInd/>
              <w:textAlignment w:val="auto"/>
              <w:rPr>
                <w:rFonts w:ascii="Arial Narrow" w:hAnsi="Arial Narrow"/>
                <w:color w:val="000000"/>
                <w:sz w:val="18"/>
                <w:szCs w:val="18"/>
                <w:lang w:eastAsia="sk-SK"/>
              </w:rPr>
            </w:pPr>
            <w:r w:rsidRPr="00DC69F4">
              <w:rPr>
                <w:rFonts w:ascii="Arial Narrow" w:hAnsi="Arial Narrow"/>
                <w:color w:val="000000"/>
                <w:sz w:val="18"/>
                <w:szCs w:val="18"/>
                <w:lang w:eastAsia="sk-SK"/>
              </w:rPr>
              <w:t>Náklady na odplaty za služby depozitára</w:t>
            </w:r>
          </w:p>
        </w:tc>
        <w:tc>
          <w:tcPr>
            <w:tcW w:w="1842" w:type="dxa"/>
            <w:tcBorders>
              <w:top w:val="nil"/>
              <w:left w:val="nil"/>
              <w:bottom w:val="single" w:sz="4" w:space="0" w:color="auto"/>
              <w:right w:val="single" w:sz="4" w:space="0" w:color="auto"/>
            </w:tcBorders>
            <w:shd w:val="clear" w:color="auto" w:fill="auto"/>
            <w:vAlign w:val="bottom"/>
          </w:tcPr>
          <w:p w:rsidR="00B9729E" w:rsidRPr="006D3E0A" w:rsidRDefault="00483FC4" w:rsidP="006D3E0A">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2 686</w:t>
            </w:r>
          </w:p>
        </w:tc>
        <w:tc>
          <w:tcPr>
            <w:tcW w:w="1985" w:type="dxa"/>
            <w:tcBorders>
              <w:top w:val="nil"/>
              <w:left w:val="nil"/>
              <w:bottom w:val="single" w:sz="4" w:space="0" w:color="auto"/>
              <w:right w:val="single" w:sz="4" w:space="0" w:color="auto"/>
            </w:tcBorders>
            <w:shd w:val="clear" w:color="auto" w:fill="auto"/>
            <w:vAlign w:val="bottom"/>
            <w:hideMark/>
          </w:tcPr>
          <w:p w:rsidR="00B9729E" w:rsidRPr="006D3E0A" w:rsidRDefault="00B9729E" w:rsidP="0061278A">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2 793</w:t>
            </w:r>
          </w:p>
        </w:tc>
      </w:tr>
      <w:tr w:rsidR="00B9729E" w:rsidRPr="00DC69F4" w:rsidTr="00B9729E">
        <w:trPr>
          <w:trHeight w:val="30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B9729E" w:rsidRPr="00DC69F4" w:rsidRDefault="00B9729E" w:rsidP="00FF0897">
            <w:pPr>
              <w:overflowPunct/>
              <w:autoSpaceDE/>
              <w:autoSpaceDN/>
              <w:adjustRightInd/>
              <w:jc w:val="center"/>
              <w:textAlignment w:val="auto"/>
              <w:rPr>
                <w:rFonts w:ascii="Arial Narrow" w:hAnsi="Arial Narrow"/>
                <w:color w:val="000000"/>
                <w:sz w:val="18"/>
                <w:szCs w:val="18"/>
                <w:lang w:eastAsia="sk-SK"/>
              </w:rPr>
            </w:pPr>
            <w:r w:rsidRPr="00DC69F4">
              <w:rPr>
                <w:rFonts w:ascii="Arial Narrow" w:hAnsi="Arial Narrow"/>
                <w:color w:val="000000"/>
                <w:sz w:val="18"/>
                <w:szCs w:val="18"/>
                <w:lang w:eastAsia="sk-SK"/>
              </w:rPr>
              <w:t>m.</w:t>
            </w:r>
          </w:p>
        </w:tc>
        <w:tc>
          <w:tcPr>
            <w:tcW w:w="4784" w:type="dxa"/>
            <w:tcBorders>
              <w:top w:val="nil"/>
              <w:left w:val="nil"/>
              <w:bottom w:val="single" w:sz="4" w:space="0" w:color="auto"/>
              <w:right w:val="single" w:sz="4" w:space="0" w:color="auto"/>
            </w:tcBorders>
            <w:shd w:val="clear" w:color="auto" w:fill="auto"/>
            <w:vAlign w:val="bottom"/>
            <w:hideMark/>
          </w:tcPr>
          <w:p w:rsidR="00B9729E" w:rsidRPr="00DC69F4" w:rsidRDefault="00B9729E" w:rsidP="00FF0897">
            <w:pPr>
              <w:overflowPunct/>
              <w:autoSpaceDE/>
              <w:autoSpaceDN/>
              <w:adjustRightInd/>
              <w:textAlignment w:val="auto"/>
              <w:rPr>
                <w:rFonts w:ascii="Arial Narrow" w:hAnsi="Arial Narrow"/>
                <w:color w:val="000000"/>
                <w:sz w:val="18"/>
                <w:szCs w:val="18"/>
                <w:lang w:eastAsia="sk-SK"/>
              </w:rPr>
            </w:pPr>
            <w:r w:rsidRPr="00DC69F4">
              <w:rPr>
                <w:rFonts w:ascii="Arial Narrow" w:hAnsi="Arial Narrow"/>
                <w:color w:val="000000"/>
                <w:sz w:val="18"/>
                <w:szCs w:val="18"/>
                <w:lang w:eastAsia="sk-SK"/>
              </w:rPr>
              <w:t>náklady na audit účtovnej závierky</w:t>
            </w:r>
          </w:p>
        </w:tc>
        <w:tc>
          <w:tcPr>
            <w:tcW w:w="1842" w:type="dxa"/>
            <w:tcBorders>
              <w:top w:val="nil"/>
              <w:left w:val="nil"/>
              <w:bottom w:val="single" w:sz="4" w:space="0" w:color="auto"/>
              <w:right w:val="single" w:sz="4" w:space="0" w:color="auto"/>
            </w:tcBorders>
            <w:shd w:val="clear" w:color="auto" w:fill="auto"/>
            <w:vAlign w:val="bottom"/>
          </w:tcPr>
          <w:p w:rsidR="00B9729E" w:rsidRPr="0060409B" w:rsidRDefault="009A23AC">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726</w:t>
            </w:r>
          </w:p>
        </w:tc>
        <w:tc>
          <w:tcPr>
            <w:tcW w:w="1985" w:type="dxa"/>
            <w:tcBorders>
              <w:top w:val="nil"/>
              <w:left w:val="nil"/>
              <w:bottom w:val="single" w:sz="4" w:space="0" w:color="auto"/>
              <w:right w:val="single" w:sz="4" w:space="0" w:color="auto"/>
            </w:tcBorders>
            <w:shd w:val="clear" w:color="auto" w:fill="auto"/>
            <w:vAlign w:val="bottom"/>
            <w:hideMark/>
          </w:tcPr>
          <w:p w:rsidR="00B9729E" w:rsidRPr="0060409B" w:rsidRDefault="00B9729E" w:rsidP="0061278A">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779</w:t>
            </w:r>
          </w:p>
        </w:tc>
      </w:tr>
    </w:tbl>
    <w:p w:rsidR="00FF0897" w:rsidRDefault="00FF0897" w:rsidP="00FF0897">
      <w:pPr>
        <w:rPr>
          <w:rFonts w:ascii="Arial Narrow" w:hAnsi="Arial Narrow"/>
        </w:rPr>
      </w:pPr>
    </w:p>
    <w:p w:rsidR="00A146AC" w:rsidRDefault="00A146AC" w:rsidP="00FF0897">
      <w:pPr>
        <w:rPr>
          <w:rFonts w:ascii="Arial Narrow" w:hAnsi="Arial Narrow"/>
        </w:rPr>
      </w:pPr>
    </w:p>
    <w:p w:rsidR="00A146AC" w:rsidRDefault="00A146AC" w:rsidP="00FF0897">
      <w:pPr>
        <w:rPr>
          <w:rFonts w:ascii="Arial Narrow" w:hAnsi="Arial Narrow"/>
        </w:rPr>
      </w:pPr>
    </w:p>
    <w:p w:rsidR="00A146AC" w:rsidRDefault="00A146AC" w:rsidP="00FF0897">
      <w:pPr>
        <w:rPr>
          <w:rFonts w:ascii="Arial Narrow" w:hAnsi="Arial Narrow"/>
        </w:rPr>
      </w:pPr>
    </w:p>
    <w:p w:rsidR="00A146AC" w:rsidRDefault="00A146AC" w:rsidP="00FF0897">
      <w:pPr>
        <w:rPr>
          <w:rFonts w:ascii="Arial Narrow" w:hAnsi="Arial Narrow"/>
        </w:rPr>
      </w:pPr>
    </w:p>
    <w:p w:rsidR="00A146AC" w:rsidRDefault="00A146AC" w:rsidP="00FF0897">
      <w:pPr>
        <w:rPr>
          <w:rFonts w:ascii="Arial Narrow" w:hAnsi="Arial Narrow"/>
        </w:rPr>
      </w:pPr>
    </w:p>
    <w:p w:rsidR="00A146AC" w:rsidRDefault="00A146AC" w:rsidP="00FF0897">
      <w:pPr>
        <w:rPr>
          <w:rFonts w:ascii="Arial Narrow" w:hAnsi="Arial Narrow"/>
        </w:rPr>
      </w:pPr>
    </w:p>
    <w:p w:rsidR="00A146AC" w:rsidRDefault="00A146AC" w:rsidP="00FF0897">
      <w:pPr>
        <w:rPr>
          <w:rFonts w:ascii="Arial Narrow" w:hAnsi="Arial Narrow"/>
        </w:rPr>
      </w:pPr>
    </w:p>
    <w:p w:rsidR="00A146AC" w:rsidRPr="00DC69F4" w:rsidRDefault="00A146AC" w:rsidP="00FF0897">
      <w:pPr>
        <w:rPr>
          <w:rFonts w:ascii="Arial Narrow" w:hAnsi="Arial Narrow"/>
        </w:rPr>
      </w:pPr>
    </w:p>
    <w:p w:rsidR="00FF0897" w:rsidRPr="00A146AC" w:rsidRDefault="00FF0897" w:rsidP="00FF0897">
      <w:pPr>
        <w:rPr>
          <w:rFonts w:ascii="Arial Narrow" w:hAnsi="Arial Narrow"/>
          <w:i/>
          <w:sz w:val="20"/>
        </w:rPr>
      </w:pPr>
      <w:r w:rsidRPr="00A146AC">
        <w:rPr>
          <w:rFonts w:ascii="Arial Narrow" w:hAnsi="Arial Narrow"/>
          <w:i/>
          <w:sz w:val="20"/>
        </w:rPr>
        <w:lastRenderedPageBreak/>
        <w:t>Náklady na odplatu za správu fondu</w:t>
      </w:r>
    </w:p>
    <w:p w:rsidR="00FF0897" w:rsidRPr="000A57BE" w:rsidRDefault="00FF0897" w:rsidP="00FF0897">
      <w:pPr>
        <w:rPr>
          <w:rFonts w:ascii="Arial Narrow" w:hAnsi="Arial Narrow"/>
          <w:sz w:val="20"/>
        </w:rPr>
      </w:pPr>
    </w:p>
    <w:p w:rsidR="00FF0897" w:rsidRPr="000A57BE" w:rsidRDefault="00FF0897" w:rsidP="00A146AC">
      <w:pPr>
        <w:jc w:val="both"/>
        <w:rPr>
          <w:rFonts w:ascii="Arial Narrow" w:hAnsi="Arial Narrow"/>
          <w:sz w:val="20"/>
        </w:rPr>
      </w:pPr>
      <w:r w:rsidRPr="000A57BE">
        <w:rPr>
          <w:rFonts w:ascii="Arial Narrow" w:hAnsi="Arial Narrow"/>
          <w:sz w:val="20"/>
        </w:rPr>
        <w:t>Sadzba odplaty správcovskej spoločnosti za správu podielového fondu je 1,600</w:t>
      </w:r>
      <w:r w:rsidR="00021E0B">
        <w:rPr>
          <w:rFonts w:ascii="Arial Narrow" w:hAnsi="Arial Narrow"/>
          <w:sz w:val="20"/>
        </w:rPr>
        <w:t xml:space="preserve"> </w:t>
      </w:r>
      <w:r w:rsidRPr="000A57BE">
        <w:rPr>
          <w:rFonts w:ascii="Arial Narrow" w:hAnsi="Arial Narrow"/>
          <w:sz w:val="20"/>
        </w:rPr>
        <w:t xml:space="preserve">% </w:t>
      </w:r>
      <w:proofErr w:type="spellStart"/>
      <w:r w:rsidRPr="000A57BE">
        <w:rPr>
          <w:rFonts w:ascii="Arial Narrow" w:hAnsi="Arial Narrow"/>
          <w:sz w:val="20"/>
        </w:rPr>
        <w:t>p.a</w:t>
      </w:r>
      <w:proofErr w:type="spellEnd"/>
      <w:r w:rsidRPr="000A57BE">
        <w:rPr>
          <w:rFonts w:ascii="Arial Narrow" w:hAnsi="Arial Narrow"/>
          <w:sz w:val="20"/>
        </w:rPr>
        <w:t>.</w:t>
      </w:r>
      <w:r w:rsidR="003B0225">
        <w:rPr>
          <w:rFonts w:ascii="Arial Narrow" w:hAnsi="Arial Narrow"/>
          <w:sz w:val="20"/>
        </w:rPr>
        <w:t xml:space="preserve"> z </w:t>
      </w:r>
      <w:r w:rsidRPr="000A57BE">
        <w:rPr>
          <w:rFonts w:ascii="Arial Narrow" w:hAnsi="Arial Narrow"/>
          <w:sz w:val="20"/>
        </w:rPr>
        <w:t>priemernej ročnej čistej hodnoty majetku v podielovom fonde. Odplata správcovskej spoločnosti za správu podielového fondu sa vypočítava v alikvotnej výške pri každom oceňovaní majetku v podielovom fonde a uhrádza sa jedenkrát za kalendárn</w:t>
      </w:r>
      <w:r w:rsidR="003B0225">
        <w:rPr>
          <w:rFonts w:ascii="Arial Narrow" w:hAnsi="Arial Narrow"/>
          <w:sz w:val="20"/>
        </w:rPr>
        <w:t>y</w:t>
      </w:r>
      <w:r w:rsidRPr="000A57BE">
        <w:rPr>
          <w:rFonts w:ascii="Arial Narrow" w:hAnsi="Arial Narrow"/>
          <w:sz w:val="20"/>
        </w:rPr>
        <w:t xml:space="preserve"> mesiac.</w:t>
      </w:r>
    </w:p>
    <w:p w:rsidR="00FF0897" w:rsidRDefault="00FF0897" w:rsidP="00FF0897">
      <w:pPr>
        <w:rPr>
          <w:rFonts w:ascii="Arial Narrow" w:hAnsi="Arial Narrow"/>
          <w:sz w:val="20"/>
        </w:rPr>
      </w:pPr>
    </w:p>
    <w:p w:rsidR="00FF0897" w:rsidRDefault="00FF0897" w:rsidP="00FF0897">
      <w:pPr>
        <w:rPr>
          <w:rFonts w:ascii="Arial Narrow" w:hAnsi="Arial Narrow"/>
          <w:sz w:val="20"/>
        </w:rPr>
      </w:pPr>
    </w:p>
    <w:p w:rsidR="00FF0897" w:rsidRPr="00A146AC" w:rsidRDefault="00FF0897" w:rsidP="00FF0897">
      <w:pPr>
        <w:rPr>
          <w:rFonts w:ascii="Arial Narrow" w:hAnsi="Arial Narrow"/>
          <w:i/>
          <w:sz w:val="20"/>
        </w:rPr>
      </w:pPr>
      <w:r w:rsidRPr="00A146AC">
        <w:rPr>
          <w:rFonts w:ascii="Arial Narrow" w:hAnsi="Arial Narrow"/>
          <w:i/>
          <w:sz w:val="20"/>
        </w:rPr>
        <w:t>Náklady na odplatu  za služby depozitára</w:t>
      </w:r>
    </w:p>
    <w:p w:rsidR="00FF0897" w:rsidRPr="000A57BE" w:rsidRDefault="00FF0897" w:rsidP="00FF0897">
      <w:pPr>
        <w:rPr>
          <w:rFonts w:ascii="Arial Narrow" w:hAnsi="Arial Narrow"/>
          <w:sz w:val="20"/>
        </w:rPr>
      </w:pPr>
    </w:p>
    <w:p w:rsidR="00FF0897" w:rsidRPr="000A57BE" w:rsidRDefault="00FF0897" w:rsidP="00A146AC">
      <w:pPr>
        <w:jc w:val="both"/>
        <w:rPr>
          <w:rFonts w:ascii="Arial Narrow" w:hAnsi="Arial Narrow"/>
          <w:sz w:val="20"/>
        </w:rPr>
      </w:pPr>
      <w:r w:rsidRPr="000A57BE">
        <w:rPr>
          <w:rFonts w:ascii="Arial Narrow" w:hAnsi="Arial Narrow"/>
          <w:sz w:val="20"/>
        </w:rPr>
        <w:t>Výška odplaty za výkon depozitára za jeden rok</w:t>
      </w:r>
      <w:r w:rsidR="003B0225">
        <w:rPr>
          <w:rFonts w:ascii="Arial Narrow" w:hAnsi="Arial Narrow"/>
          <w:sz w:val="20"/>
        </w:rPr>
        <w:t xml:space="preserve"> </w:t>
      </w:r>
      <w:r w:rsidRPr="000A57BE">
        <w:rPr>
          <w:rFonts w:ascii="Arial Narrow" w:hAnsi="Arial Narrow"/>
          <w:sz w:val="20"/>
        </w:rPr>
        <w:t>(vrátane DPH) je 0,156</w:t>
      </w:r>
      <w:r w:rsidR="00021E0B">
        <w:rPr>
          <w:rFonts w:ascii="Arial Narrow" w:hAnsi="Arial Narrow"/>
          <w:sz w:val="20"/>
        </w:rPr>
        <w:t xml:space="preserve"> </w:t>
      </w:r>
      <w:r w:rsidRPr="000A57BE">
        <w:rPr>
          <w:rFonts w:ascii="Arial Narrow" w:hAnsi="Arial Narrow"/>
          <w:sz w:val="20"/>
        </w:rPr>
        <w:t>%</w:t>
      </w:r>
      <w:r w:rsidR="003B0225">
        <w:rPr>
          <w:rFonts w:ascii="Arial Narrow" w:hAnsi="Arial Narrow"/>
          <w:sz w:val="20"/>
        </w:rPr>
        <w:t xml:space="preserve"> z</w:t>
      </w:r>
      <w:r w:rsidRPr="000A57BE">
        <w:rPr>
          <w:rFonts w:ascii="Arial Narrow" w:hAnsi="Arial Narrow"/>
          <w:sz w:val="20"/>
        </w:rPr>
        <w:t xml:space="preserve"> priemernej ročnej čistej hodnoty majetku v podielovom fonde. </w:t>
      </w:r>
    </w:p>
    <w:p w:rsidR="00FF0897" w:rsidRPr="00DC69F4" w:rsidRDefault="00FF0897" w:rsidP="00FF0897">
      <w:pPr>
        <w:rPr>
          <w:rFonts w:ascii="Arial Narrow" w:hAnsi="Arial Narrow"/>
        </w:rPr>
      </w:pPr>
    </w:p>
    <w:p w:rsidR="00FF0897" w:rsidRPr="00DC69F4" w:rsidRDefault="00FF0897" w:rsidP="00FF0897">
      <w:pPr>
        <w:rPr>
          <w:rFonts w:ascii="Arial Narrow" w:hAnsi="Arial Narrow"/>
        </w:rPr>
      </w:pPr>
    </w:p>
    <w:p w:rsidR="00FF0897" w:rsidRPr="00A00E8D" w:rsidRDefault="00FF0897" w:rsidP="00FF0897">
      <w:pPr>
        <w:rPr>
          <w:rFonts w:ascii="Arial Narrow" w:hAnsi="Arial Narrow" w:cs="Arial CE"/>
          <w:b/>
          <w:bCs/>
          <w:color w:val="000000"/>
          <w:sz w:val="20"/>
          <w:lang w:eastAsia="sk-SK"/>
        </w:rPr>
      </w:pPr>
      <w:r w:rsidRPr="00A00E8D">
        <w:rPr>
          <w:rFonts w:ascii="Arial Narrow" w:hAnsi="Arial Narrow" w:cs="Arial CE"/>
          <w:b/>
          <w:bCs/>
          <w:color w:val="000000"/>
          <w:sz w:val="20"/>
          <w:lang w:eastAsia="sk-SK"/>
        </w:rPr>
        <w:t xml:space="preserve">F. </w:t>
      </w:r>
      <w:r w:rsidR="00A00E8D" w:rsidRPr="00A00E8D">
        <w:rPr>
          <w:rFonts w:ascii="Arial Narrow" w:hAnsi="Arial Narrow" w:cs="Arial CE"/>
          <w:b/>
          <w:bCs/>
          <w:color w:val="000000"/>
          <w:sz w:val="20"/>
          <w:lang w:eastAsia="sk-SK"/>
        </w:rPr>
        <w:tab/>
      </w:r>
      <w:r w:rsidRPr="00A00E8D">
        <w:rPr>
          <w:rFonts w:ascii="Arial Narrow" w:hAnsi="Arial Narrow" w:cs="Arial CE"/>
          <w:b/>
          <w:bCs/>
          <w:color w:val="000000"/>
          <w:sz w:val="20"/>
          <w:lang w:eastAsia="sk-SK"/>
        </w:rPr>
        <w:t>PREHĽAD O INÝCH AKTÍVACH A PASÍVACH</w:t>
      </w:r>
    </w:p>
    <w:p w:rsidR="00471A1F" w:rsidRPr="00DC69F4" w:rsidRDefault="00471A1F" w:rsidP="00FF0897">
      <w:pPr>
        <w:rPr>
          <w:rFonts w:ascii="Arial Narrow" w:hAnsi="Arial Narrow" w:cs="Arial CE"/>
          <w:b/>
          <w:bCs/>
          <w:color w:val="000000"/>
          <w:szCs w:val="24"/>
          <w:lang w:eastAsia="sk-SK"/>
        </w:rPr>
      </w:pPr>
    </w:p>
    <w:p w:rsidR="00FF0897" w:rsidRPr="000A57BE" w:rsidRDefault="007852C7" w:rsidP="00FF0897">
      <w:pPr>
        <w:rPr>
          <w:rFonts w:ascii="Arial Narrow" w:hAnsi="Arial Narrow" w:cs="Arial CE"/>
          <w:bCs/>
          <w:color w:val="000000"/>
          <w:sz w:val="20"/>
          <w:lang w:eastAsia="sk-SK"/>
        </w:rPr>
      </w:pPr>
      <w:r>
        <w:rPr>
          <w:rFonts w:ascii="Arial Narrow" w:hAnsi="Arial Narrow" w:cs="Arial CE"/>
          <w:bCs/>
          <w:color w:val="000000"/>
          <w:sz w:val="20"/>
          <w:lang w:eastAsia="sk-SK"/>
        </w:rPr>
        <w:t>Fond k 31.12</w:t>
      </w:r>
      <w:r w:rsidR="00FF0897" w:rsidRPr="000A57BE">
        <w:rPr>
          <w:rFonts w:ascii="Arial Narrow" w:hAnsi="Arial Narrow" w:cs="Arial CE"/>
          <w:bCs/>
          <w:color w:val="000000"/>
          <w:sz w:val="20"/>
          <w:lang w:eastAsia="sk-SK"/>
        </w:rPr>
        <w:t>.201</w:t>
      </w:r>
      <w:r w:rsidR="00B9729E">
        <w:rPr>
          <w:rFonts w:ascii="Arial Narrow" w:hAnsi="Arial Narrow" w:cs="Arial CE"/>
          <w:bCs/>
          <w:color w:val="000000"/>
          <w:sz w:val="20"/>
          <w:lang w:eastAsia="sk-SK"/>
        </w:rPr>
        <w:t>6</w:t>
      </w:r>
      <w:r w:rsidR="00FF0897" w:rsidRPr="000A57BE">
        <w:rPr>
          <w:rFonts w:ascii="Arial Narrow" w:hAnsi="Arial Narrow" w:cs="Arial CE"/>
          <w:bCs/>
          <w:color w:val="000000"/>
          <w:sz w:val="20"/>
          <w:lang w:eastAsia="sk-SK"/>
        </w:rPr>
        <w:t xml:space="preserve"> a k 31.12.201</w:t>
      </w:r>
      <w:r w:rsidR="00B9729E">
        <w:rPr>
          <w:rFonts w:ascii="Arial Narrow" w:hAnsi="Arial Narrow" w:cs="Arial CE"/>
          <w:bCs/>
          <w:color w:val="000000"/>
          <w:sz w:val="20"/>
          <w:lang w:eastAsia="sk-SK"/>
        </w:rPr>
        <w:t>5</w:t>
      </w:r>
      <w:r w:rsidR="00FF0897" w:rsidRPr="000A57BE">
        <w:rPr>
          <w:rFonts w:ascii="Arial Narrow" w:hAnsi="Arial Narrow" w:cs="Arial CE"/>
          <w:bCs/>
          <w:color w:val="000000"/>
          <w:sz w:val="20"/>
          <w:lang w:eastAsia="sk-SK"/>
        </w:rPr>
        <w:t xml:space="preserve"> neevidoval žiadne podsúvahové položky</w:t>
      </w:r>
      <w:r w:rsidR="00FF0897">
        <w:rPr>
          <w:rFonts w:ascii="Arial Narrow" w:hAnsi="Arial Narrow" w:cs="Arial CE"/>
          <w:bCs/>
          <w:color w:val="000000"/>
          <w:sz w:val="20"/>
          <w:lang w:eastAsia="sk-SK"/>
        </w:rPr>
        <w:t>.</w:t>
      </w:r>
      <w:r w:rsidR="00FF0897" w:rsidRPr="000A57BE">
        <w:rPr>
          <w:rFonts w:ascii="Arial Narrow" w:hAnsi="Arial Narrow"/>
          <w:bCs/>
          <w:color w:val="000000"/>
          <w:sz w:val="20"/>
          <w:lang w:eastAsia="sk-SK"/>
        </w:rPr>
        <w:t xml:space="preserve">     </w:t>
      </w:r>
    </w:p>
    <w:p w:rsidR="00FF0897" w:rsidRDefault="00FF0897" w:rsidP="00FF0897">
      <w:pPr>
        <w:jc w:val="center"/>
        <w:rPr>
          <w:rFonts w:ascii="Arial Narrow" w:hAnsi="Arial Narrow" w:cs="Arial CE"/>
          <w:b/>
          <w:bCs/>
          <w:color w:val="000000"/>
          <w:szCs w:val="24"/>
          <w:lang w:eastAsia="sk-SK"/>
        </w:rPr>
      </w:pPr>
    </w:p>
    <w:p w:rsidR="00471A1F" w:rsidRPr="00DC69F4" w:rsidRDefault="00471A1F" w:rsidP="00FF0897">
      <w:pPr>
        <w:jc w:val="center"/>
        <w:rPr>
          <w:rFonts w:ascii="Arial Narrow" w:hAnsi="Arial Narrow" w:cs="Arial CE"/>
          <w:b/>
          <w:bCs/>
          <w:color w:val="000000"/>
          <w:szCs w:val="24"/>
          <w:lang w:eastAsia="sk-SK"/>
        </w:rPr>
      </w:pPr>
    </w:p>
    <w:p w:rsidR="00FF0897" w:rsidRPr="00A00E8D" w:rsidRDefault="00FF0897" w:rsidP="00FF0897">
      <w:pPr>
        <w:rPr>
          <w:rFonts w:ascii="Arial Narrow" w:hAnsi="Arial Narrow" w:cs="Arial CE"/>
          <w:b/>
          <w:bCs/>
          <w:color w:val="000000"/>
          <w:sz w:val="20"/>
          <w:lang w:eastAsia="sk-SK"/>
        </w:rPr>
      </w:pPr>
      <w:r w:rsidRPr="00A00E8D">
        <w:rPr>
          <w:rFonts w:ascii="Arial Narrow" w:hAnsi="Arial Narrow" w:cs="Arial CE"/>
          <w:b/>
          <w:bCs/>
          <w:color w:val="000000"/>
          <w:sz w:val="20"/>
          <w:lang w:eastAsia="sk-SK"/>
        </w:rPr>
        <w:t xml:space="preserve">G. </w:t>
      </w:r>
      <w:r w:rsidR="00A00E8D" w:rsidRPr="00A00E8D">
        <w:rPr>
          <w:rFonts w:ascii="Arial Narrow" w:hAnsi="Arial Narrow" w:cs="Arial CE"/>
          <w:b/>
          <w:bCs/>
          <w:color w:val="000000"/>
          <w:sz w:val="20"/>
          <w:lang w:eastAsia="sk-SK"/>
        </w:rPr>
        <w:tab/>
      </w:r>
      <w:r w:rsidRPr="00A00E8D">
        <w:rPr>
          <w:rFonts w:ascii="Arial Narrow" w:hAnsi="Arial Narrow" w:cs="Arial CE"/>
          <w:b/>
          <w:bCs/>
          <w:color w:val="000000"/>
          <w:sz w:val="20"/>
          <w:lang w:eastAsia="sk-SK"/>
        </w:rPr>
        <w:t xml:space="preserve"> UDALOSTI, KTORÉ NASTALI PO DNI, KU KTORÉMU SA ZOSTAVUJE ÚČTOVNÁ ZÁVIERKA</w:t>
      </w:r>
    </w:p>
    <w:p w:rsidR="00FF0897" w:rsidRPr="00DC69F4" w:rsidRDefault="00FF0897" w:rsidP="00FF0897">
      <w:pPr>
        <w:rPr>
          <w:rFonts w:ascii="Arial Narrow" w:hAnsi="Arial Narrow" w:cs="Arial CE"/>
          <w:b/>
          <w:bCs/>
          <w:color w:val="000000"/>
          <w:szCs w:val="24"/>
          <w:lang w:eastAsia="sk-SK"/>
        </w:rPr>
      </w:pPr>
    </w:p>
    <w:p w:rsidR="00205502" w:rsidRDefault="00205502" w:rsidP="00FE089D">
      <w:pPr>
        <w:jc w:val="both"/>
        <w:rPr>
          <w:rFonts w:ascii="Arial Narrow" w:hAnsi="Arial Narrow"/>
          <w:sz w:val="20"/>
        </w:rPr>
      </w:pPr>
      <w:r w:rsidRPr="009A23AC">
        <w:rPr>
          <w:rFonts w:ascii="Arial Narrow" w:hAnsi="Arial Narrow" w:cs="Arial CE"/>
          <w:bCs/>
          <w:color w:val="000000"/>
          <w:sz w:val="20"/>
          <w:lang w:eastAsia="sk-SK"/>
        </w:rPr>
        <w:t xml:space="preserve">Dlhopisu emitenta </w:t>
      </w:r>
      <w:proofErr w:type="spellStart"/>
      <w:r w:rsidRPr="009A23AC">
        <w:rPr>
          <w:rFonts w:ascii="Arial Narrow" w:hAnsi="Arial Narrow" w:cs="Arial CE"/>
          <w:bCs/>
          <w:color w:val="000000"/>
          <w:sz w:val="20"/>
          <w:lang w:eastAsia="sk-SK"/>
        </w:rPr>
        <w:t>Portugal</w:t>
      </w:r>
      <w:proofErr w:type="spellEnd"/>
      <w:r w:rsidRPr="009A23AC">
        <w:rPr>
          <w:rFonts w:ascii="Arial Narrow" w:hAnsi="Arial Narrow" w:cs="Arial CE"/>
          <w:bCs/>
          <w:color w:val="000000"/>
          <w:sz w:val="20"/>
          <w:lang w:eastAsia="sk-SK"/>
        </w:rPr>
        <w:t xml:space="preserve"> Tel</w:t>
      </w:r>
      <w:r w:rsidR="009A23AC" w:rsidRPr="00FE089D">
        <w:rPr>
          <w:rFonts w:ascii="Arial Narrow" w:hAnsi="Arial Narrow" w:cs="Arial CE"/>
          <w:bCs/>
          <w:color w:val="000000"/>
          <w:sz w:val="20"/>
          <w:lang w:eastAsia="sk-SK"/>
        </w:rPr>
        <w:t xml:space="preserve">ecom </w:t>
      </w:r>
      <w:proofErr w:type="spellStart"/>
      <w:r w:rsidR="009A23AC" w:rsidRPr="00FE089D">
        <w:rPr>
          <w:rFonts w:ascii="Arial Narrow" w:hAnsi="Arial Narrow" w:cs="Arial CE"/>
          <w:bCs/>
          <w:color w:val="000000"/>
          <w:sz w:val="20"/>
          <w:lang w:eastAsia="sk-SK"/>
        </w:rPr>
        <w:t>International</w:t>
      </w:r>
      <w:proofErr w:type="spellEnd"/>
      <w:r w:rsidR="009A23AC" w:rsidRPr="00FE089D">
        <w:rPr>
          <w:rFonts w:ascii="Arial Narrow" w:hAnsi="Arial Narrow" w:cs="Arial CE"/>
          <w:bCs/>
          <w:color w:val="000000"/>
          <w:sz w:val="20"/>
          <w:lang w:eastAsia="sk-SK"/>
        </w:rPr>
        <w:t xml:space="preserve"> </w:t>
      </w:r>
      <w:proofErr w:type="spellStart"/>
      <w:r w:rsidR="009A23AC" w:rsidRPr="00FE089D">
        <w:rPr>
          <w:rFonts w:ascii="Arial Narrow" w:hAnsi="Arial Narrow" w:cs="Arial CE"/>
          <w:bCs/>
          <w:color w:val="000000"/>
          <w:sz w:val="20"/>
          <w:lang w:eastAsia="sk-SK"/>
        </w:rPr>
        <w:t>Finance</w:t>
      </w:r>
      <w:proofErr w:type="spellEnd"/>
      <w:r w:rsidR="009A23AC" w:rsidRPr="00FE089D">
        <w:rPr>
          <w:rFonts w:ascii="Arial Narrow" w:hAnsi="Arial Narrow" w:cs="Arial CE"/>
          <w:bCs/>
          <w:color w:val="000000"/>
          <w:sz w:val="20"/>
          <w:lang w:eastAsia="sk-SK"/>
        </w:rPr>
        <w:t xml:space="preserve"> B.V., ktorý mal k dátumu, ku ktorému sa zostavuje účtovná závierka účtovnú</w:t>
      </w:r>
      <w:r w:rsidRPr="009A23AC">
        <w:rPr>
          <w:rFonts w:ascii="Arial Narrow" w:hAnsi="Arial Narrow" w:cs="Arial CE"/>
          <w:bCs/>
          <w:color w:val="000000"/>
          <w:sz w:val="20"/>
          <w:lang w:eastAsia="sk-SK"/>
        </w:rPr>
        <w:t xml:space="preserve"> hodnot</w:t>
      </w:r>
      <w:r w:rsidR="009A23AC" w:rsidRPr="00FE089D">
        <w:rPr>
          <w:rFonts w:ascii="Arial Narrow" w:hAnsi="Arial Narrow" w:cs="Arial CE"/>
          <w:bCs/>
          <w:color w:val="000000"/>
          <w:sz w:val="20"/>
          <w:lang w:eastAsia="sk-SK"/>
        </w:rPr>
        <w:t>u</w:t>
      </w:r>
      <w:r w:rsidRPr="009A23AC">
        <w:rPr>
          <w:rFonts w:ascii="Arial Narrow" w:hAnsi="Arial Narrow" w:cs="Arial CE"/>
          <w:bCs/>
          <w:color w:val="000000"/>
          <w:sz w:val="20"/>
          <w:lang w:eastAsia="sk-SK"/>
        </w:rPr>
        <w:t xml:space="preserve"> 50 554 EUR, vypršala splatnosť dňa 24</w:t>
      </w:r>
      <w:r w:rsidR="009A23AC" w:rsidRPr="00FE089D">
        <w:rPr>
          <w:rFonts w:ascii="Arial Narrow" w:hAnsi="Arial Narrow" w:cs="Arial CE"/>
          <w:bCs/>
          <w:color w:val="000000"/>
          <w:sz w:val="20"/>
          <w:lang w:eastAsia="sk-SK"/>
        </w:rPr>
        <w:t>.</w:t>
      </w:r>
      <w:r w:rsidRPr="009A23AC">
        <w:rPr>
          <w:rFonts w:ascii="Arial Narrow" w:hAnsi="Arial Narrow" w:cs="Arial CE"/>
          <w:bCs/>
          <w:color w:val="000000"/>
          <w:sz w:val="20"/>
          <w:lang w:eastAsia="sk-SK"/>
        </w:rPr>
        <w:t xml:space="preserve"> marca 2017. </w:t>
      </w:r>
      <w:r w:rsidR="00734572">
        <w:rPr>
          <w:rFonts w:ascii="Arial Narrow" w:hAnsi="Arial Narrow" w:cs="Arial CE"/>
          <w:bCs/>
          <w:color w:val="000000"/>
          <w:sz w:val="20"/>
          <w:lang w:eastAsia="sk-SK"/>
        </w:rPr>
        <w:t xml:space="preserve">Dlhopis bol obstaraný počas roka 2015, jeho realizovaná cena bola 163 551 EUR (nominálna hodnota 160 000 EUR) a Podielový fond dosiahol stratu z jeho precenenia počas roka 2016 vo výške 50 338 EUR (strata z precenenia počas roka 2015 vo výške 62 659 EUR). </w:t>
      </w:r>
      <w:r w:rsidRPr="009A23AC">
        <w:rPr>
          <w:rFonts w:ascii="Arial Narrow" w:hAnsi="Arial Narrow" w:cs="Arial CE"/>
          <w:bCs/>
          <w:color w:val="000000"/>
          <w:sz w:val="20"/>
          <w:lang w:eastAsia="sk-SK"/>
        </w:rPr>
        <w:t xml:space="preserve">Do dátumu </w:t>
      </w:r>
      <w:r w:rsidR="009A23AC" w:rsidRPr="00FE089D">
        <w:rPr>
          <w:rFonts w:ascii="Arial Narrow" w:hAnsi="Arial Narrow" w:cs="Arial CE"/>
          <w:bCs/>
          <w:color w:val="000000"/>
          <w:sz w:val="20"/>
          <w:lang w:eastAsia="sk-SK"/>
        </w:rPr>
        <w:t>vydania účtovnej závierky nebol tento dlhopis eminentom splatený</w:t>
      </w:r>
      <w:r w:rsidRPr="009A23AC">
        <w:rPr>
          <w:rFonts w:ascii="Arial Narrow" w:hAnsi="Arial Narrow" w:cs="Arial CE"/>
          <w:bCs/>
          <w:color w:val="000000"/>
          <w:sz w:val="20"/>
          <w:lang w:eastAsia="sk-SK"/>
        </w:rPr>
        <w:t xml:space="preserve">. </w:t>
      </w:r>
      <w:r w:rsidRPr="009A23AC">
        <w:rPr>
          <w:rFonts w:ascii="Arial Narrow" w:hAnsi="Arial Narrow"/>
          <w:sz w:val="20"/>
        </w:rPr>
        <w:t>Správcovská spoločnosť očakáva čiastočné plnenie po ukončení konkurzu eminenta.</w:t>
      </w:r>
    </w:p>
    <w:p w:rsidR="00205502" w:rsidRDefault="00205502" w:rsidP="00FE089D">
      <w:pPr>
        <w:jc w:val="both"/>
        <w:rPr>
          <w:rFonts w:ascii="Arial Narrow" w:hAnsi="Arial Narrow" w:cs="Arial CE"/>
          <w:bCs/>
          <w:color w:val="000000"/>
          <w:sz w:val="20"/>
          <w:lang w:eastAsia="sk-SK"/>
        </w:rPr>
      </w:pPr>
    </w:p>
    <w:p w:rsidR="00FF0897" w:rsidRPr="000A57BE" w:rsidRDefault="00205502" w:rsidP="00FE089D">
      <w:pPr>
        <w:jc w:val="both"/>
        <w:rPr>
          <w:rFonts w:ascii="Arial Narrow" w:hAnsi="Arial Narrow" w:cs="Arial CE"/>
          <w:bCs/>
          <w:color w:val="000000"/>
          <w:sz w:val="20"/>
          <w:lang w:eastAsia="sk-SK"/>
        </w:rPr>
      </w:pPr>
      <w:r>
        <w:rPr>
          <w:rFonts w:ascii="Arial Narrow" w:hAnsi="Arial Narrow" w:cs="Arial CE"/>
          <w:bCs/>
          <w:color w:val="000000"/>
          <w:sz w:val="20"/>
          <w:lang w:eastAsia="sk-SK"/>
        </w:rPr>
        <w:t>Okrem uvedeného, o</w:t>
      </w:r>
      <w:r w:rsidR="00FF0897" w:rsidRPr="000A57BE">
        <w:rPr>
          <w:rFonts w:ascii="Arial Narrow" w:hAnsi="Arial Narrow" w:cs="Arial CE"/>
          <w:bCs/>
          <w:color w:val="000000"/>
          <w:sz w:val="20"/>
          <w:lang w:eastAsia="sk-SK"/>
        </w:rPr>
        <w:t>do dňa, ku ktorému sa zostavuje účtovná závierka do dňa jej zostavenia nedošlo k žiadnym významným udalostiam, ktoré by ovplyvnili ú</w:t>
      </w:r>
      <w:r w:rsidR="00FF0897">
        <w:rPr>
          <w:rFonts w:ascii="Arial Narrow" w:hAnsi="Arial Narrow" w:cs="Arial CE"/>
          <w:bCs/>
          <w:color w:val="000000"/>
          <w:sz w:val="20"/>
          <w:lang w:eastAsia="sk-SK"/>
        </w:rPr>
        <w:t>daje uvedené</w:t>
      </w:r>
      <w:r w:rsidR="003B0225">
        <w:rPr>
          <w:rFonts w:ascii="Arial Narrow" w:hAnsi="Arial Narrow" w:cs="Arial CE"/>
          <w:bCs/>
          <w:color w:val="000000"/>
          <w:sz w:val="20"/>
          <w:lang w:eastAsia="sk-SK"/>
        </w:rPr>
        <w:t xml:space="preserve"> v účtovnej závierke.</w:t>
      </w:r>
    </w:p>
    <w:p w:rsidR="00FF0897" w:rsidRPr="00DC69F4" w:rsidRDefault="00FF0897" w:rsidP="00FE089D">
      <w:pPr>
        <w:jc w:val="both"/>
        <w:rPr>
          <w:rFonts w:ascii="Arial Narrow" w:hAnsi="Arial Narrow"/>
        </w:rPr>
      </w:pPr>
    </w:p>
    <w:p w:rsidR="001D5035" w:rsidRPr="007D0D3D" w:rsidRDefault="001D5035" w:rsidP="00FF0897">
      <w:pPr>
        <w:suppressAutoHyphens/>
        <w:spacing w:before="60"/>
        <w:rPr>
          <w:rFonts w:ascii="Arial Narrow" w:hAnsi="Arial Narrow"/>
          <w:sz w:val="20"/>
        </w:rPr>
      </w:pPr>
    </w:p>
    <w:sectPr w:rsidR="001D5035" w:rsidRPr="007D0D3D" w:rsidSect="0065710D">
      <w:headerReference w:type="default" r:id="rId13"/>
      <w:footerReference w:type="default" r:id="rId14"/>
      <w:pgSz w:w="11906" w:h="16838"/>
      <w:pgMar w:top="993" w:right="1417" w:bottom="1417" w:left="1417" w:header="397" w:footer="227" w:gutter="0"/>
      <w:pgNumType w:start="1"/>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5457F" w:rsidRDefault="0055457F" w:rsidP="00546EEC">
      <w:r>
        <w:separator/>
      </w:r>
    </w:p>
  </w:endnote>
  <w:endnote w:type="continuationSeparator" w:id="0">
    <w:p w:rsidR="0055457F" w:rsidRDefault="0055457F" w:rsidP="00546EE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43"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43" w:usb2="00000009" w:usb3="00000000" w:csb0="000001FF" w:csb1="00000000"/>
  </w:font>
  <w:font w:name="Arial Narrow">
    <w:altName w:val="Century Gothic"/>
    <w:panose1 w:val="020B0606020202030204"/>
    <w:charset w:val="EE"/>
    <w:family w:val="swiss"/>
    <w:pitch w:val="variable"/>
    <w:sig w:usb0="00000287" w:usb1="00000800" w:usb2="00000000" w:usb3="00000000" w:csb0="0000009F" w:csb1="00000000"/>
  </w:font>
  <w:font w:name="Calibri">
    <w:panose1 w:val="020F0502020204030204"/>
    <w:charset w:val="EE"/>
    <w:family w:val="swiss"/>
    <w:pitch w:val="variable"/>
    <w:sig w:usb0="E00002FF" w:usb1="4000ACFF" w:usb2="00000001" w:usb3="00000000" w:csb0="0000019F" w:csb1="00000000"/>
  </w:font>
  <w:font w:name="Times New Roman Bold">
    <w:altName w:val="Times New Roman"/>
    <w:charset w:val="00"/>
    <w:family w:val="roman"/>
    <w:pitch w:val="variable"/>
    <w:sig w:usb0="00003A87" w:usb1="00000000" w:usb2="00000000" w:usb3="00000000" w:csb0="000000FF" w:csb1="00000000"/>
  </w:font>
  <w:font w:name="Verdana">
    <w:panose1 w:val="020B0604030504040204"/>
    <w:charset w:val="EE"/>
    <w:family w:val="swiss"/>
    <w:pitch w:val="variable"/>
    <w:sig w:usb0="A10006FF" w:usb1="4000205B" w:usb2="00000010" w:usb3="00000000" w:csb0="0000019F" w:csb1="00000000"/>
  </w:font>
  <w:font w:name="Tahoma">
    <w:panose1 w:val="020B0604030504040204"/>
    <w:charset w:val="EE"/>
    <w:family w:val="swiss"/>
    <w:pitch w:val="variable"/>
    <w:sig w:usb0="E1002EFF" w:usb1="C000605B" w:usb2="00000029" w:usb3="00000000" w:csb0="000101FF" w:csb1="00000000"/>
  </w:font>
  <w:font w:name="Times">
    <w:panose1 w:val="02020603060405020304"/>
    <w:charset w:val="EE"/>
    <w:family w:val="roman"/>
    <w:pitch w:val="variable"/>
    <w:sig w:usb0="00000007" w:usb1="00000000" w:usb2="00000000" w:usb3="00000000" w:csb0="00000093" w:csb1="00000000"/>
  </w:font>
  <w:font w:name="MS Mincho">
    <w:altName w:val="MS Gothic"/>
    <w:panose1 w:val="02020609040205080304"/>
    <w:charset w:val="80"/>
    <w:family w:val="roman"/>
    <w:notTrueType/>
    <w:pitch w:val="fixed"/>
    <w:sig w:usb0="00000000" w:usb1="08070000" w:usb2="00000010" w:usb3="00000000" w:csb0="00020000" w:csb1="00000000"/>
  </w:font>
  <w:font w:name="Arial CE">
    <w:panose1 w:val="020B0604020202020204"/>
    <w:charset w:val="EE"/>
    <w:family w:val="swiss"/>
    <w:pitch w:val="variable"/>
    <w:sig w:usb0="E0002AFF" w:usb1="C0007843" w:usb2="00000009" w:usb3="00000000" w:csb0="000001FF"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788648652"/>
      <w:docPartObj>
        <w:docPartGallery w:val="Page Numbers (Bottom of Page)"/>
        <w:docPartUnique/>
      </w:docPartObj>
    </w:sdtPr>
    <w:sdtEndPr>
      <w:rPr>
        <w:noProof/>
      </w:rPr>
    </w:sdtEndPr>
    <w:sdtContent>
      <w:p w:rsidR="007B254A" w:rsidRDefault="007B254A">
        <w:pPr>
          <w:pStyle w:val="Pta"/>
          <w:jc w:val="center"/>
        </w:pPr>
        <w:r>
          <w:fldChar w:fldCharType="begin"/>
        </w:r>
        <w:r>
          <w:instrText xml:space="preserve"> PAGE   \* MERGEFORMAT </w:instrText>
        </w:r>
        <w:r>
          <w:fldChar w:fldCharType="separate"/>
        </w:r>
        <w:r w:rsidR="00FE089D">
          <w:rPr>
            <w:noProof/>
          </w:rPr>
          <w:t>13</w:t>
        </w:r>
        <w:r>
          <w:rPr>
            <w:noProof/>
          </w:rPr>
          <w:fldChar w:fldCharType="end"/>
        </w:r>
      </w:p>
    </w:sdtContent>
  </w:sdt>
  <w:p w:rsidR="007B254A" w:rsidRDefault="007B254A">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5457F" w:rsidRDefault="0055457F" w:rsidP="00546EEC">
      <w:r>
        <w:separator/>
      </w:r>
    </w:p>
  </w:footnote>
  <w:footnote w:type="continuationSeparator" w:id="0">
    <w:p w:rsidR="0055457F" w:rsidRDefault="0055457F" w:rsidP="00546EEC">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B254A" w:rsidRDefault="007B254A" w:rsidP="00546EEC">
    <w:pPr>
      <w:pStyle w:val="Hlavika"/>
      <w:pBdr>
        <w:bottom w:val="none" w:sz="0" w:space="0" w:color="auto"/>
      </w:pBdr>
      <w:jc w:val="left"/>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5000" w:type="pct"/>
      <w:tblInd w:w="70" w:type="dxa"/>
      <w:tblLayout w:type="fixed"/>
      <w:tblCellMar>
        <w:left w:w="70" w:type="dxa"/>
        <w:right w:w="70" w:type="dxa"/>
      </w:tblCellMar>
      <w:tblLook w:val="0000" w:firstRow="0" w:lastRow="0" w:firstColumn="0" w:lastColumn="0" w:noHBand="0" w:noVBand="0"/>
    </w:tblPr>
    <w:tblGrid>
      <w:gridCol w:w="295"/>
      <w:gridCol w:w="295"/>
      <w:gridCol w:w="294"/>
      <w:gridCol w:w="295"/>
      <w:gridCol w:w="294"/>
      <w:gridCol w:w="295"/>
      <w:gridCol w:w="294"/>
      <w:gridCol w:w="295"/>
      <w:gridCol w:w="294"/>
      <w:gridCol w:w="295"/>
      <w:gridCol w:w="296"/>
      <w:gridCol w:w="295"/>
      <w:gridCol w:w="296"/>
      <w:gridCol w:w="295"/>
      <w:gridCol w:w="296"/>
      <w:gridCol w:w="295"/>
      <w:gridCol w:w="296"/>
      <w:gridCol w:w="295"/>
      <w:gridCol w:w="296"/>
      <w:gridCol w:w="296"/>
      <w:gridCol w:w="218"/>
      <w:gridCol w:w="1501"/>
      <w:gridCol w:w="1591"/>
    </w:tblGrid>
    <w:tr w:rsidR="007B254A" w:rsidRPr="00546EEC" w:rsidTr="00570181">
      <w:trPr>
        <w:trHeight w:val="275"/>
      </w:trPr>
      <w:tc>
        <w:tcPr>
          <w:tcW w:w="295" w:type="dxa"/>
          <w:tcBorders>
            <w:top w:val="single" w:sz="4" w:space="0" w:color="auto"/>
            <w:left w:val="single" w:sz="4" w:space="0" w:color="auto"/>
            <w:bottom w:val="single" w:sz="4" w:space="0" w:color="auto"/>
            <w:right w:val="single" w:sz="4" w:space="0" w:color="auto"/>
          </w:tcBorders>
          <w:noWrap/>
          <w:vAlign w:val="center"/>
        </w:tcPr>
        <w:p w:rsidR="007B254A" w:rsidRPr="00546EEC" w:rsidRDefault="007B254A" w:rsidP="00570181">
          <w:pPr>
            <w:jc w:val="center"/>
            <w:rPr>
              <w:rFonts w:ascii="Arial Narrow" w:hAnsi="Arial Narrow" w:cs="Arial"/>
              <w:sz w:val="16"/>
              <w:szCs w:val="16"/>
            </w:rPr>
          </w:pPr>
          <w:r w:rsidRPr="00546EEC">
            <w:rPr>
              <w:rFonts w:ascii="Arial Narrow" w:hAnsi="Arial Narrow" w:cs="Arial"/>
              <w:sz w:val="16"/>
              <w:szCs w:val="16"/>
            </w:rPr>
            <w:t>3</w:t>
          </w:r>
        </w:p>
      </w:tc>
      <w:tc>
        <w:tcPr>
          <w:tcW w:w="295" w:type="dxa"/>
          <w:tcBorders>
            <w:top w:val="single" w:sz="4" w:space="0" w:color="auto"/>
            <w:left w:val="nil"/>
            <w:bottom w:val="single" w:sz="4" w:space="0" w:color="auto"/>
            <w:right w:val="single" w:sz="4" w:space="0" w:color="auto"/>
          </w:tcBorders>
          <w:noWrap/>
          <w:vAlign w:val="center"/>
        </w:tcPr>
        <w:p w:rsidR="007B254A" w:rsidRPr="00546EEC" w:rsidRDefault="007B254A" w:rsidP="00570181">
          <w:pPr>
            <w:jc w:val="center"/>
            <w:rPr>
              <w:rFonts w:ascii="Arial Narrow" w:hAnsi="Arial Narrow" w:cs="Arial"/>
              <w:sz w:val="16"/>
              <w:szCs w:val="16"/>
            </w:rPr>
          </w:pPr>
          <w:r w:rsidRPr="00546EEC">
            <w:rPr>
              <w:rFonts w:ascii="Arial Narrow" w:hAnsi="Arial Narrow" w:cs="Arial"/>
              <w:sz w:val="16"/>
              <w:szCs w:val="16"/>
            </w:rPr>
            <w:t>1</w:t>
          </w:r>
        </w:p>
      </w:tc>
      <w:tc>
        <w:tcPr>
          <w:tcW w:w="294" w:type="dxa"/>
          <w:tcBorders>
            <w:top w:val="single" w:sz="4" w:space="0" w:color="auto"/>
            <w:left w:val="nil"/>
            <w:bottom w:val="single" w:sz="4" w:space="0" w:color="auto"/>
            <w:right w:val="single" w:sz="4" w:space="0" w:color="auto"/>
          </w:tcBorders>
          <w:noWrap/>
          <w:vAlign w:val="center"/>
        </w:tcPr>
        <w:p w:rsidR="007B254A" w:rsidRPr="00546EEC" w:rsidRDefault="007B254A" w:rsidP="00570181">
          <w:pPr>
            <w:jc w:val="center"/>
            <w:rPr>
              <w:rFonts w:ascii="Arial Narrow" w:hAnsi="Arial Narrow" w:cs="Arial"/>
              <w:sz w:val="16"/>
              <w:szCs w:val="16"/>
            </w:rPr>
          </w:pPr>
          <w:r w:rsidRPr="00546EEC">
            <w:rPr>
              <w:rFonts w:ascii="Arial Narrow" w:hAnsi="Arial Narrow" w:cs="Arial"/>
              <w:sz w:val="16"/>
              <w:szCs w:val="16"/>
            </w:rPr>
            <w:t>5</w:t>
          </w:r>
        </w:p>
      </w:tc>
      <w:tc>
        <w:tcPr>
          <w:tcW w:w="295" w:type="dxa"/>
          <w:tcBorders>
            <w:top w:val="single" w:sz="4" w:space="0" w:color="auto"/>
            <w:left w:val="nil"/>
            <w:bottom w:val="single" w:sz="4" w:space="0" w:color="auto"/>
            <w:right w:val="single" w:sz="4" w:space="0" w:color="auto"/>
          </w:tcBorders>
          <w:vAlign w:val="center"/>
        </w:tcPr>
        <w:p w:rsidR="007B254A" w:rsidRPr="00546EEC" w:rsidRDefault="007B254A" w:rsidP="00570181">
          <w:pPr>
            <w:jc w:val="center"/>
            <w:rPr>
              <w:rFonts w:ascii="Arial Narrow" w:hAnsi="Arial Narrow" w:cs="Arial"/>
              <w:sz w:val="16"/>
              <w:szCs w:val="16"/>
            </w:rPr>
          </w:pPr>
          <w:r w:rsidRPr="00546EEC">
            <w:rPr>
              <w:rFonts w:ascii="Arial Narrow" w:hAnsi="Arial Narrow" w:cs="Arial"/>
              <w:sz w:val="16"/>
              <w:szCs w:val="16"/>
            </w:rPr>
            <w:t>7</w:t>
          </w:r>
        </w:p>
      </w:tc>
      <w:tc>
        <w:tcPr>
          <w:tcW w:w="294" w:type="dxa"/>
          <w:tcBorders>
            <w:top w:val="single" w:sz="4" w:space="0" w:color="auto"/>
            <w:left w:val="single" w:sz="4" w:space="0" w:color="auto"/>
            <w:bottom w:val="single" w:sz="4" w:space="0" w:color="auto"/>
            <w:right w:val="single" w:sz="4" w:space="0" w:color="auto"/>
          </w:tcBorders>
          <w:vAlign w:val="center"/>
        </w:tcPr>
        <w:p w:rsidR="007B254A" w:rsidRPr="00546EEC" w:rsidRDefault="007B254A" w:rsidP="00570181">
          <w:pPr>
            <w:jc w:val="center"/>
            <w:rPr>
              <w:rFonts w:ascii="Arial Narrow" w:hAnsi="Arial Narrow" w:cs="Arial"/>
              <w:sz w:val="16"/>
              <w:szCs w:val="16"/>
            </w:rPr>
          </w:pPr>
          <w:r w:rsidRPr="00546EEC">
            <w:rPr>
              <w:rFonts w:ascii="Arial Narrow" w:hAnsi="Arial Narrow" w:cs="Arial"/>
              <w:sz w:val="16"/>
              <w:szCs w:val="16"/>
            </w:rPr>
            <w:t>0</w:t>
          </w:r>
        </w:p>
      </w:tc>
      <w:tc>
        <w:tcPr>
          <w:tcW w:w="295" w:type="dxa"/>
          <w:tcBorders>
            <w:top w:val="single" w:sz="4" w:space="0" w:color="auto"/>
            <w:left w:val="single" w:sz="4" w:space="0" w:color="auto"/>
            <w:bottom w:val="single" w:sz="4" w:space="0" w:color="auto"/>
            <w:right w:val="single" w:sz="4" w:space="0" w:color="auto"/>
          </w:tcBorders>
          <w:vAlign w:val="center"/>
        </w:tcPr>
        <w:p w:rsidR="007B254A" w:rsidRPr="00546EEC" w:rsidRDefault="007B254A" w:rsidP="00570181">
          <w:pPr>
            <w:jc w:val="center"/>
            <w:rPr>
              <w:rFonts w:ascii="Arial Narrow" w:hAnsi="Arial Narrow" w:cs="Arial"/>
              <w:sz w:val="16"/>
              <w:szCs w:val="16"/>
            </w:rPr>
          </w:pPr>
          <w:r w:rsidRPr="00546EEC">
            <w:rPr>
              <w:rFonts w:ascii="Arial Narrow" w:hAnsi="Arial Narrow" w:cs="Arial"/>
              <w:sz w:val="16"/>
              <w:szCs w:val="16"/>
            </w:rPr>
            <w:t>0</w:t>
          </w:r>
        </w:p>
      </w:tc>
      <w:tc>
        <w:tcPr>
          <w:tcW w:w="294" w:type="dxa"/>
          <w:tcBorders>
            <w:top w:val="single" w:sz="4" w:space="0" w:color="auto"/>
            <w:left w:val="single" w:sz="4" w:space="0" w:color="auto"/>
            <w:bottom w:val="single" w:sz="4" w:space="0" w:color="auto"/>
            <w:right w:val="single" w:sz="4" w:space="0" w:color="auto"/>
          </w:tcBorders>
          <w:noWrap/>
          <w:vAlign w:val="center"/>
        </w:tcPr>
        <w:p w:rsidR="007B254A" w:rsidRPr="00546EEC" w:rsidRDefault="007B254A" w:rsidP="00570181">
          <w:pPr>
            <w:rPr>
              <w:rFonts w:ascii="Arial Narrow" w:hAnsi="Arial Narrow" w:cs="Arial"/>
              <w:sz w:val="16"/>
              <w:szCs w:val="16"/>
            </w:rPr>
          </w:pPr>
          <w:r w:rsidRPr="00546EEC">
            <w:rPr>
              <w:rFonts w:ascii="Arial Narrow" w:hAnsi="Arial Narrow" w:cs="Arial"/>
              <w:sz w:val="16"/>
              <w:szCs w:val="16"/>
            </w:rPr>
            <w:t>2</w:t>
          </w:r>
        </w:p>
      </w:tc>
      <w:tc>
        <w:tcPr>
          <w:tcW w:w="295" w:type="dxa"/>
          <w:tcBorders>
            <w:top w:val="single" w:sz="4" w:space="0" w:color="auto"/>
            <w:left w:val="nil"/>
            <w:bottom w:val="single" w:sz="4" w:space="0" w:color="auto"/>
            <w:right w:val="single" w:sz="4" w:space="0" w:color="auto"/>
          </w:tcBorders>
          <w:noWrap/>
          <w:vAlign w:val="center"/>
        </w:tcPr>
        <w:p w:rsidR="007B254A" w:rsidRPr="00546EEC" w:rsidRDefault="007B254A" w:rsidP="00570181">
          <w:pPr>
            <w:jc w:val="center"/>
            <w:rPr>
              <w:rFonts w:ascii="Arial Narrow" w:hAnsi="Arial Narrow" w:cs="Arial"/>
              <w:sz w:val="16"/>
              <w:szCs w:val="16"/>
            </w:rPr>
          </w:pPr>
          <w:r w:rsidRPr="00546EEC">
            <w:rPr>
              <w:rFonts w:ascii="Arial Narrow" w:hAnsi="Arial Narrow" w:cs="Arial"/>
              <w:sz w:val="16"/>
              <w:szCs w:val="16"/>
            </w:rPr>
            <w:t>2</w:t>
          </w:r>
        </w:p>
      </w:tc>
      <w:tc>
        <w:tcPr>
          <w:tcW w:w="294" w:type="dxa"/>
          <w:tcBorders>
            <w:top w:val="single" w:sz="4" w:space="0" w:color="auto"/>
            <w:left w:val="nil"/>
            <w:bottom w:val="single" w:sz="4" w:space="0" w:color="auto"/>
            <w:right w:val="single" w:sz="4" w:space="0" w:color="auto"/>
          </w:tcBorders>
          <w:noWrap/>
          <w:vAlign w:val="center"/>
        </w:tcPr>
        <w:p w:rsidR="007B254A" w:rsidRPr="00546EEC" w:rsidRDefault="007B254A" w:rsidP="00570181">
          <w:pPr>
            <w:jc w:val="center"/>
            <w:rPr>
              <w:rFonts w:ascii="Arial Narrow" w:hAnsi="Arial Narrow" w:cs="Arial"/>
              <w:sz w:val="16"/>
              <w:szCs w:val="16"/>
            </w:rPr>
          </w:pPr>
          <w:r w:rsidRPr="00546EEC">
            <w:rPr>
              <w:rFonts w:ascii="Arial Narrow" w:hAnsi="Arial Narrow" w:cs="Arial"/>
              <w:sz w:val="16"/>
              <w:szCs w:val="16"/>
            </w:rPr>
            <w:t>6</w:t>
          </w:r>
        </w:p>
      </w:tc>
      <w:tc>
        <w:tcPr>
          <w:tcW w:w="295" w:type="dxa"/>
          <w:tcBorders>
            <w:top w:val="single" w:sz="4" w:space="0" w:color="auto"/>
            <w:left w:val="nil"/>
            <w:bottom w:val="single" w:sz="4" w:space="0" w:color="auto"/>
            <w:right w:val="single" w:sz="4" w:space="0" w:color="auto"/>
          </w:tcBorders>
          <w:noWrap/>
          <w:vAlign w:val="center"/>
        </w:tcPr>
        <w:p w:rsidR="007B254A" w:rsidRPr="00546EEC" w:rsidRDefault="007B254A" w:rsidP="00570181">
          <w:pPr>
            <w:jc w:val="center"/>
            <w:rPr>
              <w:rFonts w:ascii="Arial Narrow" w:hAnsi="Arial Narrow" w:cs="Arial"/>
              <w:sz w:val="16"/>
              <w:szCs w:val="16"/>
            </w:rPr>
          </w:pPr>
          <w:r w:rsidRPr="00546EEC">
            <w:rPr>
              <w:rFonts w:ascii="Arial Narrow" w:hAnsi="Arial Narrow" w:cs="Arial"/>
              <w:sz w:val="16"/>
              <w:szCs w:val="16"/>
            </w:rPr>
            <w:t>B</w:t>
          </w:r>
        </w:p>
      </w:tc>
      <w:tc>
        <w:tcPr>
          <w:tcW w:w="296" w:type="dxa"/>
          <w:tcBorders>
            <w:top w:val="single" w:sz="4" w:space="0" w:color="auto"/>
            <w:left w:val="nil"/>
            <w:bottom w:val="single" w:sz="4" w:space="0" w:color="auto"/>
            <w:right w:val="single" w:sz="4" w:space="0" w:color="auto"/>
          </w:tcBorders>
          <w:noWrap/>
          <w:vAlign w:val="center"/>
        </w:tcPr>
        <w:p w:rsidR="007B254A" w:rsidRPr="00546EEC" w:rsidRDefault="007B254A" w:rsidP="00570181">
          <w:pPr>
            <w:jc w:val="center"/>
            <w:rPr>
              <w:rFonts w:ascii="Arial Narrow" w:hAnsi="Arial Narrow" w:cs="Arial"/>
              <w:sz w:val="16"/>
              <w:szCs w:val="16"/>
            </w:rPr>
          </w:pPr>
          <w:r w:rsidRPr="00546EEC">
            <w:rPr>
              <w:rFonts w:ascii="Arial Narrow" w:hAnsi="Arial Narrow" w:cs="Arial"/>
              <w:sz w:val="16"/>
              <w:szCs w:val="16"/>
            </w:rPr>
            <w:t>0</w:t>
          </w:r>
        </w:p>
      </w:tc>
      <w:tc>
        <w:tcPr>
          <w:tcW w:w="295" w:type="dxa"/>
          <w:tcBorders>
            <w:top w:val="single" w:sz="4" w:space="0" w:color="auto"/>
            <w:left w:val="nil"/>
            <w:bottom w:val="single" w:sz="4" w:space="0" w:color="auto"/>
            <w:right w:val="single" w:sz="4" w:space="0" w:color="auto"/>
          </w:tcBorders>
          <w:noWrap/>
          <w:vAlign w:val="center"/>
        </w:tcPr>
        <w:p w:rsidR="007B254A" w:rsidRPr="00546EEC" w:rsidRDefault="007B254A" w:rsidP="00570181">
          <w:pPr>
            <w:jc w:val="center"/>
            <w:rPr>
              <w:rFonts w:ascii="Arial Narrow" w:hAnsi="Arial Narrow" w:cs="Arial"/>
              <w:sz w:val="16"/>
              <w:szCs w:val="16"/>
            </w:rPr>
          </w:pPr>
          <w:r w:rsidRPr="00546EEC">
            <w:rPr>
              <w:rFonts w:ascii="Arial Narrow" w:hAnsi="Arial Narrow" w:cs="Arial"/>
              <w:sz w:val="16"/>
              <w:szCs w:val="16"/>
            </w:rPr>
            <w:t>9</w:t>
          </w:r>
        </w:p>
      </w:tc>
      <w:tc>
        <w:tcPr>
          <w:tcW w:w="296" w:type="dxa"/>
          <w:tcBorders>
            <w:top w:val="single" w:sz="4" w:space="0" w:color="auto"/>
            <w:left w:val="nil"/>
            <w:bottom w:val="single" w:sz="4" w:space="0" w:color="auto"/>
            <w:right w:val="single" w:sz="4" w:space="0" w:color="auto"/>
          </w:tcBorders>
          <w:noWrap/>
          <w:vAlign w:val="center"/>
        </w:tcPr>
        <w:p w:rsidR="007B254A" w:rsidRPr="00546EEC" w:rsidRDefault="007B254A" w:rsidP="00570181">
          <w:pPr>
            <w:jc w:val="center"/>
            <w:rPr>
              <w:rFonts w:ascii="Arial Narrow" w:hAnsi="Arial Narrow" w:cs="Arial"/>
              <w:sz w:val="16"/>
              <w:szCs w:val="16"/>
            </w:rPr>
          </w:pPr>
          <w:r w:rsidRPr="00546EEC">
            <w:rPr>
              <w:rFonts w:ascii="Arial Narrow" w:hAnsi="Arial Narrow" w:cs="Arial"/>
              <w:sz w:val="16"/>
              <w:szCs w:val="16"/>
            </w:rPr>
            <w:t>Q</w:t>
          </w:r>
        </w:p>
      </w:tc>
      <w:tc>
        <w:tcPr>
          <w:tcW w:w="295" w:type="dxa"/>
          <w:tcBorders>
            <w:top w:val="single" w:sz="4" w:space="0" w:color="auto"/>
            <w:left w:val="nil"/>
            <w:bottom w:val="single" w:sz="4" w:space="0" w:color="auto"/>
            <w:right w:val="single" w:sz="4" w:space="0" w:color="auto"/>
          </w:tcBorders>
          <w:noWrap/>
          <w:vAlign w:val="center"/>
        </w:tcPr>
        <w:p w:rsidR="007B254A" w:rsidRPr="00546EEC" w:rsidRDefault="007B254A" w:rsidP="00570181">
          <w:pPr>
            <w:jc w:val="center"/>
            <w:rPr>
              <w:rFonts w:ascii="Arial Narrow" w:hAnsi="Arial Narrow" w:cs="Arial"/>
              <w:sz w:val="16"/>
              <w:szCs w:val="16"/>
            </w:rPr>
          </w:pPr>
          <w:r w:rsidRPr="00546EEC">
            <w:rPr>
              <w:rFonts w:ascii="Arial Narrow" w:hAnsi="Arial Narrow" w:cs="Arial"/>
              <w:sz w:val="16"/>
              <w:szCs w:val="16"/>
            </w:rPr>
            <w:t>Y</w:t>
          </w:r>
        </w:p>
      </w:tc>
      <w:tc>
        <w:tcPr>
          <w:tcW w:w="296" w:type="dxa"/>
          <w:tcBorders>
            <w:top w:val="single" w:sz="4" w:space="0" w:color="auto"/>
            <w:left w:val="nil"/>
            <w:bottom w:val="single" w:sz="4" w:space="0" w:color="auto"/>
            <w:right w:val="single" w:sz="4" w:space="0" w:color="auto"/>
          </w:tcBorders>
          <w:noWrap/>
          <w:vAlign w:val="center"/>
        </w:tcPr>
        <w:p w:rsidR="007B254A" w:rsidRPr="00546EEC" w:rsidRDefault="007B254A" w:rsidP="00570181">
          <w:pPr>
            <w:jc w:val="center"/>
            <w:rPr>
              <w:rFonts w:ascii="Arial Narrow" w:hAnsi="Arial Narrow" w:cs="Arial"/>
              <w:sz w:val="16"/>
              <w:szCs w:val="16"/>
            </w:rPr>
          </w:pPr>
          <w:r w:rsidRPr="00546EEC">
            <w:rPr>
              <w:rFonts w:ascii="Arial Narrow" w:hAnsi="Arial Narrow" w:cs="Arial"/>
              <w:sz w:val="16"/>
              <w:szCs w:val="16"/>
            </w:rPr>
            <w:t>0</w:t>
          </w:r>
        </w:p>
      </w:tc>
      <w:tc>
        <w:tcPr>
          <w:tcW w:w="295" w:type="dxa"/>
          <w:tcBorders>
            <w:top w:val="single" w:sz="4" w:space="0" w:color="auto"/>
            <w:left w:val="nil"/>
            <w:bottom w:val="single" w:sz="4" w:space="0" w:color="auto"/>
            <w:right w:val="single" w:sz="4" w:space="0" w:color="auto"/>
          </w:tcBorders>
          <w:noWrap/>
          <w:vAlign w:val="center"/>
        </w:tcPr>
        <w:p w:rsidR="007B254A" w:rsidRPr="00546EEC" w:rsidRDefault="007B254A" w:rsidP="00570181">
          <w:pPr>
            <w:jc w:val="center"/>
            <w:rPr>
              <w:rFonts w:ascii="Arial Narrow" w:hAnsi="Arial Narrow" w:cs="Arial"/>
              <w:sz w:val="16"/>
              <w:szCs w:val="16"/>
            </w:rPr>
          </w:pPr>
          <w:r w:rsidRPr="00546EEC">
            <w:rPr>
              <w:rFonts w:ascii="Arial Narrow" w:hAnsi="Arial Narrow" w:cs="Arial"/>
              <w:sz w:val="16"/>
              <w:szCs w:val="16"/>
            </w:rPr>
            <w:t>T</w:t>
          </w:r>
        </w:p>
      </w:tc>
      <w:tc>
        <w:tcPr>
          <w:tcW w:w="296" w:type="dxa"/>
          <w:tcBorders>
            <w:top w:val="single" w:sz="4" w:space="0" w:color="auto"/>
            <w:left w:val="nil"/>
            <w:bottom w:val="single" w:sz="4" w:space="0" w:color="auto"/>
            <w:right w:val="single" w:sz="4" w:space="0" w:color="auto"/>
          </w:tcBorders>
          <w:noWrap/>
          <w:vAlign w:val="center"/>
        </w:tcPr>
        <w:p w:rsidR="007B254A" w:rsidRPr="00546EEC" w:rsidRDefault="007B254A" w:rsidP="00570181">
          <w:pPr>
            <w:jc w:val="center"/>
            <w:rPr>
              <w:rFonts w:ascii="Arial Narrow" w:hAnsi="Arial Narrow" w:cs="Arial"/>
              <w:sz w:val="16"/>
              <w:szCs w:val="16"/>
            </w:rPr>
          </w:pPr>
          <w:r w:rsidRPr="00546EEC">
            <w:rPr>
              <w:rFonts w:ascii="Arial Narrow" w:hAnsi="Arial Narrow" w:cs="Arial"/>
              <w:sz w:val="16"/>
              <w:szCs w:val="16"/>
            </w:rPr>
            <w:t>8</w:t>
          </w:r>
        </w:p>
      </w:tc>
      <w:tc>
        <w:tcPr>
          <w:tcW w:w="295" w:type="dxa"/>
          <w:tcBorders>
            <w:top w:val="single" w:sz="4" w:space="0" w:color="auto"/>
            <w:left w:val="single" w:sz="4" w:space="0" w:color="auto"/>
            <w:bottom w:val="single" w:sz="4" w:space="0" w:color="auto"/>
            <w:right w:val="single" w:sz="4" w:space="0" w:color="auto"/>
          </w:tcBorders>
          <w:vAlign w:val="center"/>
        </w:tcPr>
        <w:p w:rsidR="007B254A" w:rsidRPr="00546EEC" w:rsidRDefault="007B254A" w:rsidP="00570181">
          <w:pPr>
            <w:jc w:val="center"/>
            <w:rPr>
              <w:rFonts w:ascii="Arial Narrow" w:hAnsi="Arial Narrow" w:cs="Arial"/>
              <w:sz w:val="16"/>
              <w:szCs w:val="16"/>
            </w:rPr>
          </w:pPr>
          <w:r w:rsidRPr="00546EEC">
            <w:rPr>
              <w:rFonts w:ascii="Arial Narrow" w:hAnsi="Arial Narrow" w:cs="Arial"/>
              <w:sz w:val="16"/>
              <w:szCs w:val="16"/>
            </w:rPr>
            <w:t>M</w:t>
          </w:r>
        </w:p>
      </w:tc>
      <w:tc>
        <w:tcPr>
          <w:tcW w:w="296" w:type="dxa"/>
          <w:tcBorders>
            <w:top w:val="single" w:sz="4" w:space="0" w:color="auto"/>
            <w:left w:val="single" w:sz="4" w:space="0" w:color="auto"/>
            <w:bottom w:val="single" w:sz="4" w:space="0" w:color="auto"/>
            <w:right w:val="single" w:sz="4" w:space="0" w:color="auto"/>
          </w:tcBorders>
          <w:vAlign w:val="center"/>
        </w:tcPr>
        <w:p w:rsidR="007B254A" w:rsidRPr="00546EEC" w:rsidRDefault="007B254A" w:rsidP="00570181">
          <w:pPr>
            <w:jc w:val="center"/>
            <w:rPr>
              <w:rFonts w:ascii="Arial Narrow" w:hAnsi="Arial Narrow" w:cs="Arial"/>
              <w:sz w:val="16"/>
              <w:szCs w:val="16"/>
            </w:rPr>
          </w:pPr>
          <w:r w:rsidRPr="00546EEC">
            <w:rPr>
              <w:rFonts w:ascii="Arial Narrow" w:hAnsi="Arial Narrow" w:cs="Arial"/>
              <w:sz w:val="16"/>
              <w:szCs w:val="16"/>
            </w:rPr>
            <w:t>1</w:t>
          </w:r>
        </w:p>
      </w:tc>
      <w:tc>
        <w:tcPr>
          <w:tcW w:w="296" w:type="dxa"/>
          <w:tcBorders>
            <w:top w:val="single" w:sz="4" w:space="0" w:color="auto"/>
            <w:left w:val="single" w:sz="4" w:space="0" w:color="auto"/>
            <w:bottom w:val="single" w:sz="4" w:space="0" w:color="auto"/>
            <w:right w:val="single" w:sz="4" w:space="0" w:color="auto"/>
          </w:tcBorders>
          <w:vAlign w:val="center"/>
        </w:tcPr>
        <w:p w:rsidR="007B254A" w:rsidRPr="00546EEC" w:rsidRDefault="007B254A" w:rsidP="00570181">
          <w:pPr>
            <w:jc w:val="center"/>
            <w:rPr>
              <w:rFonts w:ascii="Arial Narrow" w:hAnsi="Arial Narrow" w:cs="Arial"/>
              <w:sz w:val="16"/>
              <w:szCs w:val="16"/>
            </w:rPr>
          </w:pPr>
          <w:r w:rsidRPr="00546EEC">
            <w:rPr>
              <w:rFonts w:ascii="Arial Narrow" w:hAnsi="Arial Narrow" w:cs="Arial"/>
              <w:sz w:val="16"/>
              <w:szCs w:val="16"/>
            </w:rPr>
            <w:t>8</w:t>
          </w:r>
        </w:p>
      </w:tc>
      <w:tc>
        <w:tcPr>
          <w:tcW w:w="218" w:type="dxa"/>
          <w:tcBorders>
            <w:left w:val="single" w:sz="4" w:space="0" w:color="auto"/>
            <w:right w:val="nil"/>
          </w:tcBorders>
          <w:vAlign w:val="center"/>
        </w:tcPr>
        <w:p w:rsidR="007B254A" w:rsidRPr="00546EEC" w:rsidRDefault="007B254A" w:rsidP="00570181">
          <w:pPr>
            <w:jc w:val="center"/>
            <w:rPr>
              <w:rFonts w:ascii="Arial Narrow" w:hAnsi="Arial Narrow" w:cs="Arial"/>
              <w:sz w:val="16"/>
              <w:szCs w:val="16"/>
            </w:rPr>
          </w:pPr>
        </w:p>
      </w:tc>
      <w:tc>
        <w:tcPr>
          <w:tcW w:w="1501" w:type="dxa"/>
          <w:tcBorders>
            <w:left w:val="nil"/>
            <w:right w:val="single" w:sz="4" w:space="0" w:color="auto"/>
          </w:tcBorders>
          <w:noWrap/>
          <w:vAlign w:val="center"/>
        </w:tcPr>
        <w:p w:rsidR="007B254A" w:rsidRPr="00546EEC" w:rsidRDefault="007B254A" w:rsidP="00570181">
          <w:pPr>
            <w:jc w:val="center"/>
            <w:rPr>
              <w:rFonts w:ascii="Arial Narrow" w:hAnsi="Arial Narrow" w:cs="Arial"/>
              <w:sz w:val="16"/>
              <w:szCs w:val="16"/>
            </w:rPr>
          </w:pPr>
        </w:p>
      </w:tc>
      <w:tc>
        <w:tcPr>
          <w:tcW w:w="1591" w:type="dxa"/>
          <w:tcBorders>
            <w:top w:val="single" w:sz="4" w:space="0" w:color="auto"/>
            <w:left w:val="nil"/>
            <w:bottom w:val="single" w:sz="4" w:space="0" w:color="auto"/>
            <w:right w:val="single" w:sz="4" w:space="0" w:color="auto"/>
          </w:tcBorders>
          <w:vAlign w:val="center"/>
        </w:tcPr>
        <w:p w:rsidR="007B254A" w:rsidRPr="00546EEC" w:rsidRDefault="007B254A" w:rsidP="00570181">
          <w:pPr>
            <w:rPr>
              <w:rFonts w:ascii="Arial Narrow" w:hAnsi="Arial Narrow" w:cs="Arial"/>
              <w:sz w:val="16"/>
              <w:szCs w:val="16"/>
            </w:rPr>
          </w:pPr>
          <w:r w:rsidRPr="00546EEC">
            <w:rPr>
              <w:rFonts w:ascii="Arial Narrow" w:hAnsi="Arial Narrow" w:cs="Arial"/>
              <w:sz w:val="16"/>
              <w:szCs w:val="16"/>
            </w:rPr>
            <w:t>ÚČ FOND 1-02</w:t>
          </w:r>
        </w:p>
      </w:tc>
    </w:tr>
  </w:tbl>
  <w:p w:rsidR="007B254A" w:rsidRPr="00546EEC" w:rsidRDefault="007B254A" w:rsidP="00546EEC">
    <w:pPr>
      <w:rPr>
        <w:rFonts w:ascii="Arial Narrow" w:hAnsi="Arial Narrow"/>
        <w:sz w:val="16"/>
        <w:szCs w:val="16"/>
      </w:rPr>
    </w:pPr>
    <w:r w:rsidRPr="00546EEC">
      <w:rPr>
        <w:rFonts w:ascii="Arial Narrow" w:hAnsi="Arial Narrow"/>
        <w:sz w:val="16"/>
        <w:szCs w:val="16"/>
      </w:rPr>
      <w:t>Názov spravovaného fondu</w:t>
    </w:r>
  </w:p>
  <w:tbl>
    <w:tblPr>
      <w:tblW w:w="4434" w:type="pct"/>
      <w:tblInd w:w="70" w:type="dxa"/>
      <w:tblLayout w:type="fixed"/>
      <w:tblCellMar>
        <w:left w:w="70" w:type="dxa"/>
        <w:right w:w="70" w:type="dxa"/>
      </w:tblCellMar>
      <w:tblLook w:val="0000" w:firstRow="0" w:lastRow="0" w:firstColumn="0" w:lastColumn="0" w:noHBand="0" w:noVBand="0"/>
    </w:tblPr>
    <w:tblGrid>
      <w:gridCol w:w="226"/>
      <w:gridCol w:w="227"/>
      <w:gridCol w:w="227"/>
      <w:gridCol w:w="227"/>
      <w:gridCol w:w="227"/>
      <w:gridCol w:w="227"/>
      <w:gridCol w:w="227"/>
      <w:gridCol w:w="227"/>
      <w:gridCol w:w="227"/>
      <w:gridCol w:w="227"/>
      <w:gridCol w:w="227"/>
      <w:gridCol w:w="227"/>
      <w:gridCol w:w="226"/>
      <w:gridCol w:w="227"/>
      <w:gridCol w:w="227"/>
      <w:gridCol w:w="227"/>
      <w:gridCol w:w="227"/>
      <w:gridCol w:w="227"/>
      <w:gridCol w:w="227"/>
      <w:gridCol w:w="227"/>
      <w:gridCol w:w="227"/>
      <w:gridCol w:w="227"/>
      <w:gridCol w:w="227"/>
      <w:gridCol w:w="227"/>
      <w:gridCol w:w="226"/>
      <w:gridCol w:w="227"/>
      <w:gridCol w:w="227"/>
      <w:gridCol w:w="227"/>
      <w:gridCol w:w="227"/>
      <w:gridCol w:w="227"/>
      <w:gridCol w:w="227"/>
      <w:gridCol w:w="227"/>
      <w:gridCol w:w="227"/>
      <w:gridCol w:w="227"/>
      <w:gridCol w:w="227"/>
      <w:gridCol w:w="227"/>
    </w:tblGrid>
    <w:tr w:rsidR="007B254A" w:rsidRPr="00546EEC" w:rsidTr="00570181">
      <w:trPr>
        <w:trHeight w:val="255"/>
      </w:trPr>
      <w:tc>
        <w:tcPr>
          <w:tcW w:w="226" w:type="dxa"/>
          <w:tcBorders>
            <w:top w:val="single" w:sz="4" w:space="0" w:color="auto"/>
            <w:left w:val="single" w:sz="4" w:space="0" w:color="auto"/>
            <w:bottom w:val="single" w:sz="4" w:space="0" w:color="auto"/>
            <w:right w:val="single" w:sz="4" w:space="0" w:color="auto"/>
          </w:tcBorders>
          <w:noWrap/>
          <w:vAlign w:val="center"/>
        </w:tcPr>
        <w:p w:rsidR="007B254A" w:rsidRPr="00546EEC" w:rsidRDefault="007B254A" w:rsidP="00570181">
          <w:pPr>
            <w:jc w:val="center"/>
            <w:rPr>
              <w:rFonts w:ascii="Arial Narrow" w:hAnsi="Arial Narrow" w:cs="Arial"/>
              <w:sz w:val="16"/>
              <w:szCs w:val="16"/>
            </w:rPr>
          </w:pPr>
          <w:r w:rsidRPr="00546EEC">
            <w:rPr>
              <w:rFonts w:ascii="Arial Narrow" w:hAnsi="Arial Narrow" w:cs="Arial"/>
              <w:sz w:val="16"/>
              <w:szCs w:val="16"/>
            </w:rPr>
            <w:t>P</w:t>
          </w:r>
        </w:p>
      </w:tc>
      <w:tc>
        <w:tcPr>
          <w:tcW w:w="227" w:type="dxa"/>
          <w:tcBorders>
            <w:top w:val="single" w:sz="4" w:space="0" w:color="auto"/>
            <w:left w:val="nil"/>
            <w:bottom w:val="single" w:sz="4" w:space="0" w:color="auto"/>
            <w:right w:val="single" w:sz="4" w:space="0" w:color="auto"/>
          </w:tcBorders>
          <w:noWrap/>
          <w:vAlign w:val="center"/>
        </w:tcPr>
        <w:p w:rsidR="007B254A" w:rsidRPr="00546EEC" w:rsidRDefault="007B254A" w:rsidP="00570181">
          <w:pPr>
            <w:jc w:val="center"/>
            <w:rPr>
              <w:rFonts w:ascii="Arial Narrow" w:hAnsi="Arial Narrow" w:cs="Arial"/>
              <w:sz w:val="16"/>
              <w:szCs w:val="16"/>
            </w:rPr>
          </w:pPr>
          <w:r w:rsidRPr="00546EEC">
            <w:rPr>
              <w:rFonts w:ascii="Arial Narrow" w:hAnsi="Arial Narrow" w:cs="Arial"/>
              <w:sz w:val="16"/>
              <w:szCs w:val="16"/>
            </w:rPr>
            <w:t>R</w:t>
          </w:r>
        </w:p>
      </w:tc>
      <w:tc>
        <w:tcPr>
          <w:tcW w:w="227" w:type="dxa"/>
          <w:tcBorders>
            <w:top w:val="single" w:sz="4" w:space="0" w:color="auto"/>
            <w:left w:val="nil"/>
            <w:bottom w:val="single" w:sz="4" w:space="0" w:color="auto"/>
            <w:right w:val="single" w:sz="4" w:space="0" w:color="auto"/>
          </w:tcBorders>
          <w:noWrap/>
          <w:vAlign w:val="center"/>
        </w:tcPr>
        <w:p w:rsidR="007B254A" w:rsidRPr="00546EEC" w:rsidRDefault="007B254A" w:rsidP="00570181">
          <w:pPr>
            <w:jc w:val="center"/>
            <w:rPr>
              <w:rFonts w:ascii="Arial Narrow" w:hAnsi="Arial Narrow" w:cs="Arial"/>
              <w:sz w:val="16"/>
              <w:szCs w:val="16"/>
            </w:rPr>
          </w:pPr>
          <w:r w:rsidRPr="00546EEC">
            <w:rPr>
              <w:rFonts w:ascii="Arial Narrow" w:hAnsi="Arial Narrow" w:cs="Arial"/>
              <w:sz w:val="16"/>
              <w:szCs w:val="16"/>
            </w:rPr>
            <w:t>O</w:t>
          </w:r>
        </w:p>
      </w:tc>
      <w:tc>
        <w:tcPr>
          <w:tcW w:w="227" w:type="dxa"/>
          <w:tcBorders>
            <w:top w:val="single" w:sz="4" w:space="0" w:color="auto"/>
            <w:left w:val="nil"/>
            <w:bottom w:val="single" w:sz="4" w:space="0" w:color="auto"/>
            <w:right w:val="single" w:sz="4" w:space="0" w:color="auto"/>
          </w:tcBorders>
          <w:noWrap/>
          <w:vAlign w:val="center"/>
        </w:tcPr>
        <w:p w:rsidR="007B254A" w:rsidRPr="00546EEC" w:rsidRDefault="007B254A" w:rsidP="00570181">
          <w:pPr>
            <w:jc w:val="center"/>
            <w:rPr>
              <w:rFonts w:ascii="Arial Narrow" w:hAnsi="Arial Narrow" w:cs="Arial"/>
              <w:sz w:val="16"/>
              <w:szCs w:val="16"/>
            </w:rPr>
          </w:pPr>
          <w:r w:rsidRPr="00546EEC">
            <w:rPr>
              <w:rFonts w:ascii="Arial Narrow" w:hAnsi="Arial Narrow" w:cs="Arial"/>
              <w:sz w:val="16"/>
              <w:szCs w:val="16"/>
            </w:rPr>
            <w:t>T</w:t>
          </w:r>
        </w:p>
      </w:tc>
      <w:tc>
        <w:tcPr>
          <w:tcW w:w="227" w:type="dxa"/>
          <w:tcBorders>
            <w:top w:val="single" w:sz="4" w:space="0" w:color="auto"/>
            <w:left w:val="nil"/>
            <w:bottom w:val="single" w:sz="4" w:space="0" w:color="auto"/>
            <w:right w:val="single" w:sz="4" w:space="0" w:color="auto"/>
          </w:tcBorders>
          <w:noWrap/>
          <w:vAlign w:val="center"/>
        </w:tcPr>
        <w:p w:rsidR="007B254A" w:rsidRPr="00546EEC" w:rsidRDefault="007B254A" w:rsidP="00570181">
          <w:pPr>
            <w:jc w:val="center"/>
            <w:rPr>
              <w:rFonts w:ascii="Arial Narrow" w:hAnsi="Arial Narrow" w:cs="Arial"/>
              <w:sz w:val="16"/>
              <w:szCs w:val="16"/>
            </w:rPr>
          </w:pPr>
          <w:r w:rsidRPr="00546EEC">
            <w:rPr>
              <w:rFonts w:ascii="Arial Narrow" w:hAnsi="Arial Narrow" w:cs="Arial"/>
              <w:sz w:val="16"/>
              <w:szCs w:val="16"/>
            </w:rPr>
            <w:t>E</w:t>
          </w:r>
        </w:p>
      </w:tc>
      <w:tc>
        <w:tcPr>
          <w:tcW w:w="227" w:type="dxa"/>
          <w:tcBorders>
            <w:top w:val="single" w:sz="4" w:space="0" w:color="auto"/>
            <w:left w:val="nil"/>
            <w:bottom w:val="single" w:sz="4" w:space="0" w:color="auto"/>
            <w:right w:val="single" w:sz="4" w:space="0" w:color="auto"/>
          </w:tcBorders>
          <w:noWrap/>
          <w:vAlign w:val="center"/>
        </w:tcPr>
        <w:p w:rsidR="007B254A" w:rsidRPr="00546EEC" w:rsidRDefault="007B254A" w:rsidP="00570181">
          <w:pPr>
            <w:jc w:val="center"/>
            <w:rPr>
              <w:rFonts w:ascii="Arial Narrow" w:hAnsi="Arial Narrow" w:cs="Arial"/>
              <w:sz w:val="16"/>
              <w:szCs w:val="16"/>
            </w:rPr>
          </w:pPr>
          <w:r w:rsidRPr="00546EEC">
            <w:rPr>
              <w:rFonts w:ascii="Arial Narrow" w:hAnsi="Arial Narrow" w:cs="Arial"/>
              <w:sz w:val="16"/>
              <w:szCs w:val="16"/>
            </w:rPr>
            <w:t>C</w:t>
          </w:r>
        </w:p>
      </w:tc>
      <w:tc>
        <w:tcPr>
          <w:tcW w:w="227" w:type="dxa"/>
          <w:tcBorders>
            <w:top w:val="single" w:sz="4" w:space="0" w:color="auto"/>
            <w:left w:val="nil"/>
            <w:bottom w:val="single" w:sz="4" w:space="0" w:color="auto"/>
            <w:right w:val="single" w:sz="4" w:space="0" w:color="auto"/>
          </w:tcBorders>
          <w:noWrap/>
          <w:vAlign w:val="center"/>
        </w:tcPr>
        <w:p w:rsidR="007B254A" w:rsidRPr="00546EEC" w:rsidRDefault="007B254A" w:rsidP="00570181">
          <w:pPr>
            <w:jc w:val="center"/>
            <w:rPr>
              <w:rFonts w:ascii="Arial Narrow" w:hAnsi="Arial Narrow" w:cs="Arial"/>
              <w:sz w:val="16"/>
              <w:szCs w:val="16"/>
            </w:rPr>
          </w:pPr>
          <w:r w:rsidRPr="00546EEC">
            <w:rPr>
              <w:rFonts w:ascii="Arial Narrow" w:hAnsi="Arial Narrow" w:cs="Arial"/>
              <w:sz w:val="16"/>
              <w:szCs w:val="16"/>
            </w:rPr>
            <w:t>T</w:t>
          </w:r>
        </w:p>
      </w:tc>
      <w:tc>
        <w:tcPr>
          <w:tcW w:w="227" w:type="dxa"/>
          <w:tcBorders>
            <w:top w:val="single" w:sz="4" w:space="0" w:color="auto"/>
            <w:left w:val="nil"/>
            <w:bottom w:val="single" w:sz="4" w:space="0" w:color="auto"/>
            <w:right w:val="single" w:sz="4" w:space="0" w:color="auto"/>
          </w:tcBorders>
          <w:noWrap/>
          <w:vAlign w:val="center"/>
        </w:tcPr>
        <w:p w:rsidR="007B254A" w:rsidRPr="00546EEC" w:rsidRDefault="007B254A" w:rsidP="00570181">
          <w:pPr>
            <w:jc w:val="center"/>
            <w:rPr>
              <w:rFonts w:ascii="Arial Narrow" w:hAnsi="Arial Narrow" w:cs="Arial"/>
              <w:sz w:val="16"/>
              <w:szCs w:val="16"/>
            </w:rPr>
          </w:pPr>
          <w:r w:rsidRPr="00546EEC">
            <w:rPr>
              <w:rFonts w:ascii="Arial Narrow" w:hAnsi="Arial Narrow" w:cs="Arial"/>
              <w:sz w:val="16"/>
              <w:szCs w:val="16"/>
            </w:rPr>
            <w:t>E</w:t>
          </w:r>
        </w:p>
      </w:tc>
      <w:tc>
        <w:tcPr>
          <w:tcW w:w="227" w:type="dxa"/>
          <w:tcBorders>
            <w:top w:val="single" w:sz="4" w:space="0" w:color="auto"/>
            <w:left w:val="nil"/>
            <w:bottom w:val="single" w:sz="4" w:space="0" w:color="auto"/>
            <w:right w:val="single" w:sz="4" w:space="0" w:color="auto"/>
          </w:tcBorders>
          <w:noWrap/>
          <w:vAlign w:val="center"/>
        </w:tcPr>
        <w:p w:rsidR="007B254A" w:rsidRPr="00546EEC" w:rsidRDefault="007B254A" w:rsidP="00570181">
          <w:pPr>
            <w:jc w:val="center"/>
            <w:rPr>
              <w:rFonts w:ascii="Arial Narrow" w:hAnsi="Arial Narrow" w:cs="Arial"/>
              <w:sz w:val="16"/>
              <w:szCs w:val="16"/>
            </w:rPr>
          </w:pPr>
          <w:r w:rsidRPr="00546EEC">
            <w:rPr>
              <w:rFonts w:ascii="Arial Narrow" w:hAnsi="Arial Narrow" w:cs="Arial"/>
              <w:sz w:val="16"/>
              <w:szCs w:val="16"/>
            </w:rPr>
            <w:t>D</w:t>
          </w:r>
        </w:p>
      </w:tc>
      <w:tc>
        <w:tcPr>
          <w:tcW w:w="227" w:type="dxa"/>
          <w:tcBorders>
            <w:top w:val="single" w:sz="4" w:space="0" w:color="auto"/>
            <w:left w:val="nil"/>
            <w:bottom w:val="single" w:sz="4" w:space="0" w:color="auto"/>
            <w:right w:val="single" w:sz="4" w:space="0" w:color="auto"/>
          </w:tcBorders>
          <w:noWrap/>
          <w:vAlign w:val="center"/>
        </w:tcPr>
        <w:p w:rsidR="007B254A" w:rsidRPr="00546EEC" w:rsidRDefault="007B254A" w:rsidP="00570181">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7B254A" w:rsidRPr="00546EEC" w:rsidRDefault="007B254A" w:rsidP="00570181">
          <w:pPr>
            <w:jc w:val="center"/>
            <w:rPr>
              <w:rFonts w:ascii="Arial Narrow" w:hAnsi="Arial Narrow" w:cs="Arial"/>
              <w:sz w:val="16"/>
              <w:szCs w:val="16"/>
            </w:rPr>
          </w:pPr>
          <w:r w:rsidRPr="00546EEC">
            <w:rPr>
              <w:rFonts w:ascii="Arial Narrow" w:hAnsi="Arial Narrow" w:cs="Arial"/>
              <w:sz w:val="16"/>
              <w:szCs w:val="16"/>
            </w:rPr>
            <w:t>E</w:t>
          </w:r>
        </w:p>
      </w:tc>
      <w:tc>
        <w:tcPr>
          <w:tcW w:w="227" w:type="dxa"/>
          <w:tcBorders>
            <w:top w:val="single" w:sz="4" w:space="0" w:color="auto"/>
            <w:left w:val="nil"/>
            <w:bottom w:val="single" w:sz="4" w:space="0" w:color="auto"/>
            <w:right w:val="single" w:sz="4" w:space="0" w:color="auto"/>
          </w:tcBorders>
          <w:noWrap/>
          <w:vAlign w:val="center"/>
        </w:tcPr>
        <w:p w:rsidR="007B254A" w:rsidRPr="00546EEC" w:rsidRDefault="007B254A" w:rsidP="00570181">
          <w:pPr>
            <w:jc w:val="center"/>
            <w:rPr>
              <w:rFonts w:ascii="Arial Narrow" w:hAnsi="Arial Narrow" w:cs="Arial"/>
              <w:sz w:val="16"/>
              <w:szCs w:val="16"/>
            </w:rPr>
          </w:pPr>
          <w:r w:rsidRPr="00546EEC">
            <w:rPr>
              <w:rFonts w:ascii="Arial Narrow" w:hAnsi="Arial Narrow" w:cs="Arial"/>
              <w:sz w:val="16"/>
              <w:szCs w:val="16"/>
            </w:rPr>
            <w:t>Q</w:t>
          </w:r>
        </w:p>
      </w:tc>
      <w:tc>
        <w:tcPr>
          <w:tcW w:w="226" w:type="dxa"/>
          <w:tcBorders>
            <w:top w:val="single" w:sz="4" w:space="0" w:color="auto"/>
            <w:left w:val="nil"/>
            <w:bottom w:val="single" w:sz="4" w:space="0" w:color="auto"/>
            <w:right w:val="single" w:sz="4" w:space="0" w:color="auto"/>
          </w:tcBorders>
          <w:noWrap/>
          <w:vAlign w:val="center"/>
        </w:tcPr>
        <w:p w:rsidR="007B254A" w:rsidRPr="00546EEC" w:rsidRDefault="007B254A" w:rsidP="00570181">
          <w:pPr>
            <w:jc w:val="center"/>
            <w:rPr>
              <w:rFonts w:ascii="Arial Narrow" w:hAnsi="Arial Narrow" w:cs="Arial"/>
              <w:sz w:val="16"/>
              <w:szCs w:val="16"/>
            </w:rPr>
          </w:pPr>
          <w:r w:rsidRPr="00546EEC">
            <w:rPr>
              <w:rFonts w:ascii="Arial Narrow" w:hAnsi="Arial Narrow" w:cs="Arial"/>
              <w:sz w:val="16"/>
              <w:szCs w:val="16"/>
            </w:rPr>
            <w:t>U</w:t>
          </w:r>
        </w:p>
      </w:tc>
      <w:tc>
        <w:tcPr>
          <w:tcW w:w="227" w:type="dxa"/>
          <w:tcBorders>
            <w:top w:val="single" w:sz="4" w:space="0" w:color="auto"/>
            <w:left w:val="nil"/>
            <w:bottom w:val="single" w:sz="4" w:space="0" w:color="auto"/>
            <w:right w:val="single" w:sz="4" w:space="0" w:color="auto"/>
          </w:tcBorders>
          <w:noWrap/>
          <w:vAlign w:val="center"/>
        </w:tcPr>
        <w:p w:rsidR="007B254A" w:rsidRPr="00546EEC" w:rsidRDefault="007B254A" w:rsidP="00570181">
          <w:pPr>
            <w:jc w:val="center"/>
            <w:rPr>
              <w:rFonts w:ascii="Arial Narrow" w:hAnsi="Arial Narrow" w:cs="Arial"/>
              <w:sz w:val="16"/>
              <w:szCs w:val="16"/>
            </w:rPr>
          </w:pPr>
          <w:r w:rsidRPr="00546EEC">
            <w:rPr>
              <w:rFonts w:ascii="Arial Narrow" w:hAnsi="Arial Narrow" w:cs="Arial"/>
              <w:sz w:val="16"/>
              <w:szCs w:val="16"/>
            </w:rPr>
            <w:t>I</w:t>
          </w:r>
        </w:p>
      </w:tc>
      <w:tc>
        <w:tcPr>
          <w:tcW w:w="227" w:type="dxa"/>
          <w:tcBorders>
            <w:top w:val="single" w:sz="4" w:space="0" w:color="auto"/>
            <w:left w:val="nil"/>
            <w:bottom w:val="single" w:sz="4" w:space="0" w:color="auto"/>
            <w:right w:val="single" w:sz="4" w:space="0" w:color="auto"/>
          </w:tcBorders>
          <w:noWrap/>
          <w:vAlign w:val="center"/>
        </w:tcPr>
        <w:p w:rsidR="007B254A" w:rsidRPr="00546EEC" w:rsidRDefault="007B254A" w:rsidP="00570181">
          <w:pPr>
            <w:jc w:val="center"/>
            <w:rPr>
              <w:rFonts w:ascii="Arial Narrow" w:hAnsi="Arial Narrow" w:cs="Arial"/>
              <w:sz w:val="16"/>
              <w:szCs w:val="16"/>
            </w:rPr>
          </w:pPr>
          <w:r w:rsidRPr="00546EEC">
            <w:rPr>
              <w:rFonts w:ascii="Arial Narrow" w:hAnsi="Arial Narrow" w:cs="Arial"/>
              <w:sz w:val="16"/>
              <w:szCs w:val="16"/>
            </w:rPr>
            <w:t>T</w:t>
          </w:r>
        </w:p>
      </w:tc>
      <w:tc>
        <w:tcPr>
          <w:tcW w:w="227" w:type="dxa"/>
          <w:tcBorders>
            <w:top w:val="single" w:sz="4" w:space="0" w:color="auto"/>
            <w:left w:val="nil"/>
            <w:bottom w:val="single" w:sz="4" w:space="0" w:color="auto"/>
            <w:right w:val="single" w:sz="4" w:space="0" w:color="auto"/>
          </w:tcBorders>
          <w:noWrap/>
          <w:vAlign w:val="center"/>
        </w:tcPr>
        <w:p w:rsidR="007B254A" w:rsidRPr="00546EEC" w:rsidRDefault="007B254A" w:rsidP="00570181">
          <w:pPr>
            <w:jc w:val="center"/>
            <w:rPr>
              <w:rFonts w:ascii="Arial Narrow" w:hAnsi="Arial Narrow" w:cs="Arial"/>
              <w:sz w:val="16"/>
              <w:szCs w:val="16"/>
            </w:rPr>
          </w:pPr>
          <w:r w:rsidRPr="00546EEC">
            <w:rPr>
              <w:rFonts w:ascii="Arial Narrow" w:hAnsi="Arial Narrow" w:cs="Arial"/>
              <w:sz w:val="16"/>
              <w:szCs w:val="16"/>
            </w:rPr>
            <w:t>Y</w:t>
          </w:r>
        </w:p>
      </w:tc>
      <w:tc>
        <w:tcPr>
          <w:tcW w:w="227" w:type="dxa"/>
          <w:tcBorders>
            <w:top w:val="single" w:sz="4" w:space="0" w:color="auto"/>
            <w:left w:val="nil"/>
            <w:bottom w:val="single" w:sz="4" w:space="0" w:color="auto"/>
            <w:right w:val="single" w:sz="4" w:space="0" w:color="auto"/>
          </w:tcBorders>
          <w:noWrap/>
          <w:vAlign w:val="center"/>
        </w:tcPr>
        <w:p w:rsidR="007B254A" w:rsidRPr="00546EEC" w:rsidRDefault="007B254A" w:rsidP="00570181">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7B254A" w:rsidRPr="00546EEC" w:rsidRDefault="007B254A" w:rsidP="00570181">
          <w:pPr>
            <w:jc w:val="center"/>
            <w:rPr>
              <w:rFonts w:ascii="Arial Narrow" w:hAnsi="Arial Narrow" w:cs="Arial"/>
              <w:sz w:val="16"/>
              <w:szCs w:val="16"/>
            </w:rPr>
          </w:pPr>
          <w:r w:rsidRPr="00546EEC">
            <w:rPr>
              <w:rFonts w:ascii="Arial Narrow" w:hAnsi="Arial Narrow" w:cs="Arial"/>
              <w:sz w:val="16"/>
              <w:szCs w:val="16"/>
            </w:rPr>
            <w:t>2</w:t>
          </w:r>
        </w:p>
      </w:tc>
      <w:tc>
        <w:tcPr>
          <w:tcW w:w="227" w:type="dxa"/>
          <w:tcBorders>
            <w:top w:val="single" w:sz="4" w:space="0" w:color="auto"/>
            <w:left w:val="nil"/>
            <w:bottom w:val="single" w:sz="4" w:space="0" w:color="auto"/>
            <w:right w:val="single" w:sz="4" w:space="0" w:color="auto"/>
          </w:tcBorders>
          <w:noWrap/>
          <w:vAlign w:val="center"/>
        </w:tcPr>
        <w:p w:rsidR="007B254A" w:rsidRPr="00546EEC" w:rsidRDefault="007B254A" w:rsidP="00570181">
          <w:pPr>
            <w:jc w:val="center"/>
            <w:rPr>
              <w:rFonts w:ascii="Arial Narrow" w:hAnsi="Arial Narrow" w:cs="Arial"/>
              <w:sz w:val="16"/>
              <w:szCs w:val="16"/>
            </w:rPr>
          </w:pPr>
          <w:r w:rsidRPr="00546EEC">
            <w:rPr>
              <w:rFonts w:ascii="Arial Narrow" w:hAnsi="Arial Narrow" w:cs="Arial"/>
              <w:sz w:val="16"/>
              <w:szCs w:val="16"/>
            </w:rPr>
            <w:t>,</w:t>
          </w:r>
        </w:p>
      </w:tc>
      <w:tc>
        <w:tcPr>
          <w:tcW w:w="227" w:type="dxa"/>
          <w:tcBorders>
            <w:top w:val="single" w:sz="4" w:space="0" w:color="auto"/>
            <w:left w:val="nil"/>
            <w:bottom w:val="single" w:sz="4" w:space="0" w:color="auto"/>
            <w:right w:val="single" w:sz="4" w:space="0" w:color="auto"/>
          </w:tcBorders>
          <w:noWrap/>
          <w:vAlign w:val="center"/>
        </w:tcPr>
        <w:p w:rsidR="007B254A" w:rsidRPr="00546EEC" w:rsidRDefault="007B254A" w:rsidP="00570181">
          <w:pPr>
            <w:jc w:val="center"/>
            <w:rPr>
              <w:rFonts w:ascii="Arial Narrow" w:hAnsi="Arial Narrow" w:cs="Arial"/>
              <w:sz w:val="16"/>
              <w:szCs w:val="16"/>
            </w:rPr>
          </w:pPr>
          <w:r w:rsidRPr="00546EEC">
            <w:rPr>
              <w:rFonts w:ascii="Arial Narrow" w:hAnsi="Arial Narrow" w:cs="Arial"/>
              <w:sz w:val="16"/>
              <w:szCs w:val="16"/>
            </w:rPr>
            <w:t>o</w:t>
          </w:r>
        </w:p>
      </w:tc>
      <w:tc>
        <w:tcPr>
          <w:tcW w:w="227" w:type="dxa"/>
          <w:tcBorders>
            <w:top w:val="single" w:sz="4" w:space="0" w:color="auto"/>
            <w:left w:val="nil"/>
            <w:bottom w:val="single" w:sz="4" w:space="0" w:color="auto"/>
            <w:right w:val="single" w:sz="4" w:space="0" w:color="auto"/>
          </w:tcBorders>
          <w:noWrap/>
          <w:vAlign w:val="center"/>
        </w:tcPr>
        <w:p w:rsidR="007B254A" w:rsidRPr="00546EEC" w:rsidRDefault="007B254A" w:rsidP="00570181">
          <w:pPr>
            <w:jc w:val="center"/>
            <w:rPr>
              <w:rFonts w:ascii="Arial Narrow" w:hAnsi="Arial Narrow" w:cs="Arial"/>
              <w:sz w:val="16"/>
              <w:szCs w:val="16"/>
            </w:rPr>
          </w:pPr>
          <w:r w:rsidRPr="00546EEC">
            <w:rPr>
              <w:rFonts w:ascii="Arial Narrow" w:hAnsi="Arial Narrow" w:cs="Arial"/>
              <w:sz w:val="16"/>
              <w:szCs w:val="16"/>
            </w:rPr>
            <w:t>.</w:t>
          </w:r>
        </w:p>
      </w:tc>
      <w:tc>
        <w:tcPr>
          <w:tcW w:w="227" w:type="dxa"/>
          <w:tcBorders>
            <w:top w:val="single" w:sz="4" w:space="0" w:color="auto"/>
            <w:left w:val="nil"/>
            <w:bottom w:val="single" w:sz="4" w:space="0" w:color="auto"/>
            <w:right w:val="single" w:sz="4" w:space="0" w:color="auto"/>
          </w:tcBorders>
          <w:noWrap/>
          <w:vAlign w:val="center"/>
        </w:tcPr>
        <w:p w:rsidR="007B254A" w:rsidRPr="00546EEC" w:rsidRDefault="007B254A" w:rsidP="00570181">
          <w:pPr>
            <w:jc w:val="center"/>
            <w:rPr>
              <w:rFonts w:ascii="Arial Narrow" w:hAnsi="Arial Narrow" w:cs="Arial"/>
              <w:sz w:val="16"/>
              <w:szCs w:val="16"/>
            </w:rPr>
          </w:pPr>
          <w:r w:rsidRPr="00546EEC">
            <w:rPr>
              <w:rFonts w:ascii="Arial Narrow" w:hAnsi="Arial Narrow" w:cs="Arial"/>
              <w:sz w:val="16"/>
              <w:szCs w:val="16"/>
            </w:rPr>
            <w:t>p</w:t>
          </w:r>
        </w:p>
      </w:tc>
      <w:tc>
        <w:tcPr>
          <w:tcW w:w="227" w:type="dxa"/>
          <w:tcBorders>
            <w:top w:val="single" w:sz="4" w:space="0" w:color="auto"/>
            <w:left w:val="nil"/>
            <w:bottom w:val="single" w:sz="4" w:space="0" w:color="auto"/>
            <w:right w:val="single" w:sz="4" w:space="0" w:color="auto"/>
          </w:tcBorders>
          <w:noWrap/>
          <w:vAlign w:val="center"/>
        </w:tcPr>
        <w:p w:rsidR="007B254A" w:rsidRPr="00546EEC" w:rsidRDefault="007B254A" w:rsidP="00570181">
          <w:pPr>
            <w:jc w:val="center"/>
            <w:rPr>
              <w:rFonts w:ascii="Arial Narrow" w:hAnsi="Arial Narrow" w:cs="Arial"/>
              <w:sz w:val="16"/>
              <w:szCs w:val="16"/>
            </w:rPr>
          </w:pPr>
          <w:r w:rsidRPr="00546EEC">
            <w:rPr>
              <w:rFonts w:ascii="Arial Narrow" w:hAnsi="Arial Narrow" w:cs="Arial"/>
              <w:sz w:val="16"/>
              <w:szCs w:val="16"/>
            </w:rPr>
            <w:t>.</w:t>
          </w:r>
        </w:p>
      </w:tc>
      <w:tc>
        <w:tcPr>
          <w:tcW w:w="227" w:type="dxa"/>
          <w:tcBorders>
            <w:top w:val="single" w:sz="4" w:space="0" w:color="auto"/>
            <w:left w:val="nil"/>
            <w:bottom w:val="single" w:sz="4" w:space="0" w:color="auto"/>
            <w:right w:val="single" w:sz="4" w:space="0" w:color="auto"/>
          </w:tcBorders>
          <w:noWrap/>
          <w:vAlign w:val="center"/>
        </w:tcPr>
        <w:p w:rsidR="007B254A" w:rsidRPr="00546EEC" w:rsidRDefault="007B254A" w:rsidP="00570181">
          <w:pPr>
            <w:jc w:val="center"/>
            <w:rPr>
              <w:rFonts w:ascii="Arial Narrow" w:hAnsi="Arial Narrow" w:cs="Arial"/>
              <w:sz w:val="16"/>
              <w:szCs w:val="16"/>
            </w:rPr>
          </w:pPr>
          <w:r w:rsidRPr="00546EEC">
            <w:rPr>
              <w:rFonts w:ascii="Arial Narrow" w:hAnsi="Arial Narrow" w:cs="Arial"/>
              <w:sz w:val="16"/>
              <w:szCs w:val="16"/>
            </w:rPr>
            <w:t>f</w:t>
          </w:r>
        </w:p>
      </w:tc>
      <w:tc>
        <w:tcPr>
          <w:tcW w:w="226" w:type="dxa"/>
          <w:tcBorders>
            <w:top w:val="single" w:sz="4" w:space="0" w:color="auto"/>
            <w:left w:val="nil"/>
            <w:bottom w:val="single" w:sz="4" w:space="0" w:color="auto"/>
            <w:right w:val="single" w:sz="4" w:space="0" w:color="auto"/>
          </w:tcBorders>
          <w:noWrap/>
          <w:vAlign w:val="center"/>
        </w:tcPr>
        <w:p w:rsidR="007B254A" w:rsidRPr="00546EEC" w:rsidRDefault="007B254A" w:rsidP="00570181">
          <w:pPr>
            <w:jc w:val="center"/>
            <w:rPr>
              <w:rFonts w:ascii="Arial Narrow" w:hAnsi="Arial Narrow" w:cs="Arial"/>
              <w:sz w:val="16"/>
              <w:szCs w:val="16"/>
            </w:rPr>
          </w:pPr>
          <w:r w:rsidRPr="00546EEC">
            <w:rPr>
              <w:rFonts w:ascii="Arial Narrow" w:hAnsi="Arial Narrow" w:cs="Arial"/>
              <w:sz w:val="16"/>
              <w:szCs w:val="16"/>
            </w:rPr>
            <w:t>.</w:t>
          </w:r>
        </w:p>
      </w:tc>
      <w:tc>
        <w:tcPr>
          <w:tcW w:w="227" w:type="dxa"/>
          <w:tcBorders>
            <w:top w:val="single" w:sz="4" w:space="0" w:color="auto"/>
            <w:left w:val="nil"/>
            <w:bottom w:val="single" w:sz="4" w:space="0" w:color="auto"/>
            <w:right w:val="single" w:sz="4" w:space="0" w:color="auto"/>
          </w:tcBorders>
          <w:noWrap/>
          <w:vAlign w:val="center"/>
        </w:tcPr>
        <w:p w:rsidR="007B254A" w:rsidRPr="00546EEC" w:rsidRDefault="007B254A" w:rsidP="00570181">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7B254A" w:rsidRPr="00546EEC" w:rsidRDefault="007B254A" w:rsidP="00570181">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7B254A" w:rsidRPr="00546EEC" w:rsidRDefault="007B254A" w:rsidP="00570181">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7B254A" w:rsidRPr="00546EEC" w:rsidRDefault="007B254A" w:rsidP="00570181">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7B254A" w:rsidRPr="00546EEC" w:rsidRDefault="007B254A" w:rsidP="00570181">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7B254A" w:rsidRPr="00546EEC" w:rsidRDefault="007B254A" w:rsidP="00570181">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vAlign w:val="center"/>
        </w:tcPr>
        <w:p w:rsidR="007B254A" w:rsidRPr="00546EEC" w:rsidRDefault="007B254A" w:rsidP="00570181">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vAlign w:val="center"/>
        </w:tcPr>
        <w:p w:rsidR="007B254A" w:rsidRPr="00546EEC" w:rsidRDefault="007B254A" w:rsidP="00570181">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vAlign w:val="center"/>
        </w:tcPr>
        <w:p w:rsidR="007B254A" w:rsidRPr="00546EEC" w:rsidRDefault="007B254A" w:rsidP="00570181">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vAlign w:val="center"/>
        </w:tcPr>
        <w:p w:rsidR="007B254A" w:rsidRPr="00546EEC" w:rsidRDefault="007B254A" w:rsidP="00570181">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vAlign w:val="center"/>
        </w:tcPr>
        <w:p w:rsidR="007B254A" w:rsidRPr="00546EEC" w:rsidRDefault="007B254A" w:rsidP="00570181">
          <w:pPr>
            <w:jc w:val="center"/>
            <w:rPr>
              <w:rFonts w:ascii="Arial Narrow" w:hAnsi="Arial Narrow" w:cs="Arial"/>
              <w:sz w:val="16"/>
              <w:szCs w:val="16"/>
            </w:rPr>
          </w:pPr>
        </w:p>
      </w:tc>
    </w:tr>
    <w:tr w:rsidR="007B254A" w:rsidRPr="00546EEC" w:rsidTr="00570181">
      <w:trPr>
        <w:trHeight w:val="255"/>
      </w:trPr>
      <w:tc>
        <w:tcPr>
          <w:tcW w:w="226" w:type="dxa"/>
          <w:tcBorders>
            <w:top w:val="single" w:sz="4" w:space="0" w:color="auto"/>
            <w:left w:val="single" w:sz="4" w:space="0" w:color="auto"/>
            <w:bottom w:val="single" w:sz="4" w:space="0" w:color="auto"/>
            <w:right w:val="single" w:sz="4" w:space="0" w:color="auto"/>
          </w:tcBorders>
          <w:noWrap/>
          <w:vAlign w:val="center"/>
        </w:tcPr>
        <w:p w:rsidR="007B254A" w:rsidRPr="00546EEC" w:rsidRDefault="007B254A" w:rsidP="00570181">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7B254A" w:rsidRPr="00546EEC" w:rsidRDefault="007B254A" w:rsidP="00570181">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7B254A" w:rsidRPr="00546EEC" w:rsidRDefault="007B254A" w:rsidP="00570181">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7B254A" w:rsidRPr="00546EEC" w:rsidRDefault="007B254A" w:rsidP="00570181">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7B254A" w:rsidRPr="00546EEC" w:rsidRDefault="007B254A" w:rsidP="00570181">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7B254A" w:rsidRPr="00546EEC" w:rsidRDefault="007B254A" w:rsidP="00570181">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7B254A" w:rsidRPr="00546EEC" w:rsidRDefault="007B254A" w:rsidP="00570181">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7B254A" w:rsidRPr="00546EEC" w:rsidRDefault="007B254A" w:rsidP="00570181">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7B254A" w:rsidRPr="00546EEC" w:rsidRDefault="007B254A" w:rsidP="00570181">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7B254A" w:rsidRPr="00546EEC" w:rsidRDefault="007B254A" w:rsidP="00570181">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7B254A" w:rsidRPr="00546EEC" w:rsidRDefault="007B254A" w:rsidP="00570181">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7B254A" w:rsidRPr="00546EEC" w:rsidRDefault="007B254A" w:rsidP="00570181">
          <w:pPr>
            <w:jc w:val="center"/>
            <w:rPr>
              <w:rFonts w:ascii="Arial Narrow" w:hAnsi="Arial Narrow" w:cs="Arial"/>
              <w:sz w:val="16"/>
              <w:szCs w:val="16"/>
            </w:rPr>
          </w:pPr>
        </w:p>
      </w:tc>
      <w:tc>
        <w:tcPr>
          <w:tcW w:w="226" w:type="dxa"/>
          <w:tcBorders>
            <w:top w:val="single" w:sz="4" w:space="0" w:color="auto"/>
            <w:left w:val="nil"/>
            <w:bottom w:val="single" w:sz="4" w:space="0" w:color="auto"/>
            <w:right w:val="single" w:sz="4" w:space="0" w:color="auto"/>
          </w:tcBorders>
          <w:noWrap/>
          <w:vAlign w:val="center"/>
        </w:tcPr>
        <w:p w:rsidR="007B254A" w:rsidRPr="00546EEC" w:rsidRDefault="007B254A" w:rsidP="00570181">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7B254A" w:rsidRPr="00546EEC" w:rsidRDefault="007B254A" w:rsidP="00570181">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7B254A" w:rsidRPr="00546EEC" w:rsidRDefault="007B254A" w:rsidP="00570181">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7B254A" w:rsidRPr="00546EEC" w:rsidRDefault="007B254A" w:rsidP="00570181">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7B254A" w:rsidRPr="00546EEC" w:rsidRDefault="007B254A" w:rsidP="00570181">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7B254A" w:rsidRPr="00546EEC" w:rsidRDefault="007B254A" w:rsidP="00570181">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7B254A" w:rsidRPr="00546EEC" w:rsidRDefault="007B254A" w:rsidP="00570181">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7B254A" w:rsidRPr="00546EEC" w:rsidRDefault="007B254A" w:rsidP="00570181">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7B254A" w:rsidRPr="00546EEC" w:rsidRDefault="007B254A" w:rsidP="00570181">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7B254A" w:rsidRPr="00546EEC" w:rsidRDefault="007B254A" w:rsidP="00570181">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7B254A" w:rsidRPr="00546EEC" w:rsidRDefault="007B254A" w:rsidP="00570181">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7B254A" w:rsidRPr="00546EEC" w:rsidRDefault="007B254A" w:rsidP="00570181">
          <w:pPr>
            <w:jc w:val="center"/>
            <w:rPr>
              <w:rFonts w:ascii="Arial Narrow" w:hAnsi="Arial Narrow" w:cs="Arial"/>
              <w:sz w:val="16"/>
              <w:szCs w:val="16"/>
            </w:rPr>
          </w:pPr>
        </w:p>
      </w:tc>
      <w:tc>
        <w:tcPr>
          <w:tcW w:w="226" w:type="dxa"/>
          <w:tcBorders>
            <w:top w:val="single" w:sz="4" w:space="0" w:color="auto"/>
            <w:left w:val="nil"/>
            <w:bottom w:val="single" w:sz="4" w:space="0" w:color="auto"/>
            <w:right w:val="single" w:sz="4" w:space="0" w:color="auto"/>
          </w:tcBorders>
          <w:noWrap/>
          <w:vAlign w:val="center"/>
        </w:tcPr>
        <w:p w:rsidR="007B254A" w:rsidRPr="00546EEC" w:rsidRDefault="007B254A" w:rsidP="00570181">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7B254A" w:rsidRPr="00546EEC" w:rsidRDefault="007B254A" w:rsidP="00570181">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7B254A" w:rsidRPr="00546EEC" w:rsidRDefault="007B254A" w:rsidP="00570181">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7B254A" w:rsidRPr="00546EEC" w:rsidRDefault="007B254A" w:rsidP="00570181">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7B254A" w:rsidRPr="00546EEC" w:rsidRDefault="007B254A" w:rsidP="00570181">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7B254A" w:rsidRPr="00546EEC" w:rsidRDefault="007B254A" w:rsidP="00570181">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7B254A" w:rsidRPr="00546EEC" w:rsidRDefault="007B254A" w:rsidP="00570181">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vAlign w:val="center"/>
        </w:tcPr>
        <w:p w:rsidR="007B254A" w:rsidRPr="00546EEC" w:rsidRDefault="007B254A" w:rsidP="00570181">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vAlign w:val="center"/>
        </w:tcPr>
        <w:p w:rsidR="007B254A" w:rsidRPr="00546EEC" w:rsidRDefault="007B254A" w:rsidP="00570181">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vAlign w:val="center"/>
        </w:tcPr>
        <w:p w:rsidR="007B254A" w:rsidRPr="00546EEC" w:rsidRDefault="007B254A" w:rsidP="00570181">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vAlign w:val="center"/>
        </w:tcPr>
        <w:p w:rsidR="007B254A" w:rsidRPr="00546EEC" w:rsidRDefault="007B254A" w:rsidP="00570181">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vAlign w:val="center"/>
        </w:tcPr>
        <w:p w:rsidR="007B254A" w:rsidRPr="00546EEC" w:rsidRDefault="007B254A" w:rsidP="00570181">
          <w:pPr>
            <w:jc w:val="center"/>
            <w:rPr>
              <w:rFonts w:ascii="Arial Narrow" w:hAnsi="Arial Narrow" w:cs="Arial"/>
              <w:sz w:val="16"/>
              <w:szCs w:val="16"/>
            </w:rPr>
          </w:pPr>
        </w:p>
      </w:tc>
    </w:tr>
  </w:tbl>
  <w:p w:rsidR="007B254A" w:rsidRDefault="007B254A" w:rsidP="00546EEC">
    <w:pPr>
      <w:pStyle w:val="Hlavika"/>
      <w:pBdr>
        <w:bottom w:val="none" w:sz="0" w:space="0" w:color="auto"/>
      </w:pBdr>
      <w:jc w:val="left"/>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5000" w:type="pct"/>
      <w:tblInd w:w="70" w:type="dxa"/>
      <w:tblLayout w:type="fixed"/>
      <w:tblCellMar>
        <w:left w:w="70" w:type="dxa"/>
        <w:right w:w="70" w:type="dxa"/>
      </w:tblCellMar>
      <w:tblLook w:val="0000" w:firstRow="0" w:lastRow="0" w:firstColumn="0" w:lastColumn="0" w:noHBand="0" w:noVBand="0"/>
    </w:tblPr>
    <w:tblGrid>
      <w:gridCol w:w="295"/>
      <w:gridCol w:w="295"/>
      <w:gridCol w:w="294"/>
      <w:gridCol w:w="295"/>
      <w:gridCol w:w="294"/>
      <w:gridCol w:w="295"/>
      <w:gridCol w:w="294"/>
      <w:gridCol w:w="295"/>
      <w:gridCol w:w="294"/>
      <w:gridCol w:w="295"/>
      <w:gridCol w:w="296"/>
      <w:gridCol w:w="295"/>
      <w:gridCol w:w="296"/>
      <w:gridCol w:w="295"/>
      <w:gridCol w:w="296"/>
      <w:gridCol w:w="295"/>
      <w:gridCol w:w="296"/>
      <w:gridCol w:w="295"/>
      <w:gridCol w:w="296"/>
      <w:gridCol w:w="296"/>
      <w:gridCol w:w="218"/>
      <w:gridCol w:w="1501"/>
      <w:gridCol w:w="1591"/>
    </w:tblGrid>
    <w:tr w:rsidR="007B254A" w:rsidRPr="00546EEC" w:rsidTr="00570181">
      <w:trPr>
        <w:trHeight w:val="275"/>
      </w:trPr>
      <w:tc>
        <w:tcPr>
          <w:tcW w:w="295" w:type="dxa"/>
          <w:tcBorders>
            <w:top w:val="single" w:sz="4" w:space="0" w:color="auto"/>
            <w:left w:val="single" w:sz="4" w:space="0" w:color="auto"/>
            <w:bottom w:val="single" w:sz="4" w:space="0" w:color="auto"/>
            <w:right w:val="single" w:sz="4" w:space="0" w:color="auto"/>
          </w:tcBorders>
          <w:noWrap/>
          <w:vAlign w:val="center"/>
        </w:tcPr>
        <w:p w:rsidR="007B254A" w:rsidRPr="00546EEC" w:rsidRDefault="007B254A" w:rsidP="00570181">
          <w:pPr>
            <w:jc w:val="center"/>
            <w:rPr>
              <w:rFonts w:ascii="Arial Narrow" w:hAnsi="Arial Narrow" w:cs="Arial"/>
              <w:sz w:val="16"/>
              <w:szCs w:val="16"/>
            </w:rPr>
          </w:pPr>
          <w:r w:rsidRPr="00546EEC">
            <w:rPr>
              <w:rFonts w:ascii="Arial Narrow" w:hAnsi="Arial Narrow" w:cs="Arial"/>
              <w:sz w:val="16"/>
              <w:szCs w:val="16"/>
            </w:rPr>
            <w:t>3</w:t>
          </w:r>
        </w:p>
      </w:tc>
      <w:tc>
        <w:tcPr>
          <w:tcW w:w="295" w:type="dxa"/>
          <w:tcBorders>
            <w:top w:val="single" w:sz="4" w:space="0" w:color="auto"/>
            <w:left w:val="nil"/>
            <w:bottom w:val="single" w:sz="4" w:space="0" w:color="auto"/>
            <w:right w:val="single" w:sz="4" w:space="0" w:color="auto"/>
          </w:tcBorders>
          <w:noWrap/>
          <w:vAlign w:val="center"/>
        </w:tcPr>
        <w:p w:rsidR="007B254A" w:rsidRPr="00546EEC" w:rsidRDefault="007B254A" w:rsidP="00570181">
          <w:pPr>
            <w:jc w:val="center"/>
            <w:rPr>
              <w:rFonts w:ascii="Arial Narrow" w:hAnsi="Arial Narrow" w:cs="Arial"/>
              <w:sz w:val="16"/>
              <w:szCs w:val="16"/>
            </w:rPr>
          </w:pPr>
          <w:r w:rsidRPr="00546EEC">
            <w:rPr>
              <w:rFonts w:ascii="Arial Narrow" w:hAnsi="Arial Narrow" w:cs="Arial"/>
              <w:sz w:val="16"/>
              <w:szCs w:val="16"/>
            </w:rPr>
            <w:t>1</w:t>
          </w:r>
        </w:p>
      </w:tc>
      <w:tc>
        <w:tcPr>
          <w:tcW w:w="294" w:type="dxa"/>
          <w:tcBorders>
            <w:top w:val="single" w:sz="4" w:space="0" w:color="auto"/>
            <w:left w:val="nil"/>
            <w:bottom w:val="single" w:sz="4" w:space="0" w:color="auto"/>
            <w:right w:val="single" w:sz="4" w:space="0" w:color="auto"/>
          </w:tcBorders>
          <w:noWrap/>
          <w:vAlign w:val="center"/>
        </w:tcPr>
        <w:p w:rsidR="007B254A" w:rsidRPr="00546EEC" w:rsidRDefault="007B254A" w:rsidP="00570181">
          <w:pPr>
            <w:jc w:val="center"/>
            <w:rPr>
              <w:rFonts w:ascii="Arial Narrow" w:hAnsi="Arial Narrow" w:cs="Arial"/>
              <w:sz w:val="16"/>
              <w:szCs w:val="16"/>
            </w:rPr>
          </w:pPr>
          <w:r w:rsidRPr="00546EEC">
            <w:rPr>
              <w:rFonts w:ascii="Arial Narrow" w:hAnsi="Arial Narrow" w:cs="Arial"/>
              <w:sz w:val="16"/>
              <w:szCs w:val="16"/>
            </w:rPr>
            <w:t>5</w:t>
          </w:r>
        </w:p>
      </w:tc>
      <w:tc>
        <w:tcPr>
          <w:tcW w:w="295" w:type="dxa"/>
          <w:tcBorders>
            <w:top w:val="single" w:sz="4" w:space="0" w:color="auto"/>
            <w:left w:val="nil"/>
            <w:bottom w:val="single" w:sz="4" w:space="0" w:color="auto"/>
            <w:right w:val="single" w:sz="4" w:space="0" w:color="auto"/>
          </w:tcBorders>
          <w:vAlign w:val="center"/>
        </w:tcPr>
        <w:p w:rsidR="007B254A" w:rsidRPr="00546EEC" w:rsidRDefault="007B254A" w:rsidP="00570181">
          <w:pPr>
            <w:jc w:val="center"/>
            <w:rPr>
              <w:rFonts w:ascii="Arial Narrow" w:hAnsi="Arial Narrow" w:cs="Arial"/>
              <w:sz w:val="16"/>
              <w:szCs w:val="16"/>
            </w:rPr>
          </w:pPr>
          <w:r w:rsidRPr="00546EEC">
            <w:rPr>
              <w:rFonts w:ascii="Arial Narrow" w:hAnsi="Arial Narrow" w:cs="Arial"/>
              <w:sz w:val="16"/>
              <w:szCs w:val="16"/>
            </w:rPr>
            <w:t>7</w:t>
          </w:r>
        </w:p>
      </w:tc>
      <w:tc>
        <w:tcPr>
          <w:tcW w:w="294" w:type="dxa"/>
          <w:tcBorders>
            <w:top w:val="single" w:sz="4" w:space="0" w:color="auto"/>
            <w:left w:val="single" w:sz="4" w:space="0" w:color="auto"/>
            <w:bottom w:val="single" w:sz="4" w:space="0" w:color="auto"/>
            <w:right w:val="single" w:sz="4" w:space="0" w:color="auto"/>
          </w:tcBorders>
          <w:vAlign w:val="center"/>
        </w:tcPr>
        <w:p w:rsidR="007B254A" w:rsidRPr="00546EEC" w:rsidRDefault="007B254A" w:rsidP="00570181">
          <w:pPr>
            <w:jc w:val="center"/>
            <w:rPr>
              <w:rFonts w:ascii="Arial Narrow" w:hAnsi="Arial Narrow" w:cs="Arial"/>
              <w:sz w:val="16"/>
              <w:szCs w:val="16"/>
            </w:rPr>
          </w:pPr>
          <w:r w:rsidRPr="00546EEC">
            <w:rPr>
              <w:rFonts w:ascii="Arial Narrow" w:hAnsi="Arial Narrow" w:cs="Arial"/>
              <w:sz w:val="16"/>
              <w:szCs w:val="16"/>
            </w:rPr>
            <w:t>0</w:t>
          </w:r>
        </w:p>
      </w:tc>
      <w:tc>
        <w:tcPr>
          <w:tcW w:w="295" w:type="dxa"/>
          <w:tcBorders>
            <w:top w:val="single" w:sz="4" w:space="0" w:color="auto"/>
            <w:left w:val="single" w:sz="4" w:space="0" w:color="auto"/>
            <w:bottom w:val="single" w:sz="4" w:space="0" w:color="auto"/>
            <w:right w:val="single" w:sz="4" w:space="0" w:color="auto"/>
          </w:tcBorders>
          <w:vAlign w:val="center"/>
        </w:tcPr>
        <w:p w:rsidR="007B254A" w:rsidRPr="00546EEC" w:rsidRDefault="007B254A" w:rsidP="00570181">
          <w:pPr>
            <w:jc w:val="center"/>
            <w:rPr>
              <w:rFonts w:ascii="Arial Narrow" w:hAnsi="Arial Narrow" w:cs="Arial"/>
              <w:sz w:val="16"/>
              <w:szCs w:val="16"/>
            </w:rPr>
          </w:pPr>
          <w:r w:rsidRPr="00546EEC">
            <w:rPr>
              <w:rFonts w:ascii="Arial Narrow" w:hAnsi="Arial Narrow" w:cs="Arial"/>
              <w:sz w:val="16"/>
              <w:szCs w:val="16"/>
            </w:rPr>
            <w:t>0</w:t>
          </w:r>
        </w:p>
      </w:tc>
      <w:tc>
        <w:tcPr>
          <w:tcW w:w="294" w:type="dxa"/>
          <w:tcBorders>
            <w:top w:val="single" w:sz="4" w:space="0" w:color="auto"/>
            <w:left w:val="single" w:sz="4" w:space="0" w:color="auto"/>
            <w:bottom w:val="single" w:sz="4" w:space="0" w:color="auto"/>
            <w:right w:val="single" w:sz="4" w:space="0" w:color="auto"/>
          </w:tcBorders>
          <w:noWrap/>
          <w:vAlign w:val="center"/>
        </w:tcPr>
        <w:p w:rsidR="007B254A" w:rsidRPr="00546EEC" w:rsidRDefault="007B254A" w:rsidP="00570181">
          <w:pPr>
            <w:rPr>
              <w:rFonts w:ascii="Arial Narrow" w:hAnsi="Arial Narrow" w:cs="Arial"/>
              <w:sz w:val="16"/>
              <w:szCs w:val="16"/>
            </w:rPr>
          </w:pPr>
          <w:r w:rsidRPr="00546EEC">
            <w:rPr>
              <w:rFonts w:ascii="Arial Narrow" w:hAnsi="Arial Narrow" w:cs="Arial"/>
              <w:sz w:val="16"/>
              <w:szCs w:val="16"/>
            </w:rPr>
            <w:t>2</w:t>
          </w:r>
        </w:p>
      </w:tc>
      <w:tc>
        <w:tcPr>
          <w:tcW w:w="295" w:type="dxa"/>
          <w:tcBorders>
            <w:top w:val="single" w:sz="4" w:space="0" w:color="auto"/>
            <w:left w:val="nil"/>
            <w:bottom w:val="single" w:sz="4" w:space="0" w:color="auto"/>
            <w:right w:val="single" w:sz="4" w:space="0" w:color="auto"/>
          </w:tcBorders>
          <w:noWrap/>
          <w:vAlign w:val="center"/>
        </w:tcPr>
        <w:p w:rsidR="007B254A" w:rsidRPr="00546EEC" w:rsidRDefault="007B254A" w:rsidP="00570181">
          <w:pPr>
            <w:jc w:val="center"/>
            <w:rPr>
              <w:rFonts w:ascii="Arial Narrow" w:hAnsi="Arial Narrow" w:cs="Arial"/>
              <w:sz w:val="16"/>
              <w:szCs w:val="16"/>
            </w:rPr>
          </w:pPr>
          <w:r w:rsidRPr="00546EEC">
            <w:rPr>
              <w:rFonts w:ascii="Arial Narrow" w:hAnsi="Arial Narrow" w:cs="Arial"/>
              <w:sz w:val="16"/>
              <w:szCs w:val="16"/>
            </w:rPr>
            <w:t>2</w:t>
          </w:r>
        </w:p>
      </w:tc>
      <w:tc>
        <w:tcPr>
          <w:tcW w:w="294" w:type="dxa"/>
          <w:tcBorders>
            <w:top w:val="single" w:sz="4" w:space="0" w:color="auto"/>
            <w:left w:val="nil"/>
            <w:bottom w:val="single" w:sz="4" w:space="0" w:color="auto"/>
            <w:right w:val="single" w:sz="4" w:space="0" w:color="auto"/>
          </w:tcBorders>
          <w:noWrap/>
          <w:vAlign w:val="center"/>
        </w:tcPr>
        <w:p w:rsidR="007B254A" w:rsidRPr="00546EEC" w:rsidRDefault="007B254A" w:rsidP="00570181">
          <w:pPr>
            <w:jc w:val="center"/>
            <w:rPr>
              <w:rFonts w:ascii="Arial Narrow" w:hAnsi="Arial Narrow" w:cs="Arial"/>
              <w:sz w:val="16"/>
              <w:szCs w:val="16"/>
            </w:rPr>
          </w:pPr>
          <w:r w:rsidRPr="00546EEC">
            <w:rPr>
              <w:rFonts w:ascii="Arial Narrow" w:hAnsi="Arial Narrow" w:cs="Arial"/>
              <w:sz w:val="16"/>
              <w:szCs w:val="16"/>
            </w:rPr>
            <w:t>6</w:t>
          </w:r>
        </w:p>
      </w:tc>
      <w:tc>
        <w:tcPr>
          <w:tcW w:w="295" w:type="dxa"/>
          <w:tcBorders>
            <w:top w:val="single" w:sz="4" w:space="0" w:color="auto"/>
            <w:left w:val="nil"/>
            <w:bottom w:val="single" w:sz="4" w:space="0" w:color="auto"/>
            <w:right w:val="single" w:sz="4" w:space="0" w:color="auto"/>
          </w:tcBorders>
          <w:noWrap/>
          <w:vAlign w:val="center"/>
        </w:tcPr>
        <w:p w:rsidR="007B254A" w:rsidRPr="00546EEC" w:rsidRDefault="007B254A" w:rsidP="00570181">
          <w:pPr>
            <w:jc w:val="center"/>
            <w:rPr>
              <w:rFonts w:ascii="Arial Narrow" w:hAnsi="Arial Narrow" w:cs="Arial"/>
              <w:sz w:val="16"/>
              <w:szCs w:val="16"/>
            </w:rPr>
          </w:pPr>
          <w:r w:rsidRPr="00546EEC">
            <w:rPr>
              <w:rFonts w:ascii="Arial Narrow" w:hAnsi="Arial Narrow" w:cs="Arial"/>
              <w:sz w:val="16"/>
              <w:szCs w:val="16"/>
            </w:rPr>
            <w:t>B</w:t>
          </w:r>
        </w:p>
      </w:tc>
      <w:tc>
        <w:tcPr>
          <w:tcW w:w="296" w:type="dxa"/>
          <w:tcBorders>
            <w:top w:val="single" w:sz="4" w:space="0" w:color="auto"/>
            <w:left w:val="nil"/>
            <w:bottom w:val="single" w:sz="4" w:space="0" w:color="auto"/>
            <w:right w:val="single" w:sz="4" w:space="0" w:color="auto"/>
          </w:tcBorders>
          <w:noWrap/>
          <w:vAlign w:val="center"/>
        </w:tcPr>
        <w:p w:rsidR="007B254A" w:rsidRPr="00546EEC" w:rsidRDefault="007B254A" w:rsidP="00570181">
          <w:pPr>
            <w:jc w:val="center"/>
            <w:rPr>
              <w:rFonts w:ascii="Arial Narrow" w:hAnsi="Arial Narrow" w:cs="Arial"/>
              <w:sz w:val="16"/>
              <w:szCs w:val="16"/>
            </w:rPr>
          </w:pPr>
          <w:r w:rsidRPr="00546EEC">
            <w:rPr>
              <w:rFonts w:ascii="Arial Narrow" w:hAnsi="Arial Narrow" w:cs="Arial"/>
              <w:sz w:val="16"/>
              <w:szCs w:val="16"/>
            </w:rPr>
            <w:t>0</w:t>
          </w:r>
        </w:p>
      </w:tc>
      <w:tc>
        <w:tcPr>
          <w:tcW w:w="295" w:type="dxa"/>
          <w:tcBorders>
            <w:top w:val="single" w:sz="4" w:space="0" w:color="auto"/>
            <w:left w:val="nil"/>
            <w:bottom w:val="single" w:sz="4" w:space="0" w:color="auto"/>
            <w:right w:val="single" w:sz="4" w:space="0" w:color="auto"/>
          </w:tcBorders>
          <w:noWrap/>
          <w:vAlign w:val="center"/>
        </w:tcPr>
        <w:p w:rsidR="007B254A" w:rsidRPr="00546EEC" w:rsidRDefault="007B254A" w:rsidP="00570181">
          <w:pPr>
            <w:jc w:val="center"/>
            <w:rPr>
              <w:rFonts w:ascii="Arial Narrow" w:hAnsi="Arial Narrow" w:cs="Arial"/>
              <w:sz w:val="16"/>
              <w:szCs w:val="16"/>
            </w:rPr>
          </w:pPr>
          <w:r w:rsidRPr="00546EEC">
            <w:rPr>
              <w:rFonts w:ascii="Arial Narrow" w:hAnsi="Arial Narrow" w:cs="Arial"/>
              <w:sz w:val="16"/>
              <w:szCs w:val="16"/>
            </w:rPr>
            <w:t>9</w:t>
          </w:r>
        </w:p>
      </w:tc>
      <w:tc>
        <w:tcPr>
          <w:tcW w:w="296" w:type="dxa"/>
          <w:tcBorders>
            <w:top w:val="single" w:sz="4" w:space="0" w:color="auto"/>
            <w:left w:val="nil"/>
            <w:bottom w:val="single" w:sz="4" w:space="0" w:color="auto"/>
            <w:right w:val="single" w:sz="4" w:space="0" w:color="auto"/>
          </w:tcBorders>
          <w:noWrap/>
          <w:vAlign w:val="center"/>
        </w:tcPr>
        <w:p w:rsidR="007B254A" w:rsidRPr="00546EEC" w:rsidRDefault="007B254A" w:rsidP="00570181">
          <w:pPr>
            <w:jc w:val="center"/>
            <w:rPr>
              <w:rFonts w:ascii="Arial Narrow" w:hAnsi="Arial Narrow" w:cs="Arial"/>
              <w:sz w:val="16"/>
              <w:szCs w:val="16"/>
            </w:rPr>
          </w:pPr>
          <w:r w:rsidRPr="00546EEC">
            <w:rPr>
              <w:rFonts w:ascii="Arial Narrow" w:hAnsi="Arial Narrow" w:cs="Arial"/>
              <w:sz w:val="16"/>
              <w:szCs w:val="16"/>
            </w:rPr>
            <w:t>Q</w:t>
          </w:r>
        </w:p>
      </w:tc>
      <w:tc>
        <w:tcPr>
          <w:tcW w:w="295" w:type="dxa"/>
          <w:tcBorders>
            <w:top w:val="single" w:sz="4" w:space="0" w:color="auto"/>
            <w:left w:val="nil"/>
            <w:bottom w:val="single" w:sz="4" w:space="0" w:color="auto"/>
            <w:right w:val="single" w:sz="4" w:space="0" w:color="auto"/>
          </w:tcBorders>
          <w:noWrap/>
          <w:vAlign w:val="center"/>
        </w:tcPr>
        <w:p w:rsidR="007B254A" w:rsidRPr="00546EEC" w:rsidRDefault="007B254A" w:rsidP="00570181">
          <w:pPr>
            <w:jc w:val="center"/>
            <w:rPr>
              <w:rFonts w:ascii="Arial Narrow" w:hAnsi="Arial Narrow" w:cs="Arial"/>
              <w:sz w:val="16"/>
              <w:szCs w:val="16"/>
            </w:rPr>
          </w:pPr>
          <w:r w:rsidRPr="00546EEC">
            <w:rPr>
              <w:rFonts w:ascii="Arial Narrow" w:hAnsi="Arial Narrow" w:cs="Arial"/>
              <w:sz w:val="16"/>
              <w:szCs w:val="16"/>
            </w:rPr>
            <w:t>Y</w:t>
          </w:r>
        </w:p>
      </w:tc>
      <w:tc>
        <w:tcPr>
          <w:tcW w:w="296" w:type="dxa"/>
          <w:tcBorders>
            <w:top w:val="single" w:sz="4" w:space="0" w:color="auto"/>
            <w:left w:val="nil"/>
            <w:bottom w:val="single" w:sz="4" w:space="0" w:color="auto"/>
            <w:right w:val="single" w:sz="4" w:space="0" w:color="auto"/>
          </w:tcBorders>
          <w:noWrap/>
          <w:vAlign w:val="center"/>
        </w:tcPr>
        <w:p w:rsidR="007B254A" w:rsidRPr="00546EEC" w:rsidRDefault="007B254A" w:rsidP="00570181">
          <w:pPr>
            <w:jc w:val="center"/>
            <w:rPr>
              <w:rFonts w:ascii="Arial Narrow" w:hAnsi="Arial Narrow" w:cs="Arial"/>
              <w:sz w:val="16"/>
              <w:szCs w:val="16"/>
            </w:rPr>
          </w:pPr>
          <w:r w:rsidRPr="00546EEC">
            <w:rPr>
              <w:rFonts w:ascii="Arial Narrow" w:hAnsi="Arial Narrow" w:cs="Arial"/>
              <w:sz w:val="16"/>
              <w:szCs w:val="16"/>
            </w:rPr>
            <w:t>0</w:t>
          </w:r>
        </w:p>
      </w:tc>
      <w:tc>
        <w:tcPr>
          <w:tcW w:w="295" w:type="dxa"/>
          <w:tcBorders>
            <w:top w:val="single" w:sz="4" w:space="0" w:color="auto"/>
            <w:left w:val="nil"/>
            <w:bottom w:val="single" w:sz="4" w:space="0" w:color="auto"/>
            <w:right w:val="single" w:sz="4" w:space="0" w:color="auto"/>
          </w:tcBorders>
          <w:noWrap/>
          <w:vAlign w:val="center"/>
        </w:tcPr>
        <w:p w:rsidR="007B254A" w:rsidRPr="00546EEC" w:rsidRDefault="007B254A" w:rsidP="00570181">
          <w:pPr>
            <w:jc w:val="center"/>
            <w:rPr>
              <w:rFonts w:ascii="Arial Narrow" w:hAnsi="Arial Narrow" w:cs="Arial"/>
              <w:sz w:val="16"/>
              <w:szCs w:val="16"/>
            </w:rPr>
          </w:pPr>
          <w:r w:rsidRPr="00546EEC">
            <w:rPr>
              <w:rFonts w:ascii="Arial Narrow" w:hAnsi="Arial Narrow" w:cs="Arial"/>
              <w:sz w:val="16"/>
              <w:szCs w:val="16"/>
            </w:rPr>
            <w:t>T</w:t>
          </w:r>
        </w:p>
      </w:tc>
      <w:tc>
        <w:tcPr>
          <w:tcW w:w="296" w:type="dxa"/>
          <w:tcBorders>
            <w:top w:val="single" w:sz="4" w:space="0" w:color="auto"/>
            <w:left w:val="nil"/>
            <w:bottom w:val="single" w:sz="4" w:space="0" w:color="auto"/>
            <w:right w:val="single" w:sz="4" w:space="0" w:color="auto"/>
          </w:tcBorders>
          <w:noWrap/>
          <w:vAlign w:val="center"/>
        </w:tcPr>
        <w:p w:rsidR="007B254A" w:rsidRPr="00546EEC" w:rsidRDefault="007B254A" w:rsidP="00570181">
          <w:pPr>
            <w:jc w:val="center"/>
            <w:rPr>
              <w:rFonts w:ascii="Arial Narrow" w:hAnsi="Arial Narrow" w:cs="Arial"/>
              <w:sz w:val="16"/>
              <w:szCs w:val="16"/>
            </w:rPr>
          </w:pPr>
          <w:r w:rsidRPr="00546EEC">
            <w:rPr>
              <w:rFonts w:ascii="Arial Narrow" w:hAnsi="Arial Narrow" w:cs="Arial"/>
              <w:sz w:val="16"/>
              <w:szCs w:val="16"/>
            </w:rPr>
            <w:t>8</w:t>
          </w:r>
        </w:p>
      </w:tc>
      <w:tc>
        <w:tcPr>
          <w:tcW w:w="295" w:type="dxa"/>
          <w:tcBorders>
            <w:top w:val="single" w:sz="4" w:space="0" w:color="auto"/>
            <w:left w:val="single" w:sz="4" w:space="0" w:color="auto"/>
            <w:bottom w:val="single" w:sz="4" w:space="0" w:color="auto"/>
            <w:right w:val="single" w:sz="4" w:space="0" w:color="auto"/>
          </w:tcBorders>
          <w:vAlign w:val="center"/>
        </w:tcPr>
        <w:p w:rsidR="007B254A" w:rsidRPr="00546EEC" w:rsidRDefault="007B254A" w:rsidP="00570181">
          <w:pPr>
            <w:jc w:val="center"/>
            <w:rPr>
              <w:rFonts w:ascii="Arial Narrow" w:hAnsi="Arial Narrow" w:cs="Arial"/>
              <w:sz w:val="16"/>
              <w:szCs w:val="16"/>
            </w:rPr>
          </w:pPr>
          <w:r w:rsidRPr="00546EEC">
            <w:rPr>
              <w:rFonts w:ascii="Arial Narrow" w:hAnsi="Arial Narrow" w:cs="Arial"/>
              <w:sz w:val="16"/>
              <w:szCs w:val="16"/>
            </w:rPr>
            <w:t>M</w:t>
          </w:r>
        </w:p>
      </w:tc>
      <w:tc>
        <w:tcPr>
          <w:tcW w:w="296" w:type="dxa"/>
          <w:tcBorders>
            <w:top w:val="single" w:sz="4" w:space="0" w:color="auto"/>
            <w:left w:val="single" w:sz="4" w:space="0" w:color="auto"/>
            <w:bottom w:val="single" w:sz="4" w:space="0" w:color="auto"/>
            <w:right w:val="single" w:sz="4" w:space="0" w:color="auto"/>
          </w:tcBorders>
          <w:vAlign w:val="center"/>
        </w:tcPr>
        <w:p w:rsidR="007B254A" w:rsidRPr="00546EEC" w:rsidRDefault="007B254A" w:rsidP="00570181">
          <w:pPr>
            <w:jc w:val="center"/>
            <w:rPr>
              <w:rFonts w:ascii="Arial Narrow" w:hAnsi="Arial Narrow" w:cs="Arial"/>
              <w:sz w:val="16"/>
              <w:szCs w:val="16"/>
            </w:rPr>
          </w:pPr>
          <w:r w:rsidRPr="00546EEC">
            <w:rPr>
              <w:rFonts w:ascii="Arial Narrow" w:hAnsi="Arial Narrow" w:cs="Arial"/>
              <w:sz w:val="16"/>
              <w:szCs w:val="16"/>
            </w:rPr>
            <w:t>1</w:t>
          </w:r>
        </w:p>
      </w:tc>
      <w:tc>
        <w:tcPr>
          <w:tcW w:w="296" w:type="dxa"/>
          <w:tcBorders>
            <w:top w:val="single" w:sz="4" w:space="0" w:color="auto"/>
            <w:left w:val="single" w:sz="4" w:space="0" w:color="auto"/>
            <w:bottom w:val="single" w:sz="4" w:space="0" w:color="auto"/>
            <w:right w:val="single" w:sz="4" w:space="0" w:color="auto"/>
          </w:tcBorders>
          <w:vAlign w:val="center"/>
        </w:tcPr>
        <w:p w:rsidR="007B254A" w:rsidRPr="00546EEC" w:rsidRDefault="007B254A" w:rsidP="00570181">
          <w:pPr>
            <w:jc w:val="center"/>
            <w:rPr>
              <w:rFonts w:ascii="Arial Narrow" w:hAnsi="Arial Narrow" w:cs="Arial"/>
              <w:sz w:val="16"/>
              <w:szCs w:val="16"/>
            </w:rPr>
          </w:pPr>
          <w:r w:rsidRPr="00546EEC">
            <w:rPr>
              <w:rFonts w:ascii="Arial Narrow" w:hAnsi="Arial Narrow" w:cs="Arial"/>
              <w:sz w:val="16"/>
              <w:szCs w:val="16"/>
            </w:rPr>
            <w:t>8</w:t>
          </w:r>
        </w:p>
      </w:tc>
      <w:tc>
        <w:tcPr>
          <w:tcW w:w="218" w:type="dxa"/>
          <w:tcBorders>
            <w:left w:val="single" w:sz="4" w:space="0" w:color="auto"/>
            <w:right w:val="nil"/>
          </w:tcBorders>
          <w:vAlign w:val="center"/>
        </w:tcPr>
        <w:p w:rsidR="007B254A" w:rsidRPr="00546EEC" w:rsidRDefault="007B254A" w:rsidP="00570181">
          <w:pPr>
            <w:jc w:val="center"/>
            <w:rPr>
              <w:rFonts w:ascii="Arial Narrow" w:hAnsi="Arial Narrow" w:cs="Arial"/>
              <w:sz w:val="16"/>
              <w:szCs w:val="16"/>
            </w:rPr>
          </w:pPr>
        </w:p>
      </w:tc>
      <w:tc>
        <w:tcPr>
          <w:tcW w:w="1501" w:type="dxa"/>
          <w:tcBorders>
            <w:left w:val="nil"/>
            <w:right w:val="single" w:sz="4" w:space="0" w:color="auto"/>
          </w:tcBorders>
          <w:noWrap/>
          <w:vAlign w:val="center"/>
        </w:tcPr>
        <w:p w:rsidR="007B254A" w:rsidRPr="00546EEC" w:rsidRDefault="007B254A" w:rsidP="00570181">
          <w:pPr>
            <w:jc w:val="center"/>
            <w:rPr>
              <w:rFonts w:ascii="Arial Narrow" w:hAnsi="Arial Narrow" w:cs="Arial"/>
              <w:sz w:val="16"/>
              <w:szCs w:val="16"/>
            </w:rPr>
          </w:pPr>
        </w:p>
      </w:tc>
      <w:tc>
        <w:tcPr>
          <w:tcW w:w="1591" w:type="dxa"/>
          <w:tcBorders>
            <w:top w:val="single" w:sz="4" w:space="0" w:color="auto"/>
            <w:left w:val="nil"/>
            <w:bottom w:val="single" w:sz="4" w:space="0" w:color="auto"/>
            <w:right w:val="single" w:sz="4" w:space="0" w:color="auto"/>
          </w:tcBorders>
          <w:vAlign w:val="center"/>
        </w:tcPr>
        <w:p w:rsidR="007B254A" w:rsidRPr="00546EEC" w:rsidRDefault="007B254A" w:rsidP="00570181">
          <w:pPr>
            <w:rPr>
              <w:rFonts w:ascii="Arial Narrow" w:hAnsi="Arial Narrow" w:cs="Arial"/>
              <w:sz w:val="16"/>
              <w:szCs w:val="16"/>
            </w:rPr>
          </w:pPr>
          <w:r w:rsidRPr="00546EEC">
            <w:rPr>
              <w:rFonts w:ascii="Arial Narrow" w:hAnsi="Arial Narrow" w:cs="Arial"/>
              <w:sz w:val="16"/>
              <w:szCs w:val="16"/>
            </w:rPr>
            <w:t xml:space="preserve">ÚČ </w:t>
          </w:r>
          <w:r>
            <w:rPr>
              <w:rFonts w:ascii="Arial Narrow" w:hAnsi="Arial Narrow" w:cs="Arial"/>
              <w:sz w:val="16"/>
              <w:szCs w:val="16"/>
            </w:rPr>
            <w:t>FOND 2</w:t>
          </w:r>
          <w:r w:rsidRPr="00546EEC">
            <w:rPr>
              <w:rFonts w:ascii="Arial Narrow" w:hAnsi="Arial Narrow" w:cs="Arial"/>
              <w:sz w:val="16"/>
              <w:szCs w:val="16"/>
            </w:rPr>
            <w:t>-02</w:t>
          </w:r>
        </w:p>
      </w:tc>
    </w:tr>
  </w:tbl>
  <w:p w:rsidR="007B254A" w:rsidRPr="00546EEC" w:rsidRDefault="007B254A" w:rsidP="00546EEC">
    <w:pPr>
      <w:rPr>
        <w:rFonts w:ascii="Arial Narrow" w:hAnsi="Arial Narrow"/>
        <w:sz w:val="16"/>
        <w:szCs w:val="16"/>
      </w:rPr>
    </w:pPr>
    <w:r w:rsidRPr="00546EEC">
      <w:rPr>
        <w:rFonts w:ascii="Arial Narrow" w:hAnsi="Arial Narrow"/>
        <w:sz w:val="16"/>
        <w:szCs w:val="16"/>
      </w:rPr>
      <w:t>Názov spravovaného fondu</w:t>
    </w:r>
  </w:p>
  <w:tbl>
    <w:tblPr>
      <w:tblW w:w="4434" w:type="pct"/>
      <w:tblInd w:w="70" w:type="dxa"/>
      <w:tblLayout w:type="fixed"/>
      <w:tblCellMar>
        <w:left w:w="70" w:type="dxa"/>
        <w:right w:w="70" w:type="dxa"/>
      </w:tblCellMar>
      <w:tblLook w:val="0000" w:firstRow="0" w:lastRow="0" w:firstColumn="0" w:lastColumn="0" w:noHBand="0" w:noVBand="0"/>
    </w:tblPr>
    <w:tblGrid>
      <w:gridCol w:w="226"/>
      <w:gridCol w:w="227"/>
      <w:gridCol w:w="227"/>
      <w:gridCol w:w="227"/>
      <w:gridCol w:w="227"/>
      <w:gridCol w:w="227"/>
      <w:gridCol w:w="227"/>
      <w:gridCol w:w="227"/>
      <w:gridCol w:w="227"/>
      <w:gridCol w:w="227"/>
      <w:gridCol w:w="227"/>
      <w:gridCol w:w="227"/>
      <w:gridCol w:w="226"/>
      <w:gridCol w:w="227"/>
      <w:gridCol w:w="227"/>
      <w:gridCol w:w="227"/>
      <w:gridCol w:w="227"/>
      <w:gridCol w:w="227"/>
      <w:gridCol w:w="227"/>
      <w:gridCol w:w="227"/>
      <w:gridCol w:w="227"/>
      <w:gridCol w:w="227"/>
      <w:gridCol w:w="227"/>
      <w:gridCol w:w="227"/>
      <w:gridCol w:w="226"/>
      <w:gridCol w:w="227"/>
      <w:gridCol w:w="227"/>
      <w:gridCol w:w="227"/>
      <w:gridCol w:w="227"/>
      <w:gridCol w:w="227"/>
      <w:gridCol w:w="227"/>
      <w:gridCol w:w="227"/>
      <w:gridCol w:w="227"/>
      <w:gridCol w:w="227"/>
      <w:gridCol w:w="227"/>
      <w:gridCol w:w="227"/>
    </w:tblGrid>
    <w:tr w:rsidR="007B254A" w:rsidRPr="00546EEC" w:rsidTr="00570181">
      <w:trPr>
        <w:trHeight w:val="255"/>
      </w:trPr>
      <w:tc>
        <w:tcPr>
          <w:tcW w:w="226" w:type="dxa"/>
          <w:tcBorders>
            <w:top w:val="single" w:sz="4" w:space="0" w:color="auto"/>
            <w:left w:val="single" w:sz="4" w:space="0" w:color="auto"/>
            <w:bottom w:val="single" w:sz="4" w:space="0" w:color="auto"/>
            <w:right w:val="single" w:sz="4" w:space="0" w:color="auto"/>
          </w:tcBorders>
          <w:noWrap/>
          <w:vAlign w:val="center"/>
        </w:tcPr>
        <w:p w:rsidR="007B254A" w:rsidRPr="00546EEC" w:rsidRDefault="007B254A" w:rsidP="00570181">
          <w:pPr>
            <w:jc w:val="center"/>
            <w:rPr>
              <w:rFonts w:ascii="Arial Narrow" w:hAnsi="Arial Narrow" w:cs="Arial"/>
              <w:sz w:val="16"/>
              <w:szCs w:val="16"/>
            </w:rPr>
          </w:pPr>
          <w:r w:rsidRPr="00546EEC">
            <w:rPr>
              <w:rFonts w:ascii="Arial Narrow" w:hAnsi="Arial Narrow" w:cs="Arial"/>
              <w:sz w:val="16"/>
              <w:szCs w:val="16"/>
            </w:rPr>
            <w:t>P</w:t>
          </w:r>
        </w:p>
      </w:tc>
      <w:tc>
        <w:tcPr>
          <w:tcW w:w="227" w:type="dxa"/>
          <w:tcBorders>
            <w:top w:val="single" w:sz="4" w:space="0" w:color="auto"/>
            <w:left w:val="nil"/>
            <w:bottom w:val="single" w:sz="4" w:space="0" w:color="auto"/>
            <w:right w:val="single" w:sz="4" w:space="0" w:color="auto"/>
          </w:tcBorders>
          <w:noWrap/>
          <w:vAlign w:val="center"/>
        </w:tcPr>
        <w:p w:rsidR="007B254A" w:rsidRPr="00546EEC" w:rsidRDefault="007B254A" w:rsidP="00570181">
          <w:pPr>
            <w:jc w:val="center"/>
            <w:rPr>
              <w:rFonts w:ascii="Arial Narrow" w:hAnsi="Arial Narrow" w:cs="Arial"/>
              <w:sz w:val="16"/>
              <w:szCs w:val="16"/>
            </w:rPr>
          </w:pPr>
          <w:r w:rsidRPr="00546EEC">
            <w:rPr>
              <w:rFonts w:ascii="Arial Narrow" w:hAnsi="Arial Narrow" w:cs="Arial"/>
              <w:sz w:val="16"/>
              <w:szCs w:val="16"/>
            </w:rPr>
            <w:t>R</w:t>
          </w:r>
        </w:p>
      </w:tc>
      <w:tc>
        <w:tcPr>
          <w:tcW w:w="227" w:type="dxa"/>
          <w:tcBorders>
            <w:top w:val="single" w:sz="4" w:space="0" w:color="auto"/>
            <w:left w:val="nil"/>
            <w:bottom w:val="single" w:sz="4" w:space="0" w:color="auto"/>
            <w:right w:val="single" w:sz="4" w:space="0" w:color="auto"/>
          </w:tcBorders>
          <w:noWrap/>
          <w:vAlign w:val="center"/>
        </w:tcPr>
        <w:p w:rsidR="007B254A" w:rsidRPr="00546EEC" w:rsidRDefault="007B254A" w:rsidP="00570181">
          <w:pPr>
            <w:jc w:val="center"/>
            <w:rPr>
              <w:rFonts w:ascii="Arial Narrow" w:hAnsi="Arial Narrow" w:cs="Arial"/>
              <w:sz w:val="16"/>
              <w:szCs w:val="16"/>
            </w:rPr>
          </w:pPr>
          <w:r w:rsidRPr="00546EEC">
            <w:rPr>
              <w:rFonts w:ascii="Arial Narrow" w:hAnsi="Arial Narrow" w:cs="Arial"/>
              <w:sz w:val="16"/>
              <w:szCs w:val="16"/>
            </w:rPr>
            <w:t>O</w:t>
          </w:r>
        </w:p>
      </w:tc>
      <w:tc>
        <w:tcPr>
          <w:tcW w:w="227" w:type="dxa"/>
          <w:tcBorders>
            <w:top w:val="single" w:sz="4" w:space="0" w:color="auto"/>
            <w:left w:val="nil"/>
            <w:bottom w:val="single" w:sz="4" w:space="0" w:color="auto"/>
            <w:right w:val="single" w:sz="4" w:space="0" w:color="auto"/>
          </w:tcBorders>
          <w:noWrap/>
          <w:vAlign w:val="center"/>
        </w:tcPr>
        <w:p w:rsidR="007B254A" w:rsidRPr="00546EEC" w:rsidRDefault="007B254A" w:rsidP="00570181">
          <w:pPr>
            <w:jc w:val="center"/>
            <w:rPr>
              <w:rFonts w:ascii="Arial Narrow" w:hAnsi="Arial Narrow" w:cs="Arial"/>
              <w:sz w:val="16"/>
              <w:szCs w:val="16"/>
            </w:rPr>
          </w:pPr>
          <w:r w:rsidRPr="00546EEC">
            <w:rPr>
              <w:rFonts w:ascii="Arial Narrow" w:hAnsi="Arial Narrow" w:cs="Arial"/>
              <w:sz w:val="16"/>
              <w:szCs w:val="16"/>
            </w:rPr>
            <w:t>T</w:t>
          </w:r>
        </w:p>
      </w:tc>
      <w:tc>
        <w:tcPr>
          <w:tcW w:w="227" w:type="dxa"/>
          <w:tcBorders>
            <w:top w:val="single" w:sz="4" w:space="0" w:color="auto"/>
            <w:left w:val="nil"/>
            <w:bottom w:val="single" w:sz="4" w:space="0" w:color="auto"/>
            <w:right w:val="single" w:sz="4" w:space="0" w:color="auto"/>
          </w:tcBorders>
          <w:noWrap/>
          <w:vAlign w:val="center"/>
        </w:tcPr>
        <w:p w:rsidR="007B254A" w:rsidRPr="00546EEC" w:rsidRDefault="007B254A" w:rsidP="00570181">
          <w:pPr>
            <w:jc w:val="center"/>
            <w:rPr>
              <w:rFonts w:ascii="Arial Narrow" w:hAnsi="Arial Narrow" w:cs="Arial"/>
              <w:sz w:val="16"/>
              <w:szCs w:val="16"/>
            </w:rPr>
          </w:pPr>
          <w:r w:rsidRPr="00546EEC">
            <w:rPr>
              <w:rFonts w:ascii="Arial Narrow" w:hAnsi="Arial Narrow" w:cs="Arial"/>
              <w:sz w:val="16"/>
              <w:szCs w:val="16"/>
            </w:rPr>
            <w:t>E</w:t>
          </w:r>
        </w:p>
      </w:tc>
      <w:tc>
        <w:tcPr>
          <w:tcW w:w="227" w:type="dxa"/>
          <w:tcBorders>
            <w:top w:val="single" w:sz="4" w:space="0" w:color="auto"/>
            <w:left w:val="nil"/>
            <w:bottom w:val="single" w:sz="4" w:space="0" w:color="auto"/>
            <w:right w:val="single" w:sz="4" w:space="0" w:color="auto"/>
          </w:tcBorders>
          <w:noWrap/>
          <w:vAlign w:val="center"/>
        </w:tcPr>
        <w:p w:rsidR="007B254A" w:rsidRPr="00546EEC" w:rsidRDefault="007B254A" w:rsidP="00570181">
          <w:pPr>
            <w:jc w:val="center"/>
            <w:rPr>
              <w:rFonts w:ascii="Arial Narrow" w:hAnsi="Arial Narrow" w:cs="Arial"/>
              <w:sz w:val="16"/>
              <w:szCs w:val="16"/>
            </w:rPr>
          </w:pPr>
          <w:r w:rsidRPr="00546EEC">
            <w:rPr>
              <w:rFonts w:ascii="Arial Narrow" w:hAnsi="Arial Narrow" w:cs="Arial"/>
              <w:sz w:val="16"/>
              <w:szCs w:val="16"/>
            </w:rPr>
            <w:t>C</w:t>
          </w:r>
        </w:p>
      </w:tc>
      <w:tc>
        <w:tcPr>
          <w:tcW w:w="227" w:type="dxa"/>
          <w:tcBorders>
            <w:top w:val="single" w:sz="4" w:space="0" w:color="auto"/>
            <w:left w:val="nil"/>
            <w:bottom w:val="single" w:sz="4" w:space="0" w:color="auto"/>
            <w:right w:val="single" w:sz="4" w:space="0" w:color="auto"/>
          </w:tcBorders>
          <w:noWrap/>
          <w:vAlign w:val="center"/>
        </w:tcPr>
        <w:p w:rsidR="007B254A" w:rsidRPr="00546EEC" w:rsidRDefault="007B254A" w:rsidP="00570181">
          <w:pPr>
            <w:jc w:val="center"/>
            <w:rPr>
              <w:rFonts w:ascii="Arial Narrow" w:hAnsi="Arial Narrow" w:cs="Arial"/>
              <w:sz w:val="16"/>
              <w:szCs w:val="16"/>
            </w:rPr>
          </w:pPr>
          <w:r w:rsidRPr="00546EEC">
            <w:rPr>
              <w:rFonts w:ascii="Arial Narrow" w:hAnsi="Arial Narrow" w:cs="Arial"/>
              <w:sz w:val="16"/>
              <w:szCs w:val="16"/>
            </w:rPr>
            <w:t>T</w:t>
          </w:r>
        </w:p>
      </w:tc>
      <w:tc>
        <w:tcPr>
          <w:tcW w:w="227" w:type="dxa"/>
          <w:tcBorders>
            <w:top w:val="single" w:sz="4" w:space="0" w:color="auto"/>
            <w:left w:val="nil"/>
            <w:bottom w:val="single" w:sz="4" w:space="0" w:color="auto"/>
            <w:right w:val="single" w:sz="4" w:space="0" w:color="auto"/>
          </w:tcBorders>
          <w:noWrap/>
          <w:vAlign w:val="center"/>
        </w:tcPr>
        <w:p w:rsidR="007B254A" w:rsidRPr="00546EEC" w:rsidRDefault="007B254A" w:rsidP="00570181">
          <w:pPr>
            <w:jc w:val="center"/>
            <w:rPr>
              <w:rFonts w:ascii="Arial Narrow" w:hAnsi="Arial Narrow" w:cs="Arial"/>
              <w:sz w:val="16"/>
              <w:szCs w:val="16"/>
            </w:rPr>
          </w:pPr>
          <w:r w:rsidRPr="00546EEC">
            <w:rPr>
              <w:rFonts w:ascii="Arial Narrow" w:hAnsi="Arial Narrow" w:cs="Arial"/>
              <w:sz w:val="16"/>
              <w:szCs w:val="16"/>
            </w:rPr>
            <w:t>E</w:t>
          </w:r>
        </w:p>
      </w:tc>
      <w:tc>
        <w:tcPr>
          <w:tcW w:w="227" w:type="dxa"/>
          <w:tcBorders>
            <w:top w:val="single" w:sz="4" w:space="0" w:color="auto"/>
            <w:left w:val="nil"/>
            <w:bottom w:val="single" w:sz="4" w:space="0" w:color="auto"/>
            <w:right w:val="single" w:sz="4" w:space="0" w:color="auto"/>
          </w:tcBorders>
          <w:noWrap/>
          <w:vAlign w:val="center"/>
        </w:tcPr>
        <w:p w:rsidR="007B254A" w:rsidRPr="00546EEC" w:rsidRDefault="007B254A" w:rsidP="00570181">
          <w:pPr>
            <w:jc w:val="center"/>
            <w:rPr>
              <w:rFonts w:ascii="Arial Narrow" w:hAnsi="Arial Narrow" w:cs="Arial"/>
              <w:sz w:val="16"/>
              <w:szCs w:val="16"/>
            </w:rPr>
          </w:pPr>
          <w:r w:rsidRPr="00546EEC">
            <w:rPr>
              <w:rFonts w:ascii="Arial Narrow" w:hAnsi="Arial Narrow" w:cs="Arial"/>
              <w:sz w:val="16"/>
              <w:szCs w:val="16"/>
            </w:rPr>
            <w:t>D</w:t>
          </w:r>
        </w:p>
      </w:tc>
      <w:tc>
        <w:tcPr>
          <w:tcW w:w="227" w:type="dxa"/>
          <w:tcBorders>
            <w:top w:val="single" w:sz="4" w:space="0" w:color="auto"/>
            <w:left w:val="nil"/>
            <w:bottom w:val="single" w:sz="4" w:space="0" w:color="auto"/>
            <w:right w:val="single" w:sz="4" w:space="0" w:color="auto"/>
          </w:tcBorders>
          <w:noWrap/>
          <w:vAlign w:val="center"/>
        </w:tcPr>
        <w:p w:rsidR="007B254A" w:rsidRPr="00546EEC" w:rsidRDefault="007B254A" w:rsidP="00570181">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7B254A" w:rsidRPr="00546EEC" w:rsidRDefault="007B254A" w:rsidP="00570181">
          <w:pPr>
            <w:jc w:val="center"/>
            <w:rPr>
              <w:rFonts w:ascii="Arial Narrow" w:hAnsi="Arial Narrow" w:cs="Arial"/>
              <w:sz w:val="16"/>
              <w:szCs w:val="16"/>
            </w:rPr>
          </w:pPr>
          <w:r w:rsidRPr="00546EEC">
            <w:rPr>
              <w:rFonts w:ascii="Arial Narrow" w:hAnsi="Arial Narrow" w:cs="Arial"/>
              <w:sz w:val="16"/>
              <w:szCs w:val="16"/>
            </w:rPr>
            <w:t>E</w:t>
          </w:r>
        </w:p>
      </w:tc>
      <w:tc>
        <w:tcPr>
          <w:tcW w:w="227" w:type="dxa"/>
          <w:tcBorders>
            <w:top w:val="single" w:sz="4" w:space="0" w:color="auto"/>
            <w:left w:val="nil"/>
            <w:bottom w:val="single" w:sz="4" w:space="0" w:color="auto"/>
            <w:right w:val="single" w:sz="4" w:space="0" w:color="auto"/>
          </w:tcBorders>
          <w:noWrap/>
          <w:vAlign w:val="center"/>
        </w:tcPr>
        <w:p w:rsidR="007B254A" w:rsidRPr="00546EEC" w:rsidRDefault="007B254A" w:rsidP="00570181">
          <w:pPr>
            <w:jc w:val="center"/>
            <w:rPr>
              <w:rFonts w:ascii="Arial Narrow" w:hAnsi="Arial Narrow" w:cs="Arial"/>
              <w:sz w:val="16"/>
              <w:szCs w:val="16"/>
            </w:rPr>
          </w:pPr>
          <w:r w:rsidRPr="00546EEC">
            <w:rPr>
              <w:rFonts w:ascii="Arial Narrow" w:hAnsi="Arial Narrow" w:cs="Arial"/>
              <w:sz w:val="16"/>
              <w:szCs w:val="16"/>
            </w:rPr>
            <w:t>Q</w:t>
          </w:r>
        </w:p>
      </w:tc>
      <w:tc>
        <w:tcPr>
          <w:tcW w:w="226" w:type="dxa"/>
          <w:tcBorders>
            <w:top w:val="single" w:sz="4" w:space="0" w:color="auto"/>
            <w:left w:val="nil"/>
            <w:bottom w:val="single" w:sz="4" w:space="0" w:color="auto"/>
            <w:right w:val="single" w:sz="4" w:space="0" w:color="auto"/>
          </w:tcBorders>
          <w:noWrap/>
          <w:vAlign w:val="center"/>
        </w:tcPr>
        <w:p w:rsidR="007B254A" w:rsidRPr="00546EEC" w:rsidRDefault="007B254A" w:rsidP="00570181">
          <w:pPr>
            <w:jc w:val="center"/>
            <w:rPr>
              <w:rFonts w:ascii="Arial Narrow" w:hAnsi="Arial Narrow" w:cs="Arial"/>
              <w:sz w:val="16"/>
              <w:szCs w:val="16"/>
            </w:rPr>
          </w:pPr>
          <w:r w:rsidRPr="00546EEC">
            <w:rPr>
              <w:rFonts w:ascii="Arial Narrow" w:hAnsi="Arial Narrow" w:cs="Arial"/>
              <w:sz w:val="16"/>
              <w:szCs w:val="16"/>
            </w:rPr>
            <w:t>U</w:t>
          </w:r>
        </w:p>
      </w:tc>
      <w:tc>
        <w:tcPr>
          <w:tcW w:w="227" w:type="dxa"/>
          <w:tcBorders>
            <w:top w:val="single" w:sz="4" w:space="0" w:color="auto"/>
            <w:left w:val="nil"/>
            <w:bottom w:val="single" w:sz="4" w:space="0" w:color="auto"/>
            <w:right w:val="single" w:sz="4" w:space="0" w:color="auto"/>
          </w:tcBorders>
          <w:noWrap/>
          <w:vAlign w:val="center"/>
        </w:tcPr>
        <w:p w:rsidR="007B254A" w:rsidRPr="00546EEC" w:rsidRDefault="007B254A" w:rsidP="00570181">
          <w:pPr>
            <w:jc w:val="center"/>
            <w:rPr>
              <w:rFonts w:ascii="Arial Narrow" w:hAnsi="Arial Narrow" w:cs="Arial"/>
              <w:sz w:val="16"/>
              <w:szCs w:val="16"/>
            </w:rPr>
          </w:pPr>
          <w:r w:rsidRPr="00546EEC">
            <w:rPr>
              <w:rFonts w:ascii="Arial Narrow" w:hAnsi="Arial Narrow" w:cs="Arial"/>
              <w:sz w:val="16"/>
              <w:szCs w:val="16"/>
            </w:rPr>
            <w:t>I</w:t>
          </w:r>
        </w:p>
      </w:tc>
      <w:tc>
        <w:tcPr>
          <w:tcW w:w="227" w:type="dxa"/>
          <w:tcBorders>
            <w:top w:val="single" w:sz="4" w:space="0" w:color="auto"/>
            <w:left w:val="nil"/>
            <w:bottom w:val="single" w:sz="4" w:space="0" w:color="auto"/>
            <w:right w:val="single" w:sz="4" w:space="0" w:color="auto"/>
          </w:tcBorders>
          <w:noWrap/>
          <w:vAlign w:val="center"/>
        </w:tcPr>
        <w:p w:rsidR="007B254A" w:rsidRPr="00546EEC" w:rsidRDefault="007B254A" w:rsidP="00570181">
          <w:pPr>
            <w:jc w:val="center"/>
            <w:rPr>
              <w:rFonts w:ascii="Arial Narrow" w:hAnsi="Arial Narrow" w:cs="Arial"/>
              <w:sz w:val="16"/>
              <w:szCs w:val="16"/>
            </w:rPr>
          </w:pPr>
          <w:r w:rsidRPr="00546EEC">
            <w:rPr>
              <w:rFonts w:ascii="Arial Narrow" w:hAnsi="Arial Narrow" w:cs="Arial"/>
              <w:sz w:val="16"/>
              <w:szCs w:val="16"/>
            </w:rPr>
            <w:t>T</w:t>
          </w:r>
        </w:p>
      </w:tc>
      <w:tc>
        <w:tcPr>
          <w:tcW w:w="227" w:type="dxa"/>
          <w:tcBorders>
            <w:top w:val="single" w:sz="4" w:space="0" w:color="auto"/>
            <w:left w:val="nil"/>
            <w:bottom w:val="single" w:sz="4" w:space="0" w:color="auto"/>
            <w:right w:val="single" w:sz="4" w:space="0" w:color="auto"/>
          </w:tcBorders>
          <w:noWrap/>
          <w:vAlign w:val="center"/>
        </w:tcPr>
        <w:p w:rsidR="007B254A" w:rsidRPr="00546EEC" w:rsidRDefault="007B254A" w:rsidP="00570181">
          <w:pPr>
            <w:jc w:val="center"/>
            <w:rPr>
              <w:rFonts w:ascii="Arial Narrow" w:hAnsi="Arial Narrow" w:cs="Arial"/>
              <w:sz w:val="16"/>
              <w:szCs w:val="16"/>
            </w:rPr>
          </w:pPr>
          <w:r w:rsidRPr="00546EEC">
            <w:rPr>
              <w:rFonts w:ascii="Arial Narrow" w:hAnsi="Arial Narrow" w:cs="Arial"/>
              <w:sz w:val="16"/>
              <w:szCs w:val="16"/>
            </w:rPr>
            <w:t>Y</w:t>
          </w:r>
        </w:p>
      </w:tc>
      <w:tc>
        <w:tcPr>
          <w:tcW w:w="227" w:type="dxa"/>
          <w:tcBorders>
            <w:top w:val="single" w:sz="4" w:space="0" w:color="auto"/>
            <w:left w:val="nil"/>
            <w:bottom w:val="single" w:sz="4" w:space="0" w:color="auto"/>
            <w:right w:val="single" w:sz="4" w:space="0" w:color="auto"/>
          </w:tcBorders>
          <w:noWrap/>
          <w:vAlign w:val="center"/>
        </w:tcPr>
        <w:p w:rsidR="007B254A" w:rsidRPr="00546EEC" w:rsidRDefault="007B254A" w:rsidP="00570181">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7B254A" w:rsidRPr="00546EEC" w:rsidRDefault="007B254A" w:rsidP="00570181">
          <w:pPr>
            <w:jc w:val="center"/>
            <w:rPr>
              <w:rFonts w:ascii="Arial Narrow" w:hAnsi="Arial Narrow" w:cs="Arial"/>
              <w:sz w:val="16"/>
              <w:szCs w:val="16"/>
            </w:rPr>
          </w:pPr>
          <w:r w:rsidRPr="00546EEC">
            <w:rPr>
              <w:rFonts w:ascii="Arial Narrow" w:hAnsi="Arial Narrow" w:cs="Arial"/>
              <w:sz w:val="16"/>
              <w:szCs w:val="16"/>
            </w:rPr>
            <w:t>2</w:t>
          </w:r>
        </w:p>
      </w:tc>
      <w:tc>
        <w:tcPr>
          <w:tcW w:w="227" w:type="dxa"/>
          <w:tcBorders>
            <w:top w:val="single" w:sz="4" w:space="0" w:color="auto"/>
            <w:left w:val="nil"/>
            <w:bottom w:val="single" w:sz="4" w:space="0" w:color="auto"/>
            <w:right w:val="single" w:sz="4" w:space="0" w:color="auto"/>
          </w:tcBorders>
          <w:noWrap/>
          <w:vAlign w:val="center"/>
        </w:tcPr>
        <w:p w:rsidR="007B254A" w:rsidRPr="00546EEC" w:rsidRDefault="007B254A" w:rsidP="00570181">
          <w:pPr>
            <w:jc w:val="center"/>
            <w:rPr>
              <w:rFonts w:ascii="Arial Narrow" w:hAnsi="Arial Narrow" w:cs="Arial"/>
              <w:sz w:val="16"/>
              <w:szCs w:val="16"/>
            </w:rPr>
          </w:pPr>
          <w:r w:rsidRPr="00546EEC">
            <w:rPr>
              <w:rFonts w:ascii="Arial Narrow" w:hAnsi="Arial Narrow" w:cs="Arial"/>
              <w:sz w:val="16"/>
              <w:szCs w:val="16"/>
            </w:rPr>
            <w:t>,</w:t>
          </w:r>
        </w:p>
      </w:tc>
      <w:tc>
        <w:tcPr>
          <w:tcW w:w="227" w:type="dxa"/>
          <w:tcBorders>
            <w:top w:val="single" w:sz="4" w:space="0" w:color="auto"/>
            <w:left w:val="nil"/>
            <w:bottom w:val="single" w:sz="4" w:space="0" w:color="auto"/>
            <w:right w:val="single" w:sz="4" w:space="0" w:color="auto"/>
          </w:tcBorders>
          <w:noWrap/>
          <w:vAlign w:val="center"/>
        </w:tcPr>
        <w:p w:rsidR="007B254A" w:rsidRPr="00546EEC" w:rsidRDefault="007B254A" w:rsidP="00570181">
          <w:pPr>
            <w:jc w:val="center"/>
            <w:rPr>
              <w:rFonts w:ascii="Arial Narrow" w:hAnsi="Arial Narrow" w:cs="Arial"/>
              <w:sz w:val="16"/>
              <w:szCs w:val="16"/>
            </w:rPr>
          </w:pPr>
          <w:r w:rsidRPr="00546EEC">
            <w:rPr>
              <w:rFonts w:ascii="Arial Narrow" w:hAnsi="Arial Narrow" w:cs="Arial"/>
              <w:sz w:val="16"/>
              <w:szCs w:val="16"/>
            </w:rPr>
            <w:t>o</w:t>
          </w:r>
        </w:p>
      </w:tc>
      <w:tc>
        <w:tcPr>
          <w:tcW w:w="227" w:type="dxa"/>
          <w:tcBorders>
            <w:top w:val="single" w:sz="4" w:space="0" w:color="auto"/>
            <w:left w:val="nil"/>
            <w:bottom w:val="single" w:sz="4" w:space="0" w:color="auto"/>
            <w:right w:val="single" w:sz="4" w:space="0" w:color="auto"/>
          </w:tcBorders>
          <w:noWrap/>
          <w:vAlign w:val="center"/>
        </w:tcPr>
        <w:p w:rsidR="007B254A" w:rsidRPr="00546EEC" w:rsidRDefault="007B254A" w:rsidP="00570181">
          <w:pPr>
            <w:jc w:val="center"/>
            <w:rPr>
              <w:rFonts w:ascii="Arial Narrow" w:hAnsi="Arial Narrow" w:cs="Arial"/>
              <w:sz w:val="16"/>
              <w:szCs w:val="16"/>
            </w:rPr>
          </w:pPr>
          <w:r w:rsidRPr="00546EEC">
            <w:rPr>
              <w:rFonts w:ascii="Arial Narrow" w:hAnsi="Arial Narrow" w:cs="Arial"/>
              <w:sz w:val="16"/>
              <w:szCs w:val="16"/>
            </w:rPr>
            <w:t>.</w:t>
          </w:r>
        </w:p>
      </w:tc>
      <w:tc>
        <w:tcPr>
          <w:tcW w:w="227" w:type="dxa"/>
          <w:tcBorders>
            <w:top w:val="single" w:sz="4" w:space="0" w:color="auto"/>
            <w:left w:val="nil"/>
            <w:bottom w:val="single" w:sz="4" w:space="0" w:color="auto"/>
            <w:right w:val="single" w:sz="4" w:space="0" w:color="auto"/>
          </w:tcBorders>
          <w:noWrap/>
          <w:vAlign w:val="center"/>
        </w:tcPr>
        <w:p w:rsidR="007B254A" w:rsidRPr="00546EEC" w:rsidRDefault="007B254A" w:rsidP="00570181">
          <w:pPr>
            <w:jc w:val="center"/>
            <w:rPr>
              <w:rFonts w:ascii="Arial Narrow" w:hAnsi="Arial Narrow" w:cs="Arial"/>
              <w:sz w:val="16"/>
              <w:szCs w:val="16"/>
            </w:rPr>
          </w:pPr>
          <w:r w:rsidRPr="00546EEC">
            <w:rPr>
              <w:rFonts w:ascii="Arial Narrow" w:hAnsi="Arial Narrow" w:cs="Arial"/>
              <w:sz w:val="16"/>
              <w:szCs w:val="16"/>
            </w:rPr>
            <w:t>p</w:t>
          </w:r>
        </w:p>
      </w:tc>
      <w:tc>
        <w:tcPr>
          <w:tcW w:w="227" w:type="dxa"/>
          <w:tcBorders>
            <w:top w:val="single" w:sz="4" w:space="0" w:color="auto"/>
            <w:left w:val="nil"/>
            <w:bottom w:val="single" w:sz="4" w:space="0" w:color="auto"/>
            <w:right w:val="single" w:sz="4" w:space="0" w:color="auto"/>
          </w:tcBorders>
          <w:noWrap/>
          <w:vAlign w:val="center"/>
        </w:tcPr>
        <w:p w:rsidR="007B254A" w:rsidRPr="00546EEC" w:rsidRDefault="007B254A" w:rsidP="00570181">
          <w:pPr>
            <w:jc w:val="center"/>
            <w:rPr>
              <w:rFonts w:ascii="Arial Narrow" w:hAnsi="Arial Narrow" w:cs="Arial"/>
              <w:sz w:val="16"/>
              <w:szCs w:val="16"/>
            </w:rPr>
          </w:pPr>
          <w:r w:rsidRPr="00546EEC">
            <w:rPr>
              <w:rFonts w:ascii="Arial Narrow" w:hAnsi="Arial Narrow" w:cs="Arial"/>
              <w:sz w:val="16"/>
              <w:szCs w:val="16"/>
            </w:rPr>
            <w:t>.</w:t>
          </w:r>
        </w:p>
      </w:tc>
      <w:tc>
        <w:tcPr>
          <w:tcW w:w="227" w:type="dxa"/>
          <w:tcBorders>
            <w:top w:val="single" w:sz="4" w:space="0" w:color="auto"/>
            <w:left w:val="nil"/>
            <w:bottom w:val="single" w:sz="4" w:space="0" w:color="auto"/>
            <w:right w:val="single" w:sz="4" w:space="0" w:color="auto"/>
          </w:tcBorders>
          <w:noWrap/>
          <w:vAlign w:val="center"/>
        </w:tcPr>
        <w:p w:rsidR="007B254A" w:rsidRPr="00546EEC" w:rsidRDefault="007B254A" w:rsidP="00570181">
          <w:pPr>
            <w:jc w:val="center"/>
            <w:rPr>
              <w:rFonts w:ascii="Arial Narrow" w:hAnsi="Arial Narrow" w:cs="Arial"/>
              <w:sz w:val="16"/>
              <w:szCs w:val="16"/>
            </w:rPr>
          </w:pPr>
          <w:r w:rsidRPr="00546EEC">
            <w:rPr>
              <w:rFonts w:ascii="Arial Narrow" w:hAnsi="Arial Narrow" w:cs="Arial"/>
              <w:sz w:val="16"/>
              <w:szCs w:val="16"/>
            </w:rPr>
            <w:t>f</w:t>
          </w:r>
        </w:p>
      </w:tc>
      <w:tc>
        <w:tcPr>
          <w:tcW w:w="226" w:type="dxa"/>
          <w:tcBorders>
            <w:top w:val="single" w:sz="4" w:space="0" w:color="auto"/>
            <w:left w:val="nil"/>
            <w:bottom w:val="single" w:sz="4" w:space="0" w:color="auto"/>
            <w:right w:val="single" w:sz="4" w:space="0" w:color="auto"/>
          </w:tcBorders>
          <w:noWrap/>
          <w:vAlign w:val="center"/>
        </w:tcPr>
        <w:p w:rsidR="007B254A" w:rsidRPr="00546EEC" w:rsidRDefault="007B254A" w:rsidP="00570181">
          <w:pPr>
            <w:jc w:val="center"/>
            <w:rPr>
              <w:rFonts w:ascii="Arial Narrow" w:hAnsi="Arial Narrow" w:cs="Arial"/>
              <w:sz w:val="16"/>
              <w:szCs w:val="16"/>
            </w:rPr>
          </w:pPr>
          <w:r w:rsidRPr="00546EEC">
            <w:rPr>
              <w:rFonts w:ascii="Arial Narrow" w:hAnsi="Arial Narrow" w:cs="Arial"/>
              <w:sz w:val="16"/>
              <w:szCs w:val="16"/>
            </w:rPr>
            <w:t>.</w:t>
          </w:r>
        </w:p>
      </w:tc>
      <w:tc>
        <w:tcPr>
          <w:tcW w:w="227" w:type="dxa"/>
          <w:tcBorders>
            <w:top w:val="single" w:sz="4" w:space="0" w:color="auto"/>
            <w:left w:val="nil"/>
            <w:bottom w:val="single" w:sz="4" w:space="0" w:color="auto"/>
            <w:right w:val="single" w:sz="4" w:space="0" w:color="auto"/>
          </w:tcBorders>
          <w:noWrap/>
          <w:vAlign w:val="center"/>
        </w:tcPr>
        <w:p w:rsidR="007B254A" w:rsidRPr="00546EEC" w:rsidRDefault="007B254A" w:rsidP="00570181">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7B254A" w:rsidRPr="00546EEC" w:rsidRDefault="007B254A" w:rsidP="00570181">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7B254A" w:rsidRPr="00546EEC" w:rsidRDefault="007B254A" w:rsidP="00570181">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7B254A" w:rsidRPr="00546EEC" w:rsidRDefault="007B254A" w:rsidP="00570181">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7B254A" w:rsidRPr="00546EEC" w:rsidRDefault="007B254A" w:rsidP="00570181">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7B254A" w:rsidRPr="00546EEC" w:rsidRDefault="007B254A" w:rsidP="00570181">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vAlign w:val="center"/>
        </w:tcPr>
        <w:p w:rsidR="007B254A" w:rsidRPr="00546EEC" w:rsidRDefault="007B254A" w:rsidP="00570181">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vAlign w:val="center"/>
        </w:tcPr>
        <w:p w:rsidR="007B254A" w:rsidRPr="00546EEC" w:rsidRDefault="007B254A" w:rsidP="00570181">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vAlign w:val="center"/>
        </w:tcPr>
        <w:p w:rsidR="007B254A" w:rsidRPr="00546EEC" w:rsidRDefault="007B254A" w:rsidP="00570181">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vAlign w:val="center"/>
        </w:tcPr>
        <w:p w:rsidR="007B254A" w:rsidRPr="00546EEC" w:rsidRDefault="007B254A" w:rsidP="00570181">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vAlign w:val="center"/>
        </w:tcPr>
        <w:p w:rsidR="007B254A" w:rsidRPr="00546EEC" w:rsidRDefault="007B254A" w:rsidP="00570181">
          <w:pPr>
            <w:jc w:val="center"/>
            <w:rPr>
              <w:rFonts w:ascii="Arial Narrow" w:hAnsi="Arial Narrow" w:cs="Arial"/>
              <w:sz w:val="16"/>
              <w:szCs w:val="16"/>
            </w:rPr>
          </w:pPr>
        </w:p>
      </w:tc>
    </w:tr>
    <w:tr w:rsidR="007B254A" w:rsidRPr="00546EEC" w:rsidTr="00570181">
      <w:trPr>
        <w:trHeight w:val="255"/>
      </w:trPr>
      <w:tc>
        <w:tcPr>
          <w:tcW w:w="226" w:type="dxa"/>
          <w:tcBorders>
            <w:top w:val="single" w:sz="4" w:space="0" w:color="auto"/>
            <w:left w:val="single" w:sz="4" w:space="0" w:color="auto"/>
            <w:bottom w:val="single" w:sz="4" w:space="0" w:color="auto"/>
            <w:right w:val="single" w:sz="4" w:space="0" w:color="auto"/>
          </w:tcBorders>
          <w:noWrap/>
          <w:vAlign w:val="center"/>
        </w:tcPr>
        <w:p w:rsidR="007B254A" w:rsidRPr="00546EEC" w:rsidRDefault="007B254A" w:rsidP="00570181">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7B254A" w:rsidRPr="00546EEC" w:rsidRDefault="007B254A" w:rsidP="00570181">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7B254A" w:rsidRPr="00546EEC" w:rsidRDefault="007B254A" w:rsidP="00570181">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7B254A" w:rsidRPr="00546EEC" w:rsidRDefault="007B254A" w:rsidP="00570181">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7B254A" w:rsidRPr="00546EEC" w:rsidRDefault="007B254A" w:rsidP="00570181">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7B254A" w:rsidRPr="00546EEC" w:rsidRDefault="007B254A" w:rsidP="00570181">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7B254A" w:rsidRPr="00546EEC" w:rsidRDefault="007B254A" w:rsidP="00570181">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7B254A" w:rsidRPr="00546EEC" w:rsidRDefault="007B254A" w:rsidP="00570181">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7B254A" w:rsidRPr="00546EEC" w:rsidRDefault="007B254A" w:rsidP="00570181">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7B254A" w:rsidRPr="00546EEC" w:rsidRDefault="007B254A" w:rsidP="00570181">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7B254A" w:rsidRPr="00546EEC" w:rsidRDefault="007B254A" w:rsidP="00570181">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7B254A" w:rsidRPr="00546EEC" w:rsidRDefault="007B254A" w:rsidP="00570181">
          <w:pPr>
            <w:jc w:val="center"/>
            <w:rPr>
              <w:rFonts w:ascii="Arial Narrow" w:hAnsi="Arial Narrow" w:cs="Arial"/>
              <w:sz w:val="16"/>
              <w:szCs w:val="16"/>
            </w:rPr>
          </w:pPr>
        </w:p>
      </w:tc>
      <w:tc>
        <w:tcPr>
          <w:tcW w:w="226" w:type="dxa"/>
          <w:tcBorders>
            <w:top w:val="single" w:sz="4" w:space="0" w:color="auto"/>
            <w:left w:val="nil"/>
            <w:bottom w:val="single" w:sz="4" w:space="0" w:color="auto"/>
            <w:right w:val="single" w:sz="4" w:space="0" w:color="auto"/>
          </w:tcBorders>
          <w:noWrap/>
          <w:vAlign w:val="center"/>
        </w:tcPr>
        <w:p w:rsidR="007B254A" w:rsidRPr="00546EEC" w:rsidRDefault="007B254A" w:rsidP="00570181">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7B254A" w:rsidRPr="00546EEC" w:rsidRDefault="007B254A" w:rsidP="00570181">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7B254A" w:rsidRPr="00546EEC" w:rsidRDefault="007B254A" w:rsidP="00570181">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7B254A" w:rsidRPr="00546EEC" w:rsidRDefault="007B254A" w:rsidP="00570181">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7B254A" w:rsidRPr="00546EEC" w:rsidRDefault="007B254A" w:rsidP="00570181">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7B254A" w:rsidRPr="00546EEC" w:rsidRDefault="007B254A" w:rsidP="00570181">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7B254A" w:rsidRPr="00546EEC" w:rsidRDefault="007B254A" w:rsidP="00570181">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7B254A" w:rsidRPr="00546EEC" w:rsidRDefault="007B254A" w:rsidP="00570181">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7B254A" w:rsidRPr="00546EEC" w:rsidRDefault="007B254A" w:rsidP="00570181">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7B254A" w:rsidRPr="00546EEC" w:rsidRDefault="007B254A" w:rsidP="00570181">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7B254A" w:rsidRPr="00546EEC" w:rsidRDefault="007B254A" w:rsidP="00570181">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7B254A" w:rsidRPr="00546EEC" w:rsidRDefault="007B254A" w:rsidP="00570181">
          <w:pPr>
            <w:jc w:val="center"/>
            <w:rPr>
              <w:rFonts w:ascii="Arial Narrow" w:hAnsi="Arial Narrow" w:cs="Arial"/>
              <w:sz w:val="16"/>
              <w:szCs w:val="16"/>
            </w:rPr>
          </w:pPr>
        </w:p>
      </w:tc>
      <w:tc>
        <w:tcPr>
          <w:tcW w:w="226" w:type="dxa"/>
          <w:tcBorders>
            <w:top w:val="single" w:sz="4" w:space="0" w:color="auto"/>
            <w:left w:val="nil"/>
            <w:bottom w:val="single" w:sz="4" w:space="0" w:color="auto"/>
            <w:right w:val="single" w:sz="4" w:space="0" w:color="auto"/>
          </w:tcBorders>
          <w:noWrap/>
          <w:vAlign w:val="center"/>
        </w:tcPr>
        <w:p w:rsidR="007B254A" w:rsidRPr="00546EEC" w:rsidRDefault="007B254A" w:rsidP="00570181">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7B254A" w:rsidRPr="00546EEC" w:rsidRDefault="007B254A" w:rsidP="00570181">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7B254A" w:rsidRPr="00546EEC" w:rsidRDefault="007B254A" w:rsidP="00570181">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7B254A" w:rsidRPr="00546EEC" w:rsidRDefault="007B254A" w:rsidP="00570181">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7B254A" w:rsidRPr="00546EEC" w:rsidRDefault="007B254A" w:rsidP="00570181">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7B254A" w:rsidRPr="00546EEC" w:rsidRDefault="007B254A" w:rsidP="00570181">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7B254A" w:rsidRPr="00546EEC" w:rsidRDefault="007B254A" w:rsidP="00570181">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vAlign w:val="center"/>
        </w:tcPr>
        <w:p w:rsidR="007B254A" w:rsidRPr="00546EEC" w:rsidRDefault="007B254A" w:rsidP="00570181">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vAlign w:val="center"/>
        </w:tcPr>
        <w:p w:rsidR="007B254A" w:rsidRPr="00546EEC" w:rsidRDefault="007B254A" w:rsidP="00570181">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vAlign w:val="center"/>
        </w:tcPr>
        <w:p w:rsidR="007B254A" w:rsidRPr="00546EEC" w:rsidRDefault="007B254A" w:rsidP="00570181">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vAlign w:val="center"/>
        </w:tcPr>
        <w:p w:rsidR="007B254A" w:rsidRPr="00546EEC" w:rsidRDefault="007B254A" w:rsidP="00570181">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vAlign w:val="center"/>
        </w:tcPr>
        <w:p w:rsidR="007B254A" w:rsidRPr="00546EEC" w:rsidRDefault="007B254A" w:rsidP="00570181">
          <w:pPr>
            <w:jc w:val="center"/>
            <w:rPr>
              <w:rFonts w:ascii="Arial Narrow" w:hAnsi="Arial Narrow" w:cs="Arial"/>
              <w:sz w:val="16"/>
              <w:szCs w:val="16"/>
            </w:rPr>
          </w:pPr>
        </w:p>
      </w:tc>
    </w:tr>
  </w:tbl>
  <w:p w:rsidR="007B254A" w:rsidRDefault="007B254A" w:rsidP="00546EEC">
    <w:pPr>
      <w:pStyle w:val="Hlavika"/>
      <w:pBdr>
        <w:bottom w:val="none" w:sz="0" w:space="0" w:color="auto"/>
      </w:pBdr>
      <w:jc w:val="left"/>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5000" w:type="pct"/>
      <w:tblInd w:w="70" w:type="dxa"/>
      <w:tblLayout w:type="fixed"/>
      <w:tblCellMar>
        <w:left w:w="70" w:type="dxa"/>
        <w:right w:w="70" w:type="dxa"/>
      </w:tblCellMar>
      <w:tblLook w:val="0000" w:firstRow="0" w:lastRow="0" w:firstColumn="0" w:lastColumn="0" w:noHBand="0" w:noVBand="0"/>
    </w:tblPr>
    <w:tblGrid>
      <w:gridCol w:w="295"/>
      <w:gridCol w:w="295"/>
      <w:gridCol w:w="294"/>
      <w:gridCol w:w="295"/>
      <w:gridCol w:w="294"/>
      <w:gridCol w:w="295"/>
      <w:gridCol w:w="294"/>
      <w:gridCol w:w="295"/>
      <w:gridCol w:w="294"/>
      <w:gridCol w:w="295"/>
      <w:gridCol w:w="296"/>
      <w:gridCol w:w="295"/>
      <w:gridCol w:w="296"/>
      <w:gridCol w:w="295"/>
      <w:gridCol w:w="296"/>
      <w:gridCol w:w="295"/>
      <w:gridCol w:w="296"/>
      <w:gridCol w:w="295"/>
      <w:gridCol w:w="296"/>
      <w:gridCol w:w="296"/>
      <w:gridCol w:w="218"/>
      <w:gridCol w:w="1501"/>
      <w:gridCol w:w="1591"/>
    </w:tblGrid>
    <w:tr w:rsidR="007B254A" w:rsidRPr="00546EEC" w:rsidTr="00570181">
      <w:trPr>
        <w:trHeight w:val="275"/>
      </w:trPr>
      <w:tc>
        <w:tcPr>
          <w:tcW w:w="295" w:type="dxa"/>
          <w:tcBorders>
            <w:top w:val="single" w:sz="4" w:space="0" w:color="auto"/>
            <w:left w:val="single" w:sz="4" w:space="0" w:color="auto"/>
            <w:bottom w:val="single" w:sz="4" w:space="0" w:color="auto"/>
            <w:right w:val="single" w:sz="4" w:space="0" w:color="auto"/>
          </w:tcBorders>
          <w:noWrap/>
          <w:vAlign w:val="center"/>
        </w:tcPr>
        <w:p w:rsidR="007B254A" w:rsidRPr="00546EEC" w:rsidRDefault="007B254A" w:rsidP="00570181">
          <w:pPr>
            <w:jc w:val="center"/>
            <w:rPr>
              <w:rFonts w:ascii="Arial Narrow" w:hAnsi="Arial Narrow" w:cs="Arial"/>
              <w:sz w:val="16"/>
              <w:szCs w:val="16"/>
            </w:rPr>
          </w:pPr>
          <w:r w:rsidRPr="00546EEC">
            <w:rPr>
              <w:rFonts w:ascii="Arial Narrow" w:hAnsi="Arial Narrow" w:cs="Arial"/>
              <w:sz w:val="16"/>
              <w:szCs w:val="16"/>
            </w:rPr>
            <w:t>3</w:t>
          </w:r>
        </w:p>
      </w:tc>
      <w:tc>
        <w:tcPr>
          <w:tcW w:w="295" w:type="dxa"/>
          <w:tcBorders>
            <w:top w:val="single" w:sz="4" w:space="0" w:color="auto"/>
            <w:left w:val="nil"/>
            <w:bottom w:val="single" w:sz="4" w:space="0" w:color="auto"/>
            <w:right w:val="single" w:sz="4" w:space="0" w:color="auto"/>
          </w:tcBorders>
          <w:noWrap/>
          <w:vAlign w:val="center"/>
        </w:tcPr>
        <w:p w:rsidR="007B254A" w:rsidRPr="00546EEC" w:rsidRDefault="007B254A" w:rsidP="00570181">
          <w:pPr>
            <w:jc w:val="center"/>
            <w:rPr>
              <w:rFonts w:ascii="Arial Narrow" w:hAnsi="Arial Narrow" w:cs="Arial"/>
              <w:sz w:val="16"/>
              <w:szCs w:val="16"/>
            </w:rPr>
          </w:pPr>
          <w:r w:rsidRPr="00546EEC">
            <w:rPr>
              <w:rFonts w:ascii="Arial Narrow" w:hAnsi="Arial Narrow" w:cs="Arial"/>
              <w:sz w:val="16"/>
              <w:szCs w:val="16"/>
            </w:rPr>
            <w:t>1</w:t>
          </w:r>
        </w:p>
      </w:tc>
      <w:tc>
        <w:tcPr>
          <w:tcW w:w="294" w:type="dxa"/>
          <w:tcBorders>
            <w:top w:val="single" w:sz="4" w:space="0" w:color="auto"/>
            <w:left w:val="nil"/>
            <w:bottom w:val="single" w:sz="4" w:space="0" w:color="auto"/>
            <w:right w:val="single" w:sz="4" w:space="0" w:color="auto"/>
          </w:tcBorders>
          <w:noWrap/>
          <w:vAlign w:val="center"/>
        </w:tcPr>
        <w:p w:rsidR="007B254A" w:rsidRPr="00546EEC" w:rsidRDefault="007B254A" w:rsidP="00570181">
          <w:pPr>
            <w:jc w:val="center"/>
            <w:rPr>
              <w:rFonts w:ascii="Arial Narrow" w:hAnsi="Arial Narrow" w:cs="Arial"/>
              <w:sz w:val="16"/>
              <w:szCs w:val="16"/>
            </w:rPr>
          </w:pPr>
          <w:r w:rsidRPr="00546EEC">
            <w:rPr>
              <w:rFonts w:ascii="Arial Narrow" w:hAnsi="Arial Narrow" w:cs="Arial"/>
              <w:sz w:val="16"/>
              <w:szCs w:val="16"/>
            </w:rPr>
            <w:t>5</w:t>
          </w:r>
        </w:p>
      </w:tc>
      <w:tc>
        <w:tcPr>
          <w:tcW w:w="295" w:type="dxa"/>
          <w:tcBorders>
            <w:top w:val="single" w:sz="4" w:space="0" w:color="auto"/>
            <w:left w:val="nil"/>
            <w:bottom w:val="single" w:sz="4" w:space="0" w:color="auto"/>
            <w:right w:val="single" w:sz="4" w:space="0" w:color="auto"/>
          </w:tcBorders>
          <w:vAlign w:val="center"/>
        </w:tcPr>
        <w:p w:rsidR="007B254A" w:rsidRPr="00546EEC" w:rsidRDefault="007B254A" w:rsidP="00570181">
          <w:pPr>
            <w:jc w:val="center"/>
            <w:rPr>
              <w:rFonts w:ascii="Arial Narrow" w:hAnsi="Arial Narrow" w:cs="Arial"/>
              <w:sz w:val="16"/>
              <w:szCs w:val="16"/>
            </w:rPr>
          </w:pPr>
          <w:r w:rsidRPr="00546EEC">
            <w:rPr>
              <w:rFonts w:ascii="Arial Narrow" w:hAnsi="Arial Narrow" w:cs="Arial"/>
              <w:sz w:val="16"/>
              <w:szCs w:val="16"/>
            </w:rPr>
            <w:t>7</w:t>
          </w:r>
        </w:p>
      </w:tc>
      <w:tc>
        <w:tcPr>
          <w:tcW w:w="294" w:type="dxa"/>
          <w:tcBorders>
            <w:top w:val="single" w:sz="4" w:space="0" w:color="auto"/>
            <w:left w:val="single" w:sz="4" w:space="0" w:color="auto"/>
            <w:bottom w:val="single" w:sz="4" w:space="0" w:color="auto"/>
            <w:right w:val="single" w:sz="4" w:space="0" w:color="auto"/>
          </w:tcBorders>
          <w:vAlign w:val="center"/>
        </w:tcPr>
        <w:p w:rsidR="007B254A" w:rsidRPr="00546EEC" w:rsidRDefault="007B254A" w:rsidP="00570181">
          <w:pPr>
            <w:jc w:val="center"/>
            <w:rPr>
              <w:rFonts w:ascii="Arial Narrow" w:hAnsi="Arial Narrow" w:cs="Arial"/>
              <w:sz w:val="16"/>
              <w:szCs w:val="16"/>
            </w:rPr>
          </w:pPr>
          <w:r w:rsidRPr="00546EEC">
            <w:rPr>
              <w:rFonts w:ascii="Arial Narrow" w:hAnsi="Arial Narrow" w:cs="Arial"/>
              <w:sz w:val="16"/>
              <w:szCs w:val="16"/>
            </w:rPr>
            <w:t>0</w:t>
          </w:r>
        </w:p>
      </w:tc>
      <w:tc>
        <w:tcPr>
          <w:tcW w:w="295" w:type="dxa"/>
          <w:tcBorders>
            <w:top w:val="single" w:sz="4" w:space="0" w:color="auto"/>
            <w:left w:val="single" w:sz="4" w:space="0" w:color="auto"/>
            <w:bottom w:val="single" w:sz="4" w:space="0" w:color="auto"/>
            <w:right w:val="single" w:sz="4" w:space="0" w:color="auto"/>
          </w:tcBorders>
          <w:vAlign w:val="center"/>
        </w:tcPr>
        <w:p w:rsidR="007B254A" w:rsidRPr="00546EEC" w:rsidRDefault="007B254A" w:rsidP="00570181">
          <w:pPr>
            <w:jc w:val="center"/>
            <w:rPr>
              <w:rFonts w:ascii="Arial Narrow" w:hAnsi="Arial Narrow" w:cs="Arial"/>
              <w:sz w:val="16"/>
              <w:szCs w:val="16"/>
            </w:rPr>
          </w:pPr>
          <w:r w:rsidRPr="00546EEC">
            <w:rPr>
              <w:rFonts w:ascii="Arial Narrow" w:hAnsi="Arial Narrow" w:cs="Arial"/>
              <w:sz w:val="16"/>
              <w:szCs w:val="16"/>
            </w:rPr>
            <w:t>0</w:t>
          </w:r>
        </w:p>
      </w:tc>
      <w:tc>
        <w:tcPr>
          <w:tcW w:w="294" w:type="dxa"/>
          <w:tcBorders>
            <w:top w:val="single" w:sz="4" w:space="0" w:color="auto"/>
            <w:left w:val="single" w:sz="4" w:space="0" w:color="auto"/>
            <w:bottom w:val="single" w:sz="4" w:space="0" w:color="auto"/>
            <w:right w:val="single" w:sz="4" w:space="0" w:color="auto"/>
          </w:tcBorders>
          <w:noWrap/>
          <w:vAlign w:val="center"/>
        </w:tcPr>
        <w:p w:rsidR="007B254A" w:rsidRPr="00546EEC" w:rsidRDefault="007B254A" w:rsidP="00570181">
          <w:pPr>
            <w:rPr>
              <w:rFonts w:ascii="Arial Narrow" w:hAnsi="Arial Narrow" w:cs="Arial"/>
              <w:sz w:val="16"/>
              <w:szCs w:val="16"/>
            </w:rPr>
          </w:pPr>
          <w:r w:rsidRPr="00546EEC">
            <w:rPr>
              <w:rFonts w:ascii="Arial Narrow" w:hAnsi="Arial Narrow" w:cs="Arial"/>
              <w:sz w:val="16"/>
              <w:szCs w:val="16"/>
            </w:rPr>
            <w:t>2</w:t>
          </w:r>
        </w:p>
      </w:tc>
      <w:tc>
        <w:tcPr>
          <w:tcW w:w="295" w:type="dxa"/>
          <w:tcBorders>
            <w:top w:val="single" w:sz="4" w:space="0" w:color="auto"/>
            <w:left w:val="nil"/>
            <w:bottom w:val="single" w:sz="4" w:space="0" w:color="auto"/>
            <w:right w:val="single" w:sz="4" w:space="0" w:color="auto"/>
          </w:tcBorders>
          <w:noWrap/>
          <w:vAlign w:val="center"/>
        </w:tcPr>
        <w:p w:rsidR="007B254A" w:rsidRPr="00546EEC" w:rsidRDefault="007B254A" w:rsidP="00570181">
          <w:pPr>
            <w:jc w:val="center"/>
            <w:rPr>
              <w:rFonts w:ascii="Arial Narrow" w:hAnsi="Arial Narrow" w:cs="Arial"/>
              <w:sz w:val="16"/>
              <w:szCs w:val="16"/>
            </w:rPr>
          </w:pPr>
          <w:r w:rsidRPr="00546EEC">
            <w:rPr>
              <w:rFonts w:ascii="Arial Narrow" w:hAnsi="Arial Narrow" w:cs="Arial"/>
              <w:sz w:val="16"/>
              <w:szCs w:val="16"/>
            </w:rPr>
            <w:t>2</w:t>
          </w:r>
        </w:p>
      </w:tc>
      <w:tc>
        <w:tcPr>
          <w:tcW w:w="294" w:type="dxa"/>
          <w:tcBorders>
            <w:top w:val="single" w:sz="4" w:space="0" w:color="auto"/>
            <w:left w:val="nil"/>
            <w:bottom w:val="single" w:sz="4" w:space="0" w:color="auto"/>
            <w:right w:val="single" w:sz="4" w:space="0" w:color="auto"/>
          </w:tcBorders>
          <w:noWrap/>
          <w:vAlign w:val="center"/>
        </w:tcPr>
        <w:p w:rsidR="007B254A" w:rsidRPr="00546EEC" w:rsidRDefault="007B254A" w:rsidP="00570181">
          <w:pPr>
            <w:jc w:val="center"/>
            <w:rPr>
              <w:rFonts w:ascii="Arial Narrow" w:hAnsi="Arial Narrow" w:cs="Arial"/>
              <w:sz w:val="16"/>
              <w:szCs w:val="16"/>
            </w:rPr>
          </w:pPr>
          <w:r w:rsidRPr="00546EEC">
            <w:rPr>
              <w:rFonts w:ascii="Arial Narrow" w:hAnsi="Arial Narrow" w:cs="Arial"/>
              <w:sz w:val="16"/>
              <w:szCs w:val="16"/>
            </w:rPr>
            <w:t>6</w:t>
          </w:r>
        </w:p>
      </w:tc>
      <w:tc>
        <w:tcPr>
          <w:tcW w:w="295" w:type="dxa"/>
          <w:tcBorders>
            <w:top w:val="single" w:sz="4" w:space="0" w:color="auto"/>
            <w:left w:val="nil"/>
            <w:bottom w:val="single" w:sz="4" w:space="0" w:color="auto"/>
            <w:right w:val="single" w:sz="4" w:space="0" w:color="auto"/>
          </w:tcBorders>
          <w:noWrap/>
          <w:vAlign w:val="center"/>
        </w:tcPr>
        <w:p w:rsidR="007B254A" w:rsidRPr="00546EEC" w:rsidRDefault="007B254A" w:rsidP="00570181">
          <w:pPr>
            <w:jc w:val="center"/>
            <w:rPr>
              <w:rFonts w:ascii="Arial Narrow" w:hAnsi="Arial Narrow" w:cs="Arial"/>
              <w:sz w:val="16"/>
              <w:szCs w:val="16"/>
            </w:rPr>
          </w:pPr>
          <w:r w:rsidRPr="00546EEC">
            <w:rPr>
              <w:rFonts w:ascii="Arial Narrow" w:hAnsi="Arial Narrow" w:cs="Arial"/>
              <w:sz w:val="16"/>
              <w:szCs w:val="16"/>
            </w:rPr>
            <w:t>B</w:t>
          </w:r>
        </w:p>
      </w:tc>
      <w:tc>
        <w:tcPr>
          <w:tcW w:w="296" w:type="dxa"/>
          <w:tcBorders>
            <w:top w:val="single" w:sz="4" w:space="0" w:color="auto"/>
            <w:left w:val="nil"/>
            <w:bottom w:val="single" w:sz="4" w:space="0" w:color="auto"/>
            <w:right w:val="single" w:sz="4" w:space="0" w:color="auto"/>
          </w:tcBorders>
          <w:noWrap/>
          <w:vAlign w:val="center"/>
        </w:tcPr>
        <w:p w:rsidR="007B254A" w:rsidRPr="00546EEC" w:rsidRDefault="007B254A" w:rsidP="00570181">
          <w:pPr>
            <w:jc w:val="center"/>
            <w:rPr>
              <w:rFonts w:ascii="Arial Narrow" w:hAnsi="Arial Narrow" w:cs="Arial"/>
              <w:sz w:val="16"/>
              <w:szCs w:val="16"/>
            </w:rPr>
          </w:pPr>
          <w:r w:rsidRPr="00546EEC">
            <w:rPr>
              <w:rFonts w:ascii="Arial Narrow" w:hAnsi="Arial Narrow" w:cs="Arial"/>
              <w:sz w:val="16"/>
              <w:szCs w:val="16"/>
            </w:rPr>
            <w:t>0</w:t>
          </w:r>
        </w:p>
      </w:tc>
      <w:tc>
        <w:tcPr>
          <w:tcW w:w="295" w:type="dxa"/>
          <w:tcBorders>
            <w:top w:val="single" w:sz="4" w:space="0" w:color="auto"/>
            <w:left w:val="nil"/>
            <w:bottom w:val="single" w:sz="4" w:space="0" w:color="auto"/>
            <w:right w:val="single" w:sz="4" w:space="0" w:color="auto"/>
          </w:tcBorders>
          <w:noWrap/>
          <w:vAlign w:val="center"/>
        </w:tcPr>
        <w:p w:rsidR="007B254A" w:rsidRPr="00546EEC" w:rsidRDefault="007B254A" w:rsidP="00570181">
          <w:pPr>
            <w:jc w:val="center"/>
            <w:rPr>
              <w:rFonts w:ascii="Arial Narrow" w:hAnsi="Arial Narrow" w:cs="Arial"/>
              <w:sz w:val="16"/>
              <w:szCs w:val="16"/>
            </w:rPr>
          </w:pPr>
          <w:r w:rsidRPr="00546EEC">
            <w:rPr>
              <w:rFonts w:ascii="Arial Narrow" w:hAnsi="Arial Narrow" w:cs="Arial"/>
              <w:sz w:val="16"/>
              <w:szCs w:val="16"/>
            </w:rPr>
            <w:t>9</w:t>
          </w:r>
        </w:p>
      </w:tc>
      <w:tc>
        <w:tcPr>
          <w:tcW w:w="296" w:type="dxa"/>
          <w:tcBorders>
            <w:top w:val="single" w:sz="4" w:space="0" w:color="auto"/>
            <w:left w:val="nil"/>
            <w:bottom w:val="single" w:sz="4" w:space="0" w:color="auto"/>
            <w:right w:val="single" w:sz="4" w:space="0" w:color="auto"/>
          </w:tcBorders>
          <w:noWrap/>
          <w:vAlign w:val="center"/>
        </w:tcPr>
        <w:p w:rsidR="007B254A" w:rsidRPr="00546EEC" w:rsidRDefault="007B254A" w:rsidP="00570181">
          <w:pPr>
            <w:jc w:val="center"/>
            <w:rPr>
              <w:rFonts w:ascii="Arial Narrow" w:hAnsi="Arial Narrow" w:cs="Arial"/>
              <w:sz w:val="16"/>
              <w:szCs w:val="16"/>
            </w:rPr>
          </w:pPr>
          <w:r w:rsidRPr="00546EEC">
            <w:rPr>
              <w:rFonts w:ascii="Arial Narrow" w:hAnsi="Arial Narrow" w:cs="Arial"/>
              <w:sz w:val="16"/>
              <w:szCs w:val="16"/>
            </w:rPr>
            <w:t>Q</w:t>
          </w:r>
        </w:p>
      </w:tc>
      <w:tc>
        <w:tcPr>
          <w:tcW w:w="295" w:type="dxa"/>
          <w:tcBorders>
            <w:top w:val="single" w:sz="4" w:space="0" w:color="auto"/>
            <w:left w:val="nil"/>
            <w:bottom w:val="single" w:sz="4" w:space="0" w:color="auto"/>
            <w:right w:val="single" w:sz="4" w:space="0" w:color="auto"/>
          </w:tcBorders>
          <w:noWrap/>
          <w:vAlign w:val="center"/>
        </w:tcPr>
        <w:p w:rsidR="007B254A" w:rsidRPr="00546EEC" w:rsidRDefault="007B254A" w:rsidP="00570181">
          <w:pPr>
            <w:jc w:val="center"/>
            <w:rPr>
              <w:rFonts w:ascii="Arial Narrow" w:hAnsi="Arial Narrow" w:cs="Arial"/>
              <w:sz w:val="16"/>
              <w:szCs w:val="16"/>
            </w:rPr>
          </w:pPr>
          <w:r w:rsidRPr="00546EEC">
            <w:rPr>
              <w:rFonts w:ascii="Arial Narrow" w:hAnsi="Arial Narrow" w:cs="Arial"/>
              <w:sz w:val="16"/>
              <w:szCs w:val="16"/>
            </w:rPr>
            <w:t>Y</w:t>
          </w:r>
        </w:p>
      </w:tc>
      <w:tc>
        <w:tcPr>
          <w:tcW w:w="296" w:type="dxa"/>
          <w:tcBorders>
            <w:top w:val="single" w:sz="4" w:space="0" w:color="auto"/>
            <w:left w:val="nil"/>
            <w:bottom w:val="single" w:sz="4" w:space="0" w:color="auto"/>
            <w:right w:val="single" w:sz="4" w:space="0" w:color="auto"/>
          </w:tcBorders>
          <w:noWrap/>
          <w:vAlign w:val="center"/>
        </w:tcPr>
        <w:p w:rsidR="007B254A" w:rsidRPr="00546EEC" w:rsidRDefault="007B254A" w:rsidP="00570181">
          <w:pPr>
            <w:jc w:val="center"/>
            <w:rPr>
              <w:rFonts w:ascii="Arial Narrow" w:hAnsi="Arial Narrow" w:cs="Arial"/>
              <w:sz w:val="16"/>
              <w:szCs w:val="16"/>
            </w:rPr>
          </w:pPr>
          <w:r w:rsidRPr="00546EEC">
            <w:rPr>
              <w:rFonts w:ascii="Arial Narrow" w:hAnsi="Arial Narrow" w:cs="Arial"/>
              <w:sz w:val="16"/>
              <w:szCs w:val="16"/>
            </w:rPr>
            <w:t>0</w:t>
          </w:r>
        </w:p>
      </w:tc>
      <w:tc>
        <w:tcPr>
          <w:tcW w:w="295" w:type="dxa"/>
          <w:tcBorders>
            <w:top w:val="single" w:sz="4" w:space="0" w:color="auto"/>
            <w:left w:val="nil"/>
            <w:bottom w:val="single" w:sz="4" w:space="0" w:color="auto"/>
            <w:right w:val="single" w:sz="4" w:space="0" w:color="auto"/>
          </w:tcBorders>
          <w:noWrap/>
          <w:vAlign w:val="center"/>
        </w:tcPr>
        <w:p w:rsidR="007B254A" w:rsidRPr="00546EEC" w:rsidRDefault="007B254A" w:rsidP="00570181">
          <w:pPr>
            <w:jc w:val="center"/>
            <w:rPr>
              <w:rFonts w:ascii="Arial Narrow" w:hAnsi="Arial Narrow" w:cs="Arial"/>
              <w:sz w:val="16"/>
              <w:szCs w:val="16"/>
            </w:rPr>
          </w:pPr>
          <w:r w:rsidRPr="00546EEC">
            <w:rPr>
              <w:rFonts w:ascii="Arial Narrow" w:hAnsi="Arial Narrow" w:cs="Arial"/>
              <w:sz w:val="16"/>
              <w:szCs w:val="16"/>
            </w:rPr>
            <w:t>T</w:t>
          </w:r>
        </w:p>
      </w:tc>
      <w:tc>
        <w:tcPr>
          <w:tcW w:w="296" w:type="dxa"/>
          <w:tcBorders>
            <w:top w:val="single" w:sz="4" w:space="0" w:color="auto"/>
            <w:left w:val="nil"/>
            <w:bottom w:val="single" w:sz="4" w:space="0" w:color="auto"/>
            <w:right w:val="single" w:sz="4" w:space="0" w:color="auto"/>
          </w:tcBorders>
          <w:noWrap/>
          <w:vAlign w:val="center"/>
        </w:tcPr>
        <w:p w:rsidR="007B254A" w:rsidRPr="00546EEC" w:rsidRDefault="007B254A" w:rsidP="00570181">
          <w:pPr>
            <w:jc w:val="center"/>
            <w:rPr>
              <w:rFonts w:ascii="Arial Narrow" w:hAnsi="Arial Narrow" w:cs="Arial"/>
              <w:sz w:val="16"/>
              <w:szCs w:val="16"/>
            </w:rPr>
          </w:pPr>
          <w:r w:rsidRPr="00546EEC">
            <w:rPr>
              <w:rFonts w:ascii="Arial Narrow" w:hAnsi="Arial Narrow" w:cs="Arial"/>
              <w:sz w:val="16"/>
              <w:szCs w:val="16"/>
            </w:rPr>
            <w:t>8</w:t>
          </w:r>
        </w:p>
      </w:tc>
      <w:tc>
        <w:tcPr>
          <w:tcW w:w="295" w:type="dxa"/>
          <w:tcBorders>
            <w:top w:val="single" w:sz="4" w:space="0" w:color="auto"/>
            <w:left w:val="single" w:sz="4" w:space="0" w:color="auto"/>
            <w:bottom w:val="single" w:sz="4" w:space="0" w:color="auto"/>
            <w:right w:val="single" w:sz="4" w:space="0" w:color="auto"/>
          </w:tcBorders>
          <w:vAlign w:val="center"/>
        </w:tcPr>
        <w:p w:rsidR="007B254A" w:rsidRPr="00546EEC" w:rsidRDefault="007B254A" w:rsidP="00570181">
          <w:pPr>
            <w:jc w:val="center"/>
            <w:rPr>
              <w:rFonts w:ascii="Arial Narrow" w:hAnsi="Arial Narrow" w:cs="Arial"/>
              <w:sz w:val="16"/>
              <w:szCs w:val="16"/>
            </w:rPr>
          </w:pPr>
          <w:r w:rsidRPr="00546EEC">
            <w:rPr>
              <w:rFonts w:ascii="Arial Narrow" w:hAnsi="Arial Narrow" w:cs="Arial"/>
              <w:sz w:val="16"/>
              <w:szCs w:val="16"/>
            </w:rPr>
            <w:t>M</w:t>
          </w:r>
        </w:p>
      </w:tc>
      <w:tc>
        <w:tcPr>
          <w:tcW w:w="296" w:type="dxa"/>
          <w:tcBorders>
            <w:top w:val="single" w:sz="4" w:space="0" w:color="auto"/>
            <w:left w:val="single" w:sz="4" w:space="0" w:color="auto"/>
            <w:bottom w:val="single" w:sz="4" w:space="0" w:color="auto"/>
            <w:right w:val="single" w:sz="4" w:space="0" w:color="auto"/>
          </w:tcBorders>
          <w:vAlign w:val="center"/>
        </w:tcPr>
        <w:p w:rsidR="007B254A" w:rsidRPr="00546EEC" w:rsidRDefault="007B254A" w:rsidP="00570181">
          <w:pPr>
            <w:jc w:val="center"/>
            <w:rPr>
              <w:rFonts w:ascii="Arial Narrow" w:hAnsi="Arial Narrow" w:cs="Arial"/>
              <w:sz w:val="16"/>
              <w:szCs w:val="16"/>
            </w:rPr>
          </w:pPr>
          <w:r w:rsidRPr="00546EEC">
            <w:rPr>
              <w:rFonts w:ascii="Arial Narrow" w:hAnsi="Arial Narrow" w:cs="Arial"/>
              <w:sz w:val="16"/>
              <w:szCs w:val="16"/>
            </w:rPr>
            <w:t>1</w:t>
          </w:r>
        </w:p>
      </w:tc>
      <w:tc>
        <w:tcPr>
          <w:tcW w:w="296" w:type="dxa"/>
          <w:tcBorders>
            <w:top w:val="single" w:sz="4" w:space="0" w:color="auto"/>
            <w:left w:val="single" w:sz="4" w:space="0" w:color="auto"/>
            <w:bottom w:val="single" w:sz="4" w:space="0" w:color="auto"/>
            <w:right w:val="single" w:sz="4" w:space="0" w:color="auto"/>
          </w:tcBorders>
          <w:vAlign w:val="center"/>
        </w:tcPr>
        <w:p w:rsidR="007B254A" w:rsidRPr="00546EEC" w:rsidRDefault="007B254A" w:rsidP="00570181">
          <w:pPr>
            <w:jc w:val="center"/>
            <w:rPr>
              <w:rFonts w:ascii="Arial Narrow" w:hAnsi="Arial Narrow" w:cs="Arial"/>
              <w:sz w:val="16"/>
              <w:szCs w:val="16"/>
            </w:rPr>
          </w:pPr>
          <w:r w:rsidRPr="00546EEC">
            <w:rPr>
              <w:rFonts w:ascii="Arial Narrow" w:hAnsi="Arial Narrow" w:cs="Arial"/>
              <w:sz w:val="16"/>
              <w:szCs w:val="16"/>
            </w:rPr>
            <w:t>8</w:t>
          </w:r>
        </w:p>
      </w:tc>
      <w:tc>
        <w:tcPr>
          <w:tcW w:w="218" w:type="dxa"/>
          <w:tcBorders>
            <w:left w:val="single" w:sz="4" w:space="0" w:color="auto"/>
            <w:right w:val="nil"/>
          </w:tcBorders>
          <w:vAlign w:val="center"/>
        </w:tcPr>
        <w:p w:rsidR="007B254A" w:rsidRPr="00546EEC" w:rsidRDefault="007B254A" w:rsidP="00570181">
          <w:pPr>
            <w:jc w:val="center"/>
            <w:rPr>
              <w:rFonts w:ascii="Arial Narrow" w:hAnsi="Arial Narrow" w:cs="Arial"/>
              <w:sz w:val="16"/>
              <w:szCs w:val="16"/>
            </w:rPr>
          </w:pPr>
        </w:p>
      </w:tc>
      <w:tc>
        <w:tcPr>
          <w:tcW w:w="1501" w:type="dxa"/>
          <w:tcBorders>
            <w:left w:val="nil"/>
            <w:right w:val="single" w:sz="4" w:space="0" w:color="auto"/>
          </w:tcBorders>
          <w:noWrap/>
          <w:vAlign w:val="center"/>
        </w:tcPr>
        <w:p w:rsidR="007B254A" w:rsidRPr="00546EEC" w:rsidRDefault="007B254A" w:rsidP="00570181">
          <w:pPr>
            <w:jc w:val="center"/>
            <w:rPr>
              <w:rFonts w:ascii="Arial Narrow" w:hAnsi="Arial Narrow" w:cs="Arial"/>
              <w:sz w:val="16"/>
              <w:szCs w:val="16"/>
            </w:rPr>
          </w:pPr>
        </w:p>
      </w:tc>
      <w:tc>
        <w:tcPr>
          <w:tcW w:w="1591" w:type="dxa"/>
          <w:tcBorders>
            <w:top w:val="single" w:sz="4" w:space="0" w:color="auto"/>
            <w:left w:val="nil"/>
            <w:bottom w:val="single" w:sz="4" w:space="0" w:color="auto"/>
            <w:right w:val="single" w:sz="4" w:space="0" w:color="auto"/>
          </w:tcBorders>
          <w:vAlign w:val="center"/>
        </w:tcPr>
        <w:p w:rsidR="007B254A" w:rsidRPr="00546EEC" w:rsidRDefault="007B254A" w:rsidP="00BC3762">
          <w:pPr>
            <w:rPr>
              <w:rFonts w:ascii="Arial Narrow" w:hAnsi="Arial Narrow" w:cs="Arial"/>
              <w:sz w:val="16"/>
              <w:szCs w:val="16"/>
            </w:rPr>
          </w:pPr>
          <w:r w:rsidRPr="00546EEC">
            <w:rPr>
              <w:rFonts w:ascii="Arial Narrow" w:hAnsi="Arial Narrow" w:cs="Arial"/>
              <w:sz w:val="16"/>
              <w:szCs w:val="16"/>
            </w:rPr>
            <w:t xml:space="preserve">ÚČ </w:t>
          </w:r>
          <w:r>
            <w:rPr>
              <w:rFonts w:ascii="Arial Narrow" w:hAnsi="Arial Narrow" w:cs="Arial"/>
              <w:sz w:val="16"/>
              <w:szCs w:val="16"/>
            </w:rPr>
            <w:t>FOND 3</w:t>
          </w:r>
          <w:r w:rsidRPr="00546EEC">
            <w:rPr>
              <w:rFonts w:ascii="Arial Narrow" w:hAnsi="Arial Narrow" w:cs="Arial"/>
              <w:sz w:val="16"/>
              <w:szCs w:val="16"/>
            </w:rPr>
            <w:t>-02</w:t>
          </w:r>
        </w:p>
      </w:tc>
    </w:tr>
  </w:tbl>
  <w:p w:rsidR="007B254A" w:rsidRPr="00546EEC" w:rsidRDefault="007B254A" w:rsidP="00546EEC">
    <w:pPr>
      <w:rPr>
        <w:rFonts w:ascii="Arial Narrow" w:hAnsi="Arial Narrow"/>
        <w:sz w:val="16"/>
        <w:szCs w:val="16"/>
      </w:rPr>
    </w:pPr>
    <w:r w:rsidRPr="00546EEC">
      <w:rPr>
        <w:rFonts w:ascii="Arial Narrow" w:hAnsi="Arial Narrow"/>
        <w:sz w:val="16"/>
        <w:szCs w:val="16"/>
      </w:rPr>
      <w:t>Názov spravovaného fondu</w:t>
    </w:r>
  </w:p>
  <w:tbl>
    <w:tblPr>
      <w:tblW w:w="4434" w:type="pct"/>
      <w:tblInd w:w="70" w:type="dxa"/>
      <w:tblLayout w:type="fixed"/>
      <w:tblCellMar>
        <w:left w:w="70" w:type="dxa"/>
        <w:right w:w="70" w:type="dxa"/>
      </w:tblCellMar>
      <w:tblLook w:val="0000" w:firstRow="0" w:lastRow="0" w:firstColumn="0" w:lastColumn="0" w:noHBand="0" w:noVBand="0"/>
    </w:tblPr>
    <w:tblGrid>
      <w:gridCol w:w="226"/>
      <w:gridCol w:w="227"/>
      <w:gridCol w:w="227"/>
      <w:gridCol w:w="227"/>
      <w:gridCol w:w="227"/>
      <w:gridCol w:w="227"/>
      <w:gridCol w:w="227"/>
      <w:gridCol w:w="227"/>
      <w:gridCol w:w="227"/>
      <w:gridCol w:w="227"/>
      <w:gridCol w:w="227"/>
      <w:gridCol w:w="227"/>
      <w:gridCol w:w="226"/>
      <w:gridCol w:w="227"/>
      <w:gridCol w:w="227"/>
      <w:gridCol w:w="227"/>
      <w:gridCol w:w="227"/>
      <w:gridCol w:w="227"/>
      <w:gridCol w:w="227"/>
      <w:gridCol w:w="227"/>
      <w:gridCol w:w="227"/>
      <w:gridCol w:w="227"/>
      <w:gridCol w:w="227"/>
      <w:gridCol w:w="227"/>
      <w:gridCol w:w="226"/>
      <w:gridCol w:w="227"/>
      <w:gridCol w:w="227"/>
      <w:gridCol w:w="227"/>
      <w:gridCol w:w="227"/>
      <w:gridCol w:w="227"/>
      <w:gridCol w:w="227"/>
      <w:gridCol w:w="227"/>
      <w:gridCol w:w="227"/>
      <w:gridCol w:w="227"/>
      <w:gridCol w:w="227"/>
      <w:gridCol w:w="227"/>
    </w:tblGrid>
    <w:tr w:rsidR="007B254A" w:rsidRPr="00546EEC" w:rsidTr="00570181">
      <w:trPr>
        <w:trHeight w:val="255"/>
      </w:trPr>
      <w:tc>
        <w:tcPr>
          <w:tcW w:w="226" w:type="dxa"/>
          <w:tcBorders>
            <w:top w:val="single" w:sz="4" w:space="0" w:color="auto"/>
            <w:left w:val="single" w:sz="4" w:space="0" w:color="auto"/>
            <w:bottom w:val="single" w:sz="4" w:space="0" w:color="auto"/>
            <w:right w:val="single" w:sz="4" w:space="0" w:color="auto"/>
          </w:tcBorders>
          <w:noWrap/>
          <w:vAlign w:val="center"/>
        </w:tcPr>
        <w:p w:rsidR="007B254A" w:rsidRPr="00546EEC" w:rsidRDefault="007B254A" w:rsidP="00570181">
          <w:pPr>
            <w:jc w:val="center"/>
            <w:rPr>
              <w:rFonts w:ascii="Arial Narrow" w:hAnsi="Arial Narrow" w:cs="Arial"/>
              <w:sz w:val="16"/>
              <w:szCs w:val="16"/>
            </w:rPr>
          </w:pPr>
          <w:r w:rsidRPr="00546EEC">
            <w:rPr>
              <w:rFonts w:ascii="Arial Narrow" w:hAnsi="Arial Narrow" w:cs="Arial"/>
              <w:sz w:val="16"/>
              <w:szCs w:val="16"/>
            </w:rPr>
            <w:t>P</w:t>
          </w:r>
        </w:p>
      </w:tc>
      <w:tc>
        <w:tcPr>
          <w:tcW w:w="227" w:type="dxa"/>
          <w:tcBorders>
            <w:top w:val="single" w:sz="4" w:space="0" w:color="auto"/>
            <w:left w:val="nil"/>
            <w:bottom w:val="single" w:sz="4" w:space="0" w:color="auto"/>
            <w:right w:val="single" w:sz="4" w:space="0" w:color="auto"/>
          </w:tcBorders>
          <w:noWrap/>
          <w:vAlign w:val="center"/>
        </w:tcPr>
        <w:p w:rsidR="007B254A" w:rsidRPr="00546EEC" w:rsidRDefault="007B254A" w:rsidP="00570181">
          <w:pPr>
            <w:jc w:val="center"/>
            <w:rPr>
              <w:rFonts w:ascii="Arial Narrow" w:hAnsi="Arial Narrow" w:cs="Arial"/>
              <w:sz w:val="16"/>
              <w:szCs w:val="16"/>
            </w:rPr>
          </w:pPr>
          <w:r w:rsidRPr="00546EEC">
            <w:rPr>
              <w:rFonts w:ascii="Arial Narrow" w:hAnsi="Arial Narrow" w:cs="Arial"/>
              <w:sz w:val="16"/>
              <w:szCs w:val="16"/>
            </w:rPr>
            <w:t>R</w:t>
          </w:r>
        </w:p>
      </w:tc>
      <w:tc>
        <w:tcPr>
          <w:tcW w:w="227" w:type="dxa"/>
          <w:tcBorders>
            <w:top w:val="single" w:sz="4" w:space="0" w:color="auto"/>
            <w:left w:val="nil"/>
            <w:bottom w:val="single" w:sz="4" w:space="0" w:color="auto"/>
            <w:right w:val="single" w:sz="4" w:space="0" w:color="auto"/>
          </w:tcBorders>
          <w:noWrap/>
          <w:vAlign w:val="center"/>
        </w:tcPr>
        <w:p w:rsidR="007B254A" w:rsidRPr="00546EEC" w:rsidRDefault="007B254A" w:rsidP="00570181">
          <w:pPr>
            <w:jc w:val="center"/>
            <w:rPr>
              <w:rFonts w:ascii="Arial Narrow" w:hAnsi="Arial Narrow" w:cs="Arial"/>
              <w:sz w:val="16"/>
              <w:szCs w:val="16"/>
            </w:rPr>
          </w:pPr>
          <w:r w:rsidRPr="00546EEC">
            <w:rPr>
              <w:rFonts w:ascii="Arial Narrow" w:hAnsi="Arial Narrow" w:cs="Arial"/>
              <w:sz w:val="16"/>
              <w:szCs w:val="16"/>
            </w:rPr>
            <w:t>O</w:t>
          </w:r>
        </w:p>
      </w:tc>
      <w:tc>
        <w:tcPr>
          <w:tcW w:w="227" w:type="dxa"/>
          <w:tcBorders>
            <w:top w:val="single" w:sz="4" w:space="0" w:color="auto"/>
            <w:left w:val="nil"/>
            <w:bottom w:val="single" w:sz="4" w:space="0" w:color="auto"/>
            <w:right w:val="single" w:sz="4" w:space="0" w:color="auto"/>
          </w:tcBorders>
          <w:noWrap/>
          <w:vAlign w:val="center"/>
        </w:tcPr>
        <w:p w:rsidR="007B254A" w:rsidRPr="00546EEC" w:rsidRDefault="007B254A" w:rsidP="00570181">
          <w:pPr>
            <w:jc w:val="center"/>
            <w:rPr>
              <w:rFonts w:ascii="Arial Narrow" w:hAnsi="Arial Narrow" w:cs="Arial"/>
              <w:sz w:val="16"/>
              <w:szCs w:val="16"/>
            </w:rPr>
          </w:pPr>
          <w:r w:rsidRPr="00546EEC">
            <w:rPr>
              <w:rFonts w:ascii="Arial Narrow" w:hAnsi="Arial Narrow" w:cs="Arial"/>
              <w:sz w:val="16"/>
              <w:szCs w:val="16"/>
            </w:rPr>
            <w:t>T</w:t>
          </w:r>
        </w:p>
      </w:tc>
      <w:tc>
        <w:tcPr>
          <w:tcW w:w="227" w:type="dxa"/>
          <w:tcBorders>
            <w:top w:val="single" w:sz="4" w:space="0" w:color="auto"/>
            <w:left w:val="nil"/>
            <w:bottom w:val="single" w:sz="4" w:space="0" w:color="auto"/>
            <w:right w:val="single" w:sz="4" w:space="0" w:color="auto"/>
          </w:tcBorders>
          <w:noWrap/>
          <w:vAlign w:val="center"/>
        </w:tcPr>
        <w:p w:rsidR="007B254A" w:rsidRPr="00546EEC" w:rsidRDefault="007B254A" w:rsidP="00570181">
          <w:pPr>
            <w:jc w:val="center"/>
            <w:rPr>
              <w:rFonts w:ascii="Arial Narrow" w:hAnsi="Arial Narrow" w:cs="Arial"/>
              <w:sz w:val="16"/>
              <w:szCs w:val="16"/>
            </w:rPr>
          </w:pPr>
          <w:r w:rsidRPr="00546EEC">
            <w:rPr>
              <w:rFonts w:ascii="Arial Narrow" w:hAnsi="Arial Narrow" w:cs="Arial"/>
              <w:sz w:val="16"/>
              <w:szCs w:val="16"/>
            </w:rPr>
            <w:t>E</w:t>
          </w:r>
        </w:p>
      </w:tc>
      <w:tc>
        <w:tcPr>
          <w:tcW w:w="227" w:type="dxa"/>
          <w:tcBorders>
            <w:top w:val="single" w:sz="4" w:space="0" w:color="auto"/>
            <w:left w:val="nil"/>
            <w:bottom w:val="single" w:sz="4" w:space="0" w:color="auto"/>
            <w:right w:val="single" w:sz="4" w:space="0" w:color="auto"/>
          </w:tcBorders>
          <w:noWrap/>
          <w:vAlign w:val="center"/>
        </w:tcPr>
        <w:p w:rsidR="007B254A" w:rsidRPr="00546EEC" w:rsidRDefault="007B254A" w:rsidP="00570181">
          <w:pPr>
            <w:jc w:val="center"/>
            <w:rPr>
              <w:rFonts w:ascii="Arial Narrow" w:hAnsi="Arial Narrow" w:cs="Arial"/>
              <w:sz w:val="16"/>
              <w:szCs w:val="16"/>
            </w:rPr>
          </w:pPr>
          <w:r w:rsidRPr="00546EEC">
            <w:rPr>
              <w:rFonts w:ascii="Arial Narrow" w:hAnsi="Arial Narrow" w:cs="Arial"/>
              <w:sz w:val="16"/>
              <w:szCs w:val="16"/>
            </w:rPr>
            <w:t>C</w:t>
          </w:r>
        </w:p>
      </w:tc>
      <w:tc>
        <w:tcPr>
          <w:tcW w:w="227" w:type="dxa"/>
          <w:tcBorders>
            <w:top w:val="single" w:sz="4" w:space="0" w:color="auto"/>
            <w:left w:val="nil"/>
            <w:bottom w:val="single" w:sz="4" w:space="0" w:color="auto"/>
            <w:right w:val="single" w:sz="4" w:space="0" w:color="auto"/>
          </w:tcBorders>
          <w:noWrap/>
          <w:vAlign w:val="center"/>
        </w:tcPr>
        <w:p w:rsidR="007B254A" w:rsidRPr="00546EEC" w:rsidRDefault="007B254A" w:rsidP="00570181">
          <w:pPr>
            <w:jc w:val="center"/>
            <w:rPr>
              <w:rFonts w:ascii="Arial Narrow" w:hAnsi="Arial Narrow" w:cs="Arial"/>
              <w:sz w:val="16"/>
              <w:szCs w:val="16"/>
            </w:rPr>
          </w:pPr>
          <w:r w:rsidRPr="00546EEC">
            <w:rPr>
              <w:rFonts w:ascii="Arial Narrow" w:hAnsi="Arial Narrow" w:cs="Arial"/>
              <w:sz w:val="16"/>
              <w:szCs w:val="16"/>
            </w:rPr>
            <w:t>T</w:t>
          </w:r>
        </w:p>
      </w:tc>
      <w:tc>
        <w:tcPr>
          <w:tcW w:w="227" w:type="dxa"/>
          <w:tcBorders>
            <w:top w:val="single" w:sz="4" w:space="0" w:color="auto"/>
            <w:left w:val="nil"/>
            <w:bottom w:val="single" w:sz="4" w:space="0" w:color="auto"/>
            <w:right w:val="single" w:sz="4" w:space="0" w:color="auto"/>
          </w:tcBorders>
          <w:noWrap/>
          <w:vAlign w:val="center"/>
        </w:tcPr>
        <w:p w:rsidR="007B254A" w:rsidRPr="00546EEC" w:rsidRDefault="007B254A" w:rsidP="00570181">
          <w:pPr>
            <w:jc w:val="center"/>
            <w:rPr>
              <w:rFonts w:ascii="Arial Narrow" w:hAnsi="Arial Narrow" w:cs="Arial"/>
              <w:sz w:val="16"/>
              <w:szCs w:val="16"/>
            </w:rPr>
          </w:pPr>
          <w:r w:rsidRPr="00546EEC">
            <w:rPr>
              <w:rFonts w:ascii="Arial Narrow" w:hAnsi="Arial Narrow" w:cs="Arial"/>
              <w:sz w:val="16"/>
              <w:szCs w:val="16"/>
            </w:rPr>
            <w:t>E</w:t>
          </w:r>
        </w:p>
      </w:tc>
      <w:tc>
        <w:tcPr>
          <w:tcW w:w="227" w:type="dxa"/>
          <w:tcBorders>
            <w:top w:val="single" w:sz="4" w:space="0" w:color="auto"/>
            <w:left w:val="nil"/>
            <w:bottom w:val="single" w:sz="4" w:space="0" w:color="auto"/>
            <w:right w:val="single" w:sz="4" w:space="0" w:color="auto"/>
          </w:tcBorders>
          <w:noWrap/>
          <w:vAlign w:val="center"/>
        </w:tcPr>
        <w:p w:rsidR="007B254A" w:rsidRPr="00546EEC" w:rsidRDefault="007B254A" w:rsidP="00570181">
          <w:pPr>
            <w:jc w:val="center"/>
            <w:rPr>
              <w:rFonts w:ascii="Arial Narrow" w:hAnsi="Arial Narrow" w:cs="Arial"/>
              <w:sz w:val="16"/>
              <w:szCs w:val="16"/>
            </w:rPr>
          </w:pPr>
          <w:r w:rsidRPr="00546EEC">
            <w:rPr>
              <w:rFonts w:ascii="Arial Narrow" w:hAnsi="Arial Narrow" w:cs="Arial"/>
              <w:sz w:val="16"/>
              <w:szCs w:val="16"/>
            </w:rPr>
            <w:t>D</w:t>
          </w:r>
        </w:p>
      </w:tc>
      <w:tc>
        <w:tcPr>
          <w:tcW w:w="227" w:type="dxa"/>
          <w:tcBorders>
            <w:top w:val="single" w:sz="4" w:space="0" w:color="auto"/>
            <w:left w:val="nil"/>
            <w:bottom w:val="single" w:sz="4" w:space="0" w:color="auto"/>
            <w:right w:val="single" w:sz="4" w:space="0" w:color="auto"/>
          </w:tcBorders>
          <w:noWrap/>
          <w:vAlign w:val="center"/>
        </w:tcPr>
        <w:p w:rsidR="007B254A" w:rsidRPr="00546EEC" w:rsidRDefault="007B254A" w:rsidP="00570181">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7B254A" w:rsidRPr="00546EEC" w:rsidRDefault="007B254A" w:rsidP="00570181">
          <w:pPr>
            <w:jc w:val="center"/>
            <w:rPr>
              <w:rFonts w:ascii="Arial Narrow" w:hAnsi="Arial Narrow" w:cs="Arial"/>
              <w:sz w:val="16"/>
              <w:szCs w:val="16"/>
            </w:rPr>
          </w:pPr>
          <w:r w:rsidRPr="00546EEC">
            <w:rPr>
              <w:rFonts w:ascii="Arial Narrow" w:hAnsi="Arial Narrow" w:cs="Arial"/>
              <w:sz w:val="16"/>
              <w:szCs w:val="16"/>
            </w:rPr>
            <w:t>E</w:t>
          </w:r>
        </w:p>
      </w:tc>
      <w:tc>
        <w:tcPr>
          <w:tcW w:w="227" w:type="dxa"/>
          <w:tcBorders>
            <w:top w:val="single" w:sz="4" w:space="0" w:color="auto"/>
            <w:left w:val="nil"/>
            <w:bottom w:val="single" w:sz="4" w:space="0" w:color="auto"/>
            <w:right w:val="single" w:sz="4" w:space="0" w:color="auto"/>
          </w:tcBorders>
          <w:noWrap/>
          <w:vAlign w:val="center"/>
        </w:tcPr>
        <w:p w:rsidR="007B254A" w:rsidRPr="00546EEC" w:rsidRDefault="007B254A" w:rsidP="00570181">
          <w:pPr>
            <w:jc w:val="center"/>
            <w:rPr>
              <w:rFonts w:ascii="Arial Narrow" w:hAnsi="Arial Narrow" w:cs="Arial"/>
              <w:sz w:val="16"/>
              <w:szCs w:val="16"/>
            </w:rPr>
          </w:pPr>
          <w:r w:rsidRPr="00546EEC">
            <w:rPr>
              <w:rFonts w:ascii="Arial Narrow" w:hAnsi="Arial Narrow" w:cs="Arial"/>
              <w:sz w:val="16"/>
              <w:szCs w:val="16"/>
            </w:rPr>
            <w:t>Q</w:t>
          </w:r>
        </w:p>
      </w:tc>
      <w:tc>
        <w:tcPr>
          <w:tcW w:w="226" w:type="dxa"/>
          <w:tcBorders>
            <w:top w:val="single" w:sz="4" w:space="0" w:color="auto"/>
            <w:left w:val="nil"/>
            <w:bottom w:val="single" w:sz="4" w:space="0" w:color="auto"/>
            <w:right w:val="single" w:sz="4" w:space="0" w:color="auto"/>
          </w:tcBorders>
          <w:noWrap/>
          <w:vAlign w:val="center"/>
        </w:tcPr>
        <w:p w:rsidR="007B254A" w:rsidRPr="00546EEC" w:rsidRDefault="007B254A" w:rsidP="00570181">
          <w:pPr>
            <w:jc w:val="center"/>
            <w:rPr>
              <w:rFonts w:ascii="Arial Narrow" w:hAnsi="Arial Narrow" w:cs="Arial"/>
              <w:sz w:val="16"/>
              <w:szCs w:val="16"/>
            </w:rPr>
          </w:pPr>
          <w:r w:rsidRPr="00546EEC">
            <w:rPr>
              <w:rFonts w:ascii="Arial Narrow" w:hAnsi="Arial Narrow" w:cs="Arial"/>
              <w:sz w:val="16"/>
              <w:szCs w:val="16"/>
            </w:rPr>
            <w:t>U</w:t>
          </w:r>
        </w:p>
      </w:tc>
      <w:tc>
        <w:tcPr>
          <w:tcW w:w="227" w:type="dxa"/>
          <w:tcBorders>
            <w:top w:val="single" w:sz="4" w:space="0" w:color="auto"/>
            <w:left w:val="nil"/>
            <w:bottom w:val="single" w:sz="4" w:space="0" w:color="auto"/>
            <w:right w:val="single" w:sz="4" w:space="0" w:color="auto"/>
          </w:tcBorders>
          <w:noWrap/>
          <w:vAlign w:val="center"/>
        </w:tcPr>
        <w:p w:rsidR="007B254A" w:rsidRPr="00546EEC" w:rsidRDefault="007B254A" w:rsidP="00570181">
          <w:pPr>
            <w:jc w:val="center"/>
            <w:rPr>
              <w:rFonts w:ascii="Arial Narrow" w:hAnsi="Arial Narrow" w:cs="Arial"/>
              <w:sz w:val="16"/>
              <w:szCs w:val="16"/>
            </w:rPr>
          </w:pPr>
          <w:r w:rsidRPr="00546EEC">
            <w:rPr>
              <w:rFonts w:ascii="Arial Narrow" w:hAnsi="Arial Narrow" w:cs="Arial"/>
              <w:sz w:val="16"/>
              <w:szCs w:val="16"/>
            </w:rPr>
            <w:t>I</w:t>
          </w:r>
        </w:p>
      </w:tc>
      <w:tc>
        <w:tcPr>
          <w:tcW w:w="227" w:type="dxa"/>
          <w:tcBorders>
            <w:top w:val="single" w:sz="4" w:space="0" w:color="auto"/>
            <w:left w:val="nil"/>
            <w:bottom w:val="single" w:sz="4" w:space="0" w:color="auto"/>
            <w:right w:val="single" w:sz="4" w:space="0" w:color="auto"/>
          </w:tcBorders>
          <w:noWrap/>
          <w:vAlign w:val="center"/>
        </w:tcPr>
        <w:p w:rsidR="007B254A" w:rsidRPr="00546EEC" w:rsidRDefault="007B254A" w:rsidP="00570181">
          <w:pPr>
            <w:jc w:val="center"/>
            <w:rPr>
              <w:rFonts w:ascii="Arial Narrow" w:hAnsi="Arial Narrow" w:cs="Arial"/>
              <w:sz w:val="16"/>
              <w:szCs w:val="16"/>
            </w:rPr>
          </w:pPr>
          <w:r w:rsidRPr="00546EEC">
            <w:rPr>
              <w:rFonts w:ascii="Arial Narrow" w:hAnsi="Arial Narrow" w:cs="Arial"/>
              <w:sz w:val="16"/>
              <w:szCs w:val="16"/>
            </w:rPr>
            <w:t>T</w:t>
          </w:r>
        </w:p>
      </w:tc>
      <w:tc>
        <w:tcPr>
          <w:tcW w:w="227" w:type="dxa"/>
          <w:tcBorders>
            <w:top w:val="single" w:sz="4" w:space="0" w:color="auto"/>
            <w:left w:val="nil"/>
            <w:bottom w:val="single" w:sz="4" w:space="0" w:color="auto"/>
            <w:right w:val="single" w:sz="4" w:space="0" w:color="auto"/>
          </w:tcBorders>
          <w:noWrap/>
          <w:vAlign w:val="center"/>
        </w:tcPr>
        <w:p w:rsidR="007B254A" w:rsidRPr="00546EEC" w:rsidRDefault="007B254A" w:rsidP="00570181">
          <w:pPr>
            <w:jc w:val="center"/>
            <w:rPr>
              <w:rFonts w:ascii="Arial Narrow" w:hAnsi="Arial Narrow" w:cs="Arial"/>
              <w:sz w:val="16"/>
              <w:szCs w:val="16"/>
            </w:rPr>
          </w:pPr>
          <w:r w:rsidRPr="00546EEC">
            <w:rPr>
              <w:rFonts w:ascii="Arial Narrow" w:hAnsi="Arial Narrow" w:cs="Arial"/>
              <w:sz w:val="16"/>
              <w:szCs w:val="16"/>
            </w:rPr>
            <w:t>Y</w:t>
          </w:r>
        </w:p>
      </w:tc>
      <w:tc>
        <w:tcPr>
          <w:tcW w:w="227" w:type="dxa"/>
          <w:tcBorders>
            <w:top w:val="single" w:sz="4" w:space="0" w:color="auto"/>
            <w:left w:val="nil"/>
            <w:bottom w:val="single" w:sz="4" w:space="0" w:color="auto"/>
            <w:right w:val="single" w:sz="4" w:space="0" w:color="auto"/>
          </w:tcBorders>
          <w:noWrap/>
          <w:vAlign w:val="center"/>
        </w:tcPr>
        <w:p w:rsidR="007B254A" w:rsidRPr="00546EEC" w:rsidRDefault="007B254A" w:rsidP="00570181">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7B254A" w:rsidRPr="00546EEC" w:rsidRDefault="007B254A" w:rsidP="00570181">
          <w:pPr>
            <w:jc w:val="center"/>
            <w:rPr>
              <w:rFonts w:ascii="Arial Narrow" w:hAnsi="Arial Narrow" w:cs="Arial"/>
              <w:sz w:val="16"/>
              <w:szCs w:val="16"/>
            </w:rPr>
          </w:pPr>
          <w:r w:rsidRPr="00546EEC">
            <w:rPr>
              <w:rFonts w:ascii="Arial Narrow" w:hAnsi="Arial Narrow" w:cs="Arial"/>
              <w:sz w:val="16"/>
              <w:szCs w:val="16"/>
            </w:rPr>
            <w:t>2</w:t>
          </w:r>
        </w:p>
      </w:tc>
      <w:tc>
        <w:tcPr>
          <w:tcW w:w="227" w:type="dxa"/>
          <w:tcBorders>
            <w:top w:val="single" w:sz="4" w:space="0" w:color="auto"/>
            <w:left w:val="nil"/>
            <w:bottom w:val="single" w:sz="4" w:space="0" w:color="auto"/>
            <w:right w:val="single" w:sz="4" w:space="0" w:color="auto"/>
          </w:tcBorders>
          <w:noWrap/>
          <w:vAlign w:val="center"/>
        </w:tcPr>
        <w:p w:rsidR="007B254A" w:rsidRPr="00546EEC" w:rsidRDefault="007B254A" w:rsidP="00570181">
          <w:pPr>
            <w:jc w:val="center"/>
            <w:rPr>
              <w:rFonts w:ascii="Arial Narrow" w:hAnsi="Arial Narrow" w:cs="Arial"/>
              <w:sz w:val="16"/>
              <w:szCs w:val="16"/>
            </w:rPr>
          </w:pPr>
          <w:r w:rsidRPr="00546EEC">
            <w:rPr>
              <w:rFonts w:ascii="Arial Narrow" w:hAnsi="Arial Narrow" w:cs="Arial"/>
              <w:sz w:val="16"/>
              <w:szCs w:val="16"/>
            </w:rPr>
            <w:t>,</w:t>
          </w:r>
        </w:p>
      </w:tc>
      <w:tc>
        <w:tcPr>
          <w:tcW w:w="227" w:type="dxa"/>
          <w:tcBorders>
            <w:top w:val="single" w:sz="4" w:space="0" w:color="auto"/>
            <w:left w:val="nil"/>
            <w:bottom w:val="single" w:sz="4" w:space="0" w:color="auto"/>
            <w:right w:val="single" w:sz="4" w:space="0" w:color="auto"/>
          </w:tcBorders>
          <w:noWrap/>
          <w:vAlign w:val="center"/>
        </w:tcPr>
        <w:p w:rsidR="007B254A" w:rsidRPr="00546EEC" w:rsidRDefault="007B254A" w:rsidP="00570181">
          <w:pPr>
            <w:jc w:val="center"/>
            <w:rPr>
              <w:rFonts w:ascii="Arial Narrow" w:hAnsi="Arial Narrow" w:cs="Arial"/>
              <w:sz w:val="16"/>
              <w:szCs w:val="16"/>
            </w:rPr>
          </w:pPr>
          <w:r w:rsidRPr="00546EEC">
            <w:rPr>
              <w:rFonts w:ascii="Arial Narrow" w:hAnsi="Arial Narrow" w:cs="Arial"/>
              <w:sz w:val="16"/>
              <w:szCs w:val="16"/>
            </w:rPr>
            <w:t>o</w:t>
          </w:r>
        </w:p>
      </w:tc>
      <w:tc>
        <w:tcPr>
          <w:tcW w:w="227" w:type="dxa"/>
          <w:tcBorders>
            <w:top w:val="single" w:sz="4" w:space="0" w:color="auto"/>
            <w:left w:val="nil"/>
            <w:bottom w:val="single" w:sz="4" w:space="0" w:color="auto"/>
            <w:right w:val="single" w:sz="4" w:space="0" w:color="auto"/>
          </w:tcBorders>
          <w:noWrap/>
          <w:vAlign w:val="center"/>
        </w:tcPr>
        <w:p w:rsidR="007B254A" w:rsidRPr="00546EEC" w:rsidRDefault="007B254A" w:rsidP="00570181">
          <w:pPr>
            <w:jc w:val="center"/>
            <w:rPr>
              <w:rFonts w:ascii="Arial Narrow" w:hAnsi="Arial Narrow" w:cs="Arial"/>
              <w:sz w:val="16"/>
              <w:szCs w:val="16"/>
            </w:rPr>
          </w:pPr>
          <w:r w:rsidRPr="00546EEC">
            <w:rPr>
              <w:rFonts w:ascii="Arial Narrow" w:hAnsi="Arial Narrow" w:cs="Arial"/>
              <w:sz w:val="16"/>
              <w:szCs w:val="16"/>
            </w:rPr>
            <w:t>.</w:t>
          </w:r>
        </w:p>
      </w:tc>
      <w:tc>
        <w:tcPr>
          <w:tcW w:w="227" w:type="dxa"/>
          <w:tcBorders>
            <w:top w:val="single" w:sz="4" w:space="0" w:color="auto"/>
            <w:left w:val="nil"/>
            <w:bottom w:val="single" w:sz="4" w:space="0" w:color="auto"/>
            <w:right w:val="single" w:sz="4" w:space="0" w:color="auto"/>
          </w:tcBorders>
          <w:noWrap/>
          <w:vAlign w:val="center"/>
        </w:tcPr>
        <w:p w:rsidR="007B254A" w:rsidRPr="00546EEC" w:rsidRDefault="007B254A" w:rsidP="00570181">
          <w:pPr>
            <w:jc w:val="center"/>
            <w:rPr>
              <w:rFonts w:ascii="Arial Narrow" w:hAnsi="Arial Narrow" w:cs="Arial"/>
              <w:sz w:val="16"/>
              <w:szCs w:val="16"/>
            </w:rPr>
          </w:pPr>
          <w:r w:rsidRPr="00546EEC">
            <w:rPr>
              <w:rFonts w:ascii="Arial Narrow" w:hAnsi="Arial Narrow" w:cs="Arial"/>
              <w:sz w:val="16"/>
              <w:szCs w:val="16"/>
            </w:rPr>
            <w:t>p</w:t>
          </w:r>
        </w:p>
      </w:tc>
      <w:tc>
        <w:tcPr>
          <w:tcW w:w="227" w:type="dxa"/>
          <w:tcBorders>
            <w:top w:val="single" w:sz="4" w:space="0" w:color="auto"/>
            <w:left w:val="nil"/>
            <w:bottom w:val="single" w:sz="4" w:space="0" w:color="auto"/>
            <w:right w:val="single" w:sz="4" w:space="0" w:color="auto"/>
          </w:tcBorders>
          <w:noWrap/>
          <w:vAlign w:val="center"/>
        </w:tcPr>
        <w:p w:rsidR="007B254A" w:rsidRPr="00546EEC" w:rsidRDefault="007B254A" w:rsidP="00570181">
          <w:pPr>
            <w:jc w:val="center"/>
            <w:rPr>
              <w:rFonts w:ascii="Arial Narrow" w:hAnsi="Arial Narrow" w:cs="Arial"/>
              <w:sz w:val="16"/>
              <w:szCs w:val="16"/>
            </w:rPr>
          </w:pPr>
          <w:r w:rsidRPr="00546EEC">
            <w:rPr>
              <w:rFonts w:ascii="Arial Narrow" w:hAnsi="Arial Narrow" w:cs="Arial"/>
              <w:sz w:val="16"/>
              <w:szCs w:val="16"/>
            </w:rPr>
            <w:t>.</w:t>
          </w:r>
        </w:p>
      </w:tc>
      <w:tc>
        <w:tcPr>
          <w:tcW w:w="227" w:type="dxa"/>
          <w:tcBorders>
            <w:top w:val="single" w:sz="4" w:space="0" w:color="auto"/>
            <w:left w:val="nil"/>
            <w:bottom w:val="single" w:sz="4" w:space="0" w:color="auto"/>
            <w:right w:val="single" w:sz="4" w:space="0" w:color="auto"/>
          </w:tcBorders>
          <w:noWrap/>
          <w:vAlign w:val="center"/>
        </w:tcPr>
        <w:p w:rsidR="007B254A" w:rsidRPr="00546EEC" w:rsidRDefault="007B254A" w:rsidP="00570181">
          <w:pPr>
            <w:jc w:val="center"/>
            <w:rPr>
              <w:rFonts w:ascii="Arial Narrow" w:hAnsi="Arial Narrow" w:cs="Arial"/>
              <w:sz w:val="16"/>
              <w:szCs w:val="16"/>
            </w:rPr>
          </w:pPr>
          <w:r w:rsidRPr="00546EEC">
            <w:rPr>
              <w:rFonts w:ascii="Arial Narrow" w:hAnsi="Arial Narrow" w:cs="Arial"/>
              <w:sz w:val="16"/>
              <w:szCs w:val="16"/>
            </w:rPr>
            <w:t>f</w:t>
          </w:r>
        </w:p>
      </w:tc>
      <w:tc>
        <w:tcPr>
          <w:tcW w:w="226" w:type="dxa"/>
          <w:tcBorders>
            <w:top w:val="single" w:sz="4" w:space="0" w:color="auto"/>
            <w:left w:val="nil"/>
            <w:bottom w:val="single" w:sz="4" w:space="0" w:color="auto"/>
            <w:right w:val="single" w:sz="4" w:space="0" w:color="auto"/>
          </w:tcBorders>
          <w:noWrap/>
          <w:vAlign w:val="center"/>
        </w:tcPr>
        <w:p w:rsidR="007B254A" w:rsidRPr="00546EEC" w:rsidRDefault="007B254A" w:rsidP="00570181">
          <w:pPr>
            <w:jc w:val="center"/>
            <w:rPr>
              <w:rFonts w:ascii="Arial Narrow" w:hAnsi="Arial Narrow" w:cs="Arial"/>
              <w:sz w:val="16"/>
              <w:szCs w:val="16"/>
            </w:rPr>
          </w:pPr>
          <w:r w:rsidRPr="00546EEC">
            <w:rPr>
              <w:rFonts w:ascii="Arial Narrow" w:hAnsi="Arial Narrow" w:cs="Arial"/>
              <w:sz w:val="16"/>
              <w:szCs w:val="16"/>
            </w:rPr>
            <w:t>.</w:t>
          </w:r>
        </w:p>
      </w:tc>
      <w:tc>
        <w:tcPr>
          <w:tcW w:w="227" w:type="dxa"/>
          <w:tcBorders>
            <w:top w:val="single" w:sz="4" w:space="0" w:color="auto"/>
            <w:left w:val="nil"/>
            <w:bottom w:val="single" w:sz="4" w:space="0" w:color="auto"/>
            <w:right w:val="single" w:sz="4" w:space="0" w:color="auto"/>
          </w:tcBorders>
          <w:noWrap/>
          <w:vAlign w:val="center"/>
        </w:tcPr>
        <w:p w:rsidR="007B254A" w:rsidRPr="00546EEC" w:rsidRDefault="007B254A" w:rsidP="00570181">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7B254A" w:rsidRPr="00546EEC" w:rsidRDefault="007B254A" w:rsidP="00570181">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7B254A" w:rsidRPr="00546EEC" w:rsidRDefault="007B254A" w:rsidP="00570181">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7B254A" w:rsidRPr="00546EEC" w:rsidRDefault="007B254A" w:rsidP="00570181">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7B254A" w:rsidRPr="00546EEC" w:rsidRDefault="007B254A" w:rsidP="00570181">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7B254A" w:rsidRPr="00546EEC" w:rsidRDefault="007B254A" w:rsidP="00570181">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vAlign w:val="center"/>
        </w:tcPr>
        <w:p w:rsidR="007B254A" w:rsidRPr="00546EEC" w:rsidRDefault="007B254A" w:rsidP="00570181">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vAlign w:val="center"/>
        </w:tcPr>
        <w:p w:rsidR="007B254A" w:rsidRPr="00546EEC" w:rsidRDefault="007B254A" w:rsidP="00570181">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vAlign w:val="center"/>
        </w:tcPr>
        <w:p w:rsidR="007B254A" w:rsidRPr="00546EEC" w:rsidRDefault="007B254A" w:rsidP="00570181">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vAlign w:val="center"/>
        </w:tcPr>
        <w:p w:rsidR="007B254A" w:rsidRPr="00546EEC" w:rsidRDefault="007B254A" w:rsidP="00570181">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vAlign w:val="center"/>
        </w:tcPr>
        <w:p w:rsidR="007B254A" w:rsidRPr="00546EEC" w:rsidRDefault="007B254A" w:rsidP="00570181">
          <w:pPr>
            <w:jc w:val="center"/>
            <w:rPr>
              <w:rFonts w:ascii="Arial Narrow" w:hAnsi="Arial Narrow" w:cs="Arial"/>
              <w:sz w:val="16"/>
              <w:szCs w:val="16"/>
            </w:rPr>
          </w:pPr>
        </w:p>
      </w:tc>
    </w:tr>
    <w:tr w:rsidR="007B254A" w:rsidRPr="00546EEC" w:rsidTr="00570181">
      <w:trPr>
        <w:trHeight w:val="255"/>
      </w:trPr>
      <w:tc>
        <w:tcPr>
          <w:tcW w:w="226" w:type="dxa"/>
          <w:tcBorders>
            <w:top w:val="single" w:sz="4" w:space="0" w:color="auto"/>
            <w:left w:val="single" w:sz="4" w:space="0" w:color="auto"/>
            <w:bottom w:val="single" w:sz="4" w:space="0" w:color="auto"/>
            <w:right w:val="single" w:sz="4" w:space="0" w:color="auto"/>
          </w:tcBorders>
          <w:noWrap/>
          <w:vAlign w:val="center"/>
        </w:tcPr>
        <w:p w:rsidR="007B254A" w:rsidRPr="00546EEC" w:rsidRDefault="007B254A" w:rsidP="00570181">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7B254A" w:rsidRPr="00546EEC" w:rsidRDefault="007B254A" w:rsidP="00570181">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7B254A" w:rsidRPr="00546EEC" w:rsidRDefault="007B254A" w:rsidP="00570181">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7B254A" w:rsidRPr="00546EEC" w:rsidRDefault="007B254A" w:rsidP="00570181">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7B254A" w:rsidRPr="00546EEC" w:rsidRDefault="007B254A" w:rsidP="00570181">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7B254A" w:rsidRPr="00546EEC" w:rsidRDefault="007B254A" w:rsidP="00570181">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7B254A" w:rsidRPr="00546EEC" w:rsidRDefault="007B254A" w:rsidP="00570181">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7B254A" w:rsidRPr="00546EEC" w:rsidRDefault="007B254A" w:rsidP="00570181">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7B254A" w:rsidRPr="00546EEC" w:rsidRDefault="007B254A" w:rsidP="00570181">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7B254A" w:rsidRPr="00546EEC" w:rsidRDefault="007B254A" w:rsidP="00570181">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7B254A" w:rsidRPr="00546EEC" w:rsidRDefault="007B254A" w:rsidP="00570181">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7B254A" w:rsidRPr="00546EEC" w:rsidRDefault="007B254A" w:rsidP="00570181">
          <w:pPr>
            <w:jc w:val="center"/>
            <w:rPr>
              <w:rFonts w:ascii="Arial Narrow" w:hAnsi="Arial Narrow" w:cs="Arial"/>
              <w:sz w:val="16"/>
              <w:szCs w:val="16"/>
            </w:rPr>
          </w:pPr>
        </w:p>
      </w:tc>
      <w:tc>
        <w:tcPr>
          <w:tcW w:w="226" w:type="dxa"/>
          <w:tcBorders>
            <w:top w:val="single" w:sz="4" w:space="0" w:color="auto"/>
            <w:left w:val="nil"/>
            <w:bottom w:val="single" w:sz="4" w:space="0" w:color="auto"/>
            <w:right w:val="single" w:sz="4" w:space="0" w:color="auto"/>
          </w:tcBorders>
          <w:noWrap/>
          <w:vAlign w:val="center"/>
        </w:tcPr>
        <w:p w:rsidR="007B254A" w:rsidRPr="00546EEC" w:rsidRDefault="007B254A" w:rsidP="00570181">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7B254A" w:rsidRPr="00546EEC" w:rsidRDefault="007B254A" w:rsidP="00570181">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7B254A" w:rsidRPr="00546EEC" w:rsidRDefault="007B254A" w:rsidP="00570181">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7B254A" w:rsidRPr="00546EEC" w:rsidRDefault="007B254A" w:rsidP="00570181">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7B254A" w:rsidRPr="00546EEC" w:rsidRDefault="007B254A" w:rsidP="00570181">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7B254A" w:rsidRPr="00546EEC" w:rsidRDefault="007B254A" w:rsidP="00570181">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7B254A" w:rsidRPr="00546EEC" w:rsidRDefault="007B254A" w:rsidP="00570181">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7B254A" w:rsidRPr="00546EEC" w:rsidRDefault="007B254A" w:rsidP="00570181">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7B254A" w:rsidRPr="00546EEC" w:rsidRDefault="007B254A" w:rsidP="00570181">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7B254A" w:rsidRPr="00546EEC" w:rsidRDefault="007B254A" w:rsidP="00570181">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7B254A" w:rsidRPr="00546EEC" w:rsidRDefault="007B254A" w:rsidP="00570181">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7B254A" w:rsidRPr="00546EEC" w:rsidRDefault="007B254A" w:rsidP="00570181">
          <w:pPr>
            <w:jc w:val="center"/>
            <w:rPr>
              <w:rFonts w:ascii="Arial Narrow" w:hAnsi="Arial Narrow" w:cs="Arial"/>
              <w:sz w:val="16"/>
              <w:szCs w:val="16"/>
            </w:rPr>
          </w:pPr>
        </w:p>
      </w:tc>
      <w:tc>
        <w:tcPr>
          <w:tcW w:w="226" w:type="dxa"/>
          <w:tcBorders>
            <w:top w:val="single" w:sz="4" w:space="0" w:color="auto"/>
            <w:left w:val="nil"/>
            <w:bottom w:val="single" w:sz="4" w:space="0" w:color="auto"/>
            <w:right w:val="single" w:sz="4" w:space="0" w:color="auto"/>
          </w:tcBorders>
          <w:noWrap/>
          <w:vAlign w:val="center"/>
        </w:tcPr>
        <w:p w:rsidR="007B254A" w:rsidRPr="00546EEC" w:rsidRDefault="007B254A" w:rsidP="00570181">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7B254A" w:rsidRPr="00546EEC" w:rsidRDefault="007B254A" w:rsidP="00570181">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7B254A" w:rsidRPr="00546EEC" w:rsidRDefault="007B254A" w:rsidP="00570181">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7B254A" w:rsidRPr="00546EEC" w:rsidRDefault="007B254A" w:rsidP="00570181">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7B254A" w:rsidRPr="00546EEC" w:rsidRDefault="007B254A" w:rsidP="00570181">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7B254A" w:rsidRPr="00546EEC" w:rsidRDefault="007B254A" w:rsidP="00570181">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7B254A" w:rsidRPr="00546EEC" w:rsidRDefault="007B254A" w:rsidP="00570181">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vAlign w:val="center"/>
        </w:tcPr>
        <w:p w:rsidR="007B254A" w:rsidRPr="00546EEC" w:rsidRDefault="007B254A" w:rsidP="00570181">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vAlign w:val="center"/>
        </w:tcPr>
        <w:p w:rsidR="007B254A" w:rsidRPr="00546EEC" w:rsidRDefault="007B254A" w:rsidP="00570181">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vAlign w:val="center"/>
        </w:tcPr>
        <w:p w:rsidR="007B254A" w:rsidRPr="00546EEC" w:rsidRDefault="007B254A" w:rsidP="00570181">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vAlign w:val="center"/>
        </w:tcPr>
        <w:p w:rsidR="007B254A" w:rsidRPr="00546EEC" w:rsidRDefault="007B254A" w:rsidP="00570181">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vAlign w:val="center"/>
        </w:tcPr>
        <w:p w:rsidR="007B254A" w:rsidRPr="00546EEC" w:rsidRDefault="007B254A" w:rsidP="00570181">
          <w:pPr>
            <w:jc w:val="center"/>
            <w:rPr>
              <w:rFonts w:ascii="Arial Narrow" w:hAnsi="Arial Narrow" w:cs="Arial"/>
              <w:sz w:val="16"/>
              <w:szCs w:val="16"/>
            </w:rPr>
          </w:pPr>
        </w:p>
      </w:tc>
    </w:tr>
  </w:tbl>
  <w:p w:rsidR="007B254A" w:rsidRDefault="007B254A" w:rsidP="00546EEC">
    <w:pPr>
      <w:pStyle w:val="Hlavika"/>
      <w:pBdr>
        <w:bottom w:val="none" w:sz="0" w:space="0" w:color="auto"/>
      </w:pBdr>
      <w:jc w:val="left"/>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C53246"/>
    <w:multiLevelType w:val="hybridMultilevel"/>
    <w:tmpl w:val="C2E42F00"/>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nsid w:val="06C73EC7"/>
    <w:multiLevelType w:val="hybridMultilevel"/>
    <w:tmpl w:val="17AEE7FC"/>
    <w:lvl w:ilvl="0" w:tplc="16725C38">
      <w:start w:val="1"/>
      <w:numFmt w:val="bullet"/>
      <w:lvlText w:val=""/>
      <w:lvlJc w:val="left"/>
      <w:pPr>
        <w:tabs>
          <w:tab w:val="num" w:pos="720"/>
        </w:tabs>
        <w:ind w:left="720" w:hanging="360"/>
      </w:pPr>
      <w:rPr>
        <w:rFonts w:ascii="Symbol" w:hAnsi="Symbol"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2">
    <w:nsid w:val="10B51364"/>
    <w:multiLevelType w:val="hybridMultilevel"/>
    <w:tmpl w:val="8C761DAE"/>
    <w:lvl w:ilvl="0" w:tplc="BFF6DFA0">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nsid w:val="11A35CC9"/>
    <w:multiLevelType w:val="hybridMultilevel"/>
    <w:tmpl w:val="3EAE07DC"/>
    <w:lvl w:ilvl="0" w:tplc="B44A29FE">
      <w:start w:val="3"/>
      <w:numFmt w:val="lowerLetter"/>
      <w:lvlText w:val="%1)"/>
      <w:lvlJc w:val="left"/>
      <w:pPr>
        <w:ind w:left="1146" w:hanging="360"/>
      </w:pPr>
      <w:rPr>
        <w:rFonts w:ascii="Arial" w:hAnsi="Arial" w:cs="Arial" w:hint="default"/>
        <w:sz w:val="20"/>
      </w:r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4">
    <w:nsid w:val="13072DC0"/>
    <w:multiLevelType w:val="hybridMultilevel"/>
    <w:tmpl w:val="C95A2BF2"/>
    <w:lvl w:ilvl="0" w:tplc="D186B4FC">
      <w:start w:val="16"/>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nsid w:val="13E03AB2"/>
    <w:multiLevelType w:val="hybridMultilevel"/>
    <w:tmpl w:val="D17E6D42"/>
    <w:lvl w:ilvl="0" w:tplc="DF6E1BF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nsid w:val="14B34B3A"/>
    <w:multiLevelType w:val="singleLevel"/>
    <w:tmpl w:val="5DC01EB6"/>
    <w:lvl w:ilvl="0">
      <w:start w:val="1"/>
      <w:numFmt w:val="lowerLetter"/>
      <w:lvlText w:val="%1)"/>
      <w:lvlJc w:val="left"/>
      <w:pPr>
        <w:tabs>
          <w:tab w:val="num" w:pos="720"/>
        </w:tabs>
        <w:ind w:left="720" w:hanging="720"/>
      </w:pPr>
      <w:rPr>
        <w:rFonts w:hint="default"/>
        <w:i w:val="0"/>
      </w:rPr>
    </w:lvl>
  </w:abstractNum>
  <w:abstractNum w:abstractNumId="7">
    <w:nsid w:val="186A4364"/>
    <w:multiLevelType w:val="hybridMultilevel"/>
    <w:tmpl w:val="2A44E680"/>
    <w:lvl w:ilvl="0" w:tplc="041B0017">
      <w:start w:val="5"/>
      <w:numFmt w:val="lowerLetter"/>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8">
    <w:nsid w:val="254C17C9"/>
    <w:multiLevelType w:val="hybridMultilevel"/>
    <w:tmpl w:val="CE3A35AE"/>
    <w:lvl w:ilvl="0" w:tplc="86920DF4">
      <w:start w:val="8"/>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nsid w:val="26512E43"/>
    <w:multiLevelType w:val="hybridMultilevel"/>
    <w:tmpl w:val="13F01E8C"/>
    <w:lvl w:ilvl="0" w:tplc="A7DE9998">
      <w:numFmt w:val="bullet"/>
      <w:lvlText w:val="-"/>
      <w:lvlJc w:val="left"/>
      <w:pPr>
        <w:ind w:left="720" w:hanging="360"/>
      </w:pPr>
      <w:rPr>
        <w:rFonts w:ascii="Arial Narrow" w:eastAsiaTheme="minorHAnsi" w:hAnsi="Arial Narrow"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0">
    <w:nsid w:val="2DFA1439"/>
    <w:multiLevelType w:val="hybridMultilevel"/>
    <w:tmpl w:val="55C03CF2"/>
    <w:lvl w:ilvl="0" w:tplc="1E285AA8">
      <w:start w:val="1"/>
      <w:numFmt w:val="decimal"/>
      <w:lvlText w:val="%1."/>
      <w:lvlJc w:val="left"/>
      <w:pPr>
        <w:ind w:left="1080" w:hanging="72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nsid w:val="329B13BE"/>
    <w:multiLevelType w:val="hybridMultilevel"/>
    <w:tmpl w:val="FE4664BE"/>
    <w:lvl w:ilvl="0" w:tplc="DC30AB10">
      <w:start w:val="1"/>
      <w:numFmt w:val="bullet"/>
      <w:lvlText w:val="-"/>
      <w:lvlJc w:val="left"/>
      <w:pPr>
        <w:ind w:left="720" w:hanging="360"/>
      </w:pPr>
      <w:rPr>
        <w:rFonts w:ascii="Arial Narrow" w:eastAsia="Times New Roman" w:hAnsi="Arial Narrow"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2">
    <w:nsid w:val="3AB60940"/>
    <w:multiLevelType w:val="hybridMultilevel"/>
    <w:tmpl w:val="9E84AE32"/>
    <w:lvl w:ilvl="0" w:tplc="041B000F">
      <w:start w:val="1"/>
      <w:numFmt w:val="decimal"/>
      <w:lvlText w:val="%1."/>
      <w:lvlJc w:val="left"/>
      <w:pPr>
        <w:ind w:left="36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nsid w:val="3B420066"/>
    <w:multiLevelType w:val="hybridMultilevel"/>
    <w:tmpl w:val="8AB49910"/>
    <w:lvl w:ilvl="0" w:tplc="5CA465F8">
      <w:start w:val="1"/>
      <w:numFmt w:val="lowerLetter"/>
      <w:lvlText w:val="%1)"/>
      <w:lvlJc w:val="left"/>
      <w:pPr>
        <w:ind w:left="1068" w:hanging="360"/>
      </w:pPr>
      <w:rPr>
        <w:rFonts w:hint="default"/>
      </w:rPr>
    </w:lvl>
    <w:lvl w:ilvl="1" w:tplc="041B0019" w:tentative="1">
      <w:start w:val="1"/>
      <w:numFmt w:val="lowerLetter"/>
      <w:lvlText w:val="%2."/>
      <w:lvlJc w:val="left"/>
      <w:pPr>
        <w:ind w:left="1788" w:hanging="360"/>
      </w:pPr>
    </w:lvl>
    <w:lvl w:ilvl="2" w:tplc="041B001B" w:tentative="1">
      <w:start w:val="1"/>
      <w:numFmt w:val="lowerRoman"/>
      <w:lvlText w:val="%3."/>
      <w:lvlJc w:val="right"/>
      <w:pPr>
        <w:ind w:left="2508" w:hanging="180"/>
      </w:pPr>
    </w:lvl>
    <w:lvl w:ilvl="3" w:tplc="041B000F" w:tentative="1">
      <w:start w:val="1"/>
      <w:numFmt w:val="decimal"/>
      <w:lvlText w:val="%4."/>
      <w:lvlJc w:val="left"/>
      <w:pPr>
        <w:ind w:left="3228" w:hanging="360"/>
      </w:pPr>
    </w:lvl>
    <w:lvl w:ilvl="4" w:tplc="041B0019" w:tentative="1">
      <w:start w:val="1"/>
      <w:numFmt w:val="lowerLetter"/>
      <w:lvlText w:val="%5."/>
      <w:lvlJc w:val="left"/>
      <w:pPr>
        <w:ind w:left="3948" w:hanging="360"/>
      </w:pPr>
    </w:lvl>
    <w:lvl w:ilvl="5" w:tplc="041B001B" w:tentative="1">
      <w:start w:val="1"/>
      <w:numFmt w:val="lowerRoman"/>
      <w:lvlText w:val="%6."/>
      <w:lvlJc w:val="right"/>
      <w:pPr>
        <w:ind w:left="4668" w:hanging="180"/>
      </w:pPr>
    </w:lvl>
    <w:lvl w:ilvl="6" w:tplc="041B000F" w:tentative="1">
      <w:start w:val="1"/>
      <w:numFmt w:val="decimal"/>
      <w:lvlText w:val="%7."/>
      <w:lvlJc w:val="left"/>
      <w:pPr>
        <w:ind w:left="5388" w:hanging="360"/>
      </w:pPr>
    </w:lvl>
    <w:lvl w:ilvl="7" w:tplc="041B0019" w:tentative="1">
      <w:start w:val="1"/>
      <w:numFmt w:val="lowerLetter"/>
      <w:lvlText w:val="%8."/>
      <w:lvlJc w:val="left"/>
      <w:pPr>
        <w:ind w:left="6108" w:hanging="360"/>
      </w:pPr>
    </w:lvl>
    <w:lvl w:ilvl="8" w:tplc="041B001B" w:tentative="1">
      <w:start w:val="1"/>
      <w:numFmt w:val="lowerRoman"/>
      <w:lvlText w:val="%9."/>
      <w:lvlJc w:val="right"/>
      <w:pPr>
        <w:ind w:left="6828" w:hanging="180"/>
      </w:pPr>
    </w:lvl>
  </w:abstractNum>
  <w:abstractNum w:abstractNumId="14">
    <w:nsid w:val="3E7261A6"/>
    <w:multiLevelType w:val="hybridMultilevel"/>
    <w:tmpl w:val="55A06160"/>
    <w:lvl w:ilvl="0" w:tplc="041B0011">
      <w:start w:val="7"/>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nsid w:val="3FFA1954"/>
    <w:multiLevelType w:val="hybridMultilevel"/>
    <w:tmpl w:val="51189DD6"/>
    <w:lvl w:ilvl="0" w:tplc="CDFCB87E">
      <w:start w:val="1"/>
      <w:numFmt w:val="decimal"/>
      <w:lvlText w:val="%1."/>
      <w:lvlJc w:val="left"/>
      <w:pPr>
        <w:tabs>
          <w:tab w:val="num" w:pos="1080"/>
        </w:tabs>
        <w:ind w:left="1080" w:hanging="360"/>
      </w:pPr>
      <w:rPr>
        <w:rFonts w:hint="default"/>
      </w:rPr>
    </w:lvl>
    <w:lvl w:ilvl="1" w:tplc="041B0019" w:tentative="1">
      <w:start w:val="1"/>
      <w:numFmt w:val="lowerLetter"/>
      <w:lvlText w:val="%2."/>
      <w:lvlJc w:val="left"/>
      <w:pPr>
        <w:tabs>
          <w:tab w:val="num" w:pos="1800"/>
        </w:tabs>
        <w:ind w:left="1800" w:hanging="360"/>
      </w:pPr>
    </w:lvl>
    <w:lvl w:ilvl="2" w:tplc="041B001B" w:tentative="1">
      <w:start w:val="1"/>
      <w:numFmt w:val="lowerRoman"/>
      <w:lvlText w:val="%3."/>
      <w:lvlJc w:val="right"/>
      <w:pPr>
        <w:tabs>
          <w:tab w:val="num" w:pos="2520"/>
        </w:tabs>
        <w:ind w:left="2520" w:hanging="180"/>
      </w:pPr>
    </w:lvl>
    <w:lvl w:ilvl="3" w:tplc="041B000F" w:tentative="1">
      <w:start w:val="1"/>
      <w:numFmt w:val="decimal"/>
      <w:lvlText w:val="%4."/>
      <w:lvlJc w:val="left"/>
      <w:pPr>
        <w:tabs>
          <w:tab w:val="num" w:pos="3240"/>
        </w:tabs>
        <w:ind w:left="3240" w:hanging="360"/>
      </w:pPr>
    </w:lvl>
    <w:lvl w:ilvl="4" w:tplc="041B0019" w:tentative="1">
      <w:start w:val="1"/>
      <w:numFmt w:val="lowerLetter"/>
      <w:lvlText w:val="%5."/>
      <w:lvlJc w:val="left"/>
      <w:pPr>
        <w:tabs>
          <w:tab w:val="num" w:pos="3960"/>
        </w:tabs>
        <w:ind w:left="3960" w:hanging="360"/>
      </w:pPr>
    </w:lvl>
    <w:lvl w:ilvl="5" w:tplc="041B001B" w:tentative="1">
      <w:start w:val="1"/>
      <w:numFmt w:val="lowerRoman"/>
      <w:lvlText w:val="%6."/>
      <w:lvlJc w:val="right"/>
      <w:pPr>
        <w:tabs>
          <w:tab w:val="num" w:pos="4680"/>
        </w:tabs>
        <w:ind w:left="4680" w:hanging="180"/>
      </w:pPr>
    </w:lvl>
    <w:lvl w:ilvl="6" w:tplc="041B000F" w:tentative="1">
      <w:start w:val="1"/>
      <w:numFmt w:val="decimal"/>
      <w:lvlText w:val="%7."/>
      <w:lvlJc w:val="left"/>
      <w:pPr>
        <w:tabs>
          <w:tab w:val="num" w:pos="5400"/>
        </w:tabs>
        <w:ind w:left="5400" w:hanging="360"/>
      </w:pPr>
    </w:lvl>
    <w:lvl w:ilvl="7" w:tplc="041B0019" w:tentative="1">
      <w:start w:val="1"/>
      <w:numFmt w:val="lowerLetter"/>
      <w:lvlText w:val="%8."/>
      <w:lvlJc w:val="left"/>
      <w:pPr>
        <w:tabs>
          <w:tab w:val="num" w:pos="6120"/>
        </w:tabs>
        <w:ind w:left="6120" w:hanging="360"/>
      </w:pPr>
    </w:lvl>
    <w:lvl w:ilvl="8" w:tplc="041B001B" w:tentative="1">
      <w:start w:val="1"/>
      <w:numFmt w:val="lowerRoman"/>
      <w:lvlText w:val="%9."/>
      <w:lvlJc w:val="right"/>
      <w:pPr>
        <w:tabs>
          <w:tab w:val="num" w:pos="6840"/>
        </w:tabs>
        <w:ind w:left="6840" w:hanging="180"/>
      </w:pPr>
    </w:lvl>
  </w:abstractNum>
  <w:abstractNum w:abstractNumId="16">
    <w:nsid w:val="48EA7919"/>
    <w:multiLevelType w:val="hybridMultilevel"/>
    <w:tmpl w:val="AF18D4C0"/>
    <w:lvl w:ilvl="0" w:tplc="5C885054">
      <w:start w:val="1"/>
      <w:numFmt w:val="lowerLetter"/>
      <w:lvlText w:val="%1)"/>
      <w:lvlJc w:val="left"/>
      <w:pPr>
        <w:ind w:left="396" w:hanging="360"/>
      </w:pPr>
      <w:rPr>
        <w:rFonts w:hint="default"/>
        <w:b w:val="0"/>
        <w:i/>
      </w:rPr>
    </w:lvl>
    <w:lvl w:ilvl="1" w:tplc="041B0019" w:tentative="1">
      <w:start w:val="1"/>
      <w:numFmt w:val="lowerLetter"/>
      <w:lvlText w:val="%2."/>
      <w:lvlJc w:val="left"/>
      <w:pPr>
        <w:ind w:left="1116" w:hanging="360"/>
      </w:pPr>
    </w:lvl>
    <w:lvl w:ilvl="2" w:tplc="041B001B" w:tentative="1">
      <w:start w:val="1"/>
      <w:numFmt w:val="lowerRoman"/>
      <w:lvlText w:val="%3."/>
      <w:lvlJc w:val="right"/>
      <w:pPr>
        <w:ind w:left="1836" w:hanging="180"/>
      </w:pPr>
    </w:lvl>
    <w:lvl w:ilvl="3" w:tplc="041B000F" w:tentative="1">
      <w:start w:val="1"/>
      <w:numFmt w:val="decimal"/>
      <w:lvlText w:val="%4."/>
      <w:lvlJc w:val="left"/>
      <w:pPr>
        <w:ind w:left="2556" w:hanging="360"/>
      </w:pPr>
    </w:lvl>
    <w:lvl w:ilvl="4" w:tplc="041B0019" w:tentative="1">
      <w:start w:val="1"/>
      <w:numFmt w:val="lowerLetter"/>
      <w:lvlText w:val="%5."/>
      <w:lvlJc w:val="left"/>
      <w:pPr>
        <w:ind w:left="3276" w:hanging="360"/>
      </w:pPr>
    </w:lvl>
    <w:lvl w:ilvl="5" w:tplc="041B001B" w:tentative="1">
      <w:start w:val="1"/>
      <w:numFmt w:val="lowerRoman"/>
      <w:lvlText w:val="%6."/>
      <w:lvlJc w:val="right"/>
      <w:pPr>
        <w:ind w:left="3996" w:hanging="180"/>
      </w:pPr>
    </w:lvl>
    <w:lvl w:ilvl="6" w:tplc="041B000F" w:tentative="1">
      <w:start w:val="1"/>
      <w:numFmt w:val="decimal"/>
      <w:lvlText w:val="%7."/>
      <w:lvlJc w:val="left"/>
      <w:pPr>
        <w:ind w:left="4716" w:hanging="360"/>
      </w:pPr>
    </w:lvl>
    <w:lvl w:ilvl="7" w:tplc="041B0019" w:tentative="1">
      <w:start w:val="1"/>
      <w:numFmt w:val="lowerLetter"/>
      <w:lvlText w:val="%8."/>
      <w:lvlJc w:val="left"/>
      <w:pPr>
        <w:ind w:left="5436" w:hanging="360"/>
      </w:pPr>
    </w:lvl>
    <w:lvl w:ilvl="8" w:tplc="041B001B" w:tentative="1">
      <w:start w:val="1"/>
      <w:numFmt w:val="lowerRoman"/>
      <w:lvlText w:val="%9."/>
      <w:lvlJc w:val="right"/>
      <w:pPr>
        <w:ind w:left="6156" w:hanging="180"/>
      </w:pPr>
    </w:lvl>
  </w:abstractNum>
  <w:abstractNum w:abstractNumId="17">
    <w:nsid w:val="5960086D"/>
    <w:multiLevelType w:val="hybridMultilevel"/>
    <w:tmpl w:val="FFF61552"/>
    <w:lvl w:ilvl="0" w:tplc="AD8C6A26">
      <w:start w:val="1"/>
      <w:numFmt w:val="decimal"/>
      <w:pStyle w:val="numodst"/>
      <w:lvlText w:val="(%1)"/>
      <w:lvlJc w:val="left"/>
      <w:pPr>
        <w:tabs>
          <w:tab w:val="num" w:pos="0"/>
        </w:tabs>
        <w:ind w:left="0" w:hanging="69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
    <w:nsid w:val="5A8C7F97"/>
    <w:multiLevelType w:val="hybridMultilevel"/>
    <w:tmpl w:val="A4CA88C0"/>
    <w:lvl w:ilvl="0" w:tplc="560A274A">
      <w:start w:val="1"/>
      <w:numFmt w:val="lowerLetter"/>
      <w:lvlText w:val="%1)"/>
      <w:lvlJc w:val="left"/>
      <w:pPr>
        <w:tabs>
          <w:tab w:val="num" w:pos="1080"/>
        </w:tabs>
        <w:ind w:left="1080" w:hanging="360"/>
      </w:pPr>
      <w:rPr>
        <w:rFonts w:hint="default"/>
      </w:rPr>
    </w:lvl>
    <w:lvl w:ilvl="1" w:tplc="041B0019" w:tentative="1">
      <w:start w:val="1"/>
      <w:numFmt w:val="lowerLetter"/>
      <w:lvlText w:val="%2."/>
      <w:lvlJc w:val="left"/>
      <w:pPr>
        <w:tabs>
          <w:tab w:val="num" w:pos="1800"/>
        </w:tabs>
        <w:ind w:left="1800" w:hanging="360"/>
      </w:pPr>
    </w:lvl>
    <w:lvl w:ilvl="2" w:tplc="041B001B" w:tentative="1">
      <w:start w:val="1"/>
      <w:numFmt w:val="lowerRoman"/>
      <w:lvlText w:val="%3."/>
      <w:lvlJc w:val="right"/>
      <w:pPr>
        <w:tabs>
          <w:tab w:val="num" w:pos="2520"/>
        </w:tabs>
        <w:ind w:left="2520" w:hanging="180"/>
      </w:pPr>
    </w:lvl>
    <w:lvl w:ilvl="3" w:tplc="041B000F" w:tentative="1">
      <w:start w:val="1"/>
      <w:numFmt w:val="decimal"/>
      <w:lvlText w:val="%4."/>
      <w:lvlJc w:val="left"/>
      <w:pPr>
        <w:tabs>
          <w:tab w:val="num" w:pos="3240"/>
        </w:tabs>
        <w:ind w:left="3240" w:hanging="360"/>
      </w:pPr>
    </w:lvl>
    <w:lvl w:ilvl="4" w:tplc="041B0019" w:tentative="1">
      <w:start w:val="1"/>
      <w:numFmt w:val="lowerLetter"/>
      <w:lvlText w:val="%5."/>
      <w:lvlJc w:val="left"/>
      <w:pPr>
        <w:tabs>
          <w:tab w:val="num" w:pos="3960"/>
        </w:tabs>
        <w:ind w:left="3960" w:hanging="360"/>
      </w:pPr>
    </w:lvl>
    <w:lvl w:ilvl="5" w:tplc="041B001B" w:tentative="1">
      <w:start w:val="1"/>
      <w:numFmt w:val="lowerRoman"/>
      <w:lvlText w:val="%6."/>
      <w:lvlJc w:val="right"/>
      <w:pPr>
        <w:tabs>
          <w:tab w:val="num" w:pos="4680"/>
        </w:tabs>
        <w:ind w:left="4680" w:hanging="180"/>
      </w:pPr>
    </w:lvl>
    <w:lvl w:ilvl="6" w:tplc="041B000F" w:tentative="1">
      <w:start w:val="1"/>
      <w:numFmt w:val="decimal"/>
      <w:lvlText w:val="%7."/>
      <w:lvlJc w:val="left"/>
      <w:pPr>
        <w:tabs>
          <w:tab w:val="num" w:pos="5400"/>
        </w:tabs>
        <w:ind w:left="5400" w:hanging="360"/>
      </w:pPr>
    </w:lvl>
    <w:lvl w:ilvl="7" w:tplc="041B0019" w:tentative="1">
      <w:start w:val="1"/>
      <w:numFmt w:val="lowerLetter"/>
      <w:lvlText w:val="%8."/>
      <w:lvlJc w:val="left"/>
      <w:pPr>
        <w:tabs>
          <w:tab w:val="num" w:pos="6120"/>
        </w:tabs>
        <w:ind w:left="6120" w:hanging="360"/>
      </w:pPr>
    </w:lvl>
    <w:lvl w:ilvl="8" w:tplc="041B001B" w:tentative="1">
      <w:start w:val="1"/>
      <w:numFmt w:val="lowerRoman"/>
      <w:lvlText w:val="%9."/>
      <w:lvlJc w:val="right"/>
      <w:pPr>
        <w:tabs>
          <w:tab w:val="num" w:pos="6840"/>
        </w:tabs>
        <w:ind w:left="6840" w:hanging="180"/>
      </w:pPr>
    </w:lvl>
  </w:abstractNum>
  <w:abstractNum w:abstractNumId="19">
    <w:nsid w:val="5BEB0647"/>
    <w:multiLevelType w:val="hybridMultilevel"/>
    <w:tmpl w:val="97480FF4"/>
    <w:lvl w:ilvl="0" w:tplc="5C885054">
      <w:start w:val="2"/>
      <w:numFmt w:val="decimal"/>
      <w:lvlText w:val="%1)"/>
      <w:lvlJc w:val="left"/>
      <w:pPr>
        <w:tabs>
          <w:tab w:val="num" w:pos="1065"/>
        </w:tabs>
        <w:ind w:left="1065" w:hanging="705"/>
      </w:pPr>
      <w:rPr>
        <w:rFonts w:hint="default"/>
      </w:rPr>
    </w:lvl>
    <w:lvl w:ilvl="1" w:tplc="041B0019">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0">
    <w:nsid w:val="5C016CDF"/>
    <w:multiLevelType w:val="hybridMultilevel"/>
    <w:tmpl w:val="D4601118"/>
    <w:lvl w:ilvl="0" w:tplc="5C885054">
      <w:numFmt w:val="bullet"/>
      <w:lvlText w:val="-"/>
      <w:lvlJc w:val="left"/>
      <w:pPr>
        <w:ind w:left="720" w:hanging="360"/>
      </w:pPr>
      <w:rPr>
        <w:rFonts w:ascii="Arial Narrow" w:eastAsiaTheme="minorHAnsi" w:hAnsi="Arial Narrow" w:cs="Times New Roman" w:hint="default"/>
      </w:rPr>
    </w:lvl>
    <w:lvl w:ilvl="1" w:tplc="041B0019" w:tentative="1">
      <w:start w:val="1"/>
      <w:numFmt w:val="bullet"/>
      <w:lvlText w:val="o"/>
      <w:lvlJc w:val="left"/>
      <w:pPr>
        <w:ind w:left="1440" w:hanging="360"/>
      </w:pPr>
      <w:rPr>
        <w:rFonts w:ascii="Courier New" w:hAnsi="Courier New" w:cs="Courier New" w:hint="default"/>
      </w:rPr>
    </w:lvl>
    <w:lvl w:ilvl="2" w:tplc="041B001B" w:tentative="1">
      <w:start w:val="1"/>
      <w:numFmt w:val="bullet"/>
      <w:lvlText w:val=""/>
      <w:lvlJc w:val="left"/>
      <w:pPr>
        <w:ind w:left="2160" w:hanging="360"/>
      </w:pPr>
      <w:rPr>
        <w:rFonts w:ascii="Wingdings" w:hAnsi="Wingdings" w:hint="default"/>
      </w:rPr>
    </w:lvl>
    <w:lvl w:ilvl="3" w:tplc="041B000F" w:tentative="1">
      <w:start w:val="1"/>
      <w:numFmt w:val="bullet"/>
      <w:lvlText w:val=""/>
      <w:lvlJc w:val="left"/>
      <w:pPr>
        <w:ind w:left="2880" w:hanging="360"/>
      </w:pPr>
      <w:rPr>
        <w:rFonts w:ascii="Symbol" w:hAnsi="Symbol" w:hint="default"/>
      </w:rPr>
    </w:lvl>
    <w:lvl w:ilvl="4" w:tplc="041B0019" w:tentative="1">
      <w:start w:val="1"/>
      <w:numFmt w:val="bullet"/>
      <w:lvlText w:val="o"/>
      <w:lvlJc w:val="left"/>
      <w:pPr>
        <w:ind w:left="3600" w:hanging="360"/>
      </w:pPr>
      <w:rPr>
        <w:rFonts w:ascii="Courier New" w:hAnsi="Courier New" w:cs="Courier New" w:hint="default"/>
      </w:rPr>
    </w:lvl>
    <w:lvl w:ilvl="5" w:tplc="041B001B" w:tentative="1">
      <w:start w:val="1"/>
      <w:numFmt w:val="bullet"/>
      <w:lvlText w:val=""/>
      <w:lvlJc w:val="left"/>
      <w:pPr>
        <w:ind w:left="4320" w:hanging="360"/>
      </w:pPr>
      <w:rPr>
        <w:rFonts w:ascii="Wingdings" w:hAnsi="Wingdings" w:hint="default"/>
      </w:rPr>
    </w:lvl>
    <w:lvl w:ilvl="6" w:tplc="041B000F" w:tentative="1">
      <w:start w:val="1"/>
      <w:numFmt w:val="bullet"/>
      <w:lvlText w:val=""/>
      <w:lvlJc w:val="left"/>
      <w:pPr>
        <w:ind w:left="5040" w:hanging="360"/>
      </w:pPr>
      <w:rPr>
        <w:rFonts w:ascii="Symbol" w:hAnsi="Symbol" w:hint="default"/>
      </w:rPr>
    </w:lvl>
    <w:lvl w:ilvl="7" w:tplc="041B0019" w:tentative="1">
      <w:start w:val="1"/>
      <w:numFmt w:val="bullet"/>
      <w:lvlText w:val="o"/>
      <w:lvlJc w:val="left"/>
      <w:pPr>
        <w:ind w:left="5760" w:hanging="360"/>
      </w:pPr>
      <w:rPr>
        <w:rFonts w:ascii="Courier New" w:hAnsi="Courier New" w:cs="Courier New" w:hint="default"/>
      </w:rPr>
    </w:lvl>
    <w:lvl w:ilvl="8" w:tplc="041B001B" w:tentative="1">
      <w:start w:val="1"/>
      <w:numFmt w:val="bullet"/>
      <w:lvlText w:val=""/>
      <w:lvlJc w:val="left"/>
      <w:pPr>
        <w:ind w:left="6480" w:hanging="360"/>
      </w:pPr>
      <w:rPr>
        <w:rFonts w:ascii="Wingdings" w:hAnsi="Wingdings" w:hint="default"/>
      </w:rPr>
    </w:lvl>
  </w:abstractNum>
  <w:abstractNum w:abstractNumId="21">
    <w:nsid w:val="6595566F"/>
    <w:multiLevelType w:val="hybridMultilevel"/>
    <w:tmpl w:val="778A60B0"/>
    <w:lvl w:ilvl="0" w:tplc="D8D63CA0">
      <w:start w:val="1"/>
      <w:numFmt w:val="lowerLetter"/>
      <w:lvlText w:val="%1)"/>
      <w:lvlJc w:val="left"/>
      <w:pPr>
        <w:tabs>
          <w:tab w:val="num" w:pos="1080"/>
        </w:tabs>
        <w:ind w:left="1080" w:hanging="360"/>
      </w:pPr>
      <w:rPr>
        <w:rFonts w:ascii="Arial Narrow" w:eastAsia="Times New Roman" w:hAnsi="Arial Narrow" w:cs="Times New Roman" w:hint="default"/>
      </w:rPr>
    </w:lvl>
    <w:lvl w:ilvl="1" w:tplc="04090017">
      <w:start w:val="1"/>
      <w:numFmt w:val="lowerLetter"/>
      <w:lvlText w:val="%2)"/>
      <w:lvlJc w:val="left"/>
      <w:pPr>
        <w:tabs>
          <w:tab w:val="num" w:pos="1800"/>
        </w:tabs>
        <w:ind w:left="1800" w:hanging="360"/>
      </w:pPr>
    </w:lvl>
    <w:lvl w:ilvl="2" w:tplc="04185944">
      <w:start w:val="1"/>
      <w:numFmt w:val="decimal"/>
      <w:lvlText w:val="%3."/>
      <w:lvlJc w:val="left"/>
      <w:pPr>
        <w:tabs>
          <w:tab w:val="num" w:pos="360"/>
        </w:tabs>
        <w:ind w:left="360" w:hanging="360"/>
      </w:pPr>
      <w:rPr>
        <w:rFonts w:hint="default"/>
      </w:rPr>
    </w:lvl>
    <w:lvl w:ilvl="3" w:tplc="041B000F" w:tentative="1">
      <w:start w:val="1"/>
      <w:numFmt w:val="decimal"/>
      <w:lvlText w:val="%4."/>
      <w:lvlJc w:val="left"/>
      <w:pPr>
        <w:tabs>
          <w:tab w:val="num" w:pos="3240"/>
        </w:tabs>
        <w:ind w:left="3240" w:hanging="360"/>
      </w:pPr>
    </w:lvl>
    <w:lvl w:ilvl="4" w:tplc="041B0019" w:tentative="1">
      <w:start w:val="1"/>
      <w:numFmt w:val="lowerLetter"/>
      <w:lvlText w:val="%5."/>
      <w:lvlJc w:val="left"/>
      <w:pPr>
        <w:tabs>
          <w:tab w:val="num" w:pos="3960"/>
        </w:tabs>
        <w:ind w:left="3960" w:hanging="360"/>
      </w:pPr>
    </w:lvl>
    <w:lvl w:ilvl="5" w:tplc="041B001B" w:tentative="1">
      <w:start w:val="1"/>
      <w:numFmt w:val="lowerRoman"/>
      <w:lvlText w:val="%6."/>
      <w:lvlJc w:val="right"/>
      <w:pPr>
        <w:tabs>
          <w:tab w:val="num" w:pos="4680"/>
        </w:tabs>
        <w:ind w:left="4680" w:hanging="180"/>
      </w:pPr>
    </w:lvl>
    <w:lvl w:ilvl="6" w:tplc="041B000F" w:tentative="1">
      <w:start w:val="1"/>
      <w:numFmt w:val="decimal"/>
      <w:lvlText w:val="%7."/>
      <w:lvlJc w:val="left"/>
      <w:pPr>
        <w:tabs>
          <w:tab w:val="num" w:pos="5400"/>
        </w:tabs>
        <w:ind w:left="5400" w:hanging="360"/>
      </w:pPr>
    </w:lvl>
    <w:lvl w:ilvl="7" w:tplc="041B0019" w:tentative="1">
      <w:start w:val="1"/>
      <w:numFmt w:val="lowerLetter"/>
      <w:lvlText w:val="%8."/>
      <w:lvlJc w:val="left"/>
      <w:pPr>
        <w:tabs>
          <w:tab w:val="num" w:pos="6120"/>
        </w:tabs>
        <w:ind w:left="6120" w:hanging="360"/>
      </w:pPr>
    </w:lvl>
    <w:lvl w:ilvl="8" w:tplc="041B001B" w:tentative="1">
      <w:start w:val="1"/>
      <w:numFmt w:val="lowerRoman"/>
      <w:lvlText w:val="%9."/>
      <w:lvlJc w:val="right"/>
      <w:pPr>
        <w:tabs>
          <w:tab w:val="num" w:pos="6840"/>
        </w:tabs>
        <w:ind w:left="6840" w:hanging="180"/>
      </w:pPr>
    </w:lvl>
  </w:abstractNum>
  <w:abstractNum w:abstractNumId="22">
    <w:nsid w:val="69E83F84"/>
    <w:multiLevelType w:val="hybridMultilevel"/>
    <w:tmpl w:val="0CAEBC74"/>
    <w:lvl w:ilvl="0" w:tplc="AD8C6A26">
      <w:numFmt w:val="bullet"/>
      <w:lvlText w:val="-"/>
      <w:lvlJc w:val="left"/>
      <w:pPr>
        <w:ind w:left="450" w:hanging="360"/>
      </w:pPr>
      <w:rPr>
        <w:rFonts w:ascii="Arial Narrow" w:eastAsiaTheme="minorHAnsi" w:hAnsi="Arial Narrow" w:cs="Times New Roman" w:hint="default"/>
      </w:rPr>
    </w:lvl>
    <w:lvl w:ilvl="1" w:tplc="04090019" w:tentative="1">
      <w:start w:val="1"/>
      <w:numFmt w:val="bullet"/>
      <w:lvlText w:val="o"/>
      <w:lvlJc w:val="left"/>
      <w:pPr>
        <w:ind w:left="1170" w:hanging="360"/>
      </w:pPr>
      <w:rPr>
        <w:rFonts w:ascii="Courier New" w:hAnsi="Courier New" w:cs="Courier New" w:hint="default"/>
      </w:rPr>
    </w:lvl>
    <w:lvl w:ilvl="2" w:tplc="0409001B" w:tentative="1">
      <w:start w:val="1"/>
      <w:numFmt w:val="bullet"/>
      <w:lvlText w:val=""/>
      <w:lvlJc w:val="left"/>
      <w:pPr>
        <w:ind w:left="1890" w:hanging="360"/>
      </w:pPr>
      <w:rPr>
        <w:rFonts w:ascii="Wingdings" w:hAnsi="Wingdings" w:hint="default"/>
      </w:rPr>
    </w:lvl>
    <w:lvl w:ilvl="3" w:tplc="0409000F" w:tentative="1">
      <w:start w:val="1"/>
      <w:numFmt w:val="bullet"/>
      <w:lvlText w:val=""/>
      <w:lvlJc w:val="left"/>
      <w:pPr>
        <w:ind w:left="2610" w:hanging="360"/>
      </w:pPr>
      <w:rPr>
        <w:rFonts w:ascii="Symbol" w:hAnsi="Symbol" w:hint="default"/>
      </w:rPr>
    </w:lvl>
    <w:lvl w:ilvl="4" w:tplc="04090019" w:tentative="1">
      <w:start w:val="1"/>
      <w:numFmt w:val="bullet"/>
      <w:lvlText w:val="o"/>
      <w:lvlJc w:val="left"/>
      <w:pPr>
        <w:ind w:left="3330" w:hanging="360"/>
      </w:pPr>
      <w:rPr>
        <w:rFonts w:ascii="Courier New" w:hAnsi="Courier New" w:cs="Courier New" w:hint="default"/>
      </w:rPr>
    </w:lvl>
    <w:lvl w:ilvl="5" w:tplc="0409001B" w:tentative="1">
      <w:start w:val="1"/>
      <w:numFmt w:val="bullet"/>
      <w:lvlText w:val=""/>
      <w:lvlJc w:val="left"/>
      <w:pPr>
        <w:ind w:left="4050" w:hanging="360"/>
      </w:pPr>
      <w:rPr>
        <w:rFonts w:ascii="Wingdings" w:hAnsi="Wingdings" w:hint="default"/>
      </w:rPr>
    </w:lvl>
    <w:lvl w:ilvl="6" w:tplc="0409000F" w:tentative="1">
      <w:start w:val="1"/>
      <w:numFmt w:val="bullet"/>
      <w:lvlText w:val=""/>
      <w:lvlJc w:val="left"/>
      <w:pPr>
        <w:ind w:left="4770" w:hanging="360"/>
      </w:pPr>
      <w:rPr>
        <w:rFonts w:ascii="Symbol" w:hAnsi="Symbol" w:hint="default"/>
      </w:rPr>
    </w:lvl>
    <w:lvl w:ilvl="7" w:tplc="04090019" w:tentative="1">
      <w:start w:val="1"/>
      <w:numFmt w:val="bullet"/>
      <w:lvlText w:val="o"/>
      <w:lvlJc w:val="left"/>
      <w:pPr>
        <w:ind w:left="5490" w:hanging="360"/>
      </w:pPr>
      <w:rPr>
        <w:rFonts w:ascii="Courier New" w:hAnsi="Courier New" w:cs="Courier New" w:hint="default"/>
      </w:rPr>
    </w:lvl>
    <w:lvl w:ilvl="8" w:tplc="0409001B" w:tentative="1">
      <w:start w:val="1"/>
      <w:numFmt w:val="bullet"/>
      <w:lvlText w:val=""/>
      <w:lvlJc w:val="left"/>
      <w:pPr>
        <w:ind w:left="6210" w:hanging="360"/>
      </w:pPr>
      <w:rPr>
        <w:rFonts w:ascii="Wingdings" w:hAnsi="Wingdings" w:hint="default"/>
      </w:rPr>
    </w:lvl>
  </w:abstractNum>
  <w:abstractNum w:abstractNumId="23">
    <w:nsid w:val="6AB20AB0"/>
    <w:multiLevelType w:val="hybridMultilevel"/>
    <w:tmpl w:val="29E47840"/>
    <w:lvl w:ilvl="0" w:tplc="041B0017">
      <w:start w:val="1"/>
      <w:numFmt w:val="lowerLetter"/>
      <w:lvlText w:val="%1)"/>
      <w:lvlJc w:val="left"/>
      <w:pPr>
        <w:ind w:left="786"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4">
    <w:nsid w:val="6E614B9F"/>
    <w:multiLevelType w:val="hybridMultilevel"/>
    <w:tmpl w:val="E5FEF61E"/>
    <w:lvl w:ilvl="0" w:tplc="D2D011C4">
      <w:start w:val="200"/>
      <w:numFmt w:val="bullet"/>
      <w:lvlText w:val="-"/>
      <w:lvlJc w:val="left"/>
      <w:pPr>
        <w:tabs>
          <w:tab w:val="num" w:pos="710"/>
        </w:tabs>
        <w:ind w:left="710" w:hanging="360"/>
      </w:pPr>
      <w:rPr>
        <w:rFonts w:ascii="Times New Roman" w:eastAsia="Times New Roman" w:hAnsi="Times New Roman" w:cs="Times New Roman" w:hint="default"/>
      </w:rPr>
    </w:lvl>
    <w:lvl w:ilvl="1" w:tplc="041B0003" w:tentative="1">
      <w:start w:val="1"/>
      <w:numFmt w:val="bullet"/>
      <w:lvlText w:val="o"/>
      <w:lvlJc w:val="left"/>
      <w:pPr>
        <w:tabs>
          <w:tab w:val="num" w:pos="1430"/>
        </w:tabs>
        <w:ind w:left="1430" w:hanging="360"/>
      </w:pPr>
      <w:rPr>
        <w:rFonts w:ascii="Courier New" w:hAnsi="Courier New" w:cs="Courier New" w:hint="default"/>
      </w:rPr>
    </w:lvl>
    <w:lvl w:ilvl="2" w:tplc="041B0005" w:tentative="1">
      <w:start w:val="1"/>
      <w:numFmt w:val="bullet"/>
      <w:lvlText w:val=""/>
      <w:lvlJc w:val="left"/>
      <w:pPr>
        <w:tabs>
          <w:tab w:val="num" w:pos="2150"/>
        </w:tabs>
        <w:ind w:left="2150" w:hanging="360"/>
      </w:pPr>
      <w:rPr>
        <w:rFonts w:ascii="Wingdings" w:hAnsi="Wingdings" w:hint="default"/>
      </w:rPr>
    </w:lvl>
    <w:lvl w:ilvl="3" w:tplc="041B0001" w:tentative="1">
      <w:start w:val="1"/>
      <w:numFmt w:val="bullet"/>
      <w:lvlText w:val=""/>
      <w:lvlJc w:val="left"/>
      <w:pPr>
        <w:tabs>
          <w:tab w:val="num" w:pos="2870"/>
        </w:tabs>
        <w:ind w:left="2870" w:hanging="360"/>
      </w:pPr>
      <w:rPr>
        <w:rFonts w:ascii="Symbol" w:hAnsi="Symbol" w:hint="default"/>
      </w:rPr>
    </w:lvl>
    <w:lvl w:ilvl="4" w:tplc="041B0003" w:tentative="1">
      <w:start w:val="1"/>
      <w:numFmt w:val="bullet"/>
      <w:lvlText w:val="o"/>
      <w:lvlJc w:val="left"/>
      <w:pPr>
        <w:tabs>
          <w:tab w:val="num" w:pos="3590"/>
        </w:tabs>
        <w:ind w:left="3590" w:hanging="360"/>
      </w:pPr>
      <w:rPr>
        <w:rFonts w:ascii="Courier New" w:hAnsi="Courier New" w:cs="Courier New" w:hint="default"/>
      </w:rPr>
    </w:lvl>
    <w:lvl w:ilvl="5" w:tplc="041B0005" w:tentative="1">
      <w:start w:val="1"/>
      <w:numFmt w:val="bullet"/>
      <w:lvlText w:val=""/>
      <w:lvlJc w:val="left"/>
      <w:pPr>
        <w:tabs>
          <w:tab w:val="num" w:pos="4310"/>
        </w:tabs>
        <w:ind w:left="4310" w:hanging="360"/>
      </w:pPr>
      <w:rPr>
        <w:rFonts w:ascii="Wingdings" w:hAnsi="Wingdings" w:hint="default"/>
      </w:rPr>
    </w:lvl>
    <w:lvl w:ilvl="6" w:tplc="041B0001" w:tentative="1">
      <w:start w:val="1"/>
      <w:numFmt w:val="bullet"/>
      <w:lvlText w:val=""/>
      <w:lvlJc w:val="left"/>
      <w:pPr>
        <w:tabs>
          <w:tab w:val="num" w:pos="5030"/>
        </w:tabs>
        <w:ind w:left="5030" w:hanging="360"/>
      </w:pPr>
      <w:rPr>
        <w:rFonts w:ascii="Symbol" w:hAnsi="Symbol" w:hint="default"/>
      </w:rPr>
    </w:lvl>
    <w:lvl w:ilvl="7" w:tplc="041B0003" w:tentative="1">
      <w:start w:val="1"/>
      <w:numFmt w:val="bullet"/>
      <w:lvlText w:val="o"/>
      <w:lvlJc w:val="left"/>
      <w:pPr>
        <w:tabs>
          <w:tab w:val="num" w:pos="5750"/>
        </w:tabs>
        <w:ind w:left="5750" w:hanging="360"/>
      </w:pPr>
      <w:rPr>
        <w:rFonts w:ascii="Courier New" w:hAnsi="Courier New" w:cs="Courier New" w:hint="default"/>
      </w:rPr>
    </w:lvl>
    <w:lvl w:ilvl="8" w:tplc="041B0005" w:tentative="1">
      <w:start w:val="1"/>
      <w:numFmt w:val="bullet"/>
      <w:lvlText w:val=""/>
      <w:lvlJc w:val="left"/>
      <w:pPr>
        <w:tabs>
          <w:tab w:val="num" w:pos="6470"/>
        </w:tabs>
        <w:ind w:left="6470" w:hanging="360"/>
      </w:pPr>
      <w:rPr>
        <w:rFonts w:ascii="Wingdings" w:hAnsi="Wingdings" w:hint="default"/>
      </w:rPr>
    </w:lvl>
  </w:abstractNum>
  <w:abstractNum w:abstractNumId="25">
    <w:nsid w:val="72FF03A5"/>
    <w:multiLevelType w:val="hybridMultilevel"/>
    <w:tmpl w:val="B1024326"/>
    <w:lvl w:ilvl="0" w:tplc="041B000F">
      <w:start w:val="1"/>
      <w:numFmt w:val="decimal"/>
      <w:lvlText w:val="%1."/>
      <w:lvlJc w:val="left"/>
      <w:pPr>
        <w:ind w:left="36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6">
    <w:nsid w:val="76740543"/>
    <w:multiLevelType w:val="hybridMultilevel"/>
    <w:tmpl w:val="8940DDEA"/>
    <w:lvl w:ilvl="0" w:tplc="E776264C">
      <w:start w:val="2"/>
      <w:numFmt w:val="upp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7">
    <w:nsid w:val="77960C29"/>
    <w:multiLevelType w:val="singleLevel"/>
    <w:tmpl w:val="A83A5422"/>
    <w:lvl w:ilvl="0">
      <w:start w:val="1"/>
      <w:numFmt w:val="bullet"/>
      <w:lvlText w:val=""/>
      <w:lvlJc w:val="left"/>
      <w:pPr>
        <w:tabs>
          <w:tab w:val="num" w:pos="340"/>
        </w:tabs>
        <w:ind w:left="340" w:hanging="340"/>
      </w:pPr>
      <w:rPr>
        <w:rFonts w:ascii="Symbol" w:hAnsi="Symbol" w:hint="default"/>
        <w:color w:val="auto"/>
        <w:sz w:val="22"/>
      </w:rPr>
    </w:lvl>
  </w:abstractNum>
  <w:num w:numId="1">
    <w:abstractNumId w:val="24"/>
  </w:num>
  <w:num w:numId="2">
    <w:abstractNumId w:val="21"/>
  </w:num>
  <w:num w:numId="3">
    <w:abstractNumId w:val="18"/>
  </w:num>
  <w:num w:numId="4">
    <w:abstractNumId w:val="15"/>
  </w:num>
  <w:num w:numId="5">
    <w:abstractNumId w:val="27"/>
  </w:num>
  <w:num w:numId="6">
    <w:abstractNumId w:val="11"/>
  </w:num>
  <w:num w:numId="7">
    <w:abstractNumId w:val="23"/>
  </w:num>
  <w:num w:numId="8">
    <w:abstractNumId w:val="3"/>
  </w:num>
  <w:num w:numId="9">
    <w:abstractNumId w:val="13"/>
  </w:num>
  <w:num w:numId="10">
    <w:abstractNumId w:val="26"/>
  </w:num>
  <w:num w:numId="11">
    <w:abstractNumId w:val="17"/>
  </w:num>
  <w:num w:numId="12">
    <w:abstractNumId w:val="10"/>
  </w:num>
  <w:num w:numId="13">
    <w:abstractNumId w:val="8"/>
  </w:num>
  <w:num w:numId="14">
    <w:abstractNumId w:val="4"/>
  </w:num>
  <w:num w:numId="15">
    <w:abstractNumId w:val="22"/>
  </w:num>
  <w:num w:numId="16">
    <w:abstractNumId w:val="2"/>
  </w:num>
  <w:num w:numId="17">
    <w:abstractNumId w:val="6"/>
  </w:num>
  <w:num w:numId="18">
    <w:abstractNumId w:val="0"/>
  </w:num>
  <w:num w:numId="19">
    <w:abstractNumId w:val="19"/>
  </w:num>
  <w:num w:numId="20">
    <w:abstractNumId w:val="7"/>
  </w:num>
  <w:num w:numId="21">
    <w:abstractNumId w:val="1"/>
  </w:num>
  <w:num w:numId="22">
    <w:abstractNumId w:val="14"/>
  </w:num>
  <w:num w:numId="23">
    <w:abstractNumId w:val="16"/>
  </w:num>
  <w:num w:numId="24">
    <w:abstractNumId w:val="20"/>
  </w:num>
  <w:num w:numId="25">
    <w:abstractNumId w:val="9"/>
  </w:num>
  <w:num w:numId="26">
    <w:abstractNumId w:val="12"/>
  </w:num>
  <w:num w:numId="27">
    <w:abstractNumId w:val="25"/>
  </w:num>
  <w:num w:numId="28">
    <w:abstractNumId w:val="5"/>
  </w:num>
  <w:numIdMacAtCleanup w:val="12"/>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Karsay, Stefan">
    <w15:presenceInfo w15:providerId="None" w15:userId="Karsay, Stefan"/>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trackRevisions/>
  <w:defaultTabStop w:val="708"/>
  <w:hyphenationZone w:val="425"/>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2"/>
  </w:compat>
  <w:rsids>
    <w:rsidRoot w:val="00B3450D"/>
    <w:rsid w:val="00002DBC"/>
    <w:rsid w:val="00012A8A"/>
    <w:rsid w:val="00021E0B"/>
    <w:rsid w:val="00032592"/>
    <w:rsid w:val="000360E5"/>
    <w:rsid w:val="0006138B"/>
    <w:rsid w:val="000647C8"/>
    <w:rsid w:val="00065448"/>
    <w:rsid w:val="00074751"/>
    <w:rsid w:val="000750B9"/>
    <w:rsid w:val="00082CD8"/>
    <w:rsid w:val="00096953"/>
    <w:rsid w:val="000A4658"/>
    <w:rsid w:val="000A57BE"/>
    <w:rsid w:val="000A78D1"/>
    <w:rsid w:val="000D6A2E"/>
    <w:rsid w:val="001012B9"/>
    <w:rsid w:val="001041E8"/>
    <w:rsid w:val="00105760"/>
    <w:rsid w:val="00123039"/>
    <w:rsid w:val="00127F4C"/>
    <w:rsid w:val="00141DE0"/>
    <w:rsid w:val="00156B57"/>
    <w:rsid w:val="00166877"/>
    <w:rsid w:val="00167F10"/>
    <w:rsid w:val="0017376F"/>
    <w:rsid w:val="00174DB0"/>
    <w:rsid w:val="00176928"/>
    <w:rsid w:val="001A481E"/>
    <w:rsid w:val="001B22FE"/>
    <w:rsid w:val="001C2823"/>
    <w:rsid w:val="001D09FC"/>
    <w:rsid w:val="001D5035"/>
    <w:rsid w:val="001D627A"/>
    <w:rsid w:val="001E74AE"/>
    <w:rsid w:val="001F1339"/>
    <w:rsid w:val="00205502"/>
    <w:rsid w:val="00214B4B"/>
    <w:rsid w:val="002410F5"/>
    <w:rsid w:val="002519BA"/>
    <w:rsid w:val="00261FBD"/>
    <w:rsid w:val="00263B61"/>
    <w:rsid w:val="002969DD"/>
    <w:rsid w:val="002A156F"/>
    <w:rsid w:val="002C4298"/>
    <w:rsid w:val="002C575E"/>
    <w:rsid w:val="002C67BF"/>
    <w:rsid w:val="002D4CF6"/>
    <w:rsid w:val="002E0178"/>
    <w:rsid w:val="00301347"/>
    <w:rsid w:val="00302ECA"/>
    <w:rsid w:val="00305ECE"/>
    <w:rsid w:val="003064AA"/>
    <w:rsid w:val="00331524"/>
    <w:rsid w:val="00332F05"/>
    <w:rsid w:val="00352669"/>
    <w:rsid w:val="00356A91"/>
    <w:rsid w:val="00361097"/>
    <w:rsid w:val="00362E65"/>
    <w:rsid w:val="00364C35"/>
    <w:rsid w:val="003731C4"/>
    <w:rsid w:val="00377B0B"/>
    <w:rsid w:val="00387144"/>
    <w:rsid w:val="00390D39"/>
    <w:rsid w:val="003B0225"/>
    <w:rsid w:val="003E3489"/>
    <w:rsid w:val="0041097D"/>
    <w:rsid w:val="00421119"/>
    <w:rsid w:val="0043314A"/>
    <w:rsid w:val="0044359E"/>
    <w:rsid w:val="0044490B"/>
    <w:rsid w:val="00444983"/>
    <w:rsid w:val="00471A1F"/>
    <w:rsid w:val="0047224B"/>
    <w:rsid w:val="00480F4A"/>
    <w:rsid w:val="00483CF8"/>
    <w:rsid w:val="00483FC4"/>
    <w:rsid w:val="004946AC"/>
    <w:rsid w:val="00496982"/>
    <w:rsid w:val="004B2A26"/>
    <w:rsid w:val="004C3ADC"/>
    <w:rsid w:val="004C52BC"/>
    <w:rsid w:val="004C6443"/>
    <w:rsid w:val="004E1231"/>
    <w:rsid w:val="004E3D04"/>
    <w:rsid w:val="004F2EE6"/>
    <w:rsid w:val="00501D25"/>
    <w:rsid w:val="005055DC"/>
    <w:rsid w:val="00511642"/>
    <w:rsid w:val="00523C69"/>
    <w:rsid w:val="00546EEC"/>
    <w:rsid w:val="00547783"/>
    <w:rsid w:val="00550544"/>
    <w:rsid w:val="0055457F"/>
    <w:rsid w:val="00563024"/>
    <w:rsid w:val="00564049"/>
    <w:rsid w:val="00567824"/>
    <w:rsid w:val="00570181"/>
    <w:rsid w:val="00573605"/>
    <w:rsid w:val="005D5E93"/>
    <w:rsid w:val="005E6282"/>
    <w:rsid w:val="005E6540"/>
    <w:rsid w:val="005F2844"/>
    <w:rsid w:val="006008ED"/>
    <w:rsid w:val="0060409B"/>
    <w:rsid w:val="0061278A"/>
    <w:rsid w:val="006150BA"/>
    <w:rsid w:val="00617AF8"/>
    <w:rsid w:val="00623B53"/>
    <w:rsid w:val="00625B44"/>
    <w:rsid w:val="006270D5"/>
    <w:rsid w:val="0065710D"/>
    <w:rsid w:val="00657662"/>
    <w:rsid w:val="00662E12"/>
    <w:rsid w:val="00696113"/>
    <w:rsid w:val="006A7D4B"/>
    <w:rsid w:val="006A7F60"/>
    <w:rsid w:val="006B0C89"/>
    <w:rsid w:val="006C26AD"/>
    <w:rsid w:val="006C7E9C"/>
    <w:rsid w:val="006D3E0A"/>
    <w:rsid w:val="006F2371"/>
    <w:rsid w:val="007032C6"/>
    <w:rsid w:val="00705907"/>
    <w:rsid w:val="00723A06"/>
    <w:rsid w:val="007243D9"/>
    <w:rsid w:val="00734572"/>
    <w:rsid w:val="00740B95"/>
    <w:rsid w:val="00740C6A"/>
    <w:rsid w:val="00746C71"/>
    <w:rsid w:val="00746E3A"/>
    <w:rsid w:val="0075033D"/>
    <w:rsid w:val="00752873"/>
    <w:rsid w:val="00753275"/>
    <w:rsid w:val="00754807"/>
    <w:rsid w:val="00757D9A"/>
    <w:rsid w:val="00784FE3"/>
    <w:rsid w:val="007852C7"/>
    <w:rsid w:val="0079754D"/>
    <w:rsid w:val="00797770"/>
    <w:rsid w:val="007B254A"/>
    <w:rsid w:val="007D0D3D"/>
    <w:rsid w:val="007D6A89"/>
    <w:rsid w:val="007F7B22"/>
    <w:rsid w:val="0081092D"/>
    <w:rsid w:val="00812D50"/>
    <w:rsid w:val="00826A82"/>
    <w:rsid w:val="00830C50"/>
    <w:rsid w:val="00833519"/>
    <w:rsid w:val="00833734"/>
    <w:rsid w:val="0089434E"/>
    <w:rsid w:val="008A1271"/>
    <w:rsid w:val="008A1850"/>
    <w:rsid w:val="008A33B8"/>
    <w:rsid w:val="008B2111"/>
    <w:rsid w:val="008D0F9B"/>
    <w:rsid w:val="008E177A"/>
    <w:rsid w:val="008E259F"/>
    <w:rsid w:val="008F30B8"/>
    <w:rsid w:val="009010FF"/>
    <w:rsid w:val="0090454B"/>
    <w:rsid w:val="00906FE1"/>
    <w:rsid w:val="009166E2"/>
    <w:rsid w:val="00931D8A"/>
    <w:rsid w:val="00933ACD"/>
    <w:rsid w:val="00937985"/>
    <w:rsid w:val="00937E05"/>
    <w:rsid w:val="00941FB2"/>
    <w:rsid w:val="00952CEE"/>
    <w:rsid w:val="00954050"/>
    <w:rsid w:val="00960767"/>
    <w:rsid w:val="009627DE"/>
    <w:rsid w:val="00964411"/>
    <w:rsid w:val="00964DA1"/>
    <w:rsid w:val="00982124"/>
    <w:rsid w:val="00983087"/>
    <w:rsid w:val="009A23AC"/>
    <w:rsid w:val="009B4E7F"/>
    <w:rsid w:val="009B65D6"/>
    <w:rsid w:val="009B670F"/>
    <w:rsid w:val="009E0F1A"/>
    <w:rsid w:val="009E1D97"/>
    <w:rsid w:val="009E3589"/>
    <w:rsid w:val="009F6EB9"/>
    <w:rsid w:val="00A00E8D"/>
    <w:rsid w:val="00A066ED"/>
    <w:rsid w:val="00A10FC2"/>
    <w:rsid w:val="00A146AC"/>
    <w:rsid w:val="00A21D69"/>
    <w:rsid w:val="00A364DC"/>
    <w:rsid w:val="00A465D8"/>
    <w:rsid w:val="00A623B1"/>
    <w:rsid w:val="00A6388E"/>
    <w:rsid w:val="00A77676"/>
    <w:rsid w:val="00A77841"/>
    <w:rsid w:val="00A935EA"/>
    <w:rsid w:val="00A967FE"/>
    <w:rsid w:val="00AB2F23"/>
    <w:rsid w:val="00AD0EFD"/>
    <w:rsid w:val="00B14361"/>
    <w:rsid w:val="00B3450D"/>
    <w:rsid w:val="00B65E49"/>
    <w:rsid w:val="00B81668"/>
    <w:rsid w:val="00B850C8"/>
    <w:rsid w:val="00B9729E"/>
    <w:rsid w:val="00BB1997"/>
    <w:rsid w:val="00BB2A36"/>
    <w:rsid w:val="00BC3762"/>
    <w:rsid w:val="00BC38C6"/>
    <w:rsid w:val="00BC7F36"/>
    <w:rsid w:val="00BD443B"/>
    <w:rsid w:val="00BD4D95"/>
    <w:rsid w:val="00BF4903"/>
    <w:rsid w:val="00BF543E"/>
    <w:rsid w:val="00BF6D78"/>
    <w:rsid w:val="00C06528"/>
    <w:rsid w:val="00C072F1"/>
    <w:rsid w:val="00C2191E"/>
    <w:rsid w:val="00C223E2"/>
    <w:rsid w:val="00C23098"/>
    <w:rsid w:val="00C23791"/>
    <w:rsid w:val="00C246B2"/>
    <w:rsid w:val="00C25BB3"/>
    <w:rsid w:val="00C269ED"/>
    <w:rsid w:val="00C32E7A"/>
    <w:rsid w:val="00C332A9"/>
    <w:rsid w:val="00C336A3"/>
    <w:rsid w:val="00C410B7"/>
    <w:rsid w:val="00C45A75"/>
    <w:rsid w:val="00C5598C"/>
    <w:rsid w:val="00C621C5"/>
    <w:rsid w:val="00C71415"/>
    <w:rsid w:val="00C7234C"/>
    <w:rsid w:val="00CB4071"/>
    <w:rsid w:val="00CD706C"/>
    <w:rsid w:val="00D03C31"/>
    <w:rsid w:val="00D03E11"/>
    <w:rsid w:val="00D13FC6"/>
    <w:rsid w:val="00D17660"/>
    <w:rsid w:val="00D40AF9"/>
    <w:rsid w:val="00D41ECB"/>
    <w:rsid w:val="00D51A8C"/>
    <w:rsid w:val="00D61838"/>
    <w:rsid w:val="00D623D7"/>
    <w:rsid w:val="00D80701"/>
    <w:rsid w:val="00D9195E"/>
    <w:rsid w:val="00D93E16"/>
    <w:rsid w:val="00DC29B6"/>
    <w:rsid w:val="00DC41B3"/>
    <w:rsid w:val="00DC69F4"/>
    <w:rsid w:val="00DE13DE"/>
    <w:rsid w:val="00DE62BC"/>
    <w:rsid w:val="00DF20A4"/>
    <w:rsid w:val="00E02008"/>
    <w:rsid w:val="00E14BB1"/>
    <w:rsid w:val="00E14DF1"/>
    <w:rsid w:val="00E324E3"/>
    <w:rsid w:val="00E4716B"/>
    <w:rsid w:val="00E7491D"/>
    <w:rsid w:val="00E77667"/>
    <w:rsid w:val="00E81DBA"/>
    <w:rsid w:val="00E978CA"/>
    <w:rsid w:val="00EB2EE4"/>
    <w:rsid w:val="00ED58FF"/>
    <w:rsid w:val="00EF62AF"/>
    <w:rsid w:val="00F133C8"/>
    <w:rsid w:val="00F1676D"/>
    <w:rsid w:val="00F26065"/>
    <w:rsid w:val="00F261F5"/>
    <w:rsid w:val="00F2694D"/>
    <w:rsid w:val="00F50FBC"/>
    <w:rsid w:val="00F53359"/>
    <w:rsid w:val="00F605D7"/>
    <w:rsid w:val="00F66E07"/>
    <w:rsid w:val="00F7147F"/>
    <w:rsid w:val="00F81849"/>
    <w:rsid w:val="00F824AA"/>
    <w:rsid w:val="00F91F20"/>
    <w:rsid w:val="00F93C2D"/>
    <w:rsid w:val="00FB16E5"/>
    <w:rsid w:val="00FB5653"/>
    <w:rsid w:val="00FC674C"/>
    <w:rsid w:val="00FD06C9"/>
    <w:rsid w:val="00FE089D"/>
    <w:rsid w:val="00FE0926"/>
    <w:rsid w:val="00FE516C"/>
    <w:rsid w:val="00FF0897"/>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line="120"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annotation text" w:uiPriority="0"/>
    <w:lsdException w:name="caption" w:uiPriority="35" w:qFormat="1"/>
    <w:lsdException w:name="footnote reference" w:uiPriority="0"/>
    <w:lsdException w:name="annotation reference" w:uiPriority="0"/>
    <w:lsdException w:name="page number" w:uiPriority="0"/>
    <w:lsdException w:name="List 2" w:uiPriority="0"/>
    <w:lsdException w:name="List 3" w:uiPriority="0"/>
    <w:lsdException w:name="List 4" w:uiPriority="0"/>
    <w:lsdException w:name="List 5" w:uiPriority="0"/>
    <w:lsdException w:name="List Bullet 2" w:uiPriority="0"/>
    <w:lsdException w:name="List Bullet 3" w:uiPriority="0"/>
    <w:lsdException w:name="List Bullet 4"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2" w:uiPriority="0"/>
    <w:lsdException w:name="Body Text 3" w:uiPriority="0"/>
    <w:lsdException w:name="Body Text Indent 2" w:uiPriority="0"/>
    <w:lsdException w:name="Body Text Indent 3" w:uiPriority="0"/>
    <w:lsdException w:name="Strong" w:semiHidden="0" w:uiPriority="22" w:unhideWhenUsed="0" w:qFormat="1"/>
    <w:lsdException w:name="Emphasis" w:semiHidden="0" w:uiPriority="20" w:unhideWhenUsed="0" w:qFormat="1"/>
    <w:lsdException w:name="Document Map" w:uiPriority="0"/>
    <w:lsdException w:name="annotation subjec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B3450D"/>
    <w:pPr>
      <w:overflowPunct w:val="0"/>
      <w:autoSpaceDE w:val="0"/>
      <w:autoSpaceDN w:val="0"/>
      <w:adjustRightInd w:val="0"/>
      <w:spacing w:line="240" w:lineRule="auto"/>
      <w:textAlignment w:val="baseline"/>
    </w:pPr>
    <w:rPr>
      <w:rFonts w:ascii="Times New Roman" w:eastAsia="Times New Roman" w:hAnsi="Times New Roman" w:cs="Times New Roman"/>
      <w:sz w:val="24"/>
      <w:szCs w:val="20"/>
    </w:rPr>
  </w:style>
  <w:style w:type="paragraph" w:styleId="Nadpis1">
    <w:name w:val="heading 1"/>
    <w:next w:val="Normlny"/>
    <w:link w:val="Nadpis1Char"/>
    <w:qFormat/>
    <w:rsid w:val="00696113"/>
    <w:pPr>
      <w:keepNext/>
      <w:framePr w:hSpace="142" w:wrap="around" w:vAnchor="text" w:hAnchor="text" w:y="1"/>
      <w:suppressAutoHyphens/>
      <w:spacing w:before="240" w:after="60" w:line="240" w:lineRule="auto"/>
      <w:jc w:val="center"/>
      <w:outlineLvl w:val="0"/>
    </w:pPr>
    <w:rPr>
      <w:rFonts w:ascii="Times New Roman" w:eastAsia="Times New Roman" w:hAnsi="Times New Roman" w:cs="Times New Roman"/>
      <w:b/>
      <w:noProof/>
      <w:kern w:val="28"/>
      <w:sz w:val="36"/>
      <w:szCs w:val="20"/>
      <w:lang w:val="en-US"/>
    </w:rPr>
  </w:style>
  <w:style w:type="paragraph" w:styleId="Nadpis2">
    <w:name w:val="heading 2"/>
    <w:basedOn w:val="Normlny"/>
    <w:next w:val="Normlny"/>
    <w:link w:val="Nadpis2Char"/>
    <w:qFormat/>
    <w:rsid w:val="00696113"/>
    <w:pPr>
      <w:keepNext/>
      <w:overflowPunct/>
      <w:autoSpaceDE/>
      <w:autoSpaceDN/>
      <w:adjustRightInd/>
      <w:spacing w:before="120" w:after="120" w:line="276" w:lineRule="auto"/>
      <w:textAlignment w:val="auto"/>
      <w:outlineLvl w:val="1"/>
    </w:pPr>
    <w:rPr>
      <w:rFonts w:asciiTheme="minorHAnsi" w:eastAsiaTheme="minorHAnsi" w:hAnsiTheme="minorHAnsi" w:cstheme="minorBidi"/>
      <w:b/>
      <w:i/>
      <w:sz w:val="22"/>
      <w:szCs w:val="22"/>
    </w:rPr>
  </w:style>
  <w:style w:type="paragraph" w:styleId="Nadpis3">
    <w:name w:val="heading 3"/>
    <w:basedOn w:val="Normlny"/>
    <w:next w:val="Normlny"/>
    <w:link w:val="Nadpis3Char"/>
    <w:qFormat/>
    <w:rsid w:val="00D9195E"/>
    <w:pPr>
      <w:keepNext/>
      <w:overflowPunct/>
      <w:autoSpaceDE/>
      <w:autoSpaceDN/>
      <w:adjustRightInd/>
      <w:textAlignment w:val="auto"/>
      <w:outlineLvl w:val="2"/>
    </w:pPr>
    <w:rPr>
      <w:b/>
      <w:bCs/>
      <w:sz w:val="21"/>
      <w:szCs w:val="24"/>
      <w:lang w:eastAsia="cs-CZ"/>
    </w:rPr>
  </w:style>
  <w:style w:type="paragraph" w:styleId="Nadpis4">
    <w:name w:val="heading 4"/>
    <w:basedOn w:val="Normlny"/>
    <w:next w:val="Normlny"/>
    <w:link w:val="Nadpis4Char"/>
    <w:qFormat/>
    <w:rsid w:val="00696113"/>
    <w:pPr>
      <w:keepNext/>
      <w:overflowPunct/>
      <w:autoSpaceDE/>
      <w:autoSpaceDN/>
      <w:adjustRightInd/>
      <w:spacing w:before="240" w:after="60" w:line="276" w:lineRule="auto"/>
      <w:textAlignment w:val="auto"/>
      <w:outlineLvl w:val="3"/>
    </w:pPr>
    <w:rPr>
      <w:rFonts w:eastAsiaTheme="minorHAnsi" w:cstheme="minorBidi"/>
      <w:b/>
      <w:i/>
      <w:sz w:val="22"/>
      <w:szCs w:val="22"/>
    </w:rPr>
  </w:style>
  <w:style w:type="paragraph" w:styleId="Nadpis5">
    <w:name w:val="heading 5"/>
    <w:basedOn w:val="Normlny"/>
    <w:next w:val="Normlny"/>
    <w:link w:val="Nadpis5Char"/>
    <w:qFormat/>
    <w:rsid w:val="00696113"/>
    <w:pPr>
      <w:overflowPunct/>
      <w:autoSpaceDE/>
      <w:autoSpaceDN/>
      <w:adjustRightInd/>
      <w:spacing w:before="240" w:after="60" w:line="276" w:lineRule="auto"/>
      <w:textAlignment w:val="auto"/>
      <w:outlineLvl w:val="4"/>
    </w:pPr>
    <w:rPr>
      <w:rFonts w:asciiTheme="minorHAnsi" w:eastAsiaTheme="minorHAnsi" w:hAnsiTheme="minorHAnsi" w:cstheme="minorBidi"/>
      <w:sz w:val="22"/>
      <w:szCs w:val="22"/>
    </w:rPr>
  </w:style>
  <w:style w:type="paragraph" w:styleId="Nadpis6">
    <w:name w:val="heading 6"/>
    <w:basedOn w:val="Normlny"/>
    <w:next w:val="Normlny"/>
    <w:link w:val="Nadpis6Char"/>
    <w:qFormat/>
    <w:rsid w:val="00696113"/>
    <w:pPr>
      <w:keepNext/>
      <w:overflowPunct/>
      <w:autoSpaceDE/>
      <w:autoSpaceDN/>
      <w:adjustRightInd/>
      <w:spacing w:after="200" w:line="276" w:lineRule="auto"/>
      <w:jc w:val="center"/>
      <w:textAlignment w:val="auto"/>
      <w:outlineLvl w:val="5"/>
    </w:pPr>
    <w:rPr>
      <w:rFonts w:asciiTheme="minorHAnsi" w:eastAsiaTheme="minorHAnsi" w:hAnsiTheme="minorHAnsi" w:cstheme="minorBidi"/>
      <w:sz w:val="28"/>
      <w:szCs w:val="22"/>
    </w:rPr>
  </w:style>
  <w:style w:type="paragraph" w:styleId="Nadpis7">
    <w:name w:val="heading 7"/>
    <w:basedOn w:val="Normlny"/>
    <w:next w:val="Normlny"/>
    <w:link w:val="Nadpis7Char"/>
    <w:qFormat/>
    <w:rsid w:val="00696113"/>
    <w:pPr>
      <w:keepNext/>
      <w:overflowPunct/>
      <w:autoSpaceDE/>
      <w:autoSpaceDN/>
      <w:adjustRightInd/>
      <w:spacing w:after="200" w:line="276" w:lineRule="auto"/>
      <w:jc w:val="center"/>
      <w:textAlignment w:val="auto"/>
      <w:outlineLvl w:val="6"/>
    </w:pPr>
    <w:rPr>
      <w:rFonts w:asciiTheme="minorHAnsi" w:eastAsiaTheme="minorHAnsi" w:hAnsiTheme="minorHAnsi" w:cstheme="minorBidi"/>
      <w:b/>
      <w:szCs w:val="22"/>
    </w:rPr>
  </w:style>
  <w:style w:type="paragraph" w:styleId="Nadpis8">
    <w:name w:val="heading 8"/>
    <w:basedOn w:val="Normlny"/>
    <w:next w:val="Normlny"/>
    <w:link w:val="Nadpis8Char"/>
    <w:qFormat/>
    <w:rsid w:val="00696113"/>
    <w:pPr>
      <w:keepNext/>
      <w:overflowPunct/>
      <w:autoSpaceDE/>
      <w:autoSpaceDN/>
      <w:adjustRightInd/>
      <w:spacing w:after="200" w:line="276" w:lineRule="auto"/>
      <w:jc w:val="center"/>
      <w:textAlignment w:val="auto"/>
      <w:outlineLvl w:val="7"/>
    </w:pPr>
    <w:rPr>
      <w:rFonts w:asciiTheme="minorHAnsi" w:eastAsiaTheme="minorHAnsi" w:hAnsiTheme="minorHAnsi" w:cstheme="minorBidi"/>
      <w:b/>
      <w:sz w:val="18"/>
      <w:szCs w:val="22"/>
    </w:rPr>
  </w:style>
  <w:style w:type="paragraph" w:styleId="Nadpis9">
    <w:name w:val="heading 9"/>
    <w:basedOn w:val="Normlny"/>
    <w:next w:val="Normlny"/>
    <w:link w:val="Nadpis9Char"/>
    <w:qFormat/>
    <w:rsid w:val="00696113"/>
    <w:pPr>
      <w:keepNext/>
      <w:overflowPunct/>
      <w:autoSpaceDE/>
      <w:autoSpaceDN/>
      <w:adjustRightInd/>
      <w:spacing w:after="200" w:line="276" w:lineRule="auto"/>
      <w:jc w:val="center"/>
      <w:textAlignment w:val="auto"/>
      <w:outlineLvl w:val="8"/>
    </w:pPr>
    <w:rPr>
      <w:rFonts w:asciiTheme="minorHAnsi" w:eastAsiaTheme="minorHAnsi" w:hAnsiTheme="minorHAnsi" w:cstheme="minorBidi"/>
      <w:b/>
      <w:i/>
      <w:sz w:val="22"/>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3Char">
    <w:name w:val="Nadpis 3 Char"/>
    <w:basedOn w:val="Predvolenpsmoodseku"/>
    <w:link w:val="Nadpis3"/>
    <w:rsid w:val="00D9195E"/>
    <w:rPr>
      <w:rFonts w:ascii="Times New Roman" w:eastAsia="Times New Roman" w:hAnsi="Times New Roman" w:cs="Times New Roman"/>
      <w:b/>
      <w:bCs/>
      <w:sz w:val="21"/>
      <w:szCs w:val="24"/>
      <w:lang w:eastAsia="cs-CZ"/>
    </w:rPr>
  </w:style>
  <w:style w:type="paragraph" w:styleId="Odsekzoznamu">
    <w:name w:val="List Paragraph"/>
    <w:basedOn w:val="Normlny"/>
    <w:uiPriority w:val="34"/>
    <w:qFormat/>
    <w:rsid w:val="00D9195E"/>
    <w:pPr>
      <w:ind w:left="720"/>
      <w:contextualSpacing/>
    </w:pPr>
  </w:style>
  <w:style w:type="paragraph" w:customStyle="1" w:styleId="Default">
    <w:name w:val="Default"/>
    <w:rsid w:val="00174DB0"/>
    <w:pPr>
      <w:autoSpaceDE w:val="0"/>
      <w:autoSpaceDN w:val="0"/>
      <w:adjustRightInd w:val="0"/>
      <w:spacing w:line="240" w:lineRule="auto"/>
    </w:pPr>
    <w:rPr>
      <w:rFonts w:ascii="Calibri" w:hAnsi="Calibri" w:cs="Calibri"/>
      <w:color w:val="000000"/>
      <w:sz w:val="24"/>
      <w:szCs w:val="24"/>
    </w:rPr>
  </w:style>
  <w:style w:type="paragraph" w:customStyle="1" w:styleId="tableheader">
    <w:name w:val="table header"/>
    <w:basedOn w:val="Normlny"/>
    <w:rsid w:val="00174DB0"/>
    <w:pPr>
      <w:overflowPunct/>
      <w:autoSpaceDE/>
      <w:autoSpaceDN/>
      <w:adjustRightInd/>
      <w:spacing w:before="60" w:after="60"/>
      <w:jc w:val="center"/>
      <w:textAlignment w:val="auto"/>
    </w:pPr>
    <w:rPr>
      <w:rFonts w:ascii="Times New Roman Bold" w:hAnsi="Times New Roman Bold"/>
      <w:b/>
      <w:i/>
      <w:sz w:val="20"/>
      <w:lang w:val="en-GB"/>
    </w:rPr>
  </w:style>
  <w:style w:type="paragraph" w:customStyle="1" w:styleId="TableFirstLine">
    <w:name w:val="Table First Line"/>
    <w:basedOn w:val="Normlny"/>
    <w:rsid w:val="00174DB0"/>
    <w:pPr>
      <w:widowControl w:val="0"/>
      <w:tabs>
        <w:tab w:val="right" w:pos="828"/>
      </w:tabs>
      <w:overflowPunct/>
      <w:autoSpaceDE/>
      <w:autoSpaceDN/>
      <w:adjustRightInd/>
      <w:spacing w:before="60"/>
      <w:jc w:val="both"/>
      <w:textAlignment w:val="auto"/>
    </w:pPr>
    <w:rPr>
      <w:rFonts w:ascii="Arial" w:hAnsi="Arial"/>
      <w:snapToGrid w:val="0"/>
      <w:sz w:val="14"/>
      <w:lang w:val="en-GB"/>
    </w:rPr>
  </w:style>
  <w:style w:type="paragraph" w:styleId="Zarkazkladnhotextu2">
    <w:name w:val="Body Text Indent 2"/>
    <w:basedOn w:val="Normlny"/>
    <w:link w:val="Zarkazkladnhotextu2Char"/>
    <w:rsid w:val="00174DB0"/>
    <w:pPr>
      <w:overflowPunct/>
      <w:autoSpaceDE/>
      <w:autoSpaceDN/>
      <w:adjustRightInd/>
      <w:ind w:left="540"/>
      <w:jc w:val="both"/>
      <w:textAlignment w:val="auto"/>
    </w:pPr>
    <w:rPr>
      <w:rFonts w:ascii="Verdana" w:hAnsi="Verdana"/>
      <w:sz w:val="17"/>
      <w:szCs w:val="24"/>
      <w:lang w:eastAsia="cs-CZ"/>
    </w:rPr>
  </w:style>
  <w:style w:type="character" w:customStyle="1" w:styleId="Zarkazkladnhotextu2Char">
    <w:name w:val="Zarážka základného textu 2 Char"/>
    <w:basedOn w:val="Predvolenpsmoodseku"/>
    <w:link w:val="Zarkazkladnhotextu2"/>
    <w:rsid w:val="00174DB0"/>
    <w:rPr>
      <w:rFonts w:ascii="Verdana" w:eastAsia="Times New Roman" w:hAnsi="Verdana" w:cs="Times New Roman"/>
      <w:sz w:val="17"/>
      <w:szCs w:val="24"/>
      <w:lang w:eastAsia="cs-CZ"/>
    </w:rPr>
  </w:style>
  <w:style w:type="paragraph" w:styleId="Zarkazkladnhotextu">
    <w:name w:val="Body Text Indent"/>
    <w:basedOn w:val="Normlny"/>
    <w:link w:val="ZarkazkladnhotextuChar"/>
    <w:rsid w:val="00174DB0"/>
    <w:pPr>
      <w:overflowPunct/>
      <w:autoSpaceDE/>
      <w:autoSpaceDN/>
      <w:adjustRightInd/>
      <w:ind w:firstLine="708"/>
      <w:jc w:val="both"/>
      <w:textAlignment w:val="auto"/>
    </w:pPr>
    <w:rPr>
      <w:rFonts w:ascii="Verdana" w:hAnsi="Verdana"/>
      <w:sz w:val="17"/>
      <w:lang w:eastAsia="cs-CZ"/>
    </w:rPr>
  </w:style>
  <w:style w:type="character" w:customStyle="1" w:styleId="ZarkazkladnhotextuChar">
    <w:name w:val="Zarážka základného textu Char"/>
    <w:basedOn w:val="Predvolenpsmoodseku"/>
    <w:link w:val="Zarkazkladnhotextu"/>
    <w:rsid w:val="00174DB0"/>
    <w:rPr>
      <w:rFonts w:ascii="Verdana" w:eastAsia="Times New Roman" w:hAnsi="Verdana" w:cs="Times New Roman"/>
      <w:sz w:val="17"/>
      <w:szCs w:val="20"/>
      <w:lang w:eastAsia="cs-CZ"/>
    </w:rPr>
  </w:style>
  <w:style w:type="paragraph" w:styleId="Zkladntext2">
    <w:name w:val="Body Text 2"/>
    <w:basedOn w:val="Normlny"/>
    <w:link w:val="Zkladntext2Char"/>
    <w:rsid w:val="00174DB0"/>
    <w:pPr>
      <w:overflowPunct/>
      <w:autoSpaceDE/>
      <w:autoSpaceDN/>
      <w:adjustRightInd/>
      <w:jc w:val="both"/>
      <w:textAlignment w:val="auto"/>
    </w:pPr>
    <w:rPr>
      <w:rFonts w:ascii="Verdana" w:hAnsi="Verdana"/>
      <w:sz w:val="17"/>
      <w:lang w:eastAsia="cs-CZ"/>
    </w:rPr>
  </w:style>
  <w:style w:type="character" w:customStyle="1" w:styleId="Zkladntext2Char">
    <w:name w:val="Základný text 2 Char"/>
    <w:basedOn w:val="Predvolenpsmoodseku"/>
    <w:link w:val="Zkladntext2"/>
    <w:rsid w:val="00174DB0"/>
    <w:rPr>
      <w:rFonts w:ascii="Verdana" w:eastAsia="Times New Roman" w:hAnsi="Verdana" w:cs="Times New Roman"/>
      <w:sz w:val="17"/>
      <w:szCs w:val="20"/>
      <w:lang w:eastAsia="cs-CZ"/>
    </w:rPr>
  </w:style>
  <w:style w:type="character" w:customStyle="1" w:styleId="StyleBlack">
    <w:name w:val="Style Black"/>
    <w:basedOn w:val="Predvolenpsmoodseku"/>
    <w:rsid w:val="00174DB0"/>
    <w:rPr>
      <w:rFonts w:ascii="Verdana" w:hAnsi="Verdana"/>
      <w:color w:val="000000"/>
      <w:sz w:val="17"/>
    </w:rPr>
  </w:style>
  <w:style w:type="paragraph" w:styleId="Zkladntext3">
    <w:name w:val="Body Text 3"/>
    <w:basedOn w:val="Normlny"/>
    <w:link w:val="Zkladntext3Char"/>
    <w:rsid w:val="00174DB0"/>
    <w:pPr>
      <w:overflowPunct/>
      <w:autoSpaceDE/>
      <w:autoSpaceDN/>
      <w:adjustRightInd/>
      <w:spacing w:after="120"/>
      <w:jc w:val="both"/>
      <w:textAlignment w:val="auto"/>
    </w:pPr>
    <w:rPr>
      <w:rFonts w:ascii="Verdana" w:hAnsi="Verdana"/>
      <w:sz w:val="16"/>
      <w:szCs w:val="16"/>
      <w:lang w:eastAsia="cs-CZ"/>
    </w:rPr>
  </w:style>
  <w:style w:type="character" w:customStyle="1" w:styleId="Zkladntext3Char">
    <w:name w:val="Základný text 3 Char"/>
    <w:basedOn w:val="Predvolenpsmoodseku"/>
    <w:link w:val="Zkladntext3"/>
    <w:rsid w:val="00174DB0"/>
    <w:rPr>
      <w:rFonts w:ascii="Verdana" w:eastAsia="Times New Roman" w:hAnsi="Verdana" w:cs="Times New Roman"/>
      <w:sz w:val="16"/>
      <w:szCs w:val="16"/>
      <w:lang w:eastAsia="cs-CZ"/>
    </w:rPr>
  </w:style>
  <w:style w:type="character" w:styleId="Hypertextovprepojenie">
    <w:name w:val="Hyperlink"/>
    <w:basedOn w:val="Predvolenpsmoodseku"/>
    <w:uiPriority w:val="99"/>
    <w:unhideWhenUsed/>
    <w:rsid w:val="00DE13DE"/>
    <w:rPr>
      <w:color w:val="0000FF" w:themeColor="hyperlink"/>
      <w:u w:val="single"/>
    </w:rPr>
  </w:style>
  <w:style w:type="paragraph" w:customStyle="1" w:styleId="dotabulky2">
    <w:name w:val="do tabulky 2"/>
    <w:basedOn w:val="Normlny"/>
    <w:rsid w:val="00746E3A"/>
    <w:pPr>
      <w:overflowPunct/>
      <w:autoSpaceDE/>
      <w:autoSpaceDN/>
      <w:adjustRightInd/>
      <w:spacing w:before="40" w:line="276" w:lineRule="auto"/>
      <w:textAlignment w:val="auto"/>
    </w:pPr>
    <w:rPr>
      <w:rFonts w:ascii="Calibri" w:eastAsia="Calibri" w:hAnsi="Calibri"/>
      <w:b/>
      <w:sz w:val="22"/>
      <w:szCs w:val="22"/>
    </w:rPr>
  </w:style>
  <w:style w:type="character" w:customStyle="1" w:styleId="Nadpis1Char">
    <w:name w:val="Nadpis 1 Char"/>
    <w:basedOn w:val="Predvolenpsmoodseku"/>
    <w:link w:val="Nadpis1"/>
    <w:rsid w:val="00696113"/>
    <w:rPr>
      <w:rFonts w:ascii="Times New Roman" w:eastAsia="Times New Roman" w:hAnsi="Times New Roman" w:cs="Times New Roman"/>
      <w:b/>
      <w:noProof/>
      <w:kern w:val="28"/>
      <w:sz w:val="36"/>
      <w:szCs w:val="20"/>
      <w:lang w:val="en-US"/>
    </w:rPr>
  </w:style>
  <w:style w:type="character" w:customStyle="1" w:styleId="Nadpis2Char">
    <w:name w:val="Nadpis 2 Char"/>
    <w:basedOn w:val="Predvolenpsmoodseku"/>
    <w:link w:val="Nadpis2"/>
    <w:rsid w:val="00696113"/>
    <w:rPr>
      <w:b/>
      <w:i/>
    </w:rPr>
  </w:style>
  <w:style w:type="character" w:customStyle="1" w:styleId="Nadpis4Char">
    <w:name w:val="Nadpis 4 Char"/>
    <w:basedOn w:val="Predvolenpsmoodseku"/>
    <w:link w:val="Nadpis4"/>
    <w:rsid w:val="00696113"/>
    <w:rPr>
      <w:rFonts w:ascii="Times New Roman" w:hAnsi="Times New Roman"/>
      <w:b/>
      <w:i/>
    </w:rPr>
  </w:style>
  <w:style w:type="character" w:customStyle="1" w:styleId="Nadpis5Char">
    <w:name w:val="Nadpis 5 Char"/>
    <w:basedOn w:val="Predvolenpsmoodseku"/>
    <w:link w:val="Nadpis5"/>
    <w:rsid w:val="00696113"/>
  </w:style>
  <w:style w:type="character" w:customStyle="1" w:styleId="Nadpis6Char">
    <w:name w:val="Nadpis 6 Char"/>
    <w:basedOn w:val="Predvolenpsmoodseku"/>
    <w:link w:val="Nadpis6"/>
    <w:rsid w:val="00696113"/>
    <w:rPr>
      <w:sz w:val="28"/>
    </w:rPr>
  </w:style>
  <w:style w:type="character" w:customStyle="1" w:styleId="Nadpis7Char">
    <w:name w:val="Nadpis 7 Char"/>
    <w:basedOn w:val="Predvolenpsmoodseku"/>
    <w:link w:val="Nadpis7"/>
    <w:rsid w:val="00696113"/>
    <w:rPr>
      <w:b/>
      <w:sz w:val="24"/>
    </w:rPr>
  </w:style>
  <w:style w:type="character" w:customStyle="1" w:styleId="Nadpis8Char">
    <w:name w:val="Nadpis 8 Char"/>
    <w:basedOn w:val="Predvolenpsmoodseku"/>
    <w:link w:val="Nadpis8"/>
    <w:rsid w:val="00696113"/>
    <w:rPr>
      <w:b/>
      <w:sz w:val="18"/>
    </w:rPr>
  </w:style>
  <w:style w:type="character" w:customStyle="1" w:styleId="Nadpis9Char">
    <w:name w:val="Nadpis 9 Char"/>
    <w:basedOn w:val="Predvolenpsmoodseku"/>
    <w:link w:val="Nadpis9"/>
    <w:rsid w:val="00696113"/>
    <w:rPr>
      <w:b/>
      <w:i/>
    </w:rPr>
  </w:style>
  <w:style w:type="paragraph" w:styleId="Zoznam2">
    <w:name w:val="List 2"/>
    <w:basedOn w:val="Normlny"/>
    <w:rsid w:val="00696113"/>
    <w:pPr>
      <w:overflowPunct/>
      <w:autoSpaceDE/>
      <w:autoSpaceDN/>
      <w:adjustRightInd/>
      <w:spacing w:after="200" w:line="276" w:lineRule="auto"/>
      <w:ind w:left="566" w:hanging="283"/>
      <w:textAlignment w:val="auto"/>
    </w:pPr>
    <w:rPr>
      <w:rFonts w:asciiTheme="minorHAnsi" w:eastAsiaTheme="minorHAnsi" w:hAnsiTheme="minorHAnsi" w:cstheme="minorBidi"/>
      <w:sz w:val="22"/>
      <w:szCs w:val="22"/>
    </w:rPr>
  </w:style>
  <w:style w:type="paragraph" w:customStyle="1" w:styleId="Clanok">
    <w:name w:val="Clanok"/>
    <w:basedOn w:val="Normlny"/>
    <w:rsid w:val="00696113"/>
    <w:pPr>
      <w:suppressAutoHyphens/>
      <w:overflowPunct/>
      <w:autoSpaceDE/>
      <w:autoSpaceDN/>
      <w:adjustRightInd/>
      <w:spacing w:before="120" w:after="200" w:line="240" w:lineRule="atLeast"/>
      <w:jc w:val="center"/>
      <w:textAlignment w:val="auto"/>
    </w:pPr>
    <w:rPr>
      <w:rFonts w:eastAsiaTheme="minorHAnsi" w:cstheme="minorBidi"/>
      <w:b/>
      <w:i/>
      <w:szCs w:val="22"/>
    </w:rPr>
  </w:style>
  <w:style w:type="paragraph" w:customStyle="1" w:styleId="Anonie">
    <w:name w:val="Ano_nie"/>
    <w:basedOn w:val="Normlny"/>
    <w:rsid w:val="00696113"/>
    <w:pPr>
      <w:widowControl w:val="0"/>
      <w:shd w:val="pct10" w:color="auto" w:fill="auto"/>
      <w:overflowPunct/>
      <w:autoSpaceDE/>
      <w:autoSpaceDN/>
      <w:adjustRightInd/>
      <w:spacing w:before="120" w:after="120" w:line="360" w:lineRule="auto"/>
      <w:jc w:val="right"/>
      <w:textAlignment w:val="auto"/>
    </w:pPr>
    <w:rPr>
      <w:rFonts w:asciiTheme="minorHAnsi" w:eastAsiaTheme="minorHAnsi" w:hAnsiTheme="minorHAnsi" w:cstheme="minorBidi"/>
      <w:b/>
      <w:color w:val="000000"/>
      <w:szCs w:val="22"/>
    </w:rPr>
  </w:style>
  <w:style w:type="paragraph" w:styleId="Zoznam3">
    <w:name w:val="List 3"/>
    <w:basedOn w:val="Normlny"/>
    <w:rsid w:val="00696113"/>
    <w:pPr>
      <w:overflowPunct/>
      <w:autoSpaceDE/>
      <w:autoSpaceDN/>
      <w:adjustRightInd/>
      <w:spacing w:after="200" w:line="276" w:lineRule="auto"/>
      <w:ind w:left="849" w:hanging="283"/>
      <w:textAlignment w:val="auto"/>
    </w:pPr>
    <w:rPr>
      <w:rFonts w:asciiTheme="minorHAnsi" w:eastAsiaTheme="minorHAnsi" w:hAnsiTheme="minorHAnsi" w:cstheme="minorBidi"/>
      <w:sz w:val="22"/>
      <w:szCs w:val="22"/>
    </w:rPr>
  </w:style>
  <w:style w:type="paragraph" w:styleId="Zoznam4">
    <w:name w:val="List 4"/>
    <w:basedOn w:val="Normlny"/>
    <w:rsid w:val="00696113"/>
    <w:pPr>
      <w:overflowPunct/>
      <w:autoSpaceDE/>
      <w:autoSpaceDN/>
      <w:adjustRightInd/>
      <w:spacing w:after="200" w:line="276" w:lineRule="auto"/>
      <w:ind w:left="1132" w:hanging="283"/>
      <w:textAlignment w:val="auto"/>
    </w:pPr>
    <w:rPr>
      <w:rFonts w:asciiTheme="minorHAnsi" w:eastAsiaTheme="minorHAnsi" w:hAnsiTheme="minorHAnsi" w:cstheme="minorBidi"/>
      <w:sz w:val="22"/>
      <w:szCs w:val="22"/>
    </w:rPr>
  </w:style>
  <w:style w:type="paragraph" w:styleId="Zoznam5">
    <w:name w:val="List 5"/>
    <w:basedOn w:val="Normlny"/>
    <w:rsid w:val="00696113"/>
    <w:pPr>
      <w:overflowPunct/>
      <w:autoSpaceDE/>
      <w:autoSpaceDN/>
      <w:adjustRightInd/>
      <w:spacing w:after="200" w:line="276" w:lineRule="auto"/>
      <w:ind w:left="1415" w:hanging="283"/>
      <w:textAlignment w:val="auto"/>
    </w:pPr>
    <w:rPr>
      <w:rFonts w:asciiTheme="minorHAnsi" w:eastAsiaTheme="minorHAnsi" w:hAnsiTheme="minorHAnsi" w:cstheme="minorBidi"/>
      <w:sz w:val="22"/>
      <w:szCs w:val="22"/>
    </w:rPr>
  </w:style>
  <w:style w:type="paragraph" w:styleId="Zoznamsodrkami2">
    <w:name w:val="List Bullet 2"/>
    <w:basedOn w:val="Normlny"/>
    <w:rsid w:val="00696113"/>
    <w:pPr>
      <w:overflowPunct/>
      <w:autoSpaceDE/>
      <w:autoSpaceDN/>
      <w:adjustRightInd/>
      <w:spacing w:after="200"/>
      <w:ind w:left="454" w:hanging="170"/>
      <w:textAlignment w:val="auto"/>
    </w:pPr>
    <w:rPr>
      <w:rFonts w:asciiTheme="minorHAnsi" w:eastAsiaTheme="minorHAnsi" w:hAnsiTheme="minorHAnsi" w:cstheme="minorBidi"/>
      <w:sz w:val="22"/>
      <w:szCs w:val="22"/>
    </w:rPr>
  </w:style>
  <w:style w:type="paragraph" w:styleId="Zoznamsodrkami3">
    <w:name w:val="List Bullet 3"/>
    <w:basedOn w:val="Normlny"/>
    <w:rsid w:val="00696113"/>
    <w:pPr>
      <w:overflowPunct/>
      <w:autoSpaceDE/>
      <w:autoSpaceDN/>
      <w:adjustRightInd/>
      <w:spacing w:after="200" w:line="276" w:lineRule="auto"/>
      <w:ind w:left="849" w:hanging="283"/>
      <w:textAlignment w:val="auto"/>
    </w:pPr>
    <w:rPr>
      <w:rFonts w:asciiTheme="minorHAnsi" w:eastAsiaTheme="minorHAnsi" w:hAnsiTheme="minorHAnsi" w:cstheme="minorBidi"/>
      <w:sz w:val="22"/>
      <w:szCs w:val="22"/>
    </w:rPr>
  </w:style>
  <w:style w:type="paragraph" w:styleId="Zoznamsodrkami4">
    <w:name w:val="List Bullet 4"/>
    <w:basedOn w:val="Normlny"/>
    <w:rsid w:val="00696113"/>
    <w:pPr>
      <w:overflowPunct/>
      <w:autoSpaceDE/>
      <w:autoSpaceDN/>
      <w:adjustRightInd/>
      <w:spacing w:after="200" w:line="276" w:lineRule="auto"/>
      <w:ind w:left="1132" w:hanging="283"/>
      <w:textAlignment w:val="auto"/>
    </w:pPr>
    <w:rPr>
      <w:rFonts w:asciiTheme="minorHAnsi" w:eastAsiaTheme="minorHAnsi" w:hAnsiTheme="minorHAnsi" w:cstheme="minorBidi"/>
      <w:sz w:val="22"/>
      <w:szCs w:val="22"/>
    </w:rPr>
  </w:style>
  <w:style w:type="character" w:customStyle="1" w:styleId="Zvraznntun">
    <w:name w:val="Zvýraznění tučné"/>
    <w:rsid w:val="00696113"/>
    <w:rPr>
      <w:b/>
      <w:i/>
    </w:rPr>
  </w:style>
  <w:style w:type="paragraph" w:customStyle="1" w:styleId="dotabulky">
    <w:name w:val="do tabulky"/>
    <w:basedOn w:val="Zkladntext"/>
    <w:rsid w:val="00696113"/>
    <w:pPr>
      <w:spacing w:before="40" w:after="0"/>
    </w:pPr>
  </w:style>
  <w:style w:type="paragraph" w:styleId="Zkladntext">
    <w:name w:val="Body Text"/>
    <w:basedOn w:val="Normlny"/>
    <w:link w:val="ZkladntextChar"/>
    <w:rsid w:val="00696113"/>
    <w:pPr>
      <w:overflowPunct/>
      <w:autoSpaceDE/>
      <w:autoSpaceDN/>
      <w:adjustRightInd/>
      <w:spacing w:after="120" w:line="276" w:lineRule="auto"/>
      <w:textAlignment w:val="auto"/>
    </w:pPr>
    <w:rPr>
      <w:rFonts w:asciiTheme="minorHAnsi" w:eastAsiaTheme="minorHAnsi" w:hAnsiTheme="minorHAnsi" w:cstheme="minorBidi"/>
      <w:sz w:val="22"/>
      <w:szCs w:val="22"/>
    </w:rPr>
  </w:style>
  <w:style w:type="character" w:customStyle="1" w:styleId="ZkladntextChar">
    <w:name w:val="Základný text Char"/>
    <w:basedOn w:val="Predvolenpsmoodseku"/>
    <w:link w:val="Zkladntext"/>
    <w:rsid w:val="00696113"/>
  </w:style>
  <w:style w:type="paragraph" w:customStyle="1" w:styleId="Tunstred">
    <w:name w:val="Tučný stred"/>
    <w:basedOn w:val="Normlny"/>
    <w:rsid w:val="00696113"/>
    <w:pPr>
      <w:overflowPunct/>
      <w:autoSpaceDE/>
      <w:autoSpaceDN/>
      <w:adjustRightInd/>
      <w:spacing w:before="60" w:after="200"/>
      <w:jc w:val="center"/>
      <w:textAlignment w:val="auto"/>
    </w:pPr>
    <w:rPr>
      <w:rFonts w:asciiTheme="minorHAnsi" w:eastAsiaTheme="minorHAnsi" w:hAnsiTheme="minorHAnsi" w:cstheme="minorBidi"/>
      <w:b/>
      <w:sz w:val="20"/>
      <w:szCs w:val="22"/>
    </w:rPr>
  </w:style>
  <w:style w:type="character" w:styleId="Odkaznakomentr">
    <w:name w:val="annotation reference"/>
    <w:semiHidden/>
    <w:rsid w:val="00696113"/>
    <w:rPr>
      <w:sz w:val="16"/>
    </w:rPr>
  </w:style>
  <w:style w:type="paragraph" w:styleId="Textkomentra">
    <w:name w:val="annotation text"/>
    <w:basedOn w:val="Normlny"/>
    <w:link w:val="TextkomentraChar"/>
    <w:semiHidden/>
    <w:rsid w:val="00696113"/>
    <w:pPr>
      <w:overflowPunct/>
      <w:autoSpaceDE/>
      <w:autoSpaceDN/>
      <w:adjustRightInd/>
      <w:spacing w:after="200" w:line="276" w:lineRule="auto"/>
      <w:textAlignment w:val="auto"/>
    </w:pPr>
    <w:rPr>
      <w:rFonts w:asciiTheme="minorHAnsi" w:eastAsiaTheme="minorHAnsi" w:hAnsiTheme="minorHAnsi" w:cstheme="minorBidi"/>
      <w:sz w:val="20"/>
      <w:szCs w:val="22"/>
    </w:rPr>
  </w:style>
  <w:style w:type="character" w:customStyle="1" w:styleId="TextkomentraChar">
    <w:name w:val="Text komentára Char"/>
    <w:basedOn w:val="Predvolenpsmoodseku"/>
    <w:link w:val="Textkomentra"/>
    <w:semiHidden/>
    <w:rsid w:val="00696113"/>
    <w:rPr>
      <w:sz w:val="20"/>
    </w:rPr>
  </w:style>
  <w:style w:type="paragraph" w:styleId="Textpoznmkypodiarou">
    <w:name w:val="footnote text"/>
    <w:basedOn w:val="Normlny"/>
    <w:link w:val="TextpoznmkypodiarouChar"/>
    <w:semiHidden/>
    <w:rsid w:val="00696113"/>
    <w:pPr>
      <w:overflowPunct/>
      <w:autoSpaceDE/>
      <w:autoSpaceDN/>
      <w:adjustRightInd/>
      <w:spacing w:after="200" w:line="276" w:lineRule="auto"/>
      <w:textAlignment w:val="auto"/>
    </w:pPr>
    <w:rPr>
      <w:rFonts w:asciiTheme="minorHAnsi" w:eastAsiaTheme="minorHAnsi" w:hAnsiTheme="minorHAnsi" w:cstheme="minorBidi"/>
      <w:sz w:val="20"/>
      <w:szCs w:val="22"/>
    </w:rPr>
  </w:style>
  <w:style w:type="character" w:customStyle="1" w:styleId="TextpoznmkypodiarouChar">
    <w:name w:val="Text poznámky pod čiarou Char"/>
    <w:basedOn w:val="Predvolenpsmoodseku"/>
    <w:link w:val="Textpoznmkypodiarou"/>
    <w:semiHidden/>
    <w:rsid w:val="00696113"/>
    <w:rPr>
      <w:sz w:val="20"/>
    </w:rPr>
  </w:style>
  <w:style w:type="character" w:styleId="Odkaznapoznmkupodiarou">
    <w:name w:val="footnote reference"/>
    <w:semiHidden/>
    <w:rsid w:val="00696113"/>
    <w:rPr>
      <w:vertAlign w:val="superscript"/>
    </w:rPr>
  </w:style>
  <w:style w:type="paragraph" w:styleId="Pta">
    <w:name w:val="footer"/>
    <w:basedOn w:val="Normlny"/>
    <w:link w:val="PtaChar"/>
    <w:uiPriority w:val="99"/>
    <w:rsid w:val="00696113"/>
    <w:pPr>
      <w:tabs>
        <w:tab w:val="center" w:pos="4536"/>
        <w:tab w:val="right" w:pos="9072"/>
      </w:tabs>
      <w:overflowPunct/>
      <w:autoSpaceDE/>
      <w:autoSpaceDN/>
      <w:adjustRightInd/>
      <w:spacing w:after="200" w:line="276" w:lineRule="auto"/>
      <w:textAlignment w:val="auto"/>
    </w:pPr>
    <w:rPr>
      <w:rFonts w:asciiTheme="minorHAnsi" w:eastAsiaTheme="minorHAnsi" w:hAnsiTheme="minorHAnsi" w:cstheme="minorBidi"/>
      <w:sz w:val="22"/>
      <w:szCs w:val="22"/>
    </w:rPr>
  </w:style>
  <w:style w:type="character" w:customStyle="1" w:styleId="PtaChar">
    <w:name w:val="Päta Char"/>
    <w:basedOn w:val="Predvolenpsmoodseku"/>
    <w:link w:val="Pta"/>
    <w:uiPriority w:val="99"/>
    <w:rsid w:val="00696113"/>
  </w:style>
  <w:style w:type="character" w:styleId="slostrany">
    <w:name w:val="page number"/>
    <w:basedOn w:val="Predvolenpsmoodseku"/>
    <w:rsid w:val="00696113"/>
  </w:style>
  <w:style w:type="paragraph" w:styleId="Hlavika">
    <w:name w:val="header"/>
    <w:basedOn w:val="Normlny"/>
    <w:link w:val="HlavikaChar"/>
    <w:uiPriority w:val="99"/>
    <w:rsid w:val="00696113"/>
    <w:pPr>
      <w:widowControl w:val="0"/>
      <w:pBdr>
        <w:bottom w:val="single" w:sz="6" w:space="1" w:color="auto"/>
      </w:pBdr>
      <w:tabs>
        <w:tab w:val="center" w:pos="4536"/>
        <w:tab w:val="right" w:pos="9072"/>
      </w:tabs>
      <w:overflowPunct/>
      <w:autoSpaceDE/>
      <w:autoSpaceDN/>
      <w:adjustRightInd/>
      <w:spacing w:after="200" w:line="276" w:lineRule="auto"/>
      <w:jc w:val="right"/>
      <w:textAlignment w:val="auto"/>
    </w:pPr>
    <w:rPr>
      <w:rFonts w:asciiTheme="minorHAnsi" w:eastAsiaTheme="minorHAnsi" w:hAnsiTheme="minorHAnsi" w:cstheme="minorBidi"/>
      <w:sz w:val="22"/>
      <w:szCs w:val="22"/>
    </w:rPr>
  </w:style>
  <w:style w:type="character" w:customStyle="1" w:styleId="HlavikaChar">
    <w:name w:val="Hlavička Char"/>
    <w:basedOn w:val="Predvolenpsmoodseku"/>
    <w:link w:val="Hlavika"/>
    <w:uiPriority w:val="99"/>
    <w:rsid w:val="00696113"/>
  </w:style>
  <w:style w:type="paragraph" w:styleId="truktradokumentu">
    <w:name w:val="Document Map"/>
    <w:basedOn w:val="Normlny"/>
    <w:link w:val="truktradokumentuChar"/>
    <w:semiHidden/>
    <w:rsid w:val="00696113"/>
    <w:pPr>
      <w:shd w:val="clear" w:color="auto" w:fill="000080"/>
      <w:overflowPunct/>
      <w:autoSpaceDE/>
      <w:autoSpaceDN/>
      <w:adjustRightInd/>
      <w:spacing w:after="200" w:line="276" w:lineRule="auto"/>
      <w:textAlignment w:val="auto"/>
    </w:pPr>
    <w:rPr>
      <w:rFonts w:ascii="Tahoma" w:eastAsiaTheme="minorHAnsi" w:hAnsi="Tahoma" w:cstheme="minorBidi"/>
      <w:sz w:val="22"/>
      <w:szCs w:val="22"/>
    </w:rPr>
  </w:style>
  <w:style w:type="character" w:customStyle="1" w:styleId="truktradokumentuChar">
    <w:name w:val="Štruktúra dokumentu Char"/>
    <w:basedOn w:val="Predvolenpsmoodseku"/>
    <w:link w:val="truktradokumentu"/>
    <w:semiHidden/>
    <w:rsid w:val="00696113"/>
    <w:rPr>
      <w:rFonts w:ascii="Tahoma" w:hAnsi="Tahoma"/>
      <w:shd w:val="clear" w:color="auto" w:fill="000080"/>
    </w:rPr>
  </w:style>
  <w:style w:type="paragraph" w:styleId="Zarkazkladnhotextu3">
    <w:name w:val="Body Text Indent 3"/>
    <w:basedOn w:val="Normlny"/>
    <w:link w:val="Zarkazkladnhotextu3Char"/>
    <w:rsid w:val="00696113"/>
    <w:pPr>
      <w:overflowPunct/>
      <w:autoSpaceDE/>
      <w:autoSpaceDN/>
      <w:adjustRightInd/>
      <w:spacing w:after="200" w:line="276" w:lineRule="auto"/>
      <w:ind w:firstLine="720"/>
      <w:jc w:val="both"/>
      <w:textAlignment w:val="auto"/>
    </w:pPr>
    <w:rPr>
      <w:rFonts w:asciiTheme="minorHAnsi" w:eastAsiaTheme="minorHAnsi" w:hAnsiTheme="minorHAnsi" w:cstheme="minorBidi"/>
      <w:sz w:val="22"/>
      <w:szCs w:val="22"/>
    </w:rPr>
  </w:style>
  <w:style w:type="character" w:customStyle="1" w:styleId="Zarkazkladnhotextu3Char">
    <w:name w:val="Zarážka základného textu 3 Char"/>
    <w:basedOn w:val="Predvolenpsmoodseku"/>
    <w:link w:val="Zarkazkladnhotextu3"/>
    <w:rsid w:val="00696113"/>
  </w:style>
  <w:style w:type="paragraph" w:customStyle="1" w:styleId="numodst">
    <w:name w:val="numodst"/>
    <w:basedOn w:val="Normlny"/>
    <w:autoRedefine/>
    <w:rsid w:val="00696113"/>
    <w:pPr>
      <w:numPr>
        <w:numId w:val="11"/>
      </w:numPr>
      <w:spacing w:after="200" w:line="276" w:lineRule="auto"/>
    </w:pPr>
    <w:rPr>
      <w:rFonts w:asciiTheme="minorHAnsi" w:eastAsiaTheme="minorHAnsi" w:hAnsiTheme="minorHAnsi" w:cstheme="minorBidi"/>
      <w:b/>
      <w:sz w:val="20"/>
      <w:lang w:val="en-US"/>
    </w:rPr>
  </w:style>
  <w:style w:type="paragraph" w:customStyle="1" w:styleId="lines">
    <w:name w:val="line_s"/>
    <w:basedOn w:val="Normlny"/>
    <w:autoRedefine/>
    <w:rsid w:val="00696113"/>
    <w:pPr>
      <w:pBdr>
        <w:bottom w:val="single" w:sz="4" w:space="1" w:color="auto"/>
      </w:pBdr>
      <w:overflowPunct/>
      <w:autoSpaceDE/>
      <w:autoSpaceDN/>
      <w:adjustRightInd/>
      <w:spacing w:after="200" w:line="276" w:lineRule="auto"/>
      <w:ind w:left="113" w:right="57"/>
      <w:jc w:val="right"/>
      <w:textAlignment w:val="auto"/>
    </w:pPr>
    <w:rPr>
      <w:rFonts w:ascii="Arial" w:eastAsiaTheme="minorHAnsi" w:hAnsi="Arial" w:cs="Arial"/>
      <w:bCs/>
      <w:color w:val="000000"/>
      <w:sz w:val="18"/>
      <w:szCs w:val="18"/>
    </w:rPr>
  </w:style>
  <w:style w:type="paragraph" w:customStyle="1" w:styleId="lined">
    <w:name w:val="line_d"/>
    <w:basedOn w:val="Normlny"/>
    <w:autoRedefine/>
    <w:rsid w:val="00696113"/>
    <w:pPr>
      <w:pBdr>
        <w:bottom w:val="double" w:sz="4" w:space="1" w:color="auto"/>
      </w:pBdr>
      <w:overflowPunct/>
      <w:autoSpaceDE/>
      <w:autoSpaceDN/>
      <w:adjustRightInd/>
      <w:spacing w:after="200" w:line="276" w:lineRule="auto"/>
      <w:ind w:left="113" w:right="57"/>
      <w:jc w:val="right"/>
      <w:textAlignment w:val="auto"/>
    </w:pPr>
    <w:rPr>
      <w:rFonts w:ascii="Arial" w:eastAsiaTheme="minorHAnsi" w:hAnsi="Arial" w:cstheme="minorBidi"/>
      <w:b/>
      <w:sz w:val="18"/>
      <w:szCs w:val="18"/>
    </w:rPr>
  </w:style>
  <w:style w:type="paragraph" w:styleId="Textbubliny">
    <w:name w:val="Balloon Text"/>
    <w:basedOn w:val="Normlny"/>
    <w:link w:val="TextbublinyChar"/>
    <w:uiPriority w:val="99"/>
    <w:semiHidden/>
    <w:rsid w:val="00696113"/>
    <w:pPr>
      <w:overflowPunct/>
      <w:autoSpaceDE/>
      <w:autoSpaceDN/>
      <w:adjustRightInd/>
      <w:spacing w:after="200" w:line="276" w:lineRule="auto"/>
      <w:textAlignment w:val="auto"/>
    </w:pPr>
    <w:rPr>
      <w:rFonts w:ascii="Tahoma" w:eastAsiaTheme="minorHAnsi" w:hAnsi="Tahoma" w:cs="Tahoma"/>
      <w:sz w:val="16"/>
      <w:szCs w:val="16"/>
    </w:rPr>
  </w:style>
  <w:style w:type="character" w:customStyle="1" w:styleId="TextbublinyChar">
    <w:name w:val="Text bubliny Char"/>
    <w:basedOn w:val="Predvolenpsmoodseku"/>
    <w:link w:val="Textbubliny"/>
    <w:uiPriority w:val="99"/>
    <w:semiHidden/>
    <w:rsid w:val="00696113"/>
    <w:rPr>
      <w:rFonts w:ascii="Tahoma" w:hAnsi="Tahoma" w:cs="Tahoma"/>
      <w:sz w:val="16"/>
      <w:szCs w:val="16"/>
    </w:rPr>
  </w:style>
  <w:style w:type="paragraph" w:customStyle="1" w:styleId="Styledoubleright9ptBefore3pt">
    <w:name w:val="Style doubleright + 9 pt Before:  3 pt"/>
    <w:basedOn w:val="Normlny"/>
    <w:rsid w:val="00696113"/>
    <w:pPr>
      <w:widowControl w:val="0"/>
      <w:pBdr>
        <w:bottom w:val="double" w:sz="4" w:space="1" w:color="auto"/>
      </w:pBdr>
      <w:overflowPunct/>
      <w:autoSpaceDE/>
      <w:autoSpaceDN/>
      <w:adjustRightInd/>
      <w:spacing w:before="60" w:after="200" w:line="276" w:lineRule="auto"/>
      <w:ind w:left="57" w:right="57"/>
      <w:jc w:val="right"/>
      <w:textAlignment w:val="auto"/>
    </w:pPr>
    <w:rPr>
      <w:rFonts w:asciiTheme="minorHAnsi" w:eastAsiaTheme="minorHAnsi" w:hAnsiTheme="minorHAnsi" w:cstheme="minorBidi"/>
      <w:b/>
      <w:bCs/>
      <w:snapToGrid w:val="0"/>
      <w:sz w:val="18"/>
    </w:rPr>
  </w:style>
  <w:style w:type="paragraph" w:customStyle="1" w:styleId="Styledotabulky11pt">
    <w:name w:val="Style do tabulky + 11 pt"/>
    <w:basedOn w:val="Normlny"/>
    <w:rsid w:val="00696113"/>
    <w:pPr>
      <w:overflowPunct/>
      <w:autoSpaceDE/>
      <w:autoSpaceDN/>
      <w:adjustRightInd/>
      <w:spacing w:before="40" w:after="200" w:line="276" w:lineRule="auto"/>
      <w:textAlignment w:val="auto"/>
    </w:pPr>
    <w:rPr>
      <w:rFonts w:asciiTheme="minorHAnsi" w:eastAsiaTheme="minorHAnsi" w:hAnsiTheme="minorHAnsi" w:cstheme="minorBidi"/>
      <w:sz w:val="20"/>
      <w:szCs w:val="22"/>
    </w:rPr>
  </w:style>
  <w:style w:type="table" w:styleId="Mriekatabuky">
    <w:name w:val="Table Grid"/>
    <w:basedOn w:val="Normlnatabuka"/>
    <w:rsid w:val="00696113"/>
    <w:pPr>
      <w:spacing w:line="240" w:lineRule="auto"/>
    </w:pPr>
    <w:rPr>
      <w:rFonts w:ascii="Times New Roman" w:eastAsia="Times New Roman" w:hAnsi="Times New Roman" w:cs="Times New Roman"/>
      <w:sz w:val="20"/>
      <w:szCs w:val="20"/>
      <w:lang w:eastAsia="sk-SK"/>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ingle">
    <w:name w:val="single"/>
    <w:rsid w:val="00696113"/>
    <w:pPr>
      <w:pBdr>
        <w:bottom w:val="single" w:sz="4" w:space="1" w:color="auto"/>
      </w:pBdr>
      <w:spacing w:line="240" w:lineRule="auto"/>
      <w:ind w:left="113" w:right="57"/>
      <w:jc w:val="right"/>
    </w:pPr>
    <w:rPr>
      <w:rFonts w:ascii="Arial" w:eastAsia="Times New Roman" w:hAnsi="Arial" w:cs="Arial"/>
      <w:bCs/>
      <w:kern w:val="32"/>
      <w:sz w:val="20"/>
      <w:szCs w:val="20"/>
      <w:lang w:eastAsia="sk-SK"/>
    </w:rPr>
  </w:style>
  <w:style w:type="paragraph" w:customStyle="1" w:styleId="double">
    <w:name w:val="double"/>
    <w:rsid w:val="00696113"/>
    <w:pPr>
      <w:pBdr>
        <w:bottom w:val="double" w:sz="4" w:space="1" w:color="auto"/>
      </w:pBdr>
      <w:spacing w:line="240" w:lineRule="auto"/>
      <w:ind w:left="113" w:right="57"/>
      <w:jc w:val="right"/>
    </w:pPr>
    <w:rPr>
      <w:rFonts w:ascii="Arial" w:eastAsia="Times New Roman" w:hAnsi="Arial" w:cs="Arial"/>
      <w:b/>
      <w:bCs/>
      <w:kern w:val="32"/>
      <w:sz w:val="20"/>
      <w:szCs w:val="20"/>
      <w:lang w:eastAsia="sk-SK"/>
    </w:rPr>
  </w:style>
  <w:style w:type="paragraph" w:customStyle="1" w:styleId="odstavec">
    <w:name w:val="odstavec"/>
    <w:basedOn w:val="Normlny"/>
    <w:link w:val="odstavecChar"/>
    <w:autoRedefine/>
    <w:rsid w:val="00696113"/>
    <w:pPr>
      <w:overflowPunct/>
      <w:autoSpaceDE/>
      <w:autoSpaceDN/>
      <w:adjustRightInd/>
      <w:spacing w:after="200" w:line="276" w:lineRule="auto"/>
      <w:ind w:left="720" w:right="-82"/>
      <w:jc w:val="both"/>
      <w:textAlignment w:val="auto"/>
    </w:pPr>
    <w:rPr>
      <w:rFonts w:asciiTheme="minorHAnsi" w:eastAsiaTheme="minorHAnsi" w:hAnsiTheme="minorHAnsi" w:cstheme="minorBidi"/>
      <w:sz w:val="20"/>
      <w:szCs w:val="22"/>
    </w:rPr>
  </w:style>
  <w:style w:type="character" w:customStyle="1" w:styleId="odstavecChar">
    <w:name w:val="odstavec Char"/>
    <w:link w:val="odstavec"/>
    <w:rsid w:val="00696113"/>
    <w:rPr>
      <w:sz w:val="20"/>
    </w:rPr>
  </w:style>
  <w:style w:type="paragraph" w:customStyle="1" w:styleId="NormalArial">
    <w:name w:val="Normal + Arial"/>
    <w:aliases w:val="9 pt,Right,Left:  0,22 cm,Right:  0"/>
    <w:basedOn w:val="Normlny"/>
    <w:rsid w:val="00696113"/>
    <w:pPr>
      <w:overflowPunct/>
      <w:autoSpaceDE/>
      <w:autoSpaceDN/>
      <w:adjustRightInd/>
      <w:spacing w:after="200" w:line="276" w:lineRule="auto"/>
      <w:textAlignment w:val="auto"/>
    </w:pPr>
    <w:rPr>
      <w:rFonts w:ascii="Arial" w:eastAsiaTheme="minorHAnsi" w:hAnsi="Arial" w:cs="Arial"/>
      <w:b/>
      <w:sz w:val="18"/>
      <w:szCs w:val="18"/>
    </w:rPr>
  </w:style>
  <w:style w:type="paragraph" w:customStyle="1" w:styleId="odst">
    <w:name w:val="odst"/>
    <w:basedOn w:val="Textkomentra"/>
    <w:autoRedefine/>
    <w:rsid w:val="00696113"/>
    <w:pPr>
      <w:spacing w:line="240" w:lineRule="atLeast"/>
      <w:ind w:left="709" w:right="-47"/>
      <w:jc w:val="both"/>
    </w:pPr>
    <w:rPr>
      <w:rFonts w:ascii="Arial" w:eastAsia="Times" w:hAnsi="Arial" w:cs="Arial"/>
      <w:snapToGrid w:val="0"/>
      <w:szCs w:val="20"/>
    </w:rPr>
  </w:style>
  <w:style w:type="paragraph" w:customStyle="1" w:styleId="Notetext">
    <w:name w:val="Note text"/>
    <w:basedOn w:val="Normlny"/>
    <w:rsid w:val="00696113"/>
    <w:pPr>
      <w:widowControl w:val="0"/>
      <w:tabs>
        <w:tab w:val="left" w:pos="0"/>
      </w:tabs>
      <w:overflowPunct/>
      <w:autoSpaceDE/>
      <w:autoSpaceDN/>
      <w:adjustRightInd/>
      <w:spacing w:after="240" w:line="276" w:lineRule="auto"/>
      <w:jc w:val="both"/>
      <w:textAlignment w:val="auto"/>
    </w:pPr>
    <w:rPr>
      <w:rFonts w:ascii="Arial" w:eastAsiaTheme="minorHAnsi" w:hAnsi="Arial" w:cstheme="minorBidi"/>
      <w:snapToGrid w:val="0"/>
      <w:sz w:val="18"/>
    </w:rPr>
  </w:style>
  <w:style w:type="paragraph" w:customStyle="1" w:styleId="dotabulky20">
    <w:name w:val="dotabulky2"/>
    <w:basedOn w:val="Normlny"/>
    <w:rsid w:val="00696113"/>
    <w:pPr>
      <w:overflowPunct/>
      <w:autoSpaceDE/>
      <w:autoSpaceDN/>
      <w:adjustRightInd/>
      <w:spacing w:before="40" w:after="200" w:line="276" w:lineRule="auto"/>
      <w:textAlignment w:val="auto"/>
    </w:pPr>
    <w:rPr>
      <w:rFonts w:asciiTheme="minorHAnsi" w:eastAsiaTheme="minorHAnsi" w:hAnsiTheme="minorHAnsi" w:cstheme="minorBidi"/>
      <w:b/>
      <w:bCs/>
      <w:sz w:val="22"/>
      <w:szCs w:val="22"/>
    </w:rPr>
  </w:style>
  <w:style w:type="paragraph" w:customStyle="1" w:styleId="lines0">
    <w:name w:val="line s"/>
    <w:basedOn w:val="Normlny"/>
    <w:autoRedefine/>
    <w:rsid w:val="00696113"/>
    <w:pPr>
      <w:pBdr>
        <w:bottom w:val="single" w:sz="4" w:space="1" w:color="auto"/>
      </w:pBdr>
      <w:overflowPunct/>
      <w:autoSpaceDE/>
      <w:autoSpaceDN/>
      <w:adjustRightInd/>
      <w:spacing w:after="200" w:line="276" w:lineRule="auto"/>
      <w:ind w:left="113" w:right="57"/>
      <w:textAlignment w:val="auto"/>
    </w:pPr>
    <w:rPr>
      <w:rFonts w:ascii="Arial" w:eastAsiaTheme="minorHAnsi" w:hAnsi="Arial" w:cs="Arial"/>
      <w:sz w:val="18"/>
      <w:szCs w:val="18"/>
    </w:rPr>
  </w:style>
  <w:style w:type="paragraph" w:customStyle="1" w:styleId="Linedouble">
    <w:name w:val="Line double"/>
    <w:basedOn w:val="Normlny"/>
    <w:rsid w:val="00696113"/>
    <w:pPr>
      <w:overflowPunct/>
      <w:autoSpaceDE/>
      <w:autoSpaceDN/>
      <w:adjustRightInd/>
      <w:spacing w:after="200" w:line="276" w:lineRule="auto"/>
      <w:ind w:left="113" w:right="57"/>
      <w:jc w:val="right"/>
      <w:textAlignment w:val="auto"/>
    </w:pPr>
    <w:rPr>
      <w:rFonts w:ascii="Arial" w:eastAsiaTheme="minorHAnsi" w:hAnsi="Arial" w:cs="Arial"/>
      <w:b/>
      <w:bCs/>
      <w:sz w:val="18"/>
      <w:szCs w:val="18"/>
    </w:rPr>
  </w:style>
  <w:style w:type="paragraph" w:customStyle="1" w:styleId="LineDe">
    <w:name w:val="Line D e"/>
    <w:basedOn w:val="Normlny"/>
    <w:rsid w:val="00696113"/>
    <w:pPr>
      <w:pBdr>
        <w:bottom w:val="double" w:sz="2" w:space="1" w:color="000000"/>
      </w:pBdr>
      <w:overflowPunct/>
      <w:autoSpaceDE/>
      <w:autoSpaceDN/>
      <w:adjustRightInd/>
      <w:spacing w:after="200" w:line="276" w:lineRule="auto"/>
      <w:ind w:left="113" w:right="57"/>
      <w:jc w:val="right"/>
      <w:textAlignment w:val="auto"/>
    </w:pPr>
    <w:rPr>
      <w:rFonts w:ascii="Arial" w:eastAsiaTheme="minorHAnsi" w:hAnsi="Arial" w:cstheme="minorBidi"/>
      <w:b/>
      <w:bCs/>
      <w:sz w:val="18"/>
      <w:lang w:eastAsia="ar-SA"/>
    </w:rPr>
  </w:style>
  <w:style w:type="paragraph" w:customStyle="1" w:styleId="Lines1">
    <w:name w:val="Line s"/>
    <w:basedOn w:val="Normlny"/>
    <w:rsid w:val="00696113"/>
    <w:pPr>
      <w:pBdr>
        <w:bottom w:val="single" w:sz="4" w:space="1" w:color="auto"/>
      </w:pBdr>
      <w:overflowPunct/>
      <w:autoSpaceDE/>
      <w:autoSpaceDN/>
      <w:adjustRightInd/>
      <w:spacing w:after="200" w:line="276" w:lineRule="auto"/>
      <w:ind w:left="113" w:right="57"/>
      <w:jc w:val="right"/>
      <w:textAlignment w:val="auto"/>
    </w:pPr>
    <w:rPr>
      <w:rFonts w:ascii="Arial" w:eastAsiaTheme="minorHAnsi" w:hAnsi="Arial" w:cs="Arial"/>
      <w:bCs/>
      <w:sz w:val="18"/>
      <w:lang w:val="de-DE"/>
    </w:rPr>
  </w:style>
  <w:style w:type="paragraph" w:customStyle="1" w:styleId="Lined0">
    <w:name w:val="Line d"/>
    <w:basedOn w:val="Normlny"/>
    <w:rsid w:val="00696113"/>
    <w:pPr>
      <w:pBdr>
        <w:bottom w:val="double" w:sz="4" w:space="1" w:color="auto"/>
      </w:pBdr>
      <w:overflowPunct/>
      <w:autoSpaceDE/>
      <w:autoSpaceDN/>
      <w:adjustRightInd/>
      <w:spacing w:after="200" w:line="276" w:lineRule="auto"/>
      <w:ind w:left="113" w:right="57"/>
      <w:jc w:val="right"/>
      <w:textAlignment w:val="auto"/>
    </w:pPr>
    <w:rPr>
      <w:rFonts w:ascii="Arial" w:eastAsiaTheme="minorHAnsi" w:hAnsi="Arial" w:cs="Arial"/>
      <w:b/>
      <w:bCs/>
      <w:sz w:val="18"/>
      <w:lang w:val="de-DE"/>
    </w:rPr>
  </w:style>
  <w:style w:type="paragraph" w:customStyle="1" w:styleId="StylelinesArial">
    <w:name w:val="Style line s + Arial"/>
    <w:basedOn w:val="lines0"/>
    <w:autoRedefine/>
    <w:rsid w:val="00696113"/>
    <w:rPr>
      <w:rFonts w:cs="Times New Roman"/>
      <w:szCs w:val="20"/>
      <w:lang w:eastAsia="sk-SK"/>
    </w:rPr>
  </w:style>
  <w:style w:type="paragraph" w:customStyle="1" w:styleId="StylelinesArial9pt">
    <w:name w:val="Style line s + Arial 9 pt"/>
    <w:basedOn w:val="lines0"/>
    <w:rsid w:val="00696113"/>
    <w:rPr>
      <w:rFonts w:cs="Times New Roman"/>
      <w:szCs w:val="20"/>
      <w:lang w:eastAsia="sk-SK"/>
    </w:rPr>
  </w:style>
  <w:style w:type="paragraph" w:customStyle="1" w:styleId="StylelinedArial9pt1">
    <w:name w:val="Style line d + Arial 9 pt1"/>
    <w:basedOn w:val="Lined0"/>
    <w:rsid w:val="00696113"/>
    <w:rPr>
      <w:rFonts w:cs="Times New Roman"/>
      <w:lang w:val="sk-SK" w:eastAsia="sk-SK"/>
    </w:rPr>
  </w:style>
  <w:style w:type="paragraph" w:styleId="Predmetkomentra">
    <w:name w:val="annotation subject"/>
    <w:basedOn w:val="Textkomentra"/>
    <w:next w:val="Textkomentra"/>
    <w:link w:val="PredmetkomentraChar"/>
    <w:semiHidden/>
    <w:rsid w:val="00696113"/>
    <w:rPr>
      <w:b/>
      <w:bCs/>
      <w:szCs w:val="20"/>
    </w:rPr>
  </w:style>
  <w:style w:type="character" w:customStyle="1" w:styleId="PredmetkomentraChar">
    <w:name w:val="Predmet komentára Char"/>
    <w:basedOn w:val="TextkomentraChar"/>
    <w:link w:val="Predmetkomentra"/>
    <w:semiHidden/>
    <w:rsid w:val="00696113"/>
    <w:rPr>
      <w:b/>
      <w:bCs/>
      <w:sz w:val="20"/>
      <w:szCs w:val="20"/>
    </w:rPr>
  </w:style>
  <w:style w:type="character" w:customStyle="1" w:styleId="ra">
    <w:name w:val="ra"/>
    <w:basedOn w:val="Predvolenpsmoodseku"/>
    <w:rsid w:val="00696113"/>
  </w:style>
  <w:style w:type="paragraph" w:customStyle="1" w:styleId="dotabulky200">
    <w:name w:val="dotabulky20"/>
    <w:basedOn w:val="Normlny"/>
    <w:rsid w:val="00696113"/>
    <w:pPr>
      <w:overflowPunct/>
      <w:autoSpaceDE/>
      <w:autoSpaceDN/>
      <w:adjustRightInd/>
      <w:spacing w:before="40" w:after="200" w:line="276" w:lineRule="auto"/>
      <w:textAlignment w:val="auto"/>
    </w:pPr>
    <w:rPr>
      <w:rFonts w:asciiTheme="minorHAnsi" w:eastAsiaTheme="minorHAnsi" w:hAnsiTheme="minorHAnsi" w:cstheme="minorBidi"/>
      <w:b/>
      <w:bCs/>
      <w:sz w:val="22"/>
      <w:szCs w:val="22"/>
    </w:rPr>
  </w:style>
  <w:style w:type="paragraph" w:customStyle="1" w:styleId="StyleLineaftertablesTimesNewRoman12ptBlackLeft0cm">
    <w:name w:val="Style Line after tables + Times New Roman 12 pt Black Left:  0 cm"/>
    <w:basedOn w:val="Normlny"/>
    <w:rsid w:val="00696113"/>
    <w:pPr>
      <w:widowControl w:val="0"/>
      <w:overflowPunct/>
      <w:autoSpaceDE/>
      <w:autoSpaceDN/>
      <w:adjustRightInd/>
      <w:spacing w:after="200" w:line="276" w:lineRule="auto"/>
      <w:textAlignment w:val="auto"/>
    </w:pPr>
    <w:rPr>
      <w:rFonts w:ascii="Verdana" w:eastAsiaTheme="minorHAnsi" w:hAnsi="Verdana" w:cstheme="minorBidi"/>
      <w:snapToGrid w:val="0"/>
      <w:color w:val="000000"/>
      <w:sz w:val="17"/>
      <w:lang w:val="en-GB"/>
    </w:rPr>
  </w:style>
  <w:style w:type="paragraph" w:styleId="Revzia">
    <w:name w:val="Revision"/>
    <w:hidden/>
    <w:uiPriority w:val="99"/>
    <w:semiHidden/>
    <w:rsid w:val="00696113"/>
    <w:pPr>
      <w:spacing w:line="240" w:lineRule="auto"/>
    </w:pPr>
    <w:rPr>
      <w:rFonts w:ascii="Times New Roman" w:eastAsia="Times New Roman" w:hAnsi="Times New Roman" w:cs="Times New Roman"/>
      <w:sz w:val="24"/>
      <w:szCs w:val="24"/>
      <w:lang w:eastAsia="sk-SK"/>
    </w:rPr>
  </w:style>
  <w:style w:type="table" w:customStyle="1" w:styleId="Mriekatabuky2">
    <w:name w:val="Mriežka tabuľky2"/>
    <w:basedOn w:val="Normlnatabuka"/>
    <w:next w:val="Mriekatabuky"/>
    <w:uiPriority w:val="59"/>
    <w:rsid w:val="00784FE3"/>
    <w:pPr>
      <w:spacing w:line="240" w:lineRule="auto"/>
    </w:pPr>
    <w:rPr>
      <w:rFonts w:ascii="Arial Narrow" w:eastAsia="Times New Roman" w:hAnsi="Arial Narrow" w:cs="Times New Roman"/>
      <w:szCs w:val="36"/>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Bezzoznamu1">
    <w:name w:val="Bez zoznamu1"/>
    <w:next w:val="Bezzoznamu"/>
    <w:uiPriority w:val="99"/>
    <w:semiHidden/>
    <w:unhideWhenUsed/>
    <w:rsid w:val="00784FE3"/>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sk-SK" w:eastAsia="sk-SK"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571552">
      <w:bodyDiv w:val="1"/>
      <w:marLeft w:val="0"/>
      <w:marRight w:val="0"/>
      <w:marTop w:val="0"/>
      <w:marBottom w:val="0"/>
      <w:divBdr>
        <w:top w:val="none" w:sz="0" w:space="0" w:color="auto"/>
        <w:left w:val="none" w:sz="0" w:space="0" w:color="auto"/>
        <w:bottom w:val="none" w:sz="0" w:space="0" w:color="auto"/>
        <w:right w:val="none" w:sz="0" w:space="0" w:color="auto"/>
      </w:divBdr>
    </w:div>
    <w:div w:id="56780937">
      <w:bodyDiv w:val="1"/>
      <w:marLeft w:val="0"/>
      <w:marRight w:val="0"/>
      <w:marTop w:val="0"/>
      <w:marBottom w:val="0"/>
      <w:divBdr>
        <w:top w:val="none" w:sz="0" w:space="0" w:color="auto"/>
        <w:left w:val="none" w:sz="0" w:space="0" w:color="auto"/>
        <w:bottom w:val="none" w:sz="0" w:space="0" w:color="auto"/>
        <w:right w:val="none" w:sz="0" w:space="0" w:color="auto"/>
      </w:divBdr>
    </w:div>
    <w:div w:id="93980334">
      <w:bodyDiv w:val="1"/>
      <w:marLeft w:val="0"/>
      <w:marRight w:val="0"/>
      <w:marTop w:val="0"/>
      <w:marBottom w:val="0"/>
      <w:divBdr>
        <w:top w:val="none" w:sz="0" w:space="0" w:color="auto"/>
        <w:left w:val="none" w:sz="0" w:space="0" w:color="auto"/>
        <w:bottom w:val="none" w:sz="0" w:space="0" w:color="auto"/>
        <w:right w:val="none" w:sz="0" w:space="0" w:color="auto"/>
      </w:divBdr>
    </w:div>
    <w:div w:id="94332072">
      <w:bodyDiv w:val="1"/>
      <w:marLeft w:val="0"/>
      <w:marRight w:val="0"/>
      <w:marTop w:val="0"/>
      <w:marBottom w:val="0"/>
      <w:divBdr>
        <w:top w:val="none" w:sz="0" w:space="0" w:color="auto"/>
        <w:left w:val="none" w:sz="0" w:space="0" w:color="auto"/>
        <w:bottom w:val="none" w:sz="0" w:space="0" w:color="auto"/>
        <w:right w:val="none" w:sz="0" w:space="0" w:color="auto"/>
      </w:divBdr>
    </w:div>
    <w:div w:id="202449623">
      <w:bodyDiv w:val="1"/>
      <w:marLeft w:val="0"/>
      <w:marRight w:val="0"/>
      <w:marTop w:val="0"/>
      <w:marBottom w:val="0"/>
      <w:divBdr>
        <w:top w:val="none" w:sz="0" w:space="0" w:color="auto"/>
        <w:left w:val="none" w:sz="0" w:space="0" w:color="auto"/>
        <w:bottom w:val="none" w:sz="0" w:space="0" w:color="auto"/>
        <w:right w:val="none" w:sz="0" w:space="0" w:color="auto"/>
      </w:divBdr>
    </w:div>
    <w:div w:id="222644597">
      <w:bodyDiv w:val="1"/>
      <w:marLeft w:val="0"/>
      <w:marRight w:val="0"/>
      <w:marTop w:val="0"/>
      <w:marBottom w:val="0"/>
      <w:divBdr>
        <w:top w:val="none" w:sz="0" w:space="0" w:color="auto"/>
        <w:left w:val="none" w:sz="0" w:space="0" w:color="auto"/>
        <w:bottom w:val="none" w:sz="0" w:space="0" w:color="auto"/>
        <w:right w:val="none" w:sz="0" w:space="0" w:color="auto"/>
      </w:divBdr>
    </w:div>
    <w:div w:id="278267298">
      <w:bodyDiv w:val="1"/>
      <w:marLeft w:val="0"/>
      <w:marRight w:val="0"/>
      <w:marTop w:val="0"/>
      <w:marBottom w:val="0"/>
      <w:divBdr>
        <w:top w:val="none" w:sz="0" w:space="0" w:color="auto"/>
        <w:left w:val="none" w:sz="0" w:space="0" w:color="auto"/>
        <w:bottom w:val="none" w:sz="0" w:space="0" w:color="auto"/>
        <w:right w:val="none" w:sz="0" w:space="0" w:color="auto"/>
      </w:divBdr>
    </w:div>
    <w:div w:id="322509211">
      <w:bodyDiv w:val="1"/>
      <w:marLeft w:val="0"/>
      <w:marRight w:val="0"/>
      <w:marTop w:val="0"/>
      <w:marBottom w:val="0"/>
      <w:divBdr>
        <w:top w:val="none" w:sz="0" w:space="0" w:color="auto"/>
        <w:left w:val="none" w:sz="0" w:space="0" w:color="auto"/>
        <w:bottom w:val="none" w:sz="0" w:space="0" w:color="auto"/>
        <w:right w:val="none" w:sz="0" w:space="0" w:color="auto"/>
      </w:divBdr>
    </w:div>
    <w:div w:id="506755808">
      <w:bodyDiv w:val="1"/>
      <w:marLeft w:val="0"/>
      <w:marRight w:val="0"/>
      <w:marTop w:val="0"/>
      <w:marBottom w:val="0"/>
      <w:divBdr>
        <w:top w:val="none" w:sz="0" w:space="0" w:color="auto"/>
        <w:left w:val="none" w:sz="0" w:space="0" w:color="auto"/>
        <w:bottom w:val="none" w:sz="0" w:space="0" w:color="auto"/>
        <w:right w:val="none" w:sz="0" w:space="0" w:color="auto"/>
      </w:divBdr>
    </w:div>
    <w:div w:id="560025971">
      <w:bodyDiv w:val="1"/>
      <w:marLeft w:val="0"/>
      <w:marRight w:val="0"/>
      <w:marTop w:val="0"/>
      <w:marBottom w:val="0"/>
      <w:divBdr>
        <w:top w:val="none" w:sz="0" w:space="0" w:color="auto"/>
        <w:left w:val="none" w:sz="0" w:space="0" w:color="auto"/>
        <w:bottom w:val="none" w:sz="0" w:space="0" w:color="auto"/>
        <w:right w:val="none" w:sz="0" w:space="0" w:color="auto"/>
      </w:divBdr>
    </w:div>
    <w:div w:id="579604550">
      <w:bodyDiv w:val="1"/>
      <w:marLeft w:val="0"/>
      <w:marRight w:val="0"/>
      <w:marTop w:val="0"/>
      <w:marBottom w:val="0"/>
      <w:divBdr>
        <w:top w:val="none" w:sz="0" w:space="0" w:color="auto"/>
        <w:left w:val="none" w:sz="0" w:space="0" w:color="auto"/>
        <w:bottom w:val="none" w:sz="0" w:space="0" w:color="auto"/>
        <w:right w:val="none" w:sz="0" w:space="0" w:color="auto"/>
      </w:divBdr>
    </w:div>
    <w:div w:id="631444566">
      <w:bodyDiv w:val="1"/>
      <w:marLeft w:val="0"/>
      <w:marRight w:val="0"/>
      <w:marTop w:val="0"/>
      <w:marBottom w:val="0"/>
      <w:divBdr>
        <w:top w:val="none" w:sz="0" w:space="0" w:color="auto"/>
        <w:left w:val="none" w:sz="0" w:space="0" w:color="auto"/>
        <w:bottom w:val="none" w:sz="0" w:space="0" w:color="auto"/>
        <w:right w:val="none" w:sz="0" w:space="0" w:color="auto"/>
      </w:divBdr>
    </w:div>
    <w:div w:id="695809015">
      <w:bodyDiv w:val="1"/>
      <w:marLeft w:val="0"/>
      <w:marRight w:val="0"/>
      <w:marTop w:val="0"/>
      <w:marBottom w:val="0"/>
      <w:divBdr>
        <w:top w:val="none" w:sz="0" w:space="0" w:color="auto"/>
        <w:left w:val="none" w:sz="0" w:space="0" w:color="auto"/>
        <w:bottom w:val="none" w:sz="0" w:space="0" w:color="auto"/>
        <w:right w:val="none" w:sz="0" w:space="0" w:color="auto"/>
      </w:divBdr>
    </w:div>
    <w:div w:id="749422315">
      <w:bodyDiv w:val="1"/>
      <w:marLeft w:val="0"/>
      <w:marRight w:val="0"/>
      <w:marTop w:val="0"/>
      <w:marBottom w:val="0"/>
      <w:divBdr>
        <w:top w:val="none" w:sz="0" w:space="0" w:color="auto"/>
        <w:left w:val="none" w:sz="0" w:space="0" w:color="auto"/>
        <w:bottom w:val="none" w:sz="0" w:space="0" w:color="auto"/>
        <w:right w:val="none" w:sz="0" w:space="0" w:color="auto"/>
      </w:divBdr>
    </w:div>
    <w:div w:id="757487863">
      <w:bodyDiv w:val="1"/>
      <w:marLeft w:val="0"/>
      <w:marRight w:val="0"/>
      <w:marTop w:val="0"/>
      <w:marBottom w:val="0"/>
      <w:divBdr>
        <w:top w:val="none" w:sz="0" w:space="0" w:color="auto"/>
        <w:left w:val="none" w:sz="0" w:space="0" w:color="auto"/>
        <w:bottom w:val="none" w:sz="0" w:space="0" w:color="auto"/>
        <w:right w:val="none" w:sz="0" w:space="0" w:color="auto"/>
      </w:divBdr>
    </w:div>
    <w:div w:id="797990354">
      <w:bodyDiv w:val="1"/>
      <w:marLeft w:val="0"/>
      <w:marRight w:val="0"/>
      <w:marTop w:val="0"/>
      <w:marBottom w:val="0"/>
      <w:divBdr>
        <w:top w:val="none" w:sz="0" w:space="0" w:color="auto"/>
        <w:left w:val="none" w:sz="0" w:space="0" w:color="auto"/>
        <w:bottom w:val="none" w:sz="0" w:space="0" w:color="auto"/>
        <w:right w:val="none" w:sz="0" w:space="0" w:color="auto"/>
      </w:divBdr>
    </w:div>
    <w:div w:id="827330170">
      <w:bodyDiv w:val="1"/>
      <w:marLeft w:val="0"/>
      <w:marRight w:val="0"/>
      <w:marTop w:val="0"/>
      <w:marBottom w:val="0"/>
      <w:divBdr>
        <w:top w:val="none" w:sz="0" w:space="0" w:color="auto"/>
        <w:left w:val="none" w:sz="0" w:space="0" w:color="auto"/>
        <w:bottom w:val="none" w:sz="0" w:space="0" w:color="auto"/>
        <w:right w:val="none" w:sz="0" w:space="0" w:color="auto"/>
      </w:divBdr>
    </w:div>
    <w:div w:id="895120871">
      <w:bodyDiv w:val="1"/>
      <w:marLeft w:val="0"/>
      <w:marRight w:val="0"/>
      <w:marTop w:val="0"/>
      <w:marBottom w:val="0"/>
      <w:divBdr>
        <w:top w:val="none" w:sz="0" w:space="0" w:color="auto"/>
        <w:left w:val="none" w:sz="0" w:space="0" w:color="auto"/>
        <w:bottom w:val="none" w:sz="0" w:space="0" w:color="auto"/>
        <w:right w:val="none" w:sz="0" w:space="0" w:color="auto"/>
      </w:divBdr>
    </w:div>
    <w:div w:id="1008410155">
      <w:bodyDiv w:val="1"/>
      <w:marLeft w:val="0"/>
      <w:marRight w:val="0"/>
      <w:marTop w:val="0"/>
      <w:marBottom w:val="0"/>
      <w:divBdr>
        <w:top w:val="none" w:sz="0" w:space="0" w:color="auto"/>
        <w:left w:val="none" w:sz="0" w:space="0" w:color="auto"/>
        <w:bottom w:val="none" w:sz="0" w:space="0" w:color="auto"/>
        <w:right w:val="none" w:sz="0" w:space="0" w:color="auto"/>
      </w:divBdr>
    </w:div>
    <w:div w:id="1047487010">
      <w:bodyDiv w:val="1"/>
      <w:marLeft w:val="0"/>
      <w:marRight w:val="0"/>
      <w:marTop w:val="0"/>
      <w:marBottom w:val="0"/>
      <w:divBdr>
        <w:top w:val="none" w:sz="0" w:space="0" w:color="auto"/>
        <w:left w:val="none" w:sz="0" w:space="0" w:color="auto"/>
        <w:bottom w:val="none" w:sz="0" w:space="0" w:color="auto"/>
        <w:right w:val="none" w:sz="0" w:space="0" w:color="auto"/>
      </w:divBdr>
    </w:div>
    <w:div w:id="1065373858">
      <w:bodyDiv w:val="1"/>
      <w:marLeft w:val="0"/>
      <w:marRight w:val="0"/>
      <w:marTop w:val="0"/>
      <w:marBottom w:val="0"/>
      <w:divBdr>
        <w:top w:val="none" w:sz="0" w:space="0" w:color="auto"/>
        <w:left w:val="none" w:sz="0" w:space="0" w:color="auto"/>
        <w:bottom w:val="none" w:sz="0" w:space="0" w:color="auto"/>
        <w:right w:val="none" w:sz="0" w:space="0" w:color="auto"/>
      </w:divBdr>
    </w:div>
    <w:div w:id="1200554587">
      <w:bodyDiv w:val="1"/>
      <w:marLeft w:val="0"/>
      <w:marRight w:val="0"/>
      <w:marTop w:val="0"/>
      <w:marBottom w:val="0"/>
      <w:divBdr>
        <w:top w:val="none" w:sz="0" w:space="0" w:color="auto"/>
        <w:left w:val="none" w:sz="0" w:space="0" w:color="auto"/>
        <w:bottom w:val="none" w:sz="0" w:space="0" w:color="auto"/>
        <w:right w:val="none" w:sz="0" w:space="0" w:color="auto"/>
      </w:divBdr>
    </w:div>
    <w:div w:id="1329405391">
      <w:bodyDiv w:val="1"/>
      <w:marLeft w:val="0"/>
      <w:marRight w:val="0"/>
      <w:marTop w:val="0"/>
      <w:marBottom w:val="0"/>
      <w:divBdr>
        <w:top w:val="none" w:sz="0" w:space="0" w:color="auto"/>
        <w:left w:val="none" w:sz="0" w:space="0" w:color="auto"/>
        <w:bottom w:val="none" w:sz="0" w:space="0" w:color="auto"/>
        <w:right w:val="none" w:sz="0" w:space="0" w:color="auto"/>
      </w:divBdr>
    </w:div>
    <w:div w:id="1344745144">
      <w:bodyDiv w:val="1"/>
      <w:marLeft w:val="0"/>
      <w:marRight w:val="0"/>
      <w:marTop w:val="0"/>
      <w:marBottom w:val="0"/>
      <w:divBdr>
        <w:top w:val="none" w:sz="0" w:space="0" w:color="auto"/>
        <w:left w:val="none" w:sz="0" w:space="0" w:color="auto"/>
        <w:bottom w:val="none" w:sz="0" w:space="0" w:color="auto"/>
        <w:right w:val="none" w:sz="0" w:space="0" w:color="auto"/>
      </w:divBdr>
    </w:div>
    <w:div w:id="1351182899">
      <w:bodyDiv w:val="1"/>
      <w:marLeft w:val="0"/>
      <w:marRight w:val="0"/>
      <w:marTop w:val="0"/>
      <w:marBottom w:val="0"/>
      <w:divBdr>
        <w:top w:val="none" w:sz="0" w:space="0" w:color="auto"/>
        <w:left w:val="none" w:sz="0" w:space="0" w:color="auto"/>
        <w:bottom w:val="none" w:sz="0" w:space="0" w:color="auto"/>
        <w:right w:val="none" w:sz="0" w:space="0" w:color="auto"/>
      </w:divBdr>
    </w:div>
    <w:div w:id="1414863441">
      <w:bodyDiv w:val="1"/>
      <w:marLeft w:val="0"/>
      <w:marRight w:val="0"/>
      <w:marTop w:val="0"/>
      <w:marBottom w:val="0"/>
      <w:divBdr>
        <w:top w:val="none" w:sz="0" w:space="0" w:color="auto"/>
        <w:left w:val="none" w:sz="0" w:space="0" w:color="auto"/>
        <w:bottom w:val="none" w:sz="0" w:space="0" w:color="auto"/>
        <w:right w:val="none" w:sz="0" w:space="0" w:color="auto"/>
      </w:divBdr>
    </w:div>
    <w:div w:id="1416126452">
      <w:bodyDiv w:val="1"/>
      <w:marLeft w:val="0"/>
      <w:marRight w:val="0"/>
      <w:marTop w:val="0"/>
      <w:marBottom w:val="0"/>
      <w:divBdr>
        <w:top w:val="none" w:sz="0" w:space="0" w:color="auto"/>
        <w:left w:val="none" w:sz="0" w:space="0" w:color="auto"/>
        <w:bottom w:val="none" w:sz="0" w:space="0" w:color="auto"/>
        <w:right w:val="none" w:sz="0" w:space="0" w:color="auto"/>
      </w:divBdr>
    </w:div>
    <w:div w:id="1501239940">
      <w:bodyDiv w:val="1"/>
      <w:marLeft w:val="0"/>
      <w:marRight w:val="0"/>
      <w:marTop w:val="0"/>
      <w:marBottom w:val="0"/>
      <w:divBdr>
        <w:top w:val="none" w:sz="0" w:space="0" w:color="auto"/>
        <w:left w:val="none" w:sz="0" w:space="0" w:color="auto"/>
        <w:bottom w:val="none" w:sz="0" w:space="0" w:color="auto"/>
        <w:right w:val="none" w:sz="0" w:space="0" w:color="auto"/>
      </w:divBdr>
    </w:div>
    <w:div w:id="1630554591">
      <w:bodyDiv w:val="1"/>
      <w:marLeft w:val="0"/>
      <w:marRight w:val="0"/>
      <w:marTop w:val="0"/>
      <w:marBottom w:val="0"/>
      <w:divBdr>
        <w:top w:val="none" w:sz="0" w:space="0" w:color="auto"/>
        <w:left w:val="none" w:sz="0" w:space="0" w:color="auto"/>
        <w:bottom w:val="none" w:sz="0" w:space="0" w:color="auto"/>
        <w:right w:val="none" w:sz="0" w:space="0" w:color="auto"/>
      </w:divBdr>
    </w:div>
    <w:div w:id="1638149550">
      <w:bodyDiv w:val="1"/>
      <w:marLeft w:val="0"/>
      <w:marRight w:val="0"/>
      <w:marTop w:val="0"/>
      <w:marBottom w:val="0"/>
      <w:divBdr>
        <w:top w:val="none" w:sz="0" w:space="0" w:color="auto"/>
        <w:left w:val="none" w:sz="0" w:space="0" w:color="auto"/>
        <w:bottom w:val="none" w:sz="0" w:space="0" w:color="auto"/>
        <w:right w:val="none" w:sz="0" w:space="0" w:color="auto"/>
      </w:divBdr>
    </w:div>
    <w:div w:id="1685935078">
      <w:bodyDiv w:val="1"/>
      <w:marLeft w:val="0"/>
      <w:marRight w:val="0"/>
      <w:marTop w:val="0"/>
      <w:marBottom w:val="0"/>
      <w:divBdr>
        <w:top w:val="none" w:sz="0" w:space="0" w:color="auto"/>
        <w:left w:val="none" w:sz="0" w:space="0" w:color="auto"/>
        <w:bottom w:val="none" w:sz="0" w:space="0" w:color="auto"/>
        <w:right w:val="none" w:sz="0" w:space="0" w:color="auto"/>
      </w:divBdr>
    </w:div>
    <w:div w:id="1712340558">
      <w:bodyDiv w:val="1"/>
      <w:marLeft w:val="0"/>
      <w:marRight w:val="0"/>
      <w:marTop w:val="0"/>
      <w:marBottom w:val="0"/>
      <w:divBdr>
        <w:top w:val="none" w:sz="0" w:space="0" w:color="auto"/>
        <w:left w:val="none" w:sz="0" w:space="0" w:color="auto"/>
        <w:bottom w:val="none" w:sz="0" w:space="0" w:color="auto"/>
        <w:right w:val="none" w:sz="0" w:space="0" w:color="auto"/>
      </w:divBdr>
    </w:div>
    <w:div w:id="1718159118">
      <w:bodyDiv w:val="1"/>
      <w:marLeft w:val="0"/>
      <w:marRight w:val="0"/>
      <w:marTop w:val="0"/>
      <w:marBottom w:val="0"/>
      <w:divBdr>
        <w:top w:val="none" w:sz="0" w:space="0" w:color="auto"/>
        <w:left w:val="none" w:sz="0" w:space="0" w:color="auto"/>
        <w:bottom w:val="none" w:sz="0" w:space="0" w:color="auto"/>
        <w:right w:val="none" w:sz="0" w:space="0" w:color="auto"/>
      </w:divBdr>
    </w:div>
    <w:div w:id="1754624599">
      <w:bodyDiv w:val="1"/>
      <w:marLeft w:val="0"/>
      <w:marRight w:val="0"/>
      <w:marTop w:val="0"/>
      <w:marBottom w:val="0"/>
      <w:divBdr>
        <w:top w:val="none" w:sz="0" w:space="0" w:color="auto"/>
        <w:left w:val="none" w:sz="0" w:space="0" w:color="auto"/>
        <w:bottom w:val="none" w:sz="0" w:space="0" w:color="auto"/>
        <w:right w:val="none" w:sz="0" w:space="0" w:color="auto"/>
      </w:divBdr>
    </w:div>
    <w:div w:id="1828016702">
      <w:bodyDiv w:val="1"/>
      <w:marLeft w:val="0"/>
      <w:marRight w:val="0"/>
      <w:marTop w:val="0"/>
      <w:marBottom w:val="0"/>
      <w:divBdr>
        <w:top w:val="none" w:sz="0" w:space="0" w:color="auto"/>
        <w:left w:val="none" w:sz="0" w:space="0" w:color="auto"/>
        <w:bottom w:val="none" w:sz="0" w:space="0" w:color="auto"/>
        <w:right w:val="none" w:sz="0" w:space="0" w:color="auto"/>
      </w:divBdr>
    </w:div>
    <w:div w:id="1875800555">
      <w:bodyDiv w:val="1"/>
      <w:marLeft w:val="0"/>
      <w:marRight w:val="0"/>
      <w:marTop w:val="0"/>
      <w:marBottom w:val="0"/>
      <w:divBdr>
        <w:top w:val="none" w:sz="0" w:space="0" w:color="auto"/>
        <w:left w:val="none" w:sz="0" w:space="0" w:color="auto"/>
        <w:bottom w:val="none" w:sz="0" w:space="0" w:color="auto"/>
        <w:right w:val="none" w:sz="0" w:space="0" w:color="auto"/>
      </w:divBdr>
    </w:div>
    <w:div w:id="1895770547">
      <w:bodyDiv w:val="1"/>
      <w:marLeft w:val="0"/>
      <w:marRight w:val="0"/>
      <w:marTop w:val="0"/>
      <w:marBottom w:val="0"/>
      <w:divBdr>
        <w:top w:val="none" w:sz="0" w:space="0" w:color="auto"/>
        <w:left w:val="none" w:sz="0" w:space="0" w:color="auto"/>
        <w:bottom w:val="none" w:sz="0" w:space="0" w:color="auto"/>
        <w:right w:val="none" w:sz="0" w:space="0" w:color="auto"/>
      </w:divBdr>
    </w:div>
    <w:div w:id="1908952642">
      <w:bodyDiv w:val="1"/>
      <w:marLeft w:val="0"/>
      <w:marRight w:val="0"/>
      <w:marTop w:val="0"/>
      <w:marBottom w:val="0"/>
      <w:divBdr>
        <w:top w:val="none" w:sz="0" w:space="0" w:color="auto"/>
        <w:left w:val="none" w:sz="0" w:space="0" w:color="auto"/>
        <w:bottom w:val="none" w:sz="0" w:space="0" w:color="auto"/>
        <w:right w:val="none" w:sz="0" w:space="0" w:color="auto"/>
      </w:divBdr>
    </w:div>
    <w:div w:id="1912495458">
      <w:bodyDiv w:val="1"/>
      <w:marLeft w:val="0"/>
      <w:marRight w:val="0"/>
      <w:marTop w:val="0"/>
      <w:marBottom w:val="0"/>
      <w:divBdr>
        <w:top w:val="none" w:sz="0" w:space="0" w:color="auto"/>
        <w:left w:val="none" w:sz="0" w:space="0" w:color="auto"/>
        <w:bottom w:val="none" w:sz="0" w:space="0" w:color="auto"/>
        <w:right w:val="none" w:sz="0" w:space="0" w:color="auto"/>
      </w:divBdr>
    </w:div>
    <w:div w:id="1931742335">
      <w:bodyDiv w:val="1"/>
      <w:marLeft w:val="0"/>
      <w:marRight w:val="0"/>
      <w:marTop w:val="0"/>
      <w:marBottom w:val="0"/>
      <w:divBdr>
        <w:top w:val="none" w:sz="0" w:space="0" w:color="auto"/>
        <w:left w:val="none" w:sz="0" w:space="0" w:color="auto"/>
        <w:bottom w:val="none" w:sz="0" w:space="0" w:color="auto"/>
        <w:right w:val="none" w:sz="0" w:space="0" w:color="auto"/>
      </w:divBdr>
    </w:div>
    <w:div w:id="1943222721">
      <w:bodyDiv w:val="1"/>
      <w:marLeft w:val="0"/>
      <w:marRight w:val="0"/>
      <w:marTop w:val="0"/>
      <w:marBottom w:val="0"/>
      <w:divBdr>
        <w:top w:val="none" w:sz="0" w:space="0" w:color="auto"/>
        <w:left w:val="none" w:sz="0" w:space="0" w:color="auto"/>
        <w:bottom w:val="none" w:sz="0" w:space="0" w:color="auto"/>
        <w:right w:val="none" w:sz="0" w:space="0" w:color="auto"/>
      </w:divBdr>
    </w:div>
    <w:div w:id="2068216979">
      <w:bodyDiv w:val="1"/>
      <w:marLeft w:val="0"/>
      <w:marRight w:val="0"/>
      <w:marTop w:val="0"/>
      <w:marBottom w:val="0"/>
      <w:divBdr>
        <w:top w:val="none" w:sz="0" w:space="0" w:color="auto"/>
        <w:left w:val="none" w:sz="0" w:space="0" w:color="auto"/>
        <w:bottom w:val="none" w:sz="0" w:space="0" w:color="auto"/>
        <w:right w:val="none" w:sz="0" w:space="0" w:color="auto"/>
      </w:divBdr>
    </w:div>
    <w:div w:id="2082174929">
      <w:bodyDiv w:val="1"/>
      <w:marLeft w:val="0"/>
      <w:marRight w:val="0"/>
      <w:marTop w:val="0"/>
      <w:marBottom w:val="0"/>
      <w:divBdr>
        <w:top w:val="none" w:sz="0" w:space="0" w:color="auto"/>
        <w:left w:val="none" w:sz="0" w:space="0" w:color="auto"/>
        <w:bottom w:val="none" w:sz="0" w:space="0" w:color="auto"/>
        <w:right w:val="none" w:sz="0" w:space="0" w:color="auto"/>
      </w:divBdr>
    </w:div>
    <w:div w:id="21063375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4.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www.iad.sk" TargetMode="External"/><Relationship Id="rId17" Type="http://schemas.microsoft.com/office/2011/relationships/people" Target="people.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3.xm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header" Target="header2.xm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32D32B33-8E31-45B7-83C3-97DDAB5F98A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213</TotalTime>
  <Pages>1</Pages>
  <Words>5493</Words>
  <Characters>31316</Characters>
  <Application>Microsoft Office Word</Application>
  <DocSecurity>0</DocSecurity>
  <Lines>260</Lines>
  <Paragraphs>73</Paragraphs>
  <ScaleCrop>false</ScaleCrop>
  <HeadingPairs>
    <vt:vector size="4" baseType="variant">
      <vt:variant>
        <vt:lpstr>Title</vt:lpstr>
      </vt:variant>
      <vt:variant>
        <vt:i4>1</vt:i4>
      </vt:variant>
      <vt:variant>
        <vt:lpstr>Názov</vt:lpstr>
      </vt:variant>
      <vt:variant>
        <vt:i4>1</vt:i4>
      </vt:variant>
    </vt:vector>
  </HeadingPairs>
  <TitlesOfParts>
    <vt:vector size="2" baseType="lpstr">
      <vt:lpstr/>
      <vt:lpstr/>
    </vt:vector>
  </TitlesOfParts>
  <Company/>
  <LinksUpToDate>false</LinksUpToDate>
  <CharactersWithSpaces>36736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porkertova</dc:creator>
  <cp:lastModifiedBy>Benkova, Aleksandra</cp:lastModifiedBy>
  <cp:revision>21</cp:revision>
  <cp:lastPrinted>2016-04-22T17:05:00Z</cp:lastPrinted>
  <dcterms:created xsi:type="dcterms:W3CDTF">2016-04-26T10:50:00Z</dcterms:created>
  <dcterms:modified xsi:type="dcterms:W3CDTF">2017-04-24T11:58:00Z</dcterms:modified>
</cp:coreProperties>
</file>