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bookmarkStart w:id="0" w:name="_GoBack"/>
      <w:bookmarkEnd w:id="0"/>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627791">
        <w:rPr>
          <w:rFonts w:ascii="Arial Narrow" w:hAnsi="Arial Narrow" w:cs="Arial"/>
          <w:b/>
          <w:spacing w:val="-3"/>
          <w:sz w:val="36"/>
          <w:szCs w:val="36"/>
        </w:rPr>
        <w:t xml:space="preserve">Individuálna účtovná závierka </w:t>
      </w:r>
    </w:p>
    <w:p w:rsidR="00246571" w:rsidRPr="00627791" w:rsidRDefault="00CD692D" w:rsidP="00246571">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2964BB">
        <w:rPr>
          <w:rFonts w:ascii="Arial Narrow" w:hAnsi="Arial Narrow" w:cs="Arial"/>
          <w:b/>
          <w:spacing w:val="-3"/>
          <w:sz w:val="36"/>
          <w:szCs w:val="36"/>
        </w:rPr>
        <w:t>.2016</w:t>
      </w:r>
    </w:p>
    <w:p w:rsidR="00246571" w:rsidRPr="00627791" w:rsidRDefault="00246571" w:rsidP="00246571">
      <w:pPr>
        <w:spacing w:after="100" w:afterAutospacing="1" w:line="240" w:lineRule="auto"/>
        <w:ind w:left="720"/>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ind w:left="624"/>
        <w:contextualSpacing/>
        <w:rPr>
          <w:rFonts w:ascii="Arial Narrow" w:hAnsi="Arial Narrow" w:cs="Tahoma"/>
          <w:b/>
          <w:bCs/>
          <w:sz w:val="32"/>
          <w:szCs w:val="32"/>
        </w:rPr>
      </w:pPr>
      <w:proofErr w:type="spellStart"/>
      <w:r w:rsidRPr="00627791">
        <w:rPr>
          <w:rFonts w:ascii="Arial Narrow" w:hAnsi="Arial Narrow" w:cs="Tahoma"/>
          <w:b/>
          <w:bCs/>
          <w:sz w:val="32"/>
          <w:szCs w:val="32"/>
        </w:rPr>
        <w:t>Global</w:t>
      </w:r>
      <w:proofErr w:type="spellEnd"/>
      <w:r w:rsidRPr="00627791">
        <w:rPr>
          <w:rFonts w:ascii="Arial Narrow" w:hAnsi="Arial Narrow" w:cs="Tahoma"/>
          <w:b/>
          <w:bCs/>
          <w:sz w:val="32"/>
          <w:szCs w:val="32"/>
        </w:rPr>
        <w:t xml:space="preserve"> Index, </w:t>
      </w:r>
      <w:proofErr w:type="spellStart"/>
      <w:r w:rsidRPr="00627791">
        <w:rPr>
          <w:rFonts w:ascii="Arial Narrow" w:hAnsi="Arial Narrow" w:cs="Tahoma"/>
          <w:b/>
          <w:bCs/>
          <w:sz w:val="32"/>
          <w:szCs w:val="32"/>
        </w:rPr>
        <w:t>o.p.f</w:t>
      </w:r>
      <w:proofErr w:type="spellEnd"/>
      <w:r w:rsidRPr="00627791">
        <w:rPr>
          <w:rFonts w:ascii="Arial Narrow" w:hAnsi="Arial Narrow" w:cs="Tahoma"/>
          <w:b/>
          <w:bCs/>
          <w:sz w:val="32"/>
          <w:szCs w:val="32"/>
        </w:rPr>
        <w:t>.</w:t>
      </w:r>
    </w:p>
    <w:p w:rsidR="00246571" w:rsidRPr="00627791" w:rsidRDefault="00246571" w:rsidP="00246571">
      <w:pPr>
        <w:spacing w:after="100" w:afterAutospacing="1" w:line="240" w:lineRule="auto"/>
        <w:ind w:left="624"/>
        <w:contextualSpacing/>
        <w:rPr>
          <w:rFonts w:ascii="Arial Narrow" w:hAnsi="Arial Narrow" w:cs="Tahoma"/>
          <w:b/>
          <w:bCs/>
          <w:sz w:val="32"/>
          <w:szCs w:val="32"/>
        </w:rPr>
      </w:pPr>
      <w:r w:rsidRPr="00627791">
        <w:rPr>
          <w:rFonts w:ascii="Arial Narrow" w:hAnsi="Arial Narrow" w:cs="Tahoma"/>
          <w:b/>
          <w:bCs/>
          <w:sz w:val="32"/>
          <w:szCs w:val="32"/>
        </w:rPr>
        <w:t xml:space="preserve">IAD </w:t>
      </w:r>
      <w:proofErr w:type="spellStart"/>
      <w:r w:rsidRPr="00627791">
        <w:rPr>
          <w:rFonts w:ascii="Arial Narrow" w:hAnsi="Arial Narrow" w:cs="Tahoma"/>
          <w:b/>
          <w:bCs/>
          <w:sz w:val="32"/>
          <w:szCs w:val="32"/>
        </w:rPr>
        <w:t>Investments</w:t>
      </w:r>
      <w:proofErr w:type="spellEnd"/>
      <w:r w:rsidRPr="00627791">
        <w:rPr>
          <w:rFonts w:ascii="Arial Narrow" w:hAnsi="Arial Narrow" w:cs="Tahoma"/>
          <w:b/>
          <w:bCs/>
          <w:sz w:val="32"/>
          <w:szCs w:val="32"/>
        </w:rPr>
        <w:t>, správ. spol., a.s.</w:t>
      </w:r>
    </w:p>
    <w:p w:rsidR="00246571" w:rsidRPr="00627791" w:rsidRDefault="00246571" w:rsidP="00246571">
      <w:pPr>
        <w:spacing w:after="100" w:afterAutospacing="1" w:line="240" w:lineRule="auto"/>
        <w:ind w:left="624"/>
        <w:contextualSpacing/>
        <w:rPr>
          <w:rFonts w:ascii="Arial Narrow" w:hAnsi="Arial Narrow" w:cs="Tahoma"/>
          <w:bCs/>
          <w:sz w:val="32"/>
          <w:szCs w:val="32"/>
        </w:rPr>
      </w:pPr>
      <w:r w:rsidRPr="00627791">
        <w:rPr>
          <w:rFonts w:ascii="Arial Narrow" w:hAnsi="Arial Narrow" w:cs="Tahoma"/>
          <w:bCs/>
          <w:sz w:val="32"/>
          <w:szCs w:val="32"/>
        </w:rPr>
        <w:t>Malý trh  2/A</w:t>
      </w:r>
    </w:p>
    <w:p w:rsidR="00246571" w:rsidRPr="00627791" w:rsidRDefault="00246571" w:rsidP="00246571">
      <w:pPr>
        <w:spacing w:after="100" w:afterAutospacing="1" w:line="240" w:lineRule="auto"/>
        <w:ind w:left="624"/>
        <w:contextualSpacing/>
        <w:rPr>
          <w:rFonts w:ascii="Arial Narrow" w:hAnsi="Arial Narrow" w:cs="Tahoma"/>
          <w:bCs/>
          <w:sz w:val="32"/>
          <w:szCs w:val="32"/>
        </w:rPr>
      </w:pPr>
      <w:r w:rsidRPr="00627791">
        <w:rPr>
          <w:rFonts w:ascii="Arial Narrow" w:hAnsi="Arial Narrow" w:cs="Tahoma"/>
          <w:bCs/>
          <w:sz w:val="32"/>
          <w:szCs w:val="32"/>
        </w:rPr>
        <w:t>811 08  Bratislava</w:t>
      </w:r>
    </w:p>
    <w:p w:rsidR="00246571" w:rsidRPr="00627791" w:rsidRDefault="00246571" w:rsidP="00246571">
      <w:pPr>
        <w:rPr>
          <w:rFonts w:ascii="Arial Narrow" w:hAnsi="Arial Narrow"/>
          <w:sz w:val="44"/>
          <w:szCs w:val="44"/>
        </w:rPr>
      </w:pPr>
    </w:p>
    <w:p w:rsidR="00246571" w:rsidRPr="00627791" w:rsidRDefault="00246571" w:rsidP="00246571">
      <w:pPr>
        <w:rPr>
          <w:rFonts w:ascii="Arial Narrow" w:hAnsi="Arial Narrow"/>
          <w:sz w:val="44"/>
          <w:szCs w:val="44"/>
        </w:rPr>
      </w:pPr>
    </w:p>
    <w:p w:rsidR="002C3AFE" w:rsidRPr="00627791" w:rsidRDefault="002C3AFE" w:rsidP="002C3AFE">
      <w:pPr>
        <w:spacing w:after="0"/>
        <w:rPr>
          <w:rFonts w:ascii="Arial Narrow" w:hAnsi="Arial Narrow"/>
          <w:sz w:val="44"/>
          <w:szCs w:val="44"/>
        </w:rPr>
      </w:pPr>
    </w:p>
    <w:p w:rsidR="00D06139" w:rsidRDefault="00D06139" w:rsidP="00D06139">
      <w:pPr>
        <w:jc w:val="center"/>
        <w:rPr>
          <w:rFonts w:ascii="Arial Narrow" w:hAnsi="Arial Narrow"/>
        </w:rPr>
      </w:pPr>
    </w:p>
    <w:p w:rsidR="00510EC1" w:rsidRPr="00D64772" w:rsidRDefault="00510EC1" w:rsidP="00D06139">
      <w:pPr>
        <w:jc w:val="center"/>
        <w:rPr>
          <w:rFonts w:ascii="Arial Narrow" w:hAnsi="Arial Narrow"/>
        </w:rPr>
      </w:pPr>
    </w:p>
    <w:tbl>
      <w:tblPr>
        <w:tblW w:w="10889" w:type="dxa"/>
        <w:tblInd w:w="70" w:type="dxa"/>
        <w:tblLayout w:type="fixed"/>
        <w:tblCellMar>
          <w:left w:w="70" w:type="dxa"/>
          <w:right w:w="70" w:type="dxa"/>
        </w:tblCellMar>
        <w:tblLook w:val="04A0" w:firstRow="1" w:lastRow="0" w:firstColumn="1" w:lastColumn="0" w:noHBand="0" w:noVBand="1"/>
      </w:tblPr>
      <w:tblGrid>
        <w:gridCol w:w="309"/>
        <w:gridCol w:w="121"/>
        <w:gridCol w:w="2"/>
        <w:gridCol w:w="268"/>
        <w:gridCol w:w="5"/>
        <w:gridCol w:w="4"/>
        <w:gridCol w:w="2"/>
        <w:gridCol w:w="292"/>
        <w:gridCol w:w="4"/>
        <w:gridCol w:w="1"/>
        <w:gridCol w:w="1"/>
        <w:gridCol w:w="1"/>
        <w:gridCol w:w="293"/>
        <w:gridCol w:w="3"/>
        <w:gridCol w:w="1"/>
        <w:gridCol w:w="2"/>
        <w:gridCol w:w="10"/>
        <w:gridCol w:w="282"/>
        <w:gridCol w:w="3"/>
        <w:gridCol w:w="2"/>
        <w:gridCol w:w="2"/>
        <w:gridCol w:w="20"/>
        <w:gridCol w:w="269"/>
        <w:gridCol w:w="3"/>
        <w:gridCol w:w="3"/>
        <w:gridCol w:w="2"/>
        <w:gridCol w:w="27"/>
        <w:gridCol w:w="262"/>
        <w:gridCol w:w="3"/>
        <w:gridCol w:w="3"/>
        <w:gridCol w:w="2"/>
        <w:gridCol w:w="35"/>
        <w:gridCol w:w="253"/>
        <w:gridCol w:w="3"/>
        <w:gridCol w:w="4"/>
        <w:gridCol w:w="2"/>
        <w:gridCol w:w="1"/>
        <w:gridCol w:w="41"/>
        <w:gridCol w:w="245"/>
        <w:gridCol w:w="3"/>
        <w:gridCol w:w="5"/>
        <w:gridCol w:w="2"/>
        <w:gridCol w:w="1"/>
        <w:gridCol w:w="48"/>
        <w:gridCol w:w="236"/>
        <w:gridCol w:w="3"/>
        <w:gridCol w:w="8"/>
        <w:gridCol w:w="57"/>
        <w:gridCol w:w="227"/>
        <w:gridCol w:w="3"/>
        <w:gridCol w:w="8"/>
        <w:gridCol w:w="65"/>
        <w:gridCol w:w="219"/>
        <w:gridCol w:w="3"/>
        <w:gridCol w:w="8"/>
        <w:gridCol w:w="73"/>
        <w:gridCol w:w="211"/>
        <w:gridCol w:w="6"/>
        <w:gridCol w:w="5"/>
        <w:gridCol w:w="81"/>
        <w:gridCol w:w="203"/>
        <w:gridCol w:w="6"/>
        <w:gridCol w:w="5"/>
        <w:gridCol w:w="90"/>
        <w:gridCol w:w="194"/>
        <w:gridCol w:w="6"/>
        <w:gridCol w:w="5"/>
        <w:gridCol w:w="98"/>
        <w:gridCol w:w="186"/>
        <w:gridCol w:w="6"/>
        <w:gridCol w:w="5"/>
        <w:gridCol w:w="106"/>
        <w:gridCol w:w="178"/>
        <w:gridCol w:w="6"/>
        <w:gridCol w:w="5"/>
        <w:gridCol w:w="115"/>
        <w:gridCol w:w="169"/>
        <w:gridCol w:w="6"/>
        <w:gridCol w:w="5"/>
        <w:gridCol w:w="123"/>
        <w:gridCol w:w="161"/>
        <w:gridCol w:w="6"/>
        <w:gridCol w:w="5"/>
        <w:gridCol w:w="131"/>
        <w:gridCol w:w="153"/>
        <w:gridCol w:w="6"/>
        <w:gridCol w:w="5"/>
        <w:gridCol w:w="140"/>
        <w:gridCol w:w="144"/>
        <w:gridCol w:w="6"/>
        <w:gridCol w:w="5"/>
        <w:gridCol w:w="148"/>
        <w:gridCol w:w="136"/>
        <w:gridCol w:w="6"/>
        <w:gridCol w:w="5"/>
        <w:gridCol w:w="156"/>
        <w:gridCol w:w="128"/>
        <w:gridCol w:w="6"/>
        <w:gridCol w:w="5"/>
        <w:gridCol w:w="165"/>
        <w:gridCol w:w="287"/>
        <w:gridCol w:w="6"/>
        <w:gridCol w:w="5"/>
        <w:gridCol w:w="5"/>
        <w:gridCol w:w="265"/>
        <w:gridCol w:w="6"/>
        <w:gridCol w:w="5"/>
        <w:gridCol w:w="27"/>
        <w:gridCol w:w="303"/>
        <w:gridCol w:w="38"/>
        <w:gridCol w:w="6"/>
        <w:gridCol w:w="5"/>
        <w:gridCol w:w="255"/>
        <w:gridCol w:w="37"/>
        <w:gridCol w:w="6"/>
        <w:gridCol w:w="5"/>
        <w:gridCol w:w="255"/>
        <w:gridCol w:w="23"/>
        <w:gridCol w:w="9"/>
        <w:gridCol w:w="2"/>
        <w:gridCol w:w="269"/>
        <w:gridCol w:w="15"/>
        <w:gridCol w:w="9"/>
        <w:gridCol w:w="2"/>
        <w:gridCol w:w="278"/>
        <w:gridCol w:w="6"/>
        <w:gridCol w:w="9"/>
        <w:gridCol w:w="2"/>
        <w:gridCol w:w="278"/>
        <w:gridCol w:w="8"/>
        <w:gridCol w:w="1"/>
        <w:gridCol w:w="2"/>
        <w:gridCol w:w="300"/>
        <w:gridCol w:w="36"/>
        <w:gridCol w:w="9"/>
        <w:gridCol w:w="2"/>
        <w:gridCol w:w="257"/>
        <w:gridCol w:w="21"/>
        <w:gridCol w:w="9"/>
        <w:gridCol w:w="2"/>
        <w:gridCol w:w="271"/>
        <w:gridCol w:w="7"/>
        <w:gridCol w:w="9"/>
        <w:gridCol w:w="2"/>
        <w:gridCol w:w="104"/>
        <w:gridCol w:w="168"/>
        <w:gridCol w:w="11"/>
        <w:gridCol w:w="160"/>
      </w:tblGrid>
      <w:tr w:rsidR="002C3AFE"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val="restart"/>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sz w:val="36"/>
                <w:szCs w:val="36"/>
                <w:lang w:eastAsia="sk-SK"/>
              </w:rPr>
            </w:pPr>
            <w:r w:rsidRPr="00627791">
              <w:rPr>
                <w:rFonts w:ascii="Arial Narrow" w:eastAsia="Times New Roman" w:hAnsi="Arial Narrow" w:cs="Arial"/>
                <w:b/>
                <w:sz w:val="36"/>
                <w:szCs w:val="36"/>
                <w:lang w:eastAsia="sk-SK"/>
              </w:rPr>
              <w:t>ÚČTOVNÁ ZÁVIERKA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tcBorders>
              <w:top w:val="nil"/>
              <w:left w:val="nil"/>
              <w:bottom w:val="nil"/>
              <w:right w:val="nil"/>
            </w:tcBorders>
            <w:vAlign w:val="center"/>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tcBorders>
              <w:top w:val="nil"/>
              <w:left w:val="nil"/>
              <w:bottom w:val="nil"/>
              <w:right w:val="nil"/>
            </w:tcBorders>
            <w:vAlign w:val="center"/>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F75448">
        <w:trPr>
          <w:trHeight w:val="261"/>
        </w:trPr>
        <w:tc>
          <w:tcPr>
            <w:tcW w:w="7385" w:type="dxa"/>
            <w:gridSpan w:val="10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xml:space="preserve">       fondu kolektívneho investovania, okrem ŠPFN a SKISPS, dôchodkového fondu a doplnkového dôchodkového fondu</w:t>
            </w: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D64772" w:rsidRDefault="00BE1D46" w:rsidP="00B963AE">
            <w:pPr>
              <w:spacing w:after="0" w:line="240" w:lineRule="auto"/>
              <w:jc w:val="center"/>
              <w:rPr>
                <w:rFonts w:ascii="Arial Narrow" w:eastAsia="Times New Roman" w:hAnsi="Arial Narrow" w:cs="Arial"/>
                <w:b/>
                <w:bCs/>
                <w:sz w:val="16"/>
                <w:szCs w:val="16"/>
                <w:lang w:eastAsia="sk-SK"/>
              </w:rPr>
            </w:pPr>
            <w:r w:rsidRPr="00D64772">
              <w:rPr>
                <w:rFonts w:ascii="Arial Narrow" w:eastAsia="Times New Roman" w:hAnsi="Arial Narrow" w:cs="Arial"/>
                <w:b/>
                <w:bCs/>
                <w:sz w:val="16"/>
                <w:szCs w:val="16"/>
                <w:lang w:eastAsia="sk-SK"/>
              </w:rPr>
              <w:t>k</w:t>
            </w:r>
          </w:p>
        </w:tc>
        <w:tc>
          <w:tcPr>
            <w:tcW w:w="2065" w:type="dxa"/>
            <w:gridSpan w:val="28"/>
            <w:tcBorders>
              <w:top w:val="nil"/>
              <w:left w:val="nil"/>
              <w:bottom w:val="nil"/>
              <w:right w:val="nil"/>
            </w:tcBorders>
            <w:shd w:val="clear" w:color="auto" w:fill="auto"/>
            <w:noWrap/>
            <w:vAlign w:val="bottom"/>
          </w:tcPr>
          <w:p w:rsidR="00BE1D46" w:rsidRPr="00D64772" w:rsidRDefault="00BE1D46" w:rsidP="00B963AE">
            <w:pPr>
              <w:spacing w:after="0" w:line="240" w:lineRule="auto"/>
              <w:jc w:val="center"/>
              <w:rPr>
                <w:rFonts w:ascii="Arial Narrow" w:eastAsia="Times New Roman" w:hAnsi="Arial Narrow" w:cs="Arial"/>
                <w:b/>
                <w:sz w:val="16"/>
                <w:szCs w:val="16"/>
                <w:lang w:eastAsia="sk-SK"/>
              </w:rPr>
            </w:pPr>
          </w:p>
          <w:p w:rsidR="0080210F" w:rsidRDefault="00CD692D">
            <w:pPr>
              <w:spacing w:after="0" w:line="240" w:lineRule="auto"/>
              <w:rPr>
                <w:rFonts w:ascii="Arial Narrow" w:eastAsia="Times New Roman" w:hAnsi="Arial Narrow" w:cs="Arial"/>
                <w:b/>
                <w:bCs/>
                <w:sz w:val="16"/>
                <w:szCs w:val="16"/>
                <w:lang w:eastAsia="sk-SK"/>
              </w:rPr>
            </w:pPr>
            <w:r>
              <w:rPr>
                <w:rFonts w:ascii="Arial Narrow" w:eastAsia="Times New Roman" w:hAnsi="Arial Narrow" w:cs="Arial"/>
                <w:b/>
                <w:sz w:val="16"/>
                <w:szCs w:val="16"/>
                <w:lang w:eastAsia="sk-SK"/>
              </w:rPr>
              <w:t>31.12</w:t>
            </w:r>
            <w:r w:rsidR="00BE1D46">
              <w:rPr>
                <w:rFonts w:ascii="Arial Narrow" w:eastAsia="Times New Roman" w:hAnsi="Arial Narrow" w:cs="Arial"/>
                <w:b/>
                <w:sz w:val="16"/>
                <w:szCs w:val="16"/>
                <w:lang w:eastAsia="sk-SK"/>
              </w:rPr>
              <w:t>.201</w:t>
            </w:r>
            <w:r w:rsidR="002964BB">
              <w:rPr>
                <w:rFonts w:ascii="Arial Narrow" w:eastAsia="Times New Roman" w:hAnsi="Arial Narrow" w:cs="Arial"/>
                <w:b/>
                <w:sz w:val="16"/>
                <w:szCs w:val="16"/>
                <w:lang w:eastAsia="sk-SK"/>
              </w:rPr>
              <w:t>6</w:t>
            </w:r>
          </w:p>
        </w:tc>
        <w:tc>
          <w:tcPr>
            <w:tcW w:w="295" w:type="dxa"/>
            <w:gridSpan w:val="4"/>
            <w:tcBorders>
              <w:top w:val="nil"/>
              <w:left w:val="nil"/>
              <w:bottom w:val="nil"/>
              <w:right w:val="nil"/>
            </w:tcBorders>
            <w:shd w:val="clear" w:color="auto" w:fill="auto"/>
            <w:noWrap/>
            <w:vAlign w:val="bottom"/>
            <w:hideMark/>
          </w:tcPr>
          <w:p w:rsidR="00BE1D46" w:rsidRPr="00D64772" w:rsidRDefault="00BE1D46" w:rsidP="00B963AE">
            <w:pPr>
              <w:spacing w:after="0" w:line="240" w:lineRule="auto"/>
              <w:jc w:val="center"/>
              <w:rPr>
                <w:rFonts w:ascii="Arial Narrow" w:eastAsia="Times New Roman" w:hAnsi="Arial Narrow" w:cs="Arial"/>
                <w:b/>
                <w:bCs/>
                <w:sz w:val="16"/>
                <w:szCs w:val="16"/>
                <w:lang w:eastAsia="sk-SK"/>
              </w:rPr>
            </w:pPr>
          </w:p>
        </w:tc>
        <w:tc>
          <w:tcPr>
            <w:tcW w:w="463"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r>
      <w:tr w:rsidR="00552B4F"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LEI</w:t>
            </w: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328"/>
        </w:trPr>
        <w:tc>
          <w:tcPr>
            <w:tcW w:w="43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3</w:t>
            </w:r>
          </w:p>
        </w:tc>
        <w:tc>
          <w:tcPr>
            <w:tcW w:w="277" w:type="dxa"/>
            <w:gridSpan w:val="3"/>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8" w:type="dxa"/>
            <w:gridSpan w:val="3"/>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9"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298"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6"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7"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S</w:t>
            </w:r>
          </w:p>
        </w:tc>
        <w:tc>
          <w:tcPr>
            <w:tcW w:w="296"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V</w:t>
            </w:r>
          </w:p>
        </w:tc>
        <w:tc>
          <w:tcPr>
            <w:tcW w:w="295" w:type="dxa"/>
            <w:gridSpan w:val="6"/>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rPr>
                <w:rFonts w:ascii="Arial Narrow" w:eastAsia="Times New Roman" w:hAnsi="Arial Narrow" w:cs="Arial"/>
                <w:bCs/>
                <w:sz w:val="16"/>
                <w:szCs w:val="16"/>
                <w:lang w:eastAsia="sk-SK"/>
              </w:rPr>
            </w:pPr>
            <w:r>
              <w:rPr>
                <w:rFonts w:ascii="Arial Narrow" w:eastAsia="Times New Roman" w:hAnsi="Arial Narrow" w:cs="Arial"/>
                <w:sz w:val="16"/>
                <w:szCs w:val="16"/>
                <w:lang w:eastAsia="sk-SK"/>
              </w:rPr>
              <w:t>5</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G</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bCs/>
                <w:sz w:val="16"/>
                <w:szCs w:val="16"/>
                <w:lang w:eastAsia="sk-SK"/>
              </w:rPr>
              <w:t>K</w:t>
            </w:r>
          </w:p>
        </w:tc>
        <w:tc>
          <w:tcPr>
            <w:tcW w:w="298"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6</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B</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jc w:val="center"/>
              <w:rPr>
                <w:rFonts w:ascii="Arial Narrow" w:eastAsia="Times New Roman" w:hAnsi="Arial Narrow" w:cs="Arial"/>
                <w:bCs/>
                <w:sz w:val="16"/>
                <w:szCs w:val="16"/>
                <w:lang w:eastAsia="sk-SK"/>
              </w:rPr>
            </w:pPr>
            <w:r>
              <w:rPr>
                <w:rFonts w:ascii="Arial Narrow" w:eastAsia="Times New Roman" w:hAnsi="Arial Narrow" w:cs="Arial"/>
                <w:sz w:val="16"/>
                <w:szCs w:val="16"/>
                <w:lang w:eastAsia="sk-SK"/>
              </w:rPr>
              <w:t>T</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sz w:val="16"/>
                <w:szCs w:val="16"/>
                <w:lang w:eastAsia="sk-SK"/>
              </w:rPr>
              <w:t>E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bCs/>
                <w:sz w:val="16"/>
                <w:szCs w:val="16"/>
                <w:lang w:eastAsia="sk-SK"/>
              </w:rPr>
              <w:t>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9</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r>
      <w:tr w:rsidR="00552B4F" w:rsidRPr="00627791" w:rsidTr="00F75448">
        <w:trPr>
          <w:trHeight w:val="28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463"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1"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r>
      <w:tr w:rsidR="002C3AFE" w:rsidRPr="00627791" w:rsidTr="00F75448">
        <w:trPr>
          <w:trHeight w:val="225"/>
        </w:trPr>
        <w:tc>
          <w:tcPr>
            <w:tcW w:w="2197" w:type="dxa"/>
            <w:gridSpan w:val="29"/>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Daňové identifikačné číslo</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183" w:type="dxa"/>
            <w:gridSpan w:val="1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Účtovná závierka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Zostavená za obdobie</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6"/>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6"/>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mesiac</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rok</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x</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riadna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nil"/>
              <w:right w:val="single" w:sz="4" w:space="0" w:color="auto"/>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schválená</w:t>
            </w: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6308FE" w:rsidP="00F75448">
            <w:pPr>
              <w:spacing w:after="0" w:line="240" w:lineRule="auto"/>
              <w:ind w:left="-28" w:hanging="43"/>
              <w:jc w:val="right"/>
              <w:rPr>
                <w:rFonts w:ascii="Arial Narrow" w:eastAsia="Times New Roman" w:hAnsi="Arial Narrow" w:cs="Arial"/>
                <w:b/>
                <w:bCs/>
                <w:sz w:val="16"/>
                <w:szCs w:val="16"/>
                <w:lang w:eastAsia="sk-SK"/>
              </w:rPr>
            </w:pPr>
            <w:r>
              <w:rPr>
                <w:rFonts w:ascii="Arial Narrow" w:eastAsia="Times New Roman" w:hAnsi="Arial Narrow" w:cs="Arial"/>
                <w:b/>
                <w:bCs/>
                <w:sz w:val="16"/>
                <w:szCs w:val="16"/>
                <w:lang w:eastAsia="sk-SK"/>
              </w:rPr>
              <w:t>o</w:t>
            </w:r>
            <w:r w:rsidR="002C3AFE" w:rsidRPr="00627791">
              <w:rPr>
                <w:rFonts w:ascii="Arial Narrow" w:eastAsia="Times New Roman" w:hAnsi="Arial Narrow" w:cs="Arial"/>
                <w:b/>
                <w:bCs/>
                <w:sz w:val="16"/>
                <w:szCs w:val="16"/>
                <w:lang w:eastAsia="sk-SK"/>
              </w:rPr>
              <w:t>d</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964BB" w:rsidP="00F75448">
            <w:pPr>
              <w:spacing w:after="0" w:line="240" w:lineRule="auto"/>
              <w:ind w:right="-4" w:hanging="58"/>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160" w:type="dxa"/>
            <w:tcBorders>
              <w:top w:val="nil"/>
              <w:left w:val="nil"/>
              <w:bottom w:val="nil"/>
              <w:right w:val="nil"/>
            </w:tcBorders>
            <w:shd w:val="clear" w:color="auto" w:fill="auto"/>
            <w:noWrap/>
            <w:vAlign w:val="bottom"/>
            <w:hideMark/>
          </w:tcPr>
          <w:p w:rsidR="002C3AFE" w:rsidRPr="00627791" w:rsidRDefault="002C3AFE" w:rsidP="00F75448">
            <w:pPr>
              <w:spacing w:after="0" w:line="240" w:lineRule="auto"/>
              <w:ind w:left="-166" w:hanging="166"/>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mimoriadna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right"/>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do</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single" w:sz="4" w:space="0" w:color="auto"/>
              <w:bottom w:val="nil"/>
              <w:right w:val="single" w:sz="4" w:space="0" w:color="auto"/>
            </w:tcBorders>
            <w:shd w:val="clear" w:color="auto" w:fill="auto"/>
            <w:noWrap/>
            <w:vAlign w:val="bottom"/>
            <w:hideMark/>
          </w:tcPr>
          <w:p w:rsidR="002C3AFE" w:rsidRPr="00627791" w:rsidRDefault="00CD692D"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2C3AFE" w:rsidRPr="00627791">
              <w:rPr>
                <w:rFonts w:ascii="Arial Narrow" w:eastAsia="Times New Roman" w:hAnsi="Arial Narrow" w:cs="Arial"/>
                <w:sz w:val="16"/>
                <w:szCs w:val="16"/>
                <w:lang w:eastAsia="sk-SK"/>
              </w:rPr>
              <w:t> </w:t>
            </w:r>
          </w:p>
        </w:tc>
        <w:tc>
          <w:tcPr>
            <w:tcW w:w="295" w:type="dxa"/>
            <w:gridSpan w:val="4"/>
            <w:tcBorders>
              <w:top w:val="nil"/>
              <w:left w:val="nil"/>
              <w:bottom w:val="nil"/>
              <w:right w:val="single" w:sz="4" w:space="0" w:color="auto"/>
            </w:tcBorders>
            <w:shd w:val="clear" w:color="auto" w:fill="auto"/>
            <w:noWrap/>
            <w:vAlign w:val="bottom"/>
            <w:hideMark/>
          </w:tcPr>
          <w:p w:rsidR="002C3AFE" w:rsidRPr="00627791" w:rsidRDefault="00CD692D"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single" w:sz="4" w:space="0" w:color="auto"/>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nil"/>
              <w:left w:val="nil"/>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nil"/>
              <w:left w:val="nil"/>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nil"/>
              <w:left w:val="nil"/>
              <w:bottom w:val="nil"/>
              <w:right w:val="single" w:sz="4" w:space="0" w:color="auto"/>
            </w:tcBorders>
            <w:shd w:val="clear" w:color="auto" w:fill="auto"/>
            <w:noWrap/>
            <w:vAlign w:val="bottom"/>
            <w:hideMark/>
          </w:tcPr>
          <w:p w:rsidR="002C3AFE" w:rsidRPr="00627791" w:rsidRDefault="002964BB"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709"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IČO</w:t>
            </w: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priebežná</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43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1 </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7</w:t>
            </w:r>
          </w:p>
        </w:tc>
        <w:tc>
          <w:tcPr>
            <w:tcW w:w="298"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3</w:t>
            </w:r>
          </w:p>
        </w:tc>
        <w:tc>
          <w:tcPr>
            <w:tcW w:w="299"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3</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97"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5</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4</w:t>
            </w: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Bezprostredne</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 xml:space="preserve">SK </w:t>
            </w: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7"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NACE</w:t>
            </w: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8"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r w:rsidRPr="00627791">
              <w:rPr>
                <w:rFonts w:ascii="Arial Narrow" w:eastAsia="Times New Roman" w:hAnsi="Arial Narrow" w:cs="Arial"/>
                <w:i/>
                <w:iCs/>
                <w:sz w:val="16"/>
                <w:szCs w:val="16"/>
                <w:lang w:eastAsia="sk-SK"/>
              </w:rPr>
              <w:t>(vyznačí sa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x</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r w:rsidRPr="00627791">
              <w:rPr>
                <w:rFonts w:ascii="Arial Narrow" w:eastAsia="Times New Roman" w:hAnsi="Arial Narrow" w:cs="Arial"/>
                <w:i/>
                <w:iCs/>
                <w:sz w:val="16"/>
                <w:szCs w:val="16"/>
                <w:lang w:eastAsia="sk-SK"/>
              </w:rPr>
              <w:t>)</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predchádzajúce</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002C3AFE" w:rsidRPr="00627791">
              <w:rPr>
                <w:rFonts w:ascii="Arial Narrow" w:eastAsia="Times New Roman" w:hAnsi="Arial Narrow" w:cs="Arial"/>
                <w:sz w:val="16"/>
                <w:szCs w:val="16"/>
                <w:lang w:eastAsia="sk-SK"/>
              </w:rPr>
              <w:t> </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002C3AFE" w:rsidRPr="00627791">
              <w:rPr>
                <w:rFonts w:ascii="Arial Narrow" w:eastAsia="Times New Roman" w:hAnsi="Arial Narrow" w:cs="Arial"/>
                <w:sz w:val="16"/>
                <w:szCs w:val="16"/>
                <w:lang w:eastAsia="sk-SK"/>
              </w:rPr>
              <w:t> </w:t>
            </w: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2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2C3AFE" w:rsidRPr="00627791">
              <w:rPr>
                <w:rFonts w:ascii="Arial Narrow" w:eastAsia="Times New Roman" w:hAnsi="Arial Narrow" w:cs="Arial"/>
                <w:sz w:val="16"/>
                <w:szCs w:val="16"/>
                <w:lang w:eastAsia="sk-SK"/>
              </w:rPr>
              <w:t> </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2C3AFE" w:rsidRPr="00627791">
              <w:rPr>
                <w:rFonts w:ascii="Arial Narrow" w:eastAsia="Times New Roman" w:hAnsi="Arial Narrow" w:cs="Arial"/>
                <w:sz w:val="16"/>
                <w:szCs w:val="16"/>
                <w:lang w:eastAsia="sk-SK"/>
              </w:rPr>
              <w:t> </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29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2C3AFE" w:rsidRPr="00627791">
              <w:rPr>
                <w:rFonts w:ascii="Arial Narrow" w:eastAsia="Times New Roman" w:hAnsi="Arial Narrow" w:cs="Arial"/>
                <w:sz w:val="16"/>
                <w:szCs w:val="16"/>
                <w:lang w:eastAsia="sk-SK"/>
              </w:rPr>
              <w:t> </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obdobie</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mesiac</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rok</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od</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0</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964BB"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do</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1 </w:t>
            </w:r>
          </w:p>
        </w:tc>
        <w:tc>
          <w:tcPr>
            <w:tcW w:w="295"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964BB"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2493" w:type="dxa"/>
            <w:gridSpan w:val="3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Priložené súčasti účtovnej závierky</w:t>
            </w: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F75448">
        <w:trPr>
          <w:trHeight w:val="261"/>
        </w:trPr>
        <w:tc>
          <w:tcPr>
            <w:tcW w:w="6037" w:type="dxa"/>
            <w:gridSpan w:val="8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Súvaha (ÚČ FOND 1 - 02), Výkaz ziskov a strát (ÚČ FOND 2-02), Poznámky (ÚČ FOND 3-02)</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000000" w:fill="FFFFFF"/>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p>
        </w:tc>
      </w:tr>
      <w:tr w:rsidR="00CA17F5" w:rsidRPr="00627791" w:rsidTr="00552B4F">
        <w:trPr>
          <w:trHeight w:val="261"/>
        </w:trPr>
        <w:tc>
          <w:tcPr>
            <w:tcW w:w="3379" w:type="dxa"/>
            <w:gridSpan w:val="50"/>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 xml:space="preserve">Obchodné meno </w:t>
            </w:r>
            <w:r w:rsidRPr="00627791">
              <w:rPr>
                <w:rFonts w:ascii="Arial Narrow" w:eastAsia="Times New Roman" w:hAnsi="Arial Narrow" w:cs="Arial"/>
                <w:sz w:val="16"/>
                <w:szCs w:val="16"/>
                <w:lang w:eastAsia="sk-SK"/>
              </w:rPr>
              <w:t>(názov) správcovskej spoločnosti</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F75448">
            <w:pPr>
              <w:spacing w:after="0" w:line="240" w:lineRule="auto"/>
              <w:ind w:left="14" w:hanging="14"/>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I</w:t>
            </w:r>
          </w:p>
        </w:tc>
        <w:tc>
          <w:tcPr>
            <w:tcW w:w="390" w:type="dxa"/>
            <w:gridSpan w:val="3"/>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A</w:t>
            </w:r>
          </w:p>
        </w:tc>
        <w:tc>
          <w:tcPr>
            <w:tcW w:w="308" w:type="dxa"/>
            <w:gridSpan w:val="7"/>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09"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w:t>
            </w:r>
          </w:p>
        </w:tc>
        <w:tc>
          <w:tcPr>
            <w:tcW w:w="308"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I</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m</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r</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á</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o</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l</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FC3C02" w:rsidP="00B963A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a</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lef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552B4F">
        <w:trPr>
          <w:trHeight w:val="261"/>
        </w:trPr>
        <w:tc>
          <w:tcPr>
            <w:tcW w:w="308" w:type="dxa"/>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0" w:type="dxa"/>
            <w:gridSpan w:val="3"/>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7"/>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3"/>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top w:val="nil"/>
              <w:lef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3092" w:type="dxa"/>
            <w:gridSpan w:val="47"/>
            <w:tcBorders>
              <w:top w:val="nil"/>
              <w:left w:val="nil"/>
              <w:bottom w:val="single" w:sz="4" w:space="0" w:color="auto"/>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Názov spravovaného fondu</w:t>
            </w: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nil"/>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G</w:t>
            </w:r>
          </w:p>
        </w:tc>
        <w:tc>
          <w:tcPr>
            <w:tcW w:w="390" w:type="dxa"/>
            <w:gridSpan w:val="3"/>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8" w:type="dxa"/>
            <w:gridSpan w:val="7"/>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w:t>
            </w:r>
          </w:p>
        </w:tc>
        <w:tc>
          <w:tcPr>
            <w:tcW w:w="309" w:type="dxa"/>
            <w:gridSpan w:val="6"/>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b</w:t>
            </w:r>
          </w:p>
        </w:tc>
        <w:tc>
          <w:tcPr>
            <w:tcW w:w="308"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3"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4"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6"/>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I</w:t>
            </w:r>
          </w:p>
        </w:tc>
        <w:tc>
          <w:tcPr>
            <w:tcW w:w="303" w:type="dxa"/>
            <w:gridSpan w:val="6"/>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n</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d</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e</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x</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FC3C02"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f</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552B4F">
        <w:trPr>
          <w:trHeight w:val="261"/>
        </w:trPr>
        <w:tc>
          <w:tcPr>
            <w:tcW w:w="308" w:type="dxa"/>
            <w:tcBorders>
              <w:top w:val="nil"/>
              <w:left w:val="single" w:sz="4" w:space="0" w:color="auto"/>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0" w:type="dxa"/>
            <w:gridSpan w:val="3"/>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7"/>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3"/>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top w:val="nil"/>
              <w:left w:val="single" w:sz="4" w:space="0" w:color="auto"/>
              <w:bottom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F75448">
        <w:trPr>
          <w:trHeight w:val="261"/>
        </w:trPr>
        <w:tc>
          <w:tcPr>
            <w:tcW w:w="432" w:type="dxa"/>
            <w:gridSpan w:val="3"/>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6"/>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6"/>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463"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1"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7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47"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3" w:type="dxa"/>
            <w:gridSpan w:val="3"/>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552B4F">
        <w:trPr>
          <w:trHeight w:val="261"/>
        </w:trPr>
        <w:tc>
          <w:tcPr>
            <w:tcW w:w="2500" w:type="dxa"/>
            <w:gridSpan w:val="37"/>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Sídlo správcovskej spoločnosti</w:t>
            </w: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F75448">
        <w:trPr>
          <w:trHeight w:val="261"/>
        </w:trPr>
        <w:tc>
          <w:tcPr>
            <w:tcW w:w="711" w:type="dxa"/>
            <w:gridSpan w:val="7"/>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Ulica</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Číslo</w:t>
            </w: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M </w:t>
            </w:r>
          </w:p>
        </w:tc>
        <w:tc>
          <w:tcPr>
            <w:tcW w:w="390"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8"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9"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Ý</w:t>
            </w:r>
          </w:p>
        </w:tc>
        <w:tc>
          <w:tcPr>
            <w:tcW w:w="308"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H</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F75448">
        <w:trPr>
          <w:trHeight w:val="261"/>
        </w:trPr>
        <w:tc>
          <w:tcPr>
            <w:tcW w:w="711" w:type="dxa"/>
            <w:gridSpan w:val="7"/>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PSČ</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594" w:type="dxa"/>
            <w:gridSpan w:val="10"/>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Obec</w:t>
            </w: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8 </w:t>
            </w:r>
          </w:p>
        </w:tc>
        <w:tc>
          <w:tcPr>
            <w:tcW w:w="390"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308"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309"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308"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8</w:t>
            </w:r>
          </w:p>
        </w:tc>
        <w:tc>
          <w:tcPr>
            <w:tcW w:w="303"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B</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I</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V</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F75448">
        <w:trPr>
          <w:trHeight w:val="261"/>
        </w:trPr>
        <w:tc>
          <w:tcPr>
            <w:tcW w:w="432"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552B4F">
        <w:trPr>
          <w:trHeight w:val="261"/>
        </w:trPr>
        <w:tc>
          <w:tcPr>
            <w:tcW w:w="1309" w:type="dxa"/>
            <w:gridSpan w:val="1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Telefónne číslo</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Faxové číslo</w:t>
            </w: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0"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6"/>
            <w:tcBorders>
              <w:top w:val="single" w:sz="4" w:space="0" w:color="auto"/>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5"/>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w:t>
            </w:r>
          </w:p>
        </w:tc>
        <w:tc>
          <w:tcPr>
            <w:tcW w:w="303"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w:t>
            </w:r>
          </w:p>
        </w:tc>
        <w:tc>
          <w:tcPr>
            <w:tcW w:w="30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F75448">
        <w:trPr>
          <w:trHeight w:val="261"/>
        </w:trPr>
        <w:tc>
          <w:tcPr>
            <w:tcW w:w="432"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552B4F">
        <w:trPr>
          <w:trHeight w:val="261"/>
        </w:trPr>
        <w:tc>
          <w:tcPr>
            <w:tcW w:w="1309" w:type="dxa"/>
            <w:gridSpan w:val="1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E-mailová adresa</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47"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CA17F5" w:rsidRPr="00627791" w:rsidTr="00552B4F">
        <w:trPr>
          <w:trHeight w:val="261"/>
        </w:trPr>
        <w:tc>
          <w:tcPr>
            <w:tcW w:w="3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0" w:type="dxa"/>
            <w:gridSpan w:val="3"/>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8"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F75448">
        <w:trPr>
          <w:trHeight w:val="261"/>
        </w:trPr>
        <w:tc>
          <w:tcPr>
            <w:tcW w:w="43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5"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F75448">
        <w:trPr>
          <w:gridAfter w:val="3"/>
          <w:wAfter w:w="339" w:type="dxa"/>
          <w:trHeight w:val="261"/>
        </w:trPr>
        <w:tc>
          <w:tcPr>
            <w:tcW w:w="1303" w:type="dxa"/>
            <w:gridSpan w:val="13"/>
            <w:tcBorders>
              <w:top w:val="single" w:sz="4" w:space="0" w:color="auto"/>
              <w:left w:val="single" w:sz="4" w:space="0" w:color="auto"/>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Zostavená dňa:</w:t>
            </w:r>
          </w:p>
        </w:tc>
        <w:tc>
          <w:tcPr>
            <w:tcW w:w="298"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single" w:sz="4" w:space="0" w:color="auto"/>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Podpisový záznam štatutárneho orgánu alebo člena štatutárneho orgánu správcovskej spoločnosti:</w:t>
            </w:r>
          </w:p>
        </w:tc>
      </w:tr>
      <w:tr w:rsidR="00BE1D46" w:rsidRPr="00627791" w:rsidTr="00F75448">
        <w:trPr>
          <w:gridAfter w:val="3"/>
          <w:wAfter w:w="339" w:type="dxa"/>
          <w:trHeight w:val="261"/>
        </w:trPr>
        <w:tc>
          <w:tcPr>
            <w:tcW w:w="2194" w:type="dxa"/>
            <w:gridSpan w:val="28"/>
            <w:tcBorders>
              <w:top w:val="nil"/>
              <w:left w:val="single" w:sz="4" w:space="0" w:color="auto"/>
              <w:bottom w:val="nil"/>
              <w:right w:val="nil"/>
            </w:tcBorders>
            <w:shd w:val="clear" w:color="auto" w:fill="auto"/>
            <w:noWrap/>
            <w:vAlign w:val="center"/>
          </w:tcPr>
          <w:p w:rsidR="00BE1D46" w:rsidRPr="00627791" w:rsidRDefault="00CD692D">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31.3</w:t>
            </w:r>
            <w:r w:rsidR="00BE1D46">
              <w:rPr>
                <w:rFonts w:ascii="Arial Narrow" w:eastAsia="Times New Roman" w:hAnsi="Arial Narrow" w:cs="Arial"/>
                <w:sz w:val="16"/>
                <w:szCs w:val="16"/>
                <w:lang w:eastAsia="sk-SK"/>
              </w:rPr>
              <w:t>.201</w:t>
            </w:r>
            <w:r w:rsidR="002964BB">
              <w:rPr>
                <w:rFonts w:ascii="Arial Narrow" w:eastAsia="Times New Roman" w:hAnsi="Arial Narrow" w:cs="Arial"/>
                <w:sz w:val="16"/>
                <w:szCs w:val="16"/>
                <w:lang w:eastAsia="sk-SK"/>
              </w:rPr>
              <w:t>7</w:t>
            </w:r>
          </w:p>
        </w:tc>
        <w:tc>
          <w:tcPr>
            <w:tcW w:w="296" w:type="dxa"/>
            <w:gridSpan w:val="5"/>
            <w:tcBorders>
              <w:top w:val="nil"/>
              <w:left w:val="nil"/>
              <w:bottom w:val="nil"/>
              <w:right w:val="single" w:sz="4" w:space="0" w:color="auto"/>
            </w:tcBorders>
            <w:shd w:val="clear" w:color="auto" w:fill="auto"/>
            <w:noWrap/>
            <w:vAlign w:val="center"/>
            <w:hideMark/>
          </w:tcPr>
          <w:p w:rsidR="00BE1D46" w:rsidRPr="00627791" w:rsidRDefault="00BE1D46"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r>
      <w:tr w:rsidR="00627791" w:rsidRPr="00627791" w:rsidTr="00F75448">
        <w:trPr>
          <w:gridAfter w:val="3"/>
          <w:wAfter w:w="339" w:type="dxa"/>
          <w:trHeight w:val="261"/>
        </w:trPr>
        <w:tc>
          <w:tcPr>
            <w:tcW w:w="430" w:type="dxa"/>
            <w:gridSpan w:val="2"/>
            <w:tcBorders>
              <w:top w:val="nil"/>
              <w:left w:val="single" w:sz="4" w:space="0" w:color="auto"/>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5" w:type="dxa"/>
            <w:gridSpan w:val="3"/>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F75448">
        <w:trPr>
          <w:gridAfter w:val="3"/>
          <w:wAfter w:w="339" w:type="dxa"/>
          <w:trHeight w:val="261"/>
        </w:trPr>
        <w:tc>
          <w:tcPr>
            <w:tcW w:w="1303" w:type="dxa"/>
            <w:gridSpan w:val="13"/>
            <w:tcBorders>
              <w:top w:val="single" w:sz="4" w:space="0" w:color="auto"/>
              <w:left w:val="single" w:sz="4" w:space="0" w:color="auto"/>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Schválená dňa:</w:t>
            </w:r>
          </w:p>
        </w:tc>
        <w:tc>
          <w:tcPr>
            <w:tcW w:w="298"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single" w:sz="4" w:space="0" w:color="auto"/>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single" w:sz="4" w:space="0" w:color="auto"/>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F75448">
        <w:trPr>
          <w:gridAfter w:val="3"/>
          <w:wAfter w:w="339" w:type="dxa"/>
          <w:trHeight w:val="261"/>
        </w:trPr>
        <w:tc>
          <w:tcPr>
            <w:tcW w:w="430" w:type="dxa"/>
            <w:gridSpan w:val="2"/>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5"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F75448">
        <w:trPr>
          <w:gridAfter w:val="3"/>
          <w:wAfter w:w="339" w:type="dxa"/>
          <w:trHeight w:val="261"/>
        </w:trPr>
        <w:tc>
          <w:tcPr>
            <w:tcW w:w="430" w:type="dxa"/>
            <w:gridSpan w:val="2"/>
            <w:tcBorders>
              <w:top w:val="nil"/>
              <w:left w:val="single" w:sz="4" w:space="0" w:color="auto"/>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5" w:type="dxa"/>
            <w:gridSpan w:val="3"/>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3"/>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0"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single" w:sz="4" w:space="0" w:color="auto"/>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bl>
    <w:p w:rsidR="000F7F23" w:rsidRDefault="000F7F23" w:rsidP="000F7F23">
      <w:pPr>
        <w:rPr>
          <w:rFonts w:ascii="Arial Narrow" w:hAnsi="Arial Narrow" w:cs="Arial"/>
          <w:sz w:val="16"/>
          <w:szCs w:val="16"/>
        </w:rPr>
        <w:sectPr w:rsidR="000F7F23" w:rsidSect="008C1DA5">
          <w:headerReference w:type="default" r:id="rId9"/>
          <w:footerReference w:type="default" r:id="rId10"/>
          <w:pgSz w:w="11906" w:h="16838"/>
          <w:pgMar w:top="720" w:right="720" w:bottom="720" w:left="720" w:header="340" w:footer="709" w:gutter="0"/>
          <w:cols w:space="708"/>
          <w:docGrid w:linePitch="360"/>
        </w:sectPr>
      </w:pPr>
    </w:p>
    <w:p w:rsidR="002C3AFE" w:rsidRPr="00627791" w:rsidRDefault="0082133E"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lastRenderedPageBreak/>
        <w:br w:type="column"/>
      </w:r>
      <w:r w:rsidR="002C3AFE" w:rsidRPr="00627791">
        <w:rPr>
          <w:rFonts w:ascii="Arial Narrow" w:hAnsi="Arial Narrow"/>
          <w:b/>
          <w:sz w:val="20"/>
          <w:szCs w:val="20"/>
          <w:lang w:eastAsia="sk-SK"/>
        </w:rPr>
        <w:lastRenderedPageBreak/>
        <w:t>S Ú V A H A</w:t>
      </w:r>
    </w:p>
    <w:p w:rsidR="002C3AFE" w:rsidRPr="00627791" w:rsidRDefault="00CD692D"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80210F">
        <w:rPr>
          <w:rFonts w:ascii="Arial Narrow" w:hAnsi="Arial Narrow"/>
          <w:b/>
          <w:sz w:val="20"/>
          <w:szCs w:val="20"/>
          <w:lang w:eastAsia="sk-SK"/>
        </w:rPr>
        <w:t>. 201</w:t>
      </w:r>
      <w:r w:rsidR="002964BB">
        <w:rPr>
          <w:rFonts w:ascii="Arial Narrow" w:hAnsi="Arial Narrow"/>
          <w:b/>
          <w:sz w:val="20"/>
          <w:szCs w:val="20"/>
          <w:lang w:eastAsia="sk-SK"/>
        </w:rPr>
        <w:t>6</w:t>
      </w:r>
    </w:p>
    <w:p w:rsidR="00E13C43" w:rsidRPr="00627791" w:rsidRDefault="002C3AFE" w:rsidP="002C3AFE">
      <w:pPr>
        <w:spacing w:after="0" w:line="240" w:lineRule="auto"/>
        <w:jc w:val="center"/>
        <w:rPr>
          <w:rFonts w:ascii="Arial Narrow" w:hAnsi="Arial Narrow"/>
          <w:b/>
          <w:sz w:val="20"/>
          <w:szCs w:val="20"/>
          <w:lang w:eastAsia="sk-SK"/>
        </w:rPr>
      </w:pPr>
      <w:r w:rsidRPr="00627791">
        <w:rPr>
          <w:rFonts w:ascii="Arial Narrow" w:hAnsi="Arial Narrow"/>
          <w:b/>
          <w:sz w:val="20"/>
          <w:szCs w:val="20"/>
          <w:lang w:eastAsia="sk-SK"/>
        </w:rPr>
        <w:t>v eurách</w:t>
      </w:r>
    </w:p>
    <w:p w:rsidR="002C3AFE" w:rsidRPr="00627791" w:rsidRDefault="002C3AFE" w:rsidP="002C3AFE">
      <w:pPr>
        <w:spacing w:after="0" w:line="240" w:lineRule="auto"/>
        <w:jc w:val="center"/>
        <w:rPr>
          <w:rFonts w:ascii="Arial Narrow" w:hAnsi="Arial Narrow"/>
          <w:b/>
          <w:sz w:val="20"/>
          <w:szCs w:val="20"/>
          <w:lang w:eastAsia="sk-SK"/>
        </w:rPr>
      </w:pPr>
    </w:p>
    <w:tbl>
      <w:tblPr>
        <w:tblW w:w="9460" w:type="dxa"/>
        <w:tblInd w:w="54" w:type="dxa"/>
        <w:tblCellMar>
          <w:left w:w="70" w:type="dxa"/>
          <w:right w:w="70" w:type="dxa"/>
        </w:tblCellMar>
        <w:tblLook w:val="04A0" w:firstRow="1" w:lastRow="0" w:firstColumn="1" w:lastColumn="0" w:noHBand="0" w:noVBand="1"/>
      </w:tblPr>
      <w:tblGrid>
        <w:gridCol w:w="879"/>
        <w:gridCol w:w="4983"/>
        <w:gridCol w:w="1819"/>
        <w:gridCol w:w="1779"/>
      </w:tblGrid>
      <w:tr w:rsidR="00246571" w:rsidRPr="00755754" w:rsidTr="0080210F">
        <w:trPr>
          <w:trHeight w:val="76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6571" w:rsidRPr="00755754" w:rsidRDefault="00CE039D"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CE039D"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246571" w:rsidP="00246571">
            <w:pPr>
              <w:spacing w:after="0" w:line="240" w:lineRule="auto"/>
              <w:jc w:val="center"/>
              <w:rPr>
                <w:rFonts w:ascii="Arial Narrow" w:eastAsia="Times New Roman" w:hAnsi="Arial Narrow" w:cs="Arial"/>
                <w:b/>
                <w:sz w:val="18"/>
                <w:szCs w:val="18"/>
                <w:lang w:eastAsia="sk-SK"/>
              </w:rPr>
            </w:pPr>
            <w:r w:rsidRPr="00755754">
              <w:rPr>
                <w:rFonts w:ascii="Arial Narrow" w:eastAsia="Times New Roman" w:hAnsi="Arial Narrow" w:cs="Arial"/>
                <w:b/>
                <w:sz w:val="18"/>
                <w:szCs w:val="18"/>
                <w:lang w:eastAsia="sk-SK"/>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246571" w:rsidP="00246571">
            <w:pPr>
              <w:spacing w:after="0" w:line="240" w:lineRule="auto"/>
              <w:jc w:val="center"/>
              <w:rPr>
                <w:rFonts w:ascii="Arial Narrow" w:eastAsia="Times New Roman" w:hAnsi="Arial Narrow" w:cs="Arial"/>
                <w:b/>
                <w:sz w:val="18"/>
                <w:szCs w:val="18"/>
                <w:lang w:eastAsia="sk-SK"/>
              </w:rPr>
            </w:pPr>
            <w:r w:rsidRPr="00755754">
              <w:rPr>
                <w:rFonts w:ascii="Arial Narrow" w:eastAsia="Times New Roman" w:hAnsi="Arial Narrow" w:cs="Arial"/>
                <w:b/>
                <w:sz w:val="18"/>
                <w:szCs w:val="18"/>
                <w:lang w:eastAsia="sk-SK"/>
              </w:rPr>
              <w:t>Bezprostredne predchádzajúce účtovné obdobie</w:t>
            </w:r>
          </w:p>
        </w:tc>
      </w:tr>
      <w:tr w:rsidR="00246571" w:rsidRPr="00755754" w:rsidTr="0080210F">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b</w:t>
            </w:r>
          </w:p>
        </w:tc>
        <w:tc>
          <w:tcPr>
            <w:tcW w:w="1819" w:type="dxa"/>
            <w:tcBorders>
              <w:top w:val="nil"/>
              <w:left w:val="nil"/>
              <w:bottom w:val="single" w:sz="4" w:space="0" w:color="auto"/>
              <w:right w:val="single" w:sz="4" w:space="0" w:color="auto"/>
            </w:tcBorders>
            <w:shd w:val="clear" w:color="auto" w:fill="auto"/>
            <w:vAlign w:val="center"/>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1</w:t>
            </w:r>
          </w:p>
        </w:tc>
        <w:tc>
          <w:tcPr>
            <w:tcW w:w="1779" w:type="dxa"/>
            <w:tcBorders>
              <w:top w:val="nil"/>
              <w:left w:val="nil"/>
              <w:bottom w:val="single" w:sz="4" w:space="0" w:color="auto"/>
              <w:right w:val="single" w:sz="4" w:space="0" w:color="auto"/>
            </w:tcBorders>
            <w:shd w:val="clear" w:color="auto" w:fill="auto"/>
            <w:vAlign w:val="center"/>
            <w:hideMark/>
          </w:tcPr>
          <w:p w:rsidR="00246571" w:rsidRPr="00F75448" w:rsidRDefault="00755754"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2</w:t>
            </w:r>
          </w:p>
        </w:tc>
      </w:tr>
      <w:tr w:rsidR="00423B74" w:rsidRPr="00423B74" w:rsidTr="0080210F">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423B74" w:rsidRPr="00423B74"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80210F" w:rsidRDefault="00423B74">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Aktíva</w:t>
            </w:r>
          </w:p>
        </w:tc>
        <w:tc>
          <w:tcPr>
            <w:tcW w:w="1819" w:type="dxa"/>
            <w:tcBorders>
              <w:top w:val="nil"/>
              <w:left w:val="nil"/>
              <w:bottom w:val="single" w:sz="4" w:space="0" w:color="auto"/>
              <w:right w:val="single" w:sz="4" w:space="0" w:color="auto"/>
            </w:tcBorders>
            <w:shd w:val="clear" w:color="auto" w:fill="auto"/>
            <w:vAlign w:val="bottom"/>
          </w:tcPr>
          <w:p w:rsidR="00423B74" w:rsidRPr="00423B74" w:rsidRDefault="00423B74" w:rsidP="000B00D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423B74" w:rsidRPr="00423B74" w:rsidRDefault="00423B74" w:rsidP="000B00D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E75288" w:rsidP="00246571">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I</w:t>
            </w:r>
            <w:r w:rsidR="002964BB" w:rsidRPr="00DA6973">
              <w:rPr>
                <w:rFonts w:ascii="Arial Narrow" w:eastAsia="Times New Roman" w:hAnsi="Arial Narrow" w:cs="Arial"/>
                <w:b/>
                <w:sz w:val="18"/>
                <w:szCs w:val="18"/>
                <w:lang w:eastAsia="sk-SK"/>
              </w:rPr>
              <w:t>.</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24657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Investičný majetok (súčet položiek 1 až 8)</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8D42FB" w:rsidP="005A636A">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88 186 316</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8D42FB">
            <w:pPr>
              <w:spacing w:after="0" w:line="240" w:lineRule="auto"/>
              <w:contextualSpacing/>
              <w:jc w:val="center"/>
              <w:rPr>
                <w:rFonts w:ascii="Arial Narrow" w:hAnsi="Arial Narrow" w:cs="Arial CE"/>
                <w:b/>
                <w:sz w:val="18"/>
                <w:szCs w:val="18"/>
              </w:rPr>
            </w:pPr>
            <w:r w:rsidRPr="00DA6973">
              <w:rPr>
                <w:rFonts w:ascii="Arial Narrow" w:hAnsi="Arial Narrow" w:cs="Arial CE"/>
                <w:b/>
                <w:sz w:val="18"/>
                <w:szCs w:val="18"/>
              </w:rPr>
              <w:t>71 601 980</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Dlhopisy oceňované umorovacou hodnotou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Dlhopisy oceňované reálnou hodnotou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Akcie a podiely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5 257 550</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4 973 402</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obchodovateľné akcie</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neobchodovateľné akcie</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5 257 550</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4 973 402</w:t>
            </w:r>
          </w:p>
        </w:tc>
      </w:tr>
      <w:tr w:rsidR="002964BB" w:rsidRPr="00D06139" w:rsidTr="002964BB">
        <w:trPr>
          <w:trHeight w:val="287"/>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podiely v obchodných spoločnostiach, ktoré nemajú formu cenného papiera</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6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obstaranie neobchodovateľných akcií a podielov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Podielové listy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81 504 195</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66 328 572</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otvorených podielových fondov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ostatné</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81 504 195</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66 328 572</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pohľadávky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1 424 571</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300 006</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vklady v bankách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1 424 571</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300 006</w:t>
            </w:r>
          </w:p>
        </w:tc>
      </w:tr>
      <w:tr w:rsidR="002964BB" w:rsidRPr="00D06139" w:rsidTr="002964BB">
        <w:trPr>
          <w:trHeight w:val="243"/>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iné</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 xml:space="preserve">obrátené </w:t>
            </w:r>
            <w:proofErr w:type="spellStart"/>
            <w:r w:rsidRPr="00D06139">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pohľadávky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vklady v bankách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33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Drahé kovy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2964BB" w:rsidP="0024657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24657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Neinvestičný majetok (súčet položiek 9 a 10)</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8D42FB"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4 380 931</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8D42FB">
            <w:pPr>
              <w:spacing w:after="0" w:line="240" w:lineRule="auto"/>
              <w:contextualSpacing/>
              <w:jc w:val="center"/>
              <w:rPr>
                <w:rFonts w:ascii="Arial Narrow" w:hAnsi="Arial Narrow" w:cs="Arial CE"/>
                <w:b/>
                <w:sz w:val="18"/>
                <w:szCs w:val="18"/>
              </w:rPr>
            </w:pPr>
            <w:r w:rsidRPr="00DA6973">
              <w:rPr>
                <w:rFonts w:ascii="Arial Narrow" w:hAnsi="Arial Narrow" w:cs="Arial CE"/>
                <w:b/>
                <w:sz w:val="18"/>
                <w:szCs w:val="18"/>
              </w:rPr>
              <w:t>533 700</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9.</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Peňažné prostriedky a ekvivalenty peňažných prostriedkov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4 323 516</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457 785</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10.</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Ostatný majetok</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E9136A">
            <w:pPr>
              <w:spacing w:after="0" w:line="240" w:lineRule="auto"/>
              <w:contextualSpacing/>
              <w:jc w:val="center"/>
              <w:rPr>
                <w:rFonts w:ascii="Arial Narrow" w:hAnsi="Arial Narrow" w:cs="Arial CE"/>
                <w:sz w:val="18"/>
                <w:szCs w:val="18"/>
              </w:rPr>
            </w:pPr>
            <w:r>
              <w:rPr>
                <w:rFonts w:ascii="Arial Narrow" w:hAnsi="Arial Narrow" w:cs="Arial CE"/>
                <w:sz w:val="18"/>
                <w:szCs w:val="18"/>
              </w:rPr>
              <w:t>57 415</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75 915</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b/>
                <w:sz w:val="18"/>
                <w:szCs w:val="18"/>
                <w:lang w:eastAsia="sk-SK"/>
              </w:rPr>
            </w:pPr>
            <w:r w:rsidRPr="00D06139">
              <w:rPr>
                <w:rFonts w:ascii="Arial Narrow" w:eastAsia="Times New Roman" w:hAnsi="Arial Narrow" w:cs="Arial"/>
                <w:b/>
                <w:sz w:val="18"/>
                <w:szCs w:val="18"/>
                <w:lang w:eastAsia="sk-SK"/>
              </w:rPr>
              <w:t>Aktíva spolu</w:t>
            </w:r>
          </w:p>
        </w:tc>
        <w:tc>
          <w:tcPr>
            <w:tcW w:w="1819" w:type="dxa"/>
            <w:tcBorders>
              <w:top w:val="nil"/>
              <w:left w:val="nil"/>
              <w:bottom w:val="single" w:sz="4" w:space="0" w:color="auto"/>
              <w:right w:val="single" w:sz="4" w:space="0" w:color="auto"/>
            </w:tcBorders>
            <w:shd w:val="clear" w:color="auto" w:fill="auto"/>
            <w:vAlign w:val="bottom"/>
          </w:tcPr>
          <w:p w:rsidR="002964BB" w:rsidRPr="005A636A" w:rsidRDefault="008D42FB"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92 567 247</w:t>
            </w:r>
          </w:p>
        </w:tc>
        <w:tc>
          <w:tcPr>
            <w:tcW w:w="1779" w:type="dxa"/>
            <w:tcBorders>
              <w:top w:val="nil"/>
              <w:left w:val="nil"/>
              <w:bottom w:val="single" w:sz="4" w:space="0" w:color="auto"/>
              <w:right w:val="single" w:sz="4" w:space="0" w:color="auto"/>
            </w:tcBorders>
            <w:shd w:val="clear" w:color="auto" w:fill="auto"/>
            <w:vAlign w:val="bottom"/>
            <w:hideMark/>
          </w:tcPr>
          <w:p w:rsidR="002964BB" w:rsidRPr="005A636A" w:rsidRDefault="002964BB"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72 135 680</w:t>
            </w:r>
          </w:p>
        </w:tc>
      </w:tr>
    </w:tbl>
    <w:p w:rsidR="00246571" w:rsidRPr="00627791" w:rsidRDefault="00246571" w:rsidP="00246571">
      <w:pPr>
        <w:rPr>
          <w:rFonts w:ascii="Arial Narrow" w:hAnsi="Arial Narrow"/>
          <w:sz w:val="44"/>
          <w:szCs w:val="44"/>
        </w:rPr>
      </w:pPr>
    </w:p>
    <w:p w:rsidR="00246571" w:rsidRPr="00627791" w:rsidRDefault="00246571"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82133E"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br w:type="column"/>
      </w:r>
      <w:r w:rsidR="002C3AFE" w:rsidRPr="00627791">
        <w:rPr>
          <w:rFonts w:ascii="Arial Narrow" w:hAnsi="Arial Narrow"/>
          <w:b/>
          <w:sz w:val="20"/>
          <w:szCs w:val="20"/>
          <w:lang w:eastAsia="sk-SK"/>
        </w:rPr>
        <w:lastRenderedPageBreak/>
        <w:t>S Ú V A H A</w:t>
      </w:r>
    </w:p>
    <w:p w:rsidR="002C3AFE" w:rsidRPr="00627791" w:rsidRDefault="00CD692D"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80210F">
        <w:rPr>
          <w:rFonts w:ascii="Arial Narrow" w:hAnsi="Arial Narrow"/>
          <w:b/>
          <w:sz w:val="20"/>
          <w:szCs w:val="20"/>
          <w:lang w:eastAsia="sk-SK"/>
        </w:rPr>
        <w:t>. 201</w:t>
      </w:r>
      <w:r w:rsidR="002964BB">
        <w:rPr>
          <w:rFonts w:ascii="Arial Narrow" w:hAnsi="Arial Narrow"/>
          <w:b/>
          <w:sz w:val="20"/>
          <w:szCs w:val="20"/>
          <w:lang w:eastAsia="sk-SK"/>
        </w:rPr>
        <w:t>6</w:t>
      </w:r>
    </w:p>
    <w:p w:rsidR="002C3AFE" w:rsidRPr="00627791" w:rsidRDefault="002C3AFE" w:rsidP="002C3AFE">
      <w:pPr>
        <w:spacing w:after="0" w:line="240" w:lineRule="auto"/>
        <w:jc w:val="center"/>
        <w:rPr>
          <w:rFonts w:ascii="Arial Narrow" w:hAnsi="Arial Narrow"/>
          <w:b/>
          <w:sz w:val="20"/>
          <w:szCs w:val="20"/>
          <w:lang w:eastAsia="sk-SK"/>
        </w:rPr>
      </w:pPr>
      <w:r w:rsidRPr="00627791">
        <w:rPr>
          <w:rFonts w:ascii="Arial Narrow" w:hAnsi="Arial Narrow"/>
          <w:b/>
          <w:sz w:val="20"/>
          <w:szCs w:val="20"/>
          <w:lang w:eastAsia="sk-SK"/>
        </w:rPr>
        <w:t>v eurách</w:t>
      </w:r>
    </w:p>
    <w:p w:rsidR="002C3AFE" w:rsidRPr="00627791" w:rsidRDefault="002C3AFE" w:rsidP="002C3AFE">
      <w:pPr>
        <w:spacing w:after="0" w:line="240" w:lineRule="auto"/>
        <w:jc w:val="center"/>
        <w:rPr>
          <w:rFonts w:ascii="Arial Narrow" w:hAnsi="Arial Narrow"/>
          <w:b/>
          <w:lang w:eastAsia="sk-SK"/>
        </w:rPr>
      </w:pPr>
    </w:p>
    <w:tbl>
      <w:tblPr>
        <w:tblW w:w="9460" w:type="dxa"/>
        <w:tblInd w:w="54" w:type="dxa"/>
        <w:tblCellMar>
          <w:left w:w="70" w:type="dxa"/>
          <w:right w:w="70" w:type="dxa"/>
        </w:tblCellMar>
        <w:tblLook w:val="04A0" w:firstRow="1" w:lastRow="0" w:firstColumn="1" w:lastColumn="0" w:noHBand="0" w:noVBand="1"/>
      </w:tblPr>
      <w:tblGrid>
        <w:gridCol w:w="879"/>
        <w:gridCol w:w="4983"/>
        <w:gridCol w:w="1819"/>
        <w:gridCol w:w="1779"/>
      </w:tblGrid>
      <w:tr w:rsidR="002C3AFE" w:rsidRPr="00583BB1" w:rsidTr="00510EC1">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contextualSpacing/>
              <w:rPr>
                <w:rFonts w:ascii="Arial Narrow" w:hAnsi="Arial Narrow" w:cs="Arial CE"/>
                <w:b/>
                <w:bCs/>
                <w:sz w:val="18"/>
                <w:szCs w:val="18"/>
              </w:rPr>
            </w:pPr>
            <w:r w:rsidRPr="00583BB1">
              <w:rPr>
                <w:rFonts w:ascii="Arial Narrow" w:hAnsi="Arial Narrow" w:cs="Arial CE"/>
                <w:b/>
                <w:bCs/>
                <w:sz w:val="18"/>
                <w:szCs w:val="18"/>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2C3AFE" w:rsidRPr="00583BB1" w:rsidRDefault="002C3AFE" w:rsidP="00627791">
            <w:pPr>
              <w:spacing w:after="0" w:line="240" w:lineRule="auto"/>
              <w:contextualSpacing/>
              <w:jc w:val="center"/>
              <w:rPr>
                <w:rFonts w:ascii="Arial Narrow" w:hAnsi="Arial Narrow" w:cs="Arial CE"/>
                <w:b/>
                <w:bCs/>
                <w:sz w:val="18"/>
                <w:szCs w:val="18"/>
              </w:rPr>
            </w:pPr>
            <w:r w:rsidRPr="00583BB1">
              <w:rPr>
                <w:rFonts w:ascii="Arial Narrow" w:hAnsi="Arial Narrow" w:cs="Arial CE"/>
                <w:b/>
                <w:bCs/>
                <w:sz w:val="18"/>
                <w:szCs w:val="18"/>
              </w:rPr>
              <w:t>Bezprostredne predchádzajúce účtovné obdobie</w:t>
            </w:r>
          </w:p>
        </w:tc>
      </w:tr>
      <w:tr w:rsidR="002C3AFE" w:rsidRPr="00583BB1" w:rsidTr="00423B74">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C3AFE" w:rsidRPr="00583BB1" w:rsidRDefault="00755754" w:rsidP="00627791">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80210F" w:rsidRDefault="00755754">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2C3AFE" w:rsidRPr="00583BB1" w:rsidRDefault="00755754">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1</w:t>
            </w:r>
            <w:r w:rsidR="002C3AFE" w:rsidRPr="00583BB1">
              <w:rPr>
                <w:rFonts w:ascii="Arial Narrow" w:hAnsi="Arial Narrow" w:cs="Arial CE"/>
                <w:b/>
                <w:bCs/>
                <w:sz w:val="18"/>
                <w:szCs w:val="18"/>
              </w:rPr>
              <w:t xml:space="preserve"> </w:t>
            </w:r>
          </w:p>
        </w:tc>
        <w:tc>
          <w:tcPr>
            <w:tcW w:w="1779" w:type="dxa"/>
            <w:tcBorders>
              <w:top w:val="nil"/>
              <w:left w:val="nil"/>
              <w:bottom w:val="single" w:sz="4" w:space="0" w:color="auto"/>
              <w:right w:val="single" w:sz="4" w:space="0" w:color="auto"/>
            </w:tcBorders>
            <w:shd w:val="clear" w:color="auto" w:fill="auto"/>
            <w:vAlign w:val="bottom"/>
            <w:hideMark/>
          </w:tcPr>
          <w:p w:rsidR="002C3AFE" w:rsidRPr="00583BB1" w:rsidRDefault="00755754">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2</w:t>
            </w:r>
            <w:r w:rsidR="002C3AFE" w:rsidRPr="00583BB1">
              <w:rPr>
                <w:rFonts w:ascii="Arial Narrow" w:hAnsi="Arial Narrow" w:cs="Arial CE"/>
                <w:b/>
                <w:bCs/>
                <w:sz w:val="18"/>
                <w:szCs w:val="18"/>
              </w:rPr>
              <w:t xml:space="preserve"> </w:t>
            </w:r>
          </w:p>
        </w:tc>
      </w:tr>
      <w:tr w:rsidR="00423B74" w:rsidRPr="001B2777" w:rsidTr="00423B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423B74" w:rsidRPr="001B2777" w:rsidRDefault="00423B74" w:rsidP="0080210F">
            <w:pPr>
              <w:spacing w:after="0" w:line="240" w:lineRule="auto"/>
              <w:jc w:val="center"/>
              <w:rPr>
                <w:rFonts w:ascii="Arial Narrow" w:eastAsia="Times New Roman" w:hAnsi="Arial Narrow" w:cs="Arial"/>
                <w:b/>
                <w:sz w:val="18"/>
                <w:szCs w:val="18"/>
                <w:lang w:eastAsia="sk-SK"/>
              </w:rPr>
            </w:pPr>
            <w:r w:rsidRPr="001B2777">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423B74" w:rsidRPr="001B2777" w:rsidRDefault="00995008" w:rsidP="0080210F">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19" w:type="dxa"/>
            <w:tcBorders>
              <w:top w:val="nil"/>
              <w:left w:val="nil"/>
              <w:bottom w:val="single" w:sz="4" w:space="0" w:color="auto"/>
              <w:right w:val="single" w:sz="4" w:space="0" w:color="auto"/>
            </w:tcBorders>
            <w:shd w:val="clear" w:color="auto" w:fill="auto"/>
            <w:vAlign w:val="bottom"/>
          </w:tcPr>
          <w:p w:rsidR="00423B74" w:rsidRPr="001B2777" w:rsidRDefault="00423B74" w:rsidP="0080210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423B74" w:rsidRPr="001B2777" w:rsidRDefault="00423B74" w:rsidP="0080210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DA6973" w:rsidRDefault="002964BB" w:rsidP="0062779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62779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Záväzky (súčet položiek 1 až 7)</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8D42FB"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275 557</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8D42FB">
            <w:pPr>
              <w:spacing w:after="0" w:line="240" w:lineRule="auto"/>
              <w:contextualSpacing/>
              <w:jc w:val="center"/>
              <w:rPr>
                <w:rFonts w:ascii="Arial Narrow" w:hAnsi="Arial Narrow" w:cs="Arial CE"/>
                <w:b/>
                <w:sz w:val="18"/>
                <w:szCs w:val="18"/>
              </w:rPr>
            </w:pPr>
            <w:r w:rsidRPr="00DA6973">
              <w:rPr>
                <w:rFonts w:ascii="Arial Narrow" w:hAnsi="Arial Narrow" w:cs="Arial CE"/>
                <w:b/>
                <w:sz w:val="18"/>
                <w:szCs w:val="18"/>
              </w:rPr>
              <w:t>237 580</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 xml:space="preserve">Záväzky voči bankám </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z vrátenia podielov/z ukončenie sporenia/ukončenia účasti</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7 801</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voči správcovskej spoločnosti</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241 329</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194 896</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proofErr w:type="spellStart"/>
            <w:r w:rsidRPr="00583BB1">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z vypožičania finančného majetku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Ostatné záväzky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34 228</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34 883</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2964BB" w:rsidP="0062779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DA6973">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Vlastné imanie</w:t>
            </w:r>
          </w:p>
        </w:tc>
        <w:tc>
          <w:tcPr>
            <w:tcW w:w="1819" w:type="dxa"/>
            <w:tcBorders>
              <w:top w:val="nil"/>
              <w:left w:val="nil"/>
              <w:bottom w:val="single" w:sz="4" w:space="0" w:color="auto"/>
              <w:right w:val="single" w:sz="4" w:space="0" w:color="auto"/>
            </w:tcBorders>
            <w:shd w:val="clear" w:color="000000" w:fill="FFFFFF"/>
            <w:vAlign w:val="bottom"/>
          </w:tcPr>
          <w:p w:rsidR="002964BB" w:rsidRPr="00DA6973" w:rsidRDefault="008D42FB"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92 291 690</w:t>
            </w:r>
          </w:p>
        </w:tc>
        <w:tc>
          <w:tcPr>
            <w:tcW w:w="1779" w:type="dxa"/>
            <w:tcBorders>
              <w:top w:val="nil"/>
              <w:left w:val="nil"/>
              <w:bottom w:val="single" w:sz="4" w:space="0" w:color="auto"/>
              <w:right w:val="single" w:sz="4" w:space="0" w:color="auto"/>
            </w:tcBorders>
            <w:shd w:val="clear" w:color="000000" w:fill="FFFFFF"/>
            <w:vAlign w:val="bottom"/>
            <w:hideMark/>
          </w:tcPr>
          <w:p w:rsidR="002964BB" w:rsidRPr="00DA6973" w:rsidRDefault="002964BB" w:rsidP="008D42FB">
            <w:pPr>
              <w:spacing w:after="0" w:line="240" w:lineRule="auto"/>
              <w:contextualSpacing/>
              <w:jc w:val="center"/>
              <w:rPr>
                <w:rFonts w:ascii="Arial Narrow" w:hAnsi="Arial Narrow" w:cs="Arial CE"/>
                <w:b/>
                <w:sz w:val="18"/>
                <w:szCs w:val="18"/>
              </w:rPr>
            </w:pPr>
            <w:r w:rsidRPr="00DA6973">
              <w:rPr>
                <w:rFonts w:ascii="Arial Narrow" w:hAnsi="Arial Narrow" w:cs="Arial CE"/>
                <w:b/>
                <w:sz w:val="18"/>
                <w:szCs w:val="18"/>
              </w:rPr>
              <w:t>71 898 100</w:t>
            </w:r>
          </w:p>
        </w:tc>
      </w:tr>
      <w:tr w:rsidR="002964BB" w:rsidRPr="00583BB1" w:rsidTr="002964BB">
        <w:trPr>
          <w:trHeight w:val="298"/>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Podielové listy/Dôchodkové jednotky/ doplnkové dôchodkové jednotky, z toho</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92 291 690</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71 898 100</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Zisk alebo strata</w:t>
            </w:r>
            <w:r>
              <w:rPr>
                <w:rFonts w:ascii="Arial Narrow" w:eastAsia="Times New Roman" w:hAnsi="Arial Narrow" w:cs="Arial"/>
                <w:sz w:val="18"/>
                <w:szCs w:val="18"/>
                <w:lang w:eastAsia="sk-SK"/>
              </w:rPr>
              <w:t xml:space="preserve"> bežného účtovného obdobia</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4 674 516</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2 392 921</w:t>
            </w:r>
          </w:p>
        </w:tc>
      </w:tr>
      <w:tr w:rsidR="002964BB" w:rsidRPr="00583BB1" w:rsidTr="002964BB">
        <w:trPr>
          <w:trHeight w:val="299"/>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 </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Pasíva spolu</w:t>
            </w:r>
          </w:p>
        </w:tc>
        <w:tc>
          <w:tcPr>
            <w:tcW w:w="1819" w:type="dxa"/>
            <w:tcBorders>
              <w:top w:val="nil"/>
              <w:left w:val="nil"/>
              <w:bottom w:val="single" w:sz="4" w:space="0" w:color="auto"/>
              <w:right w:val="single" w:sz="4" w:space="0" w:color="auto"/>
            </w:tcBorders>
            <w:shd w:val="clear" w:color="auto" w:fill="auto"/>
            <w:vAlign w:val="bottom"/>
          </w:tcPr>
          <w:p w:rsidR="002964BB" w:rsidRPr="005A636A" w:rsidRDefault="008D42FB"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92 567 247</w:t>
            </w:r>
          </w:p>
        </w:tc>
        <w:tc>
          <w:tcPr>
            <w:tcW w:w="1779" w:type="dxa"/>
            <w:tcBorders>
              <w:top w:val="nil"/>
              <w:left w:val="nil"/>
              <w:bottom w:val="single" w:sz="4" w:space="0" w:color="auto"/>
              <w:right w:val="single" w:sz="4" w:space="0" w:color="auto"/>
            </w:tcBorders>
            <w:shd w:val="clear" w:color="auto" w:fill="auto"/>
            <w:vAlign w:val="bottom"/>
            <w:hideMark/>
          </w:tcPr>
          <w:p w:rsidR="002964BB" w:rsidRPr="005A636A" w:rsidRDefault="002964BB"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72 135 680</w:t>
            </w:r>
          </w:p>
        </w:tc>
      </w:tr>
    </w:tbl>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627791" w:rsidRPr="00627791" w:rsidRDefault="00627791" w:rsidP="00246571">
      <w:pPr>
        <w:rPr>
          <w:rFonts w:ascii="Arial Narrow" w:hAnsi="Arial Narrow"/>
          <w:sz w:val="44"/>
          <w:szCs w:val="44"/>
        </w:rPr>
        <w:sectPr w:rsidR="00627791" w:rsidRPr="00627791" w:rsidSect="0082133E">
          <w:headerReference w:type="default" r:id="rId11"/>
          <w:type w:val="continuous"/>
          <w:pgSz w:w="11906" w:h="16838"/>
          <w:pgMar w:top="1417" w:right="1417" w:bottom="1417" w:left="1417" w:header="340" w:footer="709" w:gutter="0"/>
          <w:cols w:space="708"/>
          <w:docGrid w:linePitch="360"/>
        </w:sectPr>
      </w:pPr>
    </w:p>
    <w:p w:rsidR="002C3AFE" w:rsidRPr="00627791" w:rsidRDefault="00593E37" w:rsidP="002C3AFE">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lastRenderedPageBreak/>
        <w:tab/>
      </w:r>
      <w:r>
        <w:rPr>
          <w:rFonts w:ascii="Arial Narrow" w:hAnsi="Arial Narrow"/>
          <w:b/>
          <w:sz w:val="20"/>
          <w:szCs w:val="20"/>
          <w:lang w:eastAsia="sk-SK"/>
        </w:rPr>
        <w:tab/>
      </w:r>
      <w:r w:rsidR="002C3AFE" w:rsidRPr="00627791">
        <w:rPr>
          <w:rFonts w:ascii="Arial Narrow" w:hAnsi="Arial Narrow"/>
          <w:b/>
          <w:sz w:val="20"/>
          <w:szCs w:val="20"/>
          <w:lang w:eastAsia="sk-SK"/>
        </w:rPr>
        <w:t>VÝKAZ ZISKOV A STRÁT</w:t>
      </w:r>
    </w:p>
    <w:p w:rsidR="002C3AFE" w:rsidRPr="00627791" w:rsidRDefault="00593E37" w:rsidP="002C3AFE">
      <w:pPr>
        <w:tabs>
          <w:tab w:val="left" w:pos="0"/>
        </w:tabs>
        <w:spacing w:after="0" w:line="240" w:lineRule="auto"/>
        <w:ind w:right="1512"/>
        <w:jc w:val="center"/>
        <w:rPr>
          <w:rFonts w:ascii="Arial Narrow" w:hAnsi="Arial Narrow" w:cs="Arial"/>
          <w:b/>
          <w:sz w:val="20"/>
          <w:szCs w:val="20"/>
          <w:lang w:eastAsia="sk-SK"/>
        </w:rPr>
      </w:pPr>
      <w:r>
        <w:rPr>
          <w:rFonts w:ascii="Arial Narrow" w:hAnsi="Arial Narrow"/>
          <w:b/>
          <w:sz w:val="20"/>
          <w:szCs w:val="20"/>
          <w:lang w:eastAsia="sk-SK"/>
        </w:rPr>
        <w:tab/>
      </w:r>
      <w:r w:rsidR="003B5533">
        <w:rPr>
          <w:rFonts w:ascii="Arial Narrow" w:hAnsi="Arial Narrow"/>
          <w:b/>
          <w:sz w:val="20"/>
          <w:szCs w:val="20"/>
          <w:lang w:eastAsia="sk-SK"/>
        </w:rPr>
        <w:tab/>
      </w:r>
      <w:r w:rsidR="002C3AFE" w:rsidRPr="00627791">
        <w:rPr>
          <w:rFonts w:ascii="Arial Narrow" w:hAnsi="Arial Narrow"/>
          <w:b/>
          <w:sz w:val="20"/>
          <w:szCs w:val="20"/>
          <w:lang w:eastAsia="sk-SK"/>
        </w:rPr>
        <w:t>v eurách</w:t>
      </w:r>
    </w:p>
    <w:p w:rsidR="002C3AFE" w:rsidRPr="00627791" w:rsidRDefault="00593E37" w:rsidP="002C3AFE">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r>
      <w:r w:rsidR="00CD692D">
        <w:rPr>
          <w:rFonts w:ascii="Arial Narrow" w:hAnsi="Arial Narrow"/>
          <w:b/>
          <w:sz w:val="20"/>
          <w:szCs w:val="20"/>
          <w:lang w:eastAsia="sk-SK"/>
        </w:rPr>
        <w:t>za 12</w:t>
      </w:r>
      <w:r w:rsidR="002964BB">
        <w:rPr>
          <w:rFonts w:ascii="Arial Narrow" w:hAnsi="Arial Narrow"/>
          <w:b/>
          <w:sz w:val="20"/>
          <w:szCs w:val="20"/>
          <w:lang w:eastAsia="sk-SK"/>
        </w:rPr>
        <w:t xml:space="preserve"> mesiacov roku 2016</w:t>
      </w:r>
    </w:p>
    <w:p w:rsidR="00627791" w:rsidRPr="00627791" w:rsidRDefault="00627791" w:rsidP="002C3AFE">
      <w:pPr>
        <w:tabs>
          <w:tab w:val="left" w:pos="0"/>
        </w:tabs>
        <w:spacing w:after="0" w:line="240" w:lineRule="auto"/>
        <w:ind w:right="1512"/>
        <w:jc w:val="center"/>
        <w:rPr>
          <w:rFonts w:ascii="Arial Narrow" w:hAnsi="Arial Narrow" w:cs="Times New Roman"/>
          <w:b/>
          <w:lang w:eastAsia="sk-SK"/>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246571" w:rsidRPr="00627791" w:rsidTr="00AD0ACF">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6571" w:rsidRPr="00510EC1" w:rsidRDefault="00246571" w:rsidP="00246571">
            <w:pPr>
              <w:spacing w:after="0" w:line="240" w:lineRule="auto"/>
              <w:jc w:val="center"/>
              <w:rPr>
                <w:rFonts w:ascii="Arial Narrow" w:eastAsia="Times New Roman" w:hAnsi="Arial Narrow" w:cs="Arial"/>
                <w:b/>
                <w:sz w:val="16"/>
                <w:szCs w:val="16"/>
                <w:lang w:eastAsia="sk-SK"/>
              </w:rPr>
            </w:pPr>
            <w:r w:rsidRPr="00510EC1">
              <w:rPr>
                <w:rFonts w:ascii="Arial Narrow" w:eastAsia="Times New Roman" w:hAnsi="Arial Narrow" w:cs="Arial"/>
                <w:b/>
                <w:sz w:val="16"/>
                <w:szCs w:val="16"/>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510EC1" w:rsidRDefault="00246571" w:rsidP="00246571">
            <w:pPr>
              <w:spacing w:after="0" w:line="240" w:lineRule="auto"/>
              <w:rPr>
                <w:rFonts w:ascii="Arial Narrow" w:eastAsia="Times New Roman" w:hAnsi="Arial Narrow" w:cs="Arial"/>
                <w:b/>
                <w:sz w:val="16"/>
                <w:szCs w:val="16"/>
                <w:lang w:eastAsia="sk-SK"/>
              </w:rPr>
            </w:pPr>
            <w:r w:rsidRPr="00510EC1">
              <w:rPr>
                <w:rFonts w:ascii="Arial Narrow" w:eastAsia="Times New Roman" w:hAnsi="Arial Narrow" w:cs="Arial"/>
                <w:b/>
                <w:sz w:val="16"/>
                <w:szCs w:val="16"/>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627791" w:rsidRDefault="00246571" w:rsidP="00246571">
            <w:pPr>
              <w:spacing w:after="0" w:line="240" w:lineRule="auto"/>
              <w:jc w:val="center"/>
              <w:rPr>
                <w:rFonts w:ascii="Arial Narrow" w:eastAsia="Times New Roman" w:hAnsi="Arial Narrow" w:cs="Arial"/>
                <w:b/>
                <w:sz w:val="16"/>
                <w:szCs w:val="16"/>
                <w:lang w:eastAsia="sk-SK"/>
              </w:rPr>
            </w:pPr>
            <w:r w:rsidRPr="00627791">
              <w:rPr>
                <w:rFonts w:ascii="Arial Narrow" w:eastAsia="Times New Roman" w:hAnsi="Arial Narrow" w:cs="Arial"/>
                <w:b/>
                <w:sz w:val="16"/>
                <w:szCs w:val="16"/>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627791" w:rsidRDefault="00246571" w:rsidP="00246571">
            <w:pPr>
              <w:spacing w:after="0" w:line="240" w:lineRule="auto"/>
              <w:jc w:val="center"/>
              <w:rPr>
                <w:rFonts w:ascii="Arial Narrow" w:eastAsia="Times New Roman" w:hAnsi="Arial Narrow" w:cs="Arial"/>
                <w:b/>
                <w:sz w:val="16"/>
                <w:szCs w:val="16"/>
                <w:lang w:eastAsia="sk-SK"/>
              </w:rPr>
            </w:pPr>
            <w:r w:rsidRPr="00627791">
              <w:rPr>
                <w:rFonts w:ascii="Arial Narrow" w:eastAsia="Times New Roman" w:hAnsi="Arial Narrow" w:cs="Arial"/>
                <w:b/>
                <w:sz w:val="16"/>
                <w:szCs w:val="16"/>
                <w:lang w:eastAsia="sk-SK"/>
              </w:rPr>
              <w:t>Bezprostredne predchádzajúce účtovné obdobie</w:t>
            </w:r>
          </w:p>
        </w:tc>
      </w:tr>
      <w:tr w:rsidR="00246571" w:rsidRPr="00627791" w:rsidTr="00AD0ACF">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246571" w:rsidRPr="002668F2"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246571" w:rsidRPr="002668F2"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center"/>
            <w:hideMark/>
          </w:tcPr>
          <w:p w:rsidR="00246571" w:rsidRPr="00FC3C02" w:rsidRDefault="00246571" w:rsidP="00246571">
            <w:pPr>
              <w:spacing w:after="0" w:line="240" w:lineRule="auto"/>
              <w:jc w:val="center"/>
              <w:rPr>
                <w:rFonts w:ascii="Arial Narrow" w:eastAsia="Times New Roman" w:hAnsi="Arial Narrow" w:cs="Arial"/>
                <w:b/>
                <w:sz w:val="18"/>
                <w:szCs w:val="18"/>
                <w:lang w:eastAsia="sk-SK"/>
              </w:rPr>
            </w:pPr>
            <w:r w:rsidRPr="00FC3C02">
              <w:rPr>
                <w:rFonts w:ascii="Arial Narrow" w:eastAsia="Times New Roman" w:hAnsi="Arial Narrow" w:cs="Arial"/>
                <w:b/>
                <w:sz w:val="18"/>
                <w:szCs w:val="18"/>
                <w:lang w:eastAsia="sk-SK"/>
              </w:rPr>
              <w:t>1</w:t>
            </w:r>
          </w:p>
        </w:tc>
        <w:tc>
          <w:tcPr>
            <w:tcW w:w="1736" w:type="dxa"/>
            <w:tcBorders>
              <w:top w:val="nil"/>
              <w:left w:val="nil"/>
              <w:bottom w:val="single" w:sz="4" w:space="0" w:color="auto"/>
              <w:right w:val="single" w:sz="4" w:space="0" w:color="auto"/>
            </w:tcBorders>
            <w:shd w:val="clear" w:color="000000" w:fill="FFFFFF"/>
            <w:vAlign w:val="center"/>
            <w:hideMark/>
          </w:tcPr>
          <w:p w:rsidR="00246571" w:rsidRPr="00FC3C02" w:rsidRDefault="00246571" w:rsidP="00246571">
            <w:pPr>
              <w:spacing w:after="0" w:line="240" w:lineRule="auto"/>
              <w:jc w:val="center"/>
              <w:rPr>
                <w:rFonts w:ascii="Arial Narrow" w:eastAsia="Times New Roman" w:hAnsi="Arial Narrow" w:cs="Arial"/>
                <w:b/>
                <w:sz w:val="18"/>
                <w:szCs w:val="18"/>
                <w:lang w:eastAsia="sk-SK"/>
              </w:rPr>
            </w:pPr>
            <w:r w:rsidRPr="00FC3C02">
              <w:rPr>
                <w:rFonts w:ascii="Arial Narrow" w:eastAsia="Times New Roman" w:hAnsi="Arial Narrow" w:cs="Arial"/>
                <w:b/>
                <w:sz w:val="18"/>
                <w:szCs w:val="18"/>
                <w:lang w:eastAsia="sk-SK"/>
              </w:rPr>
              <w:t>2</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FC3C02" w:rsidRDefault="002964BB" w:rsidP="00246571">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1</w:t>
            </w:r>
            <w:r w:rsidRPr="00FC3C02">
              <w:rPr>
                <w:rFonts w:ascii="Arial Narrow" w:eastAsia="Times New Roman" w:hAnsi="Arial Narrow" w:cs="Arial"/>
                <w:sz w:val="18"/>
                <w:szCs w:val="18"/>
                <w:lang w:eastAsia="sk-SK"/>
              </w:rPr>
              <w:t>.</w:t>
            </w:r>
          </w:p>
        </w:tc>
        <w:tc>
          <w:tcPr>
            <w:tcW w:w="5295" w:type="dxa"/>
            <w:tcBorders>
              <w:top w:val="nil"/>
              <w:left w:val="nil"/>
              <w:bottom w:val="single" w:sz="4" w:space="0" w:color="auto"/>
              <w:right w:val="single" w:sz="4" w:space="0" w:color="auto"/>
            </w:tcBorders>
            <w:shd w:val="clear" w:color="auto" w:fill="auto"/>
            <w:vAlign w:val="bottom"/>
            <w:hideMark/>
          </w:tcPr>
          <w:p w:rsidR="002964BB" w:rsidRPr="00FC3C02" w:rsidRDefault="002964BB" w:rsidP="00246571">
            <w:pPr>
              <w:spacing w:after="0" w:line="240" w:lineRule="auto"/>
              <w:rPr>
                <w:rFonts w:ascii="Arial Narrow" w:eastAsia="Times New Roman" w:hAnsi="Arial Narrow" w:cs="Arial"/>
                <w:sz w:val="18"/>
                <w:szCs w:val="18"/>
                <w:lang w:eastAsia="sk-SK"/>
              </w:rPr>
            </w:pPr>
            <w:r w:rsidRPr="00FC3C02">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7 517</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3 865</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7 517</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3 865</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1 191 690</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738 884</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1 191 690</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738 884</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5 808 470</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2 979 438</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583 517</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1 306 397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85</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227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7 591 279</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b/>
                <w:sz w:val="18"/>
                <w:szCs w:val="18"/>
              </w:rPr>
            </w:pPr>
            <w:r w:rsidRPr="00FC3C02">
              <w:rPr>
                <w:rFonts w:ascii="Arial Narrow" w:hAnsi="Arial Narrow" w:cs="Arial CE"/>
                <w:b/>
                <w:sz w:val="18"/>
                <w:szCs w:val="18"/>
              </w:rPr>
              <w:t>5 028 811</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64 056</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56 180</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24 550</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E0416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14 199</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7 502 673</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4 888 829</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51 642</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51 642</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E0416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69 603</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7 451 031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b/>
                <w:sz w:val="18"/>
                <w:szCs w:val="18"/>
              </w:rPr>
            </w:pPr>
            <w:r w:rsidRPr="00FC3C02">
              <w:rPr>
                <w:rFonts w:ascii="Arial Narrow" w:hAnsi="Arial Narrow" w:cs="Arial CE"/>
                <w:b/>
                <w:sz w:val="18"/>
                <w:szCs w:val="18"/>
              </w:rPr>
              <w:t>4 888 829</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2 499 316</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2 237 205</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2 499 316</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2 237 205</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262 428</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234 907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14 771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23 796</w:t>
            </w:r>
          </w:p>
        </w:tc>
      </w:tr>
      <w:tr w:rsidR="002964BB" w:rsidRPr="00627791" w:rsidTr="002964BB">
        <w:trPr>
          <w:trHeight w:val="268"/>
        </w:trPr>
        <w:tc>
          <w:tcPr>
            <w:tcW w:w="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A:</w:t>
            </w:r>
          </w:p>
        </w:tc>
        <w:tc>
          <w:tcPr>
            <w:tcW w:w="5295" w:type="dxa"/>
            <w:tcBorders>
              <w:top w:val="single" w:sz="4" w:space="0" w:color="auto"/>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Zisk alebo strata za účtovné obdobie</w:t>
            </w:r>
          </w:p>
        </w:tc>
        <w:tc>
          <w:tcPr>
            <w:tcW w:w="1643" w:type="dxa"/>
            <w:tcBorders>
              <w:top w:val="single" w:sz="4" w:space="0" w:color="auto"/>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4 674 516</w:t>
            </w:r>
          </w:p>
        </w:tc>
        <w:tc>
          <w:tcPr>
            <w:tcW w:w="1736" w:type="dxa"/>
            <w:tcBorders>
              <w:top w:val="single" w:sz="4" w:space="0" w:color="auto"/>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b/>
                <w:sz w:val="18"/>
                <w:szCs w:val="18"/>
              </w:rPr>
            </w:pPr>
            <w:r w:rsidRPr="00FC3C02">
              <w:rPr>
                <w:rFonts w:ascii="Arial Narrow" w:hAnsi="Arial Narrow" w:cs="Arial CE"/>
                <w:b/>
                <w:bCs/>
                <w:sz w:val="18"/>
                <w:szCs w:val="18"/>
              </w:rPr>
              <w:t>2 392 921</w:t>
            </w:r>
          </w:p>
        </w:tc>
      </w:tr>
    </w:tbl>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3A3B50" w:rsidRDefault="003A3B50">
      <w:pPr>
        <w:rPr>
          <w:rFonts w:ascii="Arial Narrow" w:hAnsi="Arial Narrow"/>
        </w:rPr>
        <w:sectPr w:rsidR="003A3B50" w:rsidSect="0082133E">
          <w:headerReference w:type="default" r:id="rId12"/>
          <w:pgSz w:w="11906" w:h="16838"/>
          <w:pgMar w:top="1417" w:right="1417" w:bottom="1417" w:left="1417" w:header="340" w:footer="709" w:gutter="0"/>
          <w:cols w:space="708"/>
          <w:docGrid w:linePitch="360"/>
        </w:sectPr>
      </w:pPr>
    </w:p>
    <w:p w:rsidR="00334961" w:rsidRPr="00FC3C02" w:rsidRDefault="00334961" w:rsidP="00FC3C02">
      <w:pPr>
        <w:rPr>
          <w:rFonts w:ascii="Arial Narrow" w:hAnsi="Arial Narrow"/>
          <w:sz w:val="44"/>
          <w:szCs w:val="44"/>
        </w:rPr>
      </w:pPr>
      <w:r w:rsidRPr="001A15A8">
        <w:rPr>
          <w:rFonts w:ascii="Arial Narrow" w:hAnsi="Arial Narrow"/>
          <w:sz w:val="44"/>
          <w:szCs w:val="44"/>
        </w:rPr>
        <w:lastRenderedPageBreak/>
        <w:t>Poznámky k účtovnej závierke</w:t>
      </w:r>
    </w:p>
    <w:p w:rsidR="00334961" w:rsidRPr="00FC3C02" w:rsidRDefault="00334961" w:rsidP="00DA6973">
      <w:pPr>
        <w:pStyle w:val="Nadpis3"/>
      </w:pPr>
      <w:r w:rsidRPr="00FC3C02">
        <w:t>VŠEOBECNÉ INFORMÁCIE O ÚČTOVNEJ JEDNOTKE</w:t>
      </w:r>
    </w:p>
    <w:p w:rsidR="00334961" w:rsidRDefault="00334961" w:rsidP="00FC3C02">
      <w:pPr>
        <w:spacing w:after="0"/>
      </w:pPr>
    </w:p>
    <w:p w:rsidR="00334961" w:rsidRPr="005F47BC" w:rsidRDefault="00474802"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proofErr w:type="spellStart"/>
      <w:r>
        <w:rPr>
          <w:rFonts w:ascii="Arial Narrow" w:eastAsia="Times New Roman" w:hAnsi="Arial Narrow" w:cs="Times New Roman"/>
          <w:b/>
        </w:rPr>
        <w:t>Global</w:t>
      </w:r>
      <w:proofErr w:type="spellEnd"/>
      <w:r>
        <w:rPr>
          <w:rFonts w:ascii="Arial Narrow" w:eastAsia="Times New Roman" w:hAnsi="Arial Narrow" w:cs="Times New Roman"/>
          <w:b/>
        </w:rPr>
        <w:t xml:space="preserve"> Index,</w:t>
      </w:r>
      <w:r w:rsidR="00186A8B">
        <w:rPr>
          <w:rFonts w:ascii="Arial Narrow" w:eastAsia="Times New Roman" w:hAnsi="Arial Narrow" w:cs="Times New Roman"/>
          <w:b/>
        </w:rPr>
        <w:t xml:space="preserve"> </w:t>
      </w:r>
      <w:proofErr w:type="spellStart"/>
      <w:r>
        <w:rPr>
          <w:rFonts w:ascii="Arial Narrow" w:eastAsia="Times New Roman" w:hAnsi="Arial Narrow" w:cs="Times New Roman"/>
          <w:b/>
        </w:rPr>
        <w:t>o.p.f</w:t>
      </w:r>
      <w:proofErr w:type="spellEnd"/>
      <w:r>
        <w:rPr>
          <w:rFonts w:ascii="Arial Narrow" w:eastAsia="Times New Roman" w:hAnsi="Arial Narrow" w:cs="Times New Roman"/>
          <w:b/>
        </w:rPr>
        <w:t>.,</w:t>
      </w:r>
      <w:r w:rsidR="00334961" w:rsidRPr="005F47BC">
        <w:rPr>
          <w:rFonts w:ascii="Arial Narrow" w:eastAsia="Times New Roman" w:hAnsi="Arial Narrow" w:cs="Times New Roman"/>
          <w:b/>
        </w:rPr>
        <w:t xml:space="preserve"> IAD </w:t>
      </w:r>
      <w:proofErr w:type="spellStart"/>
      <w:r w:rsidR="00334961" w:rsidRPr="005F47BC">
        <w:rPr>
          <w:rFonts w:ascii="Arial Narrow" w:eastAsia="Times New Roman" w:hAnsi="Arial Narrow" w:cs="Times New Roman"/>
          <w:b/>
        </w:rPr>
        <w:t>Investments</w:t>
      </w:r>
      <w:proofErr w:type="spellEnd"/>
      <w:r w:rsidR="00334961" w:rsidRPr="005F47BC">
        <w:rPr>
          <w:rFonts w:ascii="Arial Narrow" w:eastAsia="Times New Roman" w:hAnsi="Arial Narrow" w:cs="Times New Roman"/>
          <w:b/>
        </w:rPr>
        <w:t>, správ. spol., a.s.</w:t>
      </w:r>
    </w:p>
    <w:p w:rsidR="00334961" w:rsidRPr="005F47BC" w:rsidRDefault="00334961" w:rsidP="00334961">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5F47BC">
        <w:rPr>
          <w:rFonts w:ascii="Arial Narrow" w:eastAsia="Times New Roman" w:hAnsi="Arial Narrow" w:cs="Times New Roman"/>
          <w:b/>
        </w:rPr>
        <w:t xml:space="preserve">       </w:t>
      </w:r>
    </w:p>
    <w:p w:rsidR="00334961" w:rsidRPr="005F47BC" w:rsidRDefault="00334961"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5F47BC">
        <w:rPr>
          <w:rFonts w:ascii="Arial Narrow" w:eastAsia="Times New Roman" w:hAnsi="Arial Narrow" w:cs="Times New Roman"/>
        </w:rPr>
        <w:t>Malý trh  2/A</w:t>
      </w:r>
    </w:p>
    <w:p w:rsidR="00334961" w:rsidRPr="005F47BC" w:rsidRDefault="00334961"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5F47BC">
        <w:rPr>
          <w:rFonts w:ascii="Arial Narrow" w:eastAsia="Times New Roman" w:hAnsi="Arial Narrow" w:cs="Times New Roman"/>
        </w:rPr>
        <w:t>811 08 Bratislava</w:t>
      </w:r>
    </w:p>
    <w:p w:rsidR="00334961" w:rsidRPr="00277BAD" w:rsidRDefault="00334961" w:rsidP="00334961"/>
    <w:p w:rsidR="00334961" w:rsidRPr="000725EE" w:rsidRDefault="00334961" w:rsidP="00FC3C02">
      <w:pPr>
        <w:pStyle w:val="Default"/>
        <w:spacing w:after="44"/>
        <w:jc w:val="both"/>
        <w:rPr>
          <w:rFonts w:ascii="Arial Narrow" w:hAnsi="Arial Narrow" w:cs="Times New Roman"/>
          <w:sz w:val="20"/>
          <w:szCs w:val="20"/>
        </w:rPr>
      </w:pPr>
      <w:r w:rsidRPr="000725EE">
        <w:rPr>
          <w:rFonts w:ascii="Arial Narrow" w:hAnsi="Arial Narrow" w:cs="Times New Roman"/>
          <w:sz w:val="20"/>
          <w:szCs w:val="20"/>
        </w:rPr>
        <w:t xml:space="preserve">Názov podielového fondu je </w:t>
      </w:r>
      <w:proofErr w:type="spellStart"/>
      <w:r>
        <w:rPr>
          <w:rFonts w:ascii="Arial Narrow" w:hAnsi="Arial Narrow" w:cs="Times New Roman"/>
          <w:sz w:val="20"/>
          <w:szCs w:val="20"/>
        </w:rPr>
        <w:t>Global</w:t>
      </w:r>
      <w:proofErr w:type="spellEnd"/>
      <w:r>
        <w:rPr>
          <w:rFonts w:ascii="Arial Narrow" w:hAnsi="Arial Narrow" w:cs="Times New Roman"/>
          <w:sz w:val="20"/>
          <w:szCs w:val="20"/>
        </w:rPr>
        <w:t xml:space="preserve"> Index</w:t>
      </w:r>
      <w:r w:rsidRPr="000725EE">
        <w:rPr>
          <w:rFonts w:ascii="Arial Narrow" w:hAnsi="Arial Narrow" w:cs="Times New Roman"/>
          <w:sz w:val="20"/>
          <w:szCs w:val="20"/>
        </w:rPr>
        <w:t xml:space="preserve"> otvorený podielový fond,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xml:space="preserve">, správ. spol., a.s. v skrátenej podobe </w:t>
      </w:r>
      <w:proofErr w:type="spellStart"/>
      <w:r>
        <w:rPr>
          <w:rFonts w:ascii="Arial Narrow" w:hAnsi="Arial Narrow" w:cs="Times New Roman"/>
          <w:sz w:val="20"/>
          <w:szCs w:val="20"/>
        </w:rPr>
        <w:t>Global</w:t>
      </w:r>
      <w:proofErr w:type="spellEnd"/>
      <w:r>
        <w:rPr>
          <w:rFonts w:ascii="Arial Narrow" w:hAnsi="Arial Narrow" w:cs="Times New Roman"/>
          <w:sz w:val="20"/>
          <w:szCs w:val="20"/>
        </w:rPr>
        <w:t xml:space="preserve"> Index</w:t>
      </w:r>
      <w:r w:rsidRPr="000725EE">
        <w:rPr>
          <w:rFonts w:ascii="Arial Narrow" w:hAnsi="Arial Narrow" w:cs="Times New Roman"/>
          <w:sz w:val="20"/>
          <w:szCs w:val="20"/>
        </w:rPr>
        <w:t xml:space="preserve"> </w:t>
      </w:r>
      <w:proofErr w:type="spellStart"/>
      <w:r w:rsidRPr="000725EE">
        <w:rPr>
          <w:rFonts w:ascii="Arial Narrow" w:hAnsi="Arial Narrow" w:cs="Times New Roman"/>
          <w:sz w:val="20"/>
          <w:szCs w:val="20"/>
        </w:rPr>
        <w:t>o.p.f</w:t>
      </w:r>
      <w:proofErr w:type="spellEnd"/>
      <w:r w:rsidRPr="000725EE">
        <w:rPr>
          <w:rFonts w:ascii="Arial Narrow" w:hAnsi="Arial Narrow" w:cs="Times New Roman"/>
          <w:sz w:val="20"/>
          <w:szCs w:val="20"/>
        </w:rPr>
        <w:t xml:space="preserve">.,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správ. sp</w:t>
      </w:r>
      <w:r>
        <w:rPr>
          <w:rFonts w:ascii="Arial Narrow" w:hAnsi="Arial Narrow" w:cs="Times New Roman"/>
          <w:sz w:val="20"/>
          <w:szCs w:val="20"/>
        </w:rPr>
        <w:t>ol., a.s. (ďalej len „F</w:t>
      </w:r>
      <w:r w:rsidRPr="000725EE">
        <w:rPr>
          <w:rFonts w:ascii="Arial Narrow" w:hAnsi="Arial Narrow" w:cs="Times New Roman"/>
          <w:sz w:val="20"/>
          <w:szCs w:val="20"/>
        </w:rPr>
        <w:t xml:space="preserve">ond"). </w:t>
      </w:r>
    </w:p>
    <w:p w:rsidR="00334961" w:rsidRPr="000725EE" w:rsidRDefault="00334961" w:rsidP="00FC3C02">
      <w:pPr>
        <w:pStyle w:val="Default"/>
        <w:numPr>
          <w:ilvl w:val="0"/>
          <w:numId w:val="12"/>
        </w:numPr>
        <w:ind w:left="187" w:hanging="187"/>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7.12.2000</w:t>
      </w:r>
      <w:r w:rsidRPr="000725EE">
        <w:rPr>
          <w:rFonts w:ascii="Arial Narrow" w:eastAsia="Times New Roman" w:hAnsi="Arial Narrow" w:cs="Times New Roman"/>
          <w:color w:val="auto"/>
          <w:sz w:val="20"/>
          <w:szCs w:val="20"/>
        </w:rPr>
        <w:t xml:space="preserve"> rozhodnutím </w:t>
      </w:r>
      <w:r w:rsidRPr="001A15A8">
        <w:rPr>
          <w:rFonts w:ascii="Arial Narrow" w:hAnsi="Arial Narrow" w:cs="Arial"/>
          <w:sz w:val="20"/>
          <w:szCs w:val="20"/>
        </w:rPr>
        <w:t>Úradu pre finančný trh č. UFT-0</w:t>
      </w:r>
      <w:r>
        <w:rPr>
          <w:rFonts w:ascii="Arial Narrow" w:hAnsi="Arial Narrow" w:cs="Arial"/>
          <w:sz w:val="20"/>
          <w:szCs w:val="20"/>
        </w:rPr>
        <w:t>01</w:t>
      </w:r>
      <w:r w:rsidRPr="001A15A8">
        <w:rPr>
          <w:rFonts w:ascii="Arial Narrow" w:hAnsi="Arial Narrow" w:cs="Arial"/>
          <w:sz w:val="20"/>
          <w:szCs w:val="20"/>
        </w:rPr>
        <w:t>/200</w:t>
      </w:r>
      <w:r>
        <w:rPr>
          <w:rFonts w:ascii="Arial Narrow" w:hAnsi="Arial Narrow" w:cs="Arial"/>
          <w:sz w:val="20"/>
          <w:szCs w:val="20"/>
        </w:rPr>
        <w:t>0</w:t>
      </w:r>
      <w:r w:rsidRPr="001A15A8">
        <w:rPr>
          <w:rFonts w:ascii="Arial Narrow" w:hAnsi="Arial Narrow" w:cs="Arial"/>
          <w:sz w:val="20"/>
          <w:szCs w:val="20"/>
        </w:rPr>
        <w:t>/K</w:t>
      </w:r>
      <w:r>
        <w:rPr>
          <w:rFonts w:ascii="Arial Narrow" w:hAnsi="Arial Narrow" w:cs="Arial"/>
          <w:sz w:val="20"/>
          <w:szCs w:val="20"/>
        </w:rPr>
        <w:t>ISS</w:t>
      </w:r>
      <w:r w:rsidRPr="000725E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12</w:t>
      </w:r>
      <w:r w:rsidRPr="000725EE">
        <w:rPr>
          <w:rFonts w:ascii="Arial Narrow" w:eastAsia="Times New Roman" w:hAnsi="Arial Narrow" w:cs="Times New Roman"/>
          <w:color w:val="auto"/>
          <w:sz w:val="20"/>
          <w:szCs w:val="20"/>
        </w:rPr>
        <w:t>.</w:t>
      </w:r>
      <w:r>
        <w:rPr>
          <w:rFonts w:ascii="Arial Narrow" w:eastAsia="Times New Roman" w:hAnsi="Arial Narrow" w:cs="Times New Roman"/>
          <w:color w:val="auto"/>
          <w:sz w:val="20"/>
          <w:szCs w:val="20"/>
        </w:rPr>
        <w:t>2</w:t>
      </w:r>
      <w:r w:rsidRPr="000725EE">
        <w:rPr>
          <w:rFonts w:ascii="Arial Narrow" w:eastAsia="Times New Roman" w:hAnsi="Arial Narrow" w:cs="Times New Roman"/>
          <w:color w:val="auto"/>
          <w:sz w:val="20"/>
          <w:szCs w:val="20"/>
        </w:rPr>
        <w:t>.200</w:t>
      </w:r>
      <w:r>
        <w:rPr>
          <w:rFonts w:ascii="Arial Narrow" w:eastAsia="Times New Roman" w:hAnsi="Arial Narrow" w:cs="Times New Roman"/>
          <w:color w:val="auto"/>
          <w:sz w:val="20"/>
          <w:szCs w:val="20"/>
        </w:rPr>
        <w:t>1</w:t>
      </w:r>
      <w:r w:rsidRPr="000725EE">
        <w:rPr>
          <w:rFonts w:ascii="Arial Narrow" w:eastAsia="Times New Roman" w:hAnsi="Arial Narrow" w:cs="Times New Roman"/>
          <w:color w:val="auto"/>
          <w:sz w:val="20"/>
          <w:szCs w:val="20"/>
        </w:rPr>
        <w:t xml:space="preserve">. </w:t>
      </w:r>
      <w:r w:rsidR="001B2B3B" w:rsidRPr="001B2B3B">
        <w:t xml:space="preserve"> </w:t>
      </w:r>
      <w:r w:rsidR="001B2B3B" w:rsidRPr="001B2B3B">
        <w:rPr>
          <w:rFonts w:ascii="Arial Narrow" w:eastAsia="Times New Roman" w:hAnsi="Arial Narrow" w:cs="Times New Roman"/>
          <w:color w:val="auto"/>
          <w:sz w:val="20"/>
          <w:szCs w:val="20"/>
        </w:rPr>
        <w:t>Podielový fond nemá právnu subjektivitu a je vytvorený na dobu neurčitú. </w:t>
      </w:r>
      <w:r w:rsidRPr="000725EE">
        <w:rPr>
          <w:rFonts w:ascii="Arial Narrow" w:eastAsia="Times New Roman" w:hAnsi="Arial Narrow" w:cs="Times New Roman"/>
          <w:color w:val="auto"/>
          <w:sz w:val="20"/>
          <w:szCs w:val="20"/>
        </w:rPr>
        <w:t xml:space="preserve"> </w:t>
      </w:r>
    </w:p>
    <w:p w:rsidR="00334961" w:rsidRPr="005F47BC" w:rsidRDefault="00334961" w:rsidP="00FC3C02">
      <w:pPr>
        <w:pStyle w:val="Default"/>
        <w:numPr>
          <w:ilvl w:val="0"/>
          <w:numId w:val="12"/>
        </w:numPr>
        <w:ind w:left="187" w:hanging="187"/>
        <w:jc w:val="both"/>
        <w:rPr>
          <w:rFonts w:ascii="Arial Narrow" w:eastAsia="Times New Roman" w:hAnsi="Arial Narrow" w:cs="Times New Roman"/>
          <w:sz w:val="20"/>
          <w:szCs w:val="20"/>
        </w:rPr>
      </w:pPr>
      <w:r w:rsidRPr="000725EE">
        <w:rPr>
          <w:rFonts w:ascii="Arial Narrow" w:eastAsia="Times New Roman" w:hAnsi="Arial Narrow" w:cs="Times New Roman"/>
          <w:color w:val="auto"/>
          <w:sz w:val="20"/>
          <w:szCs w:val="20"/>
        </w:rPr>
        <w:t>Majetok v podielovom fonde je spoločným majetkom podielnikov podielového fondu.</w:t>
      </w:r>
    </w:p>
    <w:p w:rsidR="00334961" w:rsidRPr="000725EE" w:rsidRDefault="00334961" w:rsidP="00FC3C02">
      <w:pPr>
        <w:pStyle w:val="Default"/>
        <w:ind w:hanging="166"/>
        <w:jc w:val="both"/>
        <w:rPr>
          <w:rFonts w:ascii="Arial Narrow" w:hAnsi="Arial Narrow" w:cs="Times New Roman"/>
          <w:b/>
          <w:bCs/>
          <w:sz w:val="20"/>
          <w:szCs w:val="20"/>
        </w:rPr>
      </w:pPr>
    </w:p>
    <w:p w:rsidR="00334961" w:rsidRDefault="00334961" w:rsidP="00FC3C02">
      <w:pPr>
        <w:pStyle w:val="Default"/>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334961" w:rsidRPr="000725EE" w:rsidRDefault="00334961" w:rsidP="00FC3C02">
      <w:pPr>
        <w:pStyle w:val="Default"/>
        <w:jc w:val="both"/>
        <w:rPr>
          <w:rFonts w:ascii="Arial Narrow" w:hAnsi="Arial Narrow" w:cs="Times New Roman"/>
          <w:b/>
          <w:bCs/>
          <w:sz w:val="20"/>
          <w:szCs w:val="20"/>
        </w:rPr>
      </w:pPr>
    </w:p>
    <w:p w:rsidR="00474802" w:rsidRPr="005E114B" w:rsidRDefault="00474802" w:rsidP="00FC3C02">
      <w:pPr>
        <w:pStyle w:val="Default"/>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474802" w:rsidRPr="005E114B" w:rsidRDefault="00474802" w:rsidP="00FC3C02">
      <w:pPr>
        <w:pStyle w:val="Default"/>
        <w:jc w:val="both"/>
        <w:rPr>
          <w:rFonts w:ascii="Arial Narrow" w:eastAsia="Times New Roman" w:hAnsi="Arial Narrow" w:cs="Times New Roman"/>
          <w:color w:val="auto"/>
          <w:sz w:val="20"/>
          <w:szCs w:val="20"/>
        </w:rPr>
      </w:pPr>
    </w:p>
    <w:p w:rsidR="00474802" w:rsidRPr="005E114B" w:rsidRDefault="00474802" w:rsidP="00FC3C02">
      <w:pPr>
        <w:pStyle w:val="Default"/>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Pôvodným správcom podielového fondu bola spoločnosť </w:t>
      </w:r>
      <w:proofErr w:type="spellStart"/>
      <w:r w:rsidRPr="005E114B">
        <w:rPr>
          <w:rFonts w:ascii="Arial Narrow" w:eastAsia="Times New Roman" w:hAnsi="Arial Narrow" w:cs="Times New Roman"/>
          <w:sz w:val="20"/>
          <w:szCs w:val="20"/>
        </w:rPr>
        <w:t>Alico</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Funds</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Central</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Europe</w:t>
      </w:r>
      <w:proofErr w:type="spellEnd"/>
      <w:r w:rsidRPr="005E114B">
        <w:rPr>
          <w:rFonts w:ascii="Arial Narrow" w:eastAsia="Times New Roman" w:hAnsi="Arial Narrow" w:cs="Times New Roman"/>
          <w:sz w:val="20"/>
          <w:szCs w:val="20"/>
        </w:rPr>
        <w:t xml:space="preserve"> správ. spol., a. s.  (ďalej len "ALICO") so sídlom Pribinova 10, 811 09 Bratislava,  IČO: 35 803 525.  </w:t>
      </w:r>
      <w:r w:rsidRPr="005E114B">
        <w:rPr>
          <w:rFonts w:ascii="Arial Narrow" w:eastAsia="Times New Roman" w:hAnsi="Arial Narrow" w:cs="Times New Roman"/>
          <w:color w:val="auto"/>
          <w:sz w:val="20"/>
          <w:szCs w:val="20"/>
        </w:rPr>
        <w:t>Podielový fond bol prevedený do správy správcovskej spoločnosti na základe rozhodnutia NBS č. ODT-9113-</w:t>
      </w:r>
      <w:r>
        <w:rPr>
          <w:rFonts w:ascii="Arial Narrow" w:eastAsia="Times New Roman" w:hAnsi="Arial Narrow" w:cs="Times New Roman"/>
          <w:color w:val="auto"/>
          <w:sz w:val="20"/>
          <w:szCs w:val="20"/>
        </w:rPr>
        <w:t>2</w:t>
      </w:r>
      <w:r w:rsidRPr="005E114B">
        <w:rPr>
          <w:rFonts w:ascii="Arial Narrow" w:eastAsia="Times New Roman" w:hAnsi="Arial Narrow" w:cs="Times New Roman"/>
          <w:color w:val="auto"/>
          <w:sz w:val="20"/>
          <w:szCs w:val="20"/>
        </w:rPr>
        <w:t xml:space="preserve">/2014-1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5E114B">
        <w:rPr>
          <w:rFonts w:ascii="Arial Narrow" w:eastAsia="Times New Roman" w:hAnsi="Arial Narrow" w:cs="Times New Roman"/>
          <w:color w:val="auto"/>
          <w:sz w:val="20"/>
          <w:szCs w:val="20"/>
        </w:rPr>
        <w:t>rozhodnutia na 29.10.2014.</w:t>
      </w:r>
    </w:p>
    <w:p w:rsidR="00474802" w:rsidRPr="005E114B" w:rsidRDefault="00474802" w:rsidP="00FC3C02">
      <w:pPr>
        <w:pStyle w:val="Default"/>
        <w:jc w:val="both"/>
        <w:rPr>
          <w:rFonts w:ascii="Arial Narrow" w:eastAsia="Times New Roman" w:hAnsi="Arial Narrow" w:cs="Times New Roman"/>
          <w:color w:val="auto"/>
          <w:sz w:val="20"/>
          <w:szCs w:val="20"/>
        </w:rPr>
      </w:pPr>
    </w:p>
    <w:p w:rsidR="00474802" w:rsidRPr="005E114B" w:rsidRDefault="00474802" w:rsidP="00FC3C02">
      <w:pPr>
        <w:pStyle w:val="Default"/>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a.s.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7A6C14">
        <w:rPr>
          <w:rFonts w:ascii="Arial Narrow" w:eastAsia="Times New Roman" w:hAnsi="Arial Narrow" w:cs="Times New Roman"/>
          <w:sz w:val="20"/>
          <w:szCs w:val="20"/>
        </w:rPr>
        <w:t xml:space="preserve">             </w:t>
      </w:r>
      <w:r w:rsidRPr="005E114B">
        <w:rPr>
          <w:rFonts w:ascii="Arial Narrow" w:eastAsia="Times New Roman" w:hAnsi="Arial Narrow" w:cs="Times New Roman"/>
          <w:sz w:val="20"/>
          <w:szCs w:val="20"/>
        </w:rPr>
        <w:t xml:space="preserve">a Dôchodková, správ. spol., a.s.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w:t>
      </w:r>
    </w:p>
    <w:p w:rsidR="00474802" w:rsidRDefault="00474802" w:rsidP="00FC3C02">
      <w:pPr>
        <w:pStyle w:val="Default"/>
        <w:jc w:val="both"/>
        <w:rPr>
          <w:rFonts w:ascii="Arial Narrow" w:hAnsi="Arial Narrow"/>
          <w:sz w:val="20"/>
          <w:szCs w:val="20"/>
        </w:rPr>
      </w:pPr>
    </w:p>
    <w:p w:rsidR="00FC3C02" w:rsidRDefault="00FC3C02" w:rsidP="00FC3C02">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r w:rsidR="00510EC1">
        <w:rPr>
          <w:rFonts w:ascii="Arial Narrow" w:eastAsia="Times New Roman" w:hAnsi="Arial Narrow" w:cs="Times New Roman"/>
          <w:sz w:val="20"/>
          <w:szCs w:val="20"/>
        </w:rPr>
        <w:t>.</w:t>
      </w:r>
    </w:p>
    <w:p w:rsidR="00FC3C02" w:rsidRPr="005E114B" w:rsidRDefault="00FC3C02" w:rsidP="00FC3C02">
      <w:pPr>
        <w:pStyle w:val="Default"/>
        <w:jc w:val="both"/>
        <w:rPr>
          <w:rFonts w:ascii="Arial Narrow" w:hAnsi="Arial Narrow"/>
          <w:sz w:val="20"/>
          <w:szCs w:val="20"/>
        </w:rPr>
      </w:pPr>
    </w:p>
    <w:p w:rsidR="00474802" w:rsidRPr="005E114B" w:rsidRDefault="00474802" w:rsidP="00FC3C02">
      <w:pPr>
        <w:pStyle w:val="Default"/>
        <w:jc w:val="both"/>
        <w:rPr>
          <w:rFonts w:ascii="Arial Narrow" w:hAnsi="Arial Narrow"/>
          <w:sz w:val="20"/>
          <w:szCs w:val="20"/>
        </w:rPr>
      </w:pPr>
      <w:r w:rsidRPr="005E114B">
        <w:rPr>
          <w:rFonts w:ascii="Arial Narrow" w:hAnsi="Arial Narrow"/>
          <w:sz w:val="20"/>
          <w:szCs w:val="20"/>
        </w:rPr>
        <w:t xml:space="preserve">Internetová stránka správcovskej spoločnosti je </w:t>
      </w:r>
      <w:proofErr w:type="spellStart"/>
      <w:r w:rsidRPr="005E114B">
        <w:rPr>
          <w:rFonts w:ascii="Arial Narrow" w:hAnsi="Arial Narrow"/>
          <w:sz w:val="20"/>
          <w:szCs w:val="20"/>
        </w:rPr>
        <w:t>www.iad.s</w:t>
      </w:r>
      <w:r w:rsidR="00510EC1">
        <w:rPr>
          <w:rFonts w:ascii="Arial Narrow" w:hAnsi="Arial Narrow"/>
          <w:sz w:val="20"/>
          <w:szCs w:val="20"/>
        </w:rPr>
        <w:t>k</w:t>
      </w:r>
      <w:proofErr w:type="spellEnd"/>
      <w:r w:rsidR="00510EC1">
        <w:rPr>
          <w:rFonts w:ascii="Arial Narrow" w:hAnsi="Arial Narrow"/>
          <w:sz w:val="20"/>
          <w:szCs w:val="20"/>
        </w:rPr>
        <w:t>.</w:t>
      </w:r>
    </w:p>
    <w:p w:rsidR="00334961" w:rsidRDefault="00334961" w:rsidP="00FC3C02">
      <w:pPr>
        <w:pStyle w:val="Default"/>
        <w:spacing w:after="44"/>
        <w:ind w:left="284"/>
        <w:jc w:val="both"/>
        <w:rPr>
          <w:rFonts w:ascii="Arial Narrow" w:eastAsia="Times New Roman" w:hAnsi="Arial Narrow" w:cs="Times New Roman"/>
          <w:color w:val="auto"/>
          <w:sz w:val="20"/>
          <w:szCs w:val="20"/>
        </w:rPr>
      </w:pPr>
    </w:p>
    <w:p w:rsidR="00334961" w:rsidRPr="00FC3C02" w:rsidRDefault="00334961" w:rsidP="00FC3C02">
      <w:pPr>
        <w:overflowPunct w:val="0"/>
        <w:autoSpaceDE w:val="0"/>
        <w:autoSpaceDN w:val="0"/>
        <w:adjustRightInd w:val="0"/>
        <w:spacing w:after="0" w:line="240" w:lineRule="auto"/>
        <w:ind w:left="720" w:hanging="720"/>
        <w:textAlignment w:val="baseline"/>
        <w:outlineLvl w:val="0"/>
        <w:rPr>
          <w:rFonts w:ascii="Arial Narrow" w:eastAsia="Times New Roman" w:hAnsi="Arial Narrow" w:cs="Times New Roman"/>
          <w:b/>
          <w:bCs/>
          <w:sz w:val="20"/>
          <w:szCs w:val="20"/>
        </w:rPr>
      </w:pPr>
      <w:r w:rsidRPr="00FC3C02">
        <w:rPr>
          <w:rFonts w:ascii="Arial Narrow" w:eastAsia="Times New Roman" w:hAnsi="Arial Narrow" w:cs="Times New Roman"/>
          <w:b/>
          <w:bCs/>
          <w:sz w:val="20"/>
          <w:szCs w:val="20"/>
        </w:rPr>
        <w:t>Hlavná činnosť správcovskej spoločnosti</w:t>
      </w:r>
      <w:r w:rsidR="00474802" w:rsidRPr="00FC3C02">
        <w:rPr>
          <w:rFonts w:ascii="Arial Narrow" w:eastAsia="Times New Roman" w:hAnsi="Arial Narrow" w:cs="Times New Roman"/>
          <w:b/>
          <w:bCs/>
          <w:sz w:val="20"/>
          <w:szCs w:val="20"/>
        </w:rPr>
        <w:br/>
      </w:r>
    </w:p>
    <w:p w:rsidR="00474802" w:rsidRPr="005E114B" w:rsidRDefault="00474802" w:rsidP="00FC3C02">
      <w:pPr>
        <w:spacing w:after="0"/>
        <w:rPr>
          <w:rFonts w:ascii="Arial Narrow" w:hAnsi="Arial Narrow"/>
          <w:sz w:val="20"/>
          <w:szCs w:val="20"/>
        </w:rPr>
      </w:pPr>
      <w:r w:rsidRPr="005E114B">
        <w:rPr>
          <w:rFonts w:ascii="Arial Narrow" w:hAnsi="Arial Narrow"/>
          <w:sz w:val="20"/>
          <w:szCs w:val="20"/>
        </w:rPr>
        <w:t>Hlavným predmetom činnosti správcovskej spoločnosti je:</w:t>
      </w:r>
    </w:p>
    <w:p w:rsidR="00474802" w:rsidRPr="005E114B" w:rsidRDefault="00474802" w:rsidP="00FC3C02">
      <w:pPr>
        <w:pStyle w:val="Odsekzoznamu"/>
        <w:numPr>
          <w:ilvl w:val="0"/>
          <w:numId w:val="7"/>
        </w:numPr>
        <w:tabs>
          <w:tab w:val="clear" w:pos="720"/>
        </w:tabs>
        <w:spacing w:after="0"/>
        <w:ind w:left="426" w:hanging="426"/>
        <w:rPr>
          <w:rFonts w:ascii="Arial Narrow" w:hAnsi="Arial Narrow"/>
          <w:sz w:val="20"/>
          <w:szCs w:val="20"/>
        </w:rPr>
      </w:pPr>
      <w:r w:rsidRPr="005E114B">
        <w:rPr>
          <w:rFonts w:ascii="Arial Narrow" w:hAnsi="Arial Narrow"/>
          <w:sz w:val="20"/>
          <w:szCs w:val="20"/>
        </w:rPr>
        <w:t xml:space="preserve">spravovanie alternatívnych investičných fondov a zahraničných alternatívnych investičných fondov, </w:t>
      </w:r>
    </w:p>
    <w:p w:rsidR="00474802" w:rsidRPr="005E114B" w:rsidRDefault="00474802" w:rsidP="00FC3C02">
      <w:pPr>
        <w:pStyle w:val="Odsekzoznamu"/>
        <w:numPr>
          <w:ilvl w:val="0"/>
          <w:numId w:val="7"/>
        </w:numPr>
        <w:tabs>
          <w:tab w:val="clear" w:pos="720"/>
        </w:tabs>
        <w:spacing w:after="0"/>
        <w:ind w:left="426" w:hanging="426"/>
        <w:rPr>
          <w:rFonts w:ascii="Arial Narrow" w:hAnsi="Arial Narrow"/>
          <w:sz w:val="20"/>
          <w:szCs w:val="20"/>
        </w:rPr>
      </w:pPr>
      <w:r w:rsidRPr="005E114B">
        <w:rPr>
          <w:rFonts w:ascii="Arial Narrow" w:hAnsi="Arial Narrow"/>
          <w:sz w:val="20"/>
          <w:szCs w:val="20"/>
        </w:rPr>
        <w:t>vytváranie a spravovanie štandardných podielových fondov a európskych štandardných fondov,</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 xml:space="preserve">riadenie portfólia finančných nástrojov podľa § 5 ods. 1 písm. a) až d) zákona č. 566/2001 </w:t>
      </w:r>
      <w:proofErr w:type="spellStart"/>
      <w:r w:rsidRPr="005E114B">
        <w:rPr>
          <w:rFonts w:ascii="Arial Narrow" w:hAnsi="Arial Narrow"/>
          <w:sz w:val="20"/>
          <w:szCs w:val="20"/>
        </w:rPr>
        <w:t>Z.z</w:t>
      </w:r>
      <w:proofErr w:type="spellEnd"/>
      <w:r w:rsidRPr="005E114B">
        <w:rPr>
          <w:rFonts w:ascii="Arial Narrow" w:hAnsi="Arial Narrow"/>
          <w:sz w:val="20"/>
          <w:szCs w:val="20"/>
        </w:rPr>
        <w:t xml:space="preserve">. o cenných papieroch </w:t>
      </w:r>
      <w:r w:rsidR="007A6C14">
        <w:rPr>
          <w:rFonts w:ascii="Arial Narrow" w:hAnsi="Arial Narrow"/>
          <w:sz w:val="20"/>
          <w:szCs w:val="20"/>
        </w:rPr>
        <w:t xml:space="preserve">             </w:t>
      </w:r>
      <w:r w:rsidRPr="005E114B">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investičné poradenstvo</w:t>
      </w:r>
      <w:r>
        <w:rPr>
          <w:rFonts w:ascii="Arial Narrow" w:hAnsi="Arial Narrow"/>
          <w:sz w:val="20"/>
          <w:szCs w:val="20"/>
        </w:rPr>
        <w:t>,</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334961" w:rsidRPr="004209C0" w:rsidRDefault="00474802" w:rsidP="00334961">
      <w:pPr>
        <w:numPr>
          <w:ilvl w:val="0"/>
          <w:numId w:val="7"/>
        </w:numPr>
        <w:tabs>
          <w:tab w:val="clear" w:pos="720"/>
        </w:tabs>
        <w:overflowPunct w:val="0"/>
        <w:autoSpaceDE w:val="0"/>
        <w:autoSpaceDN w:val="0"/>
        <w:adjustRightInd w:val="0"/>
        <w:spacing w:after="0" w:line="240" w:lineRule="auto"/>
        <w:ind w:left="426" w:hanging="426"/>
        <w:jc w:val="both"/>
        <w:textAlignment w:val="baseline"/>
        <w:rPr>
          <w:rFonts w:ascii="Arial Narrow" w:eastAsia="Times New Roman" w:hAnsi="Arial Narrow" w:cs="Times New Roman"/>
          <w:bCs/>
          <w:sz w:val="20"/>
          <w:szCs w:val="20"/>
        </w:rPr>
      </w:pPr>
      <w:r w:rsidRPr="00474802">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474802">
        <w:rPr>
          <w:rFonts w:ascii="Arial Narrow" w:hAnsi="Arial Narrow"/>
          <w:sz w:val="20"/>
          <w:szCs w:val="20"/>
        </w:rPr>
        <w:t>Z.z</w:t>
      </w:r>
      <w:proofErr w:type="spellEnd"/>
      <w:r w:rsidRPr="00474802">
        <w:rPr>
          <w:rFonts w:ascii="Arial Narrow" w:hAnsi="Arial Narrow"/>
          <w:sz w:val="20"/>
          <w:szCs w:val="20"/>
        </w:rPr>
        <w:t>. o cenných papieroch a investičných službách a o zmene a doplnení niektorých zákonov (zákon o cenných papieroch) v znení neskorších predpisov.</w:t>
      </w:r>
    </w:p>
    <w:p w:rsidR="001B6EB9" w:rsidRPr="001B6EB9" w:rsidRDefault="001B6EB9" w:rsidP="001B6EB9">
      <w:pPr>
        <w:rPr>
          <w:rFonts w:ascii="Arial Narrow" w:hAnsi="Arial Narrow"/>
          <w:b/>
          <w:color w:val="000000"/>
          <w:sz w:val="20"/>
        </w:rPr>
      </w:pPr>
      <w:r w:rsidRPr="001B6EB9">
        <w:rPr>
          <w:rFonts w:ascii="Arial Narrow" w:hAnsi="Arial Narrow"/>
          <w:b/>
          <w:color w:val="000000"/>
          <w:sz w:val="20"/>
        </w:rPr>
        <w:lastRenderedPageBreak/>
        <w:t>Členovia predstavenstva a dozornej rady správcovskej spoločnosti k 31.12.2016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1B6EB9" w:rsidRPr="000725EE" w:rsidTr="008D42FB">
        <w:trPr>
          <w:trHeight w:val="285"/>
        </w:trPr>
        <w:tc>
          <w:tcPr>
            <w:tcW w:w="7760" w:type="dxa"/>
            <w:gridSpan w:val="2"/>
            <w:tcBorders>
              <w:top w:val="single" w:sz="8" w:space="0" w:color="000000"/>
              <w:left w:val="nil"/>
              <w:bottom w:val="single" w:sz="8" w:space="0" w:color="000000"/>
              <w:right w:val="nil"/>
            </w:tcBorders>
            <w:shd w:val="clear" w:color="auto" w:fill="auto"/>
          </w:tcPr>
          <w:p w:rsidR="001B6EB9" w:rsidRPr="000725EE" w:rsidRDefault="001B6EB9" w:rsidP="001B6EB9">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Peter Lukáč</w:t>
            </w:r>
            <w:r w:rsidR="00510EC1">
              <w:rPr>
                <w:rFonts w:ascii="Arial Narrow" w:hAnsi="Arial Narrow"/>
                <w:sz w:val="20"/>
                <w:lang w:eastAsia="sk-SK"/>
              </w:rPr>
              <w:t>,</w:t>
            </w:r>
            <w:r w:rsidRPr="000725EE">
              <w:rPr>
                <w:rFonts w:ascii="Arial Narrow" w:hAnsi="Arial Narrow"/>
                <w:sz w:val="20"/>
                <w:lang w:eastAsia="sk-SK"/>
              </w:rPr>
              <w:t xml:space="preserve"> MBA</w:t>
            </w:r>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Pr>
                <w:rFonts w:ascii="Arial Narrow" w:hAnsi="Arial Narrow" w:cs="Arial Narrow"/>
                <w:sz w:val="20"/>
              </w:rPr>
              <w:t xml:space="preserve">Mgr. Vladimír Bolek </w:t>
            </w:r>
          </w:p>
        </w:tc>
      </w:tr>
      <w:tr w:rsidR="001B6EB9" w:rsidRPr="000725EE" w:rsidTr="008D42FB">
        <w:trPr>
          <w:trHeight w:val="285"/>
        </w:trPr>
        <w:tc>
          <w:tcPr>
            <w:tcW w:w="7760" w:type="dxa"/>
            <w:gridSpan w:val="2"/>
            <w:tcBorders>
              <w:top w:val="single" w:sz="8" w:space="0" w:color="000000"/>
              <w:left w:val="nil"/>
              <w:bottom w:val="single" w:sz="8" w:space="0" w:color="000000"/>
              <w:right w:val="nil"/>
            </w:tcBorders>
            <w:shd w:val="clear" w:color="auto" w:fill="auto"/>
          </w:tcPr>
          <w:p w:rsidR="001B6EB9" w:rsidRPr="000725EE" w:rsidRDefault="001B6EB9" w:rsidP="001B6EB9">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5F0CF2" w:rsidRPr="000725EE" w:rsidTr="008D42FB">
        <w:trPr>
          <w:trHeight w:val="255"/>
        </w:trPr>
        <w:tc>
          <w:tcPr>
            <w:tcW w:w="2280" w:type="dxa"/>
            <w:tcBorders>
              <w:top w:val="nil"/>
              <w:left w:val="nil"/>
              <w:bottom w:val="nil"/>
              <w:right w:val="nil"/>
            </w:tcBorders>
            <w:shd w:val="clear" w:color="auto" w:fill="auto"/>
          </w:tcPr>
          <w:p w:rsidR="005F0CF2" w:rsidRPr="000725EE" w:rsidRDefault="005F0CF2" w:rsidP="001B6EB9">
            <w:pPr>
              <w:spacing w:after="0"/>
              <w:contextualSpacing/>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5F0CF2" w:rsidRPr="000725EE" w:rsidRDefault="005F0CF2" w:rsidP="001B6EB9">
            <w:pPr>
              <w:spacing w:after="0"/>
              <w:contextualSpacing/>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1B6EB9" w:rsidRPr="000725EE" w:rsidTr="008D42FB">
        <w:trPr>
          <w:trHeight w:val="270"/>
        </w:trPr>
        <w:tc>
          <w:tcPr>
            <w:tcW w:w="2280" w:type="dxa"/>
            <w:tcBorders>
              <w:top w:val="nil"/>
              <w:left w:val="nil"/>
              <w:bottom w:val="single" w:sz="8" w:space="0" w:color="auto"/>
              <w:right w:val="nil"/>
            </w:tcBorders>
            <w:shd w:val="clear" w:color="auto" w:fill="auto"/>
          </w:tcPr>
          <w:p w:rsidR="001B6EB9" w:rsidRPr="000725EE" w:rsidRDefault="001B6EB9" w:rsidP="001B6EB9">
            <w:pPr>
              <w:spacing w:after="0"/>
              <w:contextualSpacing/>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1B6EB9" w:rsidRDefault="001B6EB9" w:rsidP="001B6EB9">
            <w:pPr>
              <w:spacing w:after="0"/>
              <w:contextualSpacing/>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510EC1">
              <w:rPr>
                <w:rFonts w:ascii="Arial Narrow" w:hAnsi="Arial Narrow"/>
                <w:sz w:val="20"/>
                <w:lang w:eastAsia="sk-SK"/>
              </w:rPr>
              <w:t>29</w:t>
            </w:r>
            <w:r>
              <w:rPr>
                <w:rFonts w:ascii="Arial Narrow" w:hAnsi="Arial Narrow"/>
                <w:sz w:val="20"/>
                <w:lang w:eastAsia="sk-SK"/>
              </w:rPr>
              <w:t>.1</w:t>
            </w:r>
            <w:r w:rsidR="00510EC1">
              <w:rPr>
                <w:rFonts w:ascii="Arial Narrow" w:hAnsi="Arial Narrow"/>
                <w:sz w:val="20"/>
                <w:lang w:eastAsia="sk-SK"/>
              </w:rPr>
              <w:t>1</w:t>
            </w:r>
            <w:r>
              <w:rPr>
                <w:rFonts w:ascii="Arial Narrow" w:hAnsi="Arial Narrow"/>
                <w:sz w:val="20"/>
                <w:lang w:eastAsia="sk-SK"/>
              </w:rPr>
              <w:t>.2016)</w:t>
            </w:r>
          </w:p>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510EC1">
              <w:rPr>
                <w:rFonts w:ascii="Arial Narrow" w:hAnsi="Arial Narrow"/>
                <w:sz w:val="20"/>
                <w:lang w:eastAsia="sk-SK"/>
              </w:rPr>
              <w:t>28</w:t>
            </w:r>
            <w:r>
              <w:rPr>
                <w:rFonts w:ascii="Arial Narrow" w:hAnsi="Arial Narrow"/>
                <w:sz w:val="20"/>
                <w:lang w:eastAsia="sk-SK"/>
              </w:rPr>
              <w:t>.1</w:t>
            </w:r>
            <w:r w:rsidR="00510EC1">
              <w:rPr>
                <w:rFonts w:ascii="Arial Narrow" w:hAnsi="Arial Narrow"/>
                <w:sz w:val="20"/>
                <w:lang w:eastAsia="sk-SK"/>
              </w:rPr>
              <w:t>1</w:t>
            </w:r>
            <w:r>
              <w:rPr>
                <w:rFonts w:ascii="Arial Narrow" w:hAnsi="Arial Narrow"/>
                <w:sz w:val="20"/>
                <w:lang w:eastAsia="sk-SK"/>
              </w:rPr>
              <w:t>.2016)</w:t>
            </w:r>
          </w:p>
        </w:tc>
      </w:tr>
    </w:tbl>
    <w:p w:rsidR="001B6EB9" w:rsidRDefault="001B6EB9" w:rsidP="001B6EB9">
      <w:pPr>
        <w:pStyle w:val="Default"/>
        <w:spacing w:after="44"/>
        <w:ind w:left="720"/>
        <w:jc w:val="both"/>
        <w:rPr>
          <w:rFonts w:ascii="Arial Narrow" w:hAnsi="Arial Narrow" w:cs="Times New Roman"/>
          <w:b/>
          <w:bCs/>
          <w:sz w:val="20"/>
          <w:szCs w:val="20"/>
        </w:rPr>
      </w:pPr>
    </w:p>
    <w:p w:rsidR="00334961" w:rsidRPr="00334961" w:rsidRDefault="00334961" w:rsidP="00FC3C02">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334961">
        <w:rPr>
          <w:rFonts w:ascii="Arial Narrow" w:eastAsia="Calibri" w:hAnsi="Arial Narrow" w:cs="Times New Roman"/>
          <w:b/>
          <w:bCs/>
          <w:color w:val="000000"/>
          <w:sz w:val="20"/>
          <w:szCs w:val="20"/>
        </w:rPr>
        <w:t xml:space="preserve">Depozitár </w:t>
      </w:r>
    </w:p>
    <w:p w:rsidR="00334961" w:rsidRPr="00334961" w:rsidRDefault="00334961" w:rsidP="00FC3C02">
      <w:pPr>
        <w:autoSpaceDE w:val="0"/>
        <w:autoSpaceDN w:val="0"/>
        <w:adjustRightInd w:val="0"/>
        <w:spacing w:after="44" w:line="240" w:lineRule="auto"/>
        <w:ind w:left="426"/>
        <w:jc w:val="both"/>
        <w:rPr>
          <w:rFonts w:ascii="Arial Narrow" w:eastAsia="Calibri" w:hAnsi="Arial Narrow" w:cs="Times New Roman"/>
          <w:color w:val="000000"/>
          <w:sz w:val="20"/>
          <w:szCs w:val="20"/>
        </w:rPr>
      </w:pPr>
    </w:p>
    <w:p w:rsidR="00334961" w:rsidRPr="00334961" w:rsidRDefault="00334961" w:rsidP="00F75448">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Depozitárom podielového fondu je Československá obchodná banka, a.s., so sídlom Michalská 18, 815 63 Bratislava</w:t>
      </w:r>
      <w:r w:rsidR="00251DA0">
        <w:rPr>
          <w:rFonts w:ascii="Arial Narrow" w:eastAsia="Times New Roman" w:hAnsi="Arial Narrow" w:cs="Times New Roman"/>
          <w:sz w:val="20"/>
          <w:szCs w:val="20"/>
        </w:rPr>
        <w:t xml:space="preserve">,           </w:t>
      </w:r>
      <w:r w:rsidRPr="00334961">
        <w:rPr>
          <w:rFonts w:ascii="Arial Narrow" w:eastAsia="Times New Roman" w:hAnsi="Arial Narrow" w:cs="Times New Roman"/>
          <w:sz w:val="20"/>
          <w:szCs w:val="20"/>
        </w:rPr>
        <w:t xml:space="preserve">IČO: 36 854 140. </w:t>
      </w:r>
    </w:p>
    <w:p w:rsidR="00334961" w:rsidRPr="00334961" w:rsidRDefault="00334961" w:rsidP="00FC3C02">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334961" w:rsidRPr="00334961" w:rsidRDefault="00334961" w:rsidP="00FC3C02">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334961">
        <w:rPr>
          <w:rFonts w:ascii="Arial Narrow" w:eastAsia="Times New Roman" w:hAnsi="Arial Narrow" w:cs="Times New Roman"/>
          <w:b/>
          <w:sz w:val="20"/>
          <w:szCs w:val="20"/>
        </w:rPr>
        <w:t>Investičný profil fondu</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rPr>
      </w:pPr>
    </w:p>
    <w:p w:rsidR="00334961" w:rsidRPr="00334961" w:rsidRDefault="0033496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 xml:space="preserve">Fond svojím zameraním spadá do kategórie </w:t>
      </w:r>
      <w:r w:rsidR="00CF5AEB">
        <w:rPr>
          <w:rFonts w:ascii="Arial Narrow" w:eastAsia="Times New Roman" w:hAnsi="Arial Narrow" w:cs="Times New Roman"/>
          <w:sz w:val="20"/>
          <w:szCs w:val="20"/>
        </w:rPr>
        <w:t>akciový</w:t>
      </w:r>
      <w:r w:rsidRPr="00334961">
        <w:rPr>
          <w:rFonts w:ascii="Arial Narrow" w:eastAsia="Times New Roman" w:hAnsi="Arial Narrow" w:cs="Times New Roman"/>
          <w:sz w:val="20"/>
          <w:szCs w:val="20"/>
        </w:rPr>
        <w:t xml:space="preserve"> podielový fond a investuje predovšetkým </w:t>
      </w:r>
      <w:r w:rsidR="00CF5AEB">
        <w:rPr>
          <w:rFonts w:ascii="Arial Narrow" w:eastAsia="Times New Roman" w:hAnsi="Arial Narrow" w:cs="Times New Roman"/>
          <w:sz w:val="20"/>
          <w:szCs w:val="20"/>
        </w:rPr>
        <w:t>do akcií a</w:t>
      </w:r>
      <w:r w:rsidRPr="00334961">
        <w:rPr>
          <w:rFonts w:ascii="Arial Narrow" w:eastAsia="Times New Roman" w:hAnsi="Arial Narrow" w:cs="Times New Roman"/>
          <w:sz w:val="20"/>
          <w:szCs w:val="20"/>
        </w:rPr>
        <w:t xml:space="preserve"> do likvidných </w:t>
      </w:r>
      <w:r w:rsidR="00CF5AEB">
        <w:rPr>
          <w:rFonts w:ascii="Arial Narrow" w:eastAsia="Times New Roman" w:hAnsi="Arial Narrow" w:cs="Times New Roman"/>
          <w:sz w:val="20"/>
          <w:szCs w:val="20"/>
        </w:rPr>
        <w:t>akciových</w:t>
      </w:r>
      <w:r w:rsidRPr="00334961">
        <w:rPr>
          <w:rFonts w:ascii="Arial Narrow" w:eastAsia="Times New Roman" w:hAnsi="Arial Narrow" w:cs="Times New Roman"/>
          <w:sz w:val="20"/>
          <w:szCs w:val="20"/>
        </w:rPr>
        <w:t xml:space="preserve"> ETF, ktoré sú obchodované na burzách cenných papierov. Fond investuje majetok aj do peňažných nástrojov prostredníctvom vkladov v domácich a zahraničných bankách. Podielov</w:t>
      </w:r>
      <w:r w:rsidR="00937805">
        <w:rPr>
          <w:rFonts w:ascii="Arial Narrow" w:eastAsia="Times New Roman" w:hAnsi="Arial Narrow" w:cs="Times New Roman"/>
          <w:sz w:val="20"/>
          <w:szCs w:val="20"/>
        </w:rPr>
        <w:t>ý fond investuje prevažne v menách</w:t>
      </w:r>
      <w:r w:rsidRPr="00334961">
        <w:rPr>
          <w:rFonts w:ascii="Arial Narrow" w:eastAsia="Times New Roman" w:hAnsi="Arial Narrow" w:cs="Times New Roman"/>
          <w:sz w:val="20"/>
          <w:szCs w:val="20"/>
        </w:rPr>
        <w:t xml:space="preserve"> EUR</w:t>
      </w:r>
      <w:r w:rsidR="00937805">
        <w:rPr>
          <w:rFonts w:ascii="Arial Narrow" w:eastAsia="Times New Roman" w:hAnsi="Arial Narrow" w:cs="Times New Roman"/>
          <w:sz w:val="20"/>
          <w:szCs w:val="20"/>
        </w:rPr>
        <w:t xml:space="preserve"> a USD</w:t>
      </w:r>
      <w:r w:rsidRPr="00334961">
        <w:rPr>
          <w:rFonts w:ascii="Arial Narrow" w:eastAsia="Times New Roman" w:hAnsi="Arial Narrow" w:cs="Times New Roman"/>
          <w:sz w:val="20"/>
          <w:szCs w:val="20"/>
        </w:rPr>
        <w:t>.</w:t>
      </w:r>
      <w:r w:rsidR="00CF5AEB">
        <w:rPr>
          <w:rFonts w:ascii="Arial Narrow" w:eastAsia="Times New Roman" w:hAnsi="Arial Narrow" w:cs="Times New Roman"/>
          <w:sz w:val="20"/>
          <w:szCs w:val="20"/>
        </w:rPr>
        <w:t xml:space="preserve"> </w:t>
      </w:r>
      <w:r w:rsidR="00CF5AEB" w:rsidRPr="008F661E">
        <w:rPr>
          <w:rFonts w:ascii="Arial Narrow" w:eastAsia="Times New Roman" w:hAnsi="Arial Narrow" w:cs="Times New Roman"/>
          <w:sz w:val="20"/>
          <w:szCs w:val="20"/>
        </w:rPr>
        <w:t>Fond neinvestuje na základe vopred určeného zemepisného zamerania, teda investuje bez regionálneho obmedzenia.</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334961" w:rsidRPr="00334961" w:rsidRDefault="00334961" w:rsidP="00FC3C02">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334961">
        <w:rPr>
          <w:rFonts w:ascii="Arial Narrow" w:eastAsia="Times New Roman" w:hAnsi="Arial Narrow" w:cs="Times New Roman"/>
          <w:b/>
          <w:sz w:val="20"/>
          <w:szCs w:val="20"/>
        </w:rPr>
        <w:t>Investičná stratégia fondu</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9D7AC1" w:rsidRDefault="0033496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Cieľom investičnej politiky podielového fondu je dosiahnuť stabilný a rovnomerný rast hodnoty podielového fondu v horizonte troch až štyroch rokov.</w:t>
      </w:r>
      <w:r w:rsidR="00937805">
        <w:rPr>
          <w:rFonts w:ascii="Arial Narrow" w:eastAsia="Times New Roman" w:hAnsi="Arial Narrow" w:cs="Times New Roman"/>
          <w:sz w:val="20"/>
          <w:szCs w:val="20"/>
        </w:rPr>
        <w:t xml:space="preserve"> </w:t>
      </w:r>
      <w:r w:rsidRPr="00334961">
        <w:rPr>
          <w:rFonts w:ascii="Arial Narrow" w:eastAsia="Times New Roman" w:hAnsi="Arial Narrow" w:cs="Times New Roman"/>
          <w:sz w:val="20"/>
          <w:szCs w:val="20"/>
        </w:rPr>
        <w:t xml:space="preserve">Najvýznamnejšími faktormi ovplyvňujúcimi výkonnosť fondu sú nárast / pokles úrokových sadzieb, nárast </w:t>
      </w:r>
      <w:r w:rsidR="00CF5AEB">
        <w:rPr>
          <w:rFonts w:ascii="Arial Narrow" w:eastAsia="Times New Roman" w:hAnsi="Arial Narrow" w:cs="Times New Roman"/>
          <w:sz w:val="20"/>
          <w:szCs w:val="20"/>
        </w:rPr>
        <w:t>cien akcií</w:t>
      </w:r>
      <w:r w:rsidRPr="00334961">
        <w:rPr>
          <w:rFonts w:ascii="Arial Narrow" w:eastAsia="Times New Roman" w:hAnsi="Arial Narrow" w:cs="Times New Roman"/>
          <w:sz w:val="20"/>
          <w:szCs w:val="20"/>
        </w:rPr>
        <w:t xml:space="preserve"> a pohyby mien voči referenčnej mene EUR.</w:t>
      </w:r>
    </w:p>
    <w:p w:rsidR="009D7AC1" w:rsidRDefault="009D7AC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334961" w:rsidRPr="00334961" w:rsidRDefault="00334961" w:rsidP="00CF5AEB">
      <w:pPr>
        <w:numPr>
          <w:ilvl w:val="0"/>
          <w:numId w:val="11"/>
        </w:numPr>
        <w:overflowPunct w:val="0"/>
        <w:autoSpaceDE w:val="0"/>
        <w:autoSpaceDN w:val="0"/>
        <w:adjustRightInd w:val="0"/>
        <w:spacing w:after="0" w:line="240" w:lineRule="auto"/>
        <w:ind w:left="450" w:hanging="450"/>
        <w:contextualSpacing/>
        <w:jc w:val="both"/>
        <w:textAlignment w:val="baseline"/>
        <w:rPr>
          <w:rFonts w:ascii="Arial Narrow" w:eastAsia="Times New Roman" w:hAnsi="Arial Narrow" w:cs="Times New Roman"/>
          <w:b/>
          <w:bCs/>
          <w:caps/>
          <w:snapToGrid w:val="0"/>
          <w:sz w:val="24"/>
          <w:szCs w:val="24"/>
          <w:lang w:eastAsia="sk-SK"/>
        </w:rPr>
      </w:pPr>
      <w:r w:rsidRPr="00334961">
        <w:rPr>
          <w:rFonts w:ascii="Arial Narrow" w:eastAsia="Times New Roman" w:hAnsi="Arial Narrow" w:cs="Times New Roman"/>
          <w:b/>
          <w:bCs/>
          <w:caps/>
          <w:snapToGrid w:val="0"/>
          <w:sz w:val="24"/>
          <w:szCs w:val="24"/>
          <w:lang w:eastAsia="sk-SK"/>
        </w:rPr>
        <w:t>POUŽITÉ ÚČTOVNÉ ZÁSADY A ÚČTOVNÉ METÓDY</w:t>
      </w:r>
    </w:p>
    <w:p w:rsidR="00334961" w:rsidRPr="00334961" w:rsidRDefault="00334961" w:rsidP="00CF5AEB">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lang w:eastAsia="sk-SK"/>
        </w:rPr>
      </w:pPr>
    </w:p>
    <w:p w:rsidR="00474802" w:rsidRPr="009522C3" w:rsidRDefault="00474802" w:rsidP="00474802">
      <w:pPr>
        <w:pStyle w:val="dotabulky2"/>
        <w:suppressAutoHyphens/>
        <w:spacing w:before="0"/>
        <w:ind w:left="426" w:hanging="426"/>
        <w:rPr>
          <w:rFonts w:ascii="Arial Narrow" w:hAnsi="Arial Narrow"/>
          <w:b w:val="0"/>
          <w:bCs/>
          <w:caps/>
          <w:snapToGrid w:val="0"/>
          <w:sz w:val="20"/>
          <w:lang w:eastAsia="sk-SK"/>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74802" w:rsidRPr="009522C3" w:rsidRDefault="00474802" w:rsidP="00474802">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2964BB">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2964BB">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474802" w:rsidRDefault="00474802" w:rsidP="00EA280A">
      <w:pPr>
        <w:spacing w:after="0"/>
        <w:jc w:val="both"/>
        <w:rPr>
          <w:rFonts w:ascii="Arial Narrow" w:hAnsi="Arial Narrow"/>
          <w:sz w:val="20"/>
        </w:rPr>
      </w:pPr>
    </w:p>
    <w:p w:rsidR="00474802" w:rsidRDefault="001B2B3B" w:rsidP="00EA280A">
      <w:pPr>
        <w:pStyle w:val="Zarkazkladnhotextu"/>
        <w:spacing w:after="0"/>
        <w:ind w:left="0"/>
        <w:rPr>
          <w:rFonts w:ascii="Arial Narrow" w:hAnsi="Arial Narrow"/>
          <w:sz w:val="20"/>
        </w:rPr>
      </w:pPr>
      <w:r w:rsidRPr="001B2B3B">
        <w:rPr>
          <w:rFonts w:ascii="Arial Narrow" w:hAnsi="Arial Narrow"/>
          <w:sz w:val="20"/>
        </w:rPr>
        <w:t>Účtovná závierka fondu k 31.12.201</w:t>
      </w:r>
      <w:r w:rsidR="002964BB">
        <w:rPr>
          <w:rFonts w:ascii="Arial Narrow" w:hAnsi="Arial Narrow"/>
          <w:sz w:val="20"/>
        </w:rPr>
        <w:t>5</w:t>
      </w:r>
      <w:r w:rsidRPr="001B2B3B">
        <w:rPr>
          <w:rFonts w:ascii="Arial Narrow" w:hAnsi="Arial Narrow"/>
          <w:sz w:val="20"/>
        </w:rPr>
        <w:t xml:space="preserve"> bola schválená valným zhromaždením správc</w:t>
      </w:r>
      <w:r w:rsidR="002964BB">
        <w:rPr>
          <w:rFonts w:ascii="Arial Narrow" w:hAnsi="Arial Narrow"/>
          <w:sz w:val="20"/>
        </w:rPr>
        <w:t>ovskej spoločnosti dňa 28.11.2016</w:t>
      </w:r>
      <w:r w:rsidRPr="001B2B3B">
        <w:rPr>
          <w:rFonts w:ascii="Arial Narrow" w:hAnsi="Arial Narrow"/>
          <w:sz w:val="20"/>
        </w:rPr>
        <w:t>.</w:t>
      </w:r>
    </w:p>
    <w:p w:rsidR="001B2B3B" w:rsidRPr="009522C3" w:rsidRDefault="001B2B3B" w:rsidP="00EA280A">
      <w:pPr>
        <w:pStyle w:val="Zarkazkladnhotextu"/>
        <w:spacing w:after="0"/>
        <w:ind w:left="0"/>
        <w:rPr>
          <w:rFonts w:ascii="Arial Narrow" w:hAnsi="Arial Narrow"/>
          <w:sz w:val="20"/>
        </w:rPr>
      </w:pPr>
    </w:p>
    <w:p w:rsidR="00474802" w:rsidRPr="009522C3" w:rsidRDefault="00474802" w:rsidP="00EA280A">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7749A0">
        <w:rPr>
          <w:rFonts w:ascii="Arial Narrow" w:eastAsia="Calibri" w:hAnsi="Arial Narrow" w:cs="Arial"/>
          <w:b/>
          <w:sz w:val="20"/>
        </w:rPr>
        <w:t>použité pri zostavovaní účtovnej závierky</w:t>
      </w:r>
    </w:p>
    <w:p w:rsidR="00474802" w:rsidRPr="009522C3" w:rsidRDefault="00474802" w:rsidP="00EA280A">
      <w:pPr>
        <w:pStyle w:val="Zarkazkladnhotextu"/>
        <w:spacing w:after="0"/>
        <w:ind w:left="0"/>
        <w:rPr>
          <w:rFonts w:ascii="Arial Narrow" w:eastAsia="Calibri" w:hAnsi="Arial Narrow" w:cs="Arial"/>
          <w:b/>
          <w:sz w:val="20"/>
        </w:rPr>
      </w:pPr>
    </w:p>
    <w:p w:rsidR="00CF5AEB" w:rsidRDefault="00CF5AEB" w:rsidP="00EA280A">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 xml:space="preserve">/2002 </w:t>
      </w:r>
      <w:proofErr w:type="spellStart"/>
      <w:r>
        <w:rPr>
          <w:rFonts w:ascii="Arial Narrow" w:hAnsi="Arial Narrow"/>
          <w:sz w:val="20"/>
          <w:lang w:val="en-US"/>
        </w:rPr>
        <w:t>Z.z</w:t>
      </w:r>
      <w:proofErr w:type="spellEnd"/>
      <w:r>
        <w:rPr>
          <w:rFonts w:ascii="Arial Narrow" w:hAnsi="Arial Narrow"/>
          <w:sz w:val="20"/>
          <w:lang w:val="en-US"/>
        </w:rPr>
        <w:t>. v </w:t>
      </w:r>
      <w:proofErr w:type="spellStart"/>
      <w:r>
        <w:rPr>
          <w:rFonts w:ascii="Arial Narrow" w:hAnsi="Arial Narrow"/>
          <w:sz w:val="20"/>
          <w:lang w:val="en-US"/>
        </w:rPr>
        <w:t>znen</w:t>
      </w:r>
      <w:proofErr w:type="spellEnd"/>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7A6C14">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7A6C14">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7A6C14">
        <w:rPr>
          <w:rFonts w:ascii="Arial Narrow" w:hAnsi="Arial Narrow"/>
          <w:sz w:val="20"/>
        </w:rPr>
        <w:t xml:space="preserve">                </w:t>
      </w:r>
      <w:r w:rsidRPr="00F17B6F">
        <w:rPr>
          <w:rFonts w:ascii="Arial Narrow" w:hAnsi="Arial Narrow"/>
          <w:sz w:val="20"/>
        </w:rPr>
        <w:t>a doplnkov.</w:t>
      </w:r>
    </w:p>
    <w:p w:rsidR="00CF5AEB" w:rsidRDefault="00CF5AEB" w:rsidP="00EA280A">
      <w:pPr>
        <w:pStyle w:val="Odsekzoznamu"/>
        <w:tabs>
          <w:tab w:val="left" w:pos="360"/>
        </w:tabs>
        <w:spacing w:after="0" w:line="240" w:lineRule="auto"/>
        <w:ind w:left="0"/>
        <w:jc w:val="both"/>
        <w:rPr>
          <w:rFonts w:ascii="Arial Narrow" w:hAnsi="Arial Narrow"/>
          <w:sz w:val="20"/>
        </w:rPr>
      </w:pPr>
    </w:p>
    <w:p w:rsidR="009D7AC1" w:rsidRDefault="009D7AC1" w:rsidP="00EA280A">
      <w:pPr>
        <w:pStyle w:val="Odsekzoznamu"/>
        <w:tabs>
          <w:tab w:val="left" w:pos="360"/>
        </w:tabs>
        <w:spacing w:after="0" w:line="240" w:lineRule="auto"/>
        <w:ind w:left="0"/>
        <w:jc w:val="both"/>
        <w:rPr>
          <w:rFonts w:ascii="Arial Narrow" w:hAnsi="Arial Narrow"/>
          <w:sz w:val="20"/>
        </w:rPr>
      </w:pPr>
    </w:p>
    <w:p w:rsidR="005F0CF2" w:rsidRDefault="005F0CF2" w:rsidP="00EA280A">
      <w:pPr>
        <w:pStyle w:val="Odsekzoznamu"/>
        <w:tabs>
          <w:tab w:val="left" w:pos="360"/>
        </w:tabs>
        <w:spacing w:after="0" w:line="240" w:lineRule="auto"/>
        <w:ind w:left="0"/>
        <w:jc w:val="both"/>
        <w:rPr>
          <w:rFonts w:ascii="Arial Narrow" w:hAnsi="Arial Narrow"/>
          <w:sz w:val="20"/>
        </w:rPr>
      </w:pPr>
    </w:p>
    <w:p w:rsidR="00474802" w:rsidRPr="009522C3" w:rsidRDefault="00474802" w:rsidP="00EA280A">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474802" w:rsidRDefault="00474802" w:rsidP="00EA280A">
      <w:pPr>
        <w:spacing w:after="0"/>
        <w:jc w:val="both"/>
        <w:rPr>
          <w:rFonts w:ascii="Arial Narrow" w:hAnsi="Arial Narrow"/>
          <w:sz w:val="20"/>
        </w:rPr>
      </w:pPr>
    </w:p>
    <w:p w:rsidR="00474802" w:rsidRPr="009522C3" w:rsidRDefault="00474802" w:rsidP="00EA280A">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474802" w:rsidRDefault="00474802" w:rsidP="00EA280A">
      <w:pPr>
        <w:pStyle w:val="dotabulky2"/>
        <w:suppressAutoHyphens/>
        <w:spacing w:before="0"/>
      </w:pPr>
    </w:p>
    <w:p w:rsidR="00474802" w:rsidRPr="009522C3" w:rsidRDefault="00474802" w:rsidP="00EA280A">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w:t>
      </w:r>
      <w:r w:rsidR="00D3643E">
        <w:rPr>
          <w:rFonts w:ascii="Arial Narrow" w:hAnsi="Arial Narrow"/>
          <w:sz w:val="20"/>
        </w:rPr>
        <w:t xml:space="preserve">majetku vo Fonde. Odplata správcovskej </w:t>
      </w:r>
      <w:r w:rsidR="00D3643E" w:rsidRPr="009522C3">
        <w:rPr>
          <w:rFonts w:ascii="Arial Narrow" w:hAnsi="Arial Narrow"/>
          <w:sz w:val="20"/>
        </w:rPr>
        <w:t>spoločnosti</w:t>
      </w:r>
      <w:r w:rsidRPr="009522C3">
        <w:rPr>
          <w:rFonts w:ascii="Arial Narrow" w:hAnsi="Arial Narrow"/>
          <w:sz w:val="20"/>
        </w:rPr>
        <w:t xml:space="preserve">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474802" w:rsidRPr="009522C3" w:rsidRDefault="00474802" w:rsidP="00EA280A">
      <w:pPr>
        <w:spacing w:after="0"/>
        <w:jc w:val="both"/>
        <w:rPr>
          <w:rFonts w:ascii="Arial Narrow" w:hAnsi="Arial Narrow"/>
          <w:sz w:val="20"/>
        </w:rPr>
      </w:pPr>
      <w:r w:rsidRPr="009522C3">
        <w:rPr>
          <w:rFonts w:ascii="Arial Narrow" w:hAnsi="Arial Narrow"/>
          <w:sz w:val="20"/>
        </w:rPr>
        <w:t xml:space="preserve"> </w:t>
      </w:r>
    </w:p>
    <w:p w:rsidR="00474802" w:rsidRDefault="00474802" w:rsidP="00EA280A">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w:t>
      </w:r>
      <w:r w:rsidRPr="003E7366">
        <w:rPr>
          <w:rFonts w:ascii="Arial Narrow" w:hAnsi="Arial Narrow" w:cs="Arial"/>
          <w:sz w:val="20"/>
        </w:rPr>
        <w:t xml:space="preserve"> </w:t>
      </w:r>
      <w:r>
        <w:rPr>
          <w:rFonts w:ascii="Arial Narrow" w:hAnsi="Arial Narrow" w:cs="Arial"/>
          <w:sz w:val="20"/>
        </w:rPr>
        <w:t>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74802" w:rsidRPr="009522C3" w:rsidRDefault="00474802" w:rsidP="00EA280A">
      <w:pPr>
        <w:spacing w:after="0"/>
        <w:jc w:val="both"/>
        <w:rPr>
          <w:rFonts w:ascii="Arial Narrow" w:hAnsi="Arial Narrow"/>
          <w:sz w:val="20"/>
        </w:rPr>
      </w:pPr>
    </w:p>
    <w:p w:rsidR="00474802" w:rsidRPr="00061036" w:rsidRDefault="00474802" w:rsidP="00EA280A">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474802" w:rsidRPr="009522C3" w:rsidRDefault="00474802" w:rsidP="00EA280A">
      <w:pPr>
        <w:pStyle w:val="dotabulky2"/>
        <w:suppressAutoHyphens/>
        <w:spacing w:before="0"/>
        <w:jc w:val="both"/>
        <w:rPr>
          <w:rFonts w:ascii="Arial Narrow" w:hAnsi="Arial Narrow" w:cs="Arial"/>
          <w:b w:val="0"/>
          <w:sz w:val="20"/>
          <w:szCs w:val="20"/>
          <w:highlight w:val="cyan"/>
        </w:rPr>
      </w:pPr>
    </w:p>
    <w:p w:rsidR="00474802" w:rsidRDefault="00474802" w:rsidP="00EA280A">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74802" w:rsidRPr="009522C3" w:rsidRDefault="00474802" w:rsidP="00EA280A">
      <w:pPr>
        <w:pStyle w:val="dotabulky2"/>
        <w:suppressAutoHyphens/>
        <w:spacing w:before="0"/>
        <w:jc w:val="both"/>
        <w:rPr>
          <w:rFonts w:ascii="Arial Narrow" w:hAnsi="Arial Narrow" w:cs="Arial"/>
          <w:b w:val="0"/>
          <w:sz w:val="20"/>
          <w:szCs w:val="20"/>
          <w:highlight w:val="cyan"/>
        </w:rPr>
      </w:pPr>
    </w:p>
    <w:p w:rsidR="00474802" w:rsidRPr="009522C3" w:rsidRDefault="00474802" w:rsidP="00EA280A">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74802" w:rsidRDefault="00474802" w:rsidP="00EA280A">
      <w:pPr>
        <w:suppressAutoHyphens/>
        <w:spacing w:after="0"/>
        <w:jc w:val="both"/>
        <w:rPr>
          <w:rFonts w:ascii="Arial Narrow" w:hAnsi="Arial Narrow" w:cs="Arial"/>
          <w:iCs/>
          <w:sz w:val="20"/>
        </w:rPr>
      </w:pPr>
    </w:p>
    <w:p w:rsidR="00474802" w:rsidRDefault="00532D40" w:rsidP="00EA280A">
      <w:pPr>
        <w:suppressAutoHyphens/>
        <w:spacing w:after="0"/>
        <w:jc w:val="both"/>
        <w:rPr>
          <w:rFonts w:ascii="Arial Narrow" w:hAnsi="Arial Narrow" w:cs="Arial"/>
          <w:iCs/>
          <w:sz w:val="20"/>
        </w:rPr>
      </w:pPr>
      <w:r w:rsidRPr="00532D40">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7A6C14">
        <w:rPr>
          <w:rFonts w:ascii="Arial Narrow" w:hAnsi="Arial Narrow" w:cs="Arial"/>
          <w:iCs/>
          <w:sz w:val="20"/>
        </w:rPr>
        <w:t xml:space="preserve">                </w:t>
      </w:r>
      <w:r w:rsidRPr="00532D40">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532D40" w:rsidRPr="009522C3" w:rsidRDefault="00532D40" w:rsidP="00EA280A">
      <w:pPr>
        <w:suppressAutoHyphens/>
        <w:spacing w:after="0"/>
        <w:jc w:val="both"/>
        <w:rPr>
          <w:rFonts w:ascii="Arial Narrow" w:hAnsi="Arial Narrow" w:cs="Arial"/>
          <w:iCs/>
          <w:sz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74802" w:rsidRPr="009522C3" w:rsidRDefault="00474802" w:rsidP="00EA280A">
      <w:pPr>
        <w:pStyle w:val="dotabulky2"/>
        <w:suppressAutoHyphens/>
        <w:spacing w:before="0"/>
        <w:jc w:val="both"/>
        <w:rPr>
          <w:rFonts w:ascii="Arial Narrow" w:hAnsi="Arial Narrow" w:cs="Arial"/>
          <w:b w:val="0"/>
        </w:rPr>
      </w:pPr>
    </w:p>
    <w:p w:rsidR="00474802" w:rsidRPr="009522C3" w:rsidRDefault="00474802" w:rsidP="00EA280A">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74802" w:rsidRDefault="00474802" w:rsidP="00EA280A">
      <w:pPr>
        <w:pStyle w:val="Odsekzoznamu"/>
        <w:spacing w:after="0"/>
        <w:ind w:left="0"/>
        <w:jc w:val="both"/>
        <w:rPr>
          <w:rFonts w:ascii="Arial Narrow" w:hAnsi="Arial Narrow"/>
          <w:sz w:val="20"/>
        </w:rPr>
      </w:pPr>
    </w:p>
    <w:p w:rsidR="00474802" w:rsidRDefault="00474802" w:rsidP="00EA280A">
      <w:pPr>
        <w:pStyle w:val="Odsekzoznamu"/>
        <w:spacing w:after="0"/>
        <w:ind w:left="0"/>
        <w:jc w:val="both"/>
        <w:rPr>
          <w:rFonts w:ascii="Arial Narrow" w:hAnsi="Arial Narrow"/>
          <w:sz w:val="20"/>
        </w:rPr>
      </w:pPr>
      <w:r w:rsidRPr="009522C3">
        <w:rPr>
          <w:rFonts w:ascii="Arial Narrow" w:hAnsi="Arial Narrow"/>
          <w:sz w:val="20"/>
        </w:rPr>
        <w:t>Podielový fond nie je právnickou osobou  (§ 5 ods. 2 Zákona), teda nie je ani daňovníkom dane z príjmov v zmysle zákona</w:t>
      </w:r>
      <w:r w:rsidR="00AF5CE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74802" w:rsidRDefault="00474802" w:rsidP="00EA280A">
      <w:pPr>
        <w:pStyle w:val="Odsekzoznamu"/>
        <w:spacing w:after="0"/>
        <w:ind w:left="0"/>
        <w:jc w:val="both"/>
        <w:rPr>
          <w:rFonts w:ascii="Arial Narrow" w:hAnsi="Arial Narrow"/>
          <w:sz w:val="20"/>
        </w:rPr>
      </w:pPr>
    </w:p>
    <w:p w:rsidR="009D7AC1" w:rsidRDefault="009D7AC1" w:rsidP="00EA280A">
      <w:pPr>
        <w:pStyle w:val="Odsekzoznamu"/>
        <w:spacing w:after="0"/>
        <w:ind w:left="0"/>
        <w:jc w:val="both"/>
        <w:rPr>
          <w:rFonts w:ascii="Arial Narrow" w:hAnsi="Arial Narrow"/>
          <w:sz w:val="20"/>
        </w:rPr>
      </w:pPr>
    </w:p>
    <w:p w:rsidR="009D7AC1" w:rsidRDefault="009D7AC1" w:rsidP="00EA280A">
      <w:pPr>
        <w:pStyle w:val="Odsekzoznamu"/>
        <w:spacing w:after="0"/>
        <w:ind w:left="0"/>
        <w:jc w:val="both"/>
        <w:rPr>
          <w:rFonts w:ascii="Arial Narrow" w:hAnsi="Arial Narrow"/>
          <w:sz w:val="20"/>
        </w:rPr>
      </w:pPr>
    </w:p>
    <w:p w:rsidR="009D7AC1" w:rsidRDefault="009D7AC1" w:rsidP="00EA280A">
      <w:pPr>
        <w:pStyle w:val="Odsekzoznamu"/>
        <w:spacing w:after="0"/>
        <w:ind w:left="0"/>
        <w:jc w:val="both"/>
        <w:rPr>
          <w:rFonts w:ascii="Arial Narrow" w:hAnsi="Arial Narrow"/>
          <w:sz w:val="20"/>
        </w:rPr>
      </w:pPr>
    </w:p>
    <w:p w:rsidR="009D7AC1" w:rsidRDefault="009D7AC1" w:rsidP="00EA280A">
      <w:pPr>
        <w:pStyle w:val="Odsekzoznamu"/>
        <w:spacing w:after="0"/>
        <w:ind w:left="0"/>
        <w:jc w:val="both"/>
        <w:rPr>
          <w:rFonts w:ascii="Arial Narrow" w:hAnsi="Arial Narrow"/>
          <w:sz w:val="20"/>
        </w:rPr>
      </w:pPr>
    </w:p>
    <w:p w:rsidR="00474802" w:rsidRPr="009522C3" w:rsidRDefault="00474802" w:rsidP="00EA280A">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474802" w:rsidRDefault="00474802" w:rsidP="00DA6973">
      <w:pPr>
        <w:spacing w:after="0"/>
        <w:jc w:val="both"/>
        <w:rPr>
          <w:rStyle w:val="StyleBlack"/>
          <w:rFonts w:ascii="Arial Narrow" w:hAnsi="Arial Narrow" w:cs="Arial"/>
          <w:sz w:val="20"/>
        </w:rPr>
      </w:pPr>
    </w:p>
    <w:p w:rsidR="00474802" w:rsidRDefault="00474802" w:rsidP="00DA6973">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474802" w:rsidRPr="009522C3" w:rsidRDefault="00474802" w:rsidP="00DA6973">
      <w:pPr>
        <w:spacing w:after="0"/>
        <w:jc w:val="both"/>
        <w:rPr>
          <w:rStyle w:val="StyleBlack"/>
          <w:rFonts w:ascii="Arial Narrow" w:hAnsi="Arial Narrow" w:cs="Arial"/>
          <w:sz w:val="20"/>
        </w:rPr>
      </w:pPr>
    </w:p>
    <w:p w:rsidR="00474802" w:rsidRPr="00F75448" w:rsidRDefault="00474802" w:rsidP="00DA6973">
      <w:pPr>
        <w:spacing w:after="0"/>
        <w:jc w:val="both"/>
        <w:rPr>
          <w:rStyle w:val="StyleBlack"/>
          <w:rFonts w:ascii="Arial Narrow" w:hAnsi="Arial Narrow" w:cs="Arial"/>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F75448">
        <w:rPr>
          <w:rStyle w:val="StyleBlack"/>
          <w:rFonts w:ascii="Arial Narrow" w:hAnsi="Arial Narrow"/>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sidRPr="00F75448">
        <w:rPr>
          <w:rStyle w:val="StyleBlack"/>
          <w:rFonts w:ascii="Arial Narrow" w:hAnsi="Arial Narrow" w:cs="Arial"/>
          <w:sz w:val="20"/>
        </w:rPr>
        <w:t xml:space="preserve"> V  súvahe sú podiely podielnikov vykázané v položke „Podielové listy“ vo vlastnom imaní.</w:t>
      </w:r>
    </w:p>
    <w:p w:rsidR="00474802" w:rsidRPr="009522C3" w:rsidRDefault="00474802" w:rsidP="00DA6973">
      <w:pPr>
        <w:spacing w:after="0"/>
        <w:jc w:val="both"/>
        <w:rPr>
          <w:rFonts w:ascii="Arial Narrow" w:hAnsi="Arial Narrow"/>
          <w:sz w:val="20"/>
        </w:rPr>
      </w:pPr>
    </w:p>
    <w:p w:rsidR="00474802" w:rsidRPr="005E114B" w:rsidRDefault="00474802" w:rsidP="00DA6973">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74802" w:rsidRDefault="00474802" w:rsidP="00DA6973">
      <w:pPr>
        <w:pStyle w:val="Zarkazkladnhotextu2"/>
        <w:spacing w:before="0" w:after="0"/>
        <w:ind w:firstLine="0"/>
        <w:jc w:val="both"/>
        <w:rPr>
          <w:rFonts w:ascii="Arial Narrow" w:hAnsi="Arial Narrow"/>
          <w:sz w:val="20"/>
          <w:szCs w:val="20"/>
        </w:rPr>
      </w:pPr>
    </w:p>
    <w:p w:rsidR="00474802" w:rsidRDefault="00937805" w:rsidP="00DA6973">
      <w:pPr>
        <w:pStyle w:val="Zarkazkladnhotextu2"/>
        <w:spacing w:before="0" w:after="0"/>
        <w:ind w:firstLine="0"/>
        <w:jc w:val="both"/>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474802" w:rsidRDefault="00474802" w:rsidP="00EA280A">
      <w:pPr>
        <w:pStyle w:val="Zarkazkladnhotextu2"/>
        <w:spacing w:before="0" w:after="0"/>
        <w:ind w:firstLine="0"/>
        <w:jc w:val="both"/>
        <w:rPr>
          <w:rFonts w:ascii="Arial Narrow" w:hAnsi="Arial Narrow"/>
          <w:sz w:val="20"/>
          <w:szCs w:val="20"/>
        </w:rPr>
      </w:pPr>
    </w:p>
    <w:p w:rsidR="00474802" w:rsidRPr="009522C3" w:rsidRDefault="00474802" w:rsidP="00EA280A">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74802" w:rsidRPr="009522C3" w:rsidRDefault="00474802" w:rsidP="00EA280A">
      <w:pPr>
        <w:pStyle w:val="Zarkazkladnhotextu"/>
        <w:spacing w:after="0"/>
        <w:ind w:left="0"/>
        <w:rPr>
          <w:rFonts w:ascii="Arial Narrow" w:hAnsi="Arial Narrow"/>
          <w:b/>
          <w:i/>
          <w:sz w:val="20"/>
        </w:rPr>
      </w:pPr>
    </w:p>
    <w:p w:rsidR="00474802" w:rsidRPr="00793E15" w:rsidRDefault="00474802" w:rsidP="00F75448">
      <w:pPr>
        <w:spacing w:after="0"/>
        <w:jc w:val="both"/>
        <w:rPr>
          <w:rFonts w:ascii="Arial Narrow" w:hAnsi="Arial Narrow"/>
          <w:sz w:val="20"/>
        </w:rPr>
      </w:pPr>
      <w:r w:rsidRPr="00793E15">
        <w:rPr>
          <w:rFonts w:ascii="Arial Narrow" w:hAnsi="Arial Narrow"/>
          <w:sz w:val="20"/>
        </w:rPr>
        <w:t xml:space="preserve">Pri zostavovaní účtovnej závierky neboli použité žiadne nové účtovné zásady alebo metódy, ktoré by mali vplyv na hospodársky výsledok, resp. </w:t>
      </w:r>
      <w:r w:rsidRPr="00C64DA5">
        <w:rPr>
          <w:rFonts w:ascii="Arial Narrow" w:hAnsi="Arial Narrow"/>
          <w:sz w:val="20"/>
        </w:rPr>
        <w:t xml:space="preserve">čistý majetok Fondu. Údaje v Poznámkach účtovnej závierky sú vykázané na základe Opatrenia Ministerstva financií Slovenskej </w:t>
      </w:r>
      <w:r w:rsidRPr="005F0CF2">
        <w:rPr>
          <w:rFonts w:ascii="Arial Narrow" w:hAnsi="Arial Narrow"/>
          <w:sz w:val="20"/>
        </w:rPr>
        <w:t xml:space="preserve">republiky </w:t>
      </w:r>
      <w:r w:rsidR="00793E15">
        <w:rPr>
          <w:rFonts w:ascii="Arial Narrow" w:hAnsi="Arial Narrow" w:cs="Arial Narrow"/>
          <w:sz w:val="20"/>
          <w:szCs w:val="20"/>
          <w:lang w:val="en-US"/>
        </w:rPr>
        <w:t xml:space="preserve">zo 16. </w:t>
      </w:r>
      <w:proofErr w:type="spellStart"/>
      <w:r w:rsidR="00793E15">
        <w:rPr>
          <w:rFonts w:ascii="Arial Narrow" w:hAnsi="Arial Narrow" w:cs="Arial Narrow"/>
          <w:sz w:val="20"/>
          <w:szCs w:val="20"/>
          <w:lang w:val="en-US"/>
        </w:rPr>
        <w:t>decembra</w:t>
      </w:r>
      <w:proofErr w:type="spellEnd"/>
      <w:r w:rsidR="00793E15">
        <w:rPr>
          <w:rFonts w:ascii="Arial Narrow" w:hAnsi="Arial Narrow" w:cs="Arial Narrow"/>
          <w:sz w:val="20"/>
          <w:szCs w:val="20"/>
          <w:lang w:val="en-US"/>
        </w:rPr>
        <w:t xml:space="preserve"> 2016 č. MF/017857/2016-74 (</w:t>
      </w:r>
      <w:proofErr w:type="spellStart"/>
      <w:r w:rsidR="00793E15">
        <w:rPr>
          <w:rFonts w:ascii="Arial Narrow" w:hAnsi="Arial Narrow" w:cs="Arial Narrow"/>
          <w:sz w:val="20"/>
          <w:szCs w:val="20"/>
          <w:lang w:val="en-US"/>
        </w:rPr>
        <w:t>oznámenie</w:t>
      </w:r>
      <w:proofErr w:type="spellEnd"/>
      <w:r w:rsidR="00793E15">
        <w:rPr>
          <w:rFonts w:ascii="Arial Narrow" w:hAnsi="Arial Narrow" w:cs="Arial Narrow"/>
          <w:sz w:val="20"/>
          <w:szCs w:val="20"/>
          <w:lang w:val="en-US"/>
        </w:rPr>
        <w:t xml:space="preserve"> č. 384/2016 </w:t>
      </w:r>
      <w:proofErr w:type="spellStart"/>
      <w:r w:rsidR="00793E15">
        <w:rPr>
          <w:rFonts w:ascii="Arial Narrow" w:hAnsi="Arial Narrow" w:cs="Arial Narrow"/>
          <w:sz w:val="20"/>
          <w:szCs w:val="20"/>
          <w:lang w:val="en-US"/>
        </w:rPr>
        <w:t>Z.z</w:t>
      </w:r>
      <w:proofErr w:type="spellEnd"/>
      <w:r w:rsidR="00793E15">
        <w:rPr>
          <w:rFonts w:ascii="Arial Narrow" w:hAnsi="Arial Narrow" w:cs="Arial Narrow"/>
          <w:sz w:val="20"/>
          <w:szCs w:val="20"/>
          <w:lang w:val="en-US"/>
        </w:rPr>
        <w:t xml:space="preserve">.), </w:t>
      </w:r>
      <w:proofErr w:type="spellStart"/>
      <w:r w:rsidR="00793E15">
        <w:rPr>
          <w:rFonts w:ascii="Arial Narrow" w:hAnsi="Arial Narrow" w:cs="Arial Narrow"/>
          <w:sz w:val="20"/>
          <w:szCs w:val="20"/>
          <w:lang w:val="en-US"/>
        </w:rPr>
        <w:t>ktoré</w:t>
      </w:r>
      <w:proofErr w:type="spellEnd"/>
      <w:r w:rsidR="00793E15">
        <w:rPr>
          <w:rFonts w:ascii="Arial Narrow" w:hAnsi="Arial Narrow" w:cs="Arial Narrow"/>
          <w:sz w:val="20"/>
          <w:szCs w:val="20"/>
          <w:lang w:val="en-US"/>
        </w:rPr>
        <w:t xml:space="preserve"> </w:t>
      </w:r>
      <w:proofErr w:type="spellStart"/>
      <w:r w:rsidR="00793E15">
        <w:rPr>
          <w:rFonts w:ascii="Arial Narrow" w:hAnsi="Arial Narrow" w:cs="Arial Narrow"/>
          <w:sz w:val="20"/>
          <w:szCs w:val="20"/>
          <w:lang w:val="en-US"/>
        </w:rPr>
        <w:t>nadobudlo</w:t>
      </w:r>
      <w:proofErr w:type="spellEnd"/>
      <w:r w:rsidR="00793E15">
        <w:rPr>
          <w:rFonts w:ascii="Arial Narrow" w:hAnsi="Arial Narrow" w:cs="Arial Narrow"/>
          <w:sz w:val="20"/>
          <w:szCs w:val="20"/>
          <w:lang w:val="en-US"/>
        </w:rPr>
        <w:t xml:space="preserve"> </w:t>
      </w:r>
      <w:proofErr w:type="spellStart"/>
      <w:r w:rsidR="00793E15">
        <w:rPr>
          <w:rFonts w:ascii="Arial Narrow" w:hAnsi="Arial Narrow" w:cs="Arial Narrow"/>
          <w:sz w:val="20"/>
          <w:szCs w:val="20"/>
          <w:lang w:val="en-US"/>
        </w:rPr>
        <w:t>účinnosť</w:t>
      </w:r>
      <w:proofErr w:type="spellEnd"/>
      <w:r w:rsidR="00793E15">
        <w:rPr>
          <w:rFonts w:ascii="Arial Narrow" w:hAnsi="Arial Narrow" w:cs="Arial Narrow"/>
          <w:sz w:val="20"/>
          <w:szCs w:val="20"/>
          <w:lang w:val="en-US"/>
        </w:rPr>
        <w:t xml:space="preserve"> 30. </w:t>
      </w:r>
      <w:proofErr w:type="spellStart"/>
      <w:proofErr w:type="gramStart"/>
      <w:r w:rsidR="00793E15">
        <w:rPr>
          <w:rFonts w:ascii="Arial Narrow" w:hAnsi="Arial Narrow" w:cs="Arial Narrow"/>
          <w:sz w:val="20"/>
          <w:szCs w:val="20"/>
          <w:lang w:val="en-US"/>
        </w:rPr>
        <w:t>decembra</w:t>
      </w:r>
      <w:proofErr w:type="spellEnd"/>
      <w:r w:rsidR="00793E15">
        <w:rPr>
          <w:rFonts w:ascii="Arial Narrow" w:hAnsi="Arial Narrow" w:cs="Arial Narrow"/>
          <w:sz w:val="20"/>
          <w:szCs w:val="20"/>
          <w:lang w:val="en-US"/>
        </w:rPr>
        <w:t xml:space="preserve">  2016</w:t>
      </w:r>
      <w:proofErr w:type="gramEnd"/>
      <w:r w:rsidR="00793E15">
        <w:rPr>
          <w:rFonts w:ascii="Arial Narrow" w:hAnsi="Arial Narrow"/>
          <w:sz w:val="20"/>
        </w:rPr>
        <w:t>.</w:t>
      </w:r>
    </w:p>
    <w:p w:rsidR="00EA280A" w:rsidRPr="00CF5AEB" w:rsidRDefault="00EA280A" w:rsidP="00EA280A">
      <w:pPr>
        <w:pStyle w:val="dotabulky2"/>
        <w:suppressAutoHyphens/>
        <w:spacing w:before="0"/>
        <w:jc w:val="both"/>
        <w:rPr>
          <w:rFonts w:ascii="Arial Narrow" w:hAnsi="Arial Narrow" w:cs="Arial"/>
          <w:b w:val="0"/>
          <w:bCs/>
          <w:sz w:val="20"/>
          <w:szCs w:val="20"/>
        </w:rPr>
      </w:pPr>
    </w:p>
    <w:p w:rsidR="00474802" w:rsidRPr="00E018DF" w:rsidRDefault="00474802" w:rsidP="00EA280A">
      <w:pPr>
        <w:pStyle w:val="Zarkazkladnhotextu2"/>
        <w:spacing w:before="0"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74802" w:rsidRPr="009522C3" w:rsidRDefault="00474802" w:rsidP="00EA280A">
      <w:pPr>
        <w:pStyle w:val="dotabulky2"/>
        <w:suppressAutoHyphens/>
        <w:spacing w:before="0"/>
        <w:jc w:val="both"/>
        <w:rPr>
          <w:rFonts w:ascii="Arial Narrow" w:hAnsi="Arial Narrow" w:cs="Arial"/>
          <w:b w:val="0"/>
          <w:sz w:val="20"/>
          <w:szCs w:val="20"/>
        </w:rPr>
      </w:pPr>
    </w:p>
    <w:p w:rsidR="00474802" w:rsidRPr="00E07D80" w:rsidRDefault="00474802" w:rsidP="00EA280A">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74802" w:rsidRPr="009522C3" w:rsidRDefault="00474802" w:rsidP="00EA280A">
      <w:pPr>
        <w:pStyle w:val="Zarkazkladnhotextu"/>
        <w:spacing w:after="0" w:line="240" w:lineRule="auto"/>
        <w:ind w:left="0"/>
        <w:jc w:val="both"/>
        <w:rPr>
          <w:rFonts w:ascii="Arial Narrow" w:hAnsi="Arial Narrow"/>
          <w:i/>
          <w:sz w:val="20"/>
        </w:rPr>
      </w:pPr>
    </w:p>
    <w:p w:rsidR="00532D40" w:rsidRPr="00532D40" w:rsidRDefault="00532D40" w:rsidP="00532D40">
      <w:pPr>
        <w:spacing w:after="0"/>
        <w:jc w:val="both"/>
        <w:rPr>
          <w:rFonts w:ascii="Arial Narrow" w:hAnsi="Arial Narrow"/>
          <w:sz w:val="20"/>
        </w:rPr>
      </w:pPr>
      <w:r w:rsidRPr="00532D40">
        <w:rPr>
          <w:rFonts w:ascii="Arial Narrow" w:hAnsi="Arial Narrow"/>
          <w:sz w:val="20"/>
        </w:rPr>
        <w:t>Reálna hodnota je cena, ktorá by sa získala za predaj majetku alebo ktorá by bola zaplatená za prevod záväzku pri bežnej transakcii medzi účastníkmi trhu ku dňu ocenenia.</w:t>
      </w:r>
    </w:p>
    <w:p w:rsidR="00532D40" w:rsidRPr="00532D40" w:rsidRDefault="00532D40" w:rsidP="00532D40">
      <w:pPr>
        <w:spacing w:after="0"/>
        <w:jc w:val="both"/>
        <w:rPr>
          <w:rFonts w:ascii="Arial Narrow" w:hAnsi="Arial Narrow"/>
          <w:sz w:val="20"/>
        </w:rPr>
      </w:pPr>
    </w:p>
    <w:p w:rsidR="00474802" w:rsidRDefault="00532D40" w:rsidP="00532D40">
      <w:pPr>
        <w:spacing w:after="0"/>
        <w:jc w:val="both"/>
        <w:rPr>
          <w:rFonts w:ascii="Arial Narrow" w:hAnsi="Arial Narrow"/>
          <w:sz w:val="20"/>
        </w:rPr>
      </w:pPr>
      <w:r w:rsidRPr="00532D40">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474802"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w:t>
      </w:r>
      <w:r w:rsidRPr="009C2902">
        <w:rPr>
          <w:rFonts w:ascii="Arial Narrow" w:hAnsi="Arial Narrow"/>
          <w:sz w:val="20"/>
        </w:rPr>
        <w:lastRenderedPageBreak/>
        <w:t>je miera návratnosti investície, ktorú by investor požadoval, ak by jeho investícia vytvárala peňažný tok s hodnotou, splatnosťami</w:t>
      </w:r>
      <w:r w:rsidR="009D7AC1">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474802" w:rsidRPr="009522C3" w:rsidRDefault="00474802" w:rsidP="00EA280A">
      <w:pPr>
        <w:spacing w:after="0"/>
        <w:jc w:val="both"/>
        <w:rPr>
          <w:rFonts w:ascii="Arial Narrow" w:hAnsi="Arial Narrow"/>
          <w:sz w:val="20"/>
        </w:rPr>
      </w:pPr>
    </w:p>
    <w:p w:rsidR="00474802" w:rsidRDefault="00474802" w:rsidP="00EA280A">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552B4F" w:rsidRDefault="00552B4F" w:rsidP="00F75448">
      <w:pPr>
        <w:pStyle w:val="Odsekzoznamu"/>
        <w:suppressAutoHyphens/>
        <w:overflowPunct w:val="0"/>
        <w:autoSpaceDE w:val="0"/>
        <w:autoSpaceDN w:val="0"/>
        <w:adjustRightInd w:val="0"/>
        <w:spacing w:after="0" w:line="240" w:lineRule="auto"/>
        <w:ind w:left="426"/>
        <w:jc w:val="both"/>
        <w:textAlignment w:val="baseline"/>
        <w:rPr>
          <w:rFonts w:ascii="Arial Narrow" w:hAnsi="Arial Narrow" w:cs="Arial"/>
          <w:i/>
          <w:sz w:val="20"/>
        </w:rPr>
      </w:pPr>
    </w:p>
    <w:p w:rsidR="00552B4F" w:rsidRDefault="00552B4F" w:rsidP="00552B4F">
      <w:pPr>
        <w:suppressAutoHyphens/>
        <w:spacing w:after="0"/>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2016 a 31. decembru 2015</w:t>
      </w:r>
      <w:r w:rsidRPr="009522C3">
        <w:rPr>
          <w:rFonts w:ascii="Arial Narrow" w:hAnsi="Arial Narrow"/>
          <w:sz w:val="20"/>
        </w:rPr>
        <w:t xml:space="preserve"> boli zakúpené s úmyslom dosahov</w:t>
      </w:r>
      <w:r>
        <w:rPr>
          <w:rFonts w:ascii="Arial Narrow" w:hAnsi="Arial Narrow"/>
          <w:sz w:val="20"/>
        </w:rPr>
        <w:t>ania zisku z cenových rozdielov alebo výnosov z dividend z akcií alebo z podielových fondov.</w:t>
      </w:r>
    </w:p>
    <w:p w:rsidR="00552B4F" w:rsidRPr="009522C3" w:rsidRDefault="00552B4F" w:rsidP="00552B4F">
      <w:pPr>
        <w:suppressAutoHyphens/>
        <w:spacing w:after="0"/>
        <w:jc w:val="both"/>
        <w:rPr>
          <w:rFonts w:ascii="Arial Narrow" w:hAnsi="Arial Narrow"/>
          <w:sz w:val="20"/>
        </w:rPr>
      </w:pPr>
    </w:p>
    <w:p w:rsidR="00552B4F" w:rsidRPr="009C2902" w:rsidRDefault="00552B4F" w:rsidP="00552B4F">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p>
    <w:p w:rsidR="00552B4F" w:rsidRPr="009C2902" w:rsidRDefault="00552B4F" w:rsidP="00552B4F">
      <w:pPr>
        <w:suppressAutoHyphens/>
        <w:spacing w:after="0"/>
        <w:jc w:val="both"/>
        <w:rPr>
          <w:rFonts w:ascii="Arial Narrow" w:hAnsi="Arial Narrow"/>
          <w:sz w:val="20"/>
        </w:rPr>
      </w:pPr>
    </w:p>
    <w:p w:rsidR="00552B4F" w:rsidRDefault="00552B4F" w:rsidP="00552B4F">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w:t>
      </w:r>
      <w:r>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Pr>
          <w:rFonts w:ascii="Arial Narrow" w:hAnsi="Arial Narrow"/>
          <w:sz w:val="20"/>
        </w:rPr>
        <w:t xml:space="preserve">správcovskej </w:t>
      </w:r>
      <w:r w:rsidRPr="009C2902">
        <w:rPr>
          <w:rFonts w:ascii="Arial Narrow" w:hAnsi="Arial Narrow"/>
          <w:sz w:val="20"/>
        </w:rPr>
        <w:t>spoločnosti, kde je rozpísaný spôsob výpočtu.</w:t>
      </w:r>
    </w:p>
    <w:p w:rsidR="00552B4F" w:rsidRDefault="00552B4F" w:rsidP="00552B4F">
      <w:pPr>
        <w:suppressAutoHyphens/>
        <w:spacing w:after="0"/>
        <w:jc w:val="both"/>
        <w:rPr>
          <w:rFonts w:ascii="Arial Narrow" w:hAnsi="Arial Narrow"/>
          <w:sz w:val="20"/>
        </w:rPr>
      </w:pPr>
    </w:p>
    <w:p w:rsidR="00552B4F" w:rsidRDefault="00552B4F" w:rsidP="00552B4F">
      <w:pPr>
        <w:suppressAutoHyphens/>
        <w:spacing w:after="0"/>
        <w:jc w:val="both"/>
        <w:rPr>
          <w:rFonts w:ascii="Arial Narrow" w:hAnsi="Arial Narrow"/>
          <w:sz w:val="20"/>
        </w:rPr>
      </w:pPr>
      <w:r w:rsidRPr="00413817">
        <w:rPr>
          <w:rFonts w:ascii="Arial Narrow" w:hAnsi="Arial Narrow"/>
          <w:sz w:val="20"/>
        </w:rPr>
        <w:t>Akcie sa pri prvotnom účtovaní oceňujú reálnou hodnotou akcie. Ak nie je možné vykonať kvalifikovaný odhad reálnej hodnoty akcie, ocení sa cenou obstarania, t.j. cena, za ktorú sa akcia obstarala. Náklady na obchody spojené s cennými papiermi, napr. poplatky a provízie pri obchodoch sa účtujú priamo do nákladov.</w:t>
      </w:r>
    </w:p>
    <w:p w:rsidR="00552B4F" w:rsidRDefault="00552B4F" w:rsidP="00552B4F">
      <w:pPr>
        <w:suppressAutoHyphens/>
        <w:spacing w:after="0"/>
        <w:jc w:val="both"/>
        <w:rPr>
          <w:rFonts w:ascii="Arial Narrow" w:hAnsi="Arial Narrow"/>
          <w:sz w:val="20"/>
        </w:rPr>
      </w:pPr>
    </w:p>
    <w:p w:rsidR="00552B4F" w:rsidRPr="003A6800" w:rsidRDefault="00552B4F" w:rsidP="00552B4F">
      <w:pPr>
        <w:suppressAutoHyphens/>
        <w:spacing w:after="0"/>
        <w:jc w:val="both"/>
        <w:rPr>
          <w:rFonts w:ascii="Arial Narrow" w:hAnsi="Arial Narrow"/>
          <w:sz w:val="20"/>
        </w:rPr>
      </w:pPr>
      <w:r w:rsidRPr="003A6800">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3A6800">
        <w:rPr>
          <w:rFonts w:ascii="Arial Narrow" w:hAnsi="Arial Narrow"/>
          <w:sz w:val="20"/>
        </w:rPr>
        <w:t>Bloomberg</w:t>
      </w:r>
      <w:proofErr w:type="spellEnd"/>
      <w:r w:rsidRPr="003A6800">
        <w:rPr>
          <w:rFonts w:ascii="Arial Narrow" w:hAnsi="Arial Narrow"/>
          <w:sz w:val="20"/>
        </w:rPr>
        <w:t>.</w:t>
      </w:r>
    </w:p>
    <w:p w:rsidR="00552B4F" w:rsidRPr="003A6800" w:rsidRDefault="00552B4F" w:rsidP="00552B4F">
      <w:pPr>
        <w:suppressAutoHyphens/>
        <w:spacing w:after="0"/>
        <w:jc w:val="both"/>
        <w:rPr>
          <w:rFonts w:ascii="Arial Narrow" w:hAnsi="Arial Narrow"/>
          <w:sz w:val="20"/>
        </w:rPr>
      </w:pPr>
    </w:p>
    <w:p w:rsidR="00552B4F" w:rsidRPr="00F75448" w:rsidRDefault="00552B4F" w:rsidP="00F75448">
      <w:pPr>
        <w:suppressAutoHyphens/>
        <w:spacing w:after="0"/>
        <w:jc w:val="both"/>
        <w:rPr>
          <w:rFonts w:ascii="Arial Narrow" w:hAnsi="Arial Narrow"/>
          <w:sz w:val="20"/>
        </w:rPr>
      </w:pPr>
      <w:r w:rsidRPr="003A6800">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552B4F" w:rsidRDefault="00552B4F" w:rsidP="00F75448">
      <w:pPr>
        <w:pStyle w:val="Odsekzoznamu"/>
        <w:suppressAutoHyphens/>
        <w:overflowPunct w:val="0"/>
        <w:autoSpaceDE w:val="0"/>
        <w:autoSpaceDN w:val="0"/>
        <w:adjustRightInd w:val="0"/>
        <w:spacing w:after="0" w:line="240" w:lineRule="auto"/>
        <w:ind w:left="426"/>
        <w:jc w:val="both"/>
        <w:textAlignment w:val="baseline"/>
        <w:rPr>
          <w:rFonts w:ascii="Arial Narrow" w:hAnsi="Arial Narrow" w:cs="Arial"/>
          <w:i/>
          <w:sz w:val="20"/>
        </w:rPr>
      </w:pPr>
    </w:p>
    <w:p w:rsidR="00552B4F" w:rsidRPr="009522C3" w:rsidRDefault="00664F01" w:rsidP="00664F01">
      <w:pPr>
        <w:pStyle w:val="Odsekzoznamu"/>
        <w:numPr>
          <w:ilvl w:val="0"/>
          <w:numId w:val="10"/>
        </w:numPr>
        <w:suppressAutoHyphens/>
        <w:overflowPunct w:val="0"/>
        <w:autoSpaceDE w:val="0"/>
        <w:autoSpaceDN w:val="0"/>
        <w:adjustRightInd w:val="0"/>
        <w:spacing w:after="0" w:line="240" w:lineRule="auto"/>
        <w:ind w:left="360"/>
        <w:jc w:val="both"/>
        <w:textAlignment w:val="baseline"/>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p>
    <w:p w:rsidR="00474802" w:rsidRDefault="00474802" w:rsidP="00EA280A">
      <w:pPr>
        <w:suppressAutoHyphens/>
        <w:spacing w:after="0"/>
        <w:jc w:val="both"/>
        <w:rPr>
          <w:rFonts w:ascii="Arial Narrow" w:hAnsi="Arial Narrow"/>
          <w:sz w:val="20"/>
        </w:rPr>
      </w:pPr>
    </w:p>
    <w:p w:rsidR="00664F01" w:rsidRDefault="00664F01" w:rsidP="00664F01">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664F01" w:rsidRPr="009522C3" w:rsidRDefault="00664F01" w:rsidP="00664F01">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664F01" w:rsidRDefault="00664F01" w:rsidP="00EA280A">
      <w:pPr>
        <w:suppressAutoHyphens/>
        <w:spacing w:after="0"/>
        <w:jc w:val="both"/>
        <w:rPr>
          <w:rFonts w:ascii="Arial Narrow" w:hAnsi="Arial Narrow"/>
          <w:sz w:val="20"/>
        </w:rPr>
      </w:pPr>
    </w:p>
    <w:p w:rsidR="003A6800" w:rsidRPr="004209C0" w:rsidRDefault="003A6800" w:rsidP="004209C0">
      <w:pPr>
        <w:suppressAutoHyphens/>
        <w:spacing w:after="0"/>
        <w:jc w:val="both"/>
        <w:rPr>
          <w:rFonts w:ascii="Arial Narrow" w:hAnsi="Arial Narrow"/>
          <w:sz w:val="20"/>
        </w:rPr>
      </w:pPr>
    </w:p>
    <w:p w:rsidR="00474802" w:rsidRPr="009522C3" w:rsidRDefault="00474802" w:rsidP="00EA280A">
      <w:pPr>
        <w:pStyle w:val="Odsekzoznamu"/>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Informácie o spôsobe prepočtov cudzej meny na menu EUR</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AF5CE1">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AF5CE1">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2D72CA" w:rsidRPr="0084122A" w:rsidRDefault="002D72CA" w:rsidP="00EA280A">
      <w:pPr>
        <w:spacing w:after="0"/>
        <w:jc w:val="both"/>
        <w:rPr>
          <w:rFonts w:ascii="Arial Narrow" w:hAnsi="Arial Narrow"/>
          <w:color w:val="000000" w:themeColor="text1"/>
          <w:sz w:val="20"/>
          <w:szCs w:val="20"/>
        </w:rPr>
      </w:pPr>
    </w:p>
    <w:p w:rsidR="00474802" w:rsidRPr="009522C3" w:rsidRDefault="00474802" w:rsidP="00EA280A">
      <w:pPr>
        <w:numPr>
          <w:ilvl w:val="0"/>
          <w:numId w:val="10"/>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474802" w:rsidRDefault="00474802" w:rsidP="00EA280A">
      <w:pPr>
        <w:tabs>
          <w:tab w:val="left" w:pos="360"/>
        </w:tabs>
        <w:spacing w:after="0"/>
        <w:jc w:val="both"/>
        <w:rPr>
          <w:rFonts w:ascii="Arial Narrow" w:hAnsi="Arial Narrow"/>
          <w:sz w:val="20"/>
        </w:rPr>
      </w:pPr>
    </w:p>
    <w:p w:rsidR="00474802" w:rsidRDefault="00474802" w:rsidP="00EA280A">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474802" w:rsidRDefault="00474802" w:rsidP="00EA280A">
      <w:pPr>
        <w:tabs>
          <w:tab w:val="left" w:pos="360"/>
        </w:tabs>
        <w:spacing w:after="0"/>
        <w:jc w:val="both"/>
        <w:rPr>
          <w:rFonts w:ascii="Arial Narrow" w:hAnsi="Arial Narrow"/>
          <w:color w:val="000000" w:themeColor="text1"/>
          <w:sz w:val="20"/>
          <w:szCs w:val="20"/>
        </w:rPr>
      </w:pPr>
    </w:p>
    <w:p w:rsidR="00474802" w:rsidRPr="009522C3" w:rsidRDefault="00474802" w:rsidP="00EA280A">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474802" w:rsidRDefault="00474802" w:rsidP="00EA280A">
      <w:pPr>
        <w:tabs>
          <w:tab w:val="left" w:pos="360"/>
        </w:tabs>
        <w:spacing w:after="0"/>
        <w:jc w:val="both"/>
        <w:rPr>
          <w:rFonts w:ascii="Arial Narrow" w:hAnsi="Arial Narrow"/>
          <w:color w:val="000000" w:themeColor="text1"/>
          <w:sz w:val="20"/>
        </w:rPr>
      </w:pPr>
    </w:p>
    <w:p w:rsidR="00474802" w:rsidRDefault="00474802" w:rsidP="00EA280A">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474802" w:rsidRPr="009522C3" w:rsidRDefault="00474802" w:rsidP="00EA280A">
      <w:pPr>
        <w:tabs>
          <w:tab w:val="left" w:pos="360"/>
        </w:tabs>
        <w:spacing w:after="0"/>
        <w:jc w:val="both"/>
        <w:rPr>
          <w:rFonts w:ascii="Arial Narrow" w:hAnsi="Arial Narrow"/>
          <w:b/>
          <w:color w:val="000000" w:themeColor="text1"/>
          <w:sz w:val="20"/>
        </w:rPr>
      </w:pPr>
    </w:p>
    <w:p w:rsidR="00474802" w:rsidRDefault="00474802" w:rsidP="00EA280A">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474802" w:rsidRDefault="00474802" w:rsidP="00EA280A">
      <w:pPr>
        <w:tabs>
          <w:tab w:val="left" w:pos="360"/>
        </w:tabs>
        <w:spacing w:after="0"/>
        <w:jc w:val="both"/>
        <w:rPr>
          <w:rFonts w:ascii="Arial Narrow" w:hAnsi="Arial Narrow"/>
          <w:color w:val="000000" w:themeColor="text1"/>
          <w:sz w:val="20"/>
        </w:rPr>
      </w:pPr>
    </w:p>
    <w:p w:rsidR="00474802" w:rsidRPr="009522C3" w:rsidRDefault="00474802" w:rsidP="00EA280A">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474802" w:rsidRDefault="00474802" w:rsidP="00EA280A">
      <w:pPr>
        <w:spacing w:after="0"/>
        <w:rPr>
          <w:rFonts w:ascii="Arial Narrow" w:hAnsi="Arial Narrow"/>
          <w:b/>
          <w:color w:val="000000" w:themeColor="text1"/>
          <w:sz w:val="20"/>
          <w:szCs w:val="20"/>
        </w:rPr>
      </w:pPr>
    </w:p>
    <w:p w:rsidR="00474802" w:rsidRPr="005E114B" w:rsidRDefault="00474802" w:rsidP="00EA280A">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474802" w:rsidRPr="009522C3" w:rsidRDefault="00474802" w:rsidP="00EA280A">
      <w:pPr>
        <w:pStyle w:val="Zkladntext3"/>
        <w:spacing w:after="0"/>
        <w:rPr>
          <w:rFonts w:ascii="Arial Narrow" w:hAnsi="Arial Narrow"/>
          <w:b/>
          <w:color w:val="000000" w:themeColor="text1"/>
          <w:sz w:val="20"/>
          <w:szCs w:val="20"/>
        </w:rPr>
      </w:pPr>
    </w:p>
    <w:p w:rsidR="00474802" w:rsidRPr="009522C3" w:rsidRDefault="00474802" w:rsidP="00DA6973">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474802" w:rsidRPr="009522C3" w:rsidRDefault="00474802" w:rsidP="00DA6973">
      <w:pPr>
        <w:spacing w:after="0"/>
        <w:jc w:val="both"/>
        <w:rPr>
          <w:rFonts w:ascii="Arial Narrow" w:hAnsi="Arial Narrow"/>
          <w:sz w:val="20"/>
        </w:rPr>
      </w:pPr>
    </w:p>
    <w:p w:rsidR="00474802" w:rsidRPr="009522C3" w:rsidRDefault="00474802" w:rsidP="00DA6973">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7A6C14">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474802" w:rsidRPr="009522C3" w:rsidRDefault="00474802" w:rsidP="00EA280A">
      <w:pPr>
        <w:pStyle w:val="Zarkazkladnhotextu"/>
        <w:spacing w:after="0"/>
        <w:ind w:left="0"/>
        <w:rPr>
          <w:rFonts w:ascii="Arial Narrow" w:hAnsi="Arial Narrow"/>
          <w:sz w:val="20"/>
        </w:rPr>
      </w:pPr>
    </w:p>
    <w:p w:rsidR="00474802" w:rsidRPr="009522C3" w:rsidRDefault="00474802" w:rsidP="00EA280A">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74802" w:rsidRPr="009522C3" w:rsidRDefault="00474802" w:rsidP="00EA280A">
      <w:pPr>
        <w:pStyle w:val="dotabulky2"/>
        <w:suppressAutoHyphens/>
        <w:spacing w:before="0"/>
        <w:rPr>
          <w:rFonts w:ascii="Arial Narrow" w:hAnsi="Arial Narrow" w:cs="Arial"/>
          <w:b w:val="0"/>
          <w:sz w:val="20"/>
          <w:szCs w:val="20"/>
        </w:rPr>
      </w:pPr>
    </w:p>
    <w:p w:rsidR="00474802" w:rsidRDefault="00474802" w:rsidP="00EA280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DA6973" w:rsidRDefault="00DA6973" w:rsidP="00EA280A">
      <w:pPr>
        <w:suppressAutoHyphens/>
        <w:spacing w:after="0"/>
        <w:jc w:val="both"/>
        <w:rPr>
          <w:rFonts w:ascii="Arial Narrow" w:eastAsia="Calibri" w:hAnsi="Arial Narrow" w:cs="Arial"/>
          <w:sz w:val="20"/>
        </w:rPr>
      </w:pPr>
    </w:p>
    <w:p w:rsidR="00251DA0" w:rsidRDefault="00251DA0" w:rsidP="00EA280A">
      <w:pPr>
        <w:suppressAutoHyphens/>
        <w:spacing w:after="0"/>
        <w:jc w:val="both"/>
        <w:rPr>
          <w:rFonts w:ascii="Arial Narrow" w:eastAsia="Calibri" w:hAnsi="Arial Narrow" w:cs="Arial"/>
          <w:sz w:val="20"/>
        </w:rPr>
      </w:pPr>
    </w:p>
    <w:p w:rsidR="00251DA0" w:rsidRDefault="00251DA0" w:rsidP="00EA280A">
      <w:pPr>
        <w:suppressAutoHyphens/>
        <w:spacing w:after="0"/>
        <w:jc w:val="both"/>
        <w:rPr>
          <w:rFonts w:ascii="Arial Narrow" w:eastAsia="Calibri" w:hAnsi="Arial Narrow" w:cs="Arial"/>
          <w:sz w:val="20"/>
        </w:rPr>
      </w:pPr>
    </w:p>
    <w:p w:rsidR="00251DA0" w:rsidRPr="009522C3" w:rsidRDefault="00251DA0" w:rsidP="00EA280A">
      <w:pPr>
        <w:suppressAutoHyphens/>
        <w:spacing w:after="0"/>
        <w:jc w:val="both"/>
        <w:rPr>
          <w:rFonts w:ascii="Arial Narrow" w:eastAsia="Calibri" w:hAnsi="Arial Narrow" w:cs="Arial"/>
          <w:sz w:val="20"/>
        </w:rPr>
      </w:pPr>
    </w:p>
    <w:p w:rsidR="00474802" w:rsidRPr="009522C3" w:rsidRDefault="00474802" w:rsidP="00EA280A">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74802" w:rsidRPr="009522C3" w:rsidRDefault="00474802" w:rsidP="00EA280A">
      <w:pPr>
        <w:pStyle w:val="dotabulky2"/>
        <w:suppressAutoHyphens/>
        <w:spacing w:before="0"/>
        <w:rPr>
          <w:rFonts w:ascii="Arial Narrow" w:hAnsi="Arial Narrow" w:cs="Arial"/>
          <w:b w:val="0"/>
          <w:sz w:val="20"/>
          <w:szCs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74802" w:rsidRPr="009522C3" w:rsidRDefault="00474802" w:rsidP="00EA280A">
      <w:pPr>
        <w:pStyle w:val="dotabulky2"/>
        <w:suppressAutoHyphens/>
        <w:spacing w:before="0"/>
        <w:jc w:val="both"/>
        <w:rPr>
          <w:rFonts w:ascii="Arial Narrow" w:hAnsi="Arial Narrow" w:cs="Arial"/>
          <w:b w:val="0"/>
          <w:sz w:val="20"/>
          <w:szCs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474802" w:rsidRDefault="00474802" w:rsidP="00EA280A">
      <w:pPr>
        <w:pStyle w:val="dotabulky2"/>
        <w:suppressAutoHyphens/>
        <w:spacing w:before="0"/>
        <w:rPr>
          <w:rFonts w:ascii="Arial Narrow" w:hAnsi="Arial Narrow" w:cs="Arial"/>
          <w:sz w:val="20"/>
          <w:szCs w:val="20"/>
        </w:rPr>
      </w:pPr>
    </w:p>
    <w:p w:rsidR="00474802" w:rsidRPr="009522C3" w:rsidRDefault="00474802" w:rsidP="00EA280A">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74802" w:rsidRPr="009522C3" w:rsidRDefault="00474802" w:rsidP="00EA280A">
      <w:pPr>
        <w:suppressAutoHyphens/>
        <w:spacing w:after="0"/>
        <w:rPr>
          <w:rFonts w:ascii="Arial Narrow" w:eastAsia="Calibri" w:hAnsi="Arial Narrow" w:cs="Arial"/>
          <w:i/>
          <w:sz w:val="20"/>
        </w:rPr>
      </w:pPr>
    </w:p>
    <w:p w:rsidR="00474802" w:rsidRPr="005E114B" w:rsidRDefault="00474802" w:rsidP="00EA280A">
      <w:pPr>
        <w:pStyle w:val="Odsekzoznamu"/>
        <w:numPr>
          <w:ilvl w:val="1"/>
          <w:numId w:val="3"/>
        </w:numPr>
        <w:tabs>
          <w:tab w:val="clear" w:pos="1800"/>
        </w:tabs>
        <w:suppressAutoHyphens/>
        <w:spacing w:after="0"/>
        <w:ind w:left="426" w:hanging="425"/>
        <w:rPr>
          <w:rFonts w:ascii="Arial Narrow" w:eastAsia="Calibri" w:hAnsi="Arial Narrow" w:cs="Arial"/>
          <w:i/>
          <w:sz w:val="20"/>
        </w:rPr>
      </w:pPr>
      <w:r w:rsidRPr="005E114B">
        <w:rPr>
          <w:rFonts w:ascii="Arial Narrow" w:eastAsia="Calibri" w:hAnsi="Arial Narrow" w:cs="Arial"/>
          <w:i/>
          <w:sz w:val="20"/>
        </w:rPr>
        <w:t>Zníženie hodnoty majetku</w:t>
      </w:r>
    </w:p>
    <w:p w:rsidR="00474802" w:rsidRDefault="00474802" w:rsidP="00EA280A">
      <w:pPr>
        <w:suppressAutoHyphens/>
        <w:spacing w:after="0"/>
        <w:jc w:val="both"/>
        <w:rPr>
          <w:rFonts w:ascii="Arial Narrow" w:eastAsia="Calibri" w:hAnsi="Arial Narrow" w:cs="Arial"/>
          <w:sz w:val="20"/>
        </w:rPr>
      </w:pPr>
    </w:p>
    <w:p w:rsidR="00532D40" w:rsidRDefault="00775C2A" w:rsidP="00775C2A">
      <w:pPr>
        <w:suppressAutoHyphens/>
        <w:spacing w:after="0"/>
        <w:jc w:val="both"/>
        <w:rPr>
          <w:rFonts w:ascii="Arial Narrow" w:eastAsia="Calibri" w:hAnsi="Arial Narrow" w:cs="Arial"/>
          <w:sz w:val="20"/>
        </w:rPr>
      </w:pPr>
      <w:r w:rsidRPr="00775C2A">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7A6C14">
        <w:rPr>
          <w:rFonts w:ascii="Arial Narrow" w:eastAsia="Calibri" w:hAnsi="Arial Narrow" w:cs="Arial"/>
          <w:sz w:val="20"/>
        </w:rPr>
        <w:t xml:space="preserve">                </w:t>
      </w:r>
      <w:r w:rsidRPr="00775C2A">
        <w:rPr>
          <w:rFonts w:ascii="Arial Narrow" w:eastAsia="Calibri" w:hAnsi="Arial Narrow" w:cs="Arial"/>
          <w:sz w:val="20"/>
        </w:rPr>
        <w:t>a súčasnou hodnotou pravdepodobného peňažného toku z majetku. V prípade zníženia hodnoty sa toto účtuje cez výkaz ziskov a strát.</w:t>
      </w:r>
    </w:p>
    <w:p w:rsidR="00775C2A" w:rsidRPr="009522C3" w:rsidRDefault="00775C2A" w:rsidP="00EA280A">
      <w:pPr>
        <w:suppressAutoHyphens/>
        <w:spacing w:after="0"/>
        <w:rPr>
          <w:rFonts w:ascii="Arial Narrow" w:eastAsia="Calibri" w:hAnsi="Arial Narrow" w:cs="Arial"/>
          <w:sz w:val="20"/>
        </w:rPr>
      </w:pPr>
    </w:p>
    <w:p w:rsidR="00474802" w:rsidRPr="005E114B" w:rsidRDefault="00474802" w:rsidP="00EA280A">
      <w:pPr>
        <w:pStyle w:val="Odsekzoznamu"/>
        <w:numPr>
          <w:ilvl w:val="1"/>
          <w:numId w:val="3"/>
        </w:numPr>
        <w:tabs>
          <w:tab w:val="clear" w:pos="1800"/>
        </w:tabs>
        <w:suppressAutoHyphens/>
        <w:spacing w:after="0"/>
        <w:ind w:left="426" w:hanging="426"/>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74802" w:rsidRDefault="00474802" w:rsidP="00EA280A">
      <w:pPr>
        <w:suppressAutoHyphens/>
        <w:spacing w:after="0"/>
        <w:jc w:val="both"/>
        <w:rPr>
          <w:rFonts w:ascii="Arial Narrow" w:eastAsia="Calibri" w:hAnsi="Arial Narrow" w:cs="Arial"/>
          <w:sz w:val="20"/>
        </w:rPr>
      </w:pPr>
    </w:p>
    <w:p w:rsidR="00474802" w:rsidRPr="009522C3" w:rsidRDefault="00474802" w:rsidP="00EA280A">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C325D3">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334961" w:rsidRPr="00334961" w:rsidRDefault="00334961" w:rsidP="00334961">
      <w:pPr>
        <w:suppressAutoHyphens/>
        <w:overflowPunct w:val="0"/>
        <w:autoSpaceDE w:val="0"/>
        <w:autoSpaceDN w:val="0"/>
        <w:adjustRightInd w:val="0"/>
        <w:spacing w:after="0" w:line="240" w:lineRule="auto"/>
        <w:ind w:left="567"/>
        <w:jc w:val="both"/>
        <w:textAlignment w:val="baseline"/>
        <w:rPr>
          <w:rFonts w:ascii="Arial Narrow" w:eastAsia="Times New Roman" w:hAnsi="Arial Narrow" w:cs="Arial"/>
          <w:sz w:val="20"/>
          <w:szCs w:val="20"/>
        </w:rPr>
      </w:pPr>
      <w:r w:rsidRPr="00334961">
        <w:rPr>
          <w:rFonts w:ascii="Arial Narrow" w:eastAsia="Times New Roman" w:hAnsi="Arial Narrow" w:cs="Arial"/>
          <w:sz w:val="20"/>
          <w:szCs w:val="20"/>
        </w:rPr>
        <w:t xml:space="preserve"> </w:t>
      </w:r>
    </w:p>
    <w:p w:rsidR="00334961" w:rsidRPr="00167F0C" w:rsidRDefault="00334961" w:rsidP="00334961">
      <w:pPr>
        <w:pStyle w:val="Default"/>
        <w:spacing w:after="44"/>
        <w:ind w:left="284"/>
        <w:jc w:val="both"/>
        <w:rPr>
          <w:rFonts w:ascii="Arial Narrow" w:eastAsia="Times New Roman" w:hAnsi="Arial Narrow" w:cs="Times New Roman"/>
          <w:color w:val="auto"/>
          <w:sz w:val="20"/>
          <w:szCs w:val="20"/>
        </w:rPr>
      </w:pPr>
    </w:p>
    <w:p w:rsidR="00334961" w:rsidRDefault="00334961">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4C5FF1" w:rsidRDefault="00C64DA5">
      <w:pPr>
        <w:rPr>
          <w:rFonts w:ascii="Arial Narrow" w:hAnsi="Arial Narrow"/>
        </w:rPr>
      </w:pPr>
      <w:r>
        <w:rPr>
          <w:rFonts w:ascii="Arial Narrow" w:hAnsi="Arial Narrow"/>
        </w:rPr>
        <w:lastRenderedPageBreak/>
        <w:br w:type="page"/>
      </w:r>
    </w:p>
    <w:p w:rsidR="0080210F" w:rsidRPr="00EA280A" w:rsidRDefault="001B2B3B" w:rsidP="004209C0">
      <w:pPr>
        <w:pStyle w:val="Nadpis3"/>
        <w:numPr>
          <w:ilvl w:val="0"/>
          <w:numId w:val="11"/>
        </w:numPr>
        <w:ind w:hanging="786"/>
      </w:pPr>
      <w:r w:rsidRPr="00EA280A">
        <w:lastRenderedPageBreak/>
        <w:t>PR</w:t>
      </w:r>
      <w:r w:rsidR="0080210F" w:rsidRPr="00EA280A">
        <w:t>EHĽAD O PEŇAŽNÝCH TOKOCH</w:t>
      </w:r>
    </w:p>
    <w:p w:rsidR="0080210F" w:rsidRDefault="0080210F" w:rsidP="0080210F">
      <w:pPr>
        <w:spacing w:after="0"/>
      </w:pPr>
    </w:p>
    <w:tbl>
      <w:tblPr>
        <w:tblW w:w="11808" w:type="dxa"/>
        <w:tblCellMar>
          <w:left w:w="70" w:type="dxa"/>
          <w:right w:w="70" w:type="dxa"/>
        </w:tblCellMar>
        <w:tblLook w:val="04A0" w:firstRow="1" w:lastRow="0" w:firstColumn="1" w:lastColumn="0" w:noHBand="0" w:noVBand="1"/>
      </w:tblPr>
      <w:tblGrid>
        <w:gridCol w:w="150"/>
        <w:gridCol w:w="763"/>
        <w:gridCol w:w="229"/>
        <w:gridCol w:w="3686"/>
        <w:gridCol w:w="609"/>
        <w:gridCol w:w="1409"/>
        <w:gridCol w:w="250"/>
        <w:gridCol w:w="1200"/>
        <w:gridCol w:w="171"/>
        <w:gridCol w:w="755"/>
        <w:gridCol w:w="2586"/>
      </w:tblGrid>
      <w:tr w:rsidR="0080210F" w:rsidRPr="00480B6F" w:rsidTr="00F75448">
        <w:trPr>
          <w:gridAfter w:val="3"/>
          <w:wAfter w:w="3512" w:type="dxa"/>
          <w:trHeight w:hRule="exact" w:val="680"/>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10F" w:rsidRPr="00480B6F" w:rsidRDefault="0080210F" w:rsidP="0080210F">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Označenie</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10F" w:rsidRPr="00480B6F" w:rsidRDefault="0080210F" w:rsidP="00F75448">
            <w:pPr>
              <w:rPr>
                <w:rFonts w:ascii="Arial Narrow" w:hAnsi="Arial Narrow"/>
                <w:b/>
                <w:bCs/>
                <w:color w:val="000000"/>
                <w:sz w:val="18"/>
                <w:szCs w:val="18"/>
                <w:lang w:eastAsia="sk-SK"/>
              </w:rPr>
            </w:pP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C64DA5">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Bežné účtovné obdobie</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80210F" w:rsidRPr="00480B6F" w:rsidRDefault="0080210F" w:rsidP="0080210F">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Bezprostredne predchádzajúce účtovné obdobie</w:t>
            </w:r>
          </w:p>
        </w:tc>
      </w:tr>
      <w:tr w:rsidR="0080210F"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80210F">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80210F">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 xml:space="preserve">Peňažný tok z prevádzkovej činnosti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326E36">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326E36">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326E36">
            <w:pPr>
              <w:jc w:val="center"/>
              <w:rPr>
                <w:rFonts w:ascii="Arial Narrow" w:hAnsi="Arial Narrow"/>
                <w:sz w:val="18"/>
                <w:szCs w:val="18"/>
              </w:rPr>
            </w:pPr>
            <w:r>
              <w:rPr>
                <w:rFonts w:ascii="Arial Narrow" w:hAnsi="Arial Narrow"/>
                <w:sz w:val="18"/>
                <w:szCs w:val="18"/>
              </w:rPr>
              <w:t>7 602</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4 092</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odplaty a provízie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(2 869 428)</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pPr>
              <w:jc w:val="center"/>
              <w:rPr>
                <w:rFonts w:ascii="Arial Narrow" w:hAnsi="Arial Narrow"/>
                <w:sz w:val="18"/>
                <w:szCs w:val="18"/>
              </w:rPr>
            </w:pPr>
            <w:r>
              <w:rPr>
                <w:rFonts w:ascii="Arial Narrow" w:hAnsi="Arial Narrow"/>
                <w:color w:val="000000"/>
                <w:sz w:val="18"/>
                <w:szCs w:val="18"/>
              </w:rPr>
              <w:t xml:space="preserve">(2 </w:t>
            </w:r>
            <w:r w:rsidR="00165C79">
              <w:rPr>
                <w:rFonts w:ascii="Arial Narrow" w:hAnsi="Arial Narrow"/>
                <w:color w:val="000000"/>
                <w:sz w:val="18"/>
                <w:szCs w:val="18"/>
              </w:rPr>
              <w:t>570</w:t>
            </w:r>
            <w:r>
              <w:rPr>
                <w:rFonts w:ascii="Arial Narrow" w:hAnsi="Arial Narrow"/>
                <w:color w:val="000000"/>
                <w:sz w:val="18"/>
                <w:szCs w:val="18"/>
              </w:rPr>
              <w:t xml:space="preserve"> </w:t>
            </w:r>
            <w:r w:rsidR="00165C79">
              <w:rPr>
                <w:rFonts w:ascii="Arial Narrow" w:hAnsi="Arial Narrow"/>
                <w:color w:val="000000"/>
                <w:sz w:val="18"/>
                <w:szCs w:val="18"/>
              </w:rPr>
              <w:t>079</w:t>
            </w:r>
            <w:r>
              <w:rPr>
                <w:rFonts w:ascii="Arial Narrow" w:hAnsi="Arial Narrow"/>
                <w:color w:val="000000"/>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45 580</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32 748</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dividend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1 191 690</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738 884</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6.</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dividendy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18 500</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color w:val="000000"/>
                <w:sz w:val="18"/>
                <w:szCs w:val="18"/>
              </w:rPr>
              <w:t>(36 087)</w:t>
            </w:r>
          </w:p>
        </w:tc>
      </w:tr>
      <w:tr w:rsidR="002964BB" w:rsidRPr="00480B6F" w:rsidTr="00F75448">
        <w:trPr>
          <w:gridAfter w:val="3"/>
          <w:wAfter w:w="3512" w:type="dxa"/>
          <w:trHeight w:hRule="exact" w:val="550"/>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7.</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Obrat strany Cr usporiadacích účtov obchodovania</w:t>
            </w:r>
            <w:r w:rsidRPr="00480B6F">
              <w:rPr>
                <w:rFonts w:ascii="Arial Narrow" w:hAnsi="Arial Narrow"/>
                <w:color w:val="000000"/>
                <w:sz w:val="18"/>
                <w:szCs w:val="18"/>
                <w:lang w:eastAsia="sk-SK"/>
              </w:rPr>
              <w:br/>
              <w:t>s cennými papiermi, drahými kovmi a nehnuteľnosťami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326E36">
            <w:pPr>
              <w:jc w:val="center"/>
              <w:rPr>
                <w:rFonts w:ascii="Arial Narrow" w:hAnsi="Arial Narrow"/>
                <w:sz w:val="18"/>
                <w:szCs w:val="18"/>
              </w:rPr>
            </w:pPr>
            <w:r>
              <w:rPr>
                <w:rFonts w:ascii="Arial Narrow" w:hAnsi="Arial Narrow"/>
                <w:sz w:val="18"/>
                <w:szCs w:val="18"/>
              </w:rPr>
              <w:t>26 705 28</w:t>
            </w:r>
            <w:r w:rsidR="006F5FD4">
              <w:rPr>
                <w:rFonts w:ascii="Arial Narrow" w:hAnsi="Arial Narrow"/>
                <w:sz w:val="18"/>
                <w:szCs w:val="18"/>
              </w:rPr>
              <w:t>8</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10 522 597</w:t>
            </w:r>
          </w:p>
        </w:tc>
      </w:tr>
      <w:tr w:rsidR="002964BB" w:rsidRPr="00480B6F" w:rsidTr="00F75448">
        <w:trPr>
          <w:gridAfter w:val="3"/>
          <w:wAfter w:w="3512" w:type="dxa"/>
          <w:trHeight w:hRule="exact" w:val="428"/>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8.</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predané cenné papiere, drahé kovy</w:t>
            </w:r>
            <w:r w:rsidRPr="00480B6F">
              <w:rPr>
                <w:rFonts w:ascii="Arial Narrow" w:hAnsi="Arial Narrow"/>
                <w:color w:val="000000"/>
                <w:sz w:val="18"/>
                <w:szCs w:val="18"/>
                <w:lang w:eastAsia="sk-SK"/>
              </w:rPr>
              <w:br/>
              <w:t xml:space="preserve">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Default="002964BB" w:rsidP="008D42FB">
            <w:pPr>
              <w:jc w:val="center"/>
            </w:pPr>
            <w:r w:rsidRPr="00ED0C67">
              <w:rPr>
                <w:rFonts w:ascii="Arial Narrow" w:hAnsi="Arial Narrow"/>
                <w:sz w:val="18"/>
                <w:szCs w:val="18"/>
              </w:rPr>
              <w:t>-</w:t>
            </w:r>
          </w:p>
        </w:tc>
      </w:tr>
      <w:tr w:rsidR="002964BB" w:rsidRPr="00480B6F" w:rsidTr="00F75448">
        <w:trPr>
          <w:gridAfter w:val="3"/>
          <w:wAfter w:w="3512" w:type="dxa"/>
          <w:trHeight w:hRule="exact" w:val="431"/>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9.</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Dt</w:t>
            </w:r>
            <w:proofErr w:type="spellEnd"/>
            <w:r w:rsidRPr="00480B6F">
              <w:rPr>
                <w:rFonts w:ascii="Arial Narrow" w:hAnsi="Arial Narrow"/>
                <w:color w:val="000000"/>
                <w:sz w:val="18"/>
                <w:szCs w:val="18"/>
                <w:lang w:eastAsia="sk-SK"/>
              </w:rPr>
              <w:t xml:space="preserve"> analytických účtov prvotného zaúčtovania</w:t>
            </w:r>
            <w:r w:rsidRPr="00480B6F">
              <w:rPr>
                <w:rFonts w:ascii="Arial Narrow" w:hAnsi="Arial Narrow"/>
                <w:color w:val="000000"/>
                <w:sz w:val="18"/>
                <w:szCs w:val="18"/>
                <w:lang w:eastAsia="sk-SK"/>
              </w:rPr>
              <w:br/>
              <w:t>účtov FN, drahých kovov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(35 773 072)</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color w:val="000000"/>
                <w:sz w:val="18"/>
                <w:szCs w:val="18"/>
              </w:rPr>
              <w:t>(22 534 877)</w:t>
            </w:r>
          </w:p>
        </w:tc>
      </w:tr>
      <w:tr w:rsidR="002964BB" w:rsidRPr="00480B6F" w:rsidTr="00F75448">
        <w:trPr>
          <w:gridAfter w:val="3"/>
          <w:wAfter w:w="3512" w:type="dxa"/>
          <w:trHeight w:hRule="exact" w:val="422"/>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10.</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zaplatenie kúpnej ceny FN, drahých kovov</w:t>
            </w:r>
            <w:r w:rsidRPr="00480B6F">
              <w:rPr>
                <w:rFonts w:ascii="Arial Narrow" w:hAnsi="Arial Narrow"/>
                <w:color w:val="000000"/>
                <w:sz w:val="18"/>
                <w:szCs w:val="18"/>
                <w:lang w:eastAsia="sk-SK"/>
              </w:rPr>
              <w:br/>
              <w:t xml:space="preserve">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 z odpísaných pohľadávok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dodávateľov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voči dodávateľom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zrážkovú daň z príjmov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rsidRPr="00F75448">
              <w:rPr>
                <w:rFonts w:ascii="Arial Narrow" w:hAnsi="Arial Narrow"/>
                <w:sz w:val="18"/>
                <w:szCs w:val="18"/>
              </w:rPr>
              <w:t>(47 </w:t>
            </w:r>
            <w:r w:rsidR="008A41F4">
              <w:rPr>
                <w:rFonts w:ascii="Arial Narrow" w:hAnsi="Arial Narrow"/>
                <w:sz w:val="18"/>
                <w:szCs w:val="18"/>
              </w:rPr>
              <w:t>335</w:t>
            </w:r>
            <w:r w:rsidRPr="00F75448">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Pr="00F75448" w:rsidRDefault="00165C79" w:rsidP="008D42FB">
            <w:pPr>
              <w:jc w:val="center"/>
              <w:rPr>
                <w:lang w:val="en-US"/>
              </w:rPr>
            </w:pPr>
            <w:r>
              <w:rPr>
                <w:rFonts w:ascii="Arial Narrow" w:hAnsi="Arial Narrow"/>
                <w:sz w:val="18"/>
                <w:szCs w:val="18"/>
                <w:lang w:val="en-US"/>
              </w:rPr>
              <w:t>(65 811)</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Záväzok na zrážkovú daň z príjmov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291</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128</w:t>
            </w:r>
          </w:p>
          <w:p w:rsidR="002964BB" w:rsidRDefault="002964BB" w:rsidP="008D42FB">
            <w:pPr>
              <w:jc w:val="center"/>
              <w:rPr>
                <w:rFonts w:ascii="Arial Narrow" w:hAnsi="Arial Narrow"/>
                <w:sz w:val="18"/>
                <w:szCs w:val="18"/>
              </w:rPr>
            </w:pP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F75448" w:rsidRDefault="002964BB" w:rsidP="00326E36">
            <w:pPr>
              <w:spacing w:after="0"/>
              <w:rPr>
                <w:rFonts w:ascii="Arial Narrow" w:hAnsi="Arial Narrow"/>
                <w:b/>
                <w:color w:val="000000"/>
                <w:sz w:val="18"/>
                <w:szCs w:val="18"/>
                <w:lang w:eastAsia="sk-SK"/>
              </w:rPr>
            </w:pPr>
            <w:r w:rsidRPr="00F75448">
              <w:rPr>
                <w:rFonts w:ascii="Arial Narrow" w:hAnsi="Arial Narrow"/>
                <w:b/>
                <w:color w:val="000000"/>
                <w:sz w:val="18"/>
                <w:szCs w:val="18"/>
                <w:lang w:eastAsia="sk-SK"/>
              </w:rPr>
              <w:t>Čistý peňažný tok z prevádzkovej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6F5FD4" w:rsidP="00326E36">
            <w:pPr>
              <w:jc w:val="center"/>
              <w:rPr>
                <w:rFonts w:ascii="Arial Narrow" w:hAnsi="Arial Narrow"/>
                <w:b/>
                <w:sz w:val="18"/>
                <w:szCs w:val="18"/>
              </w:rPr>
            </w:pPr>
            <w:r>
              <w:rPr>
                <w:rFonts w:ascii="Arial Narrow" w:hAnsi="Arial Narrow"/>
                <w:b/>
                <w:sz w:val="18"/>
                <w:szCs w:val="18"/>
              </w:rPr>
              <w:t>(10 720 884</w:t>
            </w:r>
            <w:r w:rsidR="00C64DA5">
              <w:rPr>
                <w:rFonts w:ascii="Arial Narrow" w:hAnsi="Arial Narrow"/>
                <w:b/>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2964BB" w:rsidP="008D42FB">
            <w:pPr>
              <w:jc w:val="center"/>
              <w:rPr>
                <w:rFonts w:ascii="Arial Narrow" w:hAnsi="Arial Narrow"/>
                <w:b/>
                <w:sz w:val="18"/>
                <w:szCs w:val="18"/>
              </w:rPr>
            </w:pPr>
            <w:r>
              <w:rPr>
                <w:rFonts w:ascii="Arial Narrow" w:hAnsi="Arial Narrow"/>
                <w:b/>
                <w:sz w:val="18"/>
                <w:szCs w:val="18"/>
              </w:rPr>
              <w:t>(13 908 405</w:t>
            </w:r>
            <w:r w:rsidRPr="00326E36">
              <w:rPr>
                <w:rFonts w:ascii="Arial Narrow" w:hAnsi="Arial Narrow"/>
                <w:b/>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investičnej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326E36">
            <w:pPr>
              <w:jc w:val="center"/>
              <w:rPr>
                <w:rFonts w:ascii="Arial Narrow" w:hAnsi="Arial Narrow"/>
                <w:b/>
                <w:bCs/>
                <w:sz w:val="18"/>
                <w:szCs w:val="18"/>
              </w:rPr>
            </w:pPr>
            <w:r>
              <w:rPr>
                <w:rFonts w:ascii="Arial Narrow" w:hAnsi="Arial Narrow"/>
                <w:b/>
                <w:bCs/>
                <w:sz w:val="18"/>
                <w:szCs w:val="18"/>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x</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16.</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Zníženie/zvýšenie poskytnutých úverov a vkladov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8E2E00">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F75448" w:rsidRDefault="002964BB" w:rsidP="00180BB3">
            <w:pPr>
              <w:spacing w:after="0"/>
              <w:rPr>
                <w:rFonts w:ascii="Arial Narrow" w:hAnsi="Arial Narrow"/>
                <w:b/>
                <w:color w:val="000000"/>
                <w:sz w:val="18"/>
                <w:szCs w:val="18"/>
                <w:lang w:eastAsia="sk-SK"/>
              </w:rPr>
            </w:pPr>
            <w:r w:rsidRPr="00F75448">
              <w:rPr>
                <w:rFonts w:ascii="Arial Narrow" w:hAnsi="Arial Narrow"/>
                <w:b/>
                <w:color w:val="000000"/>
                <w:sz w:val="18"/>
                <w:szCs w:val="18"/>
                <w:lang w:eastAsia="sk-SK"/>
              </w:rPr>
              <w:t>Čistý peňažný tok z investičnej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Pr="00F75448" w:rsidRDefault="00C64DA5" w:rsidP="00326E36">
            <w:pPr>
              <w:jc w:val="center"/>
              <w:rPr>
                <w:b/>
              </w:rPr>
            </w:pPr>
            <w:r w:rsidRPr="00F75448">
              <w:rPr>
                <w:b/>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Pr="00F75448" w:rsidRDefault="002964BB" w:rsidP="008D42FB">
            <w:pPr>
              <w:jc w:val="center"/>
              <w:rPr>
                <w:b/>
              </w:rPr>
            </w:pPr>
            <w:r w:rsidRPr="00F75448">
              <w:rPr>
                <w:rFonts w:ascii="Arial Narrow" w:hAnsi="Arial Narrow"/>
                <w:b/>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finančnej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C64DA5">
            <w:pPr>
              <w:jc w:val="center"/>
              <w:rPr>
                <w:rFonts w:ascii="Arial Narrow" w:hAnsi="Arial Narrow"/>
                <w:b/>
                <w:bCs/>
                <w:sz w:val="18"/>
                <w:szCs w:val="18"/>
              </w:rPr>
            </w:pPr>
            <w:r>
              <w:rPr>
                <w:rFonts w:ascii="Arial Narrow" w:hAnsi="Arial Narrow"/>
                <w:b/>
                <w:bCs/>
                <w:sz w:val="18"/>
                <w:szCs w:val="18"/>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x</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17.</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Emitované podielové listy - preddavky na emitovanie PL/príspevky sporiteľov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15 957 33</w:t>
            </w:r>
            <w:r w:rsidR="006F5FD4">
              <w:rPr>
                <w:rFonts w:ascii="Arial Narrow" w:hAnsi="Arial Narrow"/>
                <w:sz w:val="18"/>
                <w:szCs w:val="18"/>
              </w:rPr>
              <w:t>5</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9 660 532</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18.</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Prestupy do/výstupy z fondu, vrátené PL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(238 261)</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color w:val="000000"/>
                <w:sz w:val="18"/>
                <w:szCs w:val="18"/>
              </w:rPr>
              <w:t>(2 026 759)</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19.</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výstupov z fondov a záväzky za vrátené PL/pohľadávky z prestupov do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(7 894)</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7 142</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20.</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Dedičstvá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77399C">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výplatu dedičstiev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77399C">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Preddavky na emitovanie podielových listov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color w:val="000000"/>
                <w:sz w:val="18"/>
                <w:szCs w:val="18"/>
              </w:rPr>
              <w:t>(12 678)</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Zvýšenie/zníženie prijatých úverov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za úvery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za úroky za úvery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180BB3" w:rsidRDefault="002964BB" w:rsidP="00180BB3">
            <w:pPr>
              <w:spacing w:after="0"/>
              <w:rPr>
                <w:rFonts w:ascii="Arial Narrow" w:hAnsi="Arial Narrow"/>
                <w:b/>
                <w:color w:val="000000"/>
                <w:sz w:val="18"/>
                <w:szCs w:val="18"/>
                <w:lang w:eastAsia="sk-SK"/>
              </w:rPr>
            </w:pPr>
            <w:r w:rsidRPr="00180BB3">
              <w:rPr>
                <w:rFonts w:ascii="Arial Narrow" w:hAnsi="Arial Narrow"/>
                <w:b/>
                <w:color w:val="000000"/>
                <w:sz w:val="18"/>
                <w:szCs w:val="18"/>
                <w:lang w:eastAsia="sk-SK"/>
              </w:rPr>
              <w:t>Čistý peňažný tok z finančnej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b/>
                <w:bCs/>
                <w:sz w:val="18"/>
                <w:szCs w:val="18"/>
              </w:rPr>
            </w:pPr>
            <w:r>
              <w:rPr>
                <w:rFonts w:ascii="Arial Narrow" w:hAnsi="Arial Narrow"/>
                <w:b/>
                <w:bCs/>
                <w:sz w:val="18"/>
                <w:szCs w:val="18"/>
              </w:rPr>
              <w:t>15 711 18</w:t>
            </w:r>
            <w:r w:rsidR="006F5FD4">
              <w:rPr>
                <w:rFonts w:ascii="Arial Narrow" w:hAnsi="Arial Narrow"/>
                <w:b/>
                <w:bCs/>
                <w:sz w:val="18"/>
                <w:szCs w:val="18"/>
              </w:rPr>
              <w:t>0</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7 628 237</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IV.</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Účinok zmien vo výmenných kurzoch na peňažné</w:t>
            </w:r>
            <w:r w:rsidRPr="00480B6F">
              <w:rPr>
                <w:rFonts w:ascii="Arial Narrow" w:hAnsi="Arial Narrow"/>
                <w:b/>
                <w:bCs/>
                <w:color w:val="000000"/>
                <w:sz w:val="18"/>
                <w:szCs w:val="18"/>
                <w:lang w:eastAsia="sk-SK"/>
              </w:rPr>
              <w:br/>
              <w:t>prostriedky v cudzej mene</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C64DA5" w:rsidP="00326E36">
            <w:pPr>
              <w:jc w:val="center"/>
              <w:rPr>
                <w:rFonts w:ascii="Arial Narrow" w:hAnsi="Arial Narrow"/>
                <w:b/>
                <w:bCs/>
                <w:sz w:val="18"/>
                <w:szCs w:val="18"/>
              </w:rPr>
            </w:pPr>
            <w:r>
              <w:rPr>
                <w:rFonts w:ascii="Arial Narrow" w:hAnsi="Arial Narrow"/>
                <w:b/>
                <w:bCs/>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2964BB" w:rsidP="008D42FB">
            <w:pPr>
              <w:jc w:val="center"/>
              <w:rPr>
                <w:rFonts w:ascii="Arial Narrow" w:hAnsi="Arial Narrow"/>
                <w:b/>
                <w:bCs/>
                <w:sz w:val="18"/>
                <w:szCs w:val="18"/>
              </w:rPr>
            </w:pPr>
            <w:r>
              <w:rPr>
                <w:rFonts w:ascii="Arial Narrow" w:hAnsi="Arial Narrow"/>
                <w:b/>
                <w:bCs/>
                <w:sz w:val="18"/>
                <w:szCs w:val="18"/>
              </w:rPr>
              <w:t>-</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Čistý vzrast/pokles peňažných prostriedkov a ich ekvivalentov I.+II.+III.+IV.</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C64DA5" w:rsidP="00326E36">
            <w:pPr>
              <w:jc w:val="center"/>
              <w:rPr>
                <w:rFonts w:ascii="Arial Narrow" w:hAnsi="Arial Narrow"/>
                <w:b/>
                <w:bCs/>
                <w:sz w:val="18"/>
                <w:szCs w:val="18"/>
              </w:rPr>
            </w:pPr>
            <w:r>
              <w:rPr>
                <w:rFonts w:ascii="Arial Narrow" w:hAnsi="Arial Narrow"/>
                <w:b/>
                <w:bCs/>
                <w:sz w:val="18"/>
                <w:szCs w:val="18"/>
              </w:rPr>
              <w:t>4 990 29</w:t>
            </w:r>
            <w:r w:rsidR="008A41F4">
              <w:rPr>
                <w:rFonts w:ascii="Arial Narrow" w:hAnsi="Arial Narrow"/>
                <w:b/>
                <w:bCs/>
                <w:sz w:val="18"/>
                <w:szCs w:val="18"/>
              </w:rPr>
              <w:t>6</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2964BB" w:rsidP="008D42FB">
            <w:pPr>
              <w:jc w:val="center"/>
              <w:rPr>
                <w:rFonts w:ascii="Arial Narrow" w:hAnsi="Arial Narrow"/>
                <w:b/>
                <w:bCs/>
                <w:sz w:val="18"/>
                <w:szCs w:val="18"/>
              </w:rPr>
            </w:pPr>
            <w:r>
              <w:rPr>
                <w:rFonts w:ascii="Arial Narrow" w:hAnsi="Arial Narrow"/>
                <w:b/>
                <w:bCs/>
                <w:color w:val="000000"/>
                <w:sz w:val="18"/>
                <w:szCs w:val="18"/>
              </w:rPr>
              <w:t>(</w:t>
            </w:r>
            <w:r>
              <w:rPr>
                <w:rFonts w:ascii="Arial Narrow" w:hAnsi="Arial Narrow"/>
                <w:b/>
                <w:bCs/>
                <w:color w:val="000000"/>
                <w:sz w:val="18"/>
                <w:szCs w:val="18"/>
                <w:lang w:val="en-US"/>
              </w:rPr>
              <w:t>6 280 268</w:t>
            </w:r>
            <w:r>
              <w:rPr>
                <w:rFonts w:ascii="Arial Narrow" w:hAnsi="Arial Narrow"/>
                <w:b/>
                <w:bCs/>
                <w:color w:val="000000"/>
                <w:sz w:val="18"/>
                <w:szCs w:val="18"/>
              </w:rPr>
              <w:t>)</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začiatku</w:t>
            </w:r>
            <w:r w:rsidRPr="00480B6F">
              <w:rPr>
                <w:rFonts w:ascii="Arial Narrow" w:hAnsi="Arial Narrow"/>
                <w:b/>
                <w:bCs/>
                <w:color w:val="000000"/>
                <w:sz w:val="18"/>
                <w:szCs w:val="18"/>
                <w:lang w:eastAsia="sk-SK"/>
              </w:rPr>
              <w:br/>
              <w:t>účtovného obdobia</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b/>
                <w:bCs/>
                <w:sz w:val="18"/>
                <w:szCs w:val="18"/>
              </w:rPr>
            </w:pPr>
            <w:r>
              <w:rPr>
                <w:rFonts w:ascii="Arial Narrow" w:hAnsi="Arial Narrow"/>
                <w:b/>
                <w:bCs/>
                <w:sz w:val="18"/>
                <w:szCs w:val="18"/>
              </w:rPr>
              <w:t>757 791</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7 038 059</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konci</w:t>
            </w:r>
            <w:r w:rsidRPr="00480B6F">
              <w:rPr>
                <w:rFonts w:ascii="Arial Narrow" w:hAnsi="Arial Narrow"/>
                <w:b/>
                <w:bCs/>
                <w:color w:val="000000"/>
                <w:sz w:val="18"/>
                <w:szCs w:val="18"/>
                <w:lang w:eastAsia="sk-SK"/>
              </w:rPr>
              <w:br/>
              <w:t>účtovného obdobia VI.+V.</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b/>
                <w:bCs/>
                <w:sz w:val="18"/>
                <w:szCs w:val="18"/>
              </w:rPr>
            </w:pPr>
            <w:r>
              <w:rPr>
                <w:rFonts w:ascii="Arial Narrow" w:hAnsi="Arial Narrow"/>
                <w:b/>
                <w:bCs/>
                <w:sz w:val="18"/>
                <w:szCs w:val="18"/>
              </w:rPr>
              <w:t>5 748 08</w:t>
            </w:r>
            <w:r w:rsidR="008A41F4">
              <w:rPr>
                <w:rFonts w:ascii="Arial Narrow" w:hAnsi="Arial Narrow"/>
                <w:b/>
                <w:bCs/>
                <w:sz w:val="18"/>
                <w:szCs w:val="18"/>
              </w:rPr>
              <w:t>7</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757 791</w:t>
            </w:r>
          </w:p>
        </w:tc>
      </w:tr>
      <w:tr w:rsidR="002964BB" w:rsidRPr="00010E4E" w:rsidTr="001B2B3B">
        <w:tblPrEx>
          <w:tblLook w:val="0000" w:firstRow="0" w:lastRow="0" w:firstColumn="0" w:lastColumn="0" w:noHBand="0" w:noVBand="0"/>
        </w:tblPrEx>
        <w:trPr>
          <w:gridBefore w:val="1"/>
          <w:wBefore w:w="150" w:type="dxa"/>
          <w:trHeight w:val="255"/>
        </w:trPr>
        <w:tc>
          <w:tcPr>
            <w:tcW w:w="8317" w:type="dxa"/>
            <w:gridSpan w:val="8"/>
            <w:tcBorders>
              <w:top w:val="nil"/>
              <w:left w:val="nil"/>
              <w:bottom w:val="nil"/>
              <w:right w:val="nil"/>
            </w:tcBorders>
            <w:shd w:val="clear" w:color="auto" w:fill="auto"/>
            <w:noWrap/>
            <w:vAlign w:val="bottom"/>
          </w:tcPr>
          <w:p w:rsidR="002964BB" w:rsidRDefault="002964BB" w:rsidP="00180BB3">
            <w:pPr>
              <w:suppressAutoHyphens/>
              <w:spacing w:after="0" w:line="240" w:lineRule="auto"/>
              <w:contextualSpacing/>
              <w:rPr>
                <w:rFonts w:ascii="Arial Narrow" w:hAnsi="Arial Narrow" w:cs="Arial"/>
                <w:sz w:val="20"/>
                <w:szCs w:val="20"/>
              </w:rPr>
            </w:pPr>
            <w:r w:rsidRPr="009F3186">
              <w:rPr>
                <w:rFonts w:ascii="Arial Narrow" w:hAnsi="Arial Narrow" w:cs="Arial"/>
                <w:sz w:val="20"/>
                <w:szCs w:val="20"/>
              </w:rPr>
              <w:lastRenderedPageBreak/>
              <w:t xml:space="preserve">Pre účely zostavenia prehľadu o peňažných tokoch </w:t>
            </w:r>
            <w:r>
              <w:rPr>
                <w:rFonts w:ascii="Arial Narrow" w:hAnsi="Arial Narrow" w:cs="Arial"/>
                <w:sz w:val="20"/>
                <w:szCs w:val="20"/>
              </w:rPr>
              <w:t>sa</w:t>
            </w:r>
            <w:r w:rsidRPr="009F3186">
              <w:rPr>
                <w:rFonts w:ascii="Arial Narrow" w:hAnsi="Arial Narrow" w:cs="Arial"/>
                <w:sz w:val="20"/>
                <w:szCs w:val="20"/>
              </w:rPr>
              <w:t xml:space="preserve"> do r</w:t>
            </w:r>
            <w:r>
              <w:rPr>
                <w:rFonts w:ascii="Arial Narrow" w:hAnsi="Arial Narrow" w:cs="Arial"/>
                <w:sz w:val="20"/>
                <w:szCs w:val="20"/>
              </w:rPr>
              <w:t xml:space="preserve">iadku peňažné prostriedky a ich </w:t>
            </w:r>
            <w:r w:rsidRPr="009F3186">
              <w:rPr>
                <w:rFonts w:ascii="Arial Narrow" w:hAnsi="Arial Narrow" w:cs="Arial"/>
                <w:sz w:val="20"/>
                <w:szCs w:val="20"/>
              </w:rPr>
              <w:t>ekvivalenty zahrnuli:</w:t>
            </w:r>
          </w:p>
          <w:p w:rsidR="002964BB" w:rsidRPr="00010E4E" w:rsidRDefault="002964BB" w:rsidP="00180BB3">
            <w:pPr>
              <w:suppressAutoHyphens/>
              <w:spacing w:after="0" w:line="240" w:lineRule="auto"/>
              <w:contextualSpacing/>
              <w:jc w:val="center"/>
              <w:rPr>
                <w:rFonts w:ascii="Arial Narrow" w:hAnsi="Arial Narrow" w:cs="Arial"/>
                <w:b/>
                <w:bCs/>
                <w:sz w:val="18"/>
                <w:szCs w:val="18"/>
              </w:rPr>
            </w:pPr>
          </w:p>
        </w:tc>
        <w:tc>
          <w:tcPr>
            <w:tcW w:w="3341" w:type="dxa"/>
            <w:gridSpan w:val="2"/>
            <w:tcBorders>
              <w:top w:val="nil"/>
              <w:left w:val="nil"/>
              <w:bottom w:val="nil"/>
              <w:right w:val="nil"/>
            </w:tcBorders>
            <w:shd w:val="clear" w:color="auto" w:fill="auto"/>
            <w:vAlign w:val="bottom"/>
          </w:tcPr>
          <w:p w:rsidR="002964BB" w:rsidRPr="00010E4E" w:rsidRDefault="002964BB" w:rsidP="00180BB3">
            <w:pPr>
              <w:suppressAutoHyphens/>
              <w:spacing w:after="0" w:line="240" w:lineRule="auto"/>
              <w:contextualSpacing/>
              <w:jc w:val="center"/>
              <w:rPr>
                <w:rFonts w:ascii="Arial Narrow" w:hAnsi="Arial Narrow" w:cs="Arial"/>
                <w:b/>
                <w:bCs/>
                <w:sz w:val="18"/>
                <w:szCs w:val="18"/>
              </w:rPr>
            </w:pPr>
          </w:p>
        </w:tc>
      </w:tr>
      <w:tr w:rsidR="002964BB" w:rsidRPr="00010E4E" w:rsidTr="001B2B3B">
        <w:tblPrEx>
          <w:tblLook w:val="0000" w:firstRow="0" w:lastRow="0" w:firstColumn="0" w:lastColumn="0" w:noHBand="0" w:noVBand="0"/>
        </w:tblPrEx>
        <w:trPr>
          <w:gridBefore w:val="1"/>
          <w:gridAfter w:val="1"/>
          <w:wBefore w:w="150" w:type="dxa"/>
          <w:wAfter w:w="2586" w:type="dxa"/>
          <w:trHeight w:val="525"/>
        </w:trPr>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Označenie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POLOŽKA</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3E3BA7" w:rsidRDefault="002964BB" w:rsidP="00180BB3">
            <w:pPr>
              <w:suppressAutoHyphens/>
              <w:spacing w:after="0" w:line="240" w:lineRule="auto"/>
              <w:ind w:left="-57"/>
              <w:contextualSpacing/>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3E3BA7">
              <w:rPr>
                <w:rFonts w:ascii="Arial Narrow" w:hAnsi="Arial Narrow" w:cs="Arial"/>
                <w:b/>
                <w:bCs/>
                <w:sz w:val="18"/>
                <w:szCs w:val="18"/>
              </w:rPr>
              <w:t>obdobie</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3E3BA7" w:rsidRDefault="002964BB" w:rsidP="00180BB3">
            <w:pPr>
              <w:suppressAutoHyphens/>
              <w:spacing w:after="0" w:line="240" w:lineRule="auto"/>
              <w:ind w:left="-57"/>
              <w:contextualSpacing/>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3E3BA7">
              <w:rPr>
                <w:rFonts w:ascii="Arial Narrow" w:hAnsi="Arial Narrow" w:cs="Arial"/>
                <w:b/>
                <w:bCs/>
                <w:sz w:val="18"/>
                <w:szCs w:val="18"/>
              </w:rPr>
              <w:t>obdobie</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B13981" w:rsidP="00180BB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4 323 516</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457 785</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3E3BA7">
              <w:rPr>
                <w:rFonts w:ascii="Arial Narrow" w:hAnsi="Arial Narrow" w:cs="Arial"/>
                <w:sz w:val="18"/>
                <w:szCs w:val="18"/>
              </w:rPr>
              <w:t xml:space="preserve"> do 24 hodín</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00817" w:rsidP="00180BB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termínované</w:t>
            </w:r>
            <w:r w:rsidRPr="003E3BA7">
              <w:rPr>
                <w:rFonts w:ascii="Arial Narrow" w:hAnsi="Arial Narrow" w:cs="Arial"/>
                <w:sz w:val="18"/>
                <w:szCs w:val="18"/>
              </w:rPr>
              <w:t xml:space="preserve"> vklady v banke</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B13981" w:rsidP="00180BB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1 424 571</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300 006</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5E114B" w:rsidRDefault="002964BB" w:rsidP="00180BB3">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Spolu</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5E114B" w:rsidRDefault="00200817" w:rsidP="00200817">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5 748 08</w:t>
            </w:r>
            <w:r w:rsidR="00EC7E87">
              <w:rPr>
                <w:rFonts w:ascii="Arial Narrow" w:hAnsi="Arial Narrow"/>
                <w:b/>
                <w:color w:val="000000"/>
                <w:sz w:val="18"/>
                <w:szCs w:val="18"/>
              </w:rPr>
              <w:t>7</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5E114B" w:rsidRDefault="002964BB" w:rsidP="008D42FB">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757 791</w:t>
            </w:r>
          </w:p>
        </w:tc>
      </w:tr>
    </w:tbl>
    <w:p w:rsidR="001B2B3B" w:rsidRDefault="001B2B3B" w:rsidP="001B2B3B">
      <w:pPr>
        <w:suppressAutoHyphens/>
        <w:jc w:val="both"/>
        <w:rPr>
          <w:rFonts w:ascii="Arial Narrow" w:hAnsi="Arial Narrow" w:cs="Arial"/>
          <w:sz w:val="20"/>
          <w:szCs w:val="20"/>
        </w:rPr>
      </w:pPr>
    </w:p>
    <w:p w:rsidR="001B2B3B" w:rsidRDefault="001B2B3B" w:rsidP="001B2B3B">
      <w:pPr>
        <w:spacing w:after="0"/>
        <w:jc w:val="both"/>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w:t>
      </w:r>
      <w:r w:rsidR="00EA280A">
        <w:rPr>
          <w:rFonts w:ascii="Arial Narrow" w:hAnsi="Arial Narrow" w:cs="Arial"/>
          <w:sz w:val="20"/>
          <w:szCs w:val="20"/>
        </w:rPr>
        <w:t xml:space="preserve"> dlhšou ako 24 hodín, t.j. termínované</w:t>
      </w:r>
      <w:r w:rsidRPr="00FA72E5">
        <w:rPr>
          <w:rFonts w:ascii="Arial Narrow" w:hAnsi="Arial Narrow" w:cs="Arial"/>
          <w:sz w:val="20"/>
          <w:szCs w:val="20"/>
        </w:rPr>
        <w:t xml:space="preserve"> vklady v banke</w:t>
      </w:r>
      <w:r w:rsidR="00EA280A">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80210F" w:rsidRDefault="0080210F" w:rsidP="0080210F">
      <w:pPr>
        <w:spacing w:after="0"/>
      </w:pPr>
    </w:p>
    <w:p w:rsidR="0080210F" w:rsidRPr="009C637B" w:rsidRDefault="0080210F" w:rsidP="00DA6973">
      <w:pPr>
        <w:pStyle w:val="Nadpis3"/>
        <w:numPr>
          <w:ilvl w:val="0"/>
          <w:numId w:val="11"/>
        </w:numPr>
        <w:ind w:hanging="630"/>
      </w:pPr>
      <w:r w:rsidRPr="009C637B">
        <w:t>PREHĽAD O ZME</w:t>
      </w:r>
      <w:r w:rsidR="00CD692D">
        <w:t>NÁCH V ČISTOM MAJETKU FONDU K 31</w:t>
      </w:r>
      <w:r w:rsidRPr="009C637B">
        <w:t xml:space="preserve">. </w:t>
      </w:r>
      <w:r w:rsidR="00CD692D">
        <w:t>DECEMBRU</w:t>
      </w:r>
      <w:r w:rsidRPr="009C637B">
        <w:t xml:space="preserve"> 201</w:t>
      </w:r>
      <w:r w:rsidR="002964BB">
        <w:t>6</w:t>
      </w:r>
      <w:r w:rsidRPr="009C637B">
        <w:t xml:space="preserve"> V EURÁCH</w:t>
      </w:r>
    </w:p>
    <w:p w:rsidR="0080210F" w:rsidRPr="00B020AD" w:rsidRDefault="0080210F" w:rsidP="0080210F"/>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A75210" w:rsidRPr="00AB7E7F" w:rsidTr="00F75448">
        <w:trPr>
          <w:trHeight w:val="735"/>
        </w:trPr>
        <w:tc>
          <w:tcPr>
            <w:tcW w:w="1195" w:type="dxa"/>
            <w:shd w:val="clear" w:color="auto" w:fill="auto"/>
            <w:vAlign w:val="center"/>
          </w:tcPr>
          <w:p w:rsidR="00A75210" w:rsidRPr="00AB7E7F" w:rsidRDefault="00A75210"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A75210" w:rsidRPr="00AB7E7F" w:rsidRDefault="00A75210" w:rsidP="00A75210">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71" w:type="dxa"/>
            <w:shd w:val="clear" w:color="auto" w:fill="auto"/>
            <w:vAlign w:val="center"/>
          </w:tcPr>
          <w:p w:rsidR="00A75210" w:rsidRPr="00AB7E7F" w:rsidRDefault="00A75210" w:rsidP="00F75448">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A75210" w:rsidRPr="00AB7E7F" w:rsidRDefault="00A75210" w:rsidP="00F75448">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A75210" w:rsidRPr="00AB7E7F" w:rsidTr="00EA280A">
        <w:trPr>
          <w:trHeight w:val="270"/>
        </w:trPr>
        <w:tc>
          <w:tcPr>
            <w:tcW w:w="1195" w:type="dxa"/>
            <w:shd w:val="clear" w:color="auto" w:fill="auto"/>
            <w:noWrap/>
            <w:vAlign w:val="center"/>
          </w:tcPr>
          <w:p w:rsidR="00A75210" w:rsidRPr="00AB7E7F" w:rsidRDefault="00A75210"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A75210" w:rsidRPr="00AB7E7F" w:rsidRDefault="00A75210" w:rsidP="00A75210">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A75210" w:rsidRPr="00AB7E7F" w:rsidRDefault="00A75210" w:rsidP="00A75210">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A75210" w:rsidRPr="00AB7E7F" w:rsidRDefault="00A75210" w:rsidP="00A75210">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2964BB" w:rsidRPr="00A75210" w:rsidRDefault="008D42FB" w:rsidP="00A75210">
            <w:pPr>
              <w:spacing w:after="0" w:line="240" w:lineRule="auto"/>
              <w:contextualSpacing/>
              <w:jc w:val="right"/>
              <w:rPr>
                <w:rFonts w:ascii="Arial Narrow" w:hAnsi="Arial Narrow" w:cs="Arial CE"/>
                <w:b/>
                <w:bCs/>
                <w:color w:val="000000"/>
                <w:sz w:val="18"/>
                <w:szCs w:val="18"/>
              </w:rPr>
            </w:pPr>
            <w:r>
              <w:rPr>
                <w:rFonts w:ascii="Arial Narrow" w:hAnsi="Arial Narrow" w:cs="Arial CE"/>
                <w:b/>
                <w:bCs/>
                <w:color w:val="000000"/>
                <w:sz w:val="18"/>
                <w:szCs w:val="18"/>
              </w:rPr>
              <w:t xml:space="preserve">71 898 </w:t>
            </w:r>
            <w:r w:rsidR="00952657">
              <w:rPr>
                <w:rFonts w:ascii="Arial Narrow" w:hAnsi="Arial Narrow" w:cs="Arial CE"/>
                <w:b/>
                <w:bCs/>
                <w:color w:val="000000"/>
                <w:sz w:val="18"/>
                <w:szCs w:val="18"/>
              </w:rPr>
              <w:t>100</w:t>
            </w:r>
          </w:p>
        </w:tc>
        <w:tc>
          <w:tcPr>
            <w:tcW w:w="1731" w:type="dxa"/>
            <w:shd w:val="clear" w:color="auto" w:fill="auto"/>
            <w:noWrap/>
            <w:vAlign w:val="bottom"/>
          </w:tcPr>
          <w:p w:rsidR="002964BB" w:rsidRPr="00A75210" w:rsidRDefault="002964BB" w:rsidP="008D42FB">
            <w:pPr>
              <w:spacing w:after="0" w:line="240" w:lineRule="auto"/>
              <w:contextualSpacing/>
              <w:jc w:val="right"/>
              <w:rPr>
                <w:rFonts w:ascii="Arial Narrow" w:hAnsi="Arial Narrow" w:cs="Arial CE"/>
                <w:b/>
                <w:bCs/>
                <w:color w:val="000000"/>
                <w:sz w:val="18"/>
                <w:szCs w:val="18"/>
              </w:rPr>
            </w:pPr>
            <w:r>
              <w:rPr>
                <w:rFonts w:ascii="Arial Narrow" w:hAnsi="Arial Narrow" w:cs="Arial CE"/>
                <w:b/>
                <w:bCs/>
                <w:color w:val="000000"/>
                <w:sz w:val="18"/>
                <w:szCs w:val="18"/>
              </w:rPr>
              <w:t>61 871 506</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2964BB" w:rsidRDefault="008D42FB" w:rsidP="00A75210">
            <w:pPr>
              <w:spacing w:after="0" w:line="240" w:lineRule="auto"/>
              <w:contextualSpacing/>
              <w:jc w:val="right"/>
              <w:rPr>
                <w:rFonts w:ascii="Arial Narrow" w:hAnsi="Arial Narrow" w:cs="Arial CE"/>
                <w:bCs/>
                <w:color w:val="000000"/>
                <w:sz w:val="18"/>
                <w:szCs w:val="18"/>
              </w:rPr>
            </w:pPr>
            <w:r>
              <w:rPr>
                <w:rFonts w:ascii="Arial Narrow" w:hAnsi="Arial Narrow" w:cs="Arial CE"/>
                <w:bCs/>
                <w:color w:val="000000"/>
                <w:sz w:val="18"/>
                <w:szCs w:val="18"/>
              </w:rPr>
              <w:t>2 302 155 132</w:t>
            </w:r>
          </w:p>
        </w:tc>
        <w:tc>
          <w:tcPr>
            <w:tcW w:w="1731" w:type="dxa"/>
            <w:shd w:val="clear" w:color="auto" w:fill="auto"/>
            <w:noWrap/>
            <w:vAlign w:val="bottom"/>
          </w:tcPr>
          <w:p w:rsidR="002964BB" w:rsidRDefault="002964BB" w:rsidP="008D42FB">
            <w:pPr>
              <w:spacing w:after="0" w:line="240" w:lineRule="auto"/>
              <w:contextualSpacing/>
              <w:jc w:val="right"/>
              <w:rPr>
                <w:rFonts w:ascii="Arial Narrow" w:hAnsi="Arial Narrow" w:cs="Arial CE"/>
                <w:bCs/>
                <w:color w:val="000000"/>
                <w:sz w:val="18"/>
                <w:szCs w:val="18"/>
              </w:rPr>
            </w:pPr>
            <w:r>
              <w:rPr>
                <w:rFonts w:ascii="Arial Narrow" w:hAnsi="Arial Narrow" w:cs="Arial CE"/>
                <w:bCs/>
                <w:color w:val="000000"/>
                <w:sz w:val="18"/>
                <w:szCs w:val="18"/>
              </w:rPr>
              <w:t>2 059 331 413</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2964BB"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0,031231</w:t>
            </w:r>
          </w:p>
        </w:tc>
        <w:tc>
          <w:tcPr>
            <w:tcW w:w="1731" w:type="dxa"/>
            <w:shd w:val="clear" w:color="auto" w:fill="auto"/>
            <w:noWrap/>
            <w:vAlign w:val="bottom"/>
          </w:tcPr>
          <w:p w:rsidR="002964BB"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0,030044</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15 957 33</w:t>
            </w:r>
            <w:r w:rsidR="00952657">
              <w:rPr>
                <w:rFonts w:ascii="Arial Narrow" w:hAnsi="Arial Narrow" w:cs="Arial CE"/>
                <w:iCs/>
                <w:color w:val="000000"/>
                <w:sz w:val="18"/>
                <w:szCs w:val="18"/>
              </w:rPr>
              <w:t>5</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9 660 432</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4 674 516</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2 392 921</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(238 261)</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(2 026 759)</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2964BB" w:rsidRPr="00A75210" w:rsidRDefault="008D42FB" w:rsidP="00A75210">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20 393 59</w:t>
            </w:r>
            <w:r w:rsidR="00952657">
              <w:rPr>
                <w:rFonts w:ascii="Arial Narrow" w:hAnsi="Arial Narrow" w:cs="Arial CE"/>
                <w:b/>
                <w:iCs/>
                <w:color w:val="000000"/>
                <w:sz w:val="18"/>
                <w:szCs w:val="18"/>
              </w:rPr>
              <w:t>0</w:t>
            </w:r>
          </w:p>
        </w:tc>
        <w:tc>
          <w:tcPr>
            <w:tcW w:w="1731" w:type="dxa"/>
            <w:shd w:val="clear" w:color="auto" w:fill="auto"/>
            <w:noWrap/>
            <w:vAlign w:val="bottom"/>
          </w:tcPr>
          <w:p w:rsidR="002964BB" w:rsidRPr="00A75210" w:rsidRDefault="002964BB" w:rsidP="008D42FB">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10 026 594</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2964BB" w:rsidRPr="00AB7E7F" w:rsidRDefault="002964BB"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2964BB" w:rsidRPr="00A75210" w:rsidRDefault="008D42FB" w:rsidP="00A75210">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92 291 690</w:t>
            </w:r>
          </w:p>
        </w:tc>
        <w:tc>
          <w:tcPr>
            <w:tcW w:w="1731" w:type="dxa"/>
            <w:shd w:val="clear" w:color="auto" w:fill="auto"/>
            <w:noWrap/>
            <w:vAlign w:val="bottom"/>
          </w:tcPr>
          <w:p w:rsidR="002964BB" w:rsidRPr="00A75210" w:rsidRDefault="002964BB" w:rsidP="008D42FB">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71 898 100</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2 841 326 932</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2 302 155 132</w:t>
            </w:r>
          </w:p>
        </w:tc>
      </w:tr>
      <w:tr w:rsidR="002964BB" w:rsidRPr="00AB7E7F" w:rsidTr="00EA280A">
        <w:trPr>
          <w:trHeight w:val="255"/>
        </w:trPr>
        <w:tc>
          <w:tcPr>
            <w:tcW w:w="1195" w:type="dxa"/>
            <w:shd w:val="clear" w:color="auto" w:fill="auto"/>
            <w:noWrap/>
            <w:vAlign w:val="center"/>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2964BB" w:rsidRPr="00AB7E7F" w:rsidRDefault="002964BB" w:rsidP="00A75210">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2964BB" w:rsidRPr="00393A53" w:rsidRDefault="008D42FB"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0,032482</w:t>
            </w:r>
          </w:p>
        </w:tc>
        <w:tc>
          <w:tcPr>
            <w:tcW w:w="1731" w:type="dxa"/>
            <w:shd w:val="clear" w:color="auto" w:fill="auto"/>
            <w:noWrap/>
            <w:vAlign w:val="bottom"/>
          </w:tcPr>
          <w:p w:rsidR="002964BB" w:rsidRPr="00393A53" w:rsidRDefault="002964BB"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0,031231</w:t>
            </w:r>
          </w:p>
        </w:tc>
      </w:tr>
    </w:tbl>
    <w:p w:rsidR="0080210F" w:rsidRPr="00627791" w:rsidRDefault="0080210F" w:rsidP="00DA6973">
      <w:pPr>
        <w:pStyle w:val="Nadpis3"/>
        <w:numPr>
          <w:ilvl w:val="0"/>
          <w:numId w:val="0"/>
        </w:numPr>
        <w:ind w:left="360"/>
      </w:pPr>
    </w:p>
    <w:p w:rsidR="0080210F" w:rsidRPr="00627791" w:rsidRDefault="0080210F" w:rsidP="00DA6973">
      <w:pPr>
        <w:pStyle w:val="Nadpis3"/>
        <w:numPr>
          <w:ilvl w:val="0"/>
          <w:numId w:val="11"/>
        </w:numPr>
        <w:ind w:hanging="630"/>
      </w:pPr>
      <w:r>
        <w:br w:type="column"/>
      </w:r>
      <w:r w:rsidRPr="00627791">
        <w:lastRenderedPageBreak/>
        <w:t>POZNÁMKY K POLOŽKÁM SÚVAHY A K POLOŽKÁM VÝKAZU ZISKOV A STRÁT</w:t>
      </w:r>
    </w:p>
    <w:p w:rsidR="0080210F" w:rsidRDefault="0080210F" w:rsidP="0080210F">
      <w:pPr>
        <w:suppressAutoHyphens/>
        <w:spacing w:before="60" w:after="0"/>
        <w:rPr>
          <w:rFonts w:ascii="Arial Narrow" w:hAnsi="Arial Narrow" w:cs="Arial"/>
          <w:b/>
          <w:sz w:val="20"/>
          <w:szCs w:val="20"/>
        </w:rPr>
      </w:pPr>
    </w:p>
    <w:p w:rsidR="0080210F" w:rsidRDefault="0080210F" w:rsidP="00C544FC">
      <w:pPr>
        <w:suppressAutoHyphens/>
        <w:spacing w:after="0"/>
        <w:rPr>
          <w:rFonts w:ascii="Arial Narrow" w:hAnsi="Arial Narrow" w:cs="Arial"/>
          <w:b/>
          <w:sz w:val="20"/>
          <w:szCs w:val="20"/>
        </w:rPr>
      </w:pPr>
      <w:r w:rsidRPr="00627791">
        <w:rPr>
          <w:rFonts w:ascii="Arial Narrow" w:hAnsi="Arial Narrow" w:cs="Arial"/>
          <w:b/>
          <w:sz w:val="20"/>
          <w:szCs w:val="20"/>
        </w:rPr>
        <w:t>SÚVAHA FONDU</w:t>
      </w:r>
    </w:p>
    <w:p w:rsidR="005F0CF2" w:rsidRDefault="005F0CF2" w:rsidP="00C544FC">
      <w:pPr>
        <w:suppressAutoHyphens/>
        <w:spacing w:after="0"/>
        <w:rPr>
          <w:rFonts w:ascii="Arial Narrow" w:hAnsi="Arial Narrow" w:cs="Arial"/>
          <w:b/>
          <w:sz w:val="20"/>
          <w:szCs w:val="20"/>
        </w:rPr>
      </w:pPr>
    </w:p>
    <w:p w:rsidR="0080210F" w:rsidRDefault="0080210F" w:rsidP="00C544FC">
      <w:pPr>
        <w:suppressAutoHyphens/>
        <w:spacing w:after="0"/>
        <w:rPr>
          <w:rFonts w:ascii="Arial Narrow" w:hAnsi="Arial Narrow" w:cs="Arial"/>
          <w:b/>
          <w:sz w:val="20"/>
          <w:szCs w:val="20"/>
        </w:rPr>
      </w:pPr>
      <w:r w:rsidRPr="00627791">
        <w:rPr>
          <w:rFonts w:ascii="Arial Narrow" w:hAnsi="Arial Narrow" w:cs="Arial"/>
          <w:b/>
          <w:sz w:val="20"/>
          <w:szCs w:val="20"/>
        </w:rPr>
        <w:t>AKTÍVA</w:t>
      </w:r>
    </w:p>
    <w:p w:rsidR="00334961" w:rsidRDefault="00334961" w:rsidP="00C544FC">
      <w:pPr>
        <w:suppressAutoHyphens/>
        <w:spacing w:after="0"/>
        <w:rPr>
          <w:rFonts w:ascii="Arial Narrow" w:hAnsi="Arial Narrow" w:cs="Arial"/>
          <w:b/>
          <w:sz w:val="20"/>
          <w:szCs w:val="20"/>
        </w:rPr>
      </w:pPr>
    </w:p>
    <w:p w:rsidR="00334961" w:rsidRPr="00334961" w:rsidRDefault="00334961" w:rsidP="00EA280A">
      <w:pPr>
        <w:pStyle w:val="Odsekzoznamu"/>
        <w:numPr>
          <w:ilvl w:val="0"/>
          <w:numId w:val="19"/>
        </w:numPr>
        <w:ind w:left="450"/>
        <w:rPr>
          <w:rFonts w:ascii="Arial Narrow" w:hAnsi="Arial Narrow" w:cs="Arial CE"/>
          <w:b/>
          <w:bCs/>
          <w:color w:val="000000"/>
          <w:sz w:val="20"/>
          <w:lang w:eastAsia="sk-SK"/>
        </w:rPr>
      </w:pPr>
      <w:r w:rsidRPr="00334961">
        <w:rPr>
          <w:rFonts w:ascii="Arial Narrow" w:hAnsi="Arial Narrow" w:cs="Arial CE"/>
          <w:b/>
          <w:bCs/>
          <w:color w:val="000000"/>
          <w:sz w:val="20"/>
          <w:lang w:eastAsia="sk-SK"/>
        </w:rPr>
        <w:t xml:space="preserve"> Akcie</w:t>
      </w:r>
    </w:p>
    <w:tbl>
      <w:tblPr>
        <w:tblW w:w="0" w:type="auto"/>
        <w:tblInd w:w="55" w:type="dxa"/>
        <w:tblCellMar>
          <w:left w:w="70" w:type="dxa"/>
          <w:right w:w="70" w:type="dxa"/>
        </w:tblCellMar>
        <w:tblLook w:val="04A0" w:firstRow="1" w:lastRow="0" w:firstColumn="1" w:lastColumn="0" w:noHBand="0" w:noVBand="1"/>
      </w:tblPr>
      <w:tblGrid>
        <w:gridCol w:w="692"/>
        <w:gridCol w:w="12"/>
        <w:gridCol w:w="4931"/>
        <w:gridCol w:w="1686"/>
        <w:gridCol w:w="1686"/>
      </w:tblGrid>
      <w:tr w:rsidR="00334961" w:rsidRPr="003D05C1" w:rsidTr="00EA280A">
        <w:trPr>
          <w:trHeight w:val="353"/>
        </w:trPr>
        <w:tc>
          <w:tcPr>
            <w:tcW w:w="70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34961" w:rsidRPr="003D05C1" w:rsidRDefault="00334961" w:rsidP="00F75448">
            <w:pPr>
              <w:spacing w:after="0"/>
              <w:jc w:val="both"/>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 </w:t>
            </w:r>
            <w:r w:rsidRPr="003D05C1">
              <w:rPr>
                <w:rFonts w:ascii="Arial Narrow" w:hAnsi="Arial Narrow"/>
                <w:b/>
                <w:bCs/>
                <w:color w:val="000000"/>
                <w:sz w:val="18"/>
                <w:szCs w:val="18"/>
                <w:lang w:eastAsia="sk-SK"/>
              </w:rPr>
              <w:t>Číslo riadku</w:t>
            </w:r>
          </w:p>
        </w:tc>
        <w:tc>
          <w:tcPr>
            <w:tcW w:w="4931" w:type="dxa"/>
            <w:tcBorders>
              <w:top w:val="single" w:sz="4" w:space="0" w:color="auto"/>
              <w:left w:val="nil"/>
              <w:bottom w:val="single" w:sz="4" w:space="0" w:color="auto"/>
              <w:right w:val="single" w:sz="4" w:space="0" w:color="auto"/>
            </w:tcBorders>
            <w:shd w:val="clear" w:color="auto" w:fill="auto"/>
            <w:noWrap/>
            <w:vAlign w:val="bottom"/>
            <w:hideMark/>
          </w:tcPr>
          <w:p w:rsidR="00334961" w:rsidRPr="003D05C1" w:rsidRDefault="00DA6973" w:rsidP="00F75448">
            <w:pPr>
              <w:spacing w:after="0"/>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00EA280A">
              <w:rPr>
                <w:rFonts w:ascii="Arial Narrow" w:hAnsi="Arial Narrow"/>
                <w:b/>
                <w:bCs/>
                <w:color w:val="000000"/>
                <w:sz w:val="18"/>
                <w:szCs w:val="18"/>
                <w:lang w:eastAsia="sk-SK"/>
              </w:rPr>
              <w:t>).I. Neo</w:t>
            </w:r>
            <w:r w:rsidR="00334961" w:rsidRPr="003D05C1">
              <w:rPr>
                <w:rFonts w:ascii="Arial Narrow" w:hAnsi="Arial Narrow"/>
                <w:b/>
                <w:bCs/>
                <w:color w:val="000000"/>
                <w:sz w:val="18"/>
                <w:szCs w:val="18"/>
                <w:lang w:eastAsia="sk-SK"/>
              </w:rPr>
              <w:t>bchodovateľné akcie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34961" w:rsidRPr="003D05C1" w:rsidRDefault="00334961"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34961" w:rsidRPr="003D05C1" w:rsidRDefault="00334961"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964BB" w:rsidRPr="003D05C1" w:rsidTr="002964BB">
        <w:trPr>
          <w:trHeight w:val="175"/>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Akcie</w:t>
            </w:r>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sidRPr="007F09F3">
              <w:rPr>
                <w:rFonts w:ascii="Arial Narrow" w:hAnsi="Arial Narrow" w:cs="Arial"/>
                <w:sz w:val="18"/>
                <w:szCs w:val="18"/>
              </w:rPr>
              <w:t>4</w:t>
            </w:r>
            <w:r>
              <w:rPr>
                <w:rFonts w:ascii="Arial Narrow" w:hAnsi="Arial Narrow" w:cs="Arial"/>
                <w:sz w:val="18"/>
                <w:szCs w:val="18"/>
              </w:rPr>
              <w:t> </w:t>
            </w:r>
            <w:r w:rsidRPr="007F09F3">
              <w:rPr>
                <w:rFonts w:ascii="Arial Narrow" w:hAnsi="Arial Narrow" w:cs="Arial"/>
                <w:sz w:val="18"/>
                <w:szCs w:val="18"/>
              </w:rPr>
              <w:t>973</w:t>
            </w:r>
            <w:r>
              <w:rPr>
                <w:rFonts w:ascii="Arial Narrow" w:hAnsi="Arial Narrow" w:cs="Arial"/>
                <w:sz w:val="18"/>
                <w:szCs w:val="18"/>
              </w:rPr>
              <w:t xml:space="preserve"> </w:t>
            </w:r>
            <w:r w:rsidRPr="007F09F3">
              <w:rPr>
                <w:rFonts w:ascii="Arial Narrow" w:hAnsi="Arial Narrow" w:cs="Arial"/>
                <w:sz w:val="18"/>
                <w:szCs w:val="18"/>
              </w:rPr>
              <w:t>402</w:t>
            </w:r>
          </w:p>
        </w:tc>
      </w:tr>
      <w:tr w:rsidR="002964BB" w:rsidRPr="003D05C1" w:rsidTr="002964BB">
        <w:trPr>
          <w:trHeight w:val="123"/>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1.1.</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nezaložené</w:t>
            </w:r>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sidRPr="007F09F3">
              <w:rPr>
                <w:rFonts w:ascii="Arial Narrow" w:hAnsi="Arial Narrow" w:cs="Arial"/>
                <w:sz w:val="18"/>
                <w:szCs w:val="18"/>
              </w:rPr>
              <w:t>4</w:t>
            </w:r>
            <w:r>
              <w:rPr>
                <w:rFonts w:ascii="Arial Narrow" w:hAnsi="Arial Narrow" w:cs="Arial"/>
                <w:sz w:val="18"/>
                <w:szCs w:val="18"/>
              </w:rPr>
              <w:t> </w:t>
            </w:r>
            <w:r w:rsidRPr="007F09F3">
              <w:rPr>
                <w:rFonts w:ascii="Arial Narrow" w:hAnsi="Arial Narrow" w:cs="Arial"/>
                <w:sz w:val="18"/>
                <w:szCs w:val="18"/>
              </w:rPr>
              <w:t>973</w:t>
            </w:r>
            <w:r>
              <w:rPr>
                <w:rFonts w:ascii="Arial Narrow" w:hAnsi="Arial Narrow" w:cs="Arial"/>
                <w:sz w:val="18"/>
                <w:szCs w:val="18"/>
              </w:rPr>
              <w:t xml:space="preserve"> </w:t>
            </w:r>
            <w:r w:rsidRPr="007F09F3">
              <w:rPr>
                <w:rFonts w:ascii="Arial Narrow" w:hAnsi="Arial Narrow" w:cs="Arial"/>
                <w:sz w:val="18"/>
                <w:szCs w:val="18"/>
              </w:rPr>
              <w:t>402</w:t>
            </w:r>
          </w:p>
        </w:tc>
      </w:tr>
      <w:tr w:rsidR="002964BB" w:rsidRPr="003D05C1" w:rsidTr="002964BB">
        <w:trPr>
          <w:trHeight w:val="123"/>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1.2.</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založené v </w:t>
            </w:r>
            <w:proofErr w:type="spellStart"/>
            <w:r w:rsidRPr="00334961">
              <w:rPr>
                <w:rFonts w:ascii="Arial Narrow" w:hAnsi="Arial Narrow" w:cs="Arial"/>
                <w:sz w:val="18"/>
                <w:szCs w:val="18"/>
              </w:rPr>
              <w:t>repoobchodoch</w:t>
            </w:r>
            <w:proofErr w:type="spellEnd"/>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sidRPr="00874892">
              <w:rPr>
                <w:rFonts w:ascii="Arial Narrow" w:hAnsi="Arial Narrow" w:cs="Arial"/>
                <w:sz w:val="18"/>
                <w:szCs w:val="18"/>
              </w:rPr>
              <w:t>-</w:t>
            </w:r>
          </w:p>
        </w:tc>
      </w:tr>
      <w:tr w:rsidR="002964BB" w:rsidRPr="003D05C1" w:rsidTr="002964BB">
        <w:trPr>
          <w:trHeight w:val="123"/>
        </w:trPr>
        <w:tc>
          <w:tcPr>
            <w:tcW w:w="70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1.3.</w:t>
            </w:r>
          </w:p>
        </w:tc>
        <w:tc>
          <w:tcPr>
            <w:tcW w:w="4931" w:type="dxa"/>
            <w:tcBorders>
              <w:top w:val="single" w:sz="4" w:space="0" w:color="auto"/>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založené</w:t>
            </w:r>
          </w:p>
        </w:tc>
        <w:tc>
          <w:tcPr>
            <w:tcW w:w="1686" w:type="dxa"/>
            <w:tcBorders>
              <w:top w:val="single" w:sz="4" w:space="0" w:color="auto"/>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single" w:sz="4" w:space="0" w:color="auto"/>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964BB" w:rsidRPr="003D05C1" w:rsidTr="00EA280A">
        <w:trPr>
          <w:trHeight w:val="375"/>
        </w:trPr>
        <w:tc>
          <w:tcPr>
            <w:tcW w:w="692" w:type="dxa"/>
            <w:tcBorders>
              <w:top w:val="single" w:sz="4" w:space="0" w:color="auto"/>
              <w:bottom w:val="single" w:sz="4" w:space="0" w:color="auto"/>
            </w:tcBorders>
            <w:shd w:val="clear" w:color="auto" w:fill="auto"/>
            <w:vAlign w:val="bottom"/>
            <w:hideMark/>
          </w:tcPr>
          <w:p w:rsidR="002964BB" w:rsidRPr="003D05C1" w:rsidRDefault="002964BB" w:rsidP="00FC3C02">
            <w:pPr>
              <w:jc w:val="both"/>
              <w:rPr>
                <w:rFonts w:ascii="Arial Narrow" w:hAnsi="Arial Narrow"/>
                <w:b/>
                <w:bCs/>
                <w:color w:val="000000"/>
                <w:sz w:val="18"/>
                <w:szCs w:val="18"/>
                <w:lang w:eastAsia="sk-SK"/>
              </w:rPr>
            </w:pPr>
          </w:p>
        </w:tc>
        <w:tc>
          <w:tcPr>
            <w:tcW w:w="4943" w:type="dxa"/>
            <w:gridSpan w:val="2"/>
            <w:tcBorders>
              <w:top w:val="single" w:sz="4" w:space="0" w:color="auto"/>
              <w:bottom w:val="single" w:sz="4" w:space="0" w:color="auto"/>
            </w:tcBorders>
            <w:shd w:val="clear" w:color="auto" w:fill="auto"/>
            <w:noWrap/>
            <w:vAlign w:val="bottom"/>
            <w:hideMark/>
          </w:tcPr>
          <w:p w:rsidR="002964BB" w:rsidRPr="003D05C1" w:rsidRDefault="002964BB" w:rsidP="00FC3C02">
            <w:pPr>
              <w:rPr>
                <w:rFonts w:ascii="Arial Narrow" w:hAnsi="Arial Narrow"/>
                <w:b/>
                <w:bCs/>
                <w:color w:val="000000"/>
                <w:sz w:val="18"/>
                <w:szCs w:val="18"/>
                <w:lang w:eastAsia="sk-SK"/>
              </w:rPr>
            </w:pPr>
          </w:p>
        </w:tc>
        <w:tc>
          <w:tcPr>
            <w:tcW w:w="1686" w:type="dxa"/>
            <w:tcBorders>
              <w:top w:val="single" w:sz="4" w:space="0" w:color="auto"/>
              <w:bottom w:val="single" w:sz="4" w:space="0" w:color="auto"/>
            </w:tcBorders>
            <w:shd w:val="clear" w:color="auto" w:fill="auto"/>
            <w:noWrap/>
            <w:vAlign w:val="center"/>
            <w:hideMark/>
          </w:tcPr>
          <w:p w:rsidR="002964BB" w:rsidRPr="003D05C1" w:rsidRDefault="002964BB" w:rsidP="00FC3C02">
            <w:pPr>
              <w:jc w:val="center"/>
              <w:rPr>
                <w:rFonts w:ascii="Arial Narrow" w:hAnsi="Arial Narrow"/>
                <w:b/>
                <w:bCs/>
                <w:color w:val="000000"/>
                <w:sz w:val="18"/>
                <w:szCs w:val="18"/>
                <w:lang w:eastAsia="sk-SK"/>
              </w:rPr>
            </w:pPr>
          </w:p>
        </w:tc>
        <w:tc>
          <w:tcPr>
            <w:tcW w:w="1686" w:type="dxa"/>
            <w:tcBorders>
              <w:top w:val="single" w:sz="4" w:space="0" w:color="auto"/>
              <w:bottom w:val="single" w:sz="4" w:space="0" w:color="auto"/>
            </w:tcBorders>
            <w:shd w:val="clear" w:color="auto" w:fill="auto"/>
            <w:noWrap/>
            <w:vAlign w:val="center"/>
            <w:hideMark/>
          </w:tcPr>
          <w:p w:rsidR="002964BB" w:rsidRPr="003D05C1" w:rsidRDefault="002964BB" w:rsidP="00FC3C02">
            <w:pPr>
              <w:jc w:val="center"/>
              <w:rPr>
                <w:rFonts w:ascii="Arial Narrow" w:hAnsi="Arial Narrow"/>
                <w:b/>
                <w:bCs/>
                <w:color w:val="000000"/>
                <w:sz w:val="18"/>
                <w:szCs w:val="18"/>
                <w:lang w:eastAsia="sk-SK"/>
              </w:rPr>
            </w:pPr>
          </w:p>
        </w:tc>
      </w:tr>
      <w:tr w:rsidR="002964BB" w:rsidRPr="003D05C1" w:rsidTr="00F75448">
        <w:trPr>
          <w:trHeight w:val="796"/>
        </w:trPr>
        <w:tc>
          <w:tcPr>
            <w:tcW w:w="6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943" w:type="dxa"/>
            <w:gridSpan w:val="2"/>
            <w:tcBorders>
              <w:top w:val="single" w:sz="4" w:space="0" w:color="auto"/>
              <w:left w:val="nil"/>
              <w:bottom w:val="single" w:sz="4" w:space="0" w:color="auto"/>
              <w:right w:val="single" w:sz="4" w:space="0" w:color="auto"/>
            </w:tcBorders>
            <w:shd w:val="clear" w:color="auto" w:fill="auto"/>
            <w:noWrap/>
            <w:vAlign w:val="bottom"/>
            <w:hideMark/>
          </w:tcPr>
          <w:p w:rsidR="002964BB" w:rsidRPr="003D05C1" w:rsidRDefault="002964BB" w:rsidP="00F75448">
            <w:pPr>
              <w:spacing w:after="0"/>
              <w:jc w:val="center"/>
              <w:rPr>
                <w:rFonts w:ascii="Arial Narrow" w:hAnsi="Arial Narrow"/>
                <w:b/>
                <w:bCs/>
                <w:color w:val="000000"/>
                <w:sz w:val="18"/>
                <w:szCs w:val="18"/>
                <w:lang w:eastAsia="sk-SK"/>
              </w:rPr>
            </w:pPr>
            <w:r>
              <w:rPr>
                <w:rFonts w:ascii="Arial Narrow" w:hAnsi="Arial Narrow"/>
                <w:b/>
                <w:bCs/>
                <w:color w:val="000000"/>
                <w:sz w:val="18"/>
                <w:szCs w:val="18"/>
                <w:lang w:eastAsia="sk-SK"/>
              </w:rPr>
              <w:t>3.b).II. Neo</w:t>
            </w:r>
            <w:r w:rsidRPr="003D05C1">
              <w:rPr>
                <w:rFonts w:ascii="Arial Narrow" w:hAnsi="Arial Narrow"/>
                <w:b/>
                <w:bCs/>
                <w:color w:val="000000"/>
                <w:sz w:val="18"/>
                <w:szCs w:val="18"/>
                <w:lang w:eastAsia="sk-SK"/>
              </w:rPr>
              <w:t>bchodovateľné akcie podľa mien, v ktorých sú ocenené</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964BB" w:rsidRPr="003D05C1" w:rsidTr="002964BB">
        <w:trPr>
          <w:trHeight w:val="167"/>
        </w:trPr>
        <w:tc>
          <w:tcPr>
            <w:tcW w:w="692" w:type="dxa"/>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w:t>
            </w:r>
          </w:p>
        </w:tc>
        <w:tc>
          <w:tcPr>
            <w:tcW w:w="4943" w:type="dxa"/>
            <w:gridSpan w:val="2"/>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EUR</w:t>
            </w:r>
          </w:p>
        </w:tc>
        <w:tc>
          <w:tcPr>
            <w:tcW w:w="1686" w:type="dxa"/>
            <w:tcBorders>
              <w:top w:val="nil"/>
              <w:left w:val="nil"/>
              <w:bottom w:val="single" w:sz="4" w:space="0" w:color="auto"/>
              <w:right w:val="single" w:sz="4" w:space="0" w:color="auto"/>
            </w:tcBorders>
            <w:shd w:val="clear" w:color="auto" w:fill="auto"/>
            <w:noWrap/>
            <w:vAlign w:val="bottom"/>
          </w:tcPr>
          <w:p w:rsidR="002964BB" w:rsidRPr="00334961"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8D42FB">
            <w:pPr>
              <w:suppressAutoHyphens/>
              <w:spacing w:after="0" w:line="240" w:lineRule="auto"/>
              <w:ind w:left="-57"/>
              <w:contextualSpacing/>
              <w:jc w:val="right"/>
              <w:rPr>
                <w:rFonts w:ascii="Arial Narrow" w:hAnsi="Arial Narrow" w:cs="Arial"/>
                <w:sz w:val="18"/>
                <w:szCs w:val="18"/>
              </w:rPr>
            </w:pPr>
            <w:r w:rsidRPr="007F09F3">
              <w:rPr>
                <w:rFonts w:ascii="Arial Narrow" w:hAnsi="Arial Narrow" w:cs="Arial"/>
                <w:sz w:val="18"/>
                <w:szCs w:val="18"/>
              </w:rPr>
              <w:t>4</w:t>
            </w:r>
            <w:r>
              <w:rPr>
                <w:rFonts w:ascii="Arial Narrow" w:hAnsi="Arial Narrow" w:cs="Arial"/>
                <w:sz w:val="18"/>
                <w:szCs w:val="18"/>
              </w:rPr>
              <w:t> </w:t>
            </w:r>
            <w:r w:rsidRPr="007F09F3">
              <w:rPr>
                <w:rFonts w:ascii="Arial Narrow" w:hAnsi="Arial Narrow" w:cs="Arial"/>
                <w:sz w:val="18"/>
                <w:szCs w:val="18"/>
              </w:rPr>
              <w:t>973</w:t>
            </w:r>
            <w:r>
              <w:rPr>
                <w:rFonts w:ascii="Arial Narrow" w:hAnsi="Arial Narrow" w:cs="Arial"/>
                <w:sz w:val="18"/>
                <w:szCs w:val="18"/>
              </w:rPr>
              <w:t xml:space="preserve"> </w:t>
            </w:r>
            <w:r w:rsidRPr="007F09F3">
              <w:rPr>
                <w:rFonts w:ascii="Arial Narrow" w:hAnsi="Arial Narrow" w:cs="Arial"/>
                <w:sz w:val="18"/>
                <w:szCs w:val="18"/>
              </w:rPr>
              <w:t>402</w:t>
            </w:r>
          </w:p>
        </w:tc>
      </w:tr>
      <w:tr w:rsidR="002964BB" w:rsidRPr="003D05C1" w:rsidTr="002964BB">
        <w:trPr>
          <w:trHeight w:val="193"/>
        </w:trPr>
        <w:tc>
          <w:tcPr>
            <w:tcW w:w="692" w:type="dxa"/>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 </w:t>
            </w:r>
          </w:p>
        </w:tc>
        <w:tc>
          <w:tcPr>
            <w:tcW w:w="4943" w:type="dxa"/>
            <w:gridSpan w:val="2"/>
            <w:tcBorders>
              <w:top w:val="nil"/>
              <w:left w:val="nil"/>
              <w:bottom w:val="single" w:sz="4" w:space="0" w:color="auto"/>
              <w:right w:val="single" w:sz="4" w:space="0" w:color="auto"/>
            </w:tcBorders>
            <w:shd w:val="clear" w:color="auto" w:fill="auto"/>
            <w:noWrap/>
            <w:vAlign w:val="bottom"/>
            <w:hideMark/>
          </w:tcPr>
          <w:p w:rsidR="002964BB" w:rsidRPr="00FC3C02" w:rsidRDefault="002964BB" w:rsidP="00334961">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sz w:val="18"/>
                <w:szCs w:val="18"/>
              </w:rPr>
              <w:t>Spolu</w:t>
            </w:r>
          </w:p>
        </w:tc>
        <w:tc>
          <w:tcPr>
            <w:tcW w:w="1686" w:type="dxa"/>
            <w:tcBorders>
              <w:top w:val="nil"/>
              <w:left w:val="nil"/>
              <w:bottom w:val="single" w:sz="4" w:space="0" w:color="auto"/>
              <w:right w:val="single" w:sz="4" w:space="0" w:color="auto"/>
            </w:tcBorders>
            <w:shd w:val="clear" w:color="auto" w:fill="auto"/>
            <w:noWrap/>
            <w:vAlign w:val="bottom"/>
          </w:tcPr>
          <w:p w:rsidR="002964BB" w:rsidRPr="00FC3C02" w:rsidRDefault="002039B4" w:rsidP="00334961">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5 257 550</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FC3C02" w:rsidRDefault="002964BB" w:rsidP="008D42FB">
            <w:pPr>
              <w:suppressAutoHyphens/>
              <w:spacing w:after="0" w:line="240" w:lineRule="auto"/>
              <w:ind w:left="-57"/>
              <w:contextualSpacing/>
              <w:jc w:val="right"/>
              <w:rPr>
                <w:rFonts w:ascii="Arial Narrow" w:hAnsi="Arial Narrow" w:cs="Arial"/>
                <w:b/>
                <w:sz w:val="18"/>
                <w:szCs w:val="18"/>
              </w:rPr>
            </w:pPr>
            <w:r w:rsidRPr="00FC3C02">
              <w:rPr>
                <w:rFonts w:ascii="Arial Narrow" w:hAnsi="Arial Narrow" w:cs="Arial"/>
                <w:b/>
                <w:sz w:val="18"/>
                <w:szCs w:val="18"/>
              </w:rPr>
              <w:t>4 973 402</w:t>
            </w:r>
          </w:p>
        </w:tc>
      </w:tr>
    </w:tbl>
    <w:p w:rsidR="00EA280A" w:rsidRPr="00627791" w:rsidRDefault="00EA280A" w:rsidP="00C544FC">
      <w:pPr>
        <w:suppressAutoHyphens/>
        <w:spacing w:after="0"/>
        <w:rPr>
          <w:rFonts w:ascii="Arial Narrow" w:hAnsi="Arial Narrow" w:cs="Arial"/>
          <w:b/>
          <w:sz w:val="20"/>
          <w:szCs w:val="20"/>
        </w:rPr>
      </w:pPr>
    </w:p>
    <w:p w:rsidR="0080210F" w:rsidRDefault="0080210F" w:rsidP="00EA280A">
      <w:pPr>
        <w:pStyle w:val="dotabulky2"/>
        <w:numPr>
          <w:ilvl w:val="0"/>
          <w:numId w:val="19"/>
        </w:numPr>
        <w:suppressAutoHyphens/>
        <w:spacing w:before="0" w:line="240" w:lineRule="auto"/>
        <w:ind w:left="360" w:hanging="270"/>
        <w:contextualSpacing/>
        <w:rPr>
          <w:rFonts w:ascii="Arial Narrow" w:hAnsi="Arial Narrow" w:cs="Arial"/>
          <w:bCs/>
          <w:sz w:val="20"/>
          <w:szCs w:val="20"/>
        </w:rPr>
      </w:pPr>
      <w:r w:rsidRPr="00627791">
        <w:rPr>
          <w:rFonts w:ascii="Arial Narrow" w:hAnsi="Arial Narrow" w:cs="Arial"/>
          <w:bCs/>
          <w:sz w:val="20"/>
          <w:szCs w:val="20"/>
        </w:rPr>
        <w:t xml:space="preserve">Podielové listy </w:t>
      </w:r>
    </w:p>
    <w:p w:rsidR="0080210F" w:rsidRPr="00627791" w:rsidRDefault="0080210F" w:rsidP="0080210F">
      <w:pPr>
        <w:pStyle w:val="dotabulky2"/>
        <w:suppressAutoHyphens/>
        <w:spacing w:before="0" w:line="240" w:lineRule="auto"/>
        <w:contextualSpacing/>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4A58EE" w:rsidTr="009C637B">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bCs/>
                <w:sz w:val="18"/>
                <w:szCs w:val="18"/>
              </w:rPr>
              <w:t>4.I. Podielové listy (PL)</w:t>
            </w:r>
          </w:p>
        </w:tc>
        <w:tc>
          <w:tcPr>
            <w:tcW w:w="1701" w:type="dxa"/>
            <w:shd w:val="clear" w:color="auto" w:fill="auto"/>
            <w:vAlign w:val="center"/>
          </w:tcPr>
          <w:p w:rsidR="0080210F" w:rsidRPr="001B4562" w:rsidRDefault="0080210F" w:rsidP="009C637B">
            <w:pPr>
              <w:suppressAutoHyphens/>
              <w:spacing w:after="0" w:line="240" w:lineRule="auto"/>
              <w:ind w:left="113" w:right="57"/>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center"/>
          </w:tcPr>
          <w:p w:rsidR="0080210F" w:rsidRPr="001B4562" w:rsidRDefault="0080210F" w:rsidP="009C637B">
            <w:pPr>
              <w:suppressAutoHyphens/>
              <w:spacing w:after="0" w:line="240" w:lineRule="auto"/>
              <w:ind w:left="113" w:right="57"/>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PL otvorených podielových fondov</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a)</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nezaložené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b)</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založené v reportoch</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c)</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PL ostatné</w:t>
            </w:r>
          </w:p>
        </w:tc>
        <w:tc>
          <w:tcPr>
            <w:tcW w:w="1701" w:type="dxa"/>
            <w:shd w:val="clear" w:color="auto" w:fill="auto"/>
            <w:vAlign w:val="bottom"/>
          </w:tcPr>
          <w:p w:rsidR="002964BB" w:rsidRPr="00D06139" w:rsidRDefault="002039B4"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81 504 195</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E42371">
              <w:rPr>
                <w:rFonts w:ascii="Arial Narrow" w:hAnsi="Arial Narrow" w:cs="Arial CE"/>
                <w:sz w:val="18"/>
                <w:szCs w:val="18"/>
              </w:rPr>
              <w:t>66</w:t>
            </w:r>
            <w:r>
              <w:rPr>
                <w:rFonts w:ascii="Arial Narrow" w:hAnsi="Arial Narrow" w:cs="Arial CE"/>
                <w:sz w:val="18"/>
                <w:szCs w:val="18"/>
              </w:rPr>
              <w:t> </w:t>
            </w:r>
            <w:r w:rsidRPr="00E42371">
              <w:rPr>
                <w:rFonts w:ascii="Arial Narrow" w:hAnsi="Arial Narrow" w:cs="Arial CE"/>
                <w:sz w:val="18"/>
                <w:szCs w:val="18"/>
              </w:rPr>
              <w:t>328</w:t>
            </w:r>
            <w:r>
              <w:rPr>
                <w:rFonts w:ascii="Arial Narrow" w:hAnsi="Arial Narrow" w:cs="Arial CE"/>
                <w:sz w:val="18"/>
                <w:szCs w:val="18"/>
              </w:rPr>
              <w:t xml:space="preserve"> </w:t>
            </w:r>
            <w:r w:rsidRPr="00E42371">
              <w:rPr>
                <w:rFonts w:ascii="Arial Narrow" w:hAnsi="Arial Narrow" w:cs="Arial CE"/>
                <w:sz w:val="18"/>
                <w:szCs w:val="18"/>
              </w:rPr>
              <w:t>57</w:t>
            </w:r>
            <w:r>
              <w:rPr>
                <w:rFonts w:ascii="Arial Narrow" w:hAnsi="Arial Narrow" w:cs="Arial CE"/>
                <w:sz w:val="18"/>
                <w:szCs w:val="18"/>
              </w:rPr>
              <w:t>2</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a)</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nezaložené</w:t>
            </w:r>
          </w:p>
        </w:tc>
        <w:tc>
          <w:tcPr>
            <w:tcW w:w="1701" w:type="dxa"/>
            <w:shd w:val="clear" w:color="auto" w:fill="auto"/>
            <w:vAlign w:val="bottom"/>
          </w:tcPr>
          <w:p w:rsidR="002964BB" w:rsidRPr="00D06139" w:rsidRDefault="002039B4"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81 504 195</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E42371">
              <w:rPr>
                <w:rFonts w:ascii="Arial Narrow" w:hAnsi="Arial Narrow" w:cs="Arial CE"/>
                <w:sz w:val="18"/>
                <w:szCs w:val="18"/>
              </w:rPr>
              <w:t>66</w:t>
            </w:r>
            <w:r>
              <w:rPr>
                <w:rFonts w:ascii="Arial Narrow" w:hAnsi="Arial Narrow" w:cs="Arial CE"/>
                <w:sz w:val="18"/>
                <w:szCs w:val="18"/>
              </w:rPr>
              <w:t> </w:t>
            </w:r>
            <w:r w:rsidRPr="00E42371">
              <w:rPr>
                <w:rFonts w:ascii="Arial Narrow" w:hAnsi="Arial Narrow" w:cs="Arial CE"/>
                <w:sz w:val="18"/>
                <w:szCs w:val="18"/>
              </w:rPr>
              <w:t>328</w:t>
            </w:r>
            <w:r>
              <w:rPr>
                <w:rFonts w:ascii="Arial Narrow" w:hAnsi="Arial Narrow" w:cs="Arial CE"/>
                <w:sz w:val="18"/>
                <w:szCs w:val="18"/>
              </w:rPr>
              <w:t xml:space="preserve"> </w:t>
            </w:r>
            <w:r w:rsidRPr="00E42371">
              <w:rPr>
                <w:rFonts w:ascii="Arial Narrow" w:hAnsi="Arial Narrow" w:cs="Arial CE"/>
                <w:sz w:val="18"/>
                <w:szCs w:val="18"/>
              </w:rPr>
              <w:t>57</w:t>
            </w:r>
            <w:r>
              <w:rPr>
                <w:rFonts w:ascii="Arial Narrow" w:hAnsi="Arial Narrow" w:cs="Arial CE"/>
                <w:sz w:val="18"/>
                <w:szCs w:val="18"/>
              </w:rPr>
              <w:t>2</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b)</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založené v reportoch</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c)</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vAlign w:val="bottom"/>
          </w:tcPr>
          <w:p w:rsidR="002964BB" w:rsidRPr="00FC3C02" w:rsidRDefault="002039B4"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81 504 195</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66 328 572</w:t>
            </w:r>
          </w:p>
        </w:tc>
      </w:tr>
    </w:tbl>
    <w:p w:rsidR="00334961" w:rsidRDefault="00334961" w:rsidP="00EA280A">
      <w:pPr>
        <w:pStyle w:val="dotabulky2"/>
        <w:suppressAutoHyphens/>
        <w:spacing w:before="0" w:line="240" w:lineRule="auto"/>
        <w:contextualSpacing/>
        <w:rPr>
          <w:rFonts w:ascii="Arial Narrow" w:hAnsi="Arial Narrow" w:cs="Arial"/>
          <w:bCs/>
          <w:sz w:val="20"/>
          <w:szCs w:val="20"/>
        </w:rPr>
      </w:pPr>
    </w:p>
    <w:p w:rsidR="00334961" w:rsidRPr="00627791" w:rsidRDefault="00334961" w:rsidP="0080210F">
      <w:pPr>
        <w:pStyle w:val="dotabulky2"/>
        <w:suppressAutoHyphens/>
        <w:spacing w:before="0" w:line="240" w:lineRule="auto"/>
        <w:ind w:firstLine="720"/>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4934"/>
        <w:gridCol w:w="1728"/>
        <w:gridCol w:w="1701"/>
      </w:tblGrid>
      <w:tr w:rsidR="0080210F" w:rsidRPr="004A58EE" w:rsidTr="00F75448">
        <w:trPr>
          <w:trHeight w:val="715"/>
        </w:trPr>
        <w:tc>
          <w:tcPr>
            <w:tcW w:w="709" w:type="dxa"/>
            <w:shd w:val="clear" w:color="auto" w:fill="auto"/>
            <w:noWrap/>
            <w:vAlign w:val="bottom"/>
            <w:hideMark/>
          </w:tcPr>
          <w:p w:rsidR="0080210F" w:rsidRPr="001B4562" w:rsidRDefault="0080210F" w:rsidP="0080210F">
            <w:pPr>
              <w:jc w:val="center"/>
              <w:rPr>
                <w:rFonts w:ascii="Arial Narrow" w:hAnsi="Arial Narrow"/>
                <w:b/>
                <w:color w:val="000000"/>
                <w:sz w:val="18"/>
                <w:szCs w:val="18"/>
                <w:lang w:eastAsia="sk-SK"/>
              </w:rPr>
            </w:pPr>
            <w:r w:rsidRPr="001B4562">
              <w:rPr>
                <w:rFonts w:ascii="Arial Narrow" w:hAnsi="Arial Narrow"/>
                <w:b/>
                <w:color w:val="000000"/>
                <w:sz w:val="18"/>
                <w:szCs w:val="18"/>
                <w:lang w:eastAsia="sk-SK"/>
              </w:rPr>
              <w:t>Číslo riadku</w:t>
            </w:r>
          </w:p>
        </w:tc>
        <w:tc>
          <w:tcPr>
            <w:tcW w:w="4934" w:type="dxa"/>
            <w:shd w:val="clear" w:color="auto" w:fill="auto"/>
            <w:vAlign w:val="bottom"/>
            <w:hideMark/>
          </w:tcPr>
          <w:p w:rsidR="0080210F" w:rsidRPr="001B4562" w:rsidRDefault="0080210F" w:rsidP="0080210F">
            <w:pPr>
              <w:rPr>
                <w:rFonts w:ascii="Arial Narrow" w:hAnsi="Arial Narrow"/>
                <w:b/>
                <w:color w:val="000000"/>
                <w:sz w:val="18"/>
                <w:szCs w:val="18"/>
                <w:lang w:eastAsia="sk-SK"/>
              </w:rPr>
            </w:pPr>
            <w:r w:rsidRPr="001B4562">
              <w:rPr>
                <w:rFonts w:ascii="Arial Narrow" w:hAnsi="Arial Narrow"/>
                <w:b/>
                <w:color w:val="000000"/>
                <w:sz w:val="18"/>
                <w:szCs w:val="18"/>
                <w:lang w:eastAsia="sk-SK"/>
              </w:rPr>
              <w:t>4.II. Podielové listy podľa mien,</w:t>
            </w:r>
            <w:r w:rsidRPr="001B4562">
              <w:rPr>
                <w:rFonts w:ascii="Arial Narrow" w:hAnsi="Arial Narrow"/>
                <w:b/>
                <w:color w:val="000000"/>
                <w:sz w:val="18"/>
                <w:szCs w:val="18"/>
                <w:lang w:eastAsia="sk-SK"/>
              </w:rPr>
              <w:br/>
              <w:t>v ktorých sú ocenené</w:t>
            </w:r>
          </w:p>
        </w:tc>
        <w:tc>
          <w:tcPr>
            <w:tcW w:w="1728" w:type="dxa"/>
            <w:shd w:val="clear" w:color="auto" w:fill="auto"/>
            <w:noWrap/>
            <w:vAlign w:val="bottom"/>
            <w:hideMark/>
          </w:tcPr>
          <w:p w:rsidR="0080210F" w:rsidRPr="001B4562" w:rsidRDefault="0080210F" w:rsidP="0080210F">
            <w:pPr>
              <w:jc w:val="center"/>
              <w:rPr>
                <w:rFonts w:ascii="Arial Narrow" w:hAnsi="Arial Narrow"/>
                <w:b/>
                <w:bCs/>
                <w:color w:val="000000"/>
                <w:sz w:val="18"/>
                <w:szCs w:val="18"/>
                <w:lang w:eastAsia="sk-SK"/>
              </w:rPr>
            </w:pPr>
            <w:r w:rsidRPr="001B4562">
              <w:rPr>
                <w:rFonts w:ascii="Arial Narrow" w:hAnsi="Arial Narrow" w:cs="Arial"/>
                <w:b/>
                <w:bCs/>
                <w:sz w:val="18"/>
                <w:szCs w:val="18"/>
              </w:rPr>
              <w:t>Bežné účtovné obdobie</w:t>
            </w:r>
          </w:p>
        </w:tc>
        <w:tc>
          <w:tcPr>
            <w:tcW w:w="1701" w:type="dxa"/>
            <w:shd w:val="clear" w:color="auto" w:fill="auto"/>
            <w:noWrap/>
            <w:vAlign w:val="bottom"/>
            <w:hideMark/>
          </w:tcPr>
          <w:p w:rsidR="0080210F" w:rsidRPr="001B4562" w:rsidRDefault="0080210F" w:rsidP="0080210F">
            <w:pPr>
              <w:jc w:val="center"/>
              <w:rPr>
                <w:rFonts w:ascii="Arial Narrow" w:hAnsi="Arial Narrow"/>
                <w:b/>
                <w:bCs/>
                <w:color w:val="000000"/>
                <w:sz w:val="18"/>
                <w:szCs w:val="18"/>
                <w:lang w:eastAsia="sk-SK"/>
              </w:rPr>
            </w:pPr>
            <w:r w:rsidRPr="001B4562">
              <w:rPr>
                <w:rFonts w:ascii="Arial Narrow" w:hAnsi="Arial Narrow" w:cs="Arial"/>
                <w:b/>
                <w:bCs/>
                <w:sz w:val="18"/>
                <w:szCs w:val="18"/>
              </w:rPr>
              <w:t>Bezprostredne predchádzajúce účtovné obdobie</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1B4562">
            <w:pPr>
              <w:jc w:val="center"/>
              <w:rPr>
                <w:rFonts w:ascii="Arial Narrow" w:hAnsi="Arial Narrow"/>
                <w:color w:val="000000"/>
                <w:sz w:val="18"/>
                <w:szCs w:val="18"/>
                <w:lang w:eastAsia="sk-SK"/>
              </w:rPr>
            </w:pPr>
            <w:r w:rsidRPr="00611924">
              <w:rPr>
                <w:rFonts w:ascii="Arial Narrow" w:hAnsi="Arial Narrow"/>
                <w:color w:val="000000"/>
                <w:sz w:val="18"/>
                <w:szCs w:val="18"/>
                <w:lang w:eastAsia="sk-SK"/>
              </w:rPr>
              <w:t>1.</w:t>
            </w:r>
          </w:p>
        </w:tc>
        <w:tc>
          <w:tcPr>
            <w:tcW w:w="4934" w:type="dxa"/>
            <w:shd w:val="clear" w:color="auto" w:fill="auto"/>
            <w:noWrap/>
            <w:vAlign w:val="bottom"/>
            <w:hideMark/>
          </w:tcPr>
          <w:p w:rsidR="002964BB" w:rsidRPr="004A58EE" w:rsidRDefault="002964BB" w:rsidP="0080210F">
            <w:pPr>
              <w:rPr>
                <w:rFonts w:ascii="Arial Narrow" w:hAnsi="Arial Narrow"/>
                <w:color w:val="000000"/>
                <w:sz w:val="18"/>
                <w:szCs w:val="18"/>
                <w:lang w:eastAsia="sk-SK"/>
              </w:rPr>
            </w:pPr>
            <w:r w:rsidRPr="00611924">
              <w:rPr>
                <w:rFonts w:ascii="Arial Narrow" w:hAnsi="Arial Narrow"/>
                <w:color w:val="000000"/>
                <w:sz w:val="18"/>
                <w:szCs w:val="18"/>
                <w:lang w:eastAsia="sk-SK"/>
              </w:rPr>
              <w:t>EUR</w:t>
            </w:r>
          </w:p>
        </w:tc>
        <w:tc>
          <w:tcPr>
            <w:tcW w:w="1728" w:type="dxa"/>
            <w:shd w:val="clear" w:color="auto" w:fill="auto"/>
            <w:noWrap/>
            <w:vAlign w:val="bottom"/>
          </w:tcPr>
          <w:p w:rsidR="002964BB" w:rsidRPr="00D06139" w:rsidRDefault="002039B4"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57 342 640</w:t>
            </w:r>
          </w:p>
        </w:tc>
        <w:tc>
          <w:tcPr>
            <w:tcW w:w="1701" w:type="dxa"/>
            <w:shd w:val="clear" w:color="auto" w:fill="auto"/>
            <w:noWrap/>
            <w:vAlign w:val="bottom"/>
            <w:hideMark/>
          </w:tcPr>
          <w:p w:rsidR="002964BB" w:rsidRPr="00D06139" w:rsidRDefault="002964BB" w:rsidP="008D42FB">
            <w:pPr>
              <w:spacing w:after="0" w:line="240" w:lineRule="auto"/>
              <w:contextualSpacing/>
              <w:jc w:val="right"/>
              <w:rPr>
                <w:rFonts w:ascii="Arial Narrow" w:hAnsi="Arial Narrow" w:cs="Arial CE"/>
                <w:sz w:val="18"/>
                <w:szCs w:val="18"/>
              </w:rPr>
            </w:pPr>
            <w:r w:rsidRPr="00F366F0">
              <w:rPr>
                <w:rFonts w:ascii="Arial Narrow" w:hAnsi="Arial Narrow" w:cs="Arial CE"/>
                <w:sz w:val="18"/>
                <w:szCs w:val="18"/>
              </w:rPr>
              <w:t>43</w:t>
            </w:r>
            <w:r>
              <w:rPr>
                <w:rFonts w:ascii="Arial Narrow" w:hAnsi="Arial Narrow" w:cs="Arial CE"/>
                <w:sz w:val="18"/>
                <w:szCs w:val="18"/>
              </w:rPr>
              <w:t> </w:t>
            </w:r>
            <w:r w:rsidRPr="00F366F0">
              <w:rPr>
                <w:rFonts w:ascii="Arial Narrow" w:hAnsi="Arial Narrow" w:cs="Arial CE"/>
                <w:sz w:val="18"/>
                <w:szCs w:val="18"/>
              </w:rPr>
              <w:t>040</w:t>
            </w:r>
            <w:r>
              <w:rPr>
                <w:rFonts w:ascii="Arial Narrow" w:hAnsi="Arial Narrow" w:cs="Arial CE"/>
                <w:sz w:val="18"/>
                <w:szCs w:val="18"/>
              </w:rPr>
              <w:t xml:space="preserve"> </w:t>
            </w:r>
            <w:r w:rsidRPr="00F366F0">
              <w:rPr>
                <w:rFonts w:ascii="Arial Narrow" w:hAnsi="Arial Narrow" w:cs="Arial CE"/>
                <w:sz w:val="18"/>
                <w:szCs w:val="18"/>
              </w:rPr>
              <w:t>113</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1B4562">
            <w:pPr>
              <w:jc w:val="center"/>
              <w:rPr>
                <w:rFonts w:ascii="Arial Narrow" w:hAnsi="Arial Narrow"/>
                <w:color w:val="000000"/>
                <w:sz w:val="18"/>
                <w:szCs w:val="18"/>
                <w:lang w:eastAsia="sk-SK"/>
              </w:rPr>
            </w:pPr>
            <w:r w:rsidRPr="00611924">
              <w:rPr>
                <w:rFonts w:ascii="Arial Narrow" w:hAnsi="Arial Narrow"/>
                <w:color w:val="000000"/>
                <w:sz w:val="18"/>
                <w:szCs w:val="18"/>
                <w:lang w:eastAsia="sk-SK"/>
              </w:rPr>
              <w:t>2.</w:t>
            </w:r>
          </w:p>
        </w:tc>
        <w:tc>
          <w:tcPr>
            <w:tcW w:w="4934" w:type="dxa"/>
            <w:shd w:val="clear" w:color="auto" w:fill="auto"/>
            <w:noWrap/>
            <w:vAlign w:val="bottom"/>
            <w:hideMark/>
          </w:tcPr>
          <w:p w:rsidR="002964BB" w:rsidRPr="004A58EE" w:rsidRDefault="002964BB" w:rsidP="0080210F">
            <w:pPr>
              <w:rPr>
                <w:rFonts w:ascii="Arial Narrow" w:hAnsi="Arial Narrow"/>
                <w:color w:val="000000"/>
                <w:sz w:val="18"/>
                <w:szCs w:val="18"/>
                <w:lang w:eastAsia="sk-SK"/>
              </w:rPr>
            </w:pPr>
            <w:r w:rsidRPr="00611924">
              <w:rPr>
                <w:rFonts w:ascii="Arial Narrow" w:hAnsi="Arial Narrow"/>
                <w:color w:val="000000"/>
                <w:sz w:val="18"/>
                <w:szCs w:val="18"/>
                <w:lang w:eastAsia="sk-SK"/>
              </w:rPr>
              <w:t>USD</w:t>
            </w:r>
          </w:p>
        </w:tc>
        <w:tc>
          <w:tcPr>
            <w:tcW w:w="1728" w:type="dxa"/>
            <w:shd w:val="clear" w:color="auto" w:fill="auto"/>
            <w:noWrap/>
            <w:vAlign w:val="bottom"/>
          </w:tcPr>
          <w:p w:rsidR="002964BB" w:rsidRPr="00D06139" w:rsidRDefault="002039B4"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24 161 555</w:t>
            </w:r>
          </w:p>
        </w:tc>
        <w:tc>
          <w:tcPr>
            <w:tcW w:w="1701" w:type="dxa"/>
            <w:shd w:val="clear" w:color="auto" w:fill="auto"/>
            <w:noWrap/>
            <w:vAlign w:val="bottom"/>
            <w:hideMark/>
          </w:tcPr>
          <w:p w:rsidR="002964BB" w:rsidRPr="00D06139" w:rsidRDefault="002964BB" w:rsidP="008D42FB">
            <w:pPr>
              <w:spacing w:after="0" w:line="240" w:lineRule="auto"/>
              <w:contextualSpacing/>
              <w:jc w:val="right"/>
              <w:rPr>
                <w:rFonts w:ascii="Arial Narrow" w:hAnsi="Arial Narrow" w:cs="Arial CE"/>
                <w:sz w:val="18"/>
                <w:szCs w:val="18"/>
              </w:rPr>
            </w:pPr>
            <w:r w:rsidRPr="00F366F0">
              <w:rPr>
                <w:rFonts w:ascii="Arial Narrow" w:hAnsi="Arial Narrow" w:cs="Arial CE"/>
                <w:sz w:val="18"/>
                <w:szCs w:val="18"/>
              </w:rPr>
              <w:t>23</w:t>
            </w:r>
            <w:r>
              <w:rPr>
                <w:rFonts w:ascii="Arial Narrow" w:hAnsi="Arial Narrow" w:cs="Arial CE"/>
                <w:sz w:val="18"/>
                <w:szCs w:val="18"/>
              </w:rPr>
              <w:t> </w:t>
            </w:r>
            <w:r w:rsidRPr="00F366F0">
              <w:rPr>
                <w:rFonts w:ascii="Arial Narrow" w:hAnsi="Arial Narrow" w:cs="Arial CE"/>
                <w:sz w:val="18"/>
                <w:szCs w:val="18"/>
              </w:rPr>
              <w:t>288</w:t>
            </w:r>
            <w:r>
              <w:rPr>
                <w:rFonts w:ascii="Arial Narrow" w:hAnsi="Arial Narrow" w:cs="Arial CE"/>
                <w:sz w:val="18"/>
                <w:szCs w:val="18"/>
              </w:rPr>
              <w:t xml:space="preserve"> </w:t>
            </w:r>
            <w:r w:rsidRPr="00F366F0">
              <w:rPr>
                <w:rFonts w:ascii="Arial Narrow" w:hAnsi="Arial Narrow" w:cs="Arial CE"/>
                <w:sz w:val="18"/>
                <w:szCs w:val="18"/>
              </w:rPr>
              <w:t>459</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80210F">
            <w:pPr>
              <w:rPr>
                <w:rFonts w:ascii="Arial Narrow" w:hAnsi="Arial Narrow"/>
                <w:b/>
                <w:bCs/>
                <w:color w:val="000000"/>
                <w:sz w:val="18"/>
                <w:szCs w:val="18"/>
                <w:lang w:eastAsia="sk-SK"/>
              </w:rPr>
            </w:pPr>
            <w:r w:rsidRPr="00611924">
              <w:rPr>
                <w:rFonts w:ascii="Arial Narrow" w:hAnsi="Arial Narrow"/>
                <w:b/>
                <w:bCs/>
                <w:color w:val="000000"/>
                <w:sz w:val="18"/>
                <w:szCs w:val="18"/>
                <w:lang w:eastAsia="sk-SK"/>
              </w:rPr>
              <w:t> </w:t>
            </w:r>
          </w:p>
        </w:tc>
        <w:tc>
          <w:tcPr>
            <w:tcW w:w="4934" w:type="dxa"/>
            <w:shd w:val="clear" w:color="auto" w:fill="auto"/>
            <w:noWrap/>
            <w:vAlign w:val="bottom"/>
            <w:hideMark/>
          </w:tcPr>
          <w:p w:rsidR="002964BB" w:rsidRPr="00FC3C02" w:rsidRDefault="002964BB" w:rsidP="0080210F">
            <w:pPr>
              <w:rPr>
                <w:rFonts w:ascii="Arial Narrow" w:hAnsi="Arial Narrow"/>
                <w:b/>
                <w:bCs/>
                <w:color w:val="000000"/>
                <w:sz w:val="18"/>
                <w:szCs w:val="18"/>
                <w:lang w:eastAsia="sk-SK"/>
              </w:rPr>
            </w:pPr>
            <w:r w:rsidRPr="00FC3C02">
              <w:rPr>
                <w:rFonts w:ascii="Arial Narrow" w:hAnsi="Arial Narrow"/>
                <w:b/>
                <w:bCs/>
                <w:color w:val="000000"/>
                <w:sz w:val="18"/>
                <w:szCs w:val="18"/>
                <w:lang w:eastAsia="sk-SK"/>
              </w:rPr>
              <w:t>Spolu</w:t>
            </w:r>
          </w:p>
        </w:tc>
        <w:tc>
          <w:tcPr>
            <w:tcW w:w="1728" w:type="dxa"/>
            <w:shd w:val="clear" w:color="auto" w:fill="auto"/>
            <w:noWrap/>
            <w:vAlign w:val="bottom"/>
          </w:tcPr>
          <w:p w:rsidR="002964BB" w:rsidRPr="00FC3C02" w:rsidRDefault="002039B4"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81 504 195</w:t>
            </w:r>
          </w:p>
        </w:tc>
        <w:tc>
          <w:tcPr>
            <w:tcW w:w="1701" w:type="dxa"/>
            <w:shd w:val="clear" w:color="auto" w:fill="auto"/>
            <w:noWrap/>
            <w:vAlign w:val="bottom"/>
            <w:hideMark/>
          </w:tcPr>
          <w:p w:rsidR="002964BB" w:rsidRPr="00FC3C02" w:rsidRDefault="002964BB"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66 328 572</w:t>
            </w:r>
          </w:p>
        </w:tc>
      </w:tr>
    </w:tbl>
    <w:p w:rsidR="0080210F" w:rsidRDefault="0080210F" w:rsidP="0080210F">
      <w:pPr>
        <w:suppressAutoHyphens/>
        <w:spacing w:after="0" w:line="240" w:lineRule="auto"/>
        <w:contextualSpacing/>
        <w:rPr>
          <w:rFonts w:ascii="Arial Narrow" w:hAnsi="Arial Narrow" w:cs="Arial"/>
          <w:b/>
          <w:sz w:val="20"/>
          <w:szCs w:val="20"/>
        </w:rPr>
      </w:pPr>
    </w:p>
    <w:p w:rsidR="00550ADD" w:rsidRDefault="00550ADD"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5F0CF2" w:rsidRDefault="005F0CF2" w:rsidP="0080210F">
      <w:pPr>
        <w:suppressAutoHyphens/>
        <w:spacing w:after="0" w:line="240" w:lineRule="auto"/>
        <w:ind w:left="426" w:hanging="426"/>
        <w:contextualSpacing/>
        <w:rPr>
          <w:rFonts w:ascii="Arial Narrow" w:hAnsi="Arial Narrow" w:cs="Arial"/>
          <w:b/>
          <w:sz w:val="20"/>
          <w:szCs w:val="20"/>
        </w:rPr>
      </w:pPr>
    </w:p>
    <w:p w:rsidR="005F0CF2" w:rsidRDefault="005F0CF2"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80210F" w:rsidRPr="00334961" w:rsidRDefault="0080210F" w:rsidP="00334961">
      <w:pPr>
        <w:pStyle w:val="Odsekzoznamu"/>
        <w:numPr>
          <w:ilvl w:val="0"/>
          <w:numId w:val="19"/>
        </w:numPr>
        <w:suppressAutoHyphens/>
        <w:spacing w:after="0" w:line="240" w:lineRule="auto"/>
        <w:rPr>
          <w:rFonts w:ascii="Arial Narrow" w:hAnsi="Arial Narrow" w:cs="Arial"/>
          <w:b/>
          <w:sz w:val="20"/>
          <w:szCs w:val="20"/>
        </w:rPr>
      </w:pPr>
      <w:r w:rsidRPr="00334961">
        <w:rPr>
          <w:rFonts w:ascii="Arial Narrow" w:hAnsi="Arial Narrow" w:cs="Arial"/>
          <w:b/>
          <w:sz w:val="20"/>
          <w:szCs w:val="20"/>
        </w:rPr>
        <w:t xml:space="preserve">Krátkodobé pohľadávky voči bankám </w:t>
      </w:r>
    </w:p>
    <w:p w:rsidR="008818B7" w:rsidRDefault="008818B7" w:rsidP="00F75448">
      <w:pPr>
        <w:suppressAutoHyphens/>
        <w:spacing w:after="0" w:line="240" w:lineRule="auto"/>
        <w:contextualSpacing/>
        <w:rPr>
          <w:rFonts w:ascii="Arial Narrow" w:hAnsi="Arial Narrow" w:cs="Arial"/>
          <w:sz w:val="20"/>
          <w:szCs w:val="20"/>
        </w:rPr>
      </w:pPr>
    </w:p>
    <w:tbl>
      <w:tblPr>
        <w:tblW w:w="908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961"/>
        <w:gridCol w:w="1701"/>
        <w:gridCol w:w="1701"/>
      </w:tblGrid>
      <w:tr w:rsidR="00C544FC" w:rsidRPr="00C544FC" w:rsidTr="008818B7">
        <w:trPr>
          <w:trHeight w:val="555"/>
        </w:trPr>
        <w:tc>
          <w:tcPr>
            <w:tcW w:w="722" w:type="dxa"/>
            <w:shd w:val="clear" w:color="auto" w:fill="auto"/>
            <w:vAlign w:val="bottom"/>
            <w:hideMark/>
          </w:tcPr>
          <w:p w:rsidR="00C544FC" w:rsidRPr="00C544FC" w:rsidRDefault="00C544FC" w:rsidP="00FC3C02">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Číslo riadku</w:t>
            </w:r>
          </w:p>
        </w:tc>
        <w:tc>
          <w:tcPr>
            <w:tcW w:w="4961" w:type="dxa"/>
            <w:shd w:val="clear" w:color="auto" w:fill="auto"/>
            <w:vAlign w:val="bottom"/>
            <w:hideMark/>
          </w:tcPr>
          <w:p w:rsidR="00C544FC" w:rsidRPr="00C544FC" w:rsidRDefault="008818B7" w:rsidP="00C544FC">
            <w:pPr>
              <w:spacing w:after="0" w:line="240" w:lineRule="auto"/>
              <w:rPr>
                <w:rFonts w:ascii="Arial Narrow" w:eastAsia="Times New Roman" w:hAnsi="Arial Narrow" w:cs="Arial CE"/>
                <w:b/>
                <w:bCs/>
                <w:color w:val="000000"/>
                <w:sz w:val="18"/>
                <w:szCs w:val="18"/>
                <w:lang w:eastAsia="sk-SK"/>
              </w:rPr>
            </w:pPr>
            <w:r>
              <w:rPr>
                <w:rFonts w:ascii="Arial Narrow" w:eastAsia="Times New Roman" w:hAnsi="Arial Narrow" w:cs="Arial"/>
                <w:b/>
                <w:bCs/>
                <w:color w:val="000000"/>
                <w:sz w:val="18"/>
                <w:szCs w:val="18"/>
                <w:lang w:eastAsia="sk-SK"/>
              </w:rPr>
              <w:t>5</w:t>
            </w:r>
            <w:r w:rsidR="00C544FC" w:rsidRPr="00C544FC">
              <w:rPr>
                <w:rFonts w:ascii="Arial Narrow" w:eastAsia="Times New Roman" w:hAnsi="Arial Narrow" w:cs="Arial"/>
                <w:b/>
                <w:bCs/>
                <w:color w:val="000000"/>
                <w:sz w:val="18"/>
                <w:szCs w:val="18"/>
                <w:lang w:eastAsia="sk-SK"/>
              </w:rPr>
              <w:t>.I. EUR Krátkodobé pohľadávky podľa dohodnutej  doby splatnosti</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Bežné účtovné obdobie</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Bezprostredne predchádzajúce účtovné obdobie</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1.</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mesiaca</w:t>
            </w:r>
          </w:p>
        </w:tc>
        <w:tc>
          <w:tcPr>
            <w:tcW w:w="1701" w:type="dxa"/>
            <w:shd w:val="clear" w:color="auto" w:fill="auto"/>
            <w:noWrap/>
            <w:vAlign w:val="bottom"/>
          </w:tcPr>
          <w:p w:rsidR="002964BB" w:rsidRPr="00C544FC" w:rsidRDefault="002D72CA" w:rsidP="00C544FC">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300 006</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2.</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troch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3.</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šiestich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4.</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roka</w:t>
            </w:r>
          </w:p>
        </w:tc>
        <w:tc>
          <w:tcPr>
            <w:tcW w:w="1701" w:type="dxa"/>
            <w:shd w:val="clear" w:color="auto" w:fill="auto"/>
            <w:noWrap/>
            <w:vAlign w:val="bottom"/>
          </w:tcPr>
          <w:p w:rsidR="002964BB" w:rsidRPr="00C544FC" w:rsidRDefault="002D72CA" w:rsidP="00C544FC">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 </w:t>
            </w:r>
          </w:p>
        </w:tc>
        <w:tc>
          <w:tcPr>
            <w:tcW w:w="4961" w:type="dxa"/>
            <w:shd w:val="clear" w:color="auto" w:fill="auto"/>
            <w:noWrap/>
            <w:vAlign w:val="bottom"/>
            <w:hideMark/>
          </w:tcPr>
          <w:p w:rsidR="002964BB" w:rsidRPr="00FC3C02" w:rsidRDefault="002964BB" w:rsidP="00C544FC">
            <w:pPr>
              <w:spacing w:after="0" w:line="240" w:lineRule="auto"/>
              <w:rPr>
                <w:rFonts w:ascii="Arial Narrow" w:eastAsia="Times New Roman" w:hAnsi="Arial Narrow" w:cs="Arial CE"/>
                <w:b/>
                <w:color w:val="000000"/>
                <w:sz w:val="18"/>
                <w:szCs w:val="18"/>
                <w:lang w:eastAsia="sk-SK"/>
              </w:rPr>
            </w:pPr>
            <w:r w:rsidRPr="00FC3C02">
              <w:rPr>
                <w:rFonts w:ascii="Arial Narrow" w:eastAsia="Times New Roman" w:hAnsi="Arial Narrow" w:cs="Arial CE"/>
                <w:b/>
                <w:color w:val="000000"/>
                <w:sz w:val="18"/>
                <w:szCs w:val="18"/>
                <w:lang w:eastAsia="sk-SK"/>
              </w:rPr>
              <w:t>Spolu</w:t>
            </w:r>
          </w:p>
        </w:tc>
        <w:tc>
          <w:tcPr>
            <w:tcW w:w="1701" w:type="dxa"/>
            <w:shd w:val="clear" w:color="auto" w:fill="auto"/>
            <w:noWrap/>
            <w:vAlign w:val="bottom"/>
          </w:tcPr>
          <w:p w:rsidR="002964BB" w:rsidRPr="008818B7" w:rsidRDefault="002D72CA" w:rsidP="00C544FC">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1 424 571</w:t>
            </w:r>
          </w:p>
        </w:tc>
        <w:tc>
          <w:tcPr>
            <w:tcW w:w="1701" w:type="dxa"/>
            <w:shd w:val="clear" w:color="auto" w:fill="auto"/>
            <w:vAlign w:val="bottom"/>
            <w:hideMark/>
          </w:tcPr>
          <w:p w:rsidR="002964BB" w:rsidRPr="008818B7" w:rsidRDefault="002964BB" w:rsidP="008D42FB">
            <w:pPr>
              <w:spacing w:after="0" w:line="240" w:lineRule="auto"/>
              <w:jc w:val="right"/>
              <w:rPr>
                <w:rFonts w:ascii="Arial Narrow" w:eastAsia="Times New Roman" w:hAnsi="Arial Narrow" w:cs="Arial CE"/>
                <w:b/>
                <w:color w:val="000000"/>
                <w:sz w:val="18"/>
                <w:szCs w:val="18"/>
                <w:lang w:eastAsia="sk-SK"/>
              </w:rPr>
            </w:pPr>
            <w:r w:rsidRPr="008818B7">
              <w:rPr>
                <w:rFonts w:ascii="Arial Narrow" w:eastAsia="Times New Roman" w:hAnsi="Arial Narrow" w:cs="Arial CE"/>
                <w:b/>
                <w:color w:val="000000"/>
                <w:sz w:val="18"/>
                <w:szCs w:val="18"/>
                <w:lang w:eastAsia="sk-SK"/>
              </w:rPr>
              <w:t>300 006</w:t>
            </w:r>
          </w:p>
        </w:tc>
      </w:tr>
    </w:tbl>
    <w:p w:rsidR="0080210F" w:rsidRDefault="0080210F" w:rsidP="00EA280A">
      <w:pPr>
        <w:suppressAutoHyphens/>
        <w:spacing w:after="0" w:line="240" w:lineRule="auto"/>
        <w:contextualSpacing/>
        <w:rPr>
          <w:rFonts w:ascii="Arial Narrow" w:hAnsi="Arial Narrow" w:cs="Arial"/>
          <w:b/>
          <w:sz w:val="20"/>
          <w:szCs w:val="20"/>
        </w:rPr>
      </w:pPr>
    </w:p>
    <w:p w:rsidR="008818B7" w:rsidRDefault="008818B7" w:rsidP="00EA280A">
      <w:pPr>
        <w:suppressAutoHyphens/>
        <w:spacing w:after="0" w:line="240" w:lineRule="auto"/>
        <w:contextualSpacing/>
        <w:rPr>
          <w:rFonts w:ascii="Arial Narrow" w:hAnsi="Arial Narrow" w:cs="Arial"/>
          <w:b/>
          <w:sz w:val="20"/>
          <w:szCs w:val="20"/>
        </w:rPr>
      </w:pPr>
    </w:p>
    <w:tbl>
      <w:tblPr>
        <w:tblW w:w="908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961"/>
        <w:gridCol w:w="1701"/>
        <w:gridCol w:w="1701"/>
      </w:tblGrid>
      <w:tr w:rsidR="00C544FC" w:rsidRPr="00C544FC" w:rsidTr="008818B7">
        <w:trPr>
          <w:trHeight w:val="555"/>
        </w:trPr>
        <w:tc>
          <w:tcPr>
            <w:tcW w:w="722" w:type="dxa"/>
            <w:shd w:val="clear" w:color="auto" w:fill="auto"/>
            <w:vAlign w:val="bottom"/>
            <w:hideMark/>
          </w:tcPr>
          <w:p w:rsidR="00C544FC" w:rsidRPr="00C544FC" w:rsidRDefault="00C544FC" w:rsidP="00FC3C02">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Číslo riadku</w:t>
            </w:r>
          </w:p>
        </w:tc>
        <w:tc>
          <w:tcPr>
            <w:tcW w:w="4961" w:type="dxa"/>
            <w:shd w:val="clear" w:color="auto" w:fill="auto"/>
            <w:vAlign w:val="bottom"/>
            <w:hideMark/>
          </w:tcPr>
          <w:p w:rsidR="00C544FC" w:rsidRPr="00C544FC" w:rsidRDefault="008818B7" w:rsidP="00C544FC">
            <w:pPr>
              <w:spacing w:after="0" w:line="240" w:lineRule="auto"/>
              <w:rPr>
                <w:rFonts w:ascii="Arial Narrow" w:eastAsia="Times New Roman" w:hAnsi="Arial Narrow" w:cs="Arial CE"/>
                <w:b/>
                <w:bCs/>
                <w:color w:val="000000"/>
                <w:sz w:val="18"/>
                <w:szCs w:val="18"/>
                <w:lang w:eastAsia="sk-SK"/>
              </w:rPr>
            </w:pPr>
            <w:r>
              <w:rPr>
                <w:rFonts w:ascii="Arial Narrow" w:eastAsia="Times New Roman" w:hAnsi="Arial Narrow" w:cs="Arial"/>
                <w:b/>
                <w:bCs/>
                <w:color w:val="000000"/>
                <w:sz w:val="18"/>
                <w:szCs w:val="18"/>
                <w:lang w:eastAsia="sk-SK"/>
              </w:rPr>
              <w:t>5</w:t>
            </w:r>
            <w:r w:rsidR="00C544FC" w:rsidRPr="00C544FC">
              <w:rPr>
                <w:rFonts w:ascii="Arial Narrow" w:eastAsia="Times New Roman" w:hAnsi="Arial Narrow" w:cs="Arial"/>
                <w:b/>
                <w:bCs/>
                <w:color w:val="000000"/>
                <w:sz w:val="18"/>
                <w:szCs w:val="18"/>
                <w:lang w:eastAsia="sk-SK"/>
              </w:rPr>
              <w:t>.II. EU</w:t>
            </w:r>
            <w:r w:rsidR="002039B4">
              <w:rPr>
                <w:rFonts w:ascii="Arial Narrow" w:eastAsia="Times New Roman" w:hAnsi="Arial Narrow" w:cs="Arial"/>
                <w:b/>
                <w:bCs/>
                <w:color w:val="000000"/>
                <w:sz w:val="18"/>
                <w:szCs w:val="18"/>
                <w:lang w:eastAsia="sk-SK"/>
              </w:rPr>
              <w:t xml:space="preserve">R Krátkodobé pohľadávky podľa </w:t>
            </w:r>
            <w:r w:rsidR="00C544FC" w:rsidRPr="00C544FC">
              <w:rPr>
                <w:rFonts w:ascii="Arial Narrow" w:eastAsia="Times New Roman" w:hAnsi="Arial Narrow" w:cs="Arial"/>
                <w:b/>
                <w:bCs/>
                <w:color w:val="000000"/>
                <w:sz w:val="18"/>
                <w:szCs w:val="18"/>
                <w:lang w:eastAsia="sk-SK"/>
              </w:rPr>
              <w:t>zostatkovej doby splatnosti</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Bežné účtovné obdobie</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Bezprostredne predchádzajúce účtovné obdobie</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1.</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mesiaca</w:t>
            </w:r>
          </w:p>
        </w:tc>
        <w:tc>
          <w:tcPr>
            <w:tcW w:w="1701" w:type="dxa"/>
            <w:shd w:val="clear" w:color="auto" w:fill="auto"/>
            <w:noWrap/>
            <w:vAlign w:val="bottom"/>
          </w:tcPr>
          <w:p w:rsidR="002964BB" w:rsidRPr="00C544FC" w:rsidRDefault="002D72CA" w:rsidP="00447C8E">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300 006</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2.</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troch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3.</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šiestich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tcBorders>
              <w:bottom w:val="single" w:sz="4" w:space="0" w:color="auto"/>
            </w:tcBorders>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4.</w:t>
            </w:r>
          </w:p>
        </w:tc>
        <w:tc>
          <w:tcPr>
            <w:tcW w:w="4961" w:type="dxa"/>
            <w:tcBorders>
              <w:bottom w:val="single" w:sz="4" w:space="0" w:color="auto"/>
            </w:tcBorders>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roka</w:t>
            </w:r>
          </w:p>
        </w:tc>
        <w:tc>
          <w:tcPr>
            <w:tcW w:w="1701" w:type="dxa"/>
            <w:tcBorders>
              <w:bottom w:val="single" w:sz="4" w:space="0" w:color="auto"/>
            </w:tcBorders>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tcBorders>
              <w:bottom w:val="single" w:sz="4" w:space="0" w:color="auto"/>
            </w:tcBorders>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tcBorders>
              <w:bottom w:val="single" w:sz="4" w:space="0" w:color="auto"/>
            </w:tcBorders>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 </w:t>
            </w:r>
          </w:p>
        </w:tc>
        <w:tc>
          <w:tcPr>
            <w:tcW w:w="4961" w:type="dxa"/>
            <w:tcBorders>
              <w:bottom w:val="single" w:sz="4" w:space="0" w:color="auto"/>
            </w:tcBorders>
            <w:shd w:val="clear" w:color="auto" w:fill="auto"/>
            <w:noWrap/>
            <w:vAlign w:val="bottom"/>
            <w:hideMark/>
          </w:tcPr>
          <w:p w:rsidR="002964BB" w:rsidRPr="00FC3C02" w:rsidRDefault="002964BB" w:rsidP="00C544FC">
            <w:pPr>
              <w:spacing w:after="0" w:line="240" w:lineRule="auto"/>
              <w:rPr>
                <w:rFonts w:ascii="Arial Narrow" w:eastAsia="Times New Roman" w:hAnsi="Arial Narrow" w:cs="Arial CE"/>
                <w:b/>
                <w:color w:val="000000"/>
                <w:sz w:val="18"/>
                <w:szCs w:val="18"/>
                <w:lang w:eastAsia="sk-SK"/>
              </w:rPr>
            </w:pPr>
            <w:r w:rsidRPr="00FC3C02">
              <w:rPr>
                <w:rFonts w:ascii="Arial Narrow" w:eastAsia="Times New Roman" w:hAnsi="Arial Narrow" w:cs="Arial CE"/>
                <w:b/>
                <w:color w:val="000000"/>
                <w:sz w:val="18"/>
                <w:szCs w:val="18"/>
                <w:lang w:eastAsia="sk-SK"/>
              </w:rPr>
              <w:t>Spolu</w:t>
            </w:r>
          </w:p>
        </w:tc>
        <w:tc>
          <w:tcPr>
            <w:tcW w:w="1701" w:type="dxa"/>
            <w:tcBorders>
              <w:bottom w:val="single" w:sz="4" w:space="0" w:color="auto"/>
            </w:tcBorders>
            <w:shd w:val="clear" w:color="auto" w:fill="auto"/>
            <w:noWrap/>
            <w:vAlign w:val="bottom"/>
          </w:tcPr>
          <w:p w:rsidR="002964BB" w:rsidRPr="008818B7" w:rsidRDefault="002D72CA" w:rsidP="00C544FC">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 xml:space="preserve"> 1 424 571</w:t>
            </w:r>
          </w:p>
        </w:tc>
        <w:tc>
          <w:tcPr>
            <w:tcW w:w="1701" w:type="dxa"/>
            <w:tcBorders>
              <w:bottom w:val="single" w:sz="4" w:space="0" w:color="auto"/>
            </w:tcBorders>
            <w:shd w:val="clear" w:color="auto" w:fill="auto"/>
            <w:vAlign w:val="bottom"/>
            <w:hideMark/>
          </w:tcPr>
          <w:p w:rsidR="002964BB" w:rsidRPr="008818B7" w:rsidRDefault="002964BB" w:rsidP="008D42FB">
            <w:pPr>
              <w:spacing w:after="0" w:line="240" w:lineRule="auto"/>
              <w:jc w:val="right"/>
              <w:rPr>
                <w:rFonts w:ascii="Arial Narrow" w:eastAsia="Times New Roman" w:hAnsi="Arial Narrow" w:cs="Arial CE"/>
                <w:b/>
                <w:color w:val="000000"/>
                <w:sz w:val="18"/>
                <w:szCs w:val="18"/>
                <w:lang w:eastAsia="sk-SK"/>
              </w:rPr>
            </w:pPr>
            <w:r w:rsidRPr="008818B7">
              <w:rPr>
                <w:rFonts w:ascii="Arial Narrow" w:eastAsia="Times New Roman" w:hAnsi="Arial Narrow" w:cs="Arial CE"/>
                <w:b/>
                <w:color w:val="000000"/>
                <w:sz w:val="18"/>
                <w:szCs w:val="18"/>
                <w:lang w:eastAsia="sk-SK"/>
              </w:rPr>
              <w:t>300 006</w:t>
            </w:r>
          </w:p>
        </w:tc>
      </w:tr>
    </w:tbl>
    <w:p w:rsidR="00C544FC" w:rsidRDefault="00C544FC" w:rsidP="0080210F">
      <w:pPr>
        <w:suppressAutoHyphens/>
        <w:spacing w:after="0" w:line="240" w:lineRule="auto"/>
        <w:ind w:left="360"/>
        <w:contextualSpacing/>
        <w:rPr>
          <w:rFonts w:ascii="Arial Narrow" w:hAnsi="Arial Narrow" w:cs="Arial"/>
          <w:b/>
          <w:sz w:val="20"/>
          <w:szCs w:val="20"/>
        </w:rPr>
      </w:pPr>
    </w:p>
    <w:p w:rsidR="008818B7" w:rsidRDefault="008818B7" w:rsidP="0080210F">
      <w:pPr>
        <w:suppressAutoHyphens/>
        <w:spacing w:after="0" w:line="240" w:lineRule="auto"/>
        <w:ind w:left="360"/>
        <w:contextualSpacing/>
        <w:rPr>
          <w:rFonts w:ascii="Arial Narrow" w:hAnsi="Arial Narrow" w:cs="Arial"/>
          <w:b/>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474802" w:rsidRPr="00CE5217" w:rsidTr="008818B7">
        <w:trPr>
          <w:trHeight w:val="525"/>
        </w:trPr>
        <w:tc>
          <w:tcPr>
            <w:tcW w:w="709" w:type="dxa"/>
            <w:shd w:val="clear" w:color="auto" w:fill="auto"/>
            <w:vAlign w:val="bottom"/>
          </w:tcPr>
          <w:p w:rsidR="00474802" w:rsidRPr="00FC3C02" w:rsidRDefault="00474802" w:rsidP="00FC3C02">
            <w:pPr>
              <w:suppressAutoHyphens/>
              <w:spacing w:after="0" w:line="240" w:lineRule="auto"/>
              <w:ind w:left="-57"/>
              <w:contextualSpacing/>
              <w:jc w:val="center"/>
              <w:rPr>
                <w:rFonts w:ascii="Arial Narrow" w:hAnsi="Arial Narrow" w:cs="Arial"/>
                <w:b/>
                <w:sz w:val="18"/>
                <w:szCs w:val="18"/>
              </w:rPr>
            </w:pPr>
            <w:r w:rsidRPr="00FC3C02">
              <w:rPr>
                <w:rFonts w:ascii="Arial Narrow" w:hAnsi="Arial Narrow" w:cs="Arial"/>
                <w:b/>
                <w:sz w:val="18"/>
                <w:szCs w:val="18"/>
              </w:rPr>
              <w:t>Číslo riadku</w:t>
            </w:r>
          </w:p>
        </w:tc>
        <w:tc>
          <w:tcPr>
            <w:tcW w:w="4961" w:type="dxa"/>
            <w:shd w:val="clear" w:color="auto" w:fill="auto"/>
            <w:vAlign w:val="bottom"/>
          </w:tcPr>
          <w:p w:rsidR="00474802" w:rsidRPr="00FC3C02" w:rsidRDefault="008818B7">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5</w:t>
            </w:r>
            <w:r w:rsidR="001B2B3B">
              <w:rPr>
                <w:rFonts w:ascii="Arial Narrow" w:hAnsi="Arial Narrow" w:cs="Arial"/>
                <w:b/>
                <w:sz w:val="18"/>
                <w:szCs w:val="18"/>
              </w:rPr>
              <w:t>.</w:t>
            </w:r>
            <w:r w:rsidR="00474802" w:rsidRPr="001B2B3B">
              <w:rPr>
                <w:rFonts w:ascii="Arial Narrow" w:hAnsi="Arial Narrow" w:cs="Arial"/>
                <w:b/>
                <w:sz w:val="18"/>
                <w:szCs w:val="18"/>
              </w:rPr>
              <w:t>III.</w:t>
            </w:r>
            <w:r w:rsidR="00474802" w:rsidRPr="00FC3C02">
              <w:rPr>
                <w:rFonts w:ascii="Arial Narrow" w:hAnsi="Arial Narrow" w:cs="Arial"/>
                <w:b/>
                <w:sz w:val="18"/>
                <w:szCs w:val="18"/>
              </w:rPr>
              <w:t xml:space="preserve"> Pohľadávky podľa zostatkovej doby splatnosti – zníženie hodnoty</w:t>
            </w:r>
          </w:p>
        </w:tc>
        <w:tc>
          <w:tcPr>
            <w:tcW w:w="1701" w:type="dxa"/>
            <w:shd w:val="clear" w:color="auto" w:fill="auto"/>
            <w:vAlign w:val="bottom"/>
          </w:tcPr>
          <w:p w:rsidR="00474802" w:rsidRPr="00FC3C02" w:rsidRDefault="00474802" w:rsidP="00FC3C02">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Bežné účtovné</w:t>
            </w:r>
          </w:p>
          <w:p w:rsidR="00474802" w:rsidRPr="00FC3C02" w:rsidRDefault="008818B7" w:rsidP="00FC3C02">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bCs/>
                <w:sz w:val="18"/>
                <w:szCs w:val="18"/>
              </w:rPr>
              <w:t>O</w:t>
            </w:r>
            <w:r w:rsidR="00474802" w:rsidRPr="00FC3C02">
              <w:rPr>
                <w:rFonts w:ascii="Arial Narrow" w:hAnsi="Arial Narrow" w:cs="Arial"/>
                <w:b/>
                <w:bCs/>
                <w:sz w:val="18"/>
                <w:szCs w:val="18"/>
              </w:rPr>
              <w:t>bdobie</w:t>
            </w:r>
          </w:p>
        </w:tc>
        <w:tc>
          <w:tcPr>
            <w:tcW w:w="1701" w:type="dxa"/>
            <w:shd w:val="clear" w:color="auto" w:fill="auto"/>
            <w:vAlign w:val="bottom"/>
          </w:tcPr>
          <w:p w:rsidR="00474802" w:rsidRPr="00FC3C02" w:rsidRDefault="00474802" w:rsidP="00FC3C02">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bCs/>
                <w:sz w:val="18"/>
                <w:szCs w:val="18"/>
              </w:rPr>
              <w:t>Bezprostredne predchádzajúce účtovné obdobie</w:t>
            </w:r>
          </w:p>
        </w:tc>
      </w:tr>
      <w:tr w:rsidR="002964BB" w:rsidRPr="00627791" w:rsidTr="008818B7">
        <w:trPr>
          <w:trHeight w:val="255"/>
        </w:trPr>
        <w:tc>
          <w:tcPr>
            <w:tcW w:w="709" w:type="dxa"/>
            <w:shd w:val="clear" w:color="auto" w:fill="auto"/>
            <w:noWrap/>
            <w:vAlign w:val="bottom"/>
          </w:tcPr>
          <w:p w:rsidR="002964BB" w:rsidRPr="00627791" w:rsidRDefault="002964BB" w:rsidP="008818B7">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smartTag w:uri="urn:schemas-microsoft-com:office:smarttags" w:element="PersonName">
              <w:r w:rsidRPr="00627791">
                <w:rPr>
                  <w:rFonts w:ascii="Arial Narrow" w:hAnsi="Arial Narrow" w:cs="Arial"/>
                  <w:sz w:val="18"/>
                  <w:szCs w:val="18"/>
                </w:rPr>
                <w:t>.</w:t>
              </w:r>
            </w:smartTag>
          </w:p>
        </w:tc>
        <w:tc>
          <w:tcPr>
            <w:tcW w:w="4961" w:type="dxa"/>
            <w:shd w:val="clear" w:color="auto" w:fill="auto"/>
            <w:noWrap/>
            <w:vAlign w:val="bottom"/>
          </w:tcPr>
          <w:p w:rsidR="002964BB" w:rsidRPr="00627791" w:rsidRDefault="002964BB" w:rsidP="008818B7">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Hrubá hodnota pohľadávok</w:t>
            </w:r>
          </w:p>
        </w:tc>
        <w:tc>
          <w:tcPr>
            <w:tcW w:w="1701" w:type="dxa"/>
            <w:shd w:val="clear" w:color="auto" w:fill="auto"/>
            <w:noWrap/>
            <w:vAlign w:val="bottom"/>
          </w:tcPr>
          <w:p w:rsidR="002964BB" w:rsidRPr="00C544FC" w:rsidRDefault="00CA1F97" w:rsidP="008818B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c>
          <w:tcPr>
            <w:tcW w:w="1701" w:type="dxa"/>
            <w:shd w:val="clear" w:color="auto" w:fill="auto"/>
            <w:noWrap/>
            <w:vAlign w:val="bottom"/>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 xml:space="preserve">300 006 </w:t>
            </w:r>
          </w:p>
        </w:tc>
      </w:tr>
      <w:tr w:rsidR="002964BB" w:rsidRPr="00627791" w:rsidTr="008818B7">
        <w:trPr>
          <w:trHeight w:val="255"/>
        </w:trPr>
        <w:tc>
          <w:tcPr>
            <w:tcW w:w="709" w:type="dxa"/>
            <w:shd w:val="clear" w:color="auto" w:fill="auto"/>
            <w:noWrap/>
            <w:vAlign w:val="bottom"/>
          </w:tcPr>
          <w:p w:rsidR="002964BB" w:rsidRPr="00627791" w:rsidRDefault="002964BB" w:rsidP="008818B7">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818B7">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Zníženie hodnoty</w:t>
            </w:r>
          </w:p>
        </w:tc>
        <w:tc>
          <w:tcPr>
            <w:tcW w:w="1701" w:type="dxa"/>
            <w:shd w:val="clear" w:color="auto" w:fill="auto"/>
            <w:noWrap/>
            <w:vAlign w:val="bottom"/>
          </w:tcPr>
          <w:p w:rsidR="002964BB" w:rsidRPr="00C544FC" w:rsidRDefault="00CA1F97" w:rsidP="008818B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noWrap/>
            <w:vAlign w:val="bottom"/>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627791" w:rsidTr="008818B7">
        <w:trPr>
          <w:trHeight w:val="255"/>
        </w:trPr>
        <w:tc>
          <w:tcPr>
            <w:tcW w:w="709" w:type="dxa"/>
            <w:shd w:val="clear" w:color="auto" w:fill="auto"/>
            <w:noWrap/>
            <w:vAlign w:val="bottom"/>
          </w:tcPr>
          <w:p w:rsidR="002964BB" w:rsidRPr="00627791" w:rsidRDefault="002964BB" w:rsidP="00937805">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937805">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Čistá hodnota pohľadávok</w:t>
            </w:r>
          </w:p>
        </w:tc>
        <w:tc>
          <w:tcPr>
            <w:tcW w:w="1701" w:type="dxa"/>
            <w:shd w:val="clear" w:color="auto" w:fill="auto"/>
            <w:noWrap/>
            <w:vAlign w:val="bottom"/>
          </w:tcPr>
          <w:p w:rsidR="002964BB" w:rsidRPr="00C544FC" w:rsidRDefault="00CA1F97" w:rsidP="00937805">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c>
          <w:tcPr>
            <w:tcW w:w="1701" w:type="dxa"/>
            <w:shd w:val="clear" w:color="auto" w:fill="auto"/>
            <w:noWrap/>
            <w:vAlign w:val="bottom"/>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 xml:space="preserve">300 006 </w:t>
            </w:r>
          </w:p>
        </w:tc>
      </w:tr>
    </w:tbl>
    <w:p w:rsidR="00334961" w:rsidRDefault="00334961" w:rsidP="008818B7">
      <w:pPr>
        <w:suppressAutoHyphens/>
        <w:spacing w:after="0" w:line="240" w:lineRule="auto"/>
        <w:contextualSpacing/>
        <w:rPr>
          <w:rFonts w:ascii="Arial Narrow" w:hAnsi="Arial Narrow" w:cs="Arial"/>
          <w:b/>
          <w:sz w:val="20"/>
          <w:szCs w:val="20"/>
        </w:rPr>
      </w:pPr>
    </w:p>
    <w:p w:rsidR="0080210F" w:rsidRPr="00FC3C02" w:rsidRDefault="0080210F" w:rsidP="00FC3C02">
      <w:pPr>
        <w:pStyle w:val="Odsekzoznamu"/>
        <w:numPr>
          <w:ilvl w:val="0"/>
          <w:numId w:val="19"/>
        </w:numPr>
        <w:suppressAutoHyphens/>
        <w:spacing w:after="0" w:line="240" w:lineRule="auto"/>
        <w:rPr>
          <w:rFonts w:ascii="Arial Narrow" w:hAnsi="Arial Narrow" w:cs="Arial"/>
          <w:sz w:val="20"/>
          <w:szCs w:val="20"/>
        </w:rPr>
      </w:pPr>
      <w:r w:rsidRPr="00FC3C02">
        <w:rPr>
          <w:rFonts w:ascii="Arial Narrow" w:hAnsi="Arial Narrow" w:cs="Arial"/>
          <w:b/>
          <w:sz w:val="20"/>
          <w:szCs w:val="20"/>
        </w:rPr>
        <w:t xml:space="preserve">Peňažné prostriedky a ekvivalenty peňažných prostriedkov </w:t>
      </w:r>
    </w:p>
    <w:p w:rsidR="0080210F" w:rsidRPr="00627791" w:rsidRDefault="0080210F" w:rsidP="0080210F">
      <w:pPr>
        <w:suppressAutoHyphens/>
        <w:spacing w:after="0" w:line="240" w:lineRule="auto"/>
        <w:contextualSpacing/>
        <w:rPr>
          <w:rFonts w:ascii="Arial Narrow" w:hAnsi="Arial Narrow" w:cs="Arial"/>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9C637B">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 EUR Peňažné prostriedky a ekvivalenty peňažných prostriedkov podľa druhov</w:t>
            </w:r>
          </w:p>
        </w:tc>
        <w:tc>
          <w:tcPr>
            <w:tcW w:w="1701" w:type="dxa"/>
            <w:shd w:val="clear" w:color="auto" w:fill="auto"/>
            <w:vAlign w:val="center"/>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center"/>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4 018 080</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A217FD">
              <w:rPr>
                <w:rFonts w:ascii="Arial Narrow" w:hAnsi="Arial Narrow" w:cs="Arial CE"/>
                <w:sz w:val="18"/>
                <w:szCs w:val="18"/>
              </w:rPr>
              <w:t>249</w:t>
            </w:r>
            <w:r>
              <w:rPr>
                <w:rFonts w:ascii="Arial Narrow" w:hAnsi="Arial Narrow" w:cs="Arial CE"/>
                <w:sz w:val="18"/>
                <w:szCs w:val="18"/>
              </w:rPr>
              <w:t xml:space="preserve"> </w:t>
            </w:r>
            <w:r w:rsidRPr="00A217FD">
              <w:rPr>
                <w:rFonts w:ascii="Arial Narrow" w:hAnsi="Arial Narrow" w:cs="Arial CE"/>
                <w:sz w:val="18"/>
                <w:szCs w:val="18"/>
              </w:rPr>
              <w:t>569</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4 018 080</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A217FD">
              <w:rPr>
                <w:rFonts w:ascii="Arial Narrow" w:hAnsi="Arial Narrow" w:cs="Arial CE"/>
                <w:sz w:val="18"/>
                <w:szCs w:val="18"/>
              </w:rPr>
              <w:t>249</w:t>
            </w:r>
            <w:r>
              <w:rPr>
                <w:rFonts w:ascii="Arial Narrow" w:hAnsi="Arial Narrow" w:cs="Arial CE"/>
                <w:sz w:val="18"/>
                <w:szCs w:val="18"/>
              </w:rPr>
              <w:t xml:space="preserve"> </w:t>
            </w:r>
            <w:r w:rsidRPr="00A217FD">
              <w:rPr>
                <w:rFonts w:ascii="Arial Narrow" w:hAnsi="Arial Narrow" w:cs="Arial CE"/>
                <w:sz w:val="18"/>
                <w:szCs w:val="18"/>
              </w:rPr>
              <w:t>569</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0F6AD7"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4 018 080</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249 569</w:t>
            </w:r>
          </w:p>
        </w:tc>
      </w:tr>
    </w:tbl>
    <w:p w:rsidR="0080210F" w:rsidRDefault="0080210F" w:rsidP="0080210F">
      <w:pPr>
        <w:pStyle w:val="dotabulky2"/>
        <w:suppressAutoHyphens/>
        <w:spacing w:before="0" w:line="240" w:lineRule="auto"/>
        <w:contextualSpacing/>
        <w:rPr>
          <w:rFonts w:ascii="Arial Narrow" w:hAnsi="Arial Narrow" w:cs="Arial"/>
          <w:bCs/>
          <w:sz w:val="20"/>
          <w:szCs w:val="20"/>
        </w:rPr>
      </w:pPr>
    </w:p>
    <w:p w:rsidR="002964BB" w:rsidRPr="00627791" w:rsidRDefault="002964BB"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9.I.USD Peňažné prostriedky a ekvivalenty peňažných prostriedkov podľa druhov</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220 048</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BE787D">
              <w:rPr>
                <w:rFonts w:ascii="Arial Narrow" w:hAnsi="Arial Narrow" w:cs="Arial CE"/>
                <w:sz w:val="18"/>
                <w:szCs w:val="18"/>
              </w:rPr>
              <w:t>169</w:t>
            </w:r>
            <w:r>
              <w:rPr>
                <w:rFonts w:ascii="Arial Narrow" w:hAnsi="Arial Narrow" w:cs="Arial CE"/>
                <w:sz w:val="18"/>
                <w:szCs w:val="18"/>
              </w:rPr>
              <w:t xml:space="preserve"> </w:t>
            </w:r>
            <w:r w:rsidRPr="00BE787D">
              <w:rPr>
                <w:rFonts w:ascii="Arial Narrow" w:hAnsi="Arial Narrow" w:cs="Arial CE"/>
                <w:sz w:val="18"/>
                <w:szCs w:val="18"/>
              </w:rPr>
              <w:t>027</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lastRenderedPageBreak/>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220 048</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BE787D">
              <w:rPr>
                <w:rFonts w:ascii="Arial Narrow" w:hAnsi="Arial Narrow" w:cs="Arial CE"/>
                <w:sz w:val="18"/>
                <w:szCs w:val="18"/>
              </w:rPr>
              <w:t>169</w:t>
            </w:r>
            <w:r>
              <w:rPr>
                <w:rFonts w:ascii="Arial Narrow" w:hAnsi="Arial Narrow" w:cs="Arial CE"/>
                <w:sz w:val="18"/>
                <w:szCs w:val="18"/>
              </w:rPr>
              <w:t xml:space="preserve"> </w:t>
            </w:r>
            <w:r w:rsidRPr="00BE787D">
              <w:rPr>
                <w:rFonts w:ascii="Arial Narrow" w:hAnsi="Arial Narrow" w:cs="Arial CE"/>
                <w:sz w:val="18"/>
                <w:szCs w:val="18"/>
              </w:rPr>
              <w:t>027</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1B4562" w:rsidTr="001B4562">
        <w:trPr>
          <w:trHeight w:val="255"/>
        </w:trPr>
        <w:tc>
          <w:tcPr>
            <w:tcW w:w="709" w:type="dxa"/>
            <w:shd w:val="clear" w:color="auto" w:fill="auto"/>
            <w:noWrap/>
            <w:vAlign w:val="bottom"/>
          </w:tcPr>
          <w:p w:rsidR="002964BB" w:rsidRPr="001B4562" w:rsidRDefault="002964BB" w:rsidP="0080210F">
            <w:pPr>
              <w:suppressAutoHyphens/>
              <w:spacing w:after="0" w:line="240" w:lineRule="auto"/>
              <w:ind w:left="-57"/>
              <w:contextualSpacing/>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220 048</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169 027</w:t>
            </w:r>
          </w:p>
        </w:tc>
      </w:tr>
    </w:tbl>
    <w:p w:rsidR="0080210F" w:rsidRPr="001B4562" w:rsidRDefault="0080210F" w:rsidP="0080210F">
      <w:pPr>
        <w:pStyle w:val="dotabulky2"/>
        <w:suppressAutoHyphens/>
        <w:spacing w:before="0" w:line="240" w:lineRule="auto"/>
        <w:contextualSpacing/>
        <w:rPr>
          <w:rFonts w:ascii="Arial Narrow" w:hAnsi="Arial Narrow" w:cs="Arial"/>
          <w:b w:val="0"/>
          <w:bCs/>
          <w:sz w:val="20"/>
          <w:szCs w:val="20"/>
        </w:rPr>
      </w:pPr>
    </w:p>
    <w:p w:rsidR="00C51E9D" w:rsidRDefault="00C51E9D"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9.I.CZK Peňažné prostriedky a ekvivalenty peňažných prostriedkov podľa druhov</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85 343</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127EC4">
              <w:rPr>
                <w:rFonts w:ascii="Arial Narrow" w:hAnsi="Arial Narrow" w:cs="Arial CE"/>
                <w:sz w:val="18"/>
                <w:szCs w:val="18"/>
              </w:rPr>
              <w:t>39</w:t>
            </w:r>
            <w:r>
              <w:rPr>
                <w:rFonts w:ascii="Arial Narrow" w:hAnsi="Arial Narrow" w:cs="Arial CE"/>
                <w:sz w:val="18"/>
                <w:szCs w:val="18"/>
              </w:rPr>
              <w:t xml:space="preserve"> </w:t>
            </w:r>
            <w:r w:rsidRPr="00127EC4">
              <w:rPr>
                <w:rFonts w:ascii="Arial Narrow" w:hAnsi="Arial Narrow" w:cs="Arial CE"/>
                <w:sz w:val="18"/>
                <w:szCs w:val="18"/>
              </w:rPr>
              <w:t>147</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85 343</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127EC4">
              <w:rPr>
                <w:rFonts w:ascii="Arial Narrow" w:hAnsi="Arial Narrow" w:cs="Arial CE"/>
                <w:sz w:val="18"/>
                <w:szCs w:val="18"/>
              </w:rPr>
              <w:t>39</w:t>
            </w:r>
            <w:r>
              <w:rPr>
                <w:rFonts w:ascii="Arial Narrow" w:hAnsi="Arial Narrow" w:cs="Arial CE"/>
                <w:sz w:val="18"/>
                <w:szCs w:val="18"/>
              </w:rPr>
              <w:t xml:space="preserve"> </w:t>
            </w:r>
            <w:r w:rsidRPr="00127EC4">
              <w:rPr>
                <w:rFonts w:ascii="Arial Narrow" w:hAnsi="Arial Narrow" w:cs="Arial CE"/>
                <w:sz w:val="18"/>
                <w:szCs w:val="18"/>
              </w:rPr>
              <w:t>147</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85 343</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39 147</w:t>
            </w:r>
          </w:p>
        </w:tc>
      </w:tr>
    </w:tbl>
    <w:p w:rsidR="001B2B3B" w:rsidRDefault="001B2B3B" w:rsidP="0080210F"/>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9.I.JPY Peňažné prostriedky a ekvivalenty peňažných prostriedkov podľa druhov</w:t>
            </w:r>
            <w:r w:rsidRPr="001B4562">
              <w:rPr>
                <w:rFonts w:ascii="Arial Narrow" w:hAnsi="Arial Narrow" w:cs="Arial"/>
                <w:b/>
                <w:bCs/>
                <w:sz w:val="18"/>
                <w:szCs w:val="18"/>
              </w:rPr>
              <w:t xml:space="preserve"> </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45</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42</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45</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42</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45</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42</w:t>
            </w:r>
          </w:p>
        </w:tc>
      </w:tr>
    </w:tbl>
    <w:p w:rsidR="001B2B3B" w:rsidRDefault="001B2B3B" w:rsidP="00FC3C02">
      <w:pPr>
        <w:pStyle w:val="Odsekzoznamu"/>
        <w:suppressAutoHyphens/>
        <w:spacing w:after="0" w:line="240" w:lineRule="auto"/>
        <w:rPr>
          <w:rFonts w:ascii="Arial Narrow" w:hAnsi="Arial Narrow" w:cs="Arial"/>
          <w:b/>
          <w:sz w:val="20"/>
          <w:szCs w:val="20"/>
        </w:rPr>
      </w:pPr>
    </w:p>
    <w:p w:rsidR="001B2B3B" w:rsidRPr="00FC3C02" w:rsidRDefault="0080210F" w:rsidP="00FC3C02">
      <w:pPr>
        <w:pStyle w:val="Odsekzoznamu"/>
        <w:numPr>
          <w:ilvl w:val="0"/>
          <w:numId w:val="19"/>
        </w:numPr>
        <w:suppressAutoHyphens/>
        <w:spacing w:after="0" w:line="240" w:lineRule="auto"/>
        <w:rPr>
          <w:rFonts w:ascii="Arial Narrow" w:hAnsi="Arial Narrow" w:cs="Arial"/>
          <w:sz w:val="20"/>
          <w:szCs w:val="20"/>
        </w:rPr>
      </w:pPr>
      <w:r w:rsidRPr="00FC3C02">
        <w:rPr>
          <w:rFonts w:ascii="Arial Narrow" w:hAnsi="Arial Narrow" w:cs="Arial"/>
          <w:b/>
          <w:sz w:val="20"/>
          <w:szCs w:val="20"/>
        </w:rPr>
        <w:t xml:space="preserve">Ostatný majetok </w:t>
      </w:r>
    </w:p>
    <w:p w:rsidR="0080210F" w:rsidRDefault="0080210F"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5E114B" w:rsidTr="001B4562">
        <w:trPr>
          <w:trHeight w:val="525"/>
        </w:trPr>
        <w:tc>
          <w:tcPr>
            <w:tcW w:w="709" w:type="dxa"/>
            <w:shd w:val="clear" w:color="auto" w:fill="auto"/>
            <w:vAlign w:val="bottom"/>
          </w:tcPr>
          <w:p w:rsidR="0080210F" w:rsidRPr="001B4562" w:rsidRDefault="0080210F" w:rsidP="007A6C14">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10.I Ostatný majetok</w:t>
            </w:r>
            <w:r w:rsidRPr="001B4562">
              <w:rPr>
                <w:rFonts w:ascii="Arial Narrow" w:hAnsi="Arial Narrow" w:cs="Arial"/>
                <w:b/>
                <w:bCs/>
                <w:sz w:val="18"/>
                <w:szCs w:val="18"/>
              </w:rPr>
              <w:t xml:space="preserve"> </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Pohľadávka - dividendy</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57 415</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75 915</w:t>
            </w:r>
          </w:p>
        </w:tc>
      </w:tr>
      <w:tr w:rsidR="002964BB" w:rsidRPr="001B4562" w:rsidTr="001B4562">
        <w:trPr>
          <w:trHeight w:val="255"/>
        </w:trPr>
        <w:tc>
          <w:tcPr>
            <w:tcW w:w="709" w:type="dxa"/>
            <w:shd w:val="clear" w:color="auto" w:fill="auto"/>
            <w:noWrap/>
            <w:vAlign w:val="bottom"/>
          </w:tcPr>
          <w:p w:rsidR="002964BB" w:rsidRPr="001B4562" w:rsidRDefault="002964BB" w:rsidP="0080210F">
            <w:pPr>
              <w:suppressAutoHyphens/>
              <w:spacing w:after="0" w:line="240" w:lineRule="auto"/>
              <w:ind w:left="-57"/>
              <w:contextualSpacing/>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57 415</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75 915</w:t>
            </w:r>
          </w:p>
        </w:tc>
      </w:tr>
    </w:tbl>
    <w:p w:rsidR="00C51E9D" w:rsidRDefault="00C51E9D" w:rsidP="0080210F">
      <w:pPr>
        <w:pStyle w:val="dotabulky2"/>
        <w:suppressAutoHyphens/>
        <w:spacing w:before="0" w:line="240" w:lineRule="auto"/>
        <w:ind w:firstLine="720"/>
        <w:contextualSpacing/>
        <w:rPr>
          <w:rFonts w:ascii="Arial Narrow" w:hAnsi="Arial Narrow" w:cs="Arial"/>
          <w:bCs/>
          <w:sz w:val="20"/>
          <w:szCs w:val="20"/>
        </w:rPr>
      </w:pPr>
    </w:p>
    <w:p w:rsidR="008818B7" w:rsidRPr="00627791" w:rsidRDefault="008818B7" w:rsidP="00F75448">
      <w:pPr>
        <w:pStyle w:val="dotabulky2"/>
        <w:suppressAutoHyphens/>
        <w:spacing w:before="0" w:line="240" w:lineRule="auto"/>
        <w:contextualSpacing/>
        <w:rPr>
          <w:rFonts w:ascii="Arial Narrow" w:hAnsi="Arial Narrow" w:cs="Arial"/>
          <w:bCs/>
          <w:sz w:val="20"/>
          <w:szCs w:val="20"/>
        </w:rPr>
      </w:pPr>
    </w:p>
    <w:p w:rsidR="0080210F"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t>PASÍVA</w:t>
      </w:r>
    </w:p>
    <w:p w:rsidR="0080210F" w:rsidRPr="00627791" w:rsidRDefault="0080210F" w:rsidP="0080210F">
      <w:pPr>
        <w:pStyle w:val="dotabulky2"/>
        <w:suppressAutoHyphens/>
        <w:spacing w:before="0"/>
        <w:rPr>
          <w:rFonts w:ascii="Arial Narrow" w:hAnsi="Arial Narrow" w:cs="Arial"/>
          <w:bCs/>
          <w:sz w:val="20"/>
          <w:szCs w:val="20"/>
        </w:rPr>
      </w:pPr>
    </w:p>
    <w:p w:rsidR="0080210F" w:rsidRDefault="0080210F" w:rsidP="00C544FC">
      <w:pPr>
        <w:pStyle w:val="dotabulky2"/>
        <w:numPr>
          <w:ilvl w:val="0"/>
          <w:numId w:val="15"/>
        </w:numPr>
        <w:suppressAutoHyphens/>
        <w:spacing w:before="0"/>
        <w:ind w:left="426" w:hanging="426"/>
        <w:rPr>
          <w:rFonts w:ascii="Arial Narrow" w:hAnsi="Arial Narrow" w:cs="Arial"/>
          <w:bCs/>
          <w:sz w:val="20"/>
          <w:szCs w:val="20"/>
        </w:rPr>
      </w:pPr>
      <w:r w:rsidRPr="00627791">
        <w:rPr>
          <w:rFonts w:ascii="Arial Narrow" w:hAnsi="Arial Narrow" w:cs="Arial"/>
          <w:bCs/>
          <w:sz w:val="20"/>
          <w:szCs w:val="20"/>
        </w:rPr>
        <w:t xml:space="preserve">Záväzky z vrátenia podielov </w:t>
      </w:r>
    </w:p>
    <w:p w:rsidR="0080210F" w:rsidRPr="00627791" w:rsidRDefault="0080210F" w:rsidP="0080210F">
      <w:pPr>
        <w:pStyle w:val="dotabulky2"/>
        <w:suppressAutoHyphens/>
        <w:spacing w:before="0"/>
        <w:ind w:left="709"/>
        <w:jc w:val="both"/>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5E114B"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2.I. Záväzky</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8661CF">
              <w:rPr>
                <w:rFonts w:ascii="Arial Narrow" w:hAnsi="Arial Narrow" w:cs="Arial"/>
                <w:sz w:val="18"/>
                <w:szCs w:val="18"/>
              </w:rPr>
              <w:t>Záväzky z vrátenia podielov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7 801</w:t>
            </w:r>
          </w:p>
        </w:tc>
      </w:tr>
      <w:tr w:rsidR="002964BB" w:rsidRPr="001B4562" w:rsidTr="001B4562">
        <w:trPr>
          <w:trHeight w:val="255"/>
        </w:trPr>
        <w:tc>
          <w:tcPr>
            <w:tcW w:w="709" w:type="dxa"/>
            <w:shd w:val="clear" w:color="auto" w:fill="auto"/>
            <w:noWrap/>
            <w:vAlign w:val="bottom"/>
          </w:tcPr>
          <w:p w:rsidR="002964BB" w:rsidRPr="001B4562" w:rsidRDefault="002964BB" w:rsidP="0080210F">
            <w:pPr>
              <w:suppressAutoHyphens/>
              <w:spacing w:after="0" w:line="240" w:lineRule="auto"/>
              <w:ind w:left="-57"/>
              <w:contextualSpacing/>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7 801</w:t>
            </w:r>
          </w:p>
        </w:tc>
      </w:tr>
    </w:tbl>
    <w:p w:rsidR="008818B7" w:rsidRDefault="008818B7" w:rsidP="0080210F">
      <w:pPr>
        <w:pStyle w:val="dotabulky2"/>
        <w:suppressAutoHyphens/>
        <w:spacing w:before="0"/>
        <w:rPr>
          <w:rFonts w:ascii="Arial Narrow" w:hAnsi="Arial Narrow" w:cs="Arial"/>
          <w:bCs/>
          <w:sz w:val="20"/>
          <w:szCs w:val="20"/>
        </w:rPr>
      </w:pPr>
    </w:p>
    <w:p w:rsidR="005F0CF2" w:rsidRPr="00627791" w:rsidRDefault="005F0CF2" w:rsidP="0080210F">
      <w:pPr>
        <w:pStyle w:val="dotabulky2"/>
        <w:suppressAutoHyphens/>
        <w:spacing w:before="0"/>
        <w:rPr>
          <w:rFonts w:ascii="Arial Narrow" w:hAnsi="Arial Narrow" w:cs="Arial"/>
          <w:bCs/>
          <w:sz w:val="20"/>
          <w:szCs w:val="20"/>
        </w:rPr>
      </w:pPr>
    </w:p>
    <w:p w:rsidR="0080210F" w:rsidRDefault="008818B7" w:rsidP="00C544FC">
      <w:pPr>
        <w:pStyle w:val="dotabulky2"/>
        <w:numPr>
          <w:ilvl w:val="0"/>
          <w:numId w:val="15"/>
        </w:numPr>
        <w:suppressAutoHyphens/>
        <w:spacing w:before="0"/>
        <w:ind w:left="426" w:hanging="426"/>
        <w:rPr>
          <w:rFonts w:ascii="Arial Narrow" w:hAnsi="Arial Narrow" w:cs="Arial"/>
          <w:b w:val="0"/>
          <w:bCs/>
          <w:sz w:val="20"/>
          <w:szCs w:val="20"/>
        </w:rPr>
      </w:pPr>
      <w:r>
        <w:rPr>
          <w:rFonts w:ascii="Arial Narrow" w:hAnsi="Arial Narrow" w:cs="Arial"/>
          <w:bCs/>
          <w:sz w:val="20"/>
          <w:szCs w:val="20"/>
        </w:rPr>
        <w:lastRenderedPageBreak/>
        <w:t>Záväzky voči správcovskej s</w:t>
      </w:r>
      <w:r w:rsidR="0080210F" w:rsidRPr="00627791">
        <w:rPr>
          <w:rFonts w:ascii="Arial Narrow" w:hAnsi="Arial Narrow" w:cs="Arial"/>
          <w:bCs/>
          <w:sz w:val="20"/>
          <w:szCs w:val="20"/>
        </w:rPr>
        <w:t xml:space="preserve">poločnosti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627791" w:rsidTr="003F2F31">
        <w:trPr>
          <w:trHeight w:val="490"/>
        </w:trPr>
        <w:tc>
          <w:tcPr>
            <w:tcW w:w="709" w:type="dxa"/>
            <w:shd w:val="clear" w:color="auto" w:fill="auto"/>
            <w:vAlign w:val="bottom"/>
          </w:tcPr>
          <w:p w:rsidR="0080210F" w:rsidRPr="00627791" w:rsidRDefault="0080210F" w:rsidP="00FC3C02">
            <w:pPr>
              <w:suppressAutoHyphens/>
              <w:spacing w:after="0"/>
              <w:ind w:left="-57"/>
              <w:jc w:val="center"/>
              <w:rPr>
                <w:rFonts w:ascii="Arial Narrow" w:hAnsi="Arial Narrow" w:cs="Arial"/>
                <w:b/>
                <w:bCs/>
                <w:sz w:val="18"/>
                <w:szCs w:val="18"/>
              </w:rPr>
            </w:pPr>
            <w:r w:rsidRPr="00627791">
              <w:rPr>
                <w:rFonts w:ascii="Arial Narrow" w:hAnsi="Arial Narrow" w:cs="Arial"/>
                <w:b/>
                <w:bCs/>
                <w:sz w:val="18"/>
                <w:szCs w:val="18"/>
              </w:rPr>
              <w:t>Číslo riadku</w:t>
            </w:r>
          </w:p>
        </w:tc>
        <w:tc>
          <w:tcPr>
            <w:tcW w:w="4961" w:type="dxa"/>
            <w:shd w:val="clear" w:color="auto" w:fill="auto"/>
            <w:noWrap/>
            <w:vAlign w:val="bottom"/>
          </w:tcPr>
          <w:p w:rsidR="0080210F" w:rsidRPr="00627791" w:rsidRDefault="0080210F" w:rsidP="0080210F">
            <w:pPr>
              <w:suppressAutoHyphens/>
              <w:spacing w:after="0"/>
              <w:ind w:left="-57"/>
              <w:rPr>
                <w:rFonts w:ascii="Arial Narrow" w:hAnsi="Arial Narrow" w:cs="Arial"/>
                <w:b/>
                <w:bCs/>
                <w:sz w:val="18"/>
                <w:szCs w:val="18"/>
              </w:rPr>
            </w:pPr>
            <w:r w:rsidRPr="00627791">
              <w:rPr>
                <w:rFonts w:ascii="Arial Narrow" w:hAnsi="Arial Narrow" w:cs="Arial"/>
                <w:b/>
                <w:bCs/>
                <w:sz w:val="18"/>
                <w:szCs w:val="18"/>
              </w:rPr>
              <w:t>3. I. Záväzky podľa druhu</w:t>
            </w:r>
          </w:p>
        </w:tc>
        <w:tc>
          <w:tcPr>
            <w:tcW w:w="1701" w:type="dxa"/>
            <w:shd w:val="clear" w:color="auto" w:fill="auto"/>
            <w:noWrap/>
            <w:vAlign w:val="center"/>
          </w:tcPr>
          <w:p w:rsidR="0080210F" w:rsidRPr="00DA48D8" w:rsidRDefault="0080210F" w:rsidP="009C637B">
            <w:pPr>
              <w:suppressAutoHyphens/>
              <w:spacing w:after="0" w:line="240" w:lineRule="auto"/>
              <w:contextualSpacing/>
              <w:jc w:val="center"/>
              <w:rPr>
                <w:rFonts w:ascii="Arial Narrow" w:hAnsi="Arial Narrow" w:cs="Arial"/>
                <w:b/>
                <w:bCs/>
                <w:sz w:val="18"/>
                <w:szCs w:val="18"/>
              </w:rPr>
            </w:pPr>
            <w:r w:rsidRPr="00DA48D8">
              <w:rPr>
                <w:rFonts w:ascii="Arial Narrow" w:hAnsi="Arial Narrow" w:cs="Arial"/>
                <w:b/>
                <w:bCs/>
                <w:sz w:val="18"/>
                <w:szCs w:val="18"/>
              </w:rPr>
              <w:t>Bežné účtovné obdobie</w:t>
            </w:r>
          </w:p>
        </w:tc>
        <w:tc>
          <w:tcPr>
            <w:tcW w:w="1701" w:type="dxa"/>
            <w:shd w:val="clear" w:color="auto" w:fill="auto"/>
            <w:noWrap/>
            <w:vAlign w:val="center"/>
          </w:tcPr>
          <w:p w:rsidR="0080210F" w:rsidRPr="00DA48D8" w:rsidRDefault="0080210F" w:rsidP="009C637B">
            <w:pPr>
              <w:suppressAutoHyphens/>
              <w:spacing w:after="0" w:line="240" w:lineRule="auto"/>
              <w:contextualSpacing/>
              <w:jc w:val="center"/>
              <w:rPr>
                <w:rFonts w:ascii="Arial Narrow" w:hAnsi="Arial Narrow" w:cs="Arial"/>
                <w:b/>
                <w:bCs/>
                <w:sz w:val="18"/>
                <w:szCs w:val="18"/>
              </w:rPr>
            </w:pPr>
            <w:r w:rsidRPr="00DA48D8">
              <w:rPr>
                <w:rFonts w:ascii="Arial Narrow" w:hAnsi="Arial Narrow" w:cs="Arial"/>
                <w:b/>
                <w:bCs/>
                <w:sz w:val="18"/>
                <w:szCs w:val="18"/>
              </w:rPr>
              <w:t>Bezprostredne predchádzajúce účtovné obdobie</w:t>
            </w:r>
          </w:p>
        </w:tc>
      </w:tr>
      <w:tr w:rsidR="002964BB" w:rsidRPr="00627791" w:rsidTr="003F2F31">
        <w:trPr>
          <w:trHeight w:val="252"/>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818B7">
            <w:pPr>
              <w:suppressAutoHyphens/>
              <w:spacing w:after="0"/>
              <w:ind w:left="-57"/>
              <w:rPr>
                <w:rFonts w:ascii="Arial Narrow" w:hAnsi="Arial Narrow" w:cs="Arial"/>
                <w:sz w:val="18"/>
                <w:szCs w:val="18"/>
              </w:rPr>
            </w:pPr>
            <w:r w:rsidRPr="00627791">
              <w:rPr>
                <w:rFonts w:ascii="Arial Narrow" w:hAnsi="Arial Narrow" w:cs="Arial"/>
                <w:sz w:val="18"/>
                <w:szCs w:val="18"/>
              </w:rPr>
              <w:t xml:space="preserve">Záväzky voči </w:t>
            </w:r>
            <w:r>
              <w:rPr>
                <w:rFonts w:ascii="Arial Narrow" w:hAnsi="Arial Narrow" w:cs="Arial"/>
                <w:sz w:val="18"/>
                <w:szCs w:val="18"/>
              </w:rPr>
              <w:t xml:space="preserve">správ. spol. </w:t>
            </w:r>
            <w:r w:rsidRPr="00627791">
              <w:rPr>
                <w:rFonts w:ascii="Arial Narrow" w:hAnsi="Arial Narrow" w:cs="Arial"/>
                <w:sz w:val="18"/>
                <w:szCs w:val="18"/>
              </w:rPr>
              <w:t>- správa</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241 305</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194 820</w:t>
            </w:r>
          </w:p>
        </w:tc>
      </w:tr>
      <w:tr w:rsidR="002964BB" w:rsidRPr="00627791" w:rsidTr="003F2F31">
        <w:trPr>
          <w:trHeight w:val="252"/>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 xml:space="preserve">Záväzky voči </w:t>
            </w:r>
            <w:r>
              <w:rPr>
                <w:rFonts w:ascii="Arial Narrow" w:hAnsi="Arial Narrow" w:cs="Arial"/>
                <w:sz w:val="18"/>
                <w:szCs w:val="18"/>
              </w:rPr>
              <w:t>správ. spol.</w:t>
            </w:r>
            <w:r w:rsidRPr="00627791">
              <w:rPr>
                <w:rFonts w:ascii="Arial Narrow" w:hAnsi="Arial Narrow" w:cs="Arial"/>
                <w:sz w:val="18"/>
                <w:szCs w:val="18"/>
              </w:rPr>
              <w:t xml:space="preserve"> - vstupné poplatky</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24</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76</w:t>
            </w:r>
          </w:p>
        </w:tc>
      </w:tr>
      <w:tr w:rsidR="002964BB" w:rsidRPr="00627791" w:rsidTr="003F2F31">
        <w:trPr>
          <w:trHeight w:val="252"/>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241 329</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194 896</w:t>
            </w:r>
          </w:p>
        </w:tc>
      </w:tr>
    </w:tbl>
    <w:p w:rsidR="008818B7" w:rsidRDefault="008818B7" w:rsidP="0080210F">
      <w:pPr>
        <w:pStyle w:val="dotabulky2"/>
        <w:suppressAutoHyphens/>
        <w:spacing w:before="0"/>
        <w:rPr>
          <w:rFonts w:ascii="Arial Narrow" w:hAnsi="Arial Narrow" w:cs="Arial"/>
          <w:bCs/>
          <w:sz w:val="20"/>
          <w:szCs w:val="20"/>
        </w:rPr>
      </w:pPr>
    </w:p>
    <w:p w:rsidR="0080210F" w:rsidRPr="00627791" w:rsidRDefault="0080210F" w:rsidP="00C544FC">
      <w:pPr>
        <w:pStyle w:val="dotabulky2"/>
        <w:numPr>
          <w:ilvl w:val="0"/>
          <w:numId w:val="15"/>
        </w:numPr>
        <w:tabs>
          <w:tab w:val="left" w:pos="426"/>
        </w:tabs>
        <w:suppressAutoHyphens/>
        <w:spacing w:before="0"/>
        <w:ind w:hanging="780"/>
        <w:rPr>
          <w:rFonts w:ascii="Arial Narrow" w:hAnsi="Arial Narrow" w:cs="Arial"/>
          <w:b w:val="0"/>
          <w:bCs/>
          <w:sz w:val="20"/>
          <w:szCs w:val="20"/>
        </w:rPr>
      </w:pPr>
      <w:r w:rsidRPr="00627791">
        <w:rPr>
          <w:rFonts w:ascii="Arial Narrow" w:hAnsi="Arial Narrow" w:cs="Arial"/>
          <w:bCs/>
          <w:sz w:val="20"/>
          <w:szCs w:val="20"/>
        </w:rPr>
        <w:t xml:space="preserve">Ostatné záväzky </w:t>
      </w:r>
    </w:p>
    <w:p w:rsidR="0080210F" w:rsidRPr="00627791" w:rsidRDefault="0080210F" w:rsidP="0080210F">
      <w:pPr>
        <w:pStyle w:val="dotabulky2"/>
        <w:suppressAutoHyphens/>
        <w:spacing w:before="0"/>
        <w:ind w:left="709"/>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627791" w:rsidTr="003F2F31">
        <w:trPr>
          <w:trHeight w:val="495"/>
        </w:trPr>
        <w:tc>
          <w:tcPr>
            <w:tcW w:w="709" w:type="dxa"/>
            <w:shd w:val="clear" w:color="auto" w:fill="auto"/>
            <w:vAlign w:val="bottom"/>
          </w:tcPr>
          <w:p w:rsidR="0080210F" w:rsidRPr="00627791" w:rsidRDefault="0080210F" w:rsidP="007A6C14">
            <w:pPr>
              <w:suppressAutoHyphens/>
              <w:spacing w:after="0"/>
              <w:ind w:left="-57"/>
              <w:jc w:val="center"/>
              <w:rPr>
                <w:rFonts w:ascii="Arial Narrow" w:hAnsi="Arial Narrow" w:cs="Arial"/>
                <w:b/>
                <w:bCs/>
                <w:sz w:val="18"/>
                <w:szCs w:val="18"/>
              </w:rPr>
            </w:pPr>
            <w:r w:rsidRPr="00627791">
              <w:rPr>
                <w:rFonts w:ascii="Arial Narrow" w:hAnsi="Arial Narrow" w:cs="Arial"/>
                <w:b/>
                <w:bCs/>
                <w:sz w:val="18"/>
                <w:szCs w:val="18"/>
              </w:rPr>
              <w:t>Číslo riadku</w:t>
            </w:r>
          </w:p>
        </w:tc>
        <w:tc>
          <w:tcPr>
            <w:tcW w:w="4961" w:type="dxa"/>
            <w:shd w:val="clear" w:color="auto" w:fill="auto"/>
            <w:noWrap/>
            <w:vAlign w:val="bottom"/>
          </w:tcPr>
          <w:p w:rsidR="0080210F" w:rsidRPr="00627791" w:rsidRDefault="0080210F" w:rsidP="0080210F">
            <w:pPr>
              <w:suppressAutoHyphens/>
              <w:spacing w:after="0"/>
              <w:ind w:left="-57"/>
              <w:rPr>
                <w:rFonts w:ascii="Arial Narrow" w:hAnsi="Arial Narrow" w:cs="Arial"/>
                <w:b/>
                <w:bCs/>
                <w:sz w:val="18"/>
                <w:szCs w:val="18"/>
              </w:rPr>
            </w:pPr>
            <w:r w:rsidRPr="00627791">
              <w:rPr>
                <w:rFonts w:ascii="Arial Narrow" w:hAnsi="Arial Narrow" w:cs="Arial"/>
                <w:b/>
                <w:bCs/>
                <w:sz w:val="18"/>
                <w:szCs w:val="18"/>
              </w:rPr>
              <w:t>7. I. Ostatné záväzky podľa druhu</w:t>
            </w:r>
          </w:p>
        </w:tc>
        <w:tc>
          <w:tcPr>
            <w:tcW w:w="1701" w:type="dxa"/>
            <w:shd w:val="clear" w:color="auto" w:fill="auto"/>
            <w:noWrap/>
            <w:vAlign w:val="center"/>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center"/>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voči depozitárovi</w:t>
            </w:r>
          </w:p>
        </w:tc>
        <w:tc>
          <w:tcPr>
            <w:tcW w:w="1701" w:type="dxa"/>
            <w:shd w:val="clear" w:color="auto" w:fill="auto"/>
            <w:noWrap/>
            <w:vAlign w:val="bottom"/>
          </w:tcPr>
          <w:p w:rsidR="002964BB" w:rsidRPr="00D06139" w:rsidRDefault="00E6679B"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25 337</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20 456</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voči podielnikom - prijaté preddavky</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51</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144</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3</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 zrážková daň</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929</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1 220</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4</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 správa a úschova</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5</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334961">
            <w:pPr>
              <w:spacing w:after="0"/>
              <w:contextualSpacing/>
              <w:jc w:val="both"/>
              <w:rPr>
                <w:rFonts w:ascii="Arial Narrow" w:hAnsi="Arial Narrow"/>
                <w:color w:val="000000"/>
                <w:sz w:val="18"/>
                <w:szCs w:val="18"/>
              </w:rPr>
            </w:pPr>
            <w:r w:rsidRPr="00627791">
              <w:rPr>
                <w:rFonts w:ascii="Arial Narrow" w:hAnsi="Arial Narrow"/>
                <w:color w:val="000000"/>
                <w:sz w:val="18"/>
                <w:szCs w:val="18"/>
              </w:rPr>
              <w:t xml:space="preserve">Záväzky </w:t>
            </w:r>
            <w:r>
              <w:rPr>
                <w:rFonts w:ascii="Arial Narrow" w:hAnsi="Arial Narrow"/>
                <w:color w:val="000000"/>
                <w:sz w:val="18"/>
                <w:szCs w:val="18"/>
              </w:rPr>
              <w:t>– audítor</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7 911</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13 063</w:t>
            </w:r>
          </w:p>
        </w:tc>
      </w:tr>
      <w:tr w:rsidR="002964BB" w:rsidRPr="003F2F3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E6679B"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34 228</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34 883</w:t>
            </w:r>
          </w:p>
        </w:tc>
      </w:tr>
    </w:tbl>
    <w:p w:rsidR="008818B7" w:rsidRDefault="008818B7" w:rsidP="0080210F">
      <w:pPr>
        <w:pStyle w:val="dotabulky2"/>
        <w:suppressAutoHyphens/>
        <w:spacing w:before="0"/>
        <w:rPr>
          <w:rFonts w:ascii="Arial Narrow" w:hAnsi="Arial Narrow" w:cs="Arial"/>
          <w:bCs/>
          <w:sz w:val="20"/>
          <w:szCs w:val="20"/>
        </w:rPr>
      </w:pPr>
    </w:p>
    <w:p w:rsidR="0080210F"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t>VÝKAZ  ZISKOV A STRÁT</w:t>
      </w:r>
    </w:p>
    <w:p w:rsidR="0080210F" w:rsidRPr="00627791" w:rsidRDefault="0080210F" w:rsidP="0080210F">
      <w:pPr>
        <w:pStyle w:val="dotabulky2"/>
        <w:suppressAutoHyphens/>
        <w:spacing w:before="0"/>
        <w:ind w:firstLine="720"/>
        <w:rPr>
          <w:rFonts w:ascii="Arial Narrow" w:hAnsi="Arial Narrow" w:cs="Arial"/>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627791">
        <w:rPr>
          <w:rFonts w:ascii="Arial Narrow" w:hAnsi="Arial Narrow" w:cs="Arial"/>
          <w:bCs/>
          <w:sz w:val="20"/>
          <w:szCs w:val="20"/>
        </w:rPr>
        <w:t>1.</w:t>
      </w:r>
      <w:r w:rsidRPr="00627791">
        <w:rPr>
          <w:rFonts w:ascii="Arial Narrow" w:hAnsi="Arial Narrow" w:cs="Arial"/>
          <w:bCs/>
          <w:sz w:val="20"/>
          <w:szCs w:val="20"/>
        </w:rPr>
        <w:tab/>
        <w:t xml:space="preserve">Výnosy z úrokov </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vAlign w:val="bottom"/>
          </w:tcPr>
          <w:p w:rsidR="0080210F" w:rsidRPr="003F2F31" w:rsidRDefault="0080210F" w:rsidP="0080210F">
            <w:pPr>
              <w:suppressAutoHyphens/>
              <w:spacing w:after="0"/>
              <w:ind w:left="-57"/>
              <w:rPr>
                <w:rFonts w:ascii="Arial Narrow" w:hAnsi="Arial Narrow" w:cs="Arial"/>
                <w:b/>
                <w:bCs/>
                <w:sz w:val="18"/>
                <w:szCs w:val="18"/>
              </w:rPr>
            </w:pPr>
            <w:r w:rsidRPr="003F2F31">
              <w:rPr>
                <w:rFonts w:ascii="Arial Narrow" w:hAnsi="Arial Narrow" w:cs="Arial"/>
                <w:b/>
                <w:bCs/>
                <w:sz w:val="18"/>
                <w:szCs w:val="18"/>
              </w:rPr>
              <w:t>1.1 Úroky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Bežné účty</w:t>
            </w:r>
          </w:p>
        </w:tc>
        <w:tc>
          <w:tcPr>
            <w:tcW w:w="1701" w:type="dxa"/>
            <w:shd w:val="clear" w:color="auto" w:fill="auto"/>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286</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45</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Vklady</w:t>
            </w:r>
          </w:p>
        </w:tc>
        <w:tc>
          <w:tcPr>
            <w:tcW w:w="1701" w:type="dxa"/>
            <w:shd w:val="clear" w:color="auto" w:fill="auto"/>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7 231</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3 820</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Dlhové cenné papiere</w:t>
            </w:r>
          </w:p>
        </w:tc>
        <w:tc>
          <w:tcPr>
            <w:tcW w:w="1701" w:type="dxa"/>
            <w:shd w:val="clear" w:color="auto" w:fill="auto"/>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3F2F3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vAlign w:val="bottom"/>
          </w:tcPr>
          <w:p w:rsidR="002964BB" w:rsidRPr="00FC3C02" w:rsidRDefault="00E6679B"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7 517</w:t>
            </w:r>
          </w:p>
        </w:tc>
        <w:tc>
          <w:tcPr>
            <w:tcW w:w="1701" w:type="dxa"/>
            <w:shd w:val="clear" w:color="auto" w:fill="auto"/>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3 865</w:t>
            </w:r>
          </w:p>
        </w:tc>
      </w:tr>
    </w:tbl>
    <w:p w:rsidR="00937805" w:rsidRDefault="00937805" w:rsidP="0080210F">
      <w:pPr>
        <w:pStyle w:val="dotabulky2"/>
        <w:suppressAutoHyphens/>
        <w:spacing w:before="0"/>
        <w:rPr>
          <w:rFonts w:ascii="Arial Narrow" w:hAnsi="Arial Narrow" w:cs="Arial"/>
          <w:b w:val="0"/>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33269C">
        <w:rPr>
          <w:rFonts w:ascii="Arial Narrow" w:hAnsi="Arial Narrow" w:cs="Arial"/>
          <w:bCs/>
          <w:sz w:val="20"/>
          <w:szCs w:val="20"/>
        </w:rPr>
        <w:t xml:space="preserve">2. </w:t>
      </w:r>
      <w:r w:rsidRPr="0033269C">
        <w:rPr>
          <w:rFonts w:ascii="Arial Narrow" w:hAnsi="Arial Narrow" w:cs="Arial"/>
          <w:bCs/>
          <w:sz w:val="20"/>
          <w:szCs w:val="20"/>
        </w:rPr>
        <w:tab/>
        <w:t xml:space="preserve">Výnosy z dividend a iných podielov na zisku </w:t>
      </w:r>
    </w:p>
    <w:p w:rsidR="0080210F" w:rsidRPr="0033269C"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80210F" w:rsidP="0080210F">
            <w:pPr>
              <w:suppressAutoHyphens/>
              <w:spacing w:after="0"/>
              <w:rPr>
                <w:rFonts w:ascii="Arial Narrow" w:hAnsi="Arial Narrow" w:cs="Arial"/>
                <w:b/>
                <w:bCs/>
                <w:sz w:val="18"/>
                <w:szCs w:val="18"/>
              </w:rPr>
            </w:pPr>
            <w:r w:rsidRPr="003F2F31">
              <w:rPr>
                <w:rFonts w:ascii="Arial Narrow" w:hAnsi="Arial Narrow" w:cs="Arial"/>
                <w:b/>
                <w:bCs/>
                <w:sz w:val="18"/>
                <w:szCs w:val="18"/>
              </w:rPr>
              <w:t>3. Podľa meny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1</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EUR</w:t>
            </w:r>
          </w:p>
        </w:tc>
        <w:tc>
          <w:tcPr>
            <w:tcW w:w="1701" w:type="dxa"/>
            <w:shd w:val="clear" w:color="auto" w:fill="auto"/>
            <w:noWrap/>
            <w:vAlign w:val="bottom"/>
          </w:tcPr>
          <w:p w:rsidR="002964BB" w:rsidRPr="00D06139" w:rsidRDefault="00E6679B"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784 404</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366 860</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USD</w:t>
            </w:r>
          </w:p>
        </w:tc>
        <w:tc>
          <w:tcPr>
            <w:tcW w:w="1701" w:type="dxa"/>
            <w:shd w:val="clear" w:color="auto" w:fill="auto"/>
            <w:noWrap/>
            <w:vAlign w:val="bottom"/>
          </w:tcPr>
          <w:p w:rsidR="002964BB" w:rsidRDefault="00E6679B"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327 435</w:t>
            </w:r>
          </w:p>
        </w:tc>
        <w:tc>
          <w:tcPr>
            <w:tcW w:w="1701" w:type="dxa"/>
            <w:shd w:val="clear" w:color="auto" w:fill="auto"/>
            <w:noWrap/>
            <w:vAlign w:val="bottom"/>
          </w:tcPr>
          <w:p w:rsidR="002964BB"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372 024</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3.</w:t>
            </w:r>
          </w:p>
        </w:tc>
        <w:tc>
          <w:tcPr>
            <w:tcW w:w="4961" w:type="dxa"/>
            <w:shd w:val="clear" w:color="auto" w:fill="auto"/>
            <w:noWrap/>
            <w:vAlign w:val="bottom"/>
          </w:tcPr>
          <w:p w:rsidR="002964BB"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GBP</w:t>
            </w:r>
          </w:p>
        </w:tc>
        <w:tc>
          <w:tcPr>
            <w:tcW w:w="1701" w:type="dxa"/>
            <w:shd w:val="clear" w:color="auto" w:fill="auto"/>
            <w:noWrap/>
            <w:vAlign w:val="bottom"/>
          </w:tcPr>
          <w:p w:rsidR="002964BB" w:rsidRDefault="00E6679B"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79 851</w:t>
            </w:r>
          </w:p>
        </w:tc>
        <w:tc>
          <w:tcPr>
            <w:tcW w:w="1701" w:type="dxa"/>
            <w:shd w:val="clear" w:color="auto" w:fill="auto"/>
            <w:noWrap/>
            <w:vAlign w:val="bottom"/>
          </w:tcPr>
          <w:p w:rsidR="002964BB"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4.</w:t>
            </w:r>
          </w:p>
        </w:tc>
        <w:tc>
          <w:tcPr>
            <w:tcW w:w="4961" w:type="dxa"/>
            <w:shd w:val="clear" w:color="auto" w:fill="auto"/>
            <w:noWrap/>
            <w:vAlign w:val="bottom"/>
          </w:tcPr>
          <w:p w:rsidR="002964BB"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JPY</w:t>
            </w:r>
          </w:p>
        </w:tc>
        <w:tc>
          <w:tcPr>
            <w:tcW w:w="1701" w:type="dxa"/>
            <w:shd w:val="clear" w:color="auto" w:fill="auto"/>
            <w:noWrap/>
            <w:vAlign w:val="bottom"/>
          </w:tcPr>
          <w:p w:rsidR="002964BB" w:rsidRDefault="005A63DE"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5A63DE"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1 191 690</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738 884</w:t>
            </w:r>
          </w:p>
        </w:tc>
      </w:tr>
    </w:tbl>
    <w:p w:rsidR="0080210F" w:rsidRDefault="0080210F" w:rsidP="0080210F">
      <w:pPr>
        <w:pStyle w:val="dotabulky2"/>
        <w:suppressAutoHyphens/>
        <w:spacing w:before="0"/>
        <w:rPr>
          <w:rFonts w:ascii="Arial Narrow" w:hAnsi="Arial Narrow" w:cs="Arial"/>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33269C">
        <w:rPr>
          <w:rFonts w:ascii="Arial Narrow" w:hAnsi="Arial Narrow" w:cs="Arial"/>
          <w:bCs/>
          <w:sz w:val="20"/>
          <w:szCs w:val="20"/>
        </w:rPr>
        <w:t>3.</w:t>
      </w:r>
      <w:r w:rsidRPr="0033269C">
        <w:rPr>
          <w:rFonts w:ascii="Arial Narrow" w:hAnsi="Arial Narrow" w:cs="Arial"/>
          <w:bCs/>
          <w:sz w:val="20"/>
          <w:szCs w:val="20"/>
        </w:rPr>
        <w:tab/>
        <w:t xml:space="preserve">Zisk/strata z operácií s cennými papiermi </w:t>
      </w:r>
    </w:p>
    <w:p w:rsidR="0080210F" w:rsidRPr="0033269C"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DA48D8" w:rsidRPr="00E37A42" w:rsidTr="00C51E9D">
        <w:trPr>
          <w:trHeight w:val="525"/>
        </w:trPr>
        <w:tc>
          <w:tcPr>
            <w:tcW w:w="709" w:type="dxa"/>
            <w:shd w:val="clear" w:color="auto" w:fill="auto"/>
            <w:vAlign w:val="bottom"/>
          </w:tcPr>
          <w:p w:rsidR="00DA48D8" w:rsidRPr="00264845" w:rsidRDefault="00DA48D8" w:rsidP="00FC3C02">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961" w:type="dxa"/>
            <w:shd w:val="clear" w:color="auto" w:fill="auto"/>
            <w:noWrap/>
            <w:vAlign w:val="bottom"/>
          </w:tcPr>
          <w:p w:rsidR="00DA48D8" w:rsidRPr="00264845" w:rsidRDefault="00DA48D8" w:rsidP="005A636A">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701" w:type="dxa"/>
            <w:shd w:val="clear" w:color="auto" w:fill="auto"/>
            <w:vAlign w:val="bottom"/>
          </w:tcPr>
          <w:p w:rsidR="00DA48D8" w:rsidRPr="00264845" w:rsidRDefault="00DA48D8" w:rsidP="009C637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bottom"/>
          </w:tcPr>
          <w:p w:rsidR="00DA48D8" w:rsidRPr="00264845" w:rsidRDefault="00DA48D8" w:rsidP="009C637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2964BB" w:rsidRPr="00167F0C" w:rsidTr="00C51E9D">
        <w:trPr>
          <w:trHeight w:val="255"/>
        </w:trPr>
        <w:tc>
          <w:tcPr>
            <w:tcW w:w="709" w:type="dxa"/>
            <w:shd w:val="clear" w:color="auto" w:fill="auto"/>
            <w:noWrap/>
            <w:vAlign w:val="bottom"/>
          </w:tcPr>
          <w:p w:rsidR="002964BB" w:rsidRDefault="002964BB" w:rsidP="005A636A">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961" w:type="dxa"/>
            <w:shd w:val="clear" w:color="auto" w:fill="auto"/>
            <w:noWrap/>
            <w:vAlign w:val="bottom"/>
          </w:tcPr>
          <w:p w:rsidR="002964BB" w:rsidRDefault="002964BB" w:rsidP="005A636A">
            <w:pPr>
              <w:suppressAutoHyphens/>
              <w:spacing w:after="0"/>
              <w:rPr>
                <w:rFonts w:ascii="Arial Narrow" w:hAnsi="Arial Narrow" w:cs="Arial"/>
                <w:sz w:val="18"/>
                <w:szCs w:val="18"/>
              </w:rPr>
            </w:pPr>
            <w:r>
              <w:rPr>
                <w:rFonts w:ascii="Arial Narrow" w:hAnsi="Arial Narrow"/>
                <w:color w:val="000000"/>
                <w:sz w:val="18"/>
                <w:szCs w:val="18"/>
                <w:lang w:eastAsia="sk-SK"/>
              </w:rPr>
              <w:t>Zisk/(strata)</w:t>
            </w:r>
            <w:r w:rsidRPr="00241C2F">
              <w:rPr>
                <w:rFonts w:ascii="Arial Narrow" w:hAnsi="Arial Narrow"/>
                <w:color w:val="000000"/>
                <w:sz w:val="18"/>
                <w:szCs w:val="18"/>
                <w:lang w:eastAsia="sk-SK"/>
              </w:rPr>
              <w:t xml:space="preserve"> z predaja a precenenia cenných papierov</w:t>
            </w:r>
          </w:p>
        </w:tc>
        <w:tc>
          <w:tcPr>
            <w:tcW w:w="1701" w:type="dxa"/>
            <w:shd w:val="clear" w:color="auto" w:fill="auto"/>
            <w:noWrap/>
            <w:vAlign w:val="bottom"/>
          </w:tcPr>
          <w:p w:rsidR="002964BB" w:rsidRDefault="005A63DE" w:rsidP="005A636A">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5 808 470</w:t>
            </w:r>
          </w:p>
        </w:tc>
        <w:tc>
          <w:tcPr>
            <w:tcW w:w="1701" w:type="dxa"/>
            <w:shd w:val="clear" w:color="auto" w:fill="auto"/>
            <w:noWrap/>
            <w:vAlign w:val="bottom"/>
          </w:tcPr>
          <w:p w:rsidR="002964BB" w:rsidRDefault="002964BB" w:rsidP="008D42F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2 979 438</w:t>
            </w:r>
          </w:p>
        </w:tc>
      </w:tr>
      <w:tr w:rsidR="002964BB" w:rsidRPr="00167F0C" w:rsidTr="00C51E9D">
        <w:trPr>
          <w:trHeight w:val="255"/>
        </w:trPr>
        <w:tc>
          <w:tcPr>
            <w:tcW w:w="709" w:type="dxa"/>
            <w:shd w:val="clear" w:color="auto" w:fill="auto"/>
            <w:noWrap/>
            <w:vAlign w:val="bottom"/>
          </w:tcPr>
          <w:p w:rsidR="002964BB" w:rsidRDefault="002964BB" w:rsidP="005A636A">
            <w:pPr>
              <w:suppressAutoHyphens/>
              <w:spacing w:after="0"/>
              <w:rPr>
                <w:rFonts w:ascii="Arial Narrow" w:hAnsi="Arial Narrow" w:cs="Arial"/>
                <w:b/>
                <w:bCs/>
                <w:sz w:val="18"/>
                <w:szCs w:val="18"/>
              </w:rPr>
            </w:pPr>
          </w:p>
        </w:tc>
        <w:tc>
          <w:tcPr>
            <w:tcW w:w="4961" w:type="dxa"/>
            <w:shd w:val="clear" w:color="auto" w:fill="auto"/>
            <w:noWrap/>
            <w:vAlign w:val="bottom"/>
          </w:tcPr>
          <w:p w:rsidR="002964BB" w:rsidRPr="00FC3C02" w:rsidRDefault="002964BB" w:rsidP="005A636A">
            <w:pPr>
              <w:suppressAutoHyphens/>
              <w:spacing w:after="0"/>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5A63DE" w:rsidP="005A636A">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5 808 470</w:t>
            </w:r>
          </w:p>
        </w:tc>
        <w:tc>
          <w:tcPr>
            <w:tcW w:w="1701" w:type="dxa"/>
            <w:shd w:val="clear" w:color="auto" w:fill="auto"/>
            <w:noWrap/>
            <w:vAlign w:val="bottom"/>
          </w:tcPr>
          <w:p w:rsidR="002964BB" w:rsidRPr="00FC3C02" w:rsidRDefault="002964BB" w:rsidP="008D42FB">
            <w:pPr>
              <w:suppressAutoHyphens/>
              <w:spacing w:after="0" w:line="240" w:lineRule="auto"/>
              <w:contextualSpacing/>
              <w:jc w:val="right"/>
              <w:rPr>
                <w:rFonts w:ascii="Arial Narrow" w:hAnsi="Arial Narrow" w:cs="Arial"/>
                <w:b/>
                <w:sz w:val="18"/>
                <w:szCs w:val="18"/>
              </w:rPr>
            </w:pPr>
            <w:r w:rsidRPr="00FC3C02">
              <w:rPr>
                <w:rFonts w:ascii="Arial Narrow" w:hAnsi="Arial Narrow" w:cs="Arial"/>
                <w:b/>
                <w:sz w:val="18"/>
                <w:szCs w:val="18"/>
              </w:rPr>
              <w:t>2 979 438</w:t>
            </w:r>
          </w:p>
        </w:tc>
      </w:tr>
    </w:tbl>
    <w:p w:rsidR="00C51E9D" w:rsidRDefault="00C51E9D" w:rsidP="0080210F">
      <w:pPr>
        <w:pStyle w:val="dotabulky2"/>
        <w:suppressAutoHyphens/>
        <w:spacing w:before="0"/>
        <w:rPr>
          <w:rFonts w:ascii="Arial Narrow" w:hAnsi="Arial Narrow" w:cs="Arial"/>
          <w:b w:val="0"/>
          <w:bCs/>
          <w:sz w:val="20"/>
          <w:szCs w:val="20"/>
        </w:rPr>
      </w:pPr>
    </w:p>
    <w:p w:rsidR="0080210F" w:rsidRDefault="0080210F" w:rsidP="0080210F">
      <w:pPr>
        <w:pStyle w:val="dotabulky2"/>
        <w:suppressAutoHyphens/>
        <w:spacing w:before="0"/>
        <w:ind w:left="426" w:hanging="426"/>
        <w:rPr>
          <w:rFonts w:ascii="Arial Narrow" w:hAnsi="Arial Narrow" w:cs="Arial"/>
          <w:bCs/>
          <w:sz w:val="20"/>
          <w:szCs w:val="20"/>
        </w:rPr>
      </w:pPr>
      <w:r w:rsidRPr="0033269C">
        <w:rPr>
          <w:rFonts w:ascii="Arial Narrow" w:hAnsi="Arial Narrow" w:cs="Arial"/>
          <w:bCs/>
          <w:sz w:val="20"/>
          <w:szCs w:val="20"/>
        </w:rPr>
        <w:lastRenderedPageBreak/>
        <w:t>4.</w:t>
      </w:r>
      <w:r w:rsidRPr="0033269C">
        <w:rPr>
          <w:rFonts w:ascii="Arial Narrow" w:hAnsi="Arial Narrow" w:cs="Arial"/>
          <w:bCs/>
          <w:sz w:val="20"/>
          <w:szCs w:val="20"/>
        </w:rPr>
        <w:tab/>
        <w:t xml:space="preserve">Zisk/strata z devízových operácií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5./d. Podľa meny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JPY</w:t>
            </w:r>
          </w:p>
        </w:tc>
        <w:tc>
          <w:tcPr>
            <w:tcW w:w="1701" w:type="dxa"/>
            <w:shd w:val="clear" w:color="auto" w:fill="auto"/>
            <w:noWrap/>
            <w:vAlign w:val="bottom"/>
          </w:tcPr>
          <w:p w:rsidR="002964BB" w:rsidRPr="00D06139" w:rsidRDefault="005A63DE" w:rsidP="005A2FCF">
            <w:pPr>
              <w:spacing w:after="0" w:line="240" w:lineRule="auto"/>
              <w:contextualSpacing/>
              <w:jc w:val="right"/>
              <w:rPr>
                <w:rFonts w:ascii="Arial Narrow" w:hAnsi="Arial Narrow" w:cs="Arial CE"/>
                <w:sz w:val="18"/>
                <w:szCs w:val="18"/>
              </w:rPr>
            </w:pPr>
            <w:r>
              <w:rPr>
                <w:rFonts w:ascii="Arial Narrow" w:hAnsi="Arial Narrow" w:cs="Arial CE"/>
                <w:sz w:val="18"/>
                <w:szCs w:val="18"/>
              </w:rPr>
              <w:t>3</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CZK</w:t>
            </w:r>
          </w:p>
        </w:tc>
        <w:tc>
          <w:tcPr>
            <w:tcW w:w="1701" w:type="dxa"/>
            <w:shd w:val="clear" w:color="auto" w:fill="auto"/>
            <w:noWrap/>
            <w:vAlign w:val="bottom"/>
          </w:tcPr>
          <w:p w:rsidR="002964BB" w:rsidRPr="00D06139" w:rsidRDefault="005A63DE" w:rsidP="00172DCE">
            <w:pPr>
              <w:spacing w:after="0" w:line="240" w:lineRule="auto"/>
              <w:contextualSpacing/>
              <w:jc w:val="right"/>
              <w:rPr>
                <w:rFonts w:ascii="Arial Narrow" w:hAnsi="Arial Narrow" w:cs="Arial CE"/>
                <w:sz w:val="18"/>
                <w:szCs w:val="18"/>
              </w:rPr>
            </w:pPr>
            <w:r>
              <w:rPr>
                <w:rFonts w:ascii="Arial Narrow" w:hAnsi="Arial Narrow" w:cs="Arial CE"/>
                <w:sz w:val="18"/>
                <w:szCs w:val="18"/>
              </w:rPr>
              <w:t>(7 516)</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17 933</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HUF</w:t>
            </w:r>
          </w:p>
        </w:tc>
        <w:tc>
          <w:tcPr>
            <w:tcW w:w="1701"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USD</w:t>
            </w:r>
          </w:p>
        </w:tc>
        <w:tc>
          <w:tcPr>
            <w:tcW w:w="1701" w:type="dxa"/>
            <w:shd w:val="clear" w:color="auto" w:fill="auto"/>
            <w:noWrap/>
            <w:vAlign w:val="bottom"/>
          </w:tcPr>
          <w:p w:rsidR="002964BB" w:rsidRPr="00D06139" w:rsidRDefault="005A63DE" w:rsidP="005A2FCF">
            <w:pPr>
              <w:spacing w:after="0" w:line="240" w:lineRule="auto"/>
              <w:contextualSpacing/>
              <w:jc w:val="right"/>
              <w:rPr>
                <w:rFonts w:ascii="Arial Narrow" w:hAnsi="Arial Narrow" w:cs="Arial CE"/>
                <w:sz w:val="18"/>
                <w:szCs w:val="18"/>
              </w:rPr>
            </w:pPr>
            <w:r>
              <w:rPr>
                <w:rFonts w:ascii="Arial Narrow" w:hAnsi="Arial Narrow" w:cs="Arial CE"/>
                <w:sz w:val="18"/>
                <w:szCs w:val="18"/>
              </w:rPr>
              <w:t>591 030</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1 288 459</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GBP</w:t>
            </w:r>
          </w:p>
        </w:tc>
        <w:tc>
          <w:tcPr>
            <w:tcW w:w="1701"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5A63DE" w:rsidP="005A2FCF">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583 517</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1 306 397</w:t>
            </w:r>
          </w:p>
        </w:tc>
      </w:tr>
    </w:tbl>
    <w:p w:rsidR="00C51E9D" w:rsidRDefault="00C51E9D" w:rsidP="00C544FC">
      <w:pPr>
        <w:pStyle w:val="dotabulky2"/>
        <w:suppressAutoHyphens/>
        <w:spacing w:before="0"/>
        <w:rPr>
          <w:rFonts w:ascii="Arial Narrow" w:hAnsi="Arial Narrow" w:cs="Arial"/>
          <w:bCs/>
          <w:sz w:val="20"/>
          <w:szCs w:val="20"/>
        </w:rPr>
      </w:pPr>
    </w:p>
    <w:p w:rsidR="0080210F" w:rsidRDefault="005A2FCF" w:rsidP="0080210F">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5</w:t>
      </w:r>
      <w:r w:rsidR="0080210F" w:rsidRPr="00627791">
        <w:rPr>
          <w:rFonts w:ascii="Arial Narrow" w:hAnsi="Arial Narrow" w:cs="Arial"/>
          <w:bCs/>
          <w:sz w:val="20"/>
          <w:szCs w:val="20"/>
        </w:rPr>
        <w:t>.</w:t>
      </w:r>
      <w:r w:rsidR="0080210F" w:rsidRPr="00627791">
        <w:rPr>
          <w:rFonts w:ascii="Arial Narrow" w:hAnsi="Arial Narrow" w:cs="Arial"/>
          <w:bCs/>
          <w:sz w:val="20"/>
          <w:szCs w:val="20"/>
        </w:rPr>
        <w:tab/>
        <w:t>Zisk/strata z operácií s iným majetkom</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04"/>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 xml:space="preserve">8./g. Iný majetok </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60"/>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Zisk/strata z operácií s iným majetkom</w:t>
            </w:r>
          </w:p>
        </w:tc>
        <w:tc>
          <w:tcPr>
            <w:tcW w:w="1701"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85</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227</w:t>
            </w:r>
          </w:p>
        </w:tc>
      </w:tr>
      <w:tr w:rsidR="002964BB" w:rsidRPr="00627791" w:rsidTr="003F2F31">
        <w:trPr>
          <w:trHeight w:val="260"/>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5A63DE"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85</w:t>
            </w:r>
          </w:p>
        </w:tc>
        <w:tc>
          <w:tcPr>
            <w:tcW w:w="1701" w:type="dxa"/>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227</w:t>
            </w:r>
          </w:p>
        </w:tc>
      </w:tr>
    </w:tbl>
    <w:p w:rsidR="00172DCE" w:rsidRDefault="00172DCE" w:rsidP="008818B7">
      <w:pPr>
        <w:pStyle w:val="dotabulky2"/>
        <w:suppressAutoHyphens/>
        <w:spacing w:before="0"/>
        <w:rPr>
          <w:rFonts w:ascii="Arial Narrow" w:hAnsi="Arial Narrow" w:cs="Arial"/>
          <w:bCs/>
          <w:sz w:val="20"/>
          <w:szCs w:val="20"/>
        </w:rPr>
      </w:pPr>
    </w:p>
    <w:p w:rsidR="0080210F" w:rsidRDefault="009C637B" w:rsidP="0080210F">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 xml:space="preserve">6.     </w:t>
      </w:r>
      <w:r w:rsidR="0080210F" w:rsidRPr="00627791">
        <w:rPr>
          <w:rFonts w:ascii="Arial Narrow" w:hAnsi="Arial Narrow" w:cs="Arial"/>
          <w:bCs/>
          <w:sz w:val="20"/>
          <w:szCs w:val="20"/>
        </w:rPr>
        <w:t xml:space="preserve">Transakčné náklady </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559"/>
        <w:gridCol w:w="1701"/>
      </w:tblGrid>
      <w:tr w:rsidR="0080210F" w:rsidRPr="00C075DB" w:rsidTr="003F2F31">
        <w:trPr>
          <w:trHeight w:val="504"/>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5103"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DA6973">
              <w:rPr>
                <w:rFonts w:ascii="Arial Narrow" w:hAnsi="Arial Narrow" w:cs="Arial"/>
                <w:b/>
                <w:bCs/>
                <w:sz w:val="18"/>
                <w:szCs w:val="18"/>
              </w:rPr>
              <w:t>h.</w:t>
            </w:r>
            <w:r w:rsidR="0080210F" w:rsidRPr="003F2F31">
              <w:rPr>
                <w:rFonts w:ascii="Arial Narrow" w:hAnsi="Arial Narrow" w:cs="Arial"/>
                <w:b/>
                <w:bCs/>
                <w:sz w:val="18"/>
                <w:szCs w:val="18"/>
              </w:rPr>
              <w:t xml:space="preserve"> Transakčné náklady </w:t>
            </w:r>
          </w:p>
        </w:tc>
        <w:tc>
          <w:tcPr>
            <w:tcW w:w="1559"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7A6C14">
        <w:trPr>
          <w:trHeight w:val="260"/>
        </w:trPr>
        <w:tc>
          <w:tcPr>
            <w:tcW w:w="709" w:type="dxa"/>
            <w:tcBorders>
              <w:bottom w:val="single" w:sz="4" w:space="0" w:color="auto"/>
            </w:tcBorders>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5103" w:type="dxa"/>
            <w:tcBorders>
              <w:bottom w:val="single" w:sz="4" w:space="0" w:color="auto"/>
            </w:tcBorders>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Transakčné náklady</w:t>
            </w:r>
          </w:p>
        </w:tc>
        <w:tc>
          <w:tcPr>
            <w:tcW w:w="1559" w:type="dxa"/>
            <w:tcBorders>
              <w:bottom w:val="single" w:sz="4" w:space="0" w:color="auto"/>
            </w:tcBorders>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64 056</w:t>
            </w:r>
          </w:p>
        </w:tc>
        <w:tc>
          <w:tcPr>
            <w:tcW w:w="1701" w:type="dxa"/>
            <w:tcBorders>
              <w:bottom w:val="single" w:sz="4" w:space="0" w:color="auto"/>
            </w:tcBorders>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56 180</w:t>
            </w:r>
          </w:p>
        </w:tc>
      </w:tr>
      <w:tr w:rsidR="002964BB" w:rsidRPr="00627791" w:rsidTr="007A6C14">
        <w:trPr>
          <w:trHeight w:val="260"/>
        </w:trPr>
        <w:tc>
          <w:tcPr>
            <w:tcW w:w="709" w:type="dxa"/>
            <w:tcBorders>
              <w:bottom w:val="single" w:sz="4" w:space="0" w:color="auto"/>
            </w:tcBorders>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5103" w:type="dxa"/>
            <w:tcBorders>
              <w:bottom w:val="single" w:sz="4" w:space="0" w:color="auto"/>
            </w:tcBorders>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559" w:type="dxa"/>
            <w:tcBorders>
              <w:bottom w:val="single" w:sz="4" w:space="0" w:color="auto"/>
            </w:tcBorders>
            <w:shd w:val="clear" w:color="auto" w:fill="auto"/>
            <w:noWrap/>
            <w:vAlign w:val="bottom"/>
          </w:tcPr>
          <w:p w:rsidR="002964BB" w:rsidRPr="00FC3C02" w:rsidRDefault="005A63DE"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64 056</w:t>
            </w:r>
          </w:p>
        </w:tc>
        <w:tc>
          <w:tcPr>
            <w:tcW w:w="1701" w:type="dxa"/>
            <w:tcBorders>
              <w:bottom w:val="single" w:sz="4" w:space="0" w:color="auto"/>
            </w:tcBorders>
            <w:shd w:val="clear" w:color="auto" w:fill="auto"/>
            <w:noWrap/>
            <w:vAlign w:val="bottom"/>
          </w:tcPr>
          <w:p w:rsidR="002964BB" w:rsidRPr="00FC3C02" w:rsidRDefault="002964BB" w:rsidP="008D42FB">
            <w:pPr>
              <w:spacing w:after="0" w:line="240" w:lineRule="auto"/>
              <w:contextualSpacing/>
              <w:jc w:val="right"/>
              <w:rPr>
                <w:rFonts w:ascii="Arial Narrow" w:hAnsi="Arial Narrow" w:cs="Arial CE"/>
                <w:b/>
                <w:sz w:val="18"/>
                <w:szCs w:val="18"/>
              </w:rPr>
            </w:pPr>
            <w:r w:rsidRPr="00FC3C02">
              <w:rPr>
                <w:rFonts w:ascii="Arial Narrow" w:hAnsi="Arial Narrow" w:cs="Arial CE"/>
                <w:b/>
                <w:sz w:val="18"/>
                <w:szCs w:val="18"/>
              </w:rPr>
              <w:t>56 180</w:t>
            </w:r>
          </w:p>
        </w:tc>
      </w:tr>
    </w:tbl>
    <w:p w:rsidR="00AD42F5" w:rsidRDefault="00AD42F5" w:rsidP="0080210F">
      <w:pPr>
        <w:pStyle w:val="dotabulky2"/>
        <w:suppressAutoHyphens/>
        <w:spacing w:before="0"/>
        <w:rPr>
          <w:rFonts w:ascii="Arial Narrow" w:hAnsi="Arial Narrow" w:cs="Arial"/>
          <w:bCs/>
          <w:sz w:val="20"/>
          <w:szCs w:val="20"/>
        </w:rPr>
      </w:pPr>
    </w:p>
    <w:p w:rsidR="0080210F" w:rsidRPr="00627791" w:rsidRDefault="00C51E9D" w:rsidP="0080210F">
      <w:pPr>
        <w:pStyle w:val="dotabulky2"/>
        <w:suppressAutoHyphens/>
        <w:spacing w:before="0"/>
        <w:rPr>
          <w:rFonts w:ascii="Arial Narrow" w:hAnsi="Arial Narrow" w:cs="Arial"/>
          <w:bCs/>
          <w:sz w:val="20"/>
          <w:szCs w:val="20"/>
        </w:rPr>
      </w:pPr>
      <w:r>
        <w:rPr>
          <w:rFonts w:ascii="Arial Narrow" w:hAnsi="Arial Narrow" w:cs="Arial"/>
          <w:bCs/>
          <w:sz w:val="20"/>
          <w:szCs w:val="20"/>
        </w:rPr>
        <w:t>7</w:t>
      </w:r>
      <w:r w:rsidR="00E70C05">
        <w:rPr>
          <w:rFonts w:ascii="Arial Narrow" w:hAnsi="Arial Narrow" w:cs="Arial"/>
          <w:bCs/>
          <w:sz w:val="20"/>
          <w:szCs w:val="20"/>
        </w:rPr>
        <w:t xml:space="preserve">.      </w:t>
      </w:r>
      <w:r w:rsidR="0080210F" w:rsidRPr="00627791">
        <w:rPr>
          <w:rFonts w:ascii="Arial Narrow" w:hAnsi="Arial Narrow" w:cs="Arial"/>
          <w:bCs/>
          <w:sz w:val="20"/>
          <w:szCs w:val="20"/>
        </w:rPr>
        <w:t xml:space="preserve">Bankové a iné poplatky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559"/>
        <w:gridCol w:w="1701"/>
      </w:tblGrid>
      <w:tr w:rsidR="0080210F" w:rsidRPr="00C075DB" w:rsidTr="003F2F31">
        <w:trPr>
          <w:trHeight w:val="525"/>
        </w:trPr>
        <w:tc>
          <w:tcPr>
            <w:tcW w:w="709" w:type="dxa"/>
            <w:shd w:val="clear" w:color="auto" w:fill="auto"/>
            <w:vAlign w:val="bottom"/>
          </w:tcPr>
          <w:p w:rsidR="0080210F" w:rsidRPr="003F2F31" w:rsidRDefault="0080210F" w:rsidP="007A6C14">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5103"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 xml:space="preserve">i. Poplatky </w:t>
            </w:r>
          </w:p>
        </w:tc>
        <w:tc>
          <w:tcPr>
            <w:tcW w:w="1559"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Bankové poplatky</w:t>
            </w:r>
          </w:p>
        </w:tc>
        <w:tc>
          <w:tcPr>
            <w:tcW w:w="1559"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1 113</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958</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Burzové poplatky</w:t>
            </w:r>
          </w:p>
        </w:tc>
        <w:tc>
          <w:tcPr>
            <w:tcW w:w="1559" w:type="dxa"/>
            <w:shd w:val="clear" w:color="auto" w:fill="auto"/>
            <w:noWrap/>
            <w:vAlign w:val="bottom"/>
          </w:tcPr>
          <w:p w:rsidR="002964BB" w:rsidRPr="00D06139" w:rsidRDefault="00952657"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Poplatky ostatné</w:t>
            </w:r>
          </w:p>
        </w:tc>
        <w:tc>
          <w:tcPr>
            <w:tcW w:w="1559" w:type="dxa"/>
            <w:shd w:val="clear" w:color="auto" w:fill="auto"/>
            <w:noWrap/>
            <w:vAlign w:val="bottom"/>
          </w:tcPr>
          <w:p w:rsidR="002964BB" w:rsidRPr="00D06139" w:rsidRDefault="00952657"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23 437</w:t>
            </w:r>
          </w:p>
        </w:tc>
        <w:tc>
          <w:tcPr>
            <w:tcW w:w="1701" w:type="dxa"/>
            <w:shd w:val="clear" w:color="auto" w:fill="auto"/>
            <w:noWrap/>
            <w:vAlign w:val="bottom"/>
          </w:tcPr>
          <w:p w:rsidR="002964BB" w:rsidRPr="00D06139" w:rsidRDefault="0095265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13 241</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4.</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Poplatky centrálnemu depozitárovi cenných papierov</w:t>
            </w:r>
          </w:p>
        </w:tc>
        <w:tc>
          <w:tcPr>
            <w:tcW w:w="1559"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5103"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559" w:type="dxa"/>
            <w:shd w:val="clear" w:color="auto" w:fill="auto"/>
            <w:noWrap/>
            <w:vAlign w:val="bottom"/>
          </w:tcPr>
          <w:p w:rsidR="002964BB" w:rsidRPr="00FC3C02" w:rsidRDefault="005A63DE"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24 550</w:t>
            </w:r>
          </w:p>
        </w:tc>
        <w:tc>
          <w:tcPr>
            <w:tcW w:w="1701" w:type="dxa"/>
            <w:shd w:val="clear" w:color="auto" w:fill="auto"/>
            <w:noWrap/>
            <w:vAlign w:val="bottom"/>
          </w:tcPr>
          <w:p w:rsidR="002964BB" w:rsidRPr="00FC3C02" w:rsidRDefault="0095265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14 199</w:t>
            </w:r>
          </w:p>
        </w:tc>
      </w:tr>
    </w:tbl>
    <w:p w:rsidR="0080210F" w:rsidRDefault="0080210F" w:rsidP="0080210F">
      <w:pPr>
        <w:pStyle w:val="dotabulky2"/>
        <w:suppressAutoHyphens/>
        <w:spacing w:before="0"/>
        <w:ind w:left="360"/>
        <w:rPr>
          <w:rFonts w:ascii="Arial Narrow" w:hAnsi="Arial Narrow" w:cs="Arial"/>
          <w:bCs/>
          <w:sz w:val="20"/>
          <w:szCs w:val="20"/>
        </w:rPr>
      </w:pPr>
    </w:p>
    <w:p w:rsidR="005A63DE" w:rsidRDefault="005A63DE" w:rsidP="005A63DE">
      <w:pPr>
        <w:pStyle w:val="dotabulky2"/>
        <w:suppressAutoHyphens/>
        <w:spacing w:before="0"/>
        <w:ind w:left="426" w:hanging="360"/>
        <w:rPr>
          <w:rFonts w:ascii="Arial Narrow" w:hAnsi="Arial Narrow" w:cs="Arial"/>
          <w:bCs/>
          <w:sz w:val="20"/>
          <w:szCs w:val="20"/>
        </w:rPr>
      </w:pPr>
      <w:r>
        <w:rPr>
          <w:rFonts w:ascii="Arial Narrow" w:hAnsi="Arial Narrow" w:cs="Arial"/>
          <w:bCs/>
          <w:sz w:val="20"/>
          <w:szCs w:val="20"/>
        </w:rPr>
        <w:t>8.</w:t>
      </w:r>
      <w:r>
        <w:rPr>
          <w:rFonts w:ascii="Arial Narrow" w:hAnsi="Arial Narrow" w:cs="Arial"/>
          <w:bCs/>
          <w:sz w:val="20"/>
          <w:szCs w:val="20"/>
        </w:rPr>
        <w:tab/>
        <w:t>Náklady na financovanie fondu</w:t>
      </w:r>
    </w:p>
    <w:p w:rsidR="005A63DE" w:rsidRDefault="005A63DE" w:rsidP="0080210F">
      <w:pPr>
        <w:pStyle w:val="dotabulky2"/>
        <w:suppressAutoHyphens/>
        <w:spacing w:before="0"/>
        <w:ind w:left="360"/>
        <w:rPr>
          <w:rFonts w:ascii="Arial Narrow" w:hAnsi="Arial Narrow" w:cs="Arial"/>
          <w:bCs/>
          <w:sz w:val="20"/>
          <w:szCs w:val="20"/>
        </w:rPr>
      </w:pPr>
    </w:p>
    <w:tbl>
      <w:tblPr>
        <w:tblW w:w="9087" w:type="dxa"/>
        <w:tblInd w:w="55" w:type="dxa"/>
        <w:tblCellMar>
          <w:left w:w="70" w:type="dxa"/>
          <w:right w:w="70" w:type="dxa"/>
        </w:tblCellMar>
        <w:tblLook w:val="04A0" w:firstRow="1" w:lastRow="0" w:firstColumn="1" w:lastColumn="0" w:noHBand="0" w:noVBand="1"/>
      </w:tblPr>
      <w:tblGrid>
        <w:gridCol w:w="724"/>
        <w:gridCol w:w="5103"/>
        <w:gridCol w:w="1559"/>
        <w:gridCol w:w="1701"/>
      </w:tblGrid>
      <w:tr w:rsidR="005A63DE" w:rsidRPr="00696773" w:rsidTr="00CA1F97">
        <w:trPr>
          <w:trHeight w:val="900"/>
        </w:trPr>
        <w:tc>
          <w:tcPr>
            <w:tcW w:w="724" w:type="dxa"/>
            <w:tcBorders>
              <w:top w:val="single" w:sz="8" w:space="0" w:color="auto"/>
              <w:left w:val="single" w:sz="8" w:space="0" w:color="auto"/>
              <w:bottom w:val="nil"/>
              <w:right w:val="single" w:sz="4" w:space="0" w:color="auto"/>
            </w:tcBorders>
            <w:shd w:val="clear" w:color="auto" w:fill="auto"/>
            <w:noWrap/>
            <w:vAlign w:val="bottom"/>
            <w:hideMark/>
          </w:tcPr>
          <w:p w:rsidR="005A63DE" w:rsidRPr="009363E6" w:rsidRDefault="005A63DE" w:rsidP="002D72CA">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5103" w:type="dxa"/>
            <w:tcBorders>
              <w:top w:val="single" w:sz="8" w:space="0" w:color="auto"/>
              <w:left w:val="nil"/>
              <w:bottom w:val="nil"/>
              <w:right w:val="single" w:sz="4" w:space="0" w:color="auto"/>
            </w:tcBorders>
            <w:shd w:val="clear" w:color="auto" w:fill="auto"/>
            <w:noWrap/>
            <w:vAlign w:val="bottom"/>
            <w:hideMark/>
          </w:tcPr>
          <w:p w:rsidR="005A63DE" w:rsidRPr="009363E6" w:rsidRDefault="005A63DE" w:rsidP="002D72CA">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j. Náklady na financovanie fondu</w:t>
            </w:r>
          </w:p>
        </w:tc>
        <w:tc>
          <w:tcPr>
            <w:tcW w:w="1559" w:type="dxa"/>
            <w:tcBorders>
              <w:top w:val="single" w:sz="8" w:space="0" w:color="auto"/>
              <w:left w:val="nil"/>
              <w:bottom w:val="nil"/>
              <w:right w:val="single" w:sz="4" w:space="0" w:color="auto"/>
            </w:tcBorders>
            <w:shd w:val="clear" w:color="auto" w:fill="auto"/>
            <w:noWrap/>
            <w:vAlign w:val="center"/>
            <w:hideMark/>
          </w:tcPr>
          <w:p w:rsidR="005A63DE" w:rsidRPr="009363E6" w:rsidRDefault="005A63DE" w:rsidP="002D72CA">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701" w:type="dxa"/>
            <w:tcBorders>
              <w:top w:val="single" w:sz="8" w:space="0" w:color="auto"/>
              <w:left w:val="nil"/>
              <w:bottom w:val="nil"/>
              <w:right w:val="single" w:sz="8" w:space="0" w:color="auto"/>
            </w:tcBorders>
            <w:shd w:val="clear" w:color="auto" w:fill="auto"/>
            <w:noWrap/>
            <w:vAlign w:val="center"/>
            <w:hideMark/>
          </w:tcPr>
          <w:p w:rsidR="005A63DE" w:rsidRPr="009363E6" w:rsidRDefault="005A63DE" w:rsidP="002D72CA">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5A63DE" w:rsidRPr="00696773" w:rsidTr="00CA1F97">
        <w:trPr>
          <w:trHeight w:val="255"/>
        </w:trPr>
        <w:tc>
          <w:tcPr>
            <w:tcW w:w="724" w:type="dxa"/>
            <w:tcBorders>
              <w:top w:val="single" w:sz="8" w:space="0" w:color="auto"/>
              <w:left w:val="single" w:sz="8" w:space="0" w:color="auto"/>
              <w:bottom w:val="nil"/>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5103" w:type="dxa"/>
            <w:tcBorders>
              <w:top w:val="single" w:sz="8" w:space="0" w:color="auto"/>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Pr>
                <w:rFonts w:ascii="Arial Narrow" w:hAnsi="Arial Narrow"/>
                <w:color w:val="000000"/>
                <w:sz w:val="18"/>
                <w:szCs w:val="18"/>
              </w:rPr>
              <w:t>Nakupované výkony – znalec</w:t>
            </w:r>
          </w:p>
        </w:tc>
        <w:tc>
          <w:tcPr>
            <w:tcW w:w="1559" w:type="dxa"/>
            <w:tcBorders>
              <w:top w:val="single" w:sz="8" w:space="0" w:color="auto"/>
              <w:left w:val="nil"/>
              <w:bottom w:val="single" w:sz="4" w:space="0" w:color="auto"/>
              <w:right w:val="single" w:sz="4" w:space="0" w:color="auto"/>
            </w:tcBorders>
            <w:shd w:val="clear" w:color="auto" w:fill="auto"/>
            <w:noWrap/>
            <w:vAlign w:val="bottom"/>
          </w:tcPr>
          <w:p w:rsidR="005A63DE" w:rsidRPr="00D64772" w:rsidRDefault="005A63DE" w:rsidP="002D72CA">
            <w:pPr>
              <w:suppressAutoHyphens/>
              <w:spacing w:after="0"/>
              <w:jc w:val="right"/>
              <w:rPr>
                <w:rFonts w:ascii="Arial Narrow" w:hAnsi="Arial Narrow" w:cs="Arial"/>
                <w:sz w:val="18"/>
                <w:szCs w:val="18"/>
              </w:rPr>
            </w:pPr>
            <w:r>
              <w:rPr>
                <w:rFonts w:ascii="Arial Narrow" w:hAnsi="Arial Narrow" w:cs="Arial"/>
                <w:sz w:val="18"/>
                <w:szCs w:val="18"/>
              </w:rPr>
              <w:t>3 731</w:t>
            </w:r>
          </w:p>
        </w:tc>
        <w:tc>
          <w:tcPr>
            <w:tcW w:w="1701" w:type="dxa"/>
            <w:tcBorders>
              <w:top w:val="single" w:sz="8" w:space="0" w:color="auto"/>
              <w:left w:val="nil"/>
              <w:bottom w:val="single" w:sz="4" w:space="0" w:color="auto"/>
              <w:right w:val="single" w:sz="8" w:space="0" w:color="auto"/>
            </w:tcBorders>
            <w:shd w:val="clear" w:color="auto" w:fill="auto"/>
            <w:noWrap/>
            <w:vAlign w:val="bottom"/>
          </w:tcPr>
          <w:p w:rsidR="005A63DE" w:rsidRPr="00D64772" w:rsidRDefault="005A63DE" w:rsidP="002D72CA">
            <w:pPr>
              <w:suppressAutoHyphens/>
              <w:spacing w:after="0"/>
              <w:jc w:val="right"/>
              <w:rPr>
                <w:rFonts w:ascii="Arial Narrow" w:hAnsi="Arial Narrow" w:cs="Arial"/>
                <w:sz w:val="18"/>
                <w:szCs w:val="18"/>
              </w:rPr>
            </w:pPr>
            <w:r>
              <w:rPr>
                <w:rFonts w:ascii="Arial Narrow" w:hAnsi="Arial Narrow" w:cs="Arial"/>
                <w:sz w:val="18"/>
                <w:szCs w:val="18"/>
              </w:rPr>
              <w:t>-</w:t>
            </w:r>
          </w:p>
        </w:tc>
      </w:tr>
      <w:tr w:rsidR="005A63DE" w:rsidRPr="00696773" w:rsidTr="00CA1F97">
        <w:trPr>
          <w:trHeight w:val="255"/>
        </w:trPr>
        <w:tc>
          <w:tcPr>
            <w:tcW w:w="724"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5103" w:type="dxa"/>
            <w:tcBorders>
              <w:top w:val="nil"/>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559" w:type="dxa"/>
            <w:tcBorders>
              <w:top w:val="nil"/>
              <w:left w:val="nil"/>
              <w:bottom w:val="single" w:sz="4" w:space="0" w:color="auto"/>
              <w:right w:val="single" w:sz="4" w:space="0" w:color="auto"/>
            </w:tcBorders>
            <w:shd w:val="clear" w:color="auto" w:fill="auto"/>
            <w:noWrap/>
            <w:vAlign w:val="bottom"/>
          </w:tcPr>
          <w:p w:rsidR="005A63DE" w:rsidRPr="00D64772" w:rsidRDefault="005A63DE" w:rsidP="002D72CA">
            <w:pPr>
              <w:suppressAutoHyphens/>
              <w:spacing w:after="0"/>
              <w:jc w:val="right"/>
              <w:rPr>
                <w:rFonts w:ascii="Arial Narrow" w:hAnsi="Arial Narrow" w:cs="Arial"/>
                <w:sz w:val="18"/>
                <w:szCs w:val="18"/>
              </w:rPr>
            </w:pPr>
            <w:r>
              <w:rPr>
                <w:rFonts w:ascii="Arial Narrow" w:hAnsi="Arial Narrow" w:cs="Arial"/>
                <w:sz w:val="18"/>
                <w:szCs w:val="18"/>
              </w:rPr>
              <w:t>47 335</w:t>
            </w:r>
          </w:p>
        </w:tc>
        <w:tc>
          <w:tcPr>
            <w:tcW w:w="1701" w:type="dxa"/>
            <w:tcBorders>
              <w:top w:val="nil"/>
              <w:left w:val="nil"/>
              <w:bottom w:val="single" w:sz="4" w:space="0" w:color="auto"/>
              <w:right w:val="single" w:sz="8" w:space="0" w:color="auto"/>
            </w:tcBorders>
            <w:shd w:val="clear" w:color="auto" w:fill="auto"/>
            <w:noWrap/>
            <w:vAlign w:val="bottom"/>
          </w:tcPr>
          <w:p w:rsidR="005A63DE" w:rsidRPr="00D64772" w:rsidRDefault="00251DA0" w:rsidP="002D72CA">
            <w:pPr>
              <w:suppressAutoHyphens/>
              <w:spacing w:after="0"/>
              <w:jc w:val="right"/>
              <w:rPr>
                <w:rFonts w:ascii="Arial Narrow" w:hAnsi="Arial Narrow" w:cs="Arial"/>
                <w:sz w:val="18"/>
                <w:szCs w:val="18"/>
              </w:rPr>
            </w:pPr>
            <w:r>
              <w:rPr>
                <w:rFonts w:ascii="Arial Narrow" w:hAnsi="Arial Narrow" w:cs="Arial"/>
                <w:sz w:val="18"/>
                <w:szCs w:val="18"/>
              </w:rPr>
              <w:t>65 811</w:t>
            </w:r>
          </w:p>
        </w:tc>
      </w:tr>
      <w:tr w:rsidR="005A63DE" w:rsidRPr="00696773" w:rsidTr="00CA1F97">
        <w:trPr>
          <w:trHeight w:val="255"/>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5103" w:type="dxa"/>
            <w:tcBorders>
              <w:top w:val="nil"/>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559" w:type="dxa"/>
            <w:tcBorders>
              <w:top w:val="nil"/>
              <w:left w:val="nil"/>
              <w:bottom w:val="single" w:sz="4" w:space="0" w:color="auto"/>
              <w:right w:val="single" w:sz="4" w:space="0" w:color="auto"/>
            </w:tcBorders>
            <w:shd w:val="clear" w:color="auto" w:fill="auto"/>
            <w:noWrap/>
            <w:vAlign w:val="bottom"/>
          </w:tcPr>
          <w:p w:rsidR="005A63DE" w:rsidRPr="00D64772" w:rsidRDefault="005A63DE" w:rsidP="002D72CA">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701" w:type="dxa"/>
            <w:tcBorders>
              <w:top w:val="nil"/>
              <w:left w:val="nil"/>
              <w:bottom w:val="single" w:sz="4" w:space="0" w:color="auto"/>
              <w:right w:val="single" w:sz="8" w:space="0" w:color="auto"/>
            </w:tcBorders>
            <w:shd w:val="clear" w:color="auto" w:fill="auto"/>
            <w:noWrap/>
            <w:vAlign w:val="bottom"/>
          </w:tcPr>
          <w:p w:rsidR="005A63DE" w:rsidRPr="00D64772" w:rsidRDefault="00251DA0" w:rsidP="002D72CA">
            <w:pPr>
              <w:suppressAutoHyphens/>
              <w:spacing w:after="0"/>
              <w:jc w:val="right"/>
              <w:rPr>
                <w:rFonts w:ascii="Arial Narrow" w:hAnsi="Arial Narrow" w:cs="Arial"/>
                <w:sz w:val="18"/>
                <w:szCs w:val="18"/>
              </w:rPr>
            </w:pPr>
            <w:r>
              <w:rPr>
                <w:rFonts w:ascii="Arial Narrow" w:hAnsi="Arial Narrow" w:cs="Arial"/>
                <w:sz w:val="18"/>
                <w:szCs w:val="18"/>
              </w:rPr>
              <w:t>3 792</w:t>
            </w:r>
          </w:p>
        </w:tc>
      </w:tr>
      <w:tr w:rsidR="005A63DE" w:rsidRPr="00696773" w:rsidTr="00CA1F97">
        <w:trPr>
          <w:trHeight w:val="270"/>
        </w:trPr>
        <w:tc>
          <w:tcPr>
            <w:tcW w:w="724" w:type="dxa"/>
            <w:tcBorders>
              <w:top w:val="nil"/>
              <w:left w:val="single" w:sz="8" w:space="0" w:color="auto"/>
              <w:bottom w:val="single" w:sz="8" w:space="0" w:color="auto"/>
              <w:right w:val="single" w:sz="4" w:space="0" w:color="auto"/>
            </w:tcBorders>
            <w:shd w:val="clear" w:color="auto" w:fill="auto"/>
            <w:noWrap/>
            <w:vAlign w:val="bottom"/>
            <w:hideMark/>
          </w:tcPr>
          <w:p w:rsidR="005A63DE" w:rsidRPr="009363E6" w:rsidRDefault="005A63DE" w:rsidP="002D72CA">
            <w:pPr>
              <w:spacing w:after="0" w:line="240" w:lineRule="auto"/>
              <w:rPr>
                <w:rFonts w:ascii="Arial Narrow" w:eastAsia="Times New Roman" w:hAnsi="Arial Narrow" w:cs="Times New Roman"/>
                <w:bCs/>
                <w:color w:val="000000"/>
                <w:sz w:val="18"/>
                <w:szCs w:val="18"/>
              </w:rPr>
            </w:pPr>
            <w:r w:rsidRPr="009363E6">
              <w:rPr>
                <w:rFonts w:ascii="Arial Narrow" w:eastAsia="Times New Roman" w:hAnsi="Arial Narrow" w:cs="Times New Roman"/>
                <w:bCs/>
                <w:color w:val="000000"/>
                <w:sz w:val="18"/>
                <w:szCs w:val="18"/>
              </w:rPr>
              <w:t> </w:t>
            </w:r>
          </w:p>
        </w:tc>
        <w:tc>
          <w:tcPr>
            <w:tcW w:w="5103" w:type="dxa"/>
            <w:tcBorders>
              <w:top w:val="nil"/>
              <w:left w:val="nil"/>
              <w:bottom w:val="single" w:sz="8" w:space="0" w:color="auto"/>
              <w:right w:val="single" w:sz="4" w:space="0" w:color="auto"/>
            </w:tcBorders>
            <w:shd w:val="clear" w:color="auto" w:fill="auto"/>
            <w:noWrap/>
            <w:vAlign w:val="bottom"/>
            <w:hideMark/>
          </w:tcPr>
          <w:p w:rsidR="005A63DE" w:rsidRPr="000D7762" w:rsidRDefault="005A63DE" w:rsidP="002D72CA">
            <w:pPr>
              <w:spacing w:after="0" w:line="240" w:lineRule="auto"/>
              <w:rPr>
                <w:rFonts w:ascii="Arial Narrow" w:eastAsia="Times New Roman" w:hAnsi="Arial Narrow" w:cs="Times New Roman"/>
                <w:b/>
                <w:bCs/>
                <w:color w:val="000000"/>
                <w:sz w:val="18"/>
                <w:szCs w:val="18"/>
              </w:rPr>
            </w:pPr>
            <w:r w:rsidRPr="000D7762">
              <w:rPr>
                <w:rFonts w:ascii="Arial Narrow" w:hAnsi="Arial Narrow" w:cs="Arial"/>
                <w:b/>
                <w:bCs/>
                <w:sz w:val="18"/>
                <w:szCs w:val="18"/>
              </w:rPr>
              <w:t>Spolu</w:t>
            </w:r>
          </w:p>
        </w:tc>
        <w:tc>
          <w:tcPr>
            <w:tcW w:w="1559" w:type="dxa"/>
            <w:tcBorders>
              <w:top w:val="nil"/>
              <w:left w:val="nil"/>
              <w:bottom w:val="single" w:sz="8" w:space="0" w:color="auto"/>
              <w:right w:val="single" w:sz="4" w:space="0" w:color="auto"/>
            </w:tcBorders>
            <w:shd w:val="clear" w:color="auto" w:fill="auto"/>
            <w:noWrap/>
            <w:vAlign w:val="bottom"/>
          </w:tcPr>
          <w:p w:rsidR="005A63DE" w:rsidRPr="000D7762" w:rsidRDefault="005A63DE" w:rsidP="002D72CA">
            <w:pPr>
              <w:suppressAutoHyphens/>
              <w:spacing w:after="0"/>
              <w:jc w:val="right"/>
              <w:rPr>
                <w:rFonts w:ascii="Arial Narrow" w:hAnsi="Arial Narrow" w:cs="Arial"/>
                <w:b/>
                <w:sz w:val="18"/>
                <w:szCs w:val="18"/>
              </w:rPr>
            </w:pPr>
            <w:r>
              <w:rPr>
                <w:rFonts w:ascii="Arial Narrow" w:hAnsi="Arial Narrow" w:cs="Arial"/>
                <w:b/>
                <w:sz w:val="18"/>
                <w:szCs w:val="18"/>
              </w:rPr>
              <w:t>51 642</w:t>
            </w:r>
          </w:p>
        </w:tc>
        <w:tc>
          <w:tcPr>
            <w:tcW w:w="1701" w:type="dxa"/>
            <w:tcBorders>
              <w:top w:val="nil"/>
              <w:left w:val="nil"/>
              <w:bottom w:val="single" w:sz="8" w:space="0" w:color="auto"/>
              <w:right w:val="single" w:sz="8" w:space="0" w:color="auto"/>
            </w:tcBorders>
            <w:shd w:val="clear" w:color="auto" w:fill="auto"/>
            <w:noWrap/>
            <w:vAlign w:val="bottom"/>
          </w:tcPr>
          <w:p w:rsidR="005A63DE" w:rsidRPr="000D7762" w:rsidRDefault="00251DA0" w:rsidP="002D72CA">
            <w:pPr>
              <w:suppressAutoHyphens/>
              <w:spacing w:after="0"/>
              <w:jc w:val="right"/>
              <w:rPr>
                <w:rFonts w:ascii="Arial Narrow" w:hAnsi="Arial Narrow" w:cs="Arial"/>
                <w:b/>
                <w:sz w:val="18"/>
                <w:szCs w:val="18"/>
              </w:rPr>
            </w:pPr>
            <w:r>
              <w:rPr>
                <w:rFonts w:ascii="Arial Narrow" w:hAnsi="Arial Narrow" w:cs="Arial"/>
                <w:b/>
                <w:sz w:val="18"/>
                <w:szCs w:val="18"/>
              </w:rPr>
              <w:t>69 603</w:t>
            </w:r>
          </w:p>
        </w:tc>
      </w:tr>
    </w:tbl>
    <w:p w:rsidR="005A63DE" w:rsidRDefault="005A63DE" w:rsidP="0080210F">
      <w:pPr>
        <w:pStyle w:val="dotabulky2"/>
        <w:suppressAutoHyphens/>
        <w:spacing w:before="0"/>
        <w:ind w:left="360"/>
        <w:rPr>
          <w:rFonts w:ascii="Arial Narrow" w:hAnsi="Arial Narrow" w:cs="Arial"/>
          <w:bCs/>
          <w:sz w:val="20"/>
          <w:szCs w:val="20"/>
        </w:rPr>
      </w:pPr>
    </w:p>
    <w:p w:rsidR="00DA6973" w:rsidRDefault="00DA6973" w:rsidP="0080210F">
      <w:pPr>
        <w:pStyle w:val="dotabulky2"/>
        <w:suppressAutoHyphens/>
        <w:spacing w:before="0"/>
        <w:ind w:left="360"/>
        <w:rPr>
          <w:rFonts w:ascii="Arial Narrow" w:hAnsi="Arial Narrow" w:cs="Arial"/>
          <w:bCs/>
          <w:sz w:val="20"/>
          <w:szCs w:val="20"/>
        </w:rPr>
      </w:pPr>
    </w:p>
    <w:p w:rsidR="0080210F" w:rsidRDefault="00C51E9D" w:rsidP="0080210F">
      <w:pPr>
        <w:suppressAutoHyphens/>
        <w:ind w:left="426" w:hanging="426"/>
        <w:rPr>
          <w:rFonts w:ascii="Arial Narrow" w:hAnsi="Arial Narrow" w:cs="Arial"/>
          <w:b/>
          <w:sz w:val="20"/>
          <w:szCs w:val="20"/>
        </w:rPr>
      </w:pPr>
      <w:r>
        <w:rPr>
          <w:rFonts w:ascii="Arial Narrow" w:hAnsi="Arial Narrow" w:cs="Arial"/>
          <w:b/>
          <w:sz w:val="20"/>
          <w:szCs w:val="20"/>
        </w:rPr>
        <w:lastRenderedPageBreak/>
        <w:t>9</w:t>
      </w:r>
      <w:r w:rsidR="00E70C05">
        <w:rPr>
          <w:rFonts w:ascii="Arial Narrow" w:hAnsi="Arial Narrow" w:cs="Arial"/>
          <w:b/>
          <w:sz w:val="20"/>
          <w:szCs w:val="20"/>
        </w:rPr>
        <w:t xml:space="preserve">.       </w:t>
      </w:r>
      <w:r w:rsidR="0080210F" w:rsidRPr="0033269C">
        <w:rPr>
          <w:rFonts w:ascii="Arial Narrow" w:hAnsi="Arial Narrow" w:cs="Arial"/>
          <w:b/>
          <w:sz w:val="20"/>
          <w:szCs w:val="20"/>
        </w:rPr>
        <w:t>Náklady na odplatu</w:t>
      </w:r>
    </w:p>
    <w:tbl>
      <w:tblPr>
        <w:tblW w:w="911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417"/>
        <w:gridCol w:w="1889"/>
      </w:tblGrid>
      <w:tr w:rsidR="0080210F" w:rsidRPr="00627791" w:rsidTr="003F2F31">
        <w:trPr>
          <w:trHeight w:val="845"/>
        </w:trPr>
        <w:tc>
          <w:tcPr>
            <w:tcW w:w="709" w:type="dxa"/>
            <w:shd w:val="clear" w:color="auto" w:fill="auto"/>
            <w:vAlign w:val="bottom"/>
          </w:tcPr>
          <w:p w:rsidR="0080210F" w:rsidRPr="00FC3C02" w:rsidRDefault="0080210F" w:rsidP="00F75448">
            <w:pPr>
              <w:suppressAutoHyphens/>
              <w:spacing w:after="0"/>
              <w:ind w:left="-57"/>
              <w:jc w:val="center"/>
              <w:rPr>
                <w:rFonts w:ascii="Arial Narrow" w:hAnsi="Arial Narrow" w:cs="Arial"/>
                <w:b/>
                <w:bCs/>
                <w:sz w:val="18"/>
                <w:szCs w:val="18"/>
              </w:rPr>
            </w:pPr>
            <w:r w:rsidRPr="00FC3C02">
              <w:rPr>
                <w:rFonts w:ascii="Arial Narrow" w:hAnsi="Arial Narrow" w:cs="Arial"/>
                <w:b/>
                <w:bCs/>
                <w:sz w:val="18"/>
                <w:szCs w:val="18"/>
              </w:rPr>
              <w:t>Číslo riadku</w:t>
            </w:r>
          </w:p>
        </w:tc>
        <w:tc>
          <w:tcPr>
            <w:tcW w:w="5103" w:type="dxa"/>
            <w:shd w:val="clear" w:color="auto" w:fill="auto"/>
            <w:noWrap/>
            <w:vAlign w:val="bottom"/>
          </w:tcPr>
          <w:p w:rsidR="0080210F" w:rsidRPr="00F75448" w:rsidRDefault="0080210F" w:rsidP="00F75448">
            <w:pPr>
              <w:suppressAutoHyphens/>
              <w:spacing w:after="0"/>
              <w:rPr>
                <w:rFonts w:ascii="Arial Narrow" w:hAnsi="Arial Narrow" w:cs="Arial"/>
                <w:b/>
                <w:bCs/>
                <w:sz w:val="18"/>
                <w:szCs w:val="18"/>
              </w:rPr>
            </w:pPr>
            <w:r w:rsidRPr="00F75448">
              <w:rPr>
                <w:rFonts w:ascii="Arial Narrow" w:hAnsi="Arial Narrow" w:cs="Arial"/>
                <w:b/>
                <w:bCs/>
                <w:sz w:val="18"/>
                <w:szCs w:val="18"/>
              </w:rPr>
              <w:t>Náklady na odplatu</w:t>
            </w:r>
          </w:p>
        </w:tc>
        <w:tc>
          <w:tcPr>
            <w:tcW w:w="1417" w:type="dxa"/>
            <w:shd w:val="clear" w:color="auto" w:fill="auto"/>
            <w:vAlign w:val="center"/>
          </w:tcPr>
          <w:p w:rsidR="0080210F" w:rsidRPr="00C51E9D" w:rsidRDefault="0080210F" w:rsidP="005E66CB">
            <w:pPr>
              <w:suppressAutoHyphens/>
              <w:spacing w:after="0" w:line="240" w:lineRule="auto"/>
              <w:contextualSpacing/>
              <w:jc w:val="center"/>
              <w:rPr>
                <w:rFonts w:ascii="Arial Narrow" w:hAnsi="Arial Narrow" w:cs="Arial"/>
                <w:b/>
                <w:bCs/>
                <w:sz w:val="18"/>
                <w:szCs w:val="18"/>
              </w:rPr>
            </w:pPr>
            <w:r w:rsidRPr="00C51E9D">
              <w:rPr>
                <w:rFonts w:ascii="Arial Narrow" w:hAnsi="Arial Narrow" w:cs="Arial"/>
                <w:b/>
                <w:bCs/>
                <w:sz w:val="18"/>
                <w:szCs w:val="18"/>
              </w:rPr>
              <w:t>Bežné účtovné obdobie</w:t>
            </w:r>
          </w:p>
        </w:tc>
        <w:tc>
          <w:tcPr>
            <w:tcW w:w="1889" w:type="dxa"/>
            <w:shd w:val="clear" w:color="auto" w:fill="auto"/>
            <w:vAlign w:val="center"/>
          </w:tcPr>
          <w:p w:rsidR="0080210F" w:rsidRPr="00C51E9D" w:rsidRDefault="0080210F">
            <w:pPr>
              <w:suppressAutoHyphens/>
              <w:spacing w:after="0" w:line="240" w:lineRule="auto"/>
              <w:contextualSpacing/>
              <w:jc w:val="center"/>
              <w:rPr>
                <w:rFonts w:ascii="Arial Narrow" w:hAnsi="Arial Narrow" w:cs="Arial"/>
                <w:b/>
                <w:bCs/>
                <w:sz w:val="18"/>
                <w:szCs w:val="18"/>
              </w:rPr>
            </w:pPr>
            <w:r w:rsidRPr="00C51E9D">
              <w:rPr>
                <w:rFonts w:ascii="Arial Narrow" w:hAnsi="Arial Narrow" w:cs="Arial"/>
                <w:b/>
                <w:bCs/>
                <w:sz w:val="18"/>
                <w:szCs w:val="18"/>
              </w:rPr>
              <w:t>Bezprostredne predchádzajúce účtovné obdobie</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k.1.</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Odplatu za správu fondu</w:t>
            </w:r>
          </w:p>
        </w:tc>
        <w:tc>
          <w:tcPr>
            <w:tcW w:w="1417" w:type="dxa"/>
            <w:shd w:val="clear" w:color="auto" w:fill="auto"/>
            <w:noWrap/>
            <w:vAlign w:val="bottom"/>
          </w:tcPr>
          <w:p w:rsidR="002964BB" w:rsidRPr="00D06139" w:rsidRDefault="00F4090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2 449 316</w:t>
            </w:r>
          </w:p>
        </w:tc>
        <w:tc>
          <w:tcPr>
            <w:tcW w:w="1889"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2 237 205</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k.2.</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Odplatu za zhodnotenie majetku v dôchodkovom fonde</w:t>
            </w:r>
          </w:p>
        </w:tc>
        <w:tc>
          <w:tcPr>
            <w:tcW w:w="1417" w:type="dxa"/>
            <w:shd w:val="clear" w:color="auto" w:fill="auto"/>
            <w:noWrap/>
            <w:vAlign w:val="bottom"/>
          </w:tcPr>
          <w:p w:rsidR="002964BB" w:rsidRPr="00D06139" w:rsidRDefault="00F4090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889"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l.</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Náklady na odplaty za služby depozitára</w:t>
            </w:r>
          </w:p>
        </w:tc>
        <w:tc>
          <w:tcPr>
            <w:tcW w:w="1417" w:type="dxa"/>
            <w:shd w:val="clear" w:color="auto" w:fill="auto"/>
            <w:noWrap/>
            <w:vAlign w:val="bottom"/>
          </w:tcPr>
          <w:p w:rsidR="002964BB" w:rsidRPr="00D06139" w:rsidRDefault="00F4090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262 428</w:t>
            </w:r>
          </w:p>
        </w:tc>
        <w:tc>
          <w:tcPr>
            <w:tcW w:w="1889"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234 907</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m.</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Náklady na audit účtovnej závierky</w:t>
            </w:r>
          </w:p>
        </w:tc>
        <w:tc>
          <w:tcPr>
            <w:tcW w:w="1417" w:type="dxa"/>
            <w:shd w:val="clear" w:color="auto" w:fill="auto"/>
            <w:noWrap/>
            <w:vAlign w:val="bottom"/>
          </w:tcPr>
          <w:p w:rsidR="002964BB" w:rsidRPr="00D06139" w:rsidRDefault="00F4090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14 771</w:t>
            </w:r>
          </w:p>
        </w:tc>
        <w:tc>
          <w:tcPr>
            <w:tcW w:w="1889"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23 796</w:t>
            </w:r>
          </w:p>
        </w:tc>
      </w:tr>
    </w:tbl>
    <w:p w:rsidR="00C51E9D" w:rsidRDefault="00C51E9D" w:rsidP="0080210F">
      <w:pPr>
        <w:suppressAutoHyphens/>
        <w:rPr>
          <w:rFonts w:ascii="Arial Narrow" w:hAnsi="Arial Narrow" w:cs="Arial"/>
          <w:sz w:val="20"/>
          <w:szCs w:val="20"/>
        </w:rPr>
      </w:pPr>
    </w:p>
    <w:p w:rsidR="00C51E9D" w:rsidRPr="00DA6973" w:rsidRDefault="00C51E9D" w:rsidP="00C51E9D">
      <w:pPr>
        <w:rPr>
          <w:rFonts w:ascii="Arial Narrow" w:hAnsi="Arial Narrow"/>
          <w:i/>
          <w:sz w:val="20"/>
        </w:rPr>
      </w:pPr>
      <w:r w:rsidRPr="00DA6973">
        <w:rPr>
          <w:rFonts w:ascii="Arial Narrow" w:hAnsi="Arial Narrow"/>
          <w:i/>
          <w:sz w:val="20"/>
        </w:rPr>
        <w:t>Náklady na odplatu za správu fondu</w:t>
      </w:r>
    </w:p>
    <w:p w:rsidR="00C51E9D" w:rsidRPr="003D05C1" w:rsidRDefault="00C51E9D" w:rsidP="004209C0">
      <w:pPr>
        <w:jc w:val="both"/>
        <w:rPr>
          <w:rFonts w:ascii="Arial Narrow" w:hAnsi="Arial Narrow"/>
          <w:sz w:val="20"/>
        </w:rPr>
      </w:pPr>
      <w:r w:rsidRPr="003D05C1">
        <w:rPr>
          <w:rFonts w:ascii="Arial Narrow" w:hAnsi="Arial Narrow"/>
          <w:sz w:val="20"/>
        </w:rPr>
        <w:t xml:space="preserve">Sadzba odplaty správcovskej spoločnosti za správu podielového fondu je </w:t>
      </w:r>
      <w:r w:rsidR="00FE5FDC">
        <w:rPr>
          <w:rFonts w:ascii="Arial Narrow" w:hAnsi="Arial Narrow"/>
          <w:sz w:val="20"/>
        </w:rPr>
        <w:t xml:space="preserve">3,20 </w:t>
      </w:r>
      <w:r w:rsidRPr="003D05C1">
        <w:rPr>
          <w:rFonts w:ascii="Arial Narrow" w:hAnsi="Arial Narrow"/>
          <w:sz w:val="20"/>
        </w:rPr>
        <w:t xml:space="preserve">% </w:t>
      </w:r>
      <w:proofErr w:type="spellStart"/>
      <w:r w:rsidRPr="003D05C1">
        <w:rPr>
          <w:rFonts w:ascii="Arial Narrow" w:hAnsi="Arial Narrow"/>
          <w:sz w:val="20"/>
        </w:rPr>
        <w:t>p.a</w:t>
      </w:r>
      <w:proofErr w:type="spellEnd"/>
      <w:r w:rsidRPr="003D05C1">
        <w:rPr>
          <w:rFonts w:ascii="Arial Narrow" w:hAnsi="Arial Narrow"/>
          <w:sz w:val="20"/>
        </w:rPr>
        <w:t>.</w:t>
      </w:r>
      <w:r w:rsidR="00DA6973">
        <w:rPr>
          <w:rFonts w:ascii="Arial Narrow" w:hAnsi="Arial Narrow"/>
          <w:sz w:val="20"/>
        </w:rPr>
        <w:t xml:space="preserve"> z</w:t>
      </w:r>
      <w:r w:rsidRPr="003D05C1">
        <w:rPr>
          <w:rFonts w:ascii="Arial Narrow" w:hAnsi="Arial Narrow"/>
          <w:sz w:val="20"/>
        </w:rPr>
        <w:t xml:space="preserve"> priemernej ročnej čistej hodnoty majetku v podielovom fonde. Odplata správcovskej spoločnosti za správu podielovéh</w:t>
      </w:r>
      <w:r w:rsidR="00AD42F5">
        <w:rPr>
          <w:rFonts w:ascii="Arial Narrow" w:hAnsi="Arial Narrow"/>
          <w:sz w:val="20"/>
        </w:rPr>
        <w:t>o fondu sa vypočítava v alikvo</w:t>
      </w:r>
      <w:r w:rsidRPr="003D05C1">
        <w:rPr>
          <w:rFonts w:ascii="Arial Narrow" w:hAnsi="Arial Narrow"/>
          <w:sz w:val="20"/>
        </w:rPr>
        <w:t>tnej výške pri každom oceňovaní majetku v podi</w:t>
      </w:r>
      <w:r w:rsidR="00DA6973">
        <w:rPr>
          <w:rFonts w:ascii="Arial Narrow" w:hAnsi="Arial Narrow"/>
          <w:sz w:val="20"/>
        </w:rPr>
        <w:t>elovom fonde a uhrádza sa jeden</w:t>
      </w:r>
      <w:r w:rsidRPr="003D05C1">
        <w:rPr>
          <w:rFonts w:ascii="Arial Narrow" w:hAnsi="Arial Narrow"/>
          <w:sz w:val="20"/>
        </w:rPr>
        <w:t>krát za kalendárn</w:t>
      </w:r>
      <w:r w:rsidR="00AD42F5">
        <w:rPr>
          <w:rFonts w:ascii="Arial Narrow" w:hAnsi="Arial Narrow"/>
          <w:sz w:val="20"/>
        </w:rPr>
        <w:t>y</w:t>
      </w:r>
      <w:r w:rsidRPr="003D05C1">
        <w:rPr>
          <w:rFonts w:ascii="Arial Narrow" w:hAnsi="Arial Narrow"/>
          <w:sz w:val="20"/>
        </w:rPr>
        <w:t xml:space="preserve"> mesiac.</w:t>
      </w:r>
    </w:p>
    <w:p w:rsidR="00C51E9D" w:rsidRPr="00DA6973" w:rsidRDefault="00C51E9D" w:rsidP="004209C0">
      <w:pPr>
        <w:jc w:val="both"/>
        <w:rPr>
          <w:rFonts w:ascii="Arial Narrow" w:hAnsi="Arial Narrow"/>
          <w:i/>
          <w:sz w:val="20"/>
        </w:rPr>
      </w:pPr>
      <w:r w:rsidRPr="00DA6973">
        <w:rPr>
          <w:rFonts w:ascii="Arial Narrow" w:hAnsi="Arial Narrow"/>
          <w:i/>
          <w:sz w:val="20"/>
        </w:rPr>
        <w:t>Náklady na odplatu  za služby depozitára</w:t>
      </w:r>
    </w:p>
    <w:p w:rsidR="004C5FF1" w:rsidRPr="004C5FF1" w:rsidRDefault="00C51E9D" w:rsidP="004209C0">
      <w:pPr>
        <w:jc w:val="both"/>
        <w:rPr>
          <w:rFonts w:ascii="Arial Narrow" w:hAnsi="Arial Narrow"/>
          <w:sz w:val="20"/>
        </w:rPr>
      </w:pPr>
      <w:r w:rsidRPr="003D05C1">
        <w:rPr>
          <w:rFonts w:ascii="Arial Narrow" w:hAnsi="Arial Narrow"/>
          <w:sz w:val="20"/>
        </w:rPr>
        <w:t>Výška odplaty za výkon depozitára za jeden rok</w:t>
      </w:r>
      <w:r w:rsidR="00DA6973">
        <w:rPr>
          <w:rFonts w:ascii="Arial Narrow" w:hAnsi="Arial Narrow"/>
          <w:sz w:val="20"/>
        </w:rPr>
        <w:t xml:space="preserve"> </w:t>
      </w:r>
      <w:r w:rsidRPr="003D05C1">
        <w:rPr>
          <w:rFonts w:ascii="Arial Narrow" w:hAnsi="Arial Narrow"/>
          <w:sz w:val="20"/>
        </w:rPr>
        <w:t>(vrátane DPH) je 0,</w:t>
      </w:r>
      <w:r w:rsidR="00FE5FDC">
        <w:rPr>
          <w:rFonts w:ascii="Arial Narrow" w:hAnsi="Arial Narrow"/>
          <w:sz w:val="20"/>
        </w:rPr>
        <w:t>336</w:t>
      </w:r>
      <w:r w:rsidR="00C325D3">
        <w:rPr>
          <w:rFonts w:ascii="Arial Narrow" w:hAnsi="Arial Narrow"/>
          <w:sz w:val="20"/>
        </w:rPr>
        <w:t xml:space="preserve"> </w:t>
      </w:r>
      <w:r w:rsidRPr="003D05C1">
        <w:rPr>
          <w:rFonts w:ascii="Arial Narrow" w:hAnsi="Arial Narrow"/>
          <w:sz w:val="20"/>
        </w:rPr>
        <w:t xml:space="preserve">% </w:t>
      </w:r>
      <w:r w:rsidR="00DA6973">
        <w:rPr>
          <w:rFonts w:ascii="Arial Narrow" w:hAnsi="Arial Narrow"/>
          <w:sz w:val="20"/>
        </w:rPr>
        <w:t xml:space="preserve">z </w:t>
      </w:r>
      <w:r w:rsidRPr="003D05C1">
        <w:rPr>
          <w:rFonts w:ascii="Arial Narrow" w:hAnsi="Arial Narrow"/>
          <w:sz w:val="20"/>
        </w:rPr>
        <w:t xml:space="preserve">priemernej ročnej čistej hodnoty majetku v podielovom fonde. </w:t>
      </w:r>
    </w:p>
    <w:p w:rsidR="0080210F" w:rsidRPr="00DA6973" w:rsidRDefault="0080210F" w:rsidP="00DA6973">
      <w:pPr>
        <w:pStyle w:val="Odsekzoznamu"/>
        <w:numPr>
          <w:ilvl w:val="0"/>
          <w:numId w:val="11"/>
        </w:numPr>
        <w:suppressAutoHyphens/>
        <w:ind w:left="450" w:hanging="450"/>
        <w:rPr>
          <w:rFonts w:ascii="Arial Narrow" w:hAnsi="Arial Narrow" w:cs="Arial"/>
          <w:b/>
          <w:sz w:val="24"/>
          <w:szCs w:val="24"/>
        </w:rPr>
      </w:pPr>
      <w:r w:rsidRPr="00DA6973">
        <w:rPr>
          <w:rFonts w:ascii="Arial Narrow" w:hAnsi="Arial Narrow" w:cs="Arial"/>
          <w:b/>
          <w:sz w:val="24"/>
          <w:szCs w:val="24"/>
        </w:rPr>
        <w:t>PREHĽAD O INÝCH AKTÍVACH A INÝCH PASÍVACH</w:t>
      </w:r>
    </w:p>
    <w:p w:rsidR="0080210F" w:rsidRPr="005E114B" w:rsidRDefault="00C03850" w:rsidP="0080210F">
      <w:pPr>
        <w:pStyle w:val="dotabulky"/>
        <w:suppressAutoHyphens/>
        <w:spacing w:before="0"/>
        <w:jc w:val="both"/>
        <w:rPr>
          <w:rFonts w:ascii="Arial Narrow" w:hAnsi="Arial Narrow" w:cs="Arial"/>
          <w:sz w:val="20"/>
          <w:szCs w:val="20"/>
        </w:rPr>
      </w:pPr>
      <w:r>
        <w:rPr>
          <w:rFonts w:ascii="Arial Narrow" w:hAnsi="Arial Narrow" w:cs="Arial"/>
          <w:sz w:val="20"/>
          <w:szCs w:val="20"/>
        </w:rPr>
        <w:t>Fond k 3</w:t>
      </w:r>
      <w:r w:rsidR="00CD692D">
        <w:rPr>
          <w:rFonts w:ascii="Arial Narrow" w:hAnsi="Arial Narrow" w:cs="Arial"/>
          <w:sz w:val="20"/>
          <w:szCs w:val="20"/>
        </w:rPr>
        <w:t>1</w:t>
      </w:r>
      <w:r>
        <w:rPr>
          <w:rFonts w:ascii="Arial Narrow" w:hAnsi="Arial Narrow" w:cs="Arial"/>
          <w:sz w:val="20"/>
          <w:szCs w:val="20"/>
        </w:rPr>
        <w:t>.</w:t>
      </w:r>
      <w:r w:rsidR="00CD692D">
        <w:rPr>
          <w:rFonts w:ascii="Arial Narrow" w:hAnsi="Arial Narrow" w:cs="Arial"/>
          <w:sz w:val="20"/>
          <w:szCs w:val="20"/>
        </w:rPr>
        <w:t>12</w:t>
      </w:r>
      <w:r>
        <w:rPr>
          <w:rFonts w:ascii="Arial Narrow" w:hAnsi="Arial Narrow" w:cs="Arial"/>
          <w:sz w:val="20"/>
          <w:szCs w:val="20"/>
        </w:rPr>
        <w:t>.201</w:t>
      </w:r>
      <w:r w:rsidR="002964BB">
        <w:rPr>
          <w:rFonts w:ascii="Arial Narrow" w:hAnsi="Arial Narrow" w:cs="Arial"/>
          <w:sz w:val="20"/>
          <w:szCs w:val="20"/>
        </w:rPr>
        <w:t>6</w:t>
      </w:r>
      <w:r>
        <w:rPr>
          <w:rFonts w:ascii="Arial Narrow" w:hAnsi="Arial Narrow" w:cs="Arial"/>
          <w:sz w:val="20"/>
          <w:szCs w:val="20"/>
        </w:rPr>
        <w:t xml:space="preserve"> a k 31.12.201</w:t>
      </w:r>
      <w:r w:rsidR="002964BB">
        <w:rPr>
          <w:rFonts w:ascii="Arial Narrow" w:hAnsi="Arial Narrow" w:cs="Arial"/>
          <w:sz w:val="20"/>
          <w:szCs w:val="20"/>
        </w:rPr>
        <w:t xml:space="preserve">5 </w:t>
      </w:r>
      <w:r w:rsidR="0080210F" w:rsidRPr="00EC3F02">
        <w:rPr>
          <w:rFonts w:ascii="Arial Narrow" w:hAnsi="Arial Narrow" w:cs="Arial"/>
          <w:sz w:val="20"/>
          <w:szCs w:val="20"/>
        </w:rPr>
        <w:t>neevidoval žiadne podsúvahové položky.</w:t>
      </w:r>
    </w:p>
    <w:p w:rsidR="0080210F" w:rsidRPr="00DA6973" w:rsidRDefault="0080210F" w:rsidP="0080210F">
      <w:pPr>
        <w:pStyle w:val="dotabulky2"/>
        <w:suppressAutoHyphens/>
        <w:spacing w:before="0"/>
        <w:rPr>
          <w:rFonts w:ascii="Arial Narrow" w:hAnsi="Arial Narrow" w:cs="Arial"/>
          <w:bCs/>
          <w:sz w:val="24"/>
          <w:szCs w:val="24"/>
        </w:rPr>
      </w:pPr>
    </w:p>
    <w:p w:rsidR="0080210F" w:rsidRPr="00DA6973" w:rsidRDefault="00DA6973" w:rsidP="00DA6973">
      <w:pPr>
        <w:pStyle w:val="dotabulky2"/>
        <w:numPr>
          <w:ilvl w:val="0"/>
          <w:numId w:val="11"/>
        </w:numPr>
        <w:suppressAutoHyphens/>
        <w:spacing w:before="0"/>
        <w:ind w:left="450" w:hanging="450"/>
        <w:rPr>
          <w:rFonts w:ascii="Arial Narrow" w:hAnsi="Arial Narrow" w:cs="Arial"/>
          <w:bCs/>
          <w:sz w:val="24"/>
          <w:szCs w:val="24"/>
        </w:rPr>
      </w:pPr>
      <w:r w:rsidRPr="00DA6973">
        <w:rPr>
          <w:rFonts w:ascii="Arial Narrow" w:hAnsi="Arial Narrow" w:cs="Arial"/>
          <w:sz w:val="24"/>
          <w:szCs w:val="24"/>
        </w:rPr>
        <w:t>UDALOSTI, KTORÉ NASTALI PO DNI, KU KTORÉMU SA ZOSTAVUJE ÚČTOVNÁ ZÁVIERKA</w:t>
      </w:r>
    </w:p>
    <w:p w:rsidR="0080210F" w:rsidRPr="00627791"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tab/>
      </w:r>
    </w:p>
    <w:p w:rsidR="0080210F" w:rsidRPr="00627791" w:rsidRDefault="0080210F">
      <w:pPr>
        <w:rPr>
          <w:rFonts w:ascii="Arial Narrow" w:hAnsi="Arial Narrow"/>
        </w:rPr>
      </w:pPr>
      <w:r w:rsidRPr="005E114B">
        <w:rPr>
          <w:rFonts w:ascii="Arial Narrow" w:hAnsi="Arial Narrow" w:cs="Arial CE"/>
          <w:bCs/>
          <w:color w:val="000000"/>
          <w:sz w:val="20"/>
          <w:szCs w:val="20"/>
          <w:lang w:eastAsia="sk-SK"/>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lang w:eastAsia="sk-SK"/>
        </w:rPr>
        <w:t xml:space="preserve"> v účtovnej závierke</w:t>
      </w:r>
      <w:r w:rsidRPr="005E114B">
        <w:rPr>
          <w:rFonts w:ascii="Arial Narrow" w:hAnsi="Arial Narrow" w:cs="Arial CE"/>
          <w:bCs/>
          <w:color w:val="000000"/>
          <w:sz w:val="20"/>
          <w:szCs w:val="20"/>
          <w:lang w:eastAsia="sk-SK"/>
        </w:rPr>
        <w:t xml:space="preserve">. </w:t>
      </w:r>
    </w:p>
    <w:sectPr w:rsidR="0080210F" w:rsidRPr="00627791" w:rsidSect="00FC3C02">
      <w:headerReference w:type="default" r:id="rId13"/>
      <w:footerReference w:type="default" r:id="rId14"/>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5590" w:rsidRDefault="00285590" w:rsidP="002C3AFE">
      <w:pPr>
        <w:spacing w:after="0" w:line="240" w:lineRule="auto"/>
      </w:pPr>
      <w:r>
        <w:separator/>
      </w:r>
    </w:p>
  </w:endnote>
  <w:endnote w:type="continuationSeparator" w:id="0">
    <w:p w:rsidR="00285590" w:rsidRDefault="00285590" w:rsidP="002C3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5265908"/>
      <w:docPartObj>
        <w:docPartGallery w:val="Page Numbers (Bottom of Page)"/>
        <w:docPartUnique/>
      </w:docPartObj>
    </w:sdtPr>
    <w:sdtEndPr>
      <w:rPr>
        <w:noProof/>
      </w:rPr>
    </w:sdtEndPr>
    <w:sdtContent>
      <w:p w:rsidR="00165C79" w:rsidRDefault="00285590">
        <w:pPr>
          <w:pStyle w:val="Pta"/>
          <w:jc w:val="center"/>
        </w:pPr>
      </w:p>
    </w:sdtContent>
  </w:sdt>
  <w:p w:rsidR="00165C79" w:rsidRDefault="00165C7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5464980"/>
      <w:docPartObj>
        <w:docPartGallery w:val="Page Numbers (Bottom of Page)"/>
        <w:docPartUnique/>
      </w:docPartObj>
    </w:sdtPr>
    <w:sdtEndPr>
      <w:rPr>
        <w:noProof/>
      </w:rPr>
    </w:sdtEndPr>
    <w:sdtContent>
      <w:p w:rsidR="00165C79" w:rsidRDefault="00165C79">
        <w:pPr>
          <w:pStyle w:val="Pta"/>
          <w:jc w:val="center"/>
        </w:pPr>
        <w:r>
          <w:fldChar w:fldCharType="begin"/>
        </w:r>
        <w:r>
          <w:instrText xml:space="preserve"> PAGE   \* MERGEFORMAT </w:instrText>
        </w:r>
        <w:r>
          <w:fldChar w:fldCharType="separate"/>
        </w:r>
        <w:r w:rsidR="00F75448">
          <w:rPr>
            <w:noProof/>
          </w:rPr>
          <w:t>16</w:t>
        </w:r>
        <w:r>
          <w:rPr>
            <w:noProof/>
          </w:rPr>
          <w:fldChar w:fldCharType="end"/>
        </w:r>
      </w:p>
    </w:sdtContent>
  </w:sdt>
  <w:p w:rsidR="00165C79" w:rsidRDefault="00165C7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5590" w:rsidRDefault="00285590" w:rsidP="002C3AFE">
      <w:pPr>
        <w:spacing w:after="0" w:line="240" w:lineRule="auto"/>
      </w:pPr>
      <w:r>
        <w:separator/>
      </w:r>
    </w:p>
  </w:footnote>
  <w:footnote w:type="continuationSeparator" w:id="0">
    <w:p w:rsidR="00285590" w:rsidRDefault="00285590" w:rsidP="002C3A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9" w:rsidRPr="008C1DA5" w:rsidRDefault="00165C79" w:rsidP="000F7F23">
    <w:pPr>
      <w:pStyle w:val="Hlavika"/>
      <w:pBdr>
        <w:bottom w:val="none" w:sz="0" w:space="0" w:color="auto"/>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9" w:rsidRPr="005700A5" w:rsidRDefault="00165C79" w:rsidP="000F7F23">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65C79" w:rsidRPr="005700A5" w:rsidTr="00B963AE">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165C79" w:rsidRPr="005700A5" w:rsidRDefault="00165C79" w:rsidP="00B963AE">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65C79" w:rsidRPr="005700A5" w:rsidRDefault="00165C79" w:rsidP="0082133E">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165C79" w:rsidRPr="005700A5" w:rsidRDefault="00165C79" w:rsidP="000F7F23">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65C79" w:rsidRPr="005700A5" w:rsidTr="00B963AE">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r>
    <w:tr w:rsidR="00165C79" w:rsidRPr="005700A5" w:rsidTr="00B963AE">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B963AE">
          <w:pPr>
            <w:spacing w:after="0"/>
            <w:jc w:val="center"/>
            <w:rPr>
              <w:rFonts w:ascii="Arial Narrow" w:hAnsi="Arial Narrow" w:cs="Arial"/>
              <w:sz w:val="18"/>
              <w:szCs w:val="18"/>
            </w:rPr>
          </w:pPr>
        </w:p>
      </w:tc>
    </w:tr>
  </w:tbl>
  <w:p w:rsidR="00165C79" w:rsidRPr="008C1DA5" w:rsidRDefault="00165C79" w:rsidP="000F7F23">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9" w:rsidRPr="005700A5" w:rsidRDefault="00165C79" w:rsidP="002C3AFE">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65C79" w:rsidRPr="005700A5" w:rsidTr="00510EC1">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65C79" w:rsidRPr="005700A5" w:rsidRDefault="00165C79" w:rsidP="00510EC1">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510EC1">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165C79" w:rsidRPr="005700A5" w:rsidRDefault="00165C79" w:rsidP="00510EC1">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65C79" w:rsidRPr="005700A5" w:rsidRDefault="00165C79" w:rsidP="00510EC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165C79" w:rsidRPr="005700A5" w:rsidRDefault="00165C79" w:rsidP="002C3AFE">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65C79" w:rsidRPr="005700A5" w:rsidTr="00627791">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r>
    <w:tr w:rsidR="00165C79" w:rsidRPr="005700A5" w:rsidTr="00627791">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r>
  </w:tbl>
  <w:p w:rsidR="00165C79" w:rsidRPr="002C3AFE" w:rsidRDefault="00165C79" w:rsidP="0082133E">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C79" w:rsidRPr="005700A5" w:rsidRDefault="00165C79" w:rsidP="002C3AFE">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65C79" w:rsidRPr="005700A5" w:rsidTr="00510EC1">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65C79" w:rsidRPr="005700A5" w:rsidRDefault="00165C79" w:rsidP="00510EC1">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510EC1">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165C79" w:rsidRPr="005700A5" w:rsidRDefault="00165C79" w:rsidP="00510EC1">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165C79" w:rsidRPr="005700A5" w:rsidRDefault="00165C79" w:rsidP="00510EC1">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165C79" w:rsidRPr="005700A5" w:rsidRDefault="00165C79" w:rsidP="00510EC1">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65C79" w:rsidRPr="005700A5" w:rsidRDefault="00165C79" w:rsidP="00510EC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165C79" w:rsidRPr="005700A5" w:rsidRDefault="00165C79" w:rsidP="002C3AFE">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65C79" w:rsidRPr="005700A5" w:rsidTr="00627791">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r>
    <w:tr w:rsidR="00165C79" w:rsidRPr="005700A5" w:rsidTr="00627791">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65C79" w:rsidRPr="005700A5" w:rsidRDefault="00165C79" w:rsidP="00627791">
          <w:pPr>
            <w:spacing w:after="0"/>
            <w:jc w:val="center"/>
            <w:rPr>
              <w:rFonts w:ascii="Arial Narrow" w:hAnsi="Arial Narrow" w:cs="Arial"/>
              <w:sz w:val="18"/>
              <w:szCs w:val="18"/>
            </w:rPr>
          </w:pPr>
        </w:p>
      </w:tc>
    </w:tr>
  </w:tbl>
  <w:p w:rsidR="00165C79" w:rsidRPr="002C3AFE" w:rsidRDefault="00165C79" w:rsidP="0082133E">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03392"/>
    <w:multiLevelType w:val="hybridMultilevel"/>
    <w:tmpl w:val="28F82F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B90257C"/>
    <w:multiLevelType w:val="hybridMultilevel"/>
    <w:tmpl w:val="9C7CCDE0"/>
    <w:lvl w:ilvl="0" w:tplc="7F266EF0">
      <w:start w:val="1"/>
      <w:numFmt w:val="upperLetter"/>
      <w:pStyle w:val="Nadpis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4407281"/>
    <w:multiLevelType w:val="hybridMultilevel"/>
    <w:tmpl w:val="E4F0518A"/>
    <w:lvl w:ilvl="0" w:tplc="7B08785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DFA1439"/>
    <w:multiLevelType w:val="hybridMultilevel"/>
    <w:tmpl w:val="C9707628"/>
    <w:lvl w:ilvl="0" w:tplc="5434D4F4">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5885243"/>
    <w:multiLevelType w:val="hybridMultilevel"/>
    <w:tmpl w:val="511C3604"/>
    <w:lvl w:ilvl="0" w:tplc="7AEAE4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0">
    <w:nsid w:val="4F217AC3"/>
    <w:multiLevelType w:val="hybridMultilevel"/>
    <w:tmpl w:val="A558D4D8"/>
    <w:lvl w:ilvl="0" w:tplc="1DF47AFC">
      <w:start w:val="1"/>
      <w:numFmt w:val="decimal"/>
      <w:lvlText w:val="%1."/>
      <w:lvlJc w:val="left"/>
      <w:pPr>
        <w:ind w:left="780" w:hanging="4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4">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5">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76740543"/>
    <w:multiLevelType w:val="hybridMultilevel"/>
    <w:tmpl w:val="EB0CDE6E"/>
    <w:lvl w:ilvl="0" w:tplc="9C84F126">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1"/>
  </w:num>
  <w:num w:numId="2">
    <w:abstractNumId w:val="5"/>
  </w:num>
  <w:num w:numId="3">
    <w:abstractNumId w:val="13"/>
  </w:num>
  <w:num w:numId="4">
    <w:abstractNumId w:val="12"/>
  </w:num>
  <w:num w:numId="5">
    <w:abstractNumId w:val="8"/>
  </w:num>
  <w:num w:numId="6">
    <w:abstractNumId w:val="18"/>
  </w:num>
  <w:num w:numId="7">
    <w:abstractNumId w:val="16"/>
  </w:num>
  <w:num w:numId="8">
    <w:abstractNumId w:val="15"/>
  </w:num>
  <w:num w:numId="9">
    <w:abstractNumId w:val="1"/>
  </w:num>
  <w:num w:numId="10">
    <w:abstractNumId w:val="7"/>
  </w:num>
  <w:num w:numId="11">
    <w:abstractNumId w:val="17"/>
  </w:num>
  <w:num w:numId="12">
    <w:abstractNumId w:val="14"/>
  </w:num>
  <w:num w:numId="13">
    <w:abstractNumId w:val="9"/>
  </w:num>
  <w:num w:numId="14">
    <w:abstractNumId w:val="0"/>
  </w:num>
  <w:num w:numId="15">
    <w:abstractNumId w:val="10"/>
  </w:num>
  <w:num w:numId="16">
    <w:abstractNumId w:val="3"/>
  </w:num>
  <w:num w:numId="17">
    <w:abstractNumId w:val="2"/>
  </w:num>
  <w:num w:numId="18">
    <w:abstractNumId w:val="4"/>
  </w:num>
  <w:num w:numId="19">
    <w:abstractNumId w:val="6"/>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trackRevision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571"/>
    <w:rsid w:val="00012303"/>
    <w:rsid w:val="00060ED9"/>
    <w:rsid w:val="000652BC"/>
    <w:rsid w:val="00074326"/>
    <w:rsid w:val="0008233C"/>
    <w:rsid w:val="00083E46"/>
    <w:rsid w:val="000930D6"/>
    <w:rsid w:val="000A0A8A"/>
    <w:rsid w:val="000B00DB"/>
    <w:rsid w:val="000C5A08"/>
    <w:rsid w:val="000C66FF"/>
    <w:rsid w:val="000D3B76"/>
    <w:rsid w:val="000E1237"/>
    <w:rsid w:val="000F24B1"/>
    <w:rsid w:val="000F35FA"/>
    <w:rsid w:val="000F6AD7"/>
    <w:rsid w:val="000F6EED"/>
    <w:rsid w:val="000F7160"/>
    <w:rsid w:val="000F7F23"/>
    <w:rsid w:val="00110938"/>
    <w:rsid w:val="00123E3D"/>
    <w:rsid w:val="00127682"/>
    <w:rsid w:val="00127EC4"/>
    <w:rsid w:val="00134A8A"/>
    <w:rsid w:val="00141880"/>
    <w:rsid w:val="00152499"/>
    <w:rsid w:val="00163247"/>
    <w:rsid w:val="00165C79"/>
    <w:rsid w:val="00172DCE"/>
    <w:rsid w:val="00180BB3"/>
    <w:rsid w:val="00186A8B"/>
    <w:rsid w:val="00195147"/>
    <w:rsid w:val="001978EF"/>
    <w:rsid w:val="001A15A8"/>
    <w:rsid w:val="001B2B3B"/>
    <w:rsid w:val="001B4562"/>
    <w:rsid w:val="001B6EB9"/>
    <w:rsid w:val="00200817"/>
    <w:rsid w:val="002039B4"/>
    <w:rsid w:val="00217A3A"/>
    <w:rsid w:val="00245F19"/>
    <w:rsid w:val="00246436"/>
    <w:rsid w:val="00246571"/>
    <w:rsid w:val="00251DA0"/>
    <w:rsid w:val="002668F2"/>
    <w:rsid w:val="00267E5A"/>
    <w:rsid w:val="00277BAD"/>
    <w:rsid w:val="0028179C"/>
    <w:rsid w:val="00285590"/>
    <w:rsid w:val="002964BB"/>
    <w:rsid w:val="002A0646"/>
    <w:rsid w:val="002C143A"/>
    <w:rsid w:val="002C3AFE"/>
    <w:rsid w:val="002D72CA"/>
    <w:rsid w:val="00301540"/>
    <w:rsid w:val="00326E36"/>
    <w:rsid w:val="0033269C"/>
    <w:rsid w:val="00334961"/>
    <w:rsid w:val="00345D2B"/>
    <w:rsid w:val="00351722"/>
    <w:rsid w:val="00351781"/>
    <w:rsid w:val="00370B6E"/>
    <w:rsid w:val="003744F4"/>
    <w:rsid w:val="00381D2F"/>
    <w:rsid w:val="00393A53"/>
    <w:rsid w:val="003A20BF"/>
    <w:rsid w:val="003A3B50"/>
    <w:rsid w:val="003A6800"/>
    <w:rsid w:val="003B5533"/>
    <w:rsid w:val="003C14DB"/>
    <w:rsid w:val="003D7DC0"/>
    <w:rsid w:val="003F2F31"/>
    <w:rsid w:val="00411C7C"/>
    <w:rsid w:val="004155C9"/>
    <w:rsid w:val="0042048E"/>
    <w:rsid w:val="004209C0"/>
    <w:rsid w:val="00421227"/>
    <w:rsid w:val="00423B74"/>
    <w:rsid w:val="00447C8E"/>
    <w:rsid w:val="00456A23"/>
    <w:rsid w:val="00463709"/>
    <w:rsid w:val="00466E38"/>
    <w:rsid w:val="00474802"/>
    <w:rsid w:val="00485B55"/>
    <w:rsid w:val="00487369"/>
    <w:rsid w:val="0049544A"/>
    <w:rsid w:val="004A58EE"/>
    <w:rsid w:val="004C5FF1"/>
    <w:rsid w:val="004D4166"/>
    <w:rsid w:val="004D4424"/>
    <w:rsid w:val="004D52A3"/>
    <w:rsid w:val="004E2041"/>
    <w:rsid w:val="004E7E27"/>
    <w:rsid w:val="004F1A77"/>
    <w:rsid w:val="00510EC1"/>
    <w:rsid w:val="00525D00"/>
    <w:rsid w:val="00532D40"/>
    <w:rsid w:val="00542DAA"/>
    <w:rsid w:val="00550ADD"/>
    <w:rsid w:val="00552B4F"/>
    <w:rsid w:val="00566F6A"/>
    <w:rsid w:val="005838E6"/>
    <w:rsid w:val="00583BB1"/>
    <w:rsid w:val="00593E37"/>
    <w:rsid w:val="00594956"/>
    <w:rsid w:val="005A1837"/>
    <w:rsid w:val="005A2FCF"/>
    <w:rsid w:val="005A636A"/>
    <w:rsid w:val="005A63DE"/>
    <w:rsid w:val="005B7222"/>
    <w:rsid w:val="005D2BB6"/>
    <w:rsid w:val="005D631A"/>
    <w:rsid w:val="005E368A"/>
    <w:rsid w:val="005E66CB"/>
    <w:rsid w:val="005F0965"/>
    <w:rsid w:val="005F0CF2"/>
    <w:rsid w:val="005F47BC"/>
    <w:rsid w:val="005F493C"/>
    <w:rsid w:val="005F6448"/>
    <w:rsid w:val="00624F8E"/>
    <w:rsid w:val="00627791"/>
    <w:rsid w:val="006308FE"/>
    <w:rsid w:val="006403D9"/>
    <w:rsid w:val="00664F01"/>
    <w:rsid w:val="00672DD1"/>
    <w:rsid w:val="006C1F0E"/>
    <w:rsid w:val="006C3C3C"/>
    <w:rsid w:val="006D59ED"/>
    <w:rsid w:val="006E1B6F"/>
    <w:rsid w:val="006F1FAB"/>
    <w:rsid w:val="006F5FD4"/>
    <w:rsid w:val="006F6364"/>
    <w:rsid w:val="00724339"/>
    <w:rsid w:val="00732805"/>
    <w:rsid w:val="00755754"/>
    <w:rsid w:val="00765505"/>
    <w:rsid w:val="007749A0"/>
    <w:rsid w:val="00775C2A"/>
    <w:rsid w:val="0079320C"/>
    <w:rsid w:val="00793E15"/>
    <w:rsid w:val="007947A2"/>
    <w:rsid w:val="007A4448"/>
    <w:rsid w:val="007A6C14"/>
    <w:rsid w:val="007E07E8"/>
    <w:rsid w:val="007F09F3"/>
    <w:rsid w:val="0080210F"/>
    <w:rsid w:val="00804521"/>
    <w:rsid w:val="008179DE"/>
    <w:rsid w:val="0082133E"/>
    <w:rsid w:val="008402A5"/>
    <w:rsid w:val="00845CCB"/>
    <w:rsid w:val="008467CA"/>
    <w:rsid w:val="008661CF"/>
    <w:rsid w:val="008741A4"/>
    <w:rsid w:val="008818B7"/>
    <w:rsid w:val="008A0718"/>
    <w:rsid w:val="008A3E48"/>
    <w:rsid w:val="008A41F4"/>
    <w:rsid w:val="008B3AAF"/>
    <w:rsid w:val="008C1DA5"/>
    <w:rsid w:val="008C274B"/>
    <w:rsid w:val="008C6296"/>
    <w:rsid w:val="008D42FB"/>
    <w:rsid w:val="008D4BB1"/>
    <w:rsid w:val="00937805"/>
    <w:rsid w:val="0094489C"/>
    <w:rsid w:val="00952657"/>
    <w:rsid w:val="00960ED1"/>
    <w:rsid w:val="00995008"/>
    <w:rsid w:val="009A6A39"/>
    <w:rsid w:val="009C027D"/>
    <w:rsid w:val="009C637B"/>
    <w:rsid w:val="009D1920"/>
    <w:rsid w:val="009D668D"/>
    <w:rsid w:val="009D7AC1"/>
    <w:rsid w:val="00A106E3"/>
    <w:rsid w:val="00A11371"/>
    <w:rsid w:val="00A14DBF"/>
    <w:rsid w:val="00A152DE"/>
    <w:rsid w:val="00A217FD"/>
    <w:rsid w:val="00A32D8E"/>
    <w:rsid w:val="00A40D91"/>
    <w:rsid w:val="00A46277"/>
    <w:rsid w:val="00A51155"/>
    <w:rsid w:val="00A56159"/>
    <w:rsid w:val="00A75210"/>
    <w:rsid w:val="00A8025F"/>
    <w:rsid w:val="00AA3F8E"/>
    <w:rsid w:val="00AA4EF4"/>
    <w:rsid w:val="00AA5399"/>
    <w:rsid w:val="00AA60F0"/>
    <w:rsid w:val="00AB4C08"/>
    <w:rsid w:val="00AB51ED"/>
    <w:rsid w:val="00AC3847"/>
    <w:rsid w:val="00AD0ACF"/>
    <w:rsid w:val="00AD42F5"/>
    <w:rsid w:val="00AF3C1D"/>
    <w:rsid w:val="00AF5CE1"/>
    <w:rsid w:val="00AF68EC"/>
    <w:rsid w:val="00B020AD"/>
    <w:rsid w:val="00B0573E"/>
    <w:rsid w:val="00B057F7"/>
    <w:rsid w:val="00B13981"/>
    <w:rsid w:val="00B553B8"/>
    <w:rsid w:val="00B83008"/>
    <w:rsid w:val="00B963AE"/>
    <w:rsid w:val="00BB098A"/>
    <w:rsid w:val="00BC3DD9"/>
    <w:rsid w:val="00BC4794"/>
    <w:rsid w:val="00BC7265"/>
    <w:rsid w:val="00BE0E45"/>
    <w:rsid w:val="00BE1D46"/>
    <w:rsid w:val="00BE787D"/>
    <w:rsid w:val="00BE7D1F"/>
    <w:rsid w:val="00C00985"/>
    <w:rsid w:val="00C01107"/>
    <w:rsid w:val="00C03850"/>
    <w:rsid w:val="00C075DB"/>
    <w:rsid w:val="00C21573"/>
    <w:rsid w:val="00C266C9"/>
    <w:rsid w:val="00C325D3"/>
    <w:rsid w:val="00C44E88"/>
    <w:rsid w:val="00C51E9D"/>
    <w:rsid w:val="00C544FC"/>
    <w:rsid w:val="00C56207"/>
    <w:rsid w:val="00C64DA5"/>
    <w:rsid w:val="00C65E3F"/>
    <w:rsid w:val="00C66CD5"/>
    <w:rsid w:val="00C74E4F"/>
    <w:rsid w:val="00C76958"/>
    <w:rsid w:val="00C8685B"/>
    <w:rsid w:val="00CA1164"/>
    <w:rsid w:val="00CA17F5"/>
    <w:rsid w:val="00CA1F97"/>
    <w:rsid w:val="00CB65A1"/>
    <w:rsid w:val="00CC18B2"/>
    <w:rsid w:val="00CD692D"/>
    <w:rsid w:val="00CE039D"/>
    <w:rsid w:val="00CE5217"/>
    <w:rsid w:val="00CF5AEB"/>
    <w:rsid w:val="00D03036"/>
    <w:rsid w:val="00D0377D"/>
    <w:rsid w:val="00D06139"/>
    <w:rsid w:val="00D22A78"/>
    <w:rsid w:val="00D23CB0"/>
    <w:rsid w:val="00D271CA"/>
    <w:rsid w:val="00D30BF8"/>
    <w:rsid w:val="00D3643E"/>
    <w:rsid w:val="00D440EB"/>
    <w:rsid w:val="00D77529"/>
    <w:rsid w:val="00DA48D8"/>
    <w:rsid w:val="00DA6973"/>
    <w:rsid w:val="00DB4338"/>
    <w:rsid w:val="00E0416B"/>
    <w:rsid w:val="00E056D4"/>
    <w:rsid w:val="00E06588"/>
    <w:rsid w:val="00E13C43"/>
    <w:rsid w:val="00E375A5"/>
    <w:rsid w:val="00E37828"/>
    <w:rsid w:val="00E42371"/>
    <w:rsid w:val="00E42513"/>
    <w:rsid w:val="00E43E4A"/>
    <w:rsid w:val="00E44E82"/>
    <w:rsid w:val="00E47925"/>
    <w:rsid w:val="00E6679B"/>
    <w:rsid w:val="00E70C05"/>
    <w:rsid w:val="00E75288"/>
    <w:rsid w:val="00E9136A"/>
    <w:rsid w:val="00EA280A"/>
    <w:rsid w:val="00EB3BC6"/>
    <w:rsid w:val="00EC7E87"/>
    <w:rsid w:val="00EE4DE0"/>
    <w:rsid w:val="00EF1EDC"/>
    <w:rsid w:val="00F1399F"/>
    <w:rsid w:val="00F30B4E"/>
    <w:rsid w:val="00F35FFB"/>
    <w:rsid w:val="00F366F0"/>
    <w:rsid w:val="00F40906"/>
    <w:rsid w:val="00F71910"/>
    <w:rsid w:val="00F75448"/>
    <w:rsid w:val="00F77676"/>
    <w:rsid w:val="00F844FF"/>
    <w:rsid w:val="00F84504"/>
    <w:rsid w:val="00F846DA"/>
    <w:rsid w:val="00F90590"/>
    <w:rsid w:val="00F93EB2"/>
    <w:rsid w:val="00FB1798"/>
    <w:rsid w:val="00FB59E1"/>
    <w:rsid w:val="00FB6E16"/>
    <w:rsid w:val="00FC3C02"/>
    <w:rsid w:val="00FD5B3B"/>
    <w:rsid w:val="00FE5F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46571"/>
  </w:style>
  <w:style w:type="paragraph" w:styleId="Nadpis1">
    <w:name w:val="heading 1"/>
    <w:next w:val="Normlny"/>
    <w:link w:val="Nadpis1Char"/>
    <w:qFormat/>
    <w:rsid w:val="00246571"/>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246571"/>
    <w:pPr>
      <w:keepNext/>
      <w:spacing w:before="120" w:after="120"/>
      <w:outlineLvl w:val="1"/>
    </w:pPr>
    <w:rPr>
      <w:b/>
      <w:i/>
    </w:rPr>
  </w:style>
  <w:style w:type="paragraph" w:styleId="Nadpis3">
    <w:name w:val="heading 3"/>
    <w:basedOn w:val="Normlny"/>
    <w:next w:val="Normlny"/>
    <w:link w:val="Nadpis3Char"/>
    <w:autoRedefine/>
    <w:qFormat/>
    <w:rsid w:val="00DA6973"/>
    <w:pPr>
      <w:widowControl w:val="0"/>
      <w:numPr>
        <w:numId w:val="16"/>
      </w:numPr>
      <w:spacing w:before="60" w:after="0"/>
      <w:ind w:hanging="630"/>
      <w:jc w:val="both"/>
      <w:outlineLvl w:val="2"/>
    </w:pPr>
    <w:rPr>
      <w:rFonts w:ascii="Arial Narrow" w:hAnsi="Arial Narrow" w:cs="Arial"/>
      <w:b/>
      <w:bCs/>
      <w:sz w:val="24"/>
      <w:szCs w:val="24"/>
    </w:rPr>
  </w:style>
  <w:style w:type="paragraph" w:styleId="Nadpis4">
    <w:name w:val="heading 4"/>
    <w:basedOn w:val="Normlny"/>
    <w:next w:val="Normlny"/>
    <w:link w:val="Nadpis4Char"/>
    <w:qFormat/>
    <w:rsid w:val="00246571"/>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246571"/>
    <w:pPr>
      <w:spacing w:before="240" w:after="60"/>
      <w:outlineLvl w:val="4"/>
    </w:pPr>
  </w:style>
  <w:style w:type="paragraph" w:styleId="Nadpis6">
    <w:name w:val="heading 6"/>
    <w:basedOn w:val="Normlny"/>
    <w:next w:val="Normlny"/>
    <w:link w:val="Nadpis6Char"/>
    <w:qFormat/>
    <w:rsid w:val="00246571"/>
    <w:pPr>
      <w:keepNext/>
      <w:jc w:val="center"/>
      <w:outlineLvl w:val="5"/>
    </w:pPr>
    <w:rPr>
      <w:sz w:val="28"/>
    </w:rPr>
  </w:style>
  <w:style w:type="paragraph" w:styleId="Nadpis7">
    <w:name w:val="heading 7"/>
    <w:basedOn w:val="Normlny"/>
    <w:next w:val="Normlny"/>
    <w:link w:val="Nadpis7Char"/>
    <w:qFormat/>
    <w:rsid w:val="00246571"/>
    <w:pPr>
      <w:keepNext/>
      <w:jc w:val="center"/>
      <w:outlineLvl w:val="6"/>
    </w:pPr>
    <w:rPr>
      <w:b/>
      <w:sz w:val="24"/>
    </w:rPr>
  </w:style>
  <w:style w:type="paragraph" w:styleId="Nadpis8">
    <w:name w:val="heading 8"/>
    <w:basedOn w:val="Normlny"/>
    <w:next w:val="Normlny"/>
    <w:link w:val="Nadpis8Char"/>
    <w:qFormat/>
    <w:rsid w:val="00246571"/>
    <w:pPr>
      <w:keepNext/>
      <w:jc w:val="center"/>
      <w:outlineLvl w:val="7"/>
    </w:pPr>
    <w:rPr>
      <w:b/>
      <w:sz w:val="18"/>
    </w:rPr>
  </w:style>
  <w:style w:type="paragraph" w:styleId="Nadpis9">
    <w:name w:val="heading 9"/>
    <w:basedOn w:val="Normlny"/>
    <w:next w:val="Normlny"/>
    <w:link w:val="Nadpis9Char"/>
    <w:qFormat/>
    <w:rsid w:val="00246571"/>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46571"/>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246571"/>
    <w:rPr>
      <w:b/>
      <w:i/>
    </w:rPr>
  </w:style>
  <w:style w:type="character" w:customStyle="1" w:styleId="Nadpis3Char">
    <w:name w:val="Nadpis 3 Char"/>
    <w:basedOn w:val="Predvolenpsmoodseku"/>
    <w:link w:val="Nadpis3"/>
    <w:rsid w:val="00DA6973"/>
    <w:rPr>
      <w:rFonts w:ascii="Arial Narrow" w:hAnsi="Arial Narrow" w:cs="Arial"/>
      <w:b/>
      <w:bCs/>
      <w:sz w:val="24"/>
      <w:szCs w:val="24"/>
    </w:rPr>
  </w:style>
  <w:style w:type="character" w:customStyle="1" w:styleId="Nadpis4Char">
    <w:name w:val="Nadpis 4 Char"/>
    <w:basedOn w:val="Predvolenpsmoodseku"/>
    <w:link w:val="Nadpis4"/>
    <w:rsid w:val="00246571"/>
    <w:rPr>
      <w:rFonts w:ascii="Times New Roman" w:hAnsi="Times New Roman"/>
      <w:b/>
      <w:i/>
    </w:rPr>
  </w:style>
  <w:style w:type="character" w:customStyle="1" w:styleId="Nadpis5Char">
    <w:name w:val="Nadpis 5 Char"/>
    <w:basedOn w:val="Predvolenpsmoodseku"/>
    <w:link w:val="Nadpis5"/>
    <w:rsid w:val="00246571"/>
  </w:style>
  <w:style w:type="character" w:customStyle="1" w:styleId="Nadpis6Char">
    <w:name w:val="Nadpis 6 Char"/>
    <w:basedOn w:val="Predvolenpsmoodseku"/>
    <w:link w:val="Nadpis6"/>
    <w:rsid w:val="00246571"/>
    <w:rPr>
      <w:sz w:val="28"/>
    </w:rPr>
  </w:style>
  <w:style w:type="character" w:customStyle="1" w:styleId="Nadpis7Char">
    <w:name w:val="Nadpis 7 Char"/>
    <w:basedOn w:val="Predvolenpsmoodseku"/>
    <w:link w:val="Nadpis7"/>
    <w:rsid w:val="00246571"/>
    <w:rPr>
      <w:b/>
      <w:sz w:val="24"/>
    </w:rPr>
  </w:style>
  <w:style w:type="character" w:customStyle="1" w:styleId="Nadpis8Char">
    <w:name w:val="Nadpis 8 Char"/>
    <w:basedOn w:val="Predvolenpsmoodseku"/>
    <w:link w:val="Nadpis8"/>
    <w:rsid w:val="00246571"/>
    <w:rPr>
      <w:b/>
      <w:sz w:val="18"/>
    </w:rPr>
  </w:style>
  <w:style w:type="character" w:customStyle="1" w:styleId="Nadpis9Char">
    <w:name w:val="Nadpis 9 Char"/>
    <w:basedOn w:val="Predvolenpsmoodseku"/>
    <w:link w:val="Nadpis9"/>
    <w:rsid w:val="00246571"/>
    <w:rPr>
      <w:b/>
      <w:i/>
    </w:rPr>
  </w:style>
  <w:style w:type="paragraph" w:styleId="Zoznam2">
    <w:name w:val="List 2"/>
    <w:basedOn w:val="Normlny"/>
    <w:rsid w:val="00246571"/>
    <w:pPr>
      <w:ind w:left="566" w:hanging="283"/>
    </w:pPr>
  </w:style>
  <w:style w:type="paragraph" w:customStyle="1" w:styleId="Clanok">
    <w:name w:val="Clanok"/>
    <w:basedOn w:val="Normlny"/>
    <w:rsid w:val="00246571"/>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246571"/>
    <w:pPr>
      <w:widowControl w:val="0"/>
      <w:shd w:val="pct10" w:color="auto" w:fill="auto"/>
      <w:spacing w:before="120" w:after="120" w:line="360" w:lineRule="auto"/>
      <w:jc w:val="right"/>
    </w:pPr>
    <w:rPr>
      <w:b/>
      <w:color w:val="000000"/>
      <w:sz w:val="24"/>
    </w:rPr>
  </w:style>
  <w:style w:type="paragraph" w:styleId="Zoznam3">
    <w:name w:val="List 3"/>
    <w:basedOn w:val="Normlny"/>
    <w:rsid w:val="00246571"/>
    <w:pPr>
      <w:ind w:left="849" w:hanging="283"/>
    </w:pPr>
  </w:style>
  <w:style w:type="paragraph" w:styleId="Zoznam4">
    <w:name w:val="List 4"/>
    <w:basedOn w:val="Normlny"/>
    <w:rsid w:val="00246571"/>
    <w:pPr>
      <w:ind w:left="1132" w:hanging="283"/>
    </w:pPr>
  </w:style>
  <w:style w:type="paragraph" w:styleId="Zoznam5">
    <w:name w:val="List 5"/>
    <w:basedOn w:val="Normlny"/>
    <w:rsid w:val="00246571"/>
    <w:pPr>
      <w:ind w:left="1415" w:hanging="283"/>
    </w:pPr>
  </w:style>
  <w:style w:type="paragraph" w:styleId="Zoznamsodrkami2">
    <w:name w:val="List Bullet 2"/>
    <w:basedOn w:val="Normlny"/>
    <w:rsid w:val="00246571"/>
    <w:pPr>
      <w:spacing w:line="240" w:lineRule="auto"/>
      <w:ind w:left="454" w:hanging="170"/>
    </w:pPr>
  </w:style>
  <w:style w:type="paragraph" w:styleId="Zoznamsodrkami3">
    <w:name w:val="List Bullet 3"/>
    <w:basedOn w:val="Normlny"/>
    <w:rsid w:val="00246571"/>
    <w:pPr>
      <w:ind w:left="849" w:hanging="283"/>
    </w:pPr>
  </w:style>
  <w:style w:type="paragraph" w:styleId="Zoznamsodrkami4">
    <w:name w:val="List Bullet 4"/>
    <w:basedOn w:val="Normlny"/>
    <w:rsid w:val="00246571"/>
    <w:pPr>
      <w:ind w:left="1132" w:hanging="283"/>
    </w:pPr>
  </w:style>
  <w:style w:type="character" w:customStyle="1" w:styleId="Zvraznntun">
    <w:name w:val="Zvýraznění tučné"/>
    <w:rsid w:val="00246571"/>
    <w:rPr>
      <w:b/>
      <w:i/>
    </w:rPr>
  </w:style>
  <w:style w:type="paragraph" w:customStyle="1" w:styleId="dotabulky">
    <w:name w:val="do tabulky"/>
    <w:basedOn w:val="Zkladntext"/>
    <w:rsid w:val="00246571"/>
    <w:pPr>
      <w:spacing w:before="40" w:after="0"/>
    </w:pPr>
  </w:style>
  <w:style w:type="paragraph" w:styleId="Zkladntext">
    <w:name w:val="Body Text"/>
    <w:basedOn w:val="Normlny"/>
    <w:link w:val="ZkladntextChar"/>
    <w:rsid w:val="00246571"/>
    <w:pPr>
      <w:spacing w:after="120"/>
    </w:pPr>
  </w:style>
  <w:style w:type="character" w:customStyle="1" w:styleId="ZkladntextChar">
    <w:name w:val="Základný text Char"/>
    <w:basedOn w:val="Predvolenpsmoodseku"/>
    <w:link w:val="Zkladntext"/>
    <w:rsid w:val="00246571"/>
  </w:style>
  <w:style w:type="paragraph" w:customStyle="1" w:styleId="Tunstred">
    <w:name w:val="Tučný stred"/>
    <w:basedOn w:val="Normlny"/>
    <w:rsid w:val="00246571"/>
    <w:pPr>
      <w:spacing w:before="60" w:line="240" w:lineRule="auto"/>
      <w:jc w:val="center"/>
    </w:pPr>
    <w:rPr>
      <w:b/>
      <w:sz w:val="20"/>
    </w:rPr>
  </w:style>
  <w:style w:type="paragraph" w:styleId="Zarkazkladnhotextu">
    <w:name w:val="Body Text Indent"/>
    <w:basedOn w:val="Normlny"/>
    <w:link w:val="ZarkazkladnhotextuChar"/>
    <w:rsid w:val="00246571"/>
    <w:pPr>
      <w:spacing w:after="120"/>
      <w:ind w:left="283"/>
    </w:pPr>
  </w:style>
  <w:style w:type="character" w:customStyle="1" w:styleId="ZarkazkladnhotextuChar">
    <w:name w:val="Zarážka základného textu Char"/>
    <w:basedOn w:val="Predvolenpsmoodseku"/>
    <w:link w:val="Zarkazkladnhotextu"/>
    <w:rsid w:val="00246571"/>
  </w:style>
  <w:style w:type="character" w:styleId="Odkaznakomentr">
    <w:name w:val="annotation reference"/>
    <w:semiHidden/>
    <w:rsid w:val="00246571"/>
    <w:rPr>
      <w:sz w:val="16"/>
    </w:rPr>
  </w:style>
  <w:style w:type="paragraph" w:styleId="Textkomentra">
    <w:name w:val="annotation text"/>
    <w:basedOn w:val="Normlny"/>
    <w:link w:val="TextkomentraChar"/>
    <w:semiHidden/>
    <w:rsid w:val="00246571"/>
    <w:rPr>
      <w:sz w:val="20"/>
    </w:rPr>
  </w:style>
  <w:style w:type="character" w:customStyle="1" w:styleId="TextkomentraChar">
    <w:name w:val="Text komentára Char"/>
    <w:basedOn w:val="Predvolenpsmoodseku"/>
    <w:link w:val="Textkomentra"/>
    <w:semiHidden/>
    <w:rsid w:val="00246571"/>
    <w:rPr>
      <w:sz w:val="20"/>
    </w:rPr>
  </w:style>
  <w:style w:type="paragraph" w:styleId="Textpoznmkypodiarou">
    <w:name w:val="footnote text"/>
    <w:basedOn w:val="Normlny"/>
    <w:link w:val="TextpoznmkypodiarouChar"/>
    <w:semiHidden/>
    <w:rsid w:val="00246571"/>
    <w:rPr>
      <w:sz w:val="20"/>
    </w:rPr>
  </w:style>
  <w:style w:type="character" w:customStyle="1" w:styleId="TextpoznmkypodiarouChar">
    <w:name w:val="Text poznámky pod čiarou Char"/>
    <w:basedOn w:val="Predvolenpsmoodseku"/>
    <w:link w:val="Textpoznmkypodiarou"/>
    <w:semiHidden/>
    <w:rsid w:val="00246571"/>
    <w:rPr>
      <w:sz w:val="20"/>
    </w:rPr>
  </w:style>
  <w:style w:type="paragraph" w:customStyle="1" w:styleId="dotabulky2">
    <w:name w:val="do tabulky 2"/>
    <w:basedOn w:val="dotabulky"/>
    <w:rsid w:val="00246571"/>
    <w:rPr>
      <w:b/>
    </w:rPr>
  </w:style>
  <w:style w:type="character" w:styleId="Odkaznapoznmkupodiarou">
    <w:name w:val="footnote reference"/>
    <w:semiHidden/>
    <w:rsid w:val="00246571"/>
    <w:rPr>
      <w:vertAlign w:val="superscript"/>
    </w:rPr>
  </w:style>
  <w:style w:type="paragraph" w:styleId="Pta">
    <w:name w:val="footer"/>
    <w:basedOn w:val="Normlny"/>
    <w:link w:val="PtaChar"/>
    <w:uiPriority w:val="99"/>
    <w:rsid w:val="00246571"/>
    <w:pPr>
      <w:tabs>
        <w:tab w:val="center" w:pos="4536"/>
        <w:tab w:val="right" w:pos="9072"/>
      </w:tabs>
    </w:pPr>
  </w:style>
  <w:style w:type="character" w:customStyle="1" w:styleId="PtaChar">
    <w:name w:val="Päta Char"/>
    <w:basedOn w:val="Predvolenpsmoodseku"/>
    <w:link w:val="Pta"/>
    <w:uiPriority w:val="99"/>
    <w:rsid w:val="00246571"/>
  </w:style>
  <w:style w:type="character" w:styleId="slostrany">
    <w:name w:val="page number"/>
    <w:basedOn w:val="Predvolenpsmoodseku"/>
    <w:rsid w:val="00246571"/>
  </w:style>
  <w:style w:type="paragraph" w:styleId="Hlavika">
    <w:name w:val="header"/>
    <w:basedOn w:val="Normlny"/>
    <w:link w:val="HlavikaChar"/>
    <w:uiPriority w:val="99"/>
    <w:rsid w:val="00246571"/>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246571"/>
  </w:style>
  <w:style w:type="paragraph" w:styleId="Zarkazkladnhotextu2">
    <w:name w:val="Body Text Indent 2"/>
    <w:basedOn w:val="Normlny"/>
    <w:link w:val="Zarkazkladnhotextu2Char"/>
    <w:rsid w:val="00246571"/>
    <w:pPr>
      <w:spacing w:before="60"/>
      <w:ind w:firstLine="720"/>
    </w:pPr>
  </w:style>
  <w:style w:type="character" w:customStyle="1" w:styleId="Zarkazkladnhotextu2Char">
    <w:name w:val="Zarážka základného textu 2 Char"/>
    <w:basedOn w:val="Predvolenpsmoodseku"/>
    <w:link w:val="Zarkazkladnhotextu2"/>
    <w:rsid w:val="00246571"/>
  </w:style>
  <w:style w:type="paragraph" w:styleId="truktradokumentu">
    <w:name w:val="Document Map"/>
    <w:basedOn w:val="Normlny"/>
    <w:link w:val="truktradokumentuChar"/>
    <w:semiHidden/>
    <w:rsid w:val="00246571"/>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246571"/>
    <w:rPr>
      <w:rFonts w:ascii="Tahoma" w:hAnsi="Tahoma"/>
      <w:shd w:val="clear" w:color="auto" w:fill="000080"/>
    </w:rPr>
  </w:style>
  <w:style w:type="paragraph" w:styleId="Zkladntext2">
    <w:name w:val="Body Text 2"/>
    <w:basedOn w:val="Normlny"/>
    <w:link w:val="Zkladntext2Char"/>
    <w:rsid w:val="00246571"/>
    <w:rPr>
      <w:rFonts w:ascii="Times New Roman" w:hAnsi="Times New Roman"/>
      <w:b/>
      <w:sz w:val="28"/>
    </w:rPr>
  </w:style>
  <w:style w:type="character" w:customStyle="1" w:styleId="Zkladntext2Char">
    <w:name w:val="Základný text 2 Char"/>
    <w:basedOn w:val="Predvolenpsmoodseku"/>
    <w:link w:val="Zkladntext2"/>
    <w:rsid w:val="00246571"/>
    <w:rPr>
      <w:rFonts w:ascii="Times New Roman" w:hAnsi="Times New Roman"/>
      <w:b/>
      <w:sz w:val="28"/>
    </w:rPr>
  </w:style>
  <w:style w:type="paragraph" w:styleId="Zarkazkladnhotextu3">
    <w:name w:val="Body Text Indent 3"/>
    <w:basedOn w:val="Normlny"/>
    <w:link w:val="Zarkazkladnhotextu3Char"/>
    <w:rsid w:val="00246571"/>
    <w:pPr>
      <w:ind w:firstLine="720"/>
      <w:jc w:val="both"/>
    </w:pPr>
  </w:style>
  <w:style w:type="character" w:customStyle="1" w:styleId="Zarkazkladnhotextu3Char">
    <w:name w:val="Zarážka základného textu 3 Char"/>
    <w:basedOn w:val="Predvolenpsmoodseku"/>
    <w:link w:val="Zarkazkladnhotextu3"/>
    <w:rsid w:val="00246571"/>
  </w:style>
  <w:style w:type="paragraph" w:styleId="Zkladntext3">
    <w:name w:val="Body Text 3"/>
    <w:basedOn w:val="Normlny"/>
    <w:link w:val="Zkladntext3Char"/>
    <w:rsid w:val="00246571"/>
    <w:rPr>
      <w:rFonts w:ascii="Times New Roman" w:hAnsi="Times New Roman"/>
      <w:i/>
      <w:color w:val="FF0000"/>
    </w:rPr>
  </w:style>
  <w:style w:type="character" w:customStyle="1" w:styleId="Zkladntext3Char">
    <w:name w:val="Základný text 3 Char"/>
    <w:basedOn w:val="Predvolenpsmoodseku"/>
    <w:link w:val="Zkladntext3"/>
    <w:rsid w:val="00246571"/>
    <w:rPr>
      <w:rFonts w:ascii="Times New Roman" w:hAnsi="Times New Roman"/>
      <w:i/>
      <w:color w:val="FF0000"/>
    </w:rPr>
  </w:style>
  <w:style w:type="paragraph" w:customStyle="1" w:styleId="numodst">
    <w:name w:val="numodst"/>
    <w:basedOn w:val="Normlny"/>
    <w:autoRedefine/>
    <w:rsid w:val="00246571"/>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246571"/>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246571"/>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246571"/>
    <w:rPr>
      <w:rFonts w:ascii="Tahoma" w:hAnsi="Tahoma" w:cs="Tahoma"/>
      <w:sz w:val="16"/>
      <w:szCs w:val="16"/>
    </w:rPr>
  </w:style>
  <w:style w:type="character" w:customStyle="1" w:styleId="TextbublinyChar">
    <w:name w:val="Text bubliny Char"/>
    <w:basedOn w:val="Predvolenpsmoodseku"/>
    <w:link w:val="Textbubliny"/>
    <w:uiPriority w:val="99"/>
    <w:semiHidden/>
    <w:rsid w:val="00246571"/>
    <w:rPr>
      <w:rFonts w:ascii="Tahoma" w:hAnsi="Tahoma" w:cs="Tahoma"/>
      <w:sz w:val="16"/>
      <w:szCs w:val="16"/>
    </w:rPr>
  </w:style>
  <w:style w:type="paragraph" w:customStyle="1" w:styleId="Styledoubleright9ptBefore3pt">
    <w:name w:val="Style doubleright + 9 pt Before:  3 pt"/>
    <w:basedOn w:val="Normlny"/>
    <w:rsid w:val="00246571"/>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246571"/>
    <w:pPr>
      <w:spacing w:before="40"/>
    </w:pPr>
    <w:rPr>
      <w:sz w:val="20"/>
    </w:rPr>
  </w:style>
  <w:style w:type="table" w:styleId="Mriekatabuky">
    <w:name w:val="Table Grid"/>
    <w:basedOn w:val="Normlnatabuka"/>
    <w:rsid w:val="0024657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246571"/>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246571"/>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246571"/>
    <w:pPr>
      <w:ind w:left="720" w:right="-82"/>
      <w:jc w:val="both"/>
    </w:pPr>
    <w:rPr>
      <w:sz w:val="20"/>
    </w:rPr>
  </w:style>
  <w:style w:type="character" w:customStyle="1" w:styleId="odstavecChar">
    <w:name w:val="odstavec Char"/>
    <w:link w:val="odstavec"/>
    <w:rsid w:val="00246571"/>
    <w:rPr>
      <w:sz w:val="20"/>
    </w:rPr>
  </w:style>
  <w:style w:type="paragraph" w:customStyle="1" w:styleId="NormalArial">
    <w:name w:val="Normal + Arial"/>
    <w:aliases w:val="9 pt,Right,Left:  0,22 cm,Right:  0"/>
    <w:basedOn w:val="Normlny"/>
    <w:rsid w:val="00246571"/>
    <w:rPr>
      <w:rFonts w:ascii="Arial" w:hAnsi="Arial" w:cs="Arial"/>
      <w:b/>
      <w:sz w:val="18"/>
      <w:szCs w:val="18"/>
    </w:rPr>
  </w:style>
  <w:style w:type="paragraph" w:customStyle="1" w:styleId="odst">
    <w:name w:val="odst"/>
    <w:basedOn w:val="Textkomentra"/>
    <w:autoRedefine/>
    <w:rsid w:val="00246571"/>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246571"/>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246571"/>
    <w:pPr>
      <w:spacing w:before="40"/>
    </w:pPr>
    <w:rPr>
      <w:b/>
      <w:bCs/>
    </w:rPr>
  </w:style>
  <w:style w:type="paragraph" w:customStyle="1" w:styleId="lines0">
    <w:name w:val="line s"/>
    <w:basedOn w:val="Normlny"/>
    <w:autoRedefine/>
    <w:rsid w:val="00246571"/>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246571"/>
    <w:pPr>
      <w:ind w:left="113" w:right="57"/>
      <w:jc w:val="right"/>
    </w:pPr>
    <w:rPr>
      <w:rFonts w:ascii="Arial" w:hAnsi="Arial" w:cs="Arial"/>
      <w:b/>
      <w:bCs/>
      <w:sz w:val="18"/>
      <w:szCs w:val="18"/>
    </w:rPr>
  </w:style>
  <w:style w:type="paragraph" w:customStyle="1" w:styleId="LineDe">
    <w:name w:val="Line D e"/>
    <w:basedOn w:val="Normlny"/>
    <w:rsid w:val="00246571"/>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246571"/>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246571"/>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246571"/>
    <w:rPr>
      <w:rFonts w:cs="Times New Roman"/>
      <w:szCs w:val="20"/>
      <w:lang w:eastAsia="sk-SK"/>
    </w:rPr>
  </w:style>
  <w:style w:type="paragraph" w:customStyle="1" w:styleId="StylelinesArial9pt">
    <w:name w:val="Style line s + Arial 9 pt"/>
    <w:basedOn w:val="lines0"/>
    <w:rsid w:val="00246571"/>
    <w:rPr>
      <w:rFonts w:cs="Times New Roman"/>
      <w:szCs w:val="20"/>
      <w:lang w:eastAsia="sk-SK"/>
    </w:rPr>
  </w:style>
  <w:style w:type="paragraph" w:customStyle="1" w:styleId="StylelinedArial9pt1">
    <w:name w:val="Style line d + Arial 9 pt1"/>
    <w:basedOn w:val="Lined0"/>
    <w:rsid w:val="00246571"/>
    <w:rPr>
      <w:rFonts w:cs="Times New Roman"/>
      <w:lang w:val="sk-SK" w:eastAsia="sk-SK"/>
    </w:rPr>
  </w:style>
  <w:style w:type="paragraph" w:styleId="Predmetkomentra">
    <w:name w:val="annotation subject"/>
    <w:basedOn w:val="Textkomentra"/>
    <w:next w:val="Textkomentra"/>
    <w:link w:val="PredmetkomentraChar"/>
    <w:semiHidden/>
    <w:rsid w:val="00246571"/>
    <w:rPr>
      <w:b/>
      <w:bCs/>
      <w:szCs w:val="20"/>
    </w:rPr>
  </w:style>
  <w:style w:type="character" w:customStyle="1" w:styleId="PredmetkomentraChar">
    <w:name w:val="Predmet komentára Char"/>
    <w:basedOn w:val="TextkomentraChar"/>
    <w:link w:val="Predmetkomentra"/>
    <w:semiHidden/>
    <w:rsid w:val="00246571"/>
    <w:rPr>
      <w:b/>
      <w:bCs/>
      <w:sz w:val="20"/>
      <w:szCs w:val="20"/>
    </w:rPr>
  </w:style>
  <w:style w:type="character" w:customStyle="1" w:styleId="ra">
    <w:name w:val="ra"/>
    <w:basedOn w:val="Predvolenpsmoodseku"/>
    <w:rsid w:val="00246571"/>
  </w:style>
  <w:style w:type="paragraph" w:customStyle="1" w:styleId="dotabulky200">
    <w:name w:val="dotabulky20"/>
    <w:basedOn w:val="Normlny"/>
    <w:rsid w:val="00246571"/>
    <w:pPr>
      <w:spacing w:before="40"/>
    </w:pPr>
    <w:rPr>
      <w:b/>
      <w:bCs/>
    </w:rPr>
  </w:style>
  <w:style w:type="character" w:customStyle="1" w:styleId="StyleBlack">
    <w:name w:val="Style Black"/>
    <w:rsid w:val="00246571"/>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246571"/>
    <w:pPr>
      <w:widowControl w:val="0"/>
    </w:pPr>
    <w:rPr>
      <w:rFonts w:ascii="Verdana" w:hAnsi="Verdana"/>
      <w:snapToGrid w:val="0"/>
      <w:color w:val="000000"/>
      <w:sz w:val="17"/>
      <w:szCs w:val="20"/>
      <w:lang w:val="en-GB"/>
    </w:rPr>
  </w:style>
  <w:style w:type="paragraph" w:styleId="Revzia">
    <w:name w:val="Revision"/>
    <w:hidden/>
    <w:uiPriority w:val="99"/>
    <w:semiHidden/>
    <w:rsid w:val="00246571"/>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246571"/>
    <w:pPr>
      <w:ind w:left="720"/>
      <w:contextualSpacing/>
    </w:pPr>
  </w:style>
  <w:style w:type="paragraph" w:customStyle="1" w:styleId="Default">
    <w:name w:val="Default"/>
    <w:rsid w:val="00277BAD"/>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5F47B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46571"/>
  </w:style>
  <w:style w:type="paragraph" w:styleId="Nadpis1">
    <w:name w:val="heading 1"/>
    <w:next w:val="Normlny"/>
    <w:link w:val="Nadpis1Char"/>
    <w:qFormat/>
    <w:rsid w:val="00246571"/>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246571"/>
    <w:pPr>
      <w:keepNext/>
      <w:spacing w:before="120" w:after="120"/>
      <w:outlineLvl w:val="1"/>
    </w:pPr>
    <w:rPr>
      <w:b/>
      <w:i/>
    </w:rPr>
  </w:style>
  <w:style w:type="paragraph" w:styleId="Nadpis3">
    <w:name w:val="heading 3"/>
    <w:basedOn w:val="Normlny"/>
    <w:next w:val="Normlny"/>
    <w:link w:val="Nadpis3Char"/>
    <w:autoRedefine/>
    <w:qFormat/>
    <w:rsid w:val="00DA6973"/>
    <w:pPr>
      <w:widowControl w:val="0"/>
      <w:numPr>
        <w:numId w:val="16"/>
      </w:numPr>
      <w:spacing w:before="60" w:after="0"/>
      <w:ind w:hanging="630"/>
      <w:jc w:val="both"/>
      <w:outlineLvl w:val="2"/>
    </w:pPr>
    <w:rPr>
      <w:rFonts w:ascii="Arial Narrow" w:hAnsi="Arial Narrow" w:cs="Arial"/>
      <w:b/>
      <w:bCs/>
      <w:sz w:val="24"/>
      <w:szCs w:val="24"/>
    </w:rPr>
  </w:style>
  <w:style w:type="paragraph" w:styleId="Nadpis4">
    <w:name w:val="heading 4"/>
    <w:basedOn w:val="Normlny"/>
    <w:next w:val="Normlny"/>
    <w:link w:val="Nadpis4Char"/>
    <w:qFormat/>
    <w:rsid w:val="00246571"/>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246571"/>
    <w:pPr>
      <w:spacing w:before="240" w:after="60"/>
      <w:outlineLvl w:val="4"/>
    </w:pPr>
  </w:style>
  <w:style w:type="paragraph" w:styleId="Nadpis6">
    <w:name w:val="heading 6"/>
    <w:basedOn w:val="Normlny"/>
    <w:next w:val="Normlny"/>
    <w:link w:val="Nadpis6Char"/>
    <w:qFormat/>
    <w:rsid w:val="00246571"/>
    <w:pPr>
      <w:keepNext/>
      <w:jc w:val="center"/>
      <w:outlineLvl w:val="5"/>
    </w:pPr>
    <w:rPr>
      <w:sz w:val="28"/>
    </w:rPr>
  </w:style>
  <w:style w:type="paragraph" w:styleId="Nadpis7">
    <w:name w:val="heading 7"/>
    <w:basedOn w:val="Normlny"/>
    <w:next w:val="Normlny"/>
    <w:link w:val="Nadpis7Char"/>
    <w:qFormat/>
    <w:rsid w:val="00246571"/>
    <w:pPr>
      <w:keepNext/>
      <w:jc w:val="center"/>
      <w:outlineLvl w:val="6"/>
    </w:pPr>
    <w:rPr>
      <w:b/>
      <w:sz w:val="24"/>
    </w:rPr>
  </w:style>
  <w:style w:type="paragraph" w:styleId="Nadpis8">
    <w:name w:val="heading 8"/>
    <w:basedOn w:val="Normlny"/>
    <w:next w:val="Normlny"/>
    <w:link w:val="Nadpis8Char"/>
    <w:qFormat/>
    <w:rsid w:val="00246571"/>
    <w:pPr>
      <w:keepNext/>
      <w:jc w:val="center"/>
      <w:outlineLvl w:val="7"/>
    </w:pPr>
    <w:rPr>
      <w:b/>
      <w:sz w:val="18"/>
    </w:rPr>
  </w:style>
  <w:style w:type="paragraph" w:styleId="Nadpis9">
    <w:name w:val="heading 9"/>
    <w:basedOn w:val="Normlny"/>
    <w:next w:val="Normlny"/>
    <w:link w:val="Nadpis9Char"/>
    <w:qFormat/>
    <w:rsid w:val="00246571"/>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46571"/>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246571"/>
    <w:rPr>
      <w:b/>
      <w:i/>
    </w:rPr>
  </w:style>
  <w:style w:type="character" w:customStyle="1" w:styleId="Nadpis3Char">
    <w:name w:val="Nadpis 3 Char"/>
    <w:basedOn w:val="Predvolenpsmoodseku"/>
    <w:link w:val="Nadpis3"/>
    <w:rsid w:val="00DA6973"/>
    <w:rPr>
      <w:rFonts w:ascii="Arial Narrow" w:hAnsi="Arial Narrow" w:cs="Arial"/>
      <w:b/>
      <w:bCs/>
      <w:sz w:val="24"/>
      <w:szCs w:val="24"/>
    </w:rPr>
  </w:style>
  <w:style w:type="character" w:customStyle="1" w:styleId="Nadpis4Char">
    <w:name w:val="Nadpis 4 Char"/>
    <w:basedOn w:val="Predvolenpsmoodseku"/>
    <w:link w:val="Nadpis4"/>
    <w:rsid w:val="00246571"/>
    <w:rPr>
      <w:rFonts w:ascii="Times New Roman" w:hAnsi="Times New Roman"/>
      <w:b/>
      <w:i/>
    </w:rPr>
  </w:style>
  <w:style w:type="character" w:customStyle="1" w:styleId="Nadpis5Char">
    <w:name w:val="Nadpis 5 Char"/>
    <w:basedOn w:val="Predvolenpsmoodseku"/>
    <w:link w:val="Nadpis5"/>
    <w:rsid w:val="00246571"/>
  </w:style>
  <w:style w:type="character" w:customStyle="1" w:styleId="Nadpis6Char">
    <w:name w:val="Nadpis 6 Char"/>
    <w:basedOn w:val="Predvolenpsmoodseku"/>
    <w:link w:val="Nadpis6"/>
    <w:rsid w:val="00246571"/>
    <w:rPr>
      <w:sz w:val="28"/>
    </w:rPr>
  </w:style>
  <w:style w:type="character" w:customStyle="1" w:styleId="Nadpis7Char">
    <w:name w:val="Nadpis 7 Char"/>
    <w:basedOn w:val="Predvolenpsmoodseku"/>
    <w:link w:val="Nadpis7"/>
    <w:rsid w:val="00246571"/>
    <w:rPr>
      <w:b/>
      <w:sz w:val="24"/>
    </w:rPr>
  </w:style>
  <w:style w:type="character" w:customStyle="1" w:styleId="Nadpis8Char">
    <w:name w:val="Nadpis 8 Char"/>
    <w:basedOn w:val="Predvolenpsmoodseku"/>
    <w:link w:val="Nadpis8"/>
    <w:rsid w:val="00246571"/>
    <w:rPr>
      <w:b/>
      <w:sz w:val="18"/>
    </w:rPr>
  </w:style>
  <w:style w:type="character" w:customStyle="1" w:styleId="Nadpis9Char">
    <w:name w:val="Nadpis 9 Char"/>
    <w:basedOn w:val="Predvolenpsmoodseku"/>
    <w:link w:val="Nadpis9"/>
    <w:rsid w:val="00246571"/>
    <w:rPr>
      <w:b/>
      <w:i/>
    </w:rPr>
  </w:style>
  <w:style w:type="paragraph" w:styleId="Zoznam2">
    <w:name w:val="List 2"/>
    <w:basedOn w:val="Normlny"/>
    <w:rsid w:val="00246571"/>
    <w:pPr>
      <w:ind w:left="566" w:hanging="283"/>
    </w:pPr>
  </w:style>
  <w:style w:type="paragraph" w:customStyle="1" w:styleId="Clanok">
    <w:name w:val="Clanok"/>
    <w:basedOn w:val="Normlny"/>
    <w:rsid w:val="00246571"/>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246571"/>
    <w:pPr>
      <w:widowControl w:val="0"/>
      <w:shd w:val="pct10" w:color="auto" w:fill="auto"/>
      <w:spacing w:before="120" w:after="120" w:line="360" w:lineRule="auto"/>
      <w:jc w:val="right"/>
    </w:pPr>
    <w:rPr>
      <w:b/>
      <w:color w:val="000000"/>
      <w:sz w:val="24"/>
    </w:rPr>
  </w:style>
  <w:style w:type="paragraph" w:styleId="Zoznam3">
    <w:name w:val="List 3"/>
    <w:basedOn w:val="Normlny"/>
    <w:rsid w:val="00246571"/>
    <w:pPr>
      <w:ind w:left="849" w:hanging="283"/>
    </w:pPr>
  </w:style>
  <w:style w:type="paragraph" w:styleId="Zoznam4">
    <w:name w:val="List 4"/>
    <w:basedOn w:val="Normlny"/>
    <w:rsid w:val="00246571"/>
    <w:pPr>
      <w:ind w:left="1132" w:hanging="283"/>
    </w:pPr>
  </w:style>
  <w:style w:type="paragraph" w:styleId="Zoznam5">
    <w:name w:val="List 5"/>
    <w:basedOn w:val="Normlny"/>
    <w:rsid w:val="00246571"/>
    <w:pPr>
      <w:ind w:left="1415" w:hanging="283"/>
    </w:pPr>
  </w:style>
  <w:style w:type="paragraph" w:styleId="Zoznamsodrkami2">
    <w:name w:val="List Bullet 2"/>
    <w:basedOn w:val="Normlny"/>
    <w:rsid w:val="00246571"/>
    <w:pPr>
      <w:spacing w:line="240" w:lineRule="auto"/>
      <w:ind w:left="454" w:hanging="170"/>
    </w:pPr>
  </w:style>
  <w:style w:type="paragraph" w:styleId="Zoznamsodrkami3">
    <w:name w:val="List Bullet 3"/>
    <w:basedOn w:val="Normlny"/>
    <w:rsid w:val="00246571"/>
    <w:pPr>
      <w:ind w:left="849" w:hanging="283"/>
    </w:pPr>
  </w:style>
  <w:style w:type="paragraph" w:styleId="Zoznamsodrkami4">
    <w:name w:val="List Bullet 4"/>
    <w:basedOn w:val="Normlny"/>
    <w:rsid w:val="00246571"/>
    <w:pPr>
      <w:ind w:left="1132" w:hanging="283"/>
    </w:pPr>
  </w:style>
  <w:style w:type="character" w:customStyle="1" w:styleId="Zvraznntun">
    <w:name w:val="Zvýraznění tučné"/>
    <w:rsid w:val="00246571"/>
    <w:rPr>
      <w:b/>
      <w:i/>
    </w:rPr>
  </w:style>
  <w:style w:type="paragraph" w:customStyle="1" w:styleId="dotabulky">
    <w:name w:val="do tabulky"/>
    <w:basedOn w:val="Zkladntext"/>
    <w:rsid w:val="00246571"/>
    <w:pPr>
      <w:spacing w:before="40" w:after="0"/>
    </w:pPr>
  </w:style>
  <w:style w:type="paragraph" w:styleId="Zkladntext">
    <w:name w:val="Body Text"/>
    <w:basedOn w:val="Normlny"/>
    <w:link w:val="ZkladntextChar"/>
    <w:rsid w:val="00246571"/>
    <w:pPr>
      <w:spacing w:after="120"/>
    </w:pPr>
  </w:style>
  <w:style w:type="character" w:customStyle="1" w:styleId="ZkladntextChar">
    <w:name w:val="Základný text Char"/>
    <w:basedOn w:val="Predvolenpsmoodseku"/>
    <w:link w:val="Zkladntext"/>
    <w:rsid w:val="00246571"/>
  </w:style>
  <w:style w:type="paragraph" w:customStyle="1" w:styleId="Tunstred">
    <w:name w:val="Tučný stred"/>
    <w:basedOn w:val="Normlny"/>
    <w:rsid w:val="00246571"/>
    <w:pPr>
      <w:spacing w:before="60" w:line="240" w:lineRule="auto"/>
      <w:jc w:val="center"/>
    </w:pPr>
    <w:rPr>
      <w:b/>
      <w:sz w:val="20"/>
    </w:rPr>
  </w:style>
  <w:style w:type="paragraph" w:styleId="Zarkazkladnhotextu">
    <w:name w:val="Body Text Indent"/>
    <w:basedOn w:val="Normlny"/>
    <w:link w:val="ZarkazkladnhotextuChar"/>
    <w:rsid w:val="00246571"/>
    <w:pPr>
      <w:spacing w:after="120"/>
      <w:ind w:left="283"/>
    </w:pPr>
  </w:style>
  <w:style w:type="character" w:customStyle="1" w:styleId="ZarkazkladnhotextuChar">
    <w:name w:val="Zarážka základného textu Char"/>
    <w:basedOn w:val="Predvolenpsmoodseku"/>
    <w:link w:val="Zarkazkladnhotextu"/>
    <w:rsid w:val="00246571"/>
  </w:style>
  <w:style w:type="character" w:styleId="Odkaznakomentr">
    <w:name w:val="annotation reference"/>
    <w:semiHidden/>
    <w:rsid w:val="00246571"/>
    <w:rPr>
      <w:sz w:val="16"/>
    </w:rPr>
  </w:style>
  <w:style w:type="paragraph" w:styleId="Textkomentra">
    <w:name w:val="annotation text"/>
    <w:basedOn w:val="Normlny"/>
    <w:link w:val="TextkomentraChar"/>
    <w:semiHidden/>
    <w:rsid w:val="00246571"/>
    <w:rPr>
      <w:sz w:val="20"/>
    </w:rPr>
  </w:style>
  <w:style w:type="character" w:customStyle="1" w:styleId="TextkomentraChar">
    <w:name w:val="Text komentára Char"/>
    <w:basedOn w:val="Predvolenpsmoodseku"/>
    <w:link w:val="Textkomentra"/>
    <w:semiHidden/>
    <w:rsid w:val="00246571"/>
    <w:rPr>
      <w:sz w:val="20"/>
    </w:rPr>
  </w:style>
  <w:style w:type="paragraph" w:styleId="Textpoznmkypodiarou">
    <w:name w:val="footnote text"/>
    <w:basedOn w:val="Normlny"/>
    <w:link w:val="TextpoznmkypodiarouChar"/>
    <w:semiHidden/>
    <w:rsid w:val="00246571"/>
    <w:rPr>
      <w:sz w:val="20"/>
    </w:rPr>
  </w:style>
  <w:style w:type="character" w:customStyle="1" w:styleId="TextpoznmkypodiarouChar">
    <w:name w:val="Text poznámky pod čiarou Char"/>
    <w:basedOn w:val="Predvolenpsmoodseku"/>
    <w:link w:val="Textpoznmkypodiarou"/>
    <w:semiHidden/>
    <w:rsid w:val="00246571"/>
    <w:rPr>
      <w:sz w:val="20"/>
    </w:rPr>
  </w:style>
  <w:style w:type="paragraph" w:customStyle="1" w:styleId="dotabulky2">
    <w:name w:val="do tabulky 2"/>
    <w:basedOn w:val="dotabulky"/>
    <w:rsid w:val="00246571"/>
    <w:rPr>
      <w:b/>
    </w:rPr>
  </w:style>
  <w:style w:type="character" w:styleId="Odkaznapoznmkupodiarou">
    <w:name w:val="footnote reference"/>
    <w:semiHidden/>
    <w:rsid w:val="00246571"/>
    <w:rPr>
      <w:vertAlign w:val="superscript"/>
    </w:rPr>
  </w:style>
  <w:style w:type="paragraph" w:styleId="Pta">
    <w:name w:val="footer"/>
    <w:basedOn w:val="Normlny"/>
    <w:link w:val="PtaChar"/>
    <w:uiPriority w:val="99"/>
    <w:rsid w:val="00246571"/>
    <w:pPr>
      <w:tabs>
        <w:tab w:val="center" w:pos="4536"/>
        <w:tab w:val="right" w:pos="9072"/>
      </w:tabs>
    </w:pPr>
  </w:style>
  <w:style w:type="character" w:customStyle="1" w:styleId="PtaChar">
    <w:name w:val="Päta Char"/>
    <w:basedOn w:val="Predvolenpsmoodseku"/>
    <w:link w:val="Pta"/>
    <w:uiPriority w:val="99"/>
    <w:rsid w:val="00246571"/>
  </w:style>
  <w:style w:type="character" w:styleId="slostrany">
    <w:name w:val="page number"/>
    <w:basedOn w:val="Predvolenpsmoodseku"/>
    <w:rsid w:val="00246571"/>
  </w:style>
  <w:style w:type="paragraph" w:styleId="Hlavika">
    <w:name w:val="header"/>
    <w:basedOn w:val="Normlny"/>
    <w:link w:val="HlavikaChar"/>
    <w:uiPriority w:val="99"/>
    <w:rsid w:val="00246571"/>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246571"/>
  </w:style>
  <w:style w:type="paragraph" w:styleId="Zarkazkladnhotextu2">
    <w:name w:val="Body Text Indent 2"/>
    <w:basedOn w:val="Normlny"/>
    <w:link w:val="Zarkazkladnhotextu2Char"/>
    <w:rsid w:val="00246571"/>
    <w:pPr>
      <w:spacing w:before="60"/>
      <w:ind w:firstLine="720"/>
    </w:pPr>
  </w:style>
  <w:style w:type="character" w:customStyle="1" w:styleId="Zarkazkladnhotextu2Char">
    <w:name w:val="Zarážka základného textu 2 Char"/>
    <w:basedOn w:val="Predvolenpsmoodseku"/>
    <w:link w:val="Zarkazkladnhotextu2"/>
    <w:rsid w:val="00246571"/>
  </w:style>
  <w:style w:type="paragraph" w:styleId="truktradokumentu">
    <w:name w:val="Document Map"/>
    <w:basedOn w:val="Normlny"/>
    <w:link w:val="truktradokumentuChar"/>
    <w:semiHidden/>
    <w:rsid w:val="00246571"/>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246571"/>
    <w:rPr>
      <w:rFonts w:ascii="Tahoma" w:hAnsi="Tahoma"/>
      <w:shd w:val="clear" w:color="auto" w:fill="000080"/>
    </w:rPr>
  </w:style>
  <w:style w:type="paragraph" w:styleId="Zkladntext2">
    <w:name w:val="Body Text 2"/>
    <w:basedOn w:val="Normlny"/>
    <w:link w:val="Zkladntext2Char"/>
    <w:rsid w:val="00246571"/>
    <w:rPr>
      <w:rFonts w:ascii="Times New Roman" w:hAnsi="Times New Roman"/>
      <w:b/>
      <w:sz w:val="28"/>
    </w:rPr>
  </w:style>
  <w:style w:type="character" w:customStyle="1" w:styleId="Zkladntext2Char">
    <w:name w:val="Základný text 2 Char"/>
    <w:basedOn w:val="Predvolenpsmoodseku"/>
    <w:link w:val="Zkladntext2"/>
    <w:rsid w:val="00246571"/>
    <w:rPr>
      <w:rFonts w:ascii="Times New Roman" w:hAnsi="Times New Roman"/>
      <w:b/>
      <w:sz w:val="28"/>
    </w:rPr>
  </w:style>
  <w:style w:type="paragraph" w:styleId="Zarkazkladnhotextu3">
    <w:name w:val="Body Text Indent 3"/>
    <w:basedOn w:val="Normlny"/>
    <w:link w:val="Zarkazkladnhotextu3Char"/>
    <w:rsid w:val="00246571"/>
    <w:pPr>
      <w:ind w:firstLine="720"/>
      <w:jc w:val="both"/>
    </w:pPr>
  </w:style>
  <w:style w:type="character" w:customStyle="1" w:styleId="Zarkazkladnhotextu3Char">
    <w:name w:val="Zarážka základného textu 3 Char"/>
    <w:basedOn w:val="Predvolenpsmoodseku"/>
    <w:link w:val="Zarkazkladnhotextu3"/>
    <w:rsid w:val="00246571"/>
  </w:style>
  <w:style w:type="paragraph" w:styleId="Zkladntext3">
    <w:name w:val="Body Text 3"/>
    <w:basedOn w:val="Normlny"/>
    <w:link w:val="Zkladntext3Char"/>
    <w:rsid w:val="00246571"/>
    <w:rPr>
      <w:rFonts w:ascii="Times New Roman" w:hAnsi="Times New Roman"/>
      <w:i/>
      <w:color w:val="FF0000"/>
    </w:rPr>
  </w:style>
  <w:style w:type="character" w:customStyle="1" w:styleId="Zkladntext3Char">
    <w:name w:val="Základný text 3 Char"/>
    <w:basedOn w:val="Predvolenpsmoodseku"/>
    <w:link w:val="Zkladntext3"/>
    <w:rsid w:val="00246571"/>
    <w:rPr>
      <w:rFonts w:ascii="Times New Roman" w:hAnsi="Times New Roman"/>
      <w:i/>
      <w:color w:val="FF0000"/>
    </w:rPr>
  </w:style>
  <w:style w:type="paragraph" w:customStyle="1" w:styleId="numodst">
    <w:name w:val="numodst"/>
    <w:basedOn w:val="Normlny"/>
    <w:autoRedefine/>
    <w:rsid w:val="00246571"/>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246571"/>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246571"/>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246571"/>
    <w:rPr>
      <w:rFonts w:ascii="Tahoma" w:hAnsi="Tahoma" w:cs="Tahoma"/>
      <w:sz w:val="16"/>
      <w:szCs w:val="16"/>
    </w:rPr>
  </w:style>
  <w:style w:type="character" w:customStyle="1" w:styleId="TextbublinyChar">
    <w:name w:val="Text bubliny Char"/>
    <w:basedOn w:val="Predvolenpsmoodseku"/>
    <w:link w:val="Textbubliny"/>
    <w:uiPriority w:val="99"/>
    <w:semiHidden/>
    <w:rsid w:val="00246571"/>
    <w:rPr>
      <w:rFonts w:ascii="Tahoma" w:hAnsi="Tahoma" w:cs="Tahoma"/>
      <w:sz w:val="16"/>
      <w:szCs w:val="16"/>
    </w:rPr>
  </w:style>
  <w:style w:type="paragraph" w:customStyle="1" w:styleId="Styledoubleright9ptBefore3pt">
    <w:name w:val="Style doubleright + 9 pt Before:  3 pt"/>
    <w:basedOn w:val="Normlny"/>
    <w:rsid w:val="00246571"/>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246571"/>
    <w:pPr>
      <w:spacing w:before="40"/>
    </w:pPr>
    <w:rPr>
      <w:sz w:val="20"/>
    </w:rPr>
  </w:style>
  <w:style w:type="table" w:styleId="Mriekatabuky">
    <w:name w:val="Table Grid"/>
    <w:basedOn w:val="Normlnatabuka"/>
    <w:rsid w:val="0024657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246571"/>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246571"/>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246571"/>
    <w:pPr>
      <w:ind w:left="720" w:right="-82"/>
      <w:jc w:val="both"/>
    </w:pPr>
    <w:rPr>
      <w:sz w:val="20"/>
    </w:rPr>
  </w:style>
  <w:style w:type="character" w:customStyle="1" w:styleId="odstavecChar">
    <w:name w:val="odstavec Char"/>
    <w:link w:val="odstavec"/>
    <w:rsid w:val="00246571"/>
    <w:rPr>
      <w:sz w:val="20"/>
    </w:rPr>
  </w:style>
  <w:style w:type="paragraph" w:customStyle="1" w:styleId="NormalArial">
    <w:name w:val="Normal + Arial"/>
    <w:aliases w:val="9 pt,Right,Left:  0,22 cm,Right:  0"/>
    <w:basedOn w:val="Normlny"/>
    <w:rsid w:val="00246571"/>
    <w:rPr>
      <w:rFonts w:ascii="Arial" w:hAnsi="Arial" w:cs="Arial"/>
      <w:b/>
      <w:sz w:val="18"/>
      <w:szCs w:val="18"/>
    </w:rPr>
  </w:style>
  <w:style w:type="paragraph" w:customStyle="1" w:styleId="odst">
    <w:name w:val="odst"/>
    <w:basedOn w:val="Textkomentra"/>
    <w:autoRedefine/>
    <w:rsid w:val="00246571"/>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246571"/>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246571"/>
    <w:pPr>
      <w:spacing w:before="40"/>
    </w:pPr>
    <w:rPr>
      <w:b/>
      <w:bCs/>
    </w:rPr>
  </w:style>
  <w:style w:type="paragraph" w:customStyle="1" w:styleId="lines0">
    <w:name w:val="line s"/>
    <w:basedOn w:val="Normlny"/>
    <w:autoRedefine/>
    <w:rsid w:val="00246571"/>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246571"/>
    <w:pPr>
      <w:ind w:left="113" w:right="57"/>
      <w:jc w:val="right"/>
    </w:pPr>
    <w:rPr>
      <w:rFonts w:ascii="Arial" w:hAnsi="Arial" w:cs="Arial"/>
      <w:b/>
      <w:bCs/>
      <w:sz w:val="18"/>
      <w:szCs w:val="18"/>
    </w:rPr>
  </w:style>
  <w:style w:type="paragraph" w:customStyle="1" w:styleId="LineDe">
    <w:name w:val="Line D e"/>
    <w:basedOn w:val="Normlny"/>
    <w:rsid w:val="00246571"/>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246571"/>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246571"/>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246571"/>
    <w:rPr>
      <w:rFonts w:cs="Times New Roman"/>
      <w:szCs w:val="20"/>
      <w:lang w:eastAsia="sk-SK"/>
    </w:rPr>
  </w:style>
  <w:style w:type="paragraph" w:customStyle="1" w:styleId="StylelinesArial9pt">
    <w:name w:val="Style line s + Arial 9 pt"/>
    <w:basedOn w:val="lines0"/>
    <w:rsid w:val="00246571"/>
    <w:rPr>
      <w:rFonts w:cs="Times New Roman"/>
      <w:szCs w:val="20"/>
      <w:lang w:eastAsia="sk-SK"/>
    </w:rPr>
  </w:style>
  <w:style w:type="paragraph" w:customStyle="1" w:styleId="StylelinedArial9pt1">
    <w:name w:val="Style line d + Arial 9 pt1"/>
    <w:basedOn w:val="Lined0"/>
    <w:rsid w:val="00246571"/>
    <w:rPr>
      <w:rFonts w:cs="Times New Roman"/>
      <w:lang w:val="sk-SK" w:eastAsia="sk-SK"/>
    </w:rPr>
  </w:style>
  <w:style w:type="paragraph" w:styleId="Predmetkomentra">
    <w:name w:val="annotation subject"/>
    <w:basedOn w:val="Textkomentra"/>
    <w:next w:val="Textkomentra"/>
    <w:link w:val="PredmetkomentraChar"/>
    <w:semiHidden/>
    <w:rsid w:val="00246571"/>
    <w:rPr>
      <w:b/>
      <w:bCs/>
      <w:szCs w:val="20"/>
    </w:rPr>
  </w:style>
  <w:style w:type="character" w:customStyle="1" w:styleId="PredmetkomentraChar">
    <w:name w:val="Predmet komentára Char"/>
    <w:basedOn w:val="TextkomentraChar"/>
    <w:link w:val="Predmetkomentra"/>
    <w:semiHidden/>
    <w:rsid w:val="00246571"/>
    <w:rPr>
      <w:b/>
      <w:bCs/>
      <w:sz w:val="20"/>
      <w:szCs w:val="20"/>
    </w:rPr>
  </w:style>
  <w:style w:type="character" w:customStyle="1" w:styleId="ra">
    <w:name w:val="ra"/>
    <w:basedOn w:val="Predvolenpsmoodseku"/>
    <w:rsid w:val="00246571"/>
  </w:style>
  <w:style w:type="paragraph" w:customStyle="1" w:styleId="dotabulky200">
    <w:name w:val="dotabulky20"/>
    <w:basedOn w:val="Normlny"/>
    <w:rsid w:val="00246571"/>
    <w:pPr>
      <w:spacing w:before="40"/>
    </w:pPr>
    <w:rPr>
      <w:b/>
      <w:bCs/>
    </w:rPr>
  </w:style>
  <w:style w:type="character" w:customStyle="1" w:styleId="StyleBlack">
    <w:name w:val="Style Black"/>
    <w:rsid w:val="00246571"/>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246571"/>
    <w:pPr>
      <w:widowControl w:val="0"/>
    </w:pPr>
    <w:rPr>
      <w:rFonts w:ascii="Verdana" w:hAnsi="Verdana"/>
      <w:snapToGrid w:val="0"/>
      <w:color w:val="000000"/>
      <w:sz w:val="17"/>
      <w:szCs w:val="20"/>
      <w:lang w:val="en-GB"/>
    </w:rPr>
  </w:style>
  <w:style w:type="paragraph" w:styleId="Revzia">
    <w:name w:val="Revision"/>
    <w:hidden/>
    <w:uiPriority w:val="99"/>
    <w:semiHidden/>
    <w:rsid w:val="00246571"/>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246571"/>
    <w:pPr>
      <w:ind w:left="720"/>
      <w:contextualSpacing/>
    </w:pPr>
  </w:style>
  <w:style w:type="paragraph" w:customStyle="1" w:styleId="Default">
    <w:name w:val="Default"/>
    <w:rsid w:val="00277BAD"/>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5F47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364670">
      <w:bodyDiv w:val="1"/>
      <w:marLeft w:val="0"/>
      <w:marRight w:val="0"/>
      <w:marTop w:val="0"/>
      <w:marBottom w:val="0"/>
      <w:divBdr>
        <w:top w:val="none" w:sz="0" w:space="0" w:color="auto"/>
        <w:left w:val="none" w:sz="0" w:space="0" w:color="auto"/>
        <w:bottom w:val="none" w:sz="0" w:space="0" w:color="auto"/>
        <w:right w:val="none" w:sz="0" w:space="0" w:color="auto"/>
      </w:divBdr>
    </w:div>
    <w:div w:id="230701396">
      <w:bodyDiv w:val="1"/>
      <w:marLeft w:val="0"/>
      <w:marRight w:val="0"/>
      <w:marTop w:val="0"/>
      <w:marBottom w:val="0"/>
      <w:divBdr>
        <w:top w:val="none" w:sz="0" w:space="0" w:color="auto"/>
        <w:left w:val="none" w:sz="0" w:space="0" w:color="auto"/>
        <w:bottom w:val="none" w:sz="0" w:space="0" w:color="auto"/>
        <w:right w:val="none" w:sz="0" w:space="0" w:color="auto"/>
      </w:divBdr>
    </w:div>
    <w:div w:id="243345013">
      <w:bodyDiv w:val="1"/>
      <w:marLeft w:val="0"/>
      <w:marRight w:val="0"/>
      <w:marTop w:val="0"/>
      <w:marBottom w:val="0"/>
      <w:divBdr>
        <w:top w:val="none" w:sz="0" w:space="0" w:color="auto"/>
        <w:left w:val="none" w:sz="0" w:space="0" w:color="auto"/>
        <w:bottom w:val="none" w:sz="0" w:space="0" w:color="auto"/>
        <w:right w:val="none" w:sz="0" w:space="0" w:color="auto"/>
      </w:divBdr>
    </w:div>
    <w:div w:id="338503043">
      <w:bodyDiv w:val="1"/>
      <w:marLeft w:val="0"/>
      <w:marRight w:val="0"/>
      <w:marTop w:val="0"/>
      <w:marBottom w:val="0"/>
      <w:divBdr>
        <w:top w:val="none" w:sz="0" w:space="0" w:color="auto"/>
        <w:left w:val="none" w:sz="0" w:space="0" w:color="auto"/>
        <w:bottom w:val="none" w:sz="0" w:space="0" w:color="auto"/>
        <w:right w:val="none" w:sz="0" w:space="0" w:color="auto"/>
      </w:divBdr>
    </w:div>
    <w:div w:id="356926763">
      <w:bodyDiv w:val="1"/>
      <w:marLeft w:val="0"/>
      <w:marRight w:val="0"/>
      <w:marTop w:val="0"/>
      <w:marBottom w:val="0"/>
      <w:divBdr>
        <w:top w:val="none" w:sz="0" w:space="0" w:color="auto"/>
        <w:left w:val="none" w:sz="0" w:space="0" w:color="auto"/>
        <w:bottom w:val="none" w:sz="0" w:space="0" w:color="auto"/>
        <w:right w:val="none" w:sz="0" w:space="0" w:color="auto"/>
      </w:divBdr>
    </w:div>
    <w:div w:id="527334205">
      <w:bodyDiv w:val="1"/>
      <w:marLeft w:val="0"/>
      <w:marRight w:val="0"/>
      <w:marTop w:val="0"/>
      <w:marBottom w:val="0"/>
      <w:divBdr>
        <w:top w:val="none" w:sz="0" w:space="0" w:color="auto"/>
        <w:left w:val="none" w:sz="0" w:space="0" w:color="auto"/>
        <w:bottom w:val="none" w:sz="0" w:space="0" w:color="auto"/>
        <w:right w:val="none" w:sz="0" w:space="0" w:color="auto"/>
      </w:divBdr>
    </w:div>
    <w:div w:id="776565398">
      <w:bodyDiv w:val="1"/>
      <w:marLeft w:val="0"/>
      <w:marRight w:val="0"/>
      <w:marTop w:val="0"/>
      <w:marBottom w:val="0"/>
      <w:divBdr>
        <w:top w:val="none" w:sz="0" w:space="0" w:color="auto"/>
        <w:left w:val="none" w:sz="0" w:space="0" w:color="auto"/>
        <w:bottom w:val="none" w:sz="0" w:space="0" w:color="auto"/>
        <w:right w:val="none" w:sz="0" w:space="0" w:color="auto"/>
      </w:divBdr>
    </w:div>
    <w:div w:id="963659926">
      <w:bodyDiv w:val="1"/>
      <w:marLeft w:val="0"/>
      <w:marRight w:val="0"/>
      <w:marTop w:val="0"/>
      <w:marBottom w:val="0"/>
      <w:divBdr>
        <w:top w:val="none" w:sz="0" w:space="0" w:color="auto"/>
        <w:left w:val="none" w:sz="0" w:space="0" w:color="auto"/>
        <w:bottom w:val="none" w:sz="0" w:space="0" w:color="auto"/>
        <w:right w:val="none" w:sz="0" w:space="0" w:color="auto"/>
      </w:divBdr>
    </w:div>
    <w:div w:id="1110050977">
      <w:bodyDiv w:val="1"/>
      <w:marLeft w:val="0"/>
      <w:marRight w:val="0"/>
      <w:marTop w:val="0"/>
      <w:marBottom w:val="0"/>
      <w:divBdr>
        <w:top w:val="none" w:sz="0" w:space="0" w:color="auto"/>
        <w:left w:val="none" w:sz="0" w:space="0" w:color="auto"/>
        <w:bottom w:val="none" w:sz="0" w:space="0" w:color="auto"/>
        <w:right w:val="none" w:sz="0" w:space="0" w:color="auto"/>
      </w:divBdr>
    </w:div>
    <w:div w:id="1112631262">
      <w:bodyDiv w:val="1"/>
      <w:marLeft w:val="0"/>
      <w:marRight w:val="0"/>
      <w:marTop w:val="0"/>
      <w:marBottom w:val="0"/>
      <w:divBdr>
        <w:top w:val="none" w:sz="0" w:space="0" w:color="auto"/>
        <w:left w:val="none" w:sz="0" w:space="0" w:color="auto"/>
        <w:bottom w:val="none" w:sz="0" w:space="0" w:color="auto"/>
        <w:right w:val="none" w:sz="0" w:space="0" w:color="auto"/>
      </w:divBdr>
    </w:div>
    <w:div w:id="1216620061">
      <w:bodyDiv w:val="1"/>
      <w:marLeft w:val="0"/>
      <w:marRight w:val="0"/>
      <w:marTop w:val="0"/>
      <w:marBottom w:val="0"/>
      <w:divBdr>
        <w:top w:val="none" w:sz="0" w:space="0" w:color="auto"/>
        <w:left w:val="none" w:sz="0" w:space="0" w:color="auto"/>
        <w:bottom w:val="none" w:sz="0" w:space="0" w:color="auto"/>
        <w:right w:val="none" w:sz="0" w:space="0" w:color="auto"/>
      </w:divBdr>
    </w:div>
    <w:div w:id="1230918656">
      <w:bodyDiv w:val="1"/>
      <w:marLeft w:val="0"/>
      <w:marRight w:val="0"/>
      <w:marTop w:val="0"/>
      <w:marBottom w:val="0"/>
      <w:divBdr>
        <w:top w:val="none" w:sz="0" w:space="0" w:color="auto"/>
        <w:left w:val="none" w:sz="0" w:space="0" w:color="auto"/>
        <w:bottom w:val="none" w:sz="0" w:space="0" w:color="auto"/>
        <w:right w:val="none" w:sz="0" w:space="0" w:color="auto"/>
      </w:divBdr>
    </w:div>
    <w:div w:id="1302688290">
      <w:bodyDiv w:val="1"/>
      <w:marLeft w:val="0"/>
      <w:marRight w:val="0"/>
      <w:marTop w:val="0"/>
      <w:marBottom w:val="0"/>
      <w:divBdr>
        <w:top w:val="none" w:sz="0" w:space="0" w:color="auto"/>
        <w:left w:val="none" w:sz="0" w:space="0" w:color="auto"/>
        <w:bottom w:val="none" w:sz="0" w:space="0" w:color="auto"/>
        <w:right w:val="none" w:sz="0" w:space="0" w:color="auto"/>
      </w:divBdr>
    </w:div>
    <w:div w:id="1352806015">
      <w:bodyDiv w:val="1"/>
      <w:marLeft w:val="0"/>
      <w:marRight w:val="0"/>
      <w:marTop w:val="0"/>
      <w:marBottom w:val="0"/>
      <w:divBdr>
        <w:top w:val="none" w:sz="0" w:space="0" w:color="auto"/>
        <w:left w:val="none" w:sz="0" w:space="0" w:color="auto"/>
        <w:bottom w:val="none" w:sz="0" w:space="0" w:color="auto"/>
        <w:right w:val="none" w:sz="0" w:space="0" w:color="auto"/>
      </w:divBdr>
    </w:div>
    <w:div w:id="1418095957">
      <w:bodyDiv w:val="1"/>
      <w:marLeft w:val="0"/>
      <w:marRight w:val="0"/>
      <w:marTop w:val="0"/>
      <w:marBottom w:val="0"/>
      <w:divBdr>
        <w:top w:val="none" w:sz="0" w:space="0" w:color="auto"/>
        <w:left w:val="none" w:sz="0" w:space="0" w:color="auto"/>
        <w:bottom w:val="none" w:sz="0" w:space="0" w:color="auto"/>
        <w:right w:val="none" w:sz="0" w:space="0" w:color="auto"/>
      </w:divBdr>
    </w:div>
    <w:div w:id="1419054504">
      <w:bodyDiv w:val="1"/>
      <w:marLeft w:val="0"/>
      <w:marRight w:val="0"/>
      <w:marTop w:val="0"/>
      <w:marBottom w:val="0"/>
      <w:divBdr>
        <w:top w:val="none" w:sz="0" w:space="0" w:color="auto"/>
        <w:left w:val="none" w:sz="0" w:space="0" w:color="auto"/>
        <w:bottom w:val="none" w:sz="0" w:space="0" w:color="auto"/>
        <w:right w:val="none" w:sz="0" w:space="0" w:color="auto"/>
      </w:divBdr>
    </w:div>
    <w:div w:id="1498229908">
      <w:bodyDiv w:val="1"/>
      <w:marLeft w:val="0"/>
      <w:marRight w:val="0"/>
      <w:marTop w:val="0"/>
      <w:marBottom w:val="0"/>
      <w:divBdr>
        <w:top w:val="none" w:sz="0" w:space="0" w:color="auto"/>
        <w:left w:val="none" w:sz="0" w:space="0" w:color="auto"/>
        <w:bottom w:val="none" w:sz="0" w:space="0" w:color="auto"/>
        <w:right w:val="none" w:sz="0" w:space="0" w:color="auto"/>
      </w:divBdr>
    </w:div>
    <w:div w:id="1585843164">
      <w:bodyDiv w:val="1"/>
      <w:marLeft w:val="0"/>
      <w:marRight w:val="0"/>
      <w:marTop w:val="0"/>
      <w:marBottom w:val="0"/>
      <w:divBdr>
        <w:top w:val="none" w:sz="0" w:space="0" w:color="auto"/>
        <w:left w:val="none" w:sz="0" w:space="0" w:color="auto"/>
        <w:bottom w:val="none" w:sz="0" w:space="0" w:color="auto"/>
        <w:right w:val="none" w:sz="0" w:space="0" w:color="auto"/>
      </w:divBdr>
    </w:div>
    <w:div w:id="1592079445">
      <w:bodyDiv w:val="1"/>
      <w:marLeft w:val="0"/>
      <w:marRight w:val="0"/>
      <w:marTop w:val="0"/>
      <w:marBottom w:val="0"/>
      <w:divBdr>
        <w:top w:val="none" w:sz="0" w:space="0" w:color="auto"/>
        <w:left w:val="none" w:sz="0" w:space="0" w:color="auto"/>
        <w:bottom w:val="none" w:sz="0" w:space="0" w:color="auto"/>
        <w:right w:val="none" w:sz="0" w:space="0" w:color="auto"/>
      </w:divBdr>
    </w:div>
    <w:div w:id="1622880119">
      <w:bodyDiv w:val="1"/>
      <w:marLeft w:val="0"/>
      <w:marRight w:val="0"/>
      <w:marTop w:val="0"/>
      <w:marBottom w:val="0"/>
      <w:divBdr>
        <w:top w:val="none" w:sz="0" w:space="0" w:color="auto"/>
        <w:left w:val="none" w:sz="0" w:space="0" w:color="auto"/>
        <w:bottom w:val="none" w:sz="0" w:space="0" w:color="auto"/>
        <w:right w:val="none" w:sz="0" w:space="0" w:color="auto"/>
      </w:divBdr>
    </w:div>
    <w:div w:id="1885210769">
      <w:bodyDiv w:val="1"/>
      <w:marLeft w:val="0"/>
      <w:marRight w:val="0"/>
      <w:marTop w:val="0"/>
      <w:marBottom w:val="0"/>
      <w:divBdr>
        <w:top w:val="none" w:sz="0" w:space="0" w:color="auto"/>
        <w:left w:val="none" w:sz="0" w:space="0" w:color="auto"/>
        <w:bottom w:val="none" w:sz="0" w:space="0" w:color="auto"/>
        <w:right w:val="none" w:sz="0" w:space="0" w:color="auto"/>
      </w:divBdr>
    </w:div>
    <w:div w:id="1895123266">
      <w:bodyDiv w:val="1"/>
      <w:marLeft w:val="0"/>
      <w:marRight w:val="0"/>
      <w:marTop w:val="0"/>
      <w:marBottom w:val="0"/>
      <w:divBdr>
        <w:top w:val="none" w:sz="0" w:space="0" w:color="auto"/>
        <w:left w:val="none" w:sz="0" w:space="0" w:color="auto"/>
        <w:bottom w:val="none" w:sz="0" w:space="0" w:color="auto"/>
        <w:right w:val="none" w:sz="0" w:space="0" w:color="auto"/>
      </w:divBdr>
    </w:div>
    <w:div w:id="1993756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48ECE-B934-42C4-BC6C-A7587F5C3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6122</Words>
  <Characters>34898</Characters>
  <Application>Microsoft Office Word</Application>
  <DocSecurity>0</DocSecurity>
  <Lines>290</Lines>
  <Paragraphs>81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40939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Benkova, Aleksandra</cp:lastModifiedBy>
  <cp:revision>5</cp:revision>
  <cp:lastPrinted>2017-04-20T14:23:00Z</cp:lastPrinted>
  <dcterms:created xsi:type="dcterms:W3CDTF">2017-04-21T07:43:00Z</dcterms:created>
  <dcterms:modified xsi:type="dcterms:W3CDTF">2017-04-24T11:49:00Z</dcterms:modified>
</cp:coreProperties>
</file>