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270787">
        <w:rPr>
          <w:rFonts w:ascii="Arial Narrow" w:hAnsi="Arial Narrow"/>
          <w:b/>
        </w:rPr>
        <w:t>účtovnej závierke za rok 2016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9388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LODRIM</w:t>
            </w:r>
            <w:r w:rsidR="00282955">
              <w:rPr>
                <w:rFonts w:ascii="Arial" w:hAnsi="Arial" w:cs="Arial"/>
              </w:rPr>
              <w:t>,s.r.o.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28295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193883">
              <w:rPr>
                <w:rFonts w:ascii="Arial" w:hAnsi="Arial" w:cs="Arial"/>
              </w:rPr>
              <w:t>4848587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9388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Gen.Alexandra Kordu 3309/2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1105F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žiadna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23"/>
        <w:gridCol w:w="1320"/>
        <w:gridCol w:w="6"/>
        <w:gridCol w:w="1226"/>
        <w:gridCol w:w="2624"/>
        <w:gridCol w:w="2469"/>
      </w:tblGrid>
      <w:tr w:rsidR="00726405" w:rsidRPr="00B15261" w:rsidTr="00B1069B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Spoločník,akcionár</w:t>
            </w:r>
          </w:p>
        </w:tc>
        <w:tc>
          <w:tcPr>
            <w:tcW w:w="2551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Výška podielu na zakladnom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absolutne</w:t>
            </w:r>
          </w:p>
        </w:tc>
        <w:tc>
          <w:tcPr>
            <w:tcW w:w="123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B1069B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</w:t>
            </w:r>
            <w:r w:rsidR="00193883">
              <w:rPr>
                <w:rFonts w:ascii="Arial" w:hAnsi="Arial" w:cs="Arial"/>
                <w:spacing w:val="-5"/>
                <w:sz w:val="22"/>
                <w:szCs w:val="22"/>
              </w:rPr>
              <w:t>Miroslav Lorinc</w:t>
            </w:r>
          </w:p>
        </w:tc>
        <w:tc>
          <w:tcPr>
            <w:tcW w:w="1320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193883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>2 500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193883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193883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</w:p>
        </w:tc>
        <w:tc>
          <w:tcPr>
            <w:tcW w:w="2469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193883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</w:p>
        </w:tc>
      </w:tr>
      <w:tr w:rsidR="00B1069B" w:rsidTr="00B1069B">
        <w:tblPrEx>
          <w:tblCellMar>
            <w:left w:w="70" w:type="dxa"/>
            <w:right w:w="70" w:type="dxa"/>
          </w:tblCellMar>
          <w:tblLook w:val="0000"/>
        </w:tblPrEx>
        <w:trPr>
          <w:trHeight w:val="786"/>
        </w:trPr>
        <w:tc>
          <w:tcPr>
            <w:tcW w:w="2323" w:type="dxa"/>
          </w:tcPr>
          <w:p w:rsidR="00B1069B" w:rsidRDefault="00193883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JoJ        </w:t>
            </w:r>
          </w:p>
          <w:p w:rsidR="00193883" w:rsidRDefault="00193883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       Jozef Dřímal</w:t>
            </w:r>
          </w:p>
        </w:tc>
        <w:tc>
          <w:tcPr>
            <w:tcW w:w="1326" w:type="dxa"/>
            <w:gridSpan w:val="2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193883" w:rsidRDefault="00193883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2 500</w:t>
            </w:r>
          </w:p>
        </w:tc>
        <w:tc>
          <w:tcPr>
            <w:tcW w:w="1225" w:type="dxa"/>
          </w:tcPr>
          <w:p w:rsidR="00B1069B" w:rsidRDefault="00B1069B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193883" w:rsidRDefault="00193883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50</w:t>
            </w:r>
          </w:p>
          <w:p w:rsidR="00193883" w:rsidRDefault="00193883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</w:t>
            </w:r>
          </w:p>
        </w:tc>
        <w:tc>
          <w:tcPr>
            <w:tcW w:w="2624" w:type="dxa"/>
          </w:tcPr>
          <w:p w:rsidR="00B1069B" w:rsidRDefault="00193883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</w:t>
            </w:r>
          </w:p>
          <w:p w:rsidR="00193883" w:rsidRDefault="00193883" w:rsidP="0019388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50</w:t>
            </w:r>
          </w:p>
        </w:tc>
        <w:tc>
          <w:tcPr>
            <w:tcW w:w="2469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193883" w:rsidRDefault="00193883" w:rsidP="0019388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50</w:t>
            </w: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193883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A36D7D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27078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závierka k 31.12.2016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Z.z.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 w:rsidR="001105FB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01.01.2016</w:t>
      </w:r>
      <w:r w:rsidR="0019388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 31.12.2016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1923BD" w:rsidRDefault="001923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 spoloč</w:t>
      </w:r>
      <w:r w:rsidR="00270787">
        <w:rPr>
          <w:rFonts w:ascii="Arial" w:hAnsi="Arial" w:cs="Arial"/>
          <w:sz w:val="22"/>
          <w:szCs w:val="22"/>
        </w:rPr>
        <w:t>nosť v r. 2016</w:t>
      </w:r>
      <w:r w:rsidR="00193883">
        <w:rPr>
          <w:rFonts w:ascii="Arial" w:hAnsi="Arial" w:cs="Arial"/>
          <w:sz w:val="22"/>
          <w:szCs w:val="22"/>
        </w:rPr>
        <w:t xml:space="preserve"> nenadobudla žiadny dlhodobý hmotný alebo nehmotný </w:t>
      </w:r>
      <w:r w:rsidR="00A36D7D">
        <w:rPr>
          <w:rFonts w:ascii="Arial" w:hAnsi="Arial" w:cs="Arial"/>
          <w:sz w:val="22"/>
          <w:szCs w:val="22"/>
        </w:rPr>
        <w:t>majetok.</w:t>
      </w:r>
    </w:p>
    <w:p w:rsidR="00282955" w:rsidRDefault="002829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23BD" w:rsidRPr="00720EA5" w:rsidRDefault="00A36D7D" w:rsidP="00720EA5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Budova – mesačný odpis: 494,00 €, ročný odpis: 5 928</w:t>
      </w:r>
      <w:r w:rsidR="00720EA5">
        <w:rPr>
          <w:rFonts w:ascii="Arial" w:hAnsi="Arial" w:cs="Arial"/>
          <w:sz w:val="22"/>
          <w:szCs w:val="22"/>
        </w:rPr>
        <w:t xml:space="preserve"> €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282955" w:rsidRDefault="001E4A53" w:rsidP="00720EA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270787">
        <w:rPr>
          <w:rFonts w:ascii="Arial" w:hAnsi="Arial" w:cs="Arial"/>
          <w:sz w:val="22"/>
          <w:szCs w:val="22"/>
        </w:rPr>
        <w:t>Spoločnosť v roku 2016</w:t>
      </w:r>
      <w:r w:rsidR="00F31DF6">
        <w:rPr>
          <w:rFonts w:ascii="Arial" w:hAnsi="Arial" w:cs="Arial"/>
          <w:sz w:val="22"/>
          <w:szCs w:val="22"/>
        </w:rPr>
        <w:t xml:space="preserve"> dosahovala výno</w:t>
      </w:r>
      <w:r w:rsidR="00720EA5">
        <w:rPr>
          <w:rFonts w:ascii="Arial" w:hAnsi="Arial" w:cs="Arial"/>
          <w:sz w:val="22"/>
          <w:szCs w:val="22"/>
        </w:rPr>
        <w:t>sy z predaja tovaru</w:t>
      </w:r>
      <w:r w:rsidR="00270787">
        <w:rPr>
          <w:rFonts w:ascii="Arial" w:hAnsi="Arial" w:cs="Arial"/>
          <w:sz w:val="22"/>
          <w:szCs w:val="22"/>
        </w:rPr>
        <w:t xml:space="preserve"> v sume: 88 364,39</w:t>
      </w:r>
      <w:r w:rsidR="00A36D7D">
        <w:rPr>
          <w:rFonts w:ascii="Arial" w:hAnsi="Arial" w:cs="Arial"/>
          <w:sz w:val="22"/>
          <w:szCs w:val="22"/>
        </w:rPr>
        <w:t xml:space="preserve"> €.</w:t>
      </w:r>
    </w:p>
    <w:p w:rsidR="00F31DF6" w:rsidRDefault="00282955" w:rsidP="0028295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F31DF6">
        <w:rPr>
          <w:rFonts w:ascii="Arial" w:hAnsi="Arial" w:cs="Arial"/>
          <w:sz w:val="22"/>
          <w:szCs w:val="22"/>
        </w:rPr>
        <w:t>Náklady spoločnosti v roku</w:t>
      </w:r>
      <w:r w:rsidR="00270787">
        <w:rPr>
          <w:rFonts w:ascii="Arial" w:hAnsi="Arial" w:cs="Arial"/>
          <w:sz w:val="22"/>
          <w:szCs w:val="22"/>
        </w:rPr>
        <w:t xml:space="preserve"> 2016</w:t>
      </w:r>
      <w:r w:rsidR="001E4A53">
        <w:rPr>
          <w:rFonts w:ascii="Arial" w:hAnsi="Arial" w:cs="Arial"/>
          <w:sz w:val="22"/>
          <w:szCs w:val="22"/>
        </w:rPr>
        <w:t xml:space="preserve"> tvoria prevažne </w:t>
      </w:r>
      <w:r w:rsidR="00A36D7D">
        <w:rPr>
          <w:rFonts w:ascii="Arial" w:hAnsi="Arial" w:cs="Arial"/>
          <w:sz w:val="22"/>
          <w:szCs w:val="22"/>
        </w:rPr>
        <w:t xml:space="preserve">spotreba </w:t>
      </w:r>
      <w:r w:rsidR="001E4A53">
        <w:rPr>
          <w:rFonts w:ascii="Arial" w:hAnsi="Arial" w:cs="Arial"/>
          <w:sz w:val="22"/>
          <w:szCs w:val="22"/>
        </w:rPr>
        <w:t>energie</w:t>
      </w:r>
      <w:r w:rsidR="00F31DF6">
        <w:rPr>
          <w:rFonts w:ascii="Arial" w:hAnsi="Arial" w:cs="Arial"/>
          <w:sz w:val="22"/>
          <w:szCs w:val="22"/>
        </w:rPr>
        <w:t>,</w:t>
      </w:r>
      <w:r w:rsidR="001E4A53">
        <w:rPr>
          <w:rFonts w:ascii="Arial" w:hAnsi="Arial" w:cs="Arial"/>
          <w:sz w:val="22"/>
          <w:szCs w:val="22"/>
        </w:rPr>
        <w:t xml:space="preserve"> réžia,</w:t>
      </w:r>
      <w:r w:rsidR="00F31DF6">
        <w:rPr>
          <w:rFonts w:ascii="Arial" w:hAnsi="Arial" w:cs="Arial"/>
          <w:sz w:val="22"/>
          <w:szCs w:val="22"/>
        </w:rPr>
        <w:t xml:space="preserve"> </w:t>
      </w:r>
      <w:r w:rsidR="00F67FA4">
        <w:rPr>
          <w:rFonts w:ascii="Arial" w:hAnsi="Arial" w:cs="Arial"/>
          <w:sz w:val="22"/>
          <w:szCs w:val="22"/>
        </w:rPr>
        <w:t xml:space="preserve">platba </w:t>
      </w:r>
      <w:r w:rsidR="00F31DF6">
        <w:rPr>
          <w:rFonts w:ascii="Arial" w:hAnsi="Arial" w:cs="Arial"/>
          <w:sz w:val="22"/>
          <w:szCs w:val="22"/>
        </w:rPr>
        <w:t>m</w:t>
      </w:r>
      <w:r w:rsidR="001E4A53">
        <w:rPr>
          <w:rFonts w:ascii="Arial" w:hAnsi="Arial" w:cs="Arial"/>
          <w:sz w:val="22"/>
          <w:szCs w:val="22"/>
        </w:rPr>
        <w:t>zdy spoločníkov, nákup tovaru,</w:t>
      </w:r>
      <w:r>
        <w:rPr>
          <w:rFonts w:ascii="Arial" w:hAnsi="Arial" w:cs="Arial"/>
          <w:sz w:val="22"/>
          <w:szCs w:val="22"/>
        </w:rPr>
        <w:t xml:space="preserve"> </w:t>
      </w:r>
      <w:r w:rsidR="001E4A53">
        <w:rPr>
          <w:rFonts w:ascii="Arial" w:hAnsi="Arial" w:cs="Arial"/>
          <w:sz w:val="22"/>
          <w:szCs w:val="22"/>
        </w:rPr>
        <w:t>náklady na PHL.</w:t>
      </w:r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270787">
        <w:rPr>
          <w:rFonts w:ascii="Arial" w:hAnsi="Arial" w:cs="Arial"/>
          <w:sz w:val="22"/>
          <w:szCs w:val="22"/>
        </w:rPr>
        <w:t>poločnosť neeviduje k 31.12.2016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lastRenderedPageBreak/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Bezprostredne precdchádzajúce</w:t>
            </w:r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8B60DA">
        <w:trPr>
          <w:trHeight w:val="532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270787" w:rsidP="00270787">
            <w:pPr>
              <w:pStyle w:val="Zkladntext"/>
              <w:numPr>
                <w:ilvl w:val="0"/>
                <w:numId w:val="8"/>
              </w:numPr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14 187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270787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270787" w:rsidP="00270787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-  9 925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270787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1 575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6F5AF2" w:rsidP="006F5AF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</w:t>
            </w:r>
            <w:r w:rsidR="00270787">
              <w:rPr>
                <w:rFonts w:ascii="Arial" w:hAnsi="Arial" w:cs="Arial"/>
                <w:sz w:val="22"/>
                <w:szCs w:val="22"/>
              </w:rPr>
              <w:t xml:space="preserve">   718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A36D7D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  <w:r w:rsidR="00270787">
              <w:rPr>
                <w:rFonts w:ascii="Arial" w:hAnsi="Arial" w:cs="Arial"/>
                <w:sz w:val="22"/>
                <w:szCs w:val="22"/>
              </w:rPr>
              <w:t>16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270787" w:rsidP="00270787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-616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A36D7D">
        <w:trPr>
          <w:trHeight w:val="56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EB71D5" w:rsidRDefault="001E4A53" w:rsidP="00EB71D5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</w:t>
            </w:r>
            <w:r w:rsidR="00A36D7D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:rsidR="008B60DA" w:rsidRDefault="00270787" w:rsidP="00270787">
            <w:pPr>
              <w:pStyle w:val="Zkladntext"/>
              <w:numPr>
                <w:ilvl w:val="0"/>
                <w:numId w:val="8"/>
              </w:numPr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12 628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A36D7D" w:rsidRDefault="00A36D7D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</w:t>
            </w:r>
          </w:p>
          <w:p w:rsidR="008B60DA" w:rsidRDefault="00270787" w:rsidP="00270787">
            <w:pPr>
              <w:pStyle w:val="Zkladntext"/>
              <w:numPr>
                <w:ilvl w:val="0"/>
                <w:numId w:val="8"/>
              </w:numPr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9 823</w:t>
            </w:r>
            <w:r w:rsidR="00EB71D5">
              <w:rPr>
                <w:rFonts w:ascii="Arial" w:hAnsi="Arial" w:cs="Arial"/>
                <w:sz w:val="22"/>
                <w:szCs w:val="22"/>
              </w:rPr>
              <w:t xml:space="preserve">                  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</w:t>
            </w:r>
            <w:r w:rsidR="00A36D7D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príjmov</w:t>
            </w:r>
          </w:p>
          <w:p w:rsidR="00A36D7D" w:rsidRDefault="00A36D7D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Daňová licencia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A36D7D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960</w:t>
            </w:r>
          </w:p>
        </w:tc>
        <w:tc>
          <w:tcPr>
            <w:tcW w:w="699" w:type="dxa"/>
          </w:tcPr>
          <w:p w:rsidR="008B60DA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270787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960</w:t>
            </w:r>
          </w:p>
        </w:tc>
        <w:tc>
          <w:tcPr>
            <w:tcW w:w="705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A36D7D"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270787">
        <w:rPr>
          <w:rFonts w:ascii="Arial" w:hAnsi="Arial" w:cs="Arial"/>
          <w:b/>
          <w:sz w:val="22"/>
          <w:szCs w:val="22"/>
        </w:rPr>
        <w:t>sti, ktoré nastali po 31.12.2016</w:t>
      </w: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871C9" w:rsidRDefault="001871C9">
      <w:r>
        <w:separator/>
      </w:r>
    </w:p>
  </w:endnote>
  <w:endnote w:type="continuationSeparator" w:id="1">
    <w:p w:rsidR="001871C9" w:rsidRDefault="001871C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F6443">
    <w:pPr>
      <w:spacing w:line="200" w:lineRule="exact"/>
      <w:rPr>
        <w:sz w:val="20"/>
        <w:szCs w:val="20"/>
      </w:rPr>
    </w:pPr>
    <w:r w:rsidRPr="00AF6443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270787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871C9" w:rsidRDefault="001871C9">
      <w:r>
        <w:separator/>
      </w:r>
    </w:p>
  </w:footnote>
  <w:footnote w:type="continuationSeparator" w:id="1">
    <w:p w:rsidR="001871C9" w:rsidRDefault="001871C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1069B">
      <w:rPr>
        <w:rFonts w:ascii="Arial" w:hAnsi="Arial" w:cs="Arial"/>
        <w:sz w:val="22"/>
        <w:szCs w:val="22"/>
        <w:bdr w:val="single" w:sz="4" w:space="0" w:color="auto"/>
      </w:rPr>
      <w:t>ČO: 47632887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>: 2024039281</w:t>
    </w:r>
    <w:r w:rsidR="001105FB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6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1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0"/>
  </w:num>
  <w:num w:numId="2">
    <w:abstractNumId w:val="9"/>
  </w:num>
  <w:num w:numId="3">
    <w:abstractNumId w:val="8"/>
  </w:num>
  <w:num w:numId="4">
    <w:abstractNumId w:val="1"/>
  </w:num>
  <w:num w:numId="5">
    <w:abstractNumId w:val="7"/>
  </w:num>
  <w:num w:numId="6">
    <w:abstractNumId w:val="4"/>
  </w:num>
  <w:num w:numId="7">
    <w:abstractNumId w:val="6"/>
  </w:num>
  <w:num w:numId="8">
    <w:abstractNumId w:val="2"/>
  </w:num>
  <w:num w:numId="9">
    <w:abstractNumId w:val="10"/>
  </w:num>
  <w:num w:numId="10">
    <w:abstractNumId w:val="11"/>
  </w:num>
  <w:num w:numId="11">
    <w:abstractNumId w:val="3"/>
  </w:num>
  <w:num w:numId="12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560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509C2"/>
    <w:rsid w:val="000A4DF5"/>
    <w:rsid w:val="001105FB"/>
    <w:rsid w:val="001406AD"/>
    <w:rsid w:val="001634DD"/>
    <w:rsid w:val="00164A65"/>
    <w:rsid w:val="001871C9"/>
    <w:rsid w:val="001923BD"/>
    <w:rsid w:val="00193883"/>
    <w:rsid w:val="001E4A53"/>
    <w:rsid w:val="002241A4"/>
    <w:rsid w:val="002401F1"/>
    <w:rsid w:val="00270787"/>
    <w:rsid w:val="0028050E"/>
    <w:rsid w:val="00282955"/>
    <w:rsid w:val="002C12B4"/>
    <w:rsid w:val="002D7E6D"/>
    <w:rsid w:val="003154B8"/>
    <w:rsid w:val="00316DBD"/>
    <w:rsid w:val="003657F5"/>
    <w:rsid w:val="00373635"/>
    <w:rsid w:val="003A2B4C"/>
    <w:rsid w:val="003D056F"/>
    <w:rsid w:val="00401155"/>
    <w:rsid w:val="00455993"/>
    <w:rsid w:val="004A2BF3"/>
    <w:rsid w:val="00507724"/>
    <w:rsid w:val="00552E38"/>
    <w:rsid w:val="0055784D"/>
    <w:rsid w:val="005B3F96"/>
    <w:rsid w:val="005E3069"/>
    <w:rsid w:val="00612181"/>
    <w:rsid w:val="00623868"/>
    <w:rsid w:val="00630C77"/>
    <w:rsid w:val="00637F73"/>
    <w:rsid w:val="00676DB4"/>
    <w:rsid w:val="006D53D3"/>
    <w:rsid w:val="006D5D20"/>
    <w:rsid w:val="006F5AF2"/>
    <w:rsid w:val="00720EA5"/>
    <w:rsid w:val="00726405"/>
    <w:rsid w:val="00830B9F"/>
    <w:rsid w:val="00844CDE"/>
    <w:rsid w:val="00845761"/>
    <w:rsid w:val="008771A6"/>
    <w:rsid w:val="008B60DA"/>
    <w:rsid w:val="00913435"/>
    <w:rsid w:val="00916772"/>
    <w:rsid w:val="00947DA6"/>
    <w:rsid w:val="009609E7"/>
    <w:rsid w:val="009A27D0"/>
    <w:rsid w:val="009D5C84"/>
    <w:rsid w:val="00A36D7D"/>
    <w:rsid w:val="00A55E63"/>
    <w:rsid w:val="00A56AD3"/>
    <w:rsid w:val="00AD6C8A"/>
    <w:rsid w:val="00AD749D"/>
    <w:rsid w:val="00AF6443"/>
    <w:rsid w:val="00B1069B"/>
    <w:rsid w:val="00B15261"/>
    <w:rsid w:val="00B15E67"/>
    <w:rsid w:val="00B7440A"/>
    <w:rsid w:val="00BC01CF"/>
    <w:rsid w:val="00C01CB7"/>
    <w:rsid w:val="00CC3205"/>
    <w:rsid w:val="00CD1522"/>
    <w:rsid w:val="00CD545D"/>
    <w:rsid w:val="00D3022E"/>
    <w:rsid w:val="00D73791"/>
    <w:rsid w:val="00E20E82"/>
    <w:rsid w:val="00E462D8"/>
    <w:rsid w:val="00E74801"/>
    <w:rsid w:val="00EB4798"/>
    <w:rsid w:val="00EB55FA"/>
    <w:rsid w:val="00EB71D5"/>
    <w:rsid w:val="00EE5474"/>
    <w:rsid w:val="00F31DF6"/>
    <w:rsid w:val="00F404E8"/>
    <w:rsid w:val="00F67FA4"/>
    <w:rsid w:val="00F817B0"/>
    <w:rsid w:val="00FD43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44CDE"/>
  </w:style>
  <w:style w:type="paragraph" w:customStyle="1" w:styleId="TableParagraph">
    <w:name w:val="Table Paragraph"/>
    <w:basedOn w:val="Normlny"/>
    <w:uiPriority w:val="1"/>
    <w:qFormat/>
    <w:rsid w:val="00844CDE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1260</Words>
  <Characters>7184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8428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ANYONE</cp:lastModifiedBy>
  <cp:revision>4</cp:revision>
  <cp:lastPrinted>2015-02-26T16:46:00Z</cp:lastPrinted>
  <dcterms:created xsi:type="dcterms:W3CDTF">2017-05-04T13:12:00Z</dcterms:created>
  <dcterms:modified xsi:type="dcterms:W3CDTF">2017-05-04T13:18:00Z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