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 31.12.</w:t>
      </w:r>
      <w:r w:rsidR="00BD6B45">
        <w:rPr>
          <w:b/>
          <w:sz w:val="28"/>
          <w:szCs w:val="28"/>
        </w:rPr>
        <w:t>2016</w:t>
      </w:r>
    </w:p>
    <w:p w:rsidR="00732565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DE2867">
        <w:rPr>
          <w:b/>
          <w:sz w:val="28"/>
          <w:szCs w:val="28"/>
        </w:rPr>
        <w:t>44722460</w:t>
      </w:r>
      <w:r w:rsidRPr="00BA657E">
        <w:rPr>
          <w:b/>
          <w:sz w:val="28"/>
          <w:szCs w:val="28"/>
        </w:rPr>
        <w:t xml:space="preserve">           DIČ</w:t>
      </w:r>
      <w:r w:rsidR="00DE2867">
        <w:rPr>
          <w:b/>
          <w:sz w:val="28"/>
          <w:szCs w:val="28"/>
        </w:rPr>
        <w:t xml:space="preserve"> 2022806720</w:t>
      </w:r>
    </w:p>
    <w:p w:rsidR="00F91B63" w:rsidRPr="00BA657E" w:rsidRDefault="00F91B63">
      <w:pPr>
        <w:rPr>
          <w:b/>
          <w:sz w:val="28"/>
          <w:szCs w:val="28"/>
        </w:rPr>
      </w:pPr>
    </w:p>
    <w:p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:rsidR="00BA657E" w:rsidRDefault="00BA657E">
      <w:r>
        <w:t>Názov PO</w:t>
      </w:r>
      <w:r w:rsidR="00DE2867">
        <w:t xml:space="preserve"> </w:t>
      </w:r>
      <w:r w:rsidR="00DE2867">
        <w:tab/>
        <w:t>: DEEM 59 s.r.o.</w:t>
      </w:r>
    </w:p>
    <w:p w:rsidR="00BA657E" w:rsidRDefault="00BA657E">
      <w:r>
        <w:t>Sídlo</w:t>
      </w:r>
      <w:r w:rsidR="00DE2867">
        <w:tab/>
      </w:r>
      <w:r w:rsidR="00DE2867">
        <w:tab/>
        <w:t>: Ražná 1187/3, 040 01 Košice</w:t>
      </w:r>
    </w:p>
    <w:p w:rsidR="0044281B" w:rsidRDefault="0044281B">
      <w:r>
        <w:t>Vznik</w:t>
      </w:r>
      <w:r>
        <w:tab/>
      </w:r>
      <w:r>
        <w:tab/>
        <w:t>: 15.04.2009</w:t>
      </w:r>
    </w:p>
    <w:p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DE2867">
        <w:t>má  jedného zamestnanc</w:t>
      </w:r>
      <w:r w:rsidR="0044281B">
        <w:t xml:space="preserve">a </w:t>
      </w:r>
    </w:p>
    <w:p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:rsidR="00BA657E" w:rsidRDefault="00BA657E">
      <w:r>
        <w:t>Spôsob oceňovania majetku dlhodobého nehmotného majetku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BD6B45">
            <w:pPr>
              <w:rPr>
                <w:b/>
              </w:rPr>
            </w:pPr>
            <w:r>
              <w:rPr>
                <w:b/>
              </w:rPr>
              <w:t>2244</w:t>
            </w:r>
          </w:p>
        </w:tc>
        <w:tc>
          <w:tcPr>
            <w:tcW w:w="4606" w:type="dxa"/>
          </w:tcPr>
          <w:p w:rsidR="00DE2867" w:rsidRDefault="00BD6B45">
            <w:pPr>
              <w:rPr>
                <w:b/>
              </w:rPr>
            </w:pPr>
            <w:r>
              <w:rPr>
                <w:b/>
              </w:rPr>
              <w:t>2244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:rsidR="00DE2867" w:rsidRDefault="00BD6B45">
            <w:pPr>
              <w:rPr>
                <w:b/>
              </w:rPr>
            </w:pPr>
            <w:r>
              <w:rPr>
                <w:b/>
              </w:rPr>
              <w:t>3706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Osobné náklady</w:t>
            </w:r>
          </w:p>
        </w:tc>
        <w:tc>
          <w:tcPr>
            <w:tcW w:w="4606" w:type="dxa"/>
          </w:tcPr>
          <w:p w:rsidR="00DE2867" w:rsidRDefault="00BD6B45">
            <w:pPr>
              <w:rPr>
                <w:b/>
              </w:rPr>
            </w:pPr>
            <w:r>
              <w:rPr>
                <w:b/>
              </w:rPr>
              <w:t>1451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Dane a poplatky</w:t>
            </w:r>
          </w:p>
        </w:tc>
        <w:tc>
          <w:tcPr>
            <w:tcW w:w="4606" w:type="dxa"/>
          </w:tcPr>
          <w:p w:rsidR="00DE2867" w:rsidRDefault="00BD6B45">
            <w:pPr>
              <w:rPr>
                <w:b/>
              </w:rPr>
            </w:pPr>
            <w:r>
              <w:rPr>
                <w:b/>
              </w:rPr>
              <w:t>61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odpisy</w:t>
            </w:r>
          </w:p>
        </w:tc>
        <w:tc>
          <w:tcPr>
            <w:tcW w:w="4606" w:type="dxa"/>
          </w:tcPr>
          <w:p w:rsidR="00DE2867" w:rsidRDefault="0059769B">
            <w:pPr>
              <w:rPr>
                <w:b/>
              </w:rPr>
            </w:pPr>
            <w:r>
              <w:rPr>
                <w:b/>
              </w:rPr>
              <w:t>2647</w:t>
            </w:r>
          </w:p>
        </w:tc>
      </w:tr>
    </w:tbl>
    <w:p w:rsidR="00DE2867" w:rsidRDefault="00DE2867">
      <w:pPr>
        <w:rPr>
          <w:b/>
        </w:rPr>
      </w:pPr>
    </w:p>
    <w:p w:rsidR="00F91B63" w:rsidRDefault="00F91B63">
      <w:pPr>
        <w:rPr>
          <w:b/>
        </w:rPr>
      </w:pPr>
    </w:p>
    <w:p w:rsidR="00F91B63" w:rsidRDefault="00F91B63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  <w:gridCol w:w="38"/>
      </w:tblGrid>
      <w:tr w:rsidR="00DE2867" w:rsidTr="00DE2867">
        <w:trPr>
          <w:gridAfter w:val="1"/>
          <w:wAfter w:w="38" w:type="dxa"/>
        </w:trPr>
        <w:tc>
          <w:tcPr>
            <w:tcW w:w="4606" w:type="dxa"/>
          </w:tcPr>
          <w:p w:rsidR="00DE2867" w:rsidRDefault="00DE2867">
            <w:r>
              <w:t>Predaj služieb</w:t>
            </w:r>
          </w:p>
        </w:tc>
        <w:tc>
          <w:tcPr>
            <w:tcW w:w="4606" w:type="dxa"/>
          </w:tcPr>
          <w:p w:rsidR="0059769B" w:rsidRDefault="00BD6B45" w:rsidP="00BD6B45">
            <w:r>
              <w:t>2292</w:t>
            </w:r>
          </w:p>
        </w:tc>
      </w:tr>
      <w:tr w:rsidR="00DE2867" w:rsidTr="00DE2867">
        <w:trPr>
          <w:gridAfter w:val="1"/>
          <w:wAfter w:w="38" w:type="dxa"/>
        </w:trPr>
        <w:tc>
          <w:tcPr>
            <w:tcW w:w="4606" w:type="dxa"/>
          </w:tcPr>
          <w:p w:rsidR="00DE2867" w:rsidRDefault="0059769B">
            <w:r>
              <w:t xml:space="preserve"> </w:t>
            </w:r>
            <w:r w:rsidR="00BD6B45">
              <w:t>Predaj tovaru</w:t>
            </w:r>
          </w:p>
        </w:tc>
        <w:tc>
          <w:tcPr>
            <w:tcW w:w="4606" w:type="dxa"/>
          </w:tcPr>
          <w:p w:rsidR="00DE2867" w:rsidRDefault="0059769B">
            <w:r>
              <w:t xml:space="preserve"> </w:t>
            </w:r>
            <w:r w:rsidR="00BD6B45">
              <w:t>1808</w:t>
            </w:r>
          </w:p>
        </w:tc>
      </w:tr>
      <w:tr w:rsidR="00BD6B45" w:rsidTr="00BD6B45">
        <w:tc>
          <w:tcPr>
            <w:tcW w:w="4606" w:type="dxa"/>
          </w:tcPr>
          <w:p w:rsidR="00BD6B45" w:rsidRDefault="00BD6B45">
            <w:r>
              <w:t xml:space="preserve">Výnosy z hospodárskej činnosti </w:t>
            </w:r>
          </w:p>
        </w:tc>
        <w:tc>
          <w:tcPr>
            <w:tcW w:w="4606" w:type="dxa"/>
            <w:gridSpan w:val="2"/>
          </w:tcPr>
          <w:p w:rsidR="00BD6B45" w:rsidRDefault="00BD6B45" w:rsidP="00BD6B45">
            <w:r>
              <w:t>3015</w:t>
            </w:r>
          </w:p>
        </w:tc>
      </w:tr>
    </w:tbl>
    <w:p w:rsidR="00FF0F0D" w:rsidRDefault="00FF0F0D"/>
    <w:p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:rsidR="00FF0F0D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BD6B45">
        <w:t>95</w:t>
      </w:r>
    </w:p>
    <w:p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:rsidR="0044281B" w:rsidRDefault="0044281B"/>
    <w:p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:rsidR="00FF0F0D" w:rsidRPr="0044281B" w:rsidRDefault="00FF0F0D">
      <w:pPr>
        <w:rPr>
          <w:sz w:val="24"/>
        </w:rPr>
      </w:pPr>
    </w:p>
    <w:p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:rsidR="0044281B" w:rsidRPr="0044281B" w:rsidRDefault="0044281B">
      <w:r w:rsidRPr="0044281B">
        <w:t>Štatutárny orgán – konateľ</w:t>
      </w:r>
    </w:p>
    <w:p w:rsidR="0044281B" w:rsidRDefault="0044281B">
      <w:r w:rsidRPr="0044281B">
        <w:t xml:space="preserve">Emil </w:t>
      </w:r>
      <w:proofErr w:type="spellStart"/>
      <w:r w:rsidRPr="0044281B">
        <w:t>Habina</w:t>
      </w:r>
      <w:proofErr w:type="spellEnd"/>
    </w:p>
    <w:p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:rsidR="00F91B63" w:rsidRDefault="00F91B63">
      <w:r>
        <w:t>Spoločnosť neodpustila  ani neodpísala žiadnu pôžičku voči orgánom spoločnosti.</w:t>
      </w:r>
    </w:p>
    <w:p w:rsidR="0044281B" w:rsidRDefault="00F91B63">
      <w:r>
        <w:t xml:space="preserve">Konateľ poskytol  spoločnosti bezúročnú pôžičku vo výške </w:t>
      </w:r>
      <w:r w:rsidR="00BD6B45">
        <w:t xml:space="preserve"> 19848,85</w:t>
      </w:r>
    </w:p>
    <w:p w:rsidR="00BD6B45" w:rsidRDefault="00BD6B45">
      <w:bookmarkStart w:id="0" w:name="_GoBack"/>
      <w:bookmarkEnd w:id="0"/>
    </w:p>
    <w:p w:rsidR="00E255CC" w:rsidRPr="00E255CC" w:rsidRDefault="00E255CC"/>
    <w:p w:rsidR="00FF0F0D" w:rsidRDefault="00FF0F0D"/>
    <w:p w:rsidR="00FF0F0D" w:rsidRPr="00FF0F0D" w:rsidRDefault="00FF0F0D"/>
    <w:p w:rsidR="00FF0F0D" w:rsidRDefault="00FF0F0D"/>
    <w:p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657E"/>
    <w:rsid w:val="0033438C"/>
    <w:rsid w:val="0044281B"/>
    <w:rsid w:val="0059769B"/>
    <w:rsid w:val="00732565"/>
    <w:rsid w:val="009A5C9A"/>
    <w:rsid w:val="00BA657E"/>
    <w:rsid w:val="00BD6B45"/>
    <w:rsid w:val="00DE2867"/>
    <w:rsid w:val="00E17547"/>
    <w:rsid w:val="00E177EC"/>
    <w:rsid w:val="00E255CC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1</Pages>
  <Words>243</Words>
  <Characters>1390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12</cp:revision>
  <dcterms:created xsi:type="dcterms:W3CDTF">2015-02-17T19:51:00Z</dcterms:created>
  <dcterms:modified xsi:type="dcterms:W3CDTF">2017-05-16T18:34:00Z</dcterms:modified>
</cp:coreProperties>
</file>