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354E" w:rsidRPr="00E227CC" w:rsidRDefault="0048354E" w:rsidP="0048354E">
      <w:pPr>
        <w:tabs>
          <w:tab w:val="left" w:pos="345"/>
          <w:tab w:val="left" w:pos="3135"/>
          <w:tab w:val="right" w:pos="6259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E227CC" w:rsidRPr="00E227CC" w:rsidRDefault="00E227CC" w:rsidP="0048354E">
      <w:pPr>
        <w:tabs>
          <w:tab w:val="left" w:pos="345"/>
          <w:tab w:val="right" w:pos="6259"/>
        </w:tabs>
        <w:rPr>
          <w:rFonts w:ascii="Times New Roman" w:hAnsi="Times New Roman" w:cs="Times New Roman"/>
        </w:rPr>
      </w:pPr>
    </w:p>
    <w:p w:rsidR="00E227CC" w:rsidRPr="00E227CC" w:rsidRDefault="00E227CC" w:rsidP="000A7861">
      <w:pPr>
        <w:rPr>
          <w:rFonts w:ascii="Times New Roman" w:hAnsi="Times New Roman" w:cs="Times New Roman"/>
        </w:rPr>
      </w:pPr>
    </w:p>
    <w:p w:rsidR="00E227CC" w:rsidRPr="003D67EE" w:rsidRDefault="00DC07AA" w:rsidP="003D67EE">
      <w:p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Čl</w:t>
      </w:r>
      <w:proofErr w:type="spellEnd"/>
      <w:r>
        <w:rPr>
          <w:rFonts w:ascii="Times New Roman" w:hAnsi="Times New Roman" w:cs="Times New Roman"/>
          <w:b/>
        </w:rPr>
        <w:t xml:space="preserve">. I .     </w:t>
      </w:r>
      <w:proofErr w:type="spellStart"/>
      <w:r>
        <w:rPr>
          <w:rFonts w:ascii="Times New Roman" w:hAnsi="Times New Roman" w:cs="Times New Roman"/>
          <w:b/>
        </w:rPr>
        <w:t>Všeobecné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údaje</w:t>
      </w:r>
      <w:proofErr w:type="spellEnd"/>
    </w:p>
    <w:tbl>
      <w:tblPr>
        <w:tblStyle w:val="Mriekatabuky"/>
        <w:tblW w:w="9526" w:type="dxa"/>
        <w:tblInd w:w="-11" w:type="dxa"/>
        <w:tblLook w:val="04A0" w:firstRow="1" w:lastRow="0" w:firstColumn="1" w:lastColumn="0" w:noHBand="0" w:noVBand="1"/>
      </w:tblPr>
      <w:tblGrid>
        <w:gridCol w:w="9526"/>
      </w:tblGrid>
      <w:tr w:rsidR="00E227CC" w:rsidTr="00BD6418">
        <w:trPr>
          <w:trHeight w:val="3781"/>
        </w:trPr>
        <w:tc>
          <w:tcPr>
            <w:tcW w:w="9526" w:type="dxa"/>
          </w:tcPr>
          <w:p w:rsidR="00E227CC" w:rsidRDefault="002A10E4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Obchodné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</w:t>
            </w:r>
            <w:proofErr w:type="spellEnd"/>
            <w:r>
              <w:rPr>
                <w:rFonts w:ascii="Times New Roman" w:hAnsi="Times New Roman" w:cs="Times New Roman"/>
              </w:rPr>
              <w:t xml:space="preserve">:  </w:t>
            </w:r>
            <w:proofErr w:type="spellStart"/>
            <w:r>
              <w:rPr>
                <w:rFonts w:ascii="Times New Roman" w:hAnsi="Times New Roman" w:cs="Times New Roman"/>
              </w:rPr>
              <w:t>Pamatex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3F749C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3F749C">
              <w:rPr>
                <w:rFonts w:ascii="Times New Roman" w:hAnsi="Times New Roman" w:cs="Times New Roman"/>
              </w:rPr>
              <w:t>s.r.o</w:t>
            </w:r>
            <w:proofErr w:type="spellEnd"/>
            <w:r w:rsidR="003F749C">
              <w:rPr>
                <w:rFonts w:ascii="Times New Roman" w:hAnsi="Times New Roman" w:cs="Times New Roman"/>
              </w:rPr>
              <w:t>.</w:t>
            </w:r>
          </w:p>
          <w:p w:rsidR="007F5D85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Síd</w:t>
            </w:r>
            <w:r w:rsidR="002A10E4">
              <w:rPr>
                <w:rFonts w:ascii="Times New Roman" w:hAnsi="Times New Roman" w:cs="Times New Roman"/>
              </w:rPr>
              <w:t>lo</w:t>
            </w:r>
            <w:proofErr w:type="spellEnd"/>
            <w:r w:rsidR="002A10E4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="002A10E4">
              <w:rPr>
                <w:rFonts w:ascii="Times New Roman" w:hAnsi="Times New Roman" w:cs="Times New Roman"/>
              </w:rPr>
              <w:t>Námestie</w:t>
            </w:r>
            <w:proofErr w:type="spellEnd"/>
            <w:r w:rsidR="002A10E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2A10E4">
              <w:rPr>
                <w:rFonts w:ascii="Times New Roman" w:hAnsi="Times New Roman" w:cs="Times New Roman"/>
              </w:rPr>
              <w:t>M.R.Štefanika</w:t>
            </w:r>
            <w:proofErr w:type="spellEnd"/>
            <w:r w:rsidR="002A10E4">
              <w:rPr>
                <w:rFonts w:ascii="Times New Roman" w:hAnsi="Times New Roman" w:cs="Times New Roman"/>
              </w:rPr>
              <w:t xml:space="preserve"> 3/15</w:t>
            </w:r>
            <w:r w:rsidR="003F749C">
              <w:rPr>
                <w:rFonts w:ascii="Times New Roman" w:hAnsi="Times New Roman" w:cs="Times New Roman"/>
              </w:rPr>
              <w:t xml:space="preserve">, 94501 </w:t>
            </w:r>
            <w:proofErr w:type="spellStart"/>
            <w:r w:rsidR="003F749C">
              <w:rPr>
                <w:rFonts w:ascii="Times New Roman" w:hAnsi="Times New Roman" w:cs="Times New Roman"/>
              </w:rPr>
              <w:t>Komárno</w:t>
            </w:r>
            <w:proofErr w:type="spellEnd"/>
          </w:p>
          <w:p w:rsidR="007F5D85" w:rsidRDefault="002A10E4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IČO: 47471816</w:t>
            </w:r>
          </w:p>
          <w:p w:rsidR="007F5D85" w:rsidRDefault="002A10E4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DIČ: 2023900549</w:t>
            </w:r>
          </w:p>
          <w:p w:rsidR="00C76E03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Opis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obch</w:t>
            </w:r>
            <w:r w:rsidR="003F749C">
              <w:rPr>
                <w:rFonts w:ascii="Times New Roman" w:hAnsi="Times New Roman" w:cs="Times New Roman"/>
              </w:rPr>
              <w:t>odnej</w:t>
            </w:r>
            <w:proofErr w:type="spellEnd"/>
            <w:r w:rsidR="003F749C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2A10E4">
              <w:rPr>
                <w:rFonts w:ascii="Times New Roman" w:hAnsi="Times New Roman" w:cs="Times New Roman"/>
              </w:rPr>
              <w:t>činnosti</w:t>
            </w:r>
            <w:proofErr w:type="spellEnd"/>
            <w:r w:rsidR="002A10E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2A10E4">
              <w:rPr>
                <w:rFonts w:ascii="Times New Roman" w:hAnsi="Times New Roman" w:cs="Times New Roman"/>
              </w:rPr>
              <w:t>spoločnosti</w:t>
            </w:r>
            <w:proofErr w:type="spellEnd"/>
            <w:r w:rsidR="002A10E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2A10E4">
              <w:rPr>
                <w:rFonts w:ascii="Times New Roman" w:hAnsi="Times New Roman" w:cs="Times New Roman"/>
              </w:rPr>
              <w:t>Pamatex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 xml:space="preserve">.: </w:t>
            </w:r>
            <w:proofErr w:type="spellStart"/>
            <w:r>
              <w:rPr>
                <w:rFonts w:ascii="Times New Roman" w:hAnsi="Times New Roman" w:cs="Times New Roman"/>
              </w:rPr>
              <w:t>veľkoobchod</w:t>
            </w:r>
            <w:proofErr w:type="spellEnd"/>
            <w:r>
              <w:rPr>
                <w:rFonts w:ascii="Times New Roman" w:hAnsi="Times New Roman" w:cs="Times New Roman"/>
              </w:rPr>
              <w:t xml:space="preserve"> a  </w:t>
            </w:r>
            <w:proofErr w:type="spellStart"/>
            <w:r>
              <w:rPr>
                <w:rFonts w:ascii="Times New Roman" w:hAnsi="Times New Roman" w:cs="Times New Roman"/>
              </w:rPr>
              <w:t>maloobchod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sprostredkovateľská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činnosť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oblasti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obchodu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2A10E4">
              <w:rPr>
                <w:rFonts w:ascii="Times New Roman" w:hAnsi="Times New Roman" w:cs="Times New Roman"/>
              </w:rPr>
              <w:t xml:space="preserve">a </w:t>
            </w:r>
            <w:proofErr w:type="spellStart"/>
            <w:r w:rsidR="002A10E4">
              <w:rPr>
                <w:rFonts w:ascii="Times New Roman" w:hAnsi="Times New Roman" w:cs="Times New Roman"/>
              </w:rPr>
              <w:t>služieb</w:t>
            </w:r>
            <w:proofErr w:type="spellEnd"/>
            <w:r w:rsidR="002A10E4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2A10E4">
              <w:rPr>
                <w:rFonts w:ascii="Times New Roman" w:hAnsi="Times New Roman" w:cs="Times New Roman"/>
              </w:rPr>
              <w:t>nákladná</w:t>
            </w:r>
            <w:proofErr w:type="spellEnd"/>
            <w:r w:rsidR="002A10E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2A10E4">
              <w:rPr>
                <w:rFonts w:ascii="Times New Roman" w:hAnsi="Times New Roman" w:cs="Times New Roman"/>
              </w:rPr>
              <w:t>cestná</w:t>
            </w:r>
            <w:proofErr w:type="spellEnd"/>
            <w:r w:rsidR="002A10E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2A10E4">
              <w:rPr>
                <w:rFonts w:ascii="Times New Roman" w:hAnsi="Times New Roman" w:cs="Times New Roman"/>
              </w:rPr>
              <w:t>doprava</w:t>
            </w:r>
            <w:proofErr w:type="spellEnd"/>
            <w:r w:rsidR="003746CD">
              <w:rPr>
                <w:rFonts w:ascii="Times New Roman" w:hAnsi="Times New Roman" w:cs="Times New Roman"/>
              </w:rPr>
              <w:t xml:space="preserve"> s </w:t>
            </w:r>
            <w:proofErr w:type="spellStart"/>
            <w:r w:rsidR="003746CD">
              <w:rPr>
                <w:rFonts w:ascii="Times New Roman" w:hAnsi="Times New Roman" w:cs="Times New Roman"/>
              </w:rPr>
              <w:t>celkovou</w:t>
            </w:r>
            <w:proofErr w:type="spellEnd"/>
            <w:r w:rsidR="003746C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3746CD">
              <w:rPr>
                <w:rFonts w:ascii="Times New Roman" w:hAnsi="Times New Roman" w:cs="Times New Roman"/>
              </w:rPr>
              <w:t>hmotnosťou</w:t>
            </w:r>
            <w:proofErr w:type="spellEnd"/>
            <w:r w:rsidR="003746C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3746CD">
              <w:rPr>
                <w:rFonts w:ascii="Times New Roman" w:hAnsi="Times New Roman" w:cs="Times New Roman"/>
              </w:rPr>
              <w:t>do</w:t>
            </w:r>
            <w:proofErr w:type="spellEnd"/>
            <w:r w:rsidR="003746CD">
              <w:rPr>
                <w:rFonts w:ascii="Times New Roman" w:hAnsi="Times New Roman" w:cs="Times New Roman"/>
              </w:rPr>
              <w:t xml:space="preserve"> 3,5t</w:t>
            </w:r>
            <w:r w:rsidR="0004061D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04061D">
              <w:rPr>
                <w:rFonts w:ascii="Times New Roman" w:hAnsi="Times New Roman" w:cs="Times New Roman"/>
              </w:rPr>
              <w:t>prenájom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04061D">
              <w:rPr>
                <w:rFonts w:ascii="Times New Roman" w:hAnsi="Times New Roman" w:cs="Times New Roman"/>
              </w:rPr>
              <w:t>hnuteľných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04061D">
              <w:rPr>
                <w:rFonts w:ascii="Times New Roman" w:hAnsi="Times New Roman" w:cs="Times New Roman"/>
              </w:rPr>
              <w:t>vecí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3F749C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3746CD">
              <w:rPr>
                <w:rFonts w:ascii="Times New Roman" w:hAnsi="Times New Roman" w:cs="Times New Roman"/>
              </w:rPr>
              <w:t>reklamná</w:t>
            </w:r>
            <w:proofErr w:type="spellEnd"/>
            <w:r w:rsidR="003746C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3746CD">
              <w:rPr>
                <w:rFonts w:ascii="Times New Roman" w:hAnsi="Times New Roman" w:cs="Times New Roman"/>
              </w:rPr>
              <w:t>činnosť</w:t>
            </w:r>
            <w:proofErr w:type="spellEnd"/>
            <w:r w:rsidR="003746CD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    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Dátum </w:t>
            </w:r>
            <w:proofErr w:type="spellStart"/>
            <w:r>
              <w:rPr>
                <w:rFonts w:ascii="Times New Roman" w:hAnsi="Times New Roman" w:cs="Times New Roman"/>
              </w:rPr>
              <w:t>schválenia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bezprostredne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predchádzajúce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obdobie</w:t>
            </w:r>
            <w:proofErr w:type="spellEnd"/>
            <w:r>
              <w:rPr>
                <w:rFonts w:ascii="Times New Roman" w:hAnsi="Times New Roman" w:cs="Times New Roman"/>
              </w:rPr>
              <w:t xml:space="preserve">  :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k 31.12.201</w:t>
            </w:r>
            <w:r w:rsidR="00AF0F20">
              <w:rPr>
                <w:rFonts w:ascii="Times New Roman" w:hAnsi="Times New Roman" w:cs="Times New Roman"/>
              </w:rPr>
              <w:t>5</w:t>
            </w:r>
            <w:r w:rsidR="003746C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3746CD">
              <w:rPr>
                <w:rFonts w:ascii="Times New Roman" w:hAnsi="Times New Roman" w:cs="Times New Roman"/>
              </w:rPr>
              <w:t>bola</w:t>
            </w:r>
            <w:proofErr w:type="spellEnd"/>
            <w:r w:rsidR="003746C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3746CD">
              <w:rPr>
                <w:rFonts w:ascii="Times New Roman" w:hAnsi="Times New Roman" w:cs="Times New Roman"/>
              </w:rPr>
              <w:t>schválená</w:t>
            </w:r>
            <w:proofErr w:type="spellEnd"/>
            <w:r w:rsidR="003746C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3746CD">
              <w:rPr>
                <w:rFonts w:ascii="Times New Roman" w:hAnsi="Times New Roman" w:cs="Times New Roman"/>
              </w:rPr>
              <w:t>dňa</w:t>
            </w:r>
            <w:proofErr w:type="spellEnd"/>
            <w:r w:rsidR="003746CD">
              <w:rPr>
                <w:rFonts w:ascii="Times New Roman" w:hAnsi="Times New Roman" w:cs="Times New Roman"/>
              </w:rPr>
              <w:t xml:space="preserve"> 31.05.2016.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Právny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dôvod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zostavenie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účtovnej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závierky</w:t>
            </w:r>
            <w:proofErr w:type="spellEnd"/>
            <w:r w:rsidR="00655759">
              <w:rPr>
                <w:rFonts w:ascii="Times New Roman" w:hAnsi="Times New Roman" w:cs="Times New Roman"/>
              </w:rPr>
              <w:t>: k 31.12.2016</w:t>
            </w:r>
            <w:r>
              <w:rPr>
                <w:rFonts w:ascii="Times New Roman" w:hAnsi="Times New Roman" w:cs="Times New Roman"/>
              </w:rPr>
              <w:t xml:space="preserve"> je </w:t>
            </w:r>
            <w:proofErr w:type="spellStart"/>
            <w:r>
              <w:rPr>
                <w:rFonts w:ascii="Times New Roman" w:hAnsi="Times New Roman" w:cs="Times New Roman"/>
              </w:rPr>
              <w:t>účtovna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zostavená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riadna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za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účtovné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obdobie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od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01.01.2016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31.12.201</w:t>
            </w:r>
            <w:r w:rsidR="00655759">
              <w:rPr>
                <w:rFonts w:ascii="Times New Roman" w:hAnsi="Times New Roman" w:cs="Times New Roman"/>
              </w:rPr>
              <w:t>6</w:t>
            </w:r>
            <w:r>
              <w:rPr>
                <w:rFonts w:ascii="Times New Roman" w:hAnsi="Times New Roman" w:cs="Times New Roman"/>
              </w:rPr>
              <w:t>.</w:t>
            </w:r>
          </w:p>
          <w:p w:rsidR="00A96B85" w:rsidRDefault="00A96B85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je </w:t>
            </w:r>
            <w:proofErr w:type="spellStart"/>
            <w:r>
              <w:rPr>
                <w:rFonts w:ascii="Times New Roman" w:hAnsi="Times New Roman" w:cs="Times New Roman"/>
              </w:rPr>
              <w:t>súčasťou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žiadnej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skupiny</w:t>
            </w:r>
            <w:proofErr w:type="spellEnd"/>
          </w:p>
          <w:p w:rsidR="007F5D85" w:rsidRPr="0089570C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</w:p>
        </w:tc>
      </w:tr>
    </w:tbl>
    <w:p w:rsidR="00E227CC" w:rsidRDefault="00E227CC" w:rsidP="00E227CC">
      <w:pPr>
        <w:ind w:left="-11"/>
        <w:rPr>
          <w:rFonts w:ascii="Times New Roman" w:hAnsi="Times New Roman" w:cs="Times New Roman"/>
          <w:b/>
        </w:rPr>
      </w:pPr>
    </w:p>
    <w:p w:rsidR="00E227CC" w:rsidRDefault="00E227CC" w:rsidP="00E227CC">
      <w:pPr>
        <w:pStyle w:val="Odsekzoznamu"/>
        <w:numPr>
          <w:ilvl w:val="0"/>
          <w:numId w:val="5"/>
        </w:num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Informácie</w:t>
      </w:r>
      <w:proofErr w:type="spellEnd"/>
      <w:r>
        <w:rPr>
          <w:rFonts w:ascii="Times New Roman" w:hAnsi="Times New Roman" w:cs="Times New Roman"/>
        </w:rPr>
        <w:t xml:space="preserve"> k </w:t>
      </w:r>
      <w:proofErr w:type="spellStart"/>
      <w:r>
        <w:rPr>
          <w:rFonts w:ascii="Times New Roman" w:hAnsi="Times New Roman" w:cs="Times New Roman"/>
        </w:rPr>
        <w:t>prílohe</w:t>
      </w:r>
      <w:proofErr w:type="spellEnd"/>
      <w:r>
        <w:rPr>
          <w:rFonts w:ascii="Times New Roman" w:hAnsi="Times New Roman" w:cs="Times New Roman"/>
        </w:rPr>
        <w:t xml:space="preserve"> č. 3 </w:t>
      </w:r>
      <w:proofErr w:type="spellStart"/>
      <w:r>
        <w:rPr>
          <w:rFonts w:ascii="Times New Roman" w:hAnsi="Times New Roman" w:cs="Times New Roman"/>
        </w:rPr>
        <w:t>časti</w:t>
      </w:r>
      <w:proofErr w:type="spellEnd"/>
      <w:r>
        <w:rPr>
          <w:rFonts w:ascii="Times New Roman" w:hAnsi="Times New Roman" w:cs="Times New Roman"/>
        </w:rPr>
        <w:t xml:space="preserve"> A. </w:t>
      </w:r>
      <w:proofErr w:type="spellStart"/>
      <w:r>
        <w:rPr>
          <w:rFonts w:ascii="Times New Roman" w:hAnsi="Times New Roman" w:cs="Times New Roman"/>
        </w:rPr>
        <w:t>písm</w:t>
      </w:r>
      <w:proofErr w:type="spellEnd"/>
      <w:r>
        <w:rPr>
          <w:rFonts w:ascii="Times New Roman" w:hAnsi="Times New Roman" w:cs="Times New Roman"/>
        </w:rPr>
        <w:t xml:space="preserve">. c) o </w:t>
      </w:r>
      <w:proofErr w:type="spellStart"/>
      <w:r>
        <w:rPr>
          <w:rFonts w:ascii="Times New Roman" w:hAnsi="Times New Roman" w:cs="Times New Roman"/>
        </w:rPr>
        <w:t>počte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zamestnancov</w:t>
      </w:r>
      <w:proofErr w:type="spellEnd"/>
    </w:p>
    <w:tbl>
      <w:tblPr>
        <w:tblStyle w:val="Mriekatabuky"/>
        <w:tblW w:w="10314" w:type="dxa"/>
        <w:tblInd w:w="-176" w:type="dxa"/>
        <w:tblLook w:val="04A0" w:firstRow="1" w:lastRow="0" w:firstColumn="1" w:lastColumn="0" w:noHBand="0" w:noVBand="1"/>
      </w:tblPr>
      <w:tblGrid>
        <w:gridCol w:w="4077"/>
        <w:gridCol w:w="3071"/>
        <w:gridCol w:w="3166"/>
      </w:tblGrid>
      <w:tr w:rsidR="00E227CC" w:rsidRPr="00E227CC" w:rsidTr="00A35EB3">
        <w:tc>
          <w:tcPr>
            <w:tcW w:w="4077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071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166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Priemerný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prepočítaný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:rsidR="00E227CC" w:rsidRDefault="003746C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66" w:type="dxa"/>
          </w:tcPr>
          <w:p w:rsidR="00E227CC" w:rsidRDefault="003746C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Stav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dňu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ktorému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>
              <w:rPr>
                <w:rFonts w:ascii="Times New Roman" w:hAnsi="Times New Roman" w:cs="Times New Roman"/>
              </w:rPr>
              <w:t>toho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3071" w:type="dxa"/>
          </w:tcPr>
          <w:p w:rsidR="00E227CC" w:rsidRDefault="003746C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66" w:type="dxa"/>
          </w:tcPr>
          <w:p w:rsidR="00E227CC" w:rsidRDefault="003746C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vedúcich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3746C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E227CC" w:rsidRDefault="00E227CC" w:rsidP="00E227CC">
      <w:pPr>
        <w:rPr>
          <w:rFonts w:ascii="Times New Roman" w:hAnsi="Times New Roman" w:cs="Times New Roman"/>
        </w:rPr>
      </w:pPr>
    </w:p>
    <w:p w:rsidR="00A35EB3" w:rsidRDefault="00A35EB3" w:rsidP="00A35EB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lang w:val="sk-SK"/>
        </w:rPr>
      </w:pPr>
      <w:r w:rsidRPr="00A35EB3">
        <w:rPr>
          <w:rFonts w:ascii="Times New Roman" w:hAnsi="Times New Roman" w:cs="Times New Roman"/>
          <w:lang w:val="sk-SK"/>
        </w:rPr>
        <w:t>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Tabuľka č.1</w:t>
      </w:r>
    </w:p>
    <w:tbl>
      <w:tblPr>
        <w:tblStyle w:val="Mriekatabuky"/>
        <w:tblW w:w="9474" w:type="dxa"/>
        <w:tblInd w:w="-11" w:type="dxa"/>
        <w:tblLook w:val="04A0" w:firstRow="1" w:lastRow="0" w:firstColumn="1" w:lastColumn="0" w:noHBand="0" w:noVBand="1"/>
      </w:tblPr>
      <w:tblGrid>
        <w:gridCol w:w="2104"/>
        <w:gridCol w:w="1842"/>
        <w:gridCol w:w="1842"/>
        <w:gridCol w:w="1843"/>
        <w:gridCol w:w="1843"/>
      </w:tblGrid>
      <w:tr w:rsidR="00A35EB3" w:rsidRPr="00A35EB3" w:rsidTr="00A35EB3">
        <w:tc>
          <w:tcPr>
            <w:tcW w:w="2104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Spoločník, akcionár</w:t>
            </w:r>
          </w:p>
        </w:tc>
        <w:tc>
          <w:tcPr>
            <w:tcW w:w="3684" w:type="dxa"/>
            <w:gridSpan w:val="2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Iný podiel na ostatných položkách VI ako ZI v %</w:t>
            </w:r>
          </w:p>
        </w:tc>
      </w:tr>
      <w:tr w:rsidR="00A35EB3" w:rsidTr="00A35EB3">
        <w:tc>
          <w:tcPr>
            <w:tcW w:w="2104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absolútne</w:t>
            </w: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Tr="00A35EB3">
        <w:tc>
          <w:tcPr>
            <w:tcW w:w="2104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</w:tr>
      <w:tr w:rsidR="00A35EB3" w:rsidTr="00A35EB3">
        <w:tc>
          <w:tcPr>
            <w:tcW w:w="2104" w:type="dxa"/>
          </w:tcPr>
          <w:p w:rsidR="00A35EB3" w:rsidRDefault="003746C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proofErr w:type="spellStart"/>
            <w:r>
              <w:rPr>
                <w:rFonts w:ascii="Times New Roman" w:hAnsi="Times New Roman" w:cs="Times New Roman"/>
                <w:lang w:val="sk-SK"/>
              </w:rPr>
              <w:t>Marian</w:t>
            </w:r>
            <w:proofErr w:type="spellEnd"/>
            <w:r>
              <w:rPr>
                <w:rFonts w:ascii="Times New Roman" w:hAnsi="Times New Roman" w:cs="Times New Roman"/>
                <w:lang w:val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sk-SK"/>
              </w:rPr>
              <w:t>Paulis</w:t>
            </w:r>
            <w:proofErr w:type="spellEnd"/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RPr="00A35EB3" w:rsidTr="00A35EB3">
        <w:tc>
          <w:tcPr>
            <w:tcW w:w="2104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Spolu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5000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C13637" w:rsidRDefault="00C13637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A35EB3" w:rsidRPr="00E227CC" w:rsidRDefault="00A35EB3" w:rsidP="00A35EB3">
      <w:pPr>
        <w:jc w:val="right"/>
        <w:rPr>
          <w:rFonts w:ascii="Times New Roman" w:hAnsi="Times New Roman" w:cs="Times New Roman"/>
        </w:rPr>
      </w:pPr>
    </w:p>
    <w:p w:rsidR="00A35EB3" w:rsidRDefault="00A35EB3" w:rsidP="00C76E0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</w:t>
      </w:r>
    </w:p>
    <w:p w:rsidR="00A35EB3" w:rsidRDefault="00DC07AA" w:rsidP="00A35EB3">
      <w:p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Čl</w:t>
      </w:r>
      <w:proofErr w:type="spellEnd"/>
      <w:r>
        <w:rPr>
          <w:rFonts w:ascii="Times New Roman" w:hAnsi="Times New Roman" w:cs="Times New Roman"/>
          <w:b/>
        </w:rPr>
        <w:t xml:space="preserve">. II.   </w:t>
      </w:r>
      <w:proofErr w:type="spellStart"/>
      <w:r>
        <w:rPr>
          <w:rFonts w:ascii="Times New Roman" w:hAnsi="Times New Roman" w:cs="Times New Roman"/>
          <w:b/>
        </w:rPr>
        <w:t>Informácie</w:t>
      </w:r>
      <w:proofErr w:type="spellEnd"/>
      <w:r>
        <w:rPr>
          <w:rFonts w:ascii="Times New Roman" w:hAnsi="Times New Roman" w:cs="Times New Roman"/>
          <w:b/>
        </w:rPr>
        <w:t xml:space="preserve"> o </w:t>
      </w:r>
      <w:proofErr w:type="spellStart"/>
      <w:r>
        <w:rPr>
          <w:rFonts w:ascii="Times New Roman" w:hAnsi="Times New Roman" w:cs="Times New Roman"/>
          <w:b/>
        </w:rPr>
        <w:t>prijatých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postupoch</w:t>
      </w:r>
      <w:proofErr w:type="spellEnd"/>
    </w:p>
    <w:tbl>
      <w:tblPr>
        <w:tblStyle w:val="Mriekatabuky"/>
        <w:tblW w:w="9286" w:type="dxa"/>
        <w:tblLook w:val="04A0" w:firstRow="1" w:lastRow="0" w:firstColumn="1" w:lastColumn="0" w:noHBand="0" w:noVBand="1"/>
      </w:tblPr>
      <w:tblGrid>
        <w:gridCol w:w="9286"/>
      </w:tblGrid>
      <w:tr w:rsidR="00A35EB3" w:rsidTr="00604DBC">
        <w:trPr>
          <w:trHeight w:val="11852"/>
        </w:trPr>
        <w:tc>
          <w:tcPr>
            <w:tcW w:w="9286" w:type="dxa"/>
          </w:tcPr>
          <w:p w:rsidR="00A35EB3" w:rsidRDefault="00A96B85" w:rsidP="00A35EB3">
            <w:pPr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prijatych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: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  <w:b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96B85">
              <w:rPr>
                <w:rFonts w:ascii="Times New Roman" w:hAnsi="Times New Roman" w:cs="Times New Roman"/>
              </w:rPr>
              <w:t>Účtovna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závierka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bola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vypracovaná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vsúlade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so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zákonom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č. 431/2002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Z.z</w:t>
            </w:r>
            <w:proofErr w:type="spellEnd"/>
            <w:r w:rsidRPr="00A96B85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účtovníctve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opatrením</w:t>
            </w:r>
            <w:proofErr w:type="spellEnd"/>
            <w:r>
              <w:rPr>
                <w:rFonts w:ascii="Times New Roman" w:hAnsi="Times New Roman" w:cs="Times New Roman"/>
              </w:rPr>
              <w:t xml:space="preserve"> MF SR č. 23054/2002-92, </w:t>
            </w:r>
            <w:proofErr w:type="spellStart"/>
            <w:r>
              <w:rPr>
                <w:rFonts w:ascii="Times New Roman" w:hAnsi="Times New Roman" w:cs="Times New Roman"/>
              </w:rPr>
              <w:t>ktorým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ustanovujú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podrobnosti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 a </w:t>
            </w:r>
            <w:proofErr w:type="spellStart"/>
            <w:r>
              <w:rPr>
                <w:rFonts w:ascii="Times New Roman" w:hAnsi="Times New Roman" w:cs="Times New Roman"/>
              </w:rPr>
              <w:t>rámcovej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osnove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podnikateľov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Menou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vykazovanie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je EURO.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Táto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bola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vypracovaná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základe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historických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cien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za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predpokladu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nepretržitého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trvania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jednotky</w:t>
            </w:r>
            <w:proofErr w:type="spellEnd"/>
            <w:r w:rsidR="00FA726A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hmotný</w:t>
            </w:r>
            <w:proofErr w:type="spellEnd"/>
            <w:r w:rsidR="00604DBC"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 w:rsidR="00604DBC">
              <w:rPr>
                <w:rFonts w:ascii="Times New Roman" w:hAnsi="Times New Roman" w:cs="Times New Roman"/>
              </w:rPr>
              <w:t>nehmotný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majetok</w:t>
            </w:r>
            <w:proofErr w:type="spellEnd"/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Dlhodobý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majetok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nakupovaný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obstarávacou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cenou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ktorá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zahrňa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cenu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obstarávania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náklady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súvisiace</w:t>
            </w:r>
            <w:proofErr w:type="spellEnd"/>
            <w:r>
              <w:rPr>
                <w:rFonts w:ascii="Times New Roman" w:hAnsi="Times New Roman" w:cs="Times New Roman"/>
              </w:rPr>
              <w:t xml:space="preserve"> s </w:t>
            </w:r>
            <w:proofErr w:type="spellStart"/>
            <w:r>
              <w:rPr>
                <w:rFonts w:ascii="Times New Roman" w:hAnsi="Times New Roman" w:cs="Times New Roman"/>
              </w:rPr>
              <w:t>obstaraním</w:t>
            </w:r>
            <w:proofErr w:type="spellEnd"/>
            <w:r>
              <w:rPr>
                <w:rFonts w:ascii="Times New Roman" w:hAnsi="Times New Roman" w:cs="Times New Roman"/>
              </w:rPr>
              <w:t xml:space="preserve"> ( </w:t>
            </w:r>
            <w:proofErr w:type="spellStart"/>
            <w:r>
              <w:rPr>
                <w:rFonts w:ascii="Times New Roman" w:hAnsi="Times New Roman" w:cs="Times New Roman"/>
              </w:rPr>
              <w:t>clo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prepravu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montáž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poistné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pod</w:t>
            </w:r>
            <w:proofErr w:type="spellEnd"/>
            <w:r>
              <w:rPr>
                <w:rFonts w:ascii="Times New Roman" w:hAnsi="Times New Roman" w:cs="Times New Roman"/>
              </w:rPr>
              <w:t xml:space="preserve"> )</w:t>
            </w:r>
          </w:p>
          <w:p w:rsidR="00604DBC" w:rsidRDefault="00604DBC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Odpisy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hmotného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nehmotného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stanovené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vychádzajúc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predpokladanej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používania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Odpisovať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začína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počnúc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mesiacom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zaradenia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používania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Ročná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predstavuje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12-násobok </w:t>
            </w:r>
            <w:proofErr w:type="spellStart"/>
            <w:r>
              <w:rPr>
                <w:rFonts w:ascii="Times New Roman" w:hAnsi="Times New Roman" w:cs="Times New Roman"/>
              </w:rPr>
              <w:t>mesačného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odpisu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vypočítaného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rovnomerným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</w:t>
            </w:r>
            <w:r w:rsidR="00D910C8">
              <w:rPr>
                <w:rFonts w:ascii="Times New Roman" w:hAnsi="Times New Roman" w:cs="Times New Roman"/>
              </w:rPr>
              <w:t>ôsobom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zo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vstupnej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ceny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majetku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D910C8">
              <w:rPr>
                <w:rFonts w:ascii="Times New Roman" w:hAnsi="Times New Roman" w:cs="Times New Roman"/>
              </w:rPr>
              <w:t>ktorá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pripadá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="00D910C8">
              <w:rPr>
                <w:rFonts w:ascii="Times New Roman" w:hAnsi="Times New Roman" w:cs="Times New Roman"/>
              </w:rPr>
              <w:t>zostatok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doby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odpisovania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.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( </w:t>
            </w:r>
            <w:proofErr w:type="spellStart"/>
            <w:r>
              <w:rPr>
                <w:rFonts w:ascii="Times New Roman" w:hAnsi="Times New Roman" w:cs="Times New Roman"/>
              </w:rPr>
              <w:t>nakupovan</w:t>
            </w:r>
            <w:r w:rsidR="00D910C8">
              <w:rPr>
                <w:rFonts w:ascii="Times New Roman" w:hAnsi="Times New Roman" w:cs="Times New Roman"/>
              </w:rPr>
              <w:t>é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zásoby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) </w:t>
            </w:r>
            <w:proofErr w:type="spellStart"/>
            <w:r w:rsidR="00D910C8">
              <w:rPr>
                <w:rFonts w:ascii="Times New Roman" w:hAnsi="Times New Roman" w:cs="Times New Roman"/>
              </w:rPr>
              <w:t>sa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účtujú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="00D910C8">
              <w:rPr>
                <w:rFonts w:ascii="Times New Roman" w:hAnsi="Times New Roman" w:cs="Times New Roman"/>
              </w:rPr>
              <w:t>sklad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D910C8">
              <w:rPr>
                <w:rFonts w:ascii="Times New Roman" w:hAnsi="Times New Roman" w:cs="Times New Roman"/>
              </w:rPr>
              <w:t>obstarávacích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cenách</w:t>
            </w:r>
            <w:proofErr w:type="spellEnd"/>
            <w:r w:rsidR="00D910C8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: 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Spooločnosť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netvorila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opravnú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položku</w:t>
            </w:r>
            <w:proofErr w:type="spellEnd"/>
            <w:r>
              <w:rPr>
                <w:rFonts w:ascii="Times New Roman" w:hAnsi="Times New Roman" w:cs="Times New Roman"/>
              </w:rPr>
              <w:t xml:space="preserve"> k </w:t>
            </w:r>
            <w:proofErr w:type="spellStart"/>
            <w:r>
              <w:rPr>
                <w:rFonts w:ascii="Times New Roman" w:hAnsi="Times New Roman" w:cs="Times New Roman"/>
              </w:rPr>
              <w:t>pohľadávke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Rezervy</w:t>
            </w:r>
            <w:proofErr w:type="spellEnd"/>
            <w:r>
              <w:rPr>
                <w:rFonts w:ascii="Times New Roman" w:hAnsi="Times New Roman" w:cs="Times New Roman"/>
              </w:rPr>
              <w:t xml:space="preserve"> : </w:t>
            </w:r>
            <w:proofErr w:type="spellStart"/>
            <w:r>
              <w:rPr>
                <w:rFonts w:ascii="Times New Roman" w:hAnsi="Times New Roman" w:cs="Times New Roman"/>
              </w:rPr>
              <w:t>Rezervy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netvorila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okrem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zákonného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rezervného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fondu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záväzkoch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Záväzky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Celková</w:t>
            </w:r>
            <w:proofErr w:type="spellEnd"/>
            <w:r>
              <w:rPr>
                <w:rFonts w:ascii="Times New Roman" w:hAnsi="Times New Roman" w:cs="Times New Roman"/>
              </w:rPr>
              <w:t xml:space="preserve"> suma </w:t>
            </w:r>
            <w:proofErr w:type="spellStart"/>
            <w:r>
              <w:rPr>
                <w:rFonts w:ascii="Times New Roman" w:hAnsi="Times New Roman" w:cs="Times New Roman"/>
              </w:rPr>
              <w:t>záväzkov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dlhšou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ako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1rok  </w:t>
            </w:r>
            <w:proofErr w:type="spellStart"/>
            <w:r w:rsidR="00655759">
              <w:rPr>
                <w:rFonts w:ascii="Times New Roman" w:hAnsi="Times New Roman" w:cs="Times New Roman"/>
              </w:rPr>
              <w:t>vo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výške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0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eur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8B4AFD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8B4AFD">
              <w:rPr>
                <w:rFonts w:ascii="Times New Roman" w:hAnsi="Times New Roman" w:cs="Times New Roman"/>
              </w:rPr>
              <w:t>predchádzajúcom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účtovnom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období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spoločnosť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neúčtovala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 w:rsidR="008B4AFD">
              <w:rPr>
                <w:rFonts w:ascii="Times New Roman" w:hAnsi="Times New Roman" w:cs="Times New Roman"/>
              </w:rPr>
              <w:t>záväzkoch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zostatkovou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dobou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splatnosti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dlhšou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ako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1 </w:t>
            </w:r>
            <w:proofErr w:type="spellStart"/>
            <w:r w:rsidR="008B4AFD">
              <w:rPr>
                <w:rFonts w:ascii="Times New Roman" w:hAnsi="Times New Roman" w:cs="Times New Roman"/>
              </w:rPr>
              <w:t>rok</w:t>
            </w:r>
            <w:proofErr w:type="spellEnd"/>
            <w:r w:rsidR="008B4AFD">
              <w:rPr>
                <w:rFonts w:ascii="Times New Roman" w:hAnsi="Times New Roman" w:cs="Times New Roman"/>
              </w:rPr>
              <w:t>.</w:t>
            </w:r>
          </w:p>
          <w:p w:rsidR="00FA726A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nevykazuje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viac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5 </w:t>
            </w:r>
            <w:proofErr w:type="spellStart"/>
            <w:r>
              <w:rPr>
                <w:rFonts w:ascii="Times New Roman" w:hAnsi="Times New Roman" w:cs="Times New Roman"/>
              </w:rPr>
              <w:t>rokov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604DBC">
              <w:rPr>
                <w:rFonts w:ascii="Times New Roman" w:hAnsi="Times New Roman" w:cs="Times New Roman"/>
              </w:rPr>
              <w:t xml:space="preserve"> 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skladá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dane</w:t>
            </w:r>
            <w:proofErr w:type="spellEnd"/>
            <w:r>
              <w:rPr>
                <w:rFonts w:ascii="Times New Roman" w:hAnsi="Times New Roman" w:cs="Times New Roman"/>
              </w:rPr>
              <w:t xml:space="preserve">, o </w:t>
            </w:r>
            <w:proofErr w:type="spellStart"/>
            <w:r>
              <w:rPr>
                <w:rFonts w:ascii="Times New Roman" w:hAnsi="Times New Roman" w:cs="Times New Roman"/>
              </w:rPr>
              <w:t>odloženej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Splatná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počíta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výške</w:t>
            </w:r>
            <w:proofErr w:type="spellEnd"/>
            <w:r>
              <w:rPr>
                <w:rFonts w:ascii="Times New Roman" w:hAnsi="Times New Roman" w:cs="Times New Roman"/>
              </w:rPr>
              <w:t xml:space="preserve"> 22 % </w:t>
            </w:r>
            <w:proofErr w:type="spellStart"/>
            <w:r>
              <w:rPr>
                <w:rFonts w:ascii="Times New Roman" w:hAnsi="Times New Roman" w:cs="Times New Roman"/>
              </w:rPr>
              <w:t>daňového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ktorý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vypočítal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úpravou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výsledku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hospodárenia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daňou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pripočítateľné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odpočítateľné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položky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časovom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rozlíšení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výnosov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nákladov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FA726A" w:rsidRPr="00A96B85" w:rsidRDefault="00FA726A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A35EB3" w:rsidRDefault="00A35EB3" w:rsidP="00A35EB3">
      <w:pPr>
        <w:rPr>
          <w:rFonts w:ascii="Times New Roman" w:hAnsi="Times New Roman" w:cs="Times New Roman"/>
          <w:b/>
        </w:rPr>
      </w:pPr>
    </w:p>
    <w:p w:rsidR="00C13637" w:rsidRDefault="00C13637" w:rsidP="00A35EB3">
      <w:pPr>
        <w:rPr>
          <w:rFonts w:ascii="Times New Roman" w:hAnsi="Times New Roman" w:cs="Times New Roman"/>
          <w:b/>
        </w:rPr>
      </w:pPr>
    </w:p>
    <w:p w:rsidR="00604DBC" w:rsidRPr="00E227CC" w:rsidRDefault="00604DBC" w:rsidP="00D01D30">
      <w:pPr>
        <w:jc w:val="center"/>
        <w:rPr>
          <w:rFonts w:ascii="Times New Roman" w:hAnsi="Times New Roman" w:cs="Times New Roman"/>
        </w:rPr>
      </w:pPr>
    </w:p>
    <w:p w:rsidR="00604DBC" w:rsidRPr="00DC07AA" w:rsidRDefault="00604DBC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</w:t>
      </w:r>
      <w:proofErr w:type="spellStart"/>
      <w:r w:rsidR="00DC07AA" w:rsidRPr="00DC07AA">
        <w:rPr>
          <w:rFonts w:ascii="Times New Roman" w:hAnsi="Times New Roman" w:cs="Times New Roman"/>
          <w:b/>
        </w:rPr>
        <w:t>Čl</w:t>
      </w:r>
      <w:proofErr w:type="spellEnd"/>
      <w:r w:rsidR="00DC07AA" w:rsidRPr="00DC07AA">
        <w:rPr>
          <w:rFonts w:ascii="Times New Roman" w:hAnsi="Times New Roman" w:cs="Times New Roman"/>
          <w:b/>
        </w:rPr>
        <w:t>. III</w:t>
      </w:r>
      <w:r w:rsidRPr="00DC07AA">
        <w:rPr>
          <w:rFonts w:ascii="Times New Roman" w:hAnsi="Times New Roman" w:cs="Times New Roman"/>
          <w:b/>
        </w:rPr>
        <w:t xml:space="preserve"> </w:t>
      </w:r>
      <w:r w:rsidR="00DC07AA">
        <w:rPr>
          <w:rFonts w:ascii="Times New Roman" w:hAnsi="Times New Roman" w:cs="Times New Roman"/>
          <w:b/>
        </w:rPr>
        <w:t xml:space="preserve">   </w:t>
      </w:r>
      <w:proofErr w:type="spellStart"/>
      <w:r w:rsidR="00DC07AA">
        <w:rPr>
          <w:rFonts w:ascii="Times New Roman" w:hAnsi="Times New Roman" w:cs="Times New Roman"/>
          <w:b/>
        </w:rPr>
        <w:t>Informácie</w:t>
      </w:r>
      <w:proofErr w:type="spellEnd"/>
      <w:r w:rsidR="00DC07AA">
        <w:rPr>
          <w:rFonts w:ascii="Times New Roman" w:hAnsi="Times New Roman" w:cs="Times New Roman"/>
          <w:b/>
        </w:rPr>
        <w:t xml:space="preserve">, </w:t>
      </w:r>
      <w:proofErr w:type="spellStart"/>
      <w:r w:rsidR="00DC07AA">
        <w:rPr>
          <w:rFonts w:ascii="Times New Roman" w:hAnsi="Times New Roman" w:cs="Times New Roman"/>
          <w:b/>
        </w:rPr>
        <w:t>ktoré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vysvetľujú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dopľňajú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súvahu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výkaz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ziskov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strát</w:t>
      </w:r>
      <w:proofErr w:type="spellEnd"/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</w:t>
      </w:r>
      <w:r w:rsidR="007D63D9" w:rsidRPr="00DC07AA">
        <w:rPr>
          <w:rFonts w:ascii="Times New Roman" w:hAnsi="Times New Roman" w:cs="Times New Roman"/>
          <w:b/>
        </w:rPr>
        <w:t xml:space="preserve">                                     </w:t>
      </w:r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                                      </w:t>
      </w:r>
    </w:p>
    <w:p w:rsidR="00A35EB3" w:rsidRPr="00A35EB3" w:rsidRDefault="00A35EB3" w:rsidP="00A15998">
      <w:pPr>
        <w:spacing w:after="0"/>
        <w:rPr>
          <w:rFonts w:ascii="Times New Roman" w:hAnsi="Times New Roman" w:cs="Times New Roman"/>
        </w:rPr>
      </w:pPr>
      <w:r w:rsidRPr="00A35EB3">
        <w:rPr>
          <w:rFonts w:ascii="Times New Roman" w:hAnsi="Times New Roman" w:cs="Times New Roman"/>
        </w:rPr>
        <w:t xml:space="preserve">41. </w:t>
      </w:r>
      <w:proofErr w:type="spellStart"/>
      <w:r w:rsidRPr="00A35EB3">
        <w:rPr>
          <w:rFonts w:ascii="Times New Roman" w:hAnsi="Times New Roman" w:cs="Times New Roman"/>
        </w:rPr>
        <w:t>Informácie</w:t>
      </w:r>
      <w:proofErr w:type="spellEnd"/>
      <w:r w:rsidRPr="00A35EB3">
        <w:rPr>
          <w:rFonts w:ascii="Times New Roman" w:hAnsi="Times New Roman" w:cs="Times New Roman"/>
        </w:rPr>
        <w:t xml:space="preserve"> k </w:t>
      </w:r>
      <w:proofErr w:type="spellStart"/>
      <w:r w:rsidRPr="00A35EB3">
        <w:rPr>
          <w:rFonts w:ascii="Times New Roman" w:hAnsi="Times New Roman" w:cs="Times New Roman"/>
        </w:rPr>
        <w:t>časti</w:t>
      </w:r>
      <w:proofErr w:type="spellEnd"/>
      <w:r w:rsidRPr="00A35EB3">
        <w:rPr>
          <w:rFonts w:ascii="Times New Roman" w:hAnsi="Times New Roman" w:cs="Times New Roman"/>
        </w:rPr>
        <w:t xml:space="preserve"> J. </w:t>
      </w:r>
      <w:proofErr w:type="spellStart"/>
      <w:r w:rsidRPr="00A35EB3">
        <w:rPr>
          <w:rFonts w:ascii="Times New Roman" w:hAnsi="Times New Roman" w:cs="Times New Roman"/>
        </w:rPr>
        <w:t>písm</w:t>
      </w:r>
      <w:proofErr w:type="spellEnd"/>
      <w:r w:rsidRPr="00A35EB3">
        <w:rPr>
          <w:rFonts w:ascii="Times New Roman" w:hAnsi="Times New Roman" w:cs="Times New Roman"/>
        </w:rPr>
        <w:t xml:space="preserve">. f) a g) </w:t>
      </w:r>
      <w:proofErr w:type="spellStart"/>
      <w:r w:rsidRPr="00A35EB3">
        <w:rPr>
          <w:rFonts w:ascii="Times New Roman" w:hAnsi="Times New Roman" w:cs="Times New Roman"/>
        </w:rPr>
        <w:t>prílohy</w:t>
      </w:r>
      <w:proofErr w:type="spellEnd"/>
      <w:r w:rsidRPr="00A35EB3">
        <w:rPr>
          <w:rFonts w:ascii="Times New Roman" w:hAnsi="Times New Roman" w:cs="Times New Roman"/>
        </w:rPr>
        <w:t xml:space="preserve"> č. 3 o </w:t>
      </w:r>
      <w:proofErr w:type="spellStart"/>
      <w:r w:rsidRPr="00A35EB3">
        <w:rPr>
          <w:rFonts w:ascii="Times New Roman" w:hAnsi="Times New Roman" w:cs="Times New Roman"/>
        </w:rPr>
        <w:t>daniach</w:t>
      </w:r>
      <w:proofErr w:type="spellEnd"/>
      <w:r w:rsidRPr="00A35EB3">
        <w:rPr>
          <w:rFonts w:ascii="Times New Roman" w:hAnsi="Times New Roman" w:cs="Times New Roman"/>
        </w:rPr>
        <w:t xml:space="preserve"> z </w:t>
      </w:r>
      <w:proofErr w:type="spellStart"/>
      <w:r w:rsidRPr="00A35EB3">
        <w:rPr>
          <w:rFonts w:ascii="Times New Roman" w:hAnsi="Times New Roman" w:cs="Times New Roman"/>
        </w:rPr>
        <w:t>príjmov</w:t>
      </w:r>
      <w:proofErr w:type="spellEnd"/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2802"/>
        <w:gridCol w:w="1298"/>
        <w:gridCol w:w="1286"/>
        <w:gridCol w:w="676"/>
        <w:gridCol w:w="1298"/>
        <w:gridCol w:w="1286"/>
        <w:gridCol w:w="676"/>
      </w:tblGrid>
      <w:tr w:rsidR="00A35EB3" w:rsidTr="00CC57E3">
        <w:tc>
          <w:tcPr>
            <w:tcW w:w="2802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A35EB3" w:rsidTr="00CC57E3">
        <w:tc>
          <w:tcPr>
            <w:tcW w:w="2802" w:type="dxa"/>
            <w:vMerge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</w:tr>
      <w:tr w:rsidR="00A35EB3" w:rsidTr="00CC57E3">
        <w:tc>
          <w:tcPr>
            <w:tcW w:w="2802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g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Výsledok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hospodárenia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pred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zdanením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toho</w:t>
            </w:r>
            <w:proofErr w:type="spellEnd"/>
            <w:r w:rsidRPr="00A35EB3"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1298" w:type="dxa"/>
          </w:tcPr>
          <w:p w:rsidR="00A35EB3" w:rsidRPr="00A35EB3" w:rsidRDefault="00E639C6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2098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3746C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1366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teoretická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E639C6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461,56</w:t>
            </w:r>
          </w:p>
        </w:tc>
        <w:tc>
          <w:tcPr>
            <w:tcW w:w="676" w:type="dxa"/>
          </w:tcPr>
          <w:p w:rsidR="00A35EB3" w:rsidRPr="00A35EB3" w:rsidRDefault="00F613D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3746C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300,5</w:t>
            </w:r>
          </w:p>
        </w:tc>
        <w:tc>
          <w:tcPr>
            <w:tcW w:w="67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Daňovo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neuznané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náklady</w:t>
            </w:r>
            <w:proofErr w:type="spellEnd"/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Výnosy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nepodliehajúce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dani</w:t>
            </w:r>
            <w:proofErr w:type="spellEnd"/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Umorenie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daňovej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straty</w:t>
            </w:r>
            <w:proofErr w:type="spellEnd"/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Spolu</w:t>
            </w:r>
            <w:proofErr w:type="spellEnd"/>
          </w:p>
        </w:tc>
        <w:tc>
          <w:tcPr>
            <w:tcW w:w="1298" w:type="dxa"/>
          </w:tcPr>
          <w:p w:rsidR="00A35EB3" w:rsidRPr="00A35EB3" w:rsidRDefault="00E639C6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2098</w:t>
            </w:r>
          </w:p>
        </w:tc>
        <w:tc>
          <w:tcPr>
            <w:tcW w:w="1286" w:type="dxa"/>
          </w:tcPr>
          <w:p w:rsidR="00A35EB3" w:rsidRPr="00A35EB3" w:rsidRDefault="00E639C6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461,56</w:t>
            </w:r>
          </w:p>
        </w:tc>
        <w:tc>
          <w:tcPr>
            <w:tcW w:w="676" w:type="dxa"/>
          </w:tcPr>
          <w:p w:rsidR="00A35EB3" w:rsidRPr="00A35EB3" w:rsidRDefault="009C6A5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3746C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1366</w:t>
            </w:r>
          </w:p>
        </w:tc>
        <w:tc>
          <w:tcPr>
            <w:tcW w:w="1286" w:type="dxa"/>
          </w:tcPr>
          <w:p w:rsidR="00A35EB3" w:rsidRPr="00A35EB3" w:rsidRDefault="003746C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300,5</w:t>
            </w:r>
          </w:p>
        </w:tc>
        <w:tc>
          <w:tcPr>
            <w:tcW w:w="67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3746C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Daňová</w:t>
            </w:r>
            <w:proofErr w:type="spellEnd"/>
            <w:r>
              <w:rPr>
                <w:rFonts w:ascii="Times New Roman" w:hAnsi="Times New Roman" w:cs="Times New Roman"/>
              </w:rPr>
              <w:t xml:space="preserve"> licencia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E639C6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480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3746C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480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Odložená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Celková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CC57E3" w:rsidRDefault="00CC57E3" w:rsidP="00A15998">
      <w:pPr>
        <w:spacing w:after="0"/>
        <w:ind w:left="-11"/>
        <w:jc w:val="both"/>
        <w:rPr>
          <w:rFonts w:ascii="Times New Roman" w:hAnsi="Times New Roman" w:cs="Times New Roman"/>
          <w:b/>
          <w:lang w:val="sk-SK"/>
        </w:rPr>
      </w:pPr>
      <w:r>
        <w:rPr>
          <w:rFonts w:ascii="Times New Roman" w:hAnsi="Times New Roman" w:cs="Times New Roman"/>
          <w:b/>
          <w:lang w:val="sk-SK"/>
        </w:rPr>
        <w:t>P. Prehľad zmien vlastného imania</w:t>
      </w:r>
    </w:p>
    <w:p w:rsid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47. Informácie k časti P. prílohy č. 3 o zmenách vlastného imania</w:t>
      </w:r>
    </w:p>
    <w:tbl>
      <w:tblPr>
        <w:tblStyle w:val="Mriekatabuky"/>
        <w:tblW w:w="10101" w:type="dxa"/>
        <w:tblInd w:w="-11" w:type="dxa"/>
        <w:tblLook w:val="04A0" w:firstRow="1" w:lastRow="0" w:firstColumn="1" w:lastColumn="0" w:noHBand="0" w:noVBand="1"/>
      </w:tblPr>
      <w:tblGrid>
        <w:gridCol w:w="3349"/>
        <w:gridCol w:w="1873"/>
        <w:gridCol w:w="1297"/>
        <w:gridCol w:w="1130"/>
        <w:gridCol w:w="1270"/>
        <w:gridCol w:w="1182"/>
      </w:tblGrid>
      <w:tr w:rsidR="00CC57E3" w:rsidRPr="00772648" w:rsidTr="00772648">
        <w:tc>
          <w:tcPr>
            <w:tcW w:w="3349" w:type="dxa"/>
            <w:vMerge w:val="restart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Položka vlastného imania</w:t>
            </w:r>
          </w:p>
        </w:tc>
        <w:tc>
          <w:tcPr>
            <w:tcW w:w="6752" w:type="dxa"/>
            <w:gridSpan w:val="5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Bežné účtovné obdobie</w:t>
            </w:r>
          </w:p>
        </w:tc>
      </w:tr>
      <w:tr w:rsidR="00CC57E3" w:rsidRPr="00772648" w:rsidTr="00A15998">
        <w:trPr>
          <w:trHeight w:val="752"/>
        </w:trPr>
        <w:tc>
          <w:tcPr>
            <w:tcW w:w="3349" w:type="dxa"/>
            <w:vMerge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73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začiatku účtovného obdobia</w:t>
            </w:r>
          </w:p>
        </w:tc>
        <w:tc>
          <w:tcPr>
            <w:tcW w:w="1297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Prírastky</w:t>
            </w:r>
          </w:p>
        </w:tc>
        <w:tc>
          <w:tcPr>
            <w:tcW w:w="113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Úbytky</w:t>
            </w:r>
          </w:p>
        </w:tc>
        <w:tc>
          <w:tcPr>
            <w:tcW w:w="127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Presuny</w:t>
            </w:r>
          </w:p>
        </w:tc>
        <w:tc>
          <w:tcPr>
            <w:tcW w:w="1182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konci účtovného obdobia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f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Základné imanie</w:t>
            </w:r>
          </w:p>
        </w:tc>
        <w:tc>
          <w:tcPr>
            <w:tcW w:w="1873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Vlastné akcie a vlastné obchodné podiely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Zmena základného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 xml:space="preserve">Pohľadávky za upísané vlastné imanie 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Emisné ážio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kapitálové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A15998">
        <w:trPr>
          <w:trHeight w:val="604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 (nedeliteľný fond) z kapitálových vkladov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majetku a záväzkov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kapitálových účastín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pri zlúčení, splynutí a rozdelení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E639C6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44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E639C6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44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Nedeliteľný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4B1E47">
        <w:trPr>
          <w:trHeight w:val="391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Štatutárne fondy a ostatné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Nerozdelený zisk minulých rokov</w:t>
            </w:r>
          </w:p>
        </w:tc>
        <w:tc>
          <w:tcPr>
            <w:tcW w:w="1873" w:type="dxa"/>
          </w:tcPr>
          <w:p w:rsidR="00CC57E3" w:rsidRDefault="00E639C6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2587</w:t>
            </w:r>
          </w:p>
        </w:tc>
        <w:tc>
          <w:tcPr>
            <w:tcW w:w="1297" w:type="dxa"/>
          </w:tcPr>
          <w:p w:rsidR="00CC57E3" w:rsidRDefault="00E639C6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842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E639C6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3429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Nerozdelená strata minulých rokov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Výsledok hospodárenia bežného účtovného obdobia</w:t>
            </w:r>
          </w:p>
        </w:tc>
        <w:tc>
          <w:tcPr>
            <w:tcW w:w="1873" w:type="dxa"/>
          </w:tcPr>
          <w:p w:rsidR="00CC57E3" w:rsidRDefault="00E639C6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886</w:t>
            </w:r>
          </w:p>
        </w:tc>
        <w:tc>
          <w:tcPr>
            <w:tcW w:w="1297" w:type="dxa"/>
          </w:tcPr>
          <w:p w:rsidR="00CC57E3" w:rsidRDefault="00E639C6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732</w:t>
            </w:r>
            <w:bookmarkStart w:id="0" w:name="_GoBack"/>
            <w:bookmarkEnd w:id="0"/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E639C6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1618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Vyplatené dividendy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položky vlastného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CC57E3" w:rsidRP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sectPr w:rsidR="00CC57E3" w:rsidRPr="00CC57E3" w:rsidSect="00D01D30">
      <w:headerReference w:type="default" r:id="rId8"/>
      <w:footerReference w:type="default" r:id="rId9"/>
      <w:pgSz w:w="11906" w:h="16838"/>
      <w:pgMar w:top="1134" w:right="42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5FFE" w:rsidRDefault="00245FFE" w:rsidP="00E227CC">
      <w:pPr>
        <w:spacing w:after="0" w:line="240" w:lineRule="auto"/>
      </w:pPr>
      <w:r>
        <w:separator/>
      </w:r>
    </w:p>
  </w:endnote>
  <w:endnote w:type="continuationSeparator" w:id="0">
    <w:p w:rsidR="00245FFE" w:rsidRDefault="00245FFE" w:rsidP="00E22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71177992"/>
      <w:docPartObj>
        <w:docPartGallery w:val="Page Numbers (Bottom of Page)"/>
        <w:docPartUnique/>
      </w:docPartObj>
    </w:sdtPr>
    <w:sdtEndPr/>
    <w:sdtContent>
      <w:p w:rsidR="00920CEB" w:rsidRDefault="00920CE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639C6" w:rsidRPr="00E639C6">
          <w:rPr>
            <w:noProof/>
            <w:lang w:val="sk-SK"/>
          </w:rPr>
          <w:t>1</w:t>
        </w:r>
        <w:r>
          <w:fldChar w:fldCharType="end"/>
        </w:r>
      </w:p>
    </w:sdtContent>
  </w:sdt>
  <w:p w:rsidR="00920CEB" w:rsidRDefault="00920C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5FFE" w:rsidRDefault="00245FFE" w:rsidP="00E227CC">
      <w:pPr>
        <w:spacing w:after="0" w:line="240" w:lineRule="auto"/>
      </w:pPr>
      <w:r>
        <w:separator/>
      </w:r>
    </w:p>
  </w:footnote>
  <w:footnote w:type="continuationSeparator" w:id="0">
    <w:p w:rsidR="00245FFE" w:rsidRDefault="00245FFE" w:rsidP="00E227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pPr w:leftFromText="141" w:rightFromText="141" w:vertAnchor="text" w:tblpY="1"/>
      <w:tblOverlap w:val="never"/>
      <w:tblW w:w="2660" w:type="dxa"/>
      <w:tblLook w:val="04A0" w:firstRow="1" w:lastRow="0" w:firstColumn="1" w:lastColumn="0" w:noHBand="0" w:noVBand="1"/>
    </w:tblPr>
    <w:tblGrid>
      <w:gridCol w:w="2660"/>
    </w:tblGrid>
    <w:tr w:rsidR="00D01D30" w:rsidRPr="00E227CC" w:rsidTr="003D7AED">
      <w:tc>
        <w:tcPr>
          <w:tcW w:w="2660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  <w:lang w:val="sk-SK"/>
            </w:rPr>
          </w:pPr>
          <w:proofErr w:type="spellStart"/>
          <w:r w:rsidRPr="00E227CC">
            <w:rPr>
              <w:rFonts w:ascii="Times New Roman" w:hAnsi="Times New Roman" w:cs="Times New Roman"/>
            </w:rPr>
            <w:t>Pozn</w:t>
          </w:r>
          <w:r>
            <w:rPr>
              <w:rFonts w:ascii="Times New Roman" w:hAnsi="Times New Roman" w:cs="Times New Roman"/>
              <w:lang w:val="sk-SK"/>
            </w:rPr>
            <w:t>ámky</w:t>
          </w:r>
          <w:proofErr w:type="spellEnd"/>
          <w:r>
            <w:rPr>
              <w:rFonts w:ascii="Times New Roman" w:hAnsi="Times New Roman" w:cs="Times New Roman"/>
              <w:lang w:val="sk-SK"/>
            </w:rPr>
            <w:t xml:space="preserve"> </w:t>
          </w:r>
          <w:proofErr w:type="spellStart"/>
          <w:r>
            <w:rPr>
              <w:rFonts w:ascii="Times New Roman" w:hAnsi="Times New Roman" w:cs="Times New Roman"/>
              <w:lang w:val="sk-SK"/>
            </w:rPr>
            <w:t>Úč</w:t>
          </w:r>
          <w:proofErr w:type="spellEnd"/>
          <w:r>
            <w:rPr>
              <w:rFonts w:ascii="Times New Roman" w:hAnsi="Times New Roman" w:cs="Times New Roman"/>
              <w:lang w:val="sk-SK"/>
            </w:rPr>
            <w:t xml:space="preserve"> MÚJ</w:t>
          </w:r>
          <w:r w:rsidRPr="00E227CC">
            <w:rPr>
              <w:rFonts w:ascii="Times New Roman" w:hAnsi="Times New Roman" w:cs="Times New Roman"/>
              <w:lang w:val="sk-SK"/>
            </w:rPr>
            <w:t xml:space="preserve"> 3 - 01</w:t>
          </w:r>
        </w:p>
      </w:tc>
    </w:tr>
  </w:tbl>
  <w:tbl>
    <w:tblPr>
      <w:tblStyle w:val="Mriekatabuky"/>
      <w:tblpPr w:leftFromText="141" w:rightFromText="141" w:vertAnchor="text" w:horzAnchor="margin" w:tblpXSpec="center" w:tblpY="38"/>
      <w:tblOverlap w:val="never"/>
      <w:tblW w:w="2351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324"/>
      <w:gridCol w:w="326"/>
    </w:tblGrid>
    <w:tr w:rsidR="00D01D30" w:rsidRPr="00E227CC" w:rsidTr="003D7AED">
      <w:tc>
        <w:tcPr>
          <w:tcW w:w="284" w:type="dxa"/>
        </w:tcPr>
        <w:p w:rsidR="00D01D30" w:rsidRPr="00E227CC" w:rsidRDefault="002A10E4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283" w:type="dxa"/>
        </w:tcPr>
        <w:p w:rsidR="00D01D30" w:rsidRPr="00E227CC" w:rsidRDefault="002A10E4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284" w:type="dxa"/>
        </w:tcPr>
        <w:p w:rsidR="00D01D30" w:rsidRPr="00E227CC" w:rsidRDefault="002A10E4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283" w:type="dxa"/>
        </w:tcPr>
        <w:p w:rsidR="00D01D30" w:rsidRPr="00E227CC" w:rsidRDefault="002A10E4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284" w:type="dxa"/>
        </w:tcPr>
        <w:p w:rsidR="00D01D30" w:rsidRPr="00E227CC" w:rsidRDefault="002A10E4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283" w:type="dxa"/>
        </w:tcPr>
        <w:p w:rsidR="00D01D30" w:rsidRPr="00E227CC" w:rsidRDefault="002A10E4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24" w:type="dxa"/>
        </w:tcPr>
        <w:p w:rsidR="00D01D30" w:rsidRPr="00E227CC" w:rsidRDefault="002A10E4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26" w:type="dxa"/>
        </w:tcPr>
        <w:p w:rsidR="00D01D30" w:rsidRPr="00E227CC" w:rsidRDefault="002A10E4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</w:tr>
  </w:tbl>
  <w:tbl>
    <w:tblPr>
      <w:tblStyle w:val="Mriekatabuky"/>
      <w:tblpPr w:leftFromText="141" w:rightFromText="141" w:vertAnchor="text" w:horzAnchor="margin" w:tblpXSpec="right" w:tblpY="53"/>
      <w:tblOverlap w:val="never"/>
      <w:tblW w:w="2972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284"/>
      <w:gridCol w:w="283"/>
      <w:gridCol w:w="324"/>
      <w:gridCol w:w="380"/>
    </w:tblGrid>
    <w:tr w:rsidR="00D01D30" w:rsidRPr="00E227CC" w:rsidTr="003D7AED">
      <w:tc>
        <w:tcPr>
          <w:tcW w:w="284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4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284" w:type="dxa"/>
        </w:tcPr>
        <w:p w:rsidR="00D01D30" w:rsidRPr="00E227CC" w:rsidRDefault="002A10E4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283" w:type="dxa"/>
        </w:tcPr>
        <w:p w:rsidR="00D01D30" w:rsidRPr="00E227CC" w:rsidRDefault="002A10E4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4" w:type="dxa"/>
        </w:tcPr>
        <w:p w:rsidR="00D01D30" w:rsidRPr="00E227CC" w:rsidRDefault="002A10E4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3" w:type="dxa"/>
        </w:tcPr>
        <w:p w:rsidR="00D01D30" w:rsidRPr="00E227CC" w:rsidRDefault="002A10E4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  <w:tc>
        <w:tcPr>
          <w:tcW w:w="324" w:type="dxa"/>
        </w:tcPr>
        <w:p w:rsidR="00D01D30" w:rsidRPr="00E227CC" w:rsidRDefault="002A10E4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380" w:type="dxa"/>
        </w:tcPr>
        <w:p w:rsidR="00D01D30" w:rsidRPr="00E227CC" w:rsidRDefault="002A10E4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</w:tr>
  </w:tbl>
  <w:p w:rsidR="00D01D30" w:rsidRPr="002A10E4" w:rsidRDefault="00D01D30" w:rsidP="00D01D30">
    <w:pPr>
      <w:pStyle w:val="Hlavika"/>
      <w:tabs>
        <w:tab w:val="left" w:pos="6379"/>
      </w:tabs>
      <w:rPr>
        <w:lang w:val="sk-SK"/>
      </w:rPr>
    </w:pPr>
    <w:r>
      <w:rPr>
        <w:rFonts w:ascii="Times New Roman" w:hAnsi="Times New Roman" w:cs="Times New Roman"/>
      </w:rPr>
      <w:t>IČO</w:t>
    </w:r>
    <w:r>
      <w:rPr>
        <w:rFonts w:ascii="Times New Roman" w:hAnsi="Times New Roman" w:cs="Times New Roman"/>
      </w:rPr>
      <w:tab/>
      <w:t>DIČ</w:t>
    </w: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C420B1"/>
    <w:multiLevelType w:val="hybridMultilevel"/>
    <w:tmpl w:val="9822BED4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B64A4C"/>
    <w:multiLevelType w:val="hybridMultilevel"/>
    <w:tmpl w:val="10D4DE76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190F21"/>
    <w:multiLevelType w:val="hybridMultilevel"/>
    <w:tmpl w:val="BB98573C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D36294"/>
    <w:multiLevelType w:val="hybridMultilevel"/>
    <w:tmpl w:val="B3962F40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1F6D96"/>
    <w:multiLevelType w:val="hybridMultilevel"/>
    <w:tmpl w:val="4AB8E3F2"/>
    <w:lvl w:ilvl="0" w:tplc="7C900E92">
      <w:start w:val="1"/>
      <w:numFmt w:val="decimal"/>
      <w:lvlText w:val="%1."/>
      <w:lvlJc w:val="left"/>
      <w:pPr>
        <w:ind w:left="34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69" w:hanging="360"/>
      </w:pPr>
    </w:lvl>
    <w:lvl w:ilvl="2" w:tplc="040E001B" w:tentative="1">
      <w:start w:val="1"/>
      <w:numFmt w:val="lowerRoman"/>
      <w:lvlText w:val="%3."/>
      <w:lvlJc w:val="right"/>
      <w:pPr>
        <w:ind w:left="1789" w:hanging="180"/>
      </w:pPr>
    </w:lvl>
    <w:lvl w:ilvl="3" w:tplc="040E000F" w:tentative="1">
      <w:start w:val="1"/>
      <w:numFmt w:val="decimal"/>
      <w:lvlText w:val="%4."/>
      <w:lvlJc w:val="left"/>
      <w:pPr>
        <w:ind w:left="2509" w:hanging="360"/>
      </w:pPr>
    </w:lvl>
    <w:lvl w:ilvl="4" w:tplc="040E0019" w:tentative="1">
      <w:start w:val="1"/>
      <w:numFmt w:val="lowerLetter"/>
      <w:lvlText w:val="%5."/>
      <w:lvlJc w:val="left"/>
      <w:pPr>
        <w:ind w:left="3229" w:hanging="360"/>
      </w:pPr>
    </w:lvl>
    <w:lvl w:ilvl="5" w:tplc="040E001B" w:tentative="1">
      <w:start w:val="1"/>
      <w:numFmt w:val="lowerRoman"/>
      <w:lvlText w:val="%6."/>
      <w:lvlJc w:val="right"/>
      <w:pPr>
        <w:ind w:left="3949" w:hanging="180"/>
      </w:pPr>
    </w:lvl>
    <w:lvl w:ilvl="6" w:tplc="040E000F" w:tentative="1">
      <w:start w:val="1"/>
      <w:numFmt w:val="decimal"/>
      <w:lvlText w:val="%7."/>
      <w:lvlJc w:val="left"/>
      <w:pPr>
        <w:ind w:left="4669" w:hanging="360"/>
      </w:pPr>
    </w:lvl>
    <w:lvl w:ilvl="7" w:tplc="040E0019" w:tentative="1">
      <w:start w:val="1"/>
      <w:numFmt w:val="lowerLetter"/>
      <w:lvlText w:val="%8."/>
      <w:lvlJc w:val="left"/>
      <w:pPr>
        <w:ind w:left="5389" w:hanging="360"/>
      </w:pPr>
    </w:lvl>
    <w:lvl w:ilvl="8" w:tplc="040E001B" w:tentative="1">
      <w:start w:val="1"/>
      <w:numFmt w:val="lowerRoman"/>
      <w:lvlText w:val="%9."/>
      <w:lvlJc w:val="right"/>
      <w:pPr>
        <w:ind w:left="6109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7CC"/>
    <w:rsid w:val="0004061D"/>
    <w:rsid w:val="000A7861"/>
    <w:rsid w:val="000D0FF3"/>
    <w:rsid w:val="00156044"/>
    <w:rsid w:val="001E6303"/>
    <w:rsid w:val="00207001"/>
    <w:rsid w:val="00245FFE"/>
    <w:rsid w:val="00265735"/>
    <w:rsid w:val="00287DAC"/>
    <w:rsid w:val="002A10E4"/>
    <w:rsid w:val="002D543A"/>
    <w:rsid w:val="002E7540"/>
    <w:rsid w:val="003746CD"/>
    <w:rsid w:val="003A2A6C"/>
    <w:rsid w:val="003D67EE"/>
    <w:rsid w:val="003F749C"/>
    <w:rsid w:val="0048354E"/>
    <w:rsid w:val="004B1E47"/>
    <w:rsid w:val="00560FD4"/>
    <w:rsid w:val="00604DBC"/>
    <w:rsid w:val="00655759"/>
    <w:rsid w:val="006716C1"/>
    <w:rsid w:val="006C4C23"/>
    <w:rsid w:val="006E02E9"/>
    <w:rsid w:val="006F23D6"/>
    <w:rsid w:val="007171C2"/>
    <w:rsid w:val="0072369B"/>
    <w:rsid w:val="00772648"/>
    <w:rsid w:val="007B7917"/>
    <w:rsid w:val="007C6C9D"/>
    <w:rsid w:val="007D63D9"/>
    <w:rsid w:val="007F5D85"/>
    <w:rsid w:val="0089570C"/>
    <w:rsid w:val="008B4AFD"/>
    <w:rsid w:val="008F4E9B"/>
    <w:rsid w:val="00920CEB"/>
    <w:rsid w:val="009C6A55"/>
    <w:rsid w:val="009E6081"/>
    <w:rsid w:val="00A1178C"/>
    <w:rsid w:val="00A15998"/>
    <w:rsid w:val="00A35EB3"/>
    <w:rsid w:val="00A91485"/>
    <w:rsid w:val="00A96B85"/>
    <w:rsid w:val="00AF0F20"/>
    <w:rsid w:val="00BB7F25"/>
    <w:rsid w:val="00BD6418"/>
    <w:rsid w:val="00C13637"/>
    <w:rsid w:val="00C76E03"/>
    <w:rsid w:val="00C8118C"/>
    <w:rsid w:val="00CA7403"/>
    <w:rsid w:val="00CC57E3"/>
    <w:rsid w:val="00D01D30"/>
    <w:rsid w:val="00D910C8"/>
    <w:rsid w:val="00DC07AA"/>
    <w:rsid w:val="00E227CC"/>
    <w:rsid w:val="00E639C6"/>
    <w:rsid w:val="00F17062"/>
    <w:rsid w:val="00F613D9"/>
    <w:rsid w:val="00F943B7"/>
    <w:rsid w:val="00FA72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8E5F3A"/>
  <w15:docId w15:val="{9CE9ED72-1A89-426D-8C85-A34503036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811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227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27CC"/>
  </w:style>
  <w:style w:type="paragraph" w:styleId="Pta">
    <w:name w:val="footer"/>
    <w:basedOn w:val="Normlny"/>
    <w:link w:val="Pt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27CC"/>
  </w:style>
  <w:style w:type="paragraph" w:styleId="Odsekzoznamu">
    <w:name w:val="List Paragraph"/>
    <w:basedOn w:val="Normlny"/>
    <w:uiPriority w:val="34"/>
    <w:qFormat/>
    <w:rsid w:val="00E227C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36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36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FEE54D-4572-4208-9BAE-BE4BE71FB1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4</Pages>
  <Words>829</Words>
  <Characters>4731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Ucto2</cp:lastModifiedBy>
  <cp:revision>3</cp:revision>
  <cp:lastPrinted>2017-03-30T09:14:00Z</cp:lastPrinted>
  <dcterms:created xsi:type="dcterms:W3CDTF">2017-05-17T09:35:00Z</dcterms:created>
  <dcterms:modified xsi:type="dcterms:W3CDTF">2017-05-17T10:14:00Z</dcterms:modified>
</cp:coreProperties>
</file>