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289C" w:rsidRPr="0080289C" w:rsidRDefault="0080289C">
      <w:pPr>
        <w:rPr>
          <w:b/>
          <w:sz w:val="28"/>
          <w:szCs w:val="28"/>
        </w:rPr>
      </w:pPr>
      <w:bookmarkStart w:id="0" w:name="_GoBack"/>
      <w:bookmarkEnd w:id="0"/>
      <w:r w:rsidRPr="0080289C">
        <w:rPr>
          <w:b/>
          <w:sz w:val="28"/>
          <w:szCs w:val="28"/>
        </w:rPr>
        <w:t>2. Informácie o konsolidovanom celku</w:t>
      </w:r>
    </w:p>
    <w:tbl>
      <w:tblPr>
        <w:tblW w:w="9285" w:type="dxa"/>
        <w:tblInd w:w="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85"/>
      </w:tblGrid>
      <w:tr w:rsidR="0080289C" w:rsidTr="0080289C">
        <w:trPr>
          <w:trHeight w:val="5070"/>
        </w:trPr>
        <w:tc>
          <w:tcPr>
            <w:tcW w:w="9285" w:type="dxa"/>
          </w:tcPr>
          <w:p w:rsidR="0080289C" w:rsidRDefault="0080289C" w:rsidP="00252DE5">
            <w:pPr>
              <w:spacing w:after="0"/>
              <w:jc w:val="both"/>
            </w:pPr>
            <w:r>
              <w:t>Obchodné meno: Matej Moravčík – Zemné práce, s.r.o.</w:t>
            </w:r>
          </w:p>
          <w:p w:rsidR="0080289C" w:rsidRDefault="0080289C" w:rsidP="00252DE5">
            <w:pPr>
              <w:spacing w:after="0"/>
              <w:jc w:val="both"/>
            </w:pPr>
            <w:r>
              <w:t>Sídlo: Kysucký Lieskovec 619, 023 34 Kysucký Lieskovec</w:t>
            </w:r>
          </w:p>
          <w:p w:rsidR="0080289C" w:rsidRDefault="0080289C" w:rsidP="00252DE5">
            <w:pPr>
              <w:spacing w:after="0"/>
              <w:jc w:val="both"/>
            </w:pPr>
            <w:r>
              <w:t>Spoločnosť Matej Moravčík – Zemné práce s. r. o. bola založená 26.09.2015 a do obchodného registra bola zapísaná 26.0</w:t>
            </w:r>
            <w:r w:rsidR="00252DE5">
              <w:t>9</w:t>
            </w:r>
            <w:r>
              <w:t xml:space="preserve">.2015 ( obchodný  register Okresného súdu Žilina, oddiel: </w:t>
            </w:r>
            <w:proofErr w:type="spellStart"/>
            <w:r>
              <w:t>Sro</w:t>
            </w:r>
            <w:proofErr w:type="spellEnd"/>
            <w:r>
              <w:t>, vložka  číslo</w:t>
            </w:r>
            <w:r w:rsidR="00252DE5">
              <w:t>: 64372/L</w:t>
            </w:r>
          </w:p>
          <w:p w:rsidR="0080289C" w:rsidRDefault="00252DE5" w:rsidP="00252DE5">
            <w:pPr>
              <w:spacing w:after="0"/>
            </w:pPr>
            <w:r>
              <w:t>IČO: 48 310 484</w:t>
            </w:r>
          </w:p>
          <w:p w:rsidR="00252DE5" w:rsidRDefault="00252DE5" w:rsidP="00252DE5">
            <w:pPr>
              <w:spacing w:after="0"/>
            </w:pPr>
            <w:r>
              <w:t>DIČ: 2120136766</w:t>
            </w:r>
          </w:p>
          <w:p w:rsidR="00252DE5" w:rsidRDefault="00252DE5" w:rsidP="00252DE5">
            <w:pPr>
              <w:spacing w:after="0"/>
            </w:pPr>
            <w:r>
              <w:t>SK NACE: 43.12.0 – zemné práce</w:t>
            </w:r>
          </w:p>
          <w:p w:rsidR="00252DE5" w:rsidRDefault="00252DE5" w:rsidP="00252DE5">
            <w:pPr>
              <w:spacing w:after="0"/>
            </w:pPr>
            <w:r>
              <w:t>Spoločnosť nie je súčasťou konsolidovaného celku.</w:t>
            </w:r>
          </w:p>
          <w:p w:rsidR="00252DE5" w:rsidRDefault="00252DE5" w:rsidP="00252DE5">
            <w:pPr>
              <w:spacing w:after="0"/>
            </w:pPr>
            <w:r>
              <w:t>ZOSTAVUJE ÚČTOVNÁ JEDNOTKA KONSOLIDOVANÚ ÚČTOVNÚ ZÁVIERKU: NIE</w:t>
            </w:r>
          </w:p>
          <w:p w:rsidR="00252DE5" w:rsidRDefault="00252DE5" w:rsidP="00252DE5">
            <w:pPr>
              <w:spacing w:after="0"/>
            </w:pPr>
          </w:p>
          <w:p w:rsidR="00252DE5" w:rsidRPr="00E75B23" w:rsidRDefault="00252DE5" w:rsidP="00252DE5">
            <w:pPr>
              <w:spacing w:after="0"/>
              <w:rPr>
                <w:b/>
              </w:rPr>
            </w:pPr>
            <w:r w:rsidRPr="00E75B23">
              <w:rPr>
                <w:b/>
              </w:rPr>
              <w:t>Opis hospodárskej činnosti účtovnej jednotky:</w:t>
            </w:r>
          </w:p>
          <w:p w:rsidR="00252DE5" w:rsidRDefault="00252DE5" w:rsidP="00252DE5">
            <w:pPr>
              <w:spacing w:after="0"/>
            </w:pPr>
          </w:p>
          <w:p w:rsidR="00252DE5" w:rsidRPr="009A5614" w:rsidRDefault="00252DE5" w:rsidP="00252DE5">
            <w:pPr>
              <w:spacing w:after="0"/>
              <w:rPr>
                <w:b/>
              </w:rPr>
            </w:pPr>
            <w:r w:rsidRPr="009A5614">
              <w:rPr>
                <w:b/>
              </w:rPr>
              <w:t>Predmet činnosti podľa výpisu z OR:</w:t>
            </w:r>
          </w:p>
          <w:p w:rsidR="00252DE5" w:rsidRDefault="00252DE5" w:rsidP="00252DE5">
            <w:pPr>
              <w:spacing w:after="0"/>
            </w:pPr>
          </w:p>
          <w:p w:rsidR="00252DE5" w:rsidRDefault="00252DE5" w:rsidP="00252DE5">
            <w:pPr>
              <w:spacing w:after="0"/>
            </w:pPr>
            <w:r>
              <w:t>1. Poskytovanie služieb v lesníctve a poľovníctve</w:t>
            </w:r>
          </w:p>
          <w:p w:rsidR="00252DE5" w:rsidRDefault="00252DE5" w:rsidP="00252DE5">
            <w:pPr>
              <w:spacing w:after="0"/>
            </w:pPr>
            <w:r>
              <w:t>2. Úprava nerastov, dobývanie rašeliny a bahna a ich úprava</w:t>
            </w:r>
          </w:p>
          <w:p w:rsidR="00252DE5" w:rsidRDefault="00252DE5" w:rsidP="00252DE5">
            <w:pPr>
              <w:spacing w:after="0"/>
            </w:pPr>
            <w:r>
              <w:t>3. Kopanie studní</w:t>
            </w:r>
          </w:p>
          <w:p w:rsidR="00252DE5" w:rsidRDefault="00252DE5" w:rsidP="00252DE5">
            <w:pPr>
              <w:spacing w:after="0"/>
            </w:pPr>
            <w:r>
              <w:t>4. Prípravné práce k realizácii stavby</w:t>
            </w:r>
          </w:p>
          <w:p w:rsidR="00252DE5" w:rsidRDefault="00252DE5" w:rsidP="00252DE5">
            <w:pPr>
              <w:spacing w:after="0"/>
            </w:pPr>
            <w:r>
              <w:t>5. Poskytovanie služby vedenia cudzieho motorového vozidla</w:t>
            </w:r>
          </w:p>
          <w:p w:rsidR="00BF6984" w:rsidRDefault="00BF6984" w:rsidP="00252DE5">
            <w:pPr>
              <w:spacing w:after="0"/>
            </w:pPr>
            <w:r>
              <w:t>6. Čistiace a upratovacie služby</w:t>
            </w:r>
          </w:p>
          <w:p w:rsidR="00BF6984" w:rsidRDefault="00BF6984" w:rsidP="00252DE5">
            <w:pPr>
              <w:spacing w:after="0"/>
            </w:pPr>
          </w:p>
          <w:p w:rsidR="00BF6984" w:rsidRDefault="00BF6984" w:rsidP="00252DE5">
            <w:pPr>
              <w:spacing w:after="0"/>
            </w:pPr>
            <w:r>
              <w:t>Predmet činnosti podľa výpisu z OR, z ktorých mala spoločnosť v danom roku výnosy</w:t>
            </w:r>
            <w:r w:rsidR="009A5614">
              <w:t>:</w:t>
            </w:r>
          </w:p>
          <w:p w:rsidR="00BF6984" w:rsidRDefault="00BF6984" w:rsidP="00252DE5">
            <w:pPr>
              <w:spacing w:after="0"/>
            </w:pPr>
          </w:p>
          <w:p w:rsidR="00BF6984" w:rsidRDefault="00BF6984" w:rsidP="00252DE5">
            <w:pPr>
              <w:spacing w:after="0"/>
            </w:pPr>
            <w:r>
              <w:t>- prípravné práce k realizácii stavby</w:t>
            </w:r>
          </w:p>
          <w:p w:rsidR="00252DE5" w:rsidRPr="0080289C" w:rsidRDefault="00252DE5"/>
        </w:tc>
      </w:tr>
    </w:tbl>
    <w:p w:rsidR="00BF6984" w:rsidRDefault="00BF6984" w:rsidP="00BF6984">
      <w:pPr>
        <w:spacing w:after="0"/>
        <w:rPr>
          <w:b/>
          <w:sz w:val="28"/>
          <w:szCs w:val="28"/>
        </w:rPr>
      </w:pPr>
      <w:r w:rsidRPr="00BF6984">
        <w:rPr>
          <w:b/>
          <w:sz w:val="28"/>
          <w:szCs w:val="28"/>
        </w:rPr>
        <w:t>3. Priemerný prepočítaný počet zamestnancov</w:t>
      </w:r>
    </w:p>
    <w:p w:rsidR="00BF6984" w:rsidRPr="00BF6984" w:rsidRDefault="00BF6984" w:rsidP="00BF6984">
      <w:pPr>
        <w:spacing w:after="0"/>
      </w:pPr>
      <w:r>
        <w:t>Priemerný prepočítaný počet zamestnancov : 1</w:t>
      </w:r>
    </w:p>
    <w:tbl>
      <w:tblPr>
        <w:tblW w:w="9255" w:type="dxa"/>
        <w:tblInd w:w="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55"/>
      </w:tblGrid>
      <w:tr w:rsidR="0080289C" w:rsidTr="0080289C">
        <w:trPr>
          <w:trHeight w:val="3135"/>
        </w:trPr>
        <w:tc>
          <w:tcPr>
            <w:tcW w:w="9255" w:type="dxa"/>
          </w:tcPr>
          <w:p w:rsidR="0080289C" w:rsidRDefault="00BF6984" w:rsidP="00BF698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 za BÚO: 1</w:t>
            </w:r>
          </w:p>
          <w:p w:rsidR="00BF6984" w:rsidRDefault="00BF6984" w:rsidP="00BF698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 za B</w:t>
            </w:r>
            <w:r w:rsidR="00592E29">
              <w:rPr>
                <w:sz w:val="24"/>
                <w:szCs w:val="24"/>
              </w:rPr>
              <w:t>PÚO: 0</w:t>
            </w:r>
          </w:p>
          <w:p w:rsidR="00592E29" w:rsidRDefault="00592E29" w:rsidP="00BF698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Stav zamestnancov ku dňu, ku ktorému sa zostavuje účtovná závierka: </w:t>
            </w:r>
          </w:p>
          <w:p w:rsidR="00592E29" w:rsidRDefault="00592E29" w:rsidP="00BF698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za BÚO: 1</w:t>
            </w:r>
          </w:p>
          <w:p w:rsidR="00592E29" w:rsidRDefault="00592E29" w:rsidP="00BF698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za BPÚO: 0</w:t>
            </w:r>
          </w:p>
          <w:p w:rsidR="00592E29" w:rsidRDefault="00592E29" w:rsidP="00BF698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 toho počet vedúcich zamestnancov: za BÚO: 0</w:t>
            </w:r>
          </w:p>
          <w:p w:rsidR="00592E29" w:rsidRDefault="00592E29" w:rsidP="00BF698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         - za BPÚO: 0 </w:t>
            </w:r>
          </w:p>
          <w:p w:rsidR="00BF6984" w:rsidRDefault="00BF6984">
            <w:pPr>
              <w:rPr>
                <w:sz w:val="24"/>
                <w:szCs w:val="24"/>
              </w:rPr>
            </w:pPr>
          </w:p>
        </w:tc>
      </w:tr>
    </w:tbl>
    <w:p w:rsidR="0080289C" w:rsidRDefault="00592E2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Strana 2                                                                            </w:t>
      </w:r>
    </w:p>
    <w:p w:rsidR="00975F3F" w:rsidRDefault="00975F3F" w:rsidP="00592E29">
      <w:pPr>
        <w:rPr>
          <w:b/>
          <w:sz w:val="28"/>
          <w:szCs w:val="28"/>
        </w:rPr>
      </w:pPr>
    </w:p>
    <w:p w:rsidR="00592E29" w:rsidRPr="0080289C" w:rsidRDefault="00592E29" w:rsidP="00592E29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4</w:t>
      </w:r>
      <w:r w:rsidRPr="0080289C">
        <w:rPr>
          <w:b/>
          <w:sz w:val="28"/>
          <w:szCs w:val="28"/>
        </w:rPr>
        <w:t xml:space="preserve">. </w:t>
      </w:r>
      <w:r>
        <w:rPr>
          <w:b/>
          <w:sz w:val="28"/>
          <w:szCs w:val="28"/>
        </w:rPr>
        <w:t>Informácie o prijatých postupov</w:t>
      </w:r>
    </w:p>
    <w:tbl>
      <w:tblPr>
        <w:tblW w:w="9285" w:type="dxa"/>
        <w:tblInd w:w="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85"/>
      </w:tblGrid>
      <w:tr w:rsidR="00592E29" w:rsidTr="000245C2">
        <w:trPr>
          <w:trHeight w:val="5070"/>
        </w:trPr>
        <w:tc>
          <w:tcPr>
            <w:tcW w:w="9285" w:type="dxa"/>
          </w:tcPr>
          <w:p w:rsidR="00592E29" w:rsidRPr="009A5614" w:rsidRDefault="00592E29" w:rsidP="000245C2">
            <w:pPr>
              <w:spacing w:after="0"/>
              <w:jc w:val="both"/>
              <w:rPr>
                <w:b/>
              </w:rPr>
            </w:pPr>
            <w:r w:rsidRPr="009A5614">
              <w:rPr>
                <w:b/>
              </w:rPr>
              <w:t>Právny dôvod na zostavenie účtovnej závierky:</w:t>
            </w:r>
          </w:p>
          <w:p w:rsidR="00592E29" w:rsidRDefault="00592E29" w:rsidP="000245C2">
            <w:pPr>
              <w:spacing w:after="0"/>
              <w:jc w:val="both"/>
            </w:pPr>
          </w:p>
          <w:p w:rsidR="00975F3F" w:rsidRDefault="00592E29" w:rsidP="000245C2">
            <w:pPr>
              <w:spacing w:after="0"/>
              <w:jc w:val="both"/>
            </w:pPr>
            <w:r>
              <w:t>Účtovná závierka spoločnosti k 31.12.201</w:t>
            </w:r>
            <w:r w:rsidR="00975F3F">
              <w:t>6</w:t>
            </w:r>
            <w:r>
              <w:t xml:space="preserve"> je zostavená ako riadna účtovná závierka podľa § 17 </w:t>
            </w:r>
            <w:proofErr w:type="spellStart"/>
            <w:r>
              <w:t>odst</w:t>
            </w:r>
            <w:proofErr w:type="spellEnd"/>
            <w:r>
              <w:t>. 6 zákona č. 431/2002 z. z. o účtovníctve v znení neskorších predpisov a to za účtovné obdobie od</w:t>
            </w:r>
          </w:p>
          <w:p w:rsidR="00592E29" w:rsidRDefault="00592E29" w:rsidP="000245C2">
            <w:pPr>
              <w:spacing w:after="0"/>
              <w:jc w:val="both"/>
            </w:pPr>
            <w:r>
              <w:t xml:space="preserve"> </w:t>
            </w:r>
            <w:r w:rsidR="00975F3F">
              <w:t>01 januára</w:t>
            </w:r>
            <w:r w:rsidR="00FA3DAC">
              <w:t xml:space="preserve"> </w:t>
            </w:r>
            <w:r>
              <w:t>201</w:t>
            </w:r>
            <w:r w:rsidR="00975F3F">
              <w:t>6</w:t>
            </w:r>
            <w:r w:rsidR="00FA3DAC">
              <w:t xml:space="preserve"> do 31 decembra 201</w:t>
            </w:r>
            <w:r w:rsidR="00975F3F">
              <w:t>6</w:t>
            </w:r>
            <w:r w:rsidR="00FA3DAC">
              <w:t>.</w:t>
            </w:r>
          </w:p>
          <w:p w:rsidR="00FA3DAC" w:rsidRDefault="00FA3DAC" w:rsidP="000245C2">
            <w:pPr>
              <w:spacing w:after="0"/>
              <w:jc w:val="both"/>
            </w:pPr>
            <w:r>
              <w:t>Účtovná závierka bola zostavená za predpokladu nepretržitého pokračovania činnosti.</w:t>
            </w:r>
          </w:p>
          <w:p w:rsidR="00FA3DAC" w:rsidRDefault="00FA3DAC" w:rsidP="000245C2">
            <w:pPr>
              <w:spacing w:after="0"/>
              <w:jc w:val="both"/>
            </w:pPr>
          </w:p>
          <w:p w:rsidR="00FA3DAC" w:rsidRDefault="00FA3DAC" w:rsidP="000245C2">
            <w:pPr>
              <w:spacing w:after="0"/>
              <w:jc w:val="both"/>
            </w:pPr>
            <w:r>
              <w:t>Informácie o členoch orgánov účtovnej jednotky:</w:t>
            </w:r>
          </w:p>
          <w:p w:rsidR="00FA3DAC" w:rsidRDefault="00FA3DAC" w:rsidP="000245C2">
            <w:pPr>
              <w:spacing w:after="0"/>
              <w:jc w:val="both"/>
            </w:pPr>
          </w:p>
          <w:p w:rsidR="00FA3DAC" w:rsidRDefault="00FA3DAC" w:rsidP="000245C2">
            <w:pPr>
              <w:spacing w:after="0"/>
              <w:jc w:val="both"/>
            </w:pPr>
            <w:r>
              <w:t>Štatutárny orgán:  konateľ: Matej Moravčík</w:t>
            </w:r>
          </w:p>
          <w:p w:rsidR="00FA3DAC" w:rsidRDefault="00FA3DAC" w:rsidP="000245C2">
            <w:pPr>
              <w:spacing w:after="0"/>
              <w:jc w:val="both"/>
            </w:pPr>
            <w:r>
              <w:t>Štatutárny orgán: konateľ:  Mgr. Petra Moravčíková</w:t>
            </w:r>
          </w:p>
          <w:p w:rsidR="00FA3DAC" w:rsidRDefault="00FA3DAC" w:rsidP="000245C2">
            <w:pPr>
              <w:spacing w:after="0"/>
              <w:jc w:val="both"/>
            </w:pPr>
            <w:r>
              <w:t>Spoločníci: Matej Moravčík</w:t>
            </w:r>
          </w:p>
          <w:p w:rsidR="00FA3DAC" w:rsidRDefault="00FA3DAC" w:rsidP="000245C2">
            <w:pPr>
              <w:spacing w:after="0"/>
              <w:jc w:val="both"/>
            </w:pPr>
            <w:r>
              <w:t xml:space="preserve">                    Výška vkladu:  5 000 EUR v %</w:t>
            </w:r>
            <w:r w:rsidR="009A5614">
              <w:t>:</w:t>
            </w:r>
            <w:r>
              <w:t xml:space="preserve">  100%</w:t>
            </w:r>
          </w:p>
          <w:p w:rsidR="00FA3DAC" w:rsidRDefault="00FA3DAC" w:rsidP="000245C2">
            <w:pPr>
              <w:spacing w:after="0"/>
              <w:jc w:val="both"/>
            </w:pPr>
          </w:p>
          <w:p w:rsidR="00FA3DAC" w:rsidRDefault="00FA3DAC" w:rsidP="000245C2">
            <w:pPr>
              <w:spacing w:after="0"/>
              <w:jc w:val="both"/>
            </w:pPr>
            <w:r w:rsidRPr="009A5614">
              <w:rPr>
                <w:b/>
              </w:rPr>
              <w:t>Informácie: o použitých účtovných zásadách a účtovných metódach</w:t>
            </w:r>
            <w:r>
              <w:t>.</w:t>
            </w:r>
          </w:p>
          <w:p w:rsidR="00FA3DAC" w:rsidRDefault="00FA3DAC" w:rsidP="000245C2">
            <w:pPr>
              <w:spacing w:after="0"/>
              <w:jc w:val="both"/>
            </w:pPr>
          </w:p>
          <w:p w:rsidR="00FA3DAC" w:rsidRDefault="00FA3DAC" w:rsidP="000245C2">
            <w:pPr>
              <w:spacing w:after="0"/>
              <w:jc w:val="both"/>
            </w:pPr>
            <w:r>
              <w:t>Spôsob ocenenia jednotlivých zložiek majetku</w:t>
            </w:r>
            <w:r w:rsidR="00851FAA">
              <w:t xml:space="preserve"> a záväzkov:</w:t>
            </w:r>
          </w:p>
          <w:p w:rsidR="00851FAA" w:rsidRDefault="00851FAA" w:rsidP="000245C2">
            <w:pPr>
              <w:spacing w:after="0"/>
              <w:jc w:val="both"/>
            </w:pPr>
            <w:r>
              <w:t>Spoločnosť nenakupovala v danom roku dlhodobý nehmotný majetok, netvorila majetok vlastnou činnosťou, nevlastnila finančné investície, nenakupovala zásoby, netvorila zásoby vlastnou činnosťou, nenadobudla majetok privatizáciou alebo kúpou cez Fond národného majetku.</w:t>
            </w:r>
          </w:p>
          <w:p w:rsidR="00851FAA" w:rsidRDefault="00851FAA" w:rsidP="000245C2">
            <w:pPr>
              <w:spacing w:after="0"/>
              <w:jc w:val="both"/>
            </w:pPr>
            <w:r>
              <w:t>Dlhodobý nehmotný majetok obstaraný vlastnou činnosťou – nebol obstaraný.</w:t>
            </w:r>
          </w:p>
          <w:p w:rsidR="004E5358" w:rsidRDefault="004E5358" w:rsidP="000245C2">
            <w:pPr>
              <w:spacing w:after="0"/>
              <w:jc w:val="both"/>
            </w:pPr>
          </w:p>
          <w:p w:rsidR="004E5358" w:rsidRPr="009A5614" w:rsidRDefault="004E5358" w:rsidP="000245C2">
            <w:pPr>
              <w:spacing w:after="0"/>
              <w:jc w:val="both"/>
              <w:rPr>
                <w:b/>
              </w:rPr>
            </w:pPr>
            <w:r w:rsidRPr="009A5614">
              <w:rPr>
                <w:b/>
              </w:rPr>
              <w:t>Spôsob zostavenia odpisového plánu a použité odpisové metódy:</w:t>
            </w:r>
          </w:p>
          <w:p w:rsidR="004E5358" w:rsidRDefault="004E5358" w:rsidP="000245C2">
            <w:pPr>
              <w:spacing w:after="0"/>
              <w:jc w:val="both"/>
            </w:pPr>
          </w:p>
          <w:p w:rsidR="004E5358" w:rsidRDefault="004E5358" w:rsidP="000245C2">
            <w:pPr>
              <w:spacing w:after="0"/>
              <w:jc w:val="both"/>
            </w:pPr>
            <w:r>
              <w:t>Účtovná jednotka stanovila interným predpisom pravidlá pre účtovanie dlhodobého hmotného majetku</w:t>
            </w:r>
            <w:r w:rsidR="00341EA9">
              <w:t>:</w:t>
            </w:r>
          </w:p>
          <w:p w:rsidR="009A5614" w:rsidRDefault="004E5358" w:rsidP="000245C2">
            <w:pPr>
              <w:spacing w:after="0"/>
              <w:jc w:val="both"/>
            </w:pPr>
            <w:r>
              <w:t xml:space="preserve">- hmotný majetok, ktorého ocenenie sa rovná 1 700 EUR alebo nižšie, účtuje ÚJ na účet 501.101 </w:t>
            </w:r>
          </w:p>
          <w:p w:rsidR="004E5358" w:rsidRDefault="00341EA9" w:rsidP="000245C2">
            <w:pPr>
              <w:spacing w:after="0"/>
              <w:jc w:val="both"/>
            </w:pPr>
            <w:r>
              <w:t>(</w:t>
            </w:r>
            <w:r w:rsidR="004E5358">
              <w:t xml:space="preserve"> spotreba materiálu – drobný majetok).</w:t>
            </w:r>
          </w:p>
          <w:p w:rsidR="00306A4E" w:rsidRDefault="00306A4E" w:rsidP="000245C2">
            <w:pPr>
              <w:spacing w:after="0"/>
              <w:jc w:val="both"/>
            </w:pPr>
          </w:p>
          <w:p w:rsidR="00306A4E" w:rsidRDefault="004E5358" w:rsidP="000245C2">
            <w:pPr>
              <w:spacing w:after="0"/>
              <w:jc w:val="both"/>
            </w:pPr>
            <w:r>
              <w:t xml:space="preserve">- ÚJ </w:t>
            </w:r>
            <w:r w:rsidR="00975F3F">
              <w:t xml:space="preserve">má </w:t>
            </w:r>
            <w:r>
              <w:t>zarad</w:t>
            </w:r>
            <w:r w:rsidR="00975F3F">
              <w:t>ený</w:t>
            </w:r>
            <w:r w:rsidR="00306A4E">
              <w:t xml:space="preserve"> dlhodobý hmotný majetok:</w:t>
            </w:r>
          </w:p>
          <w:p w:rsidR="004E5358" w:rsidRDefault="00306A4E" w:rsidP="000245C2">
            <w:pPr>
              <w:spacing w:after="0"/>
              <w:jc w:val="both"/>
            </w:pPr>
            <w:r>
              <w:t xml:space="preserve"> 1.</w:t>
            </w:r>
            <w:r w:rsidR="004E5358">
              <w:t xml:space="preserve"> kráčajúci bager</w:t>
            </w:r>
            <w:r w:rsidR="00341EA9">
              <w:t xml:space="preserve"> SCHAEFF HS41M</w:t>
            </w:r>
            <w:r w:rsidR="004E5358">
              <w:t xml:space="preserve"> do odpisovej skupiny</w:t>
            </w:r>
            <w:r w:rsidR="00341EA9">
              <w:t xml:space="preserve"> 2 , položka: 2-24, KP: 28.92 (stroje pre hlbinnú a povrchovú ťažbu pre stavebníctvo), doba odpisovania: 6 rokov, metóda: rovnomerná.</w:t>
            </w:r>
          </w:p>
          <w:p w:rsidR="00341EA9" w:rsidRDefault="00306A4E" w:rsidP="000245C2">
            <w:pPr>
              <w:spacing w:after="0"/>
              <w:jc w:val="both"/>
            </w:pPr>
            <w:r>
              <w:t>2.</w:t>
            </w:r>
            <w:r w:rsidR="00341EA9">
              <w:t xml:space="preserve"> nákladné vozidlo PEUGEOT : KM174BD do odpisovej skupiny 1, položka. 1-26, KP: 29.10.4 (motorové vozidlá na prepravu nákladu ), doba odpisovania: 4 roky, metóda: rovnomerná.</w:t>
            </w:r>
          </w:p>
          <w:p w:rsidR="00341EA9" w:rsidRDefault="00341EA9" w:rsidP="000245C2">
            <w:pPr>
              <w:spacing w:after="0"/>
              <w:jc w:val="both"/>
            </w:pPr>
          </w:p>
          <w:p w:rsidR="00341EA9" w:rsidRPr="009A5614" w:rsidRDefault="00341EA9" w:rsidP="000245C2">
            <w:pPr>
              <w:spacing w:after="0"/>
              <w:jc w:val="both"/>
              <w:rPr>
                <w:b/>
              </w:rPr>
            </w:pPr>
            <w:r w:rsidRPr="009A5614">
              <w:rPr>
                <w:b/>
              </w:rPr>
              <w:t>Tvorba opravných položiek:</w:t>
            </w:r>
          </w:p>
          <w:p w:rsidR="00341EA9" w:rsidRDefault="00341EA9" w:rsidP="000245C2">
            <w:pPr>
              <w:spacing w:after="0"/>
              <w:jc w:val="both"/>
            </w:pPr>
          </w:p>
          <w:p w:rsidR="00592E29" w:rsidRPr="0080289C" w:rsidRDefault="00341EA9" w:rsidP="00171539">
            <w:pPr>
              <w:spacing w:after="0"/>
              <w:jc w:val="both"/>
            </w:pPr>
            <w:r>
              <w:t>Účtovná jednotka</w:t>
            </w:r>
            <w:r w:rsidR="00870C1D">
              <w:t xml:space="preserve"> netvorila opravné položky:</w:t>
            </w:r>
          </w:p>
        </w:tc>
      </w:tr>
    </w:tbl>
    <w:p w:rsidR="00592E29" w:rsidRDefault="00592E29" w:rsidP="00592E2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Strana 3                                                                            </w:t>
      </w:r>
    </w:p>
    <w:p w:rsidR="00592E29" w:rsidRDefault="00592E29">
      <w:pPr>
        <w:rPr>
          <w:sz w:val="24"/>
          <w:szCs w:val="24"/>
        </w:rPr>
      </w:pPr>
    </w:p>
    <w:p w:rsidR="009A5614" w:rsidRDefault="009A5614">
      <w:pPr>
        <w:rPr>
          <w:sz w:val="24"/>
          <w:szCs w:val="24"/>
        </w:rPr>
      </w:pPr>
    </w:p>
    <w:p w:rsidR="00975F3F" w:rsidRDefault="00975F3F" w:rsidP="00C24E19">
      <w:pPr>
        <w:rPr>
          <w:b/>
          <w:sz w:val="28"/>
          <w:szCs w:val="28"/>
        </w:rPr>
      </w:pPr>
    </w:p>
    <w:p w:rsidR="00C24E19" w:rsidRPr="0080289C" w:rsidRDefault="00C24E19" w:rsidP="00C24E19">
      <w:pPr>
        <w:rPr>
          <w:b/>
          <w:sz w:val="28"/>
          <w:szCs w:val="28"/>
        </w:rPr>
      </w:pPr>
      <w:r>
        <w:rPr>
          <w:b/>
          <w:sz w:val="28"/>
          <w:szCs w:val="28"/>
        </w:rPr>
        <w:t>5. Informácie, ktoré vysvetľujú a dopĺňajú súvahu a výkaz ziskov a strát</w:t>
      </w:r>
    </w:p>
    <w:tbl>
      <w:tblPr>
        <w:tblW w:w="9285" w:type="dxa"/>
        <w:tblInd w:w="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85"/>
      </w:tblGrid>
      <w:tr w:rsidR="00C24E19" w:rsidRPr="00405DEC" w:rsidTr="002B44CF">
        <w:trPr>
          <w:trHeight w:val="5070"/>
        </w:trPr>
        <w:tc>
          <w:tcPr>
            <w:tcW w:w="9285" w:type="dxa"/>
          </w:tcPr>
          <w:p w:rsidR="00FF59AB" w:rsidRPr="00405DEC" w:rsidRDefault="00C24E19" w:rsidP="00FF59AB">
            <w:pPr>
              <w:spacing w:after="0"/>
              <w:rPr>
                <w:b/>
              </w:rPr>
            </w:pPr>
            <w:r w:rsidRPr="00405DEC">
              <w:rPr>
                <w:b/>
              </w:rPr>
              <w:t>Informácie o dlhodobom hmotnom majetku.</w:t>
            </w:r>
          </w:p>
          <w:p w:rsidR="00C24E19" w:rsidRPr="00405DEC" w:rsidRDefault="00C24E19" w:rsidP="00FF59AB">
            <w:pPr>
              <w:spacing w:after="0"/>
            </w:pPr>
            <w:r w:rsidRPr="00405DEC">
              <w:t>Samostatné hnuteľné veci a súbory hnuteľných vecí</w:t>
            </w:r>
          </w:p>
          <w:p w:rsidR="00C24E19" w:rsidRPr="00405DEC" w:rsidRDefault="00C24E19" w:rsidP="00C24E19">
            <w:pPr>
              <w:spacing w:after="0"/>
            </w:pPr>
            <w:r w:rsidRPr="00405DEC">
              <w:t>Stav na začiatku bežného účtovného obdobia: brutto:      32 824</w:t>
            </w:r>
          </w:p>
          <w:p w:rsidR="00C24E19" w:rsidRPr="00405DEC" w:rsidRDefault="00C24E19" w:rsidP="00C24E19">
            <w:pPr>
              <w:spacing w:after="0"/>
            </w:pPr>
            <w:r w:rsidRPr="00405DEC">
              <w:t xml:space="preserve">                                                                                   Korekcia:     </w:t>
            </w:r>
            <w:r w:rsidR="00975F3F">
              <w:t>9 241</w:t>
            </w:r>
            <w:r w:rsidRPr="00405DEC">
              <w:t xml:space="preserve">      </w:t>
            </w:r>
          </w:p>
          <w:p w:rsidR="00C24E19" w:rsidRPr="00405DEC" w:rsidRDefault="00C24E19" w:rsidP="00C24E19">
            <w:pPr>
              <w:spacing w:after="0"/>
            </w:pPr>
            <w:r w:rsidRPr="00405DEC">
              <w:t xml:space="preserve">                                                                               </w:t>
            </w:r>
            <w:r w:rsidR="00975F3F">
              <w:t xml:space="preserve">    Netto:        23 583</w:t>
            </w:r>
          </w:p>
          <w:p w:rsidR="00C24E19" w:rsidRPr="00405DEC" w:rsidRDefault="00C24E19" w:rsidP="00C24E19">
            <w:pPr>
              <w:spacing w:after="0"/>
            </w:pPr>
            <w:r w:rsidRPr="00405DEC">
              <w:rPr>
                <w:b/>
              </w:rPr>
              <w:t>Informácie o vekovej štruktúre pohľadávok</w:t>
            </w:r>
            <w:r w:rsidR="00185005" w:rsidRPr="00405DEC">
              <w:t>.</w:t>
            </w:r>
          </w:p>
          <w:p w:rsidR="00185005" w:rsidRPr="00405DEC" w:rsidRDefault="00185005" w:rsidP="00C24E19">
            <w:pPr>
              <w:spacing w:after="0"/>
            </w:pPr>
            <w:r w:rsidRPr="00405DEC">
              <w:t xml:space="preserve">Brutto: </w:t>
            </w:r>
            <w:r w:rsidR="00A36784">
              <w:t>5 589</w:t>
            </w:r>
          </w:p>
          <w:p w:rsidR="00185005" w:rsidRPr="00405DEC" w:rsidRDefault="00185005" w:rsidP="00C24E19">
            <w:pPr>
              <w:spacing w:after="0"/>
            </w:pPr>
            <w:r w:rsidRPr="00405DEC">
              <w:t>Korekcia: 0</w:t>
            </w:r>
          </w:p>
          <w:p w:rsidR="00185005" w:rsidRPr="00405DEC" w:rsidRDefault="002913FC" w:rsidP="00C24E19">
            <w:pPr>
              <w:spacing w:after="0"/>
            </w:pPr>
            <w:r w:rsidRPr="00405DEC">
              <w:t>v</w:t>
            </w:r>
            <w:r w:rsidR="00185005" w:rsidRPr="00405DEC">
              <w:t xml:space="preserve"> lehote splatnosti: </w:t>
            </w:r>
            <w:r w:rsidR="00A36784">
              <w:t xml:space="preserve"> 5 512</w:t>
            </w:r>
          </w:p>
          <w:p w:rsidR="00185005" w:rsidRDefault="002913FC" w:rsidP="00C24E19">
            <w:pPr>
              <w:spacing w:after="0"/>
            </w:pPr>
            <w:r w:rsidRPr="00405DEC">
              <w:t>p</w:t>
            </w:r>
            <w:r w:rsidR="00185005" w:rsidRPr="00405DEC">
              <w:t>o lehote splatnosti:       0</w:t>
            </w:r>
          </w:p>
          <w:p w:rsidR="00A36784" w:rsidRPr="00405DEC" w:rsidRDefault="00A36784" w:rsidP="00C24E19">
            <w:pPr>
              <w:spacing w:after="0"/>
            </w:pPr>
            <w:r>
              <w:t>ostatné pohľadávky:     77 (NBO)</w:t>
            </w:r>
          </w:p>
          <w:p w:rsidR="00185005" w:rsidRPr="00405DEC" w:rsidRDefault="002913FC" w:rsidP="00C24E19">
            <w:pPr>
              <w:spacing w:after="0"/>
            </w:pPr>
            <w:r w:rsidRPr="00405DEC">
              <w:t xml:space="preserve">spolu netto: </w:t>
            </w:r>
            <w:r w:rsidR="00A36784">
              <w:t>5</w:t>
            </w:r>
            <w:r w:rsidR="00CF30E0">
              <w:t> </w:t>
            </w:r>
            <w:r w:rsidR="00A36784">
              <w:t>589</w:t>
            </w:r>
          </w:p>
          <w:p w:rsidR="00CF30E0" w:rsidRDefault="00CF30E0" w:rsidP="00C24E19">
            <w:pPr>
              <w:spacing w:after="0"/>
              <w:rPr>
                <w:b/>
              </w:rPr>
            </w:pPr>
          </w:p>
          <w:p w:rsidR="002913FC" w:rsidRPr="00405DEC" w:rsidRDefault="002913FC" w:rsidP="00C24E19">
            <w:pPr>
              <w:spacing w:after="0"/>
              <w:rPr>
                <w:b/>
              </w:rPr>
            </w:pPr>
            <w:r w:rsidRPr="00405DEC">
              <w:rPr>
                <w:b/>
              </w:rPr>
              <w:t>informácie o záväzkoch.</w:t>
            </w:r>
          </w:p>
          <w:p w:rsidR="002913FC" w:rsidRPr="00405DEC" w:rsidRDefault="002913FC" w:rsidP="00C24E19">
            <w:pPr>
              <w:spacing w:after="0"/>
            </w:pPr>
            <w:r w:rsidRPr="00405DEC">
              <w:t xml:space="preserve">Dlhodobé  záväzky spolu: </w:t>
            </w:r>
            <w:r w:rsidR="00A36784">
              <w:t>7 (záväzky zo SF- tvorba)</w:t>
            </w:r>
          </w:p>
          <w:p w:rsidR="00306A4E" w:rsidRDefault="00306A4E" w:rsidP="00C24E19">
            <w:pPr>
              <w:spacing w:after="0"/>
              <w:rPr>
                <w:u w:val="single"/>
              </w:rPr>
            </w:pPr>
          </w:p>
          <w:p w:rsidR="002913FC" w:rsidRPr="00405DEC" w:rsidRDefault="002913FC" w:rsidP="00C24E19">
            <w:pPr>
              <w:spacing w:after="0"/>
              <w:rPr>
                <w:u w:val="single"/>
              </w:rPr>
            </w:pPr>
            <w:r w:rsidRPr="00405DEC">
              <w:rPr>
                <w:u w:val="single"/>
              </w:rPr>
              <w:t xml:space="preserve">krátkodobé záväzky spolu: </w:t>
            </w:r>
            <w:r w:rsidR="00A36784">
              <w:rPr>
                <w:u w:val="single"/>
              </w:rPr>
              <w:t>9 272</w:t>
            </w:r>
          </w:p>
          <w:p w:rsidR="002913FC" w:rsidRPr="00405DEC" w:rsidRDefault="002913FC" w:rsidP="00C24E19">
            <w:pPr>
              <w:spacing w:after="0"/>
            </w:pPr>
            <w:r w:rsidRPr="00405DEC">
              <w:t xml:space="preserve">krátkodobé záväzky z obchodného styku: </w:t>
            </w:r>
            <w:r w:rsidR="00A36784">
              <w:t>684</w:t>
            </w:r>
          </w:p>
          <w:p w:rsidR="00FF59AB" w:rsidRPr="00405DEC" w:rsidRDefault="00FF59AB" w:rsidP="00C24E19">
            <w:pPr>
              <w:spacing w:after="0"/>
            </w:pPr>
            <w:r w:rsidRPr="00405DEC">
              <w:t xml:space="preserve">záväzky voči zamestnancom a zo sociálneho poistenia: </w:t>
            </w:r>
            <w:r w:rsidR="00A36784">
              <w:t>0</w:t>
            </w:r>
          </w:p>
          <w:p w:rsidR="00FF59AB" w:rsidRPr="00405DEC" w:rsidRDefault="00FF59AB" w:rsidP="00C24E19">
            <w:pPr>
              <w:spacing w:after="0"/>
            </w:pPr>
            <w:r w:rsidRPr="00405DEC">
              <w:t xml:space="preserve">daňové záväzky a dotácie: </w:t>
            </w:r>
            <w:r w:rsidR="00A36784">
              <w:t>75</w:t>
            </w:r>
          </w:p>
          <w:p w:rsidR="00FF59AB" w:rsidRPr="00405DEC" w:rsidRDefault="00FF59AB" w:rsidP="00C24E19">
            <w:pPr>
              <w:spacing w:after="0"/>
            </w:pPr>
            <w:r w:rsidRPr="00405DEC">
              <w:t xml:space="preserve">ostatné krátkodobé záväzky spolu: </w:t>
            </w:r>
            <w:r w:rsidR="00A36784">
              <w:t xml:space="preserve">8 513 </w:t>
            </w:r>
          </w:p>
          <w:p w:rsidR="00FF59AB" w:rsidRPr="00405DEC" w:rsidRDefault="00FF59AB" w:rsidP="00C24E19">
            <w:pPr>
              <w:spacing w:after="0"/>
            </w:pPr>
            <w:r w:rsidRPr="00405DEC">
              <w:t xml:space="preserve">( z toho účet 365.100 záväzky voči spoločníkom a členom: </w:t>
            </w:r>
            <w:r w:rsidR="00A36784">
              <w:t>8 353</w:t>
            </w:r>
          </w:p>
          <w:p w:rsidR="00FF59AB" w:rsidRPr="00405DEC" w:rsidRDefault="00FF59AB" w:rsidP="00C24E19">
            <w:pPr>
              <w:spacing w:after="0"/>
            </w:pPr>
            <w:r w:rsidRPr="00405DEC">
              <w:t xml:space="preserve">a účet 379.410 iné záväzky – daň z motorových vozidiel:       </w:t>
            </w:r>
            <w:r w:rsidR="00A36784">
              <w:t>159,60</w:t>
            </w:r>
            <w:r w:rsidRPr="00405DEC">
              <w:t xml:space="preserve"> )</w:t>
            </w:r>
          </w:p>
          <w:p w:rsidR="002913FC" w:rsidRPr="00405DEC" w:rsidRDefault="002913FC" w:rsidP="00C24E19">
            <w:pPr>
              <w:spacing w:after="0"/>
            </w:pPr>
            <w:r w:rsidRPr="00405DEC">
              <w:t xml:space="preserve">záväzky so zostatkovou dobou splatnosti jeden až päť rokov: </w:t>
            </w:r>
            <w:r w:rsidR="00A36784">
              <w:t>684</w:t>
            </w:r>
          </w:p>
          <w:p w:rsidR="00CF30E0" w:rsidRDefault="00CF30E0" w:rsidP="00C24E19">
            <w:pPr>
              <w:spacing w:after="0"/>
              <w:rPr>
                <w:b/>
              </w:rPr>
            </w:pPr>
          </w:p>
          <w:p w:rsidR="00FF59AB" w:rsidRPr="00405DEC" w:rsidRDefault="00FF59AB" w:rsidP="00C24E19">
            <w:pPr>
              <w:spacing w:after="0"/>
              <w:rPr>
                <w:b/>
              </w:rPr>
            </w:pPr>
            <w:r w:rsidRPr="00405DEC">
              <w:rPr>
                <w:b/>
              </w:rPr>
              <w:t>informácie o krátkodobom finančnom majetku.</w:t>
            </w:r>
          </w:p>
          <w:p w:rsidR="00FF59AB" w:rsidRPr="00405DEC" w:rsidRDefault="00FF59AB" w:rsidP="00C24E19">
            <w:pPr>
              <w:spacing w:after="0"/>
            </w:pPr>
            <w:r w:rsidRPr="00405DEC">
              <w:t xml:space="preserve">Pokladnica, ceniny: </w:t>
            </w:r>
            <w:r w:rsidR="00CF30E0">
              <w:t>4 892</w:t>
            </w:r>
          </w:p>
          <w:p w:rsidR="00FF59AB" w:rsidRPr="00405DEC" w:rsidRDefault="00CF30E0" w:rsidP="00C24E19">
            <w:pPr>
              <w:spacing w:after="0"/>
            </w:pPr>
            <w:r>
              <w:t>Bežný účet EUR: 11 976</w:t>
            </w:r>
          </w:p>
          <w:p w:rsidR="00FF59AB" w:rsidRPr="00405DEC" w:rsidRDefault="00FF59AB" w:rsidP="00C24E19">
            <w:pPr>
              <w:spacing w:after="0"/>
            </w:pPr>
            <w:r w:rsidRPr="00405DEC">
              <w:t xml:space="preserve">Spolu: </w:t>
            </w:r>
            <w:r w:rsidR="00CF30E0">
              <w:t>16 868</w:t>
            </w:r>
          </w:p>
          <w:p w:rsidR="00CF30E0" w:rsidRDefault="00CF30E0" w:rsidP="00C24E19">
            <w:pPr>
              <w:spacing w:after="0"/>
              <w:rPr>
                <w:b/>
              </w:rPr>
            </w:pPr>
          </w:p>
          <w:p w:rsidR="00405DEC" w:rsidRDefault="00405DEC" w:rsidP="00C24E19">
            <w:pPr>
              <w:spacing w:after="0"/>
              <w:rPr>
                <w:b/>
              </w:rPr>
            </w:pPr>
            <w:r w:rsidRPr="00405DEC">
              <w:rPr>
                <w:b/>
              </w:rPr>
              <w:t>Informácie o rezervách.</w:t>
            </w:r>
          </w:p>
          <w:p w:rsidR="00405DEC" w:rsidRDefault="00405DEC" w:rsidP="00C24E19">
            <w:pPr>
              <w:spacing w:after="0"/>
            </w:pPr>
            <w:r>
              <w:t>Účtovná jednotka netvorila rezervy.</w:t>
            </w:r>
          </w:p>
          <w:p w:rsidR="00306A4E" w:rsidRDefault="00306A4E" w:rsidP="00C24E19">
            <w:pPr>
              <w:spacing w:after="0"/>
              <w:rPr>
                <w:b/>
              </w:rPr>
            </w:pPr>
          </w:p>
          <w:p w:rsidR="00405DEC" w:rsidRDefault="00405DEC" w:rsidP="00C24E19">
            <w:pPr>
              <w:spacing w:after="0"/>
            </w:pPr>
            <w:r w:rsidRPr="00405DEC">
              <w:rPr>
                <w:b/>
              </w:rPr>
              <w:t>Informácie o záväzkoch zo sociálneho fondu</w:t>
            </w:r>
            <w:r>
              <w:t>.</w:t>
            </w:r>
          </w:p>
          <w:p w:rsidR="00405DEC" w:rsidRDefault="00405DEC" w:rsidP="00C24E19">
            <w:pPr>
              <w:spacing w:after="0"/>
            </w:pPr>
            <w:r>
              <w:t xml:space="preserve">Začiatočný stav sociálneho fondu: </w:t>
            </w:r>
            <w:r w:rsidR="00CF30E0">
              <w:t>7</w:t>
            </w:r>
          </w:p>
          <w:p w:rsidR="00405DEC" w:rsidRDefault="00405DEC" w:rsidP="00C24E19">
            <w:pPr>
              <w:spacing w:after="0"/>
            </w:pPr>
            <w:r>
              <w:t xml:space="preserve">Tvorba soc. fondu na ťarchu nákladov: </w:t>
            </w:r>
            <w:r w:rsidR="00CF30E0">
              <w:t>0</w:t>
            </w:r>
          </w:p>
          <w:p w:rsidR="00405DEC" w:rsidRDefault="00405DEC" w:rsidP="00C24E19">
            <w:pPr>
              <w:spacing w:after="0"/>
            </w:pPr>
            <w:r>
              <w:t>Čerpanie sociálneho fondu: 0</w:t>
            </w:r>
          </w:p>
          <w:p w:rsidR="00405DEC" w:rsidRDefault="00405DEC" w:rsidP="00C24E19">
            <w:pPr>
              <w:spacing w:after="0"/>
            </w:pPr>
            <w:r>
              <w:t>Konečný zostatok soc. fondu: 7</w:t>
            </w:r>
          </w:p>
          <w:p w:rsidR="00CF30E0" w:rsidRDefault="00CF30E0" w:rsidP="00C24E19">
            <w:pPr>
              <w:spacing w:after="0"/>
              <w:rPr>
                <w:b/>
              </w:rPr>
            </w:pPr>
          </w:p>
          <w:p w:rsidR="00306A4E" w:rsidRDefault="00306A4E" w:rsidP="00C24E19">
            <w:pPr>
              <w:spacing w:after="0"/>
              <w:rPr>
                <w:b/>
                <w:highlight w:val="yellow"/>
              </w:rPr>
            </w:pPr>
          </w:p>
          <w:p w:rsidR="00306A4E" w:rsidRDefault="00306A4E" w:rsidP="00C24E19">
            <w:pPr>
              <w:spacing w:after="0"/>
              <w:rPr>
                <w:b/>
                <w:highlight w:val="yellow"/>
              </w:rPr>
            </w:pPr>
          </w:p>
          <w:p w:rsidR="00306A4E" w:rsidRDefault="00405DEC" w:rsidP="00C24E19">
            <w:pPr>
              <w:spacing w:after="0"/>
              <w:rPr>
                <w:b/>
              </w:rPr>
            </w:pPr>
            <w:r w:rsidRPr="00306A4E">
              <w:rPr>
                <w:b/>
              </w:rPr>
              <w:lastRenderedPageBreak/>
              <w:t>Informácie o daniach z</w:t>
            </w:r>
            <w:r w:rsidR="00306A4E">
              <w:rPr>
                <w:b/>
              </w:rPr>
              <w:t> </w:t>
            </w:r>
            <w:r w:rsidRPr="00306A4E">
              <w:rPr>
                <w:b/>
              </w:rPr>
              <w:t>príjmov</w:t>
            </w:r>
            <w:r w:rsidR="00306A4E">
              <w:rPr>
                <w:b/>
              </w:rPr>
              <w:t>.</w:t>
            </w:r>
          </w:p>
          <w:p w:rsidR="00405DEC" w:rsidRDefault="00405DEC" w:rsidP="00C24E19">
            <w:pPr>
              <w:spacing w:after="0"/>
            </w:pPr>
          </w:p>
          <w:p w:rsidR="001B447B" w:rsidRDefault="00405DEC" w:rsidP="00C24E19">
            <w:pPr>
              <w:spacing w:after="0"/>
            </w:pPr>
            <w:r>
              <w:t xml:space="preserve">Výsledok hospodárenia </w:t>
            </w:r>
            <w:r w:rsidR="001B447B">
              <w:t xml:space="preserve">za účtovné obdobie </w:t>
            </w:r>
            <w:r>
              <w:t>pred zdanením:</w:t>
            </w:r>
            <w:r w:rsidR="001B447B">
              <w:t xml:space="preserve"> </w:t>
            </w:r>
            <w:r w:rsidR="002603D9">
              <w:t>+ 477,75</w:t>
            </w:r>
          </w:p>
          <w:p w:rsidR="002603D9" w:rsidRDefault="002603D9" w:rsidP="00C24E19">
            <w:pPr>
              <w:spacing w:after="0"/>
            </w:pPr>
            <w:r>
              <w:t>Položky zvyšujúce výsledok hospodárenia: 1 451,11</w:t>
            </w:r>
          </w:p>
          <w:p w:rsidR="002603D9" w:rsidRDefault="002603D9" w:rsidP="00C24E19">
            <w:pPr>
              <w:spacing w:after="0"/>
            </w:pPr>
            <w:r>
              <w:t>Základ dane: 1 928,86</w:t>
            </w:r>
          </w:p>
          <w:p w:rsidR="002603D9" w:rsidRDefault="002603D9" w:rsidP="00C24E19">
            <w:pPr>
              <w:spacing w:after="0"/>
            </w:pPr>
            <w:r>
              <w:t>Daň z príjmu PO 22%: 424,34</w:t>
            </w:r>
          </w:p>
          <w:p w:rsidR="00405DEC" w:rsidRDefault="00405DEC" w:rsidP="00C24E19">
            <w:pPr>
              <w:spacing w:after="0"/>
            </w:pPr>
            <w:r>
              <w:t>Daň z</w:t>
            </w:r>
            <w:r w:rsidR="002603D9">
              <w:t> </w:t>
            </w:r>
            <w:r>
              <w:t>príjmov</w:t>
            </w:r>
            <w:r w:rsidR="002603D9">
              <w:t xml:space="preserve"> na úhradu</w:t>
            </w:r>
            <w:r>
              <w:t>:</w:t>
            </w:r>
            <w:r w:rsidR="001B447B">
              <w:t xml:space="preserve"> </w:t>
            </w:r>
            <w:r w:rsidR="002603D9">
              <w:t>960 (daňová licencia)</w:t>
            </w:r>
          </w:p>
          <w:p w:rsidR="001B447B" w:rsidRPr="00405DEC" w:rsidRDefault="00171539" w:rsidP="002603D9">
            <w:pPr>
              <w:spacing w:after="0"/>
            </w:pPr>
            <w:r>
              <w:t xml:space="preserve">Výsledok hospodárenia za účtovné obdobie po zdanení: </w:t>
            </w:r>
            <w:r w:rsidR="002603D9">
              <w:t>- 482</w:t>
            </w:r>
          </w:p>
        </w:tc>
      </w:tr>
    </w:tbl>
    <w:p w:rsidR="001B447B" w:rsidRPr="0080289C" w:rsidRDefault="001B447B" w:rsidP="001B447B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5. Informácie, ktoré vysvetľujú a dopĺňajú súvahu a výkaz ziskov a strát</w:t>
      </w:r>
    </w:p>
    <w:tbl>
      <w:tblPr>
        <w:tblW w:w="9285" w:type="dxa"/>
        <w:tblInd w:w="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85"/>
      </w:tblGrid>
      <w:tr w:rsidR="001B447B" w:rsidRPr="00405DEC" w:rsidTr="002B44CF">
        <w:trPr>
          <w:trHeight w:val="5070"/>
        </w:trPr>
        <w:tc>
          <w:tcPr>
            <w:tcW w:w="9285" w:type="dxa"/>
          </w:tcPr>
          <w:p w:rsidR="001B447B" w:rsidRDefault="00171539" w:rsidP="002B44CF">
            <w:pPr>
              <w:spacing w:after="0"/>
            </w:pPr>
            <w:r>
              <w:t xml:space="preserve">Jednotlivé položky nákladov a výnosov nemajú výnimočný rozsah ani výskyt. </w:t>
            </w:r>
          </w:p>
          <w:p w:rsidR="00171539" w:rsidRDefault="00171539" w:rsidP="002B44CF">
            <w:pPr>
              <w:spacing w:after="0"/>
            </w:pPr>
            <w:r>
              <w:t>Napr. výnosy z predaja podniku a náklady z dôvodu predaja podniku alebo časti podniku.</w:t>
            </w:r>
          </w:p>
          <w:p w:rsidR="00171539" w:rsidRDefault="00171539" w:rsidP="002B44CF">
            <w:pPr>
              <w:spacing w:after="0"/>
            </w:pPr>
            <w:r>
              <w:t>Informácie o záväzkoch.</w:t>
            </w:r>
          </w:p>
          <w:p w:rsidR="00171539" w:rsidRDefault="00171539" w:rsidP="002B44CF">
            <w:pPr>
              <w:spacing w:after="0"/>
            </w:pPr>
            <w:r>
              <w:t>- účtovná jednotka neeviduje záväzky so zostatkovou dobou dlhšou ako päť rokov</w:t>
            </w:r>
          </w:p>
          <w:p w:rsidR="00171539" w:rsidRDefault="00171539" w:rsidP="002B44CF">
            <w:pPr>
              <w:spacing w:after="0"/>
            </w:pPr>
            <w:r>
              <w:t>- účtovná jednotka nemá zabezpečené záväzky</w:t>
            </w:r>
          </w:p>
          <w:p w:rsidR="00171539" w:rsidRDefault="00171539" w:rsidP="002B44CF">
            <w:pPr>
              <w:spacing w:after="0"/>
            </w:pPr>
            <w:r>
              <w:t>Informácie o vlastných akciách.</w:t>
            </w:r>
          </w:p>
          <w:p w:rsidR="00171539" w:rsidRDefault="00171539" w:rsidP="002B44CF">
            <w:pPr>
              <w:spacing w:after="0"/>
            </w:pPr>
            <w:r>
              <w:t>- účtovná jednotka nenadobudla vlastné akcie počas účtovného obdobia</w:t>
            </w:r>
          </w:p>
          <w:p w:rsidR="00171539" w:rsidRPr="00405DEC" w:rsidRDefault="00171539" w:rsidP="002603D9">
            <w:pPr>
              <w:spacing w:after="0"/>
            </w:pPr>
            <w:r>
              <w:t>- účtovná jednotka nemá v držbe k 31.12.201</w:t>
            </w:r>
            <w:r w:rsidR="002603D9">
              <w:t>6</w:t>
            </w:r>
            <w:r>
              <w:t xml:space="preserve"> vlastné akcie</w:t>
            </w:r>
          </w:p>
        </w:tc>
      </w:tr>
    </w:tbl>
    <w:p w:rsidR="009A5614" w:rsidRPr="0080289C" w:rsidRDefault="009A5614">
      <w:pPr>
        <w:rPr>
          <w:sz w:val="24"/>
          <w:szCs w:val="24"/>
        </w:rPr>
      </w:pPr>
    </w:p>
    <w:sectPr w:rsidR="009A5614" w:rsidRPr="0080289C" w:rsidSect="0008268A">
      <w:headerReference w:type="default" r:id="rId7"/>
      <w:pgSz w:w="11906" w:h="16838"/>
      <w:pgMar w:top="1417" w:right="1417" w:bottom="1417" w:left="1417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207F" w:rsidRDefault="00FA207F" w:rsidP="00592E29">
      <w:pPr>
        <w:spacing w:after="0" w:line="240" w:lineRule="auto"/>
      </w:pPr>
      <w:r>
        <w:separator/>
      </w:r>
    </w:p>
  </w:endnote>
  <w:endnote w:type="continuationSeparator" w:id="0">
    <w:p w:rsidR="00FA207F" w:rsidRDefault="00FA207F" w:rsidP="00592E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207F" w:rsidRDefault="00FA207F" w:rsidP="00592E29">
      <w:pPr>
        <w:spacing w:after="0" w:line="240" w:lineRule="auto"/>
      </w:pPr>
      <w:r>
        <w:separator/>
      </w:r>
    </w:p>
  </w:footnote>
  <w:footnote w:type="continuationSeparator" w:id="0">
    <w:p w:rsidR="00FA207F" w:rsidRDefault="00FA207F" w:rsidP="00592E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5F3F" w:rsidRDefault="00975F3F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                                                                               DIČ: 2120136766 IČO: 48310484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289C"/>
    <w:rsid w:val="0008268A"/>
    <w:rsid w:val="000B54AE"/>
    <w:rsid w:val="00171539"/>
    <w:rsid w:val="00185005"/>
    <w:rsid w:val="001B447B"/>
    <w:rsid w:val="001C5133"/>
    <w:rsid w:val="00252DE5"/>
    <w:rsid w:val="002603D9"/>
    <w:rsid w:val="00282CD9"/>
    <w:rsid w:val="00285F61"/>
    <w:rsid w:val="002913FC"/>
    <w:rsid w:val="00306A4E"/>
    <w:rsid w:val="00341EA9"/>
    <w:rsid w:val="00352061"/>
    <w:rsid w:val="00405DEC"/>
    <w:rsid w:val="004D54EB"/>
    <w:rsid w:val="004E5358"/>
    <w:rsid w:val="00592E29"/>
    <w:rsid w:val="0070175F"/>
    <w:rsid w:val="0080289C"/>
    <w:rsid w:val="00851FAA"/>
    <w:rsid w:val="00870C1D"/>
    <w:rsid w:val="00975F3F"/>
    <w:rsid w:val="009A5614"/>
    <w:rsid w:val="00A36784"/>
    <w:rsid w:val="00B36791"/>
    <w:rsid w:val="00BF6984"/>
    <w:rsid w:val="00C24E19"/>
    <w:rsid w:val="00CA33FD"/>
    <w:rsid w:val="00CF30E0"/>
    <w:rsid w:val="00E75B23"/>
    <w:rsid w:val="00FA207F"/>
    <w:rsid w:val="00FA3DAC"/>
    <w:rsid w:val="00FF5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92E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92E29"/>
  </w:style>
  <w:style w:type="paragraph" w:styleId="Pta">
    <w:name w:val="footer"/>
    <w:basedOn w:val="Normlny"/>
    <w:link w:val="PtaChar"/>
    <w:uiPriority w:val="99"/>
    <w:unhideWhenUsed/>
    <w:rsid w:val="00592E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92E2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92E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92E29"/>
  </w:style>
  <w:style w:type="paragraph" w:styleId="Pta">
    <w:name w:val="footer"/>
    <w:basedOn w:val="Normlny"/>
    <w:link w:val="PtaChar"/>
    <w:uiPriority w:val="99"/>
    <w:unhideWhenUsed/>
    <w:rsid w:val="00592E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92E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296</TotalTime>
  <Pages>4</Pages>
  <Words>895</Words>
  <Characters>5106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5990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SDB</dc:creator>
  <cp:lastModifiedBy>SDB</cp:lastModifiedBy>
  <cp:revision>6</cp:revision>
  <cp:lastPrinted>2017-05-30T12:57:00Z</cp:lastPrinted>
  <dcterms:created xsi:type="dcterms:W3CDTF">2016-03-09T13:52:00Z</dcterms:created>
  <dcterms:modified xsi:type="dcterms:W3CDTF">2017-05-30T13:06:00Z</dcterms:modified>
</cp:coreProperties>
</file>