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F72CD2">
        <w:rPr>
          <w:rFonts w:ascii="Arial Narrow" w:hAnsi="Arial Narrow"/>
          <w:b/>
        </w:rPr>
        <w:t>účtovnej závierke za rok 2016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43210" w:rsidRDefault="000D3BFF" w:rsidP="00EB55FA">
            <w:pPr>
              <w:spacing w:line="260" w:lineRule="exact"/>
              <w:jc w:val="both"/>
              <w:rPr>
                <w:rFonts w:ascii="Arial" w:hAnsi="Arial" w:cs="Arial"/>
                <w:color w:val="FF0000"/>
              </w:rPr>
            </w:pPr>
            <w:proofErr w:type="spellStart"/>
            <w:r>
              <w:rPr>
                <w:rFonts w:ascii="Arial" w:hAnsi="Arial" w:cs="Arial"/>
                <w:color w:val="FF0000"/>
              </w:rPr>
              <w:t>Valui</w:t>
            </w:r>
            <w:proofErr w:type="spellEnd"/>
            <w:r>
              <w:rPr>
                <w:rFonts w:ascii="Arial" w:hAnsi="Arial" w:cs="Arial"/>
                <w:color w:val="FF0000"/>
              </w:rPr>
              <w:t xml:space="preserve"> Premium </w:t>
            </w:r>
            <w:proofErr w:type="spellStart"/>
            <w:r>
              <w:rPr>
                <w:rFonts w:ascii="Arial" w:hAnsi="Arial" w:cs="Arial"/>
                <w:color w:val="FF0000"/>
              </w:rPr>
              <w:t>Cars</w:t>
            </w:r>
            <w:proofErr w:type="spellEnd"/>
            <w:r>
              <w:rPr>
                <w:rFonts w:ascii="Arial" w:hAnsi="Arial" w:cs="Arial"/>
                <w:color w:val="FF0000"/>
              </w:rPr>
              <w:t>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43210" w:rsidRDefault="00E21DD7" w:rsidP="00EB55FA">
            <w:pPr>
              <w:spacing w:line="260" w:lineRule="exact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35 807 466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43210" w:rsidRDefault="00E21DD7" w:rsidP="00EB55FA">
            <w:pPr>
              <w:spacing w:line="260" w:lineRule="exact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Zadunajská cesta 6, 851 01</w:t>
            </w:r>
            <w:r w:rsidR="008A115F" w:rsidRPr="00A43210">
              <w:rPr>
                <w:rFonts w:ascii="Arial" w:hAnsi="Arial" w:cs="Arial"/>
                <w:color w:val="FF0000"/>
              </w:rPr>
              <w:t xml:space="preserve"> 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A115F" w:rsidRDefault="008A115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8A115F" w:rsidRPr="00A55E63" w:rsidRDefault="008A115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 w:rsidRPr="00A43210">
        <w:rPr>
          <w:rFonts w:ascii="Arial" w:hAnsi="Arial" w:cs="Arial"/>
          <w:color w:val="FF0000"/>
          <w:spacing w:val="-5"/>
          <w:sz w:val="22"/>
          <w:szCs w:val="22"/>
        </w:rPr>
        <w:t>Účtovná jednotka nie členom konsolidovaného celku</w:t>
      </w:r>
      <w:r w:rsidR="00A43210" w:rsidRPr="00A43210">
        <w:rPr>
          <w:rFonts w:ascii="Arial" w:hAnsi="Arial" w:cs="Arial"/>
          <w:color w:val="FF0000"/>
          <w:spacing w:val="-5"/>
          <w:sz w:val="22"/>
          <w:szCs w:val="22"/>
        </w:rPr>
        <w:t>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43210" w:rsidRDefault="00E21DD7" w:rsidP="008A115F">
            <w:pPr>
              <w:spacing w:line="260" w:lineRule="exact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</w:t>
            </w:r>
          </w:p>
        </w:tc>
        <w:tc>
          <w:tcPr>
            <w:tcW w:w="3342" w:type="dxa"/>
          </w:tcPr>
          <w:p w:rsidR="002D7E6D" w:rsidRPr="00A43210" w:rsidRDefault="00E21DD7" w:rsidP="008A115F">
            <w:pPr>
              <w:spacing w:line="260" w:lineRule="exact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8A115F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A115F" w:rsidRPr="00A55E63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43210">
        <w:rPr>
          <w:rFonts w:ascii="Arial" w:hAnsi="Arial" w:cs="Arial"/>
          <w:color w:val="FF0000"/>
          <w:sz w:val="22"/>
          <w:szCs w:val="22"/>
        </w:rPr>
        <w:t>Účtovná jednotka bude nepretržite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A115F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A115F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21DD7">
        <w:rPr>
          <w:rFonts w:ascii="Arial" w:hAnsi="Arial" w:cs="Arial"/>
          <w:color w:val="FF0000"/>
          <w:sz w:val="22"/>
          <w:szCs w:val="22"/>
        </w:rPr>
        <w:t>Dlhodobý hmotný majetok: osobné automobily</w:t>
      </w:r>
    </w:p>
    <w:p w:rsidR="00E21DD7" w:rsidRDefault="00E21D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ab/>
        <w:t>Doba odpisovania: 4 roky, rovnomerne</w:t>
      </w:r>
      <w:r w:rsidR="003A14B9">
        <w:rPr>
          <w:rFonts w:ascii="Arial" w:hAnsi="Arial" w:cs="Arial"/>
          <w:color w:val="FF0000"/>
          <w:sz w:val="22"/>
          <w:szCs w:val="22"/>
        </w:rPr>
        <w:t>, odpísaný</w:t>
      </w:r>
    </w:p>
    <w:p w:rsidR="00E21DD7" w:rsidRPr="00E21DD7" w:rsidRDefault="00E21DD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ab/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8A115F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8A115F" w:rsidRPr="00A55E63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 w:rsidRPr="00A43210">
        <w:rPr>
          <w:rFonts w:ascii="Arial" w:hAnsi="Arial" w:cs="Arial"/>
          <w:color w:val="FF0000"/>
          <w:spacing w:val="-5"/>
          <w:sz w:val="22"/>
          <w:szCs w:val="22"/>
        </w:rPr>
        <w:t xml:space="preserve">Účtovná jednotka neuskutočnila žiadne zmeny účtovných zásad a metód, ktoré by mali vplyv </w:t>
      </w:r>
      <w:r w:rsidRPr="00A43210">
        <w:rPr>
          <w:rFonts w:ascii="Arial" w:hAnsi="Arial" w:cs="Arial"/>
          <w:color w:val="FF0000"/>
          <w:sz w:val="22"/>
          <w:szCs w:val="22"/>
        </w:rPr>
        <w:t>fin</w:t>
      </w:r>
      <w:r w:rsidRPr="00A43210">
        <w:rPr>
          <w:rFonts w:ascii="Arial" w:hAnsi="Arial" w:cs="Arial"/>
          <w:color w:val="FF0000"/>
          <w:spacing w:val="-2"/>
          <w:sz w:val="22"/>
          <w:szCs w:val="22"/>
        </w:rPr>
        <w:t>a</w:t>
      </w:r>
      <w:r w:rsidRPr="00A43210">
        <w:rPr>
          <w:rFonts w:ascii="Arial" w:hAnsi="Arial" w:cs="Arial"/>
          <w:color w:val="FF0000"/>
          <w:sz w:val="22"/>
          <w:szCs w:val="22"/>
        </w:rPr>
        <w:t>n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č</w:t>
      </w:r>
      <w:r w:rsidRPr="00A43210">
        <w:rPr>
          <w:rFonts w:ascii="Arial" w:hAnsi="Arial" w:cs="Arial"/>
          <w:color w:val="FF0000"/>
          <w:sz w:val="22"/>
          <w:szCs w:val="22"/>
        </w:rPr>
        <w:t xml:space="preserve">nú </w:t>
      </w:r>
      <w:r w:rsidRPr="00A43210">
        <w:rPr>
          <w:rFonts w:ascii="Arial" w:hAnsi="Arial" w:cs="Arial"/>
          <w:color w:val="FF0000"/>
          <w:spacing w:val="11"/>
          <w:sz w:val="22"/>
          <w:szCs w:val="22"/>
        </w:rPr>
        <w:t xml:space="preserve"> </w:t>
      </w:r>
      <w:r w:rsidRPr="00A43210">
        <w:rPr>
          <w:rFonts w:ascii="Arial" w:hAnsi="Arial" w:cs="Arial"/>
          <w:color w:val="FF0000"/>
          <w:sz w:val="22"/>
          <w:szCs w:val="22"/>
        </w:rPr>
        <w:t xml:space="preserve">hodnotu </w:t>
      </w:r>
      <w:r w:rsidRPr="00A43210">
        <w:rPr>
          <w:rFonts w:ascii="Arial" w:hAnsi="Arial" w:cs="Arial"/>
          <w:color w:val="FF0000"/>
          <w:spacing w:val="12"/>
          <w:sz w:val="22"/>
          <w:szCs w:val="22"/>
        </w:rPr>
        <w:t xml:space="preserve"> </w:t>
      </w:r>
      <w:r w:rsidRPr="00A43210">
        <w:rPr>
          <w:rFonts w:ascii="Arial" w:hAnsi="Arial" w:cs="Arial"/>
          <w:color w:val="FF0000"/>
          <w:sz w:val="22"/>
          <w:szCs w:val="22"/>
        </w:rPr>
        <w:t>maj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e</w:t>
      </w:r>
      <w:r w:rsidRPr="00A43210">
        <w:rPr>
          <w:rFonts w:ascii="Arial" w:hAnsi="Arial" w:cs="Arial"/>
          <w:color w:val="FF0000"/>
          <w:sz w:val="22"/>
          <w:szCs w:val="22"/>
        </w:rPr>
        <w:t xml:space="preserve">tku, </w:t>
      </w:r>
      <w:r w:rsidRPr="00A43210">
        <w:rPr>
          <w:rFonts w:ascii="Arial" w:hAnsi="Arial" w:cs="Arial"/>
          <w:color w:val="FF0000"/>
          <w:spacing w:val="12"/>
          <w:sz w:val="22"/>
          <w:szCs w:val="22"/>
        </w:rPr>
        <w:t xml:space="preserve"> </w:t>
      </w:r>
      <w:r w:rsidRPr="00A43210">
        <w:rPr>
          <w:rFonts w:ascii="Arial" w:hAnsi="Arial" w:cs="Arial"/>
          <w:color w:val="FF0000"/>
          <w:spacing w:val="1"/>
          <w:sz w:val="22"/>
          <w:szCs w:val="22"/>
        </w:rPr>
        <w:t>z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á</w:t>
      </w:r>
      <w:r w:rsidRPr="00A43210">
        <w:rPr>
          <w:rFonts w:ascii="Arial" w:hAnsi="Arial" w:cs="Arial"/>
          <w:color w:val="FF0000"/>
          <w:sz w:val="22"/>
          <w:szCs w:val="22"/>
        </w:rPr>
        <w:t>v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ä</w:t>
      </w:r>
      <w:r w:rsidRPr="00A43210">
        <w:rPr>
          <w:rFonts w:ascii="Arial" w:hAnsi="Arial" w:cs="Arial"/>
          <w:color w:val="FF0000"/>
          <w:spacing w:val="1"/>
          <w:sz w:val="22"/>
          <w:szCs w:val="22"/>
        </w:rPr>
        <w:t>z</w:t>
      </w:r>
      <w:r w:rsidRPr="00A43210">
        <w:rPr>
          <w:rFonts w:ascii="Arial" w:hAnsi="Arial" w:cs="Arial"/>
          <w:color w:val="FF0000"/>
          <w:sz w:val="22"/>
          <w:szCs w:val="22"/>
        </w:rPr>
        <w:t xml:space="preserve">kov, </w:t>
      </w:r>
      <w:r w:rsidRPr="00A43210">
        <w:rPr>
          <w:rFonts w:ascii="Arial" w:hAnsi="Arial" w:cs="Arial"/>
          <w:color w:val="FF0000"/>
          <w:spacing w:val="11"/>
          <w:sz w:val="22"/>
          <w:szCs w:val="22"/>
        </w:rPr>
        <w:t xml:space="preserve"> </w:t>
      </w:r>
      <w:r w:rsidRPr="00A43210">
        <w:rPr>
          <w:rFonts w:ascii="Arial" w:hAnsi="Arial" w:cs="Arial"/>
          <w:color w:val="FF0000"/>
          <w:spacing w:val="1"/>
          <w:sz w:val="22"/>
          <w:szCs w:val="22"/>
        </w:rPr>
        <w:t>z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á</w:t>
      </w:r>
      <w:r w:rsidRPr="00A43210">
        <w:rPr>
          <w:rFonts w:ascii="Arial" w:hAnsi="Arial" w:cs="Arial"/>
          <w:color w:val="FF0000"/>
          <w:spacing w:val="-3"/>
          <w:sz w:val="22"/>
          <w:szCs w:val="22"/>
        </w:rPr>
        <w:t>k</w:t>
      </w:r>
      <w:r w:rsidRPr="00A43210">
        <w:rPr>
          <w:rFonts w:ascii="Arial" w:hAnsi="Arial" w:cs="Arial"/>
          <w:color w:val="FF0000"/>
          <w:sz w:val="22"/>
          <w:szCs w:val="22"/>
        </w:rPr>
        <w:t>ladn</w:t>
      </w:r>
      <w:r w:rsidRPr="00A43210">
        <w:rPr>
          <w:rFonts w:ascii="Arial" w:hAnsi="Arial" w:cs="Arial"/>
          <w:color w:val="FF0000"/>
          <w:spacing w:val="-2"/>
          <w:sz w:val="22"/>
          <w:szCs w:val="22"/>
        </w:rPr>
        <w:t>é</w:t>
      </w:r>
      <w:r w:rsidRPr="00A43210">
        <w:rPr>
          <w:rFonts w:ascii="Arial" w:hAnsi="Arial" w:cs="Arial"/>
          <w:color w:val="FF0000"/>
          <w:sz w:val="22"/>
          <w:szCs w:val="22"/>
        </w:rPr>
        <w:t xml:space="preserve">ho </w:t>
      </w:r>
      <w:r w:rsidRPr="00A43210">
        <w:rPr>
          <w:rFonts w:ascii="Arial" w:hAnsi="Arial" w:cs="Arial"/>
          <w:color w:val="FF0000"/>
          <w:spacing w:val="11"/>
          <w:sz w:val="22"/>
          <w:szCs w:val="22"/>
        </w:rPr>
        <w:t xml:space="preserve"> </w:t>
      </w:r>
      <w:r w:rsidRPr="00A43210">
        <w:rPr>
          <w:rFonts w:ascii="Arial" w:hAnsi="Arial" w:cs="Arial"/>
          <w:color w:val="FF0000"/>
          <w:sz w:val="22"/>
          <w:szCs w:val="22"/>
        </w:rPr>
        <w:t>im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a</w:t>
      </w:r>
      <w:r w:rsidRPr="00A43210">
        <w:rPr>
          <w:rFonts w:ascii="Arial" w:hAnsi="Arial" w:cs="Arial"/>
          <w:color w:val="FF0000"/>
          <w:sz w:val="22"/>
          <w:szCs w:val="22"/>
        </w:rPr>
        <w:t>nia a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 xml:space="preserve"> </w:t>
      </w:r>
      <w:r w:rsidRPr="00A43210">
        <w:rPr>
          <w:rFonts w:ascii="Arial" w:hAnsi="Arial" w:cs="Arial"/>
          <w:color w:val="FF0000"/>
          <w:spacing w:val="2"/>
          <w:sz w:val="22"/>
          <w:szCs w:val="22"/>
        </w:rPr>
        <w:t>v</w:t>
      </w:r>
      <w:r w:rsidRPr="00A43210">
        <w:rPr>
          <w:rFonts w:ascii="Arial" w:hAnsi="Arial" w:cs="Arial"/>
          <w:color w:val="FF0000"/>
          <w:spacing w:val="-5"/>
          <w:sz w:val="22"/>
          <w:szCs w:val="22"/>
        </w:rPr>
        <w:t>ý</w:t>
      </w:r>
      <w:r w:rsidRPr="00A43210">
        <w:rPr>
          <w:rFonts w:ascii="Arial" w:hAnsi="Arial" w:cs="Arial"/>
          <w:color w:val="FF0000"/>
          <w:sz w:val="22"/>
          <w:szCs w:val="22"/>
        </w:rPr>
        <w:t>sled</w:t>
      </w:r>
      <w:r w:rsidRPr="00A43210">
        <w:rPr>
          <w:rFonts w:ascii="Arial" w:hAnsi="Arial" w:cs="Arial"/>
          <w:color w:val="FF0000"/>
          <w:spacing w:val="1"/>
          <w:sz w:val="22"/>
          <w:szCs w:val="22"/>
        </w:rPr>
        <w:t>k</w:t>
      </w:r>
      <w:r w:rsidRPr="00A43210">
        <w:rPr>
          <w:rFonts w:ascii="Arial" w:hAnsi="Arial" w:cs="Arial"/>
          <w:color w:val="FF0000"/>
          <w:sz w:val="22"/>
          <w:szCs w:val="22"/>
        </w:rPr>
        <w:t>u hospod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á</w:t>
      </w:r>
      <w:r w:rsidRPr="00A43210">
        <w:rPr>
          <w:rFonts w:ascii="Arial" w:hAnsi="Arial" w:cs="Arial"/>
          <w:color w:val="FF0000"/>
          <w:spacing w:val="1"/>
          <w:sz w:val="22"/>
          <w:szCs w:val="22"/>
        </w:rPr>
        <w:t>r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e</w:t>
      </w:r>
      <w:r w:rsidRPr="00A43210">
        <w:rPr>
          <w:rFonts w:ascii="Arial" w:hAnsi="Arial" w:cs="Arial"/>
          <w:color w:val="FF0000"/>
          <w:sz w:val="22"/>
          <w:szCs w:val="22"/>
        </w:rPr>
        <w:t>nia</w:t>
      </w:r>
      <w:r w:rsidRPr="00A43210">
        <w:rPr>
          <w:rFonts w:ascii="Arial" w:hAnsi="Arial" w:cs="Arial"/>
          <w:color w:val="FF0000"/>
          <w:spacing w:val="1"/>
          <w:sz w:val="22"/>
          <w:szCs w:val="22"/>
        </w:rPr>
        <w:t xml:space="preserve"> </w:t>
      </w:r>
      <w:r w:rsidRPr="00A43210">
        <w:rPr>
          <w:rFonts w:ascii="Arial" w:hAnsi="Arial" w:cs="Arial"/>
          <w:color w:val="FF0000"/>
          <w:sz w:val="22"/>
          <w:szCs w:val="22"/>
        </w:rPr>
        <w:t>ú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č</w:t>
      </w:r>
      <w:r w:rsidRPr="00A43210">
        <w:rPr>
          <w:rFonts w:ascii="Arial" w:hAnsi="Arial" w:cs="Arial"/>
          <w:color w:val="FF0000"/>
          <w:sz w:val="22"/>
          <w:szCs w:val="22"/>
        </w:rPr>
        <w:t>tovnej jednot</w:t>
      </w:r>
      <w:r w:rsidRPr="00A43210">
        <w:rPr>
          <w:rFonts w:ascii="Arial" w:hAnsi="Arial" w:cs="Arial"/>
          <w:color w:val="FF0000"/>
          <w:spacing w:val="2"/>
          <w:sz w:val="22"/>
          <w:szCs w:val="22"/>
        </w:rPr>
        <w:t>k</w:t>
      </w:r>
      <w:r w:rsidRPr="00A43210">
        <w:rPr>
          <w:rFonts w:ascii="Arial" w:hAnsi="Arial" w:cs="Arial"/>
          <w:color w:val="FF0000"/>
          <w:spacing w:val="-5"/>
          <w:sz w:val="22"/>
          <w:szCs w:val="22"/>
        </w:rPr>
        <w:t>y.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8A115F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ab/>
      </w:r>
    </w:p>
    <w:p w:rsidR="008A115F" w:rsidRPr="00A55E63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ab/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 xml:space="preserve">Účtovná jednotka neprijala ani neposkytla </w:t>
      </w:r>
      <w:r w:rsidR="00E21DD7">
        <w:rPr>
          <w:rFonts w:ascii="Arial" w:hAnsi="Arial" w:cs="Arial"/>
          <w:color w:val="FF0000"/>
          <w:spacing w:val="-1"/>
          <w:sz w:val="22"/>
          <w:szCs w:val="22"/>
        </w:rPr>
        <w:t xml:space="preserve">v bežnom období </w:t>
      </w:r>
      <w:r w:rsidRPr="00A43210">
        <w:rPr>
          <w:rFonts w:ascii="Arial" w:hAnsi="Arial" w:cs="Arial"/>
          <w:color w:val="FF0000"/>
          <w:spacing w:val="-1"/>
          <w:sz w:val="22"/>
          <w:szCs w:val="22"/>
        </w:rPr>
        <w:t>žiadne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8A115F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A115F" w:rsidRPr="00A55E63" w:rsidRDefault="008A115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43210">
        <w:rPr>
          <w:rFonts w:ascii="Arial" w:hAnsi="Arial" w:cs="Arial"/>
          <w:color w:val="FF0000"/>
          <w:sz w:val="22"/>
          <w:szCs w:val="22"/>
        </w:rPr>
        <w:t>Účtovná jednotka neúčtovala v bežnom období o významných alebo nevýznamných chybách minulých období.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8A115F" w:rsidRPr="00A55E63" w:rsidRDefault="008A115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43210">
        <w:rPr>
          <w:rFonts w:ascii="Arial" w:hAnsi="Arial" w:cs="Arial"/>
          <w:color w:val="FF0000"/>
          <w:sz w:val="22"/>
          <w:szCs w:val="22"/>
        </w:rPr>
        <w:t>Účtovná jednotka neúčtovala v bežnom období o nákladoch alebo výnosoch, ktoré by mali výnimočný vplyv na výsledok hospodárenia.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8A115F">
        <w:rPr>
          <w:rFonts w:ascii="Arial" w:hAnsi="Arial" w:cs="Arial"/>
          <w:sz w:val="22"/>
          <w:szCs w:val="22"/>
        </w:rPr>
        <w:t xml:space="preserve"> </w:t>
      </w:r>
      <w:r w:rsidR="008A115F" w:rsidRPr="00A43210">
        <w:rPr>
          <w:rFonts w:ascii="Arial" w:hAnsi="Arial" w:cs="Arial"/>
          <w:color w:val="FF0000"/>
          <w:sz w:val="22"/>
          <w:szCs w:val="22"/>
        </w:rPr>
        <w:t>0,00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8A115F">
        <w:rPr>
          <w:rFonts w:ascii="Arial" w:hAnsi="Arial" w:cs="Arial"/>
          <w:sz w:val="22"/>
          <w:szCs w:val="22"/>
        </w:rPr>
        <w:t xml:space="preserve"> </w:t>
      </w:r>
      <w:r w:rsidR="008A115F" w:rsidRPr="00A43210">
        <w:rPr>
          <w:rFonts w:ascii="Arial" w:hAnsi="Arial" w:cs="Arial"/>
          <w:color w:val="FF0000"/>
          <w:sz w:val="22"/>
          <w:szCs w:val="22"/>
        </w:rPr>
        <w:t>0,00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986247" w:rsidRPr="00986247" w:rsidRDefault="009862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FF0000"/>
          <w:sz w:val="22"/>
          <w:szCs w:val="22"/>
        </w:rPr>
      </w:pPr>
      <w:r w:rsidRPr="00986247">
        <w:rPr>
          <w:rFonts w:ascii="Arial" w:hAnsi="Arial" w:cs="Arial"/>
          <w:color w:val="FF0000"/>
          <w:sz w:val="22"/>
          <w:szCs w:val="22"/>
        </w:rPr>
        <w:tab/>
        <w:t>Účtovná jednotka nevlastní žiadne vlastné akcie.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43210" w:rsidRPr="00A55E63" w:rsidRDefault="00A43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 w:rsidRPr="00A43210">
        <w:rPr>
          <w:rFonts w:ascii="Arial" w:hAnsi="Arial" w:cs="Arial"/>
          <w:color w:val="FF0000"/>
          <w:spacing w:val="-5"/>
          <w:sz w:val="22"/>
          <w:szCs w:val="22"/>
        </w:rPr>
        <w:t>Účtovná jednotka neposkytla v bežnom období žiadne záruky alebo zabezpečenia členom orgánov.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A43210" w:rsidRDefault="00A43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A43210" w:rsidRPr="00A43210" w:rsidRDefault="00A4321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FF0000"/>
          <w:sz w:val="22"/>
          <w:szCs w:val="22"/>
        </w:rPr>
      </w:pPr>
      <w:r w:rsidRPr="00A43210">
        <w:rPr>
          <w:rFonts w:ascii="Arial" w:hAnsi="Arial" w:cs="Arial"/>
          <w:color w:val="FF0000"/>
          <w:spacing w:val="-2"/>
          <w:sz w:val="22"/>
          <w:szCs w:val="22"/>
        </w:rPr>
        <w:tab/>
        <w:t>Účtovná jednotka neposkytla v bežnom období žiadne pôžičky členom orgánov.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43210" w:rsidRPr="00A43210" w:rsidRDefault="00A43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FF0000"/>
          <w:spacing w:val="-5"/>
          <w:sz w:val="22"/>
          <w:szCs w:val="22"/>
        </w:rPr>
      </w:pPr>
      <w:r w:rsidRPr="00A43210">
        <w:rPr>
          <w:rFonts w:ascii="Arial" w:hAnsi="Arial" w:cs="Arial"/>
          <w:color w:val="FF0000"/>
          <w:spacing w:val="-5"/>
          <w:sz w:val="22"/>
          <w:szCs w:val="22"/>
        </w:rPr>
        <w:tab/>
        <w:t>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A43210" w:rsidRPr="00A43210" w:rsidRDefault="00A4321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FF0000"/>
          <w:sz w:val="22"/>
          <w:szCs w:val="22"/>
        </w:rPr>
      </w:pPr>
      <w:r w:rsidRPr="00A43210">
        <w:rPr>
          <w:rFonts w:ascii="Arial" w:hAnsi="Arial" w:cs="Arial"/>
          <w:color w:val="FF0000"/>
          <w:sz w:val="22"/>
          <w:szCs w:val="22"/>
        </w:rPr>
        <w:tab/>
        <w:t>0,00 EUR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623CB3">
        <w:rPr>
          <w:rFonts w:ascii="Arial" w:hAnsi="Arial" w:cs="Arial"/>
          <w:spacing w:val="-8"/>
          <w:sz w:val="22"/>
          <w:szCs w:val="22"/>
        </w:rPr>
        <w:tab/>
      </w:r>
      <w:r w:rsidR="00623CB3" w:rsidRPr="00623CB3">
        <w:rPr>
          <w:rFonts w:ascii="Arial" w:hAnsi="Arial" w:cs="Arial"/>
          <w:color w:val="FF0000"/>
          <w:spacing w:val="-8"/>
          <w:sz w:val="22"/>
          <w:szCs w:val="22"/>
        </w:rPr>
        <w:t>0,00 EUR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623CB3">
        <w:rPr>
          <w:rFonts w:ascii="Arial" w:hAnsi="Arial" w:cs="Arial"/>
          <w:sz w:val="22"/>
          <w:szCs w:val="22"/>
        </w:rPr>
        <w:tab/>
      </w:r>
      <w:r w:rsidR="00623CB3">
        <w:rPr>
          <w:rFonts w:ascii="Arial" w:hAnsi="Arial" w:cs="Arial"/>
          <w:sz w:val="22"/>
          <w:szCs w:val="22"/>
        </w:rPr>
        <w:tab/>
      </w:r>
      <w:r w:rsidR="00623CB3" w:rsidRPr="00623CB3">
        <w:rPr>
          <w:rFonts w:ascii="Arial" w:hAnsi="Arial" w:cs="Arial"/>
          <w:color w:val="FF0000"/>
          <w:sz w:val="22"/>
          <w:szCs w:val="22"/>
        </w:rPr>
        <w:t>0,00 EUR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623CB3">
        <w:rPr>
          <w:rFonts w:ascii="Arial" w:hAnsi="Arial" w:cs="Arial"/>
          <w:sz w:val="22"/>
          <w:szCs w:val="22"/>
        </w:rPr>
        <w:tab/>
      </w:r>
      <w:r w:rsidR="00623CB3" w:rsidRPr="00623CB3">
        <w:rPr>
          <w:rFonts w:ascii="Arial" w:hAnsi="Arial" w:cs="Arial"/>
          <w:color w:val="FF0000"/>
          <w:sz w:val="22"/>
          <w:szCs w:val="22"/>
        </w:rPr>
        <w:t>0,00 EUR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623CB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FF000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623CB3">
        <w:rPr>
          <w:rFonts w:ascii="Arial" w:hAnsi="Arial" w:cs="Arial"/>
          <w:sz w:val="22"/>
          <w:szCs w:val="22"/>
        </w:rPr>
        <w:tab/>
      </w:r>
      <w:r w:rsidR="00623CB3">
        <w:rPr>
          <w:rFonts w:ascii="Arial" w:hAnsi="Arial" w:cs="Arial"/>
          <w:sz w:val="22"/>
          <w:szCs w:val="22"/>
        </w:rPr>
        <w:tab/>
      </w:r>
      <w:r w:rsidR="00623CB3" w:rsidRPr="00623CB3">
        <w:rPr>
          <w:rFonts w:ascii="Arial" w:hAnsi="Arial" w:cs="Arial"/>
          <w:color w:val="FF0000"/>
          <w:sz w:val="22"/>
          <w:szCs w:val="22"/>
        </w:rPr>
        <w:t>0,00 EUR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623CB3">
        <w:rPr>
          <w:rFonts w:ascii="Arial" w:hAnsi="Arial" w:cs="Arial"/>
          <w:sz w:val="22"/>
          <w:szCs w:val="22"/>
        </w:rPr>
        <w:t xml:space="preserve"> </w:t>
      </w:r>
      <w:r w:rsidR="00623CB3">
        <w:rPr>
          <w:rFonts w:ascii="Arial" w:hAnsi="Arial" w:cs="Arial"/>
          <w:sz w:val="22"/>
          <w:szCs w:val="22"/>
        </w:rPr>
        <w:tab/>
      </w:r>
      <w:r w:rsidR="00623CB3" w:rsidRPr="00623CB3">
        <w:rPr>
          <w:rFonts w:ascii="Arial" w:hAnsi="Arial" w:cs="Arial"/>
          <w:color w:val="FF0000"/>
          <w:sz w:val="22"/>
          <w:szCs w:val="22"/>
        </w:rPr>
        <w:t>0,00 EUR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0AE" w:rsidRDefault="00B750AE">
      <w:r>
        <w:separator/>
      </w:r>
    </w:p>
  </w:endnote>
  <w:endnote w:type="continuationSeparator" w:id="0">
    <w:p w:rsidR="00B750AE" w:rsidRDefault="00B7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983C15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72CD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72CD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0AE" w:rsidRDefault="00B750AE">
      <w:r>
        <w:separator/>
      </w:r>
    </w:p>
  </w:footnote>
  <w:footnote w:type="continuationSeparator" w:id="0">
    <w:p w:rsidR="00B750AE" w:rsidRDefault="00B75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A115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21DD7">
      <w:rPr>
        <w:rFonts w:ascii="Arial" w:hAnsi="Arial" w:cs="Arial"/>
        <w:sz w:val="22"/>
        <w:szCs w:val="22"/>
        <w:bdr w:val="single" w:sz="4" w:space="0" w:color="auto"/>
      </w:rPr>
      <w:t>35 807 466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21DD7">
      <w:rPr>
        <w:rFonts w:ascii="Arial" w:hAnsi="Arial" w:cs="Arial"/>
        <w:sz w:val="22"/>
        <w:szCs w:val="22"/>
        <w:bdr w:val="single" w:sz="4" w:space="0" w:color="auto"/>
      </w:rPr>
      <w:t>202 156 5315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B55A1"/>
    <w:rsid w:val="000D3BFF"/>
    <w:rsid w:val="001406AD"/>
    <w:rsid w:val="002401F1"/>
    <w:rsid w:val="002C12B4"/>
    <w:rsid w:val="002D7E6D"/>
    <w:rsid w:val="003657F5"/>
    <w:rsid w:val="00373635"/>
    <w:rsid w:val="003A14B9"/>
    <w:rsid w:val="003D056F"/>
    <w:rsid w:val="00401155"/>
    <w:rsid w:val="004A2BF3"/>
    <w:rsid w:val="0055784D"/>
    <w:rsid w:val="00623868"/>
    <w:rsid w:val="00623CB3"/>
    <w:rsid w:val="00637F73"/>
    <w:rsid w:val="00676DB4"/>
    <w:rsid w:val="008771A6"/>
    <w:rsid w:val="008A115F"/>
    <w:rsid w:val="00913435"/>
    <w:rsid w:val="00916772"/>
    <w:rsid w:val="00917796"/>
    <w:rsid w:val="00983C15"/>
    <w:rsid w:val="00986247"/>
    <w:rsid w:val="009A27D0"/>
    <w:rsid w:val="009D5C84"/>
    <w:rsid w:val="00A43210"/>
    <w:rsid w:val="00A55E63"/>
    <w:rsid w:val="00A80783"/>
    <w:rsid w:val="00AD6C8A"/>
    <w:rsid w:val="00AD749D"/>
    <w:rsid w:val="00B15E67"/>
    <w:rsid w:val="00B7440A"/>
    <w:rsid w:val="00B750AE"/>
    <w:rsid w:val="00C01CB7"/>
    <w:rsid w:val="00CC3205"/>
    <w:rsid w:val="00CD545D"/>
    <w:rsid w:val="00E21DD7"/>
    <w:rsid w:val="00E940E1"/>
    <w:rsid w:val="00EB4798"/>
    <w:rsid w:val="00EB55FA"/>
    <w:rsid w:val="00EE5474"/>
    <w:rsid w:val="00F404E8"/>
    <w:rsid w:val="00F72CD2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940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40E1"/>
    <w:rPr>
      <w:rFonts w:ascii="Tahoma" w:hAnsi="Tahoma" w:cs="Tahoma"/>
      <w:sz w:val="16"/>
      <w:szCs w:val="16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940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40E1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Peter Dvorscik</cp:lastModifiedBy>
  <cp:revision>3</cp:revision>
  <cp:lastPrinted>2016-06-23T10:35:00Z</cp:lastPrinted>
  <dcterms:created xsi:type="dcterms:W3CDTF">2017-06-06T13:31:00Z</dcterms:created>
  <dcterms:modified xsi:type="dcterms:W3CDTF">2017-06-06T13:32:00Z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