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85568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855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MAHO AGENCY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855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43807372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855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48556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48556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neevidovala v roku 2016 zamestnancov.</w:t>
      </w:r>
    </w:p>
    <w:p w:rsidR="00485568" w:rsidRPr="00A55E63" w:rsidRDefault="00485568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855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účtovná jednotka bude pokračovať vo svojej činnosti.</w:t>
      </w:r>
    </w:p>
    <w:p w:rsidR="00485568" w:rsidRPr="00A55E63" w:rsidRDefault="004855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855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majetok zaradený do príslušných odpisových skupín a odpisovaný v súlade so zostaveným odpisovým plánom Odpisy sú rovnomerné a účtovné odpisy sa rovnajú daňovým odpisom. Odpisy neboli prerušené.</w:t>
      </w:r>
    </w:p>
    <w:p w:rsidR="00485568" w:rsidRPr="00A55E63" w:rsidRDefault="004855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85568" w:rsidRDefault="004855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sú k tomu splnené všetky predpoklady. V roku 2016 účtovná jednotka časovo rozlišovala náklady aj keď išlo o nevýznamné čiastky.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855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485568" w:rsidRPr="00A55E63" w:rsidRDefault="004855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485568" w:rsidRPr="00A55E63" w:rsidRDefault="004855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2016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o výnosoch, ktoré by mali výnimočný rozsah alebo výskyt.</w:t>
      </w:r>
    </w:p>
    <w:p w:rsidR="00485568" w:rsidRPr="00A55E63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zo zostatkovou dobou splatnosti dlhšou ako päť rokov.</w:t>
      </w:r>
    </w:p>
    <w:p w:rsidR="00485568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5568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vykázala záväzky z obchodného styku v sume 3 324,31 Eur, z toho prijaté zálohy boli vo výške 2 128,-- Eur.</w:t>
      </w:r>
    </w:p>
    <w:p w:rsidR="00485568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Okrem toho eviduje záväzky voči daňovému úradu v sume 1 119,75 Eur – z toho daňová licencia 960,-- Eur.</w:t>
      </w:r>
    </w:p>
    <w:p w:rsidR="00485568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spoločníkovi sú v sume 17 552,-- Eur.</w:t>
      </w:r>
    </w:p>
    <w:p w:rsidR="00485568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5568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boli evidované ku koncu roka v sume  1 737,60 Eur.</w:t>
      </w:r>
    </w:p>
    <w:p w:rsidR="00485568" w:rsidRDefault="004855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Pohľadávky voči daňovému úradu – nadmerný odpočet </w:t>
      </w:r>
      <w:proofErr w:type="spellStart"/>
      <w:r>
        <w:rPr>
          <w:rFonts w:ascii="Arial" w:hAnsi="Arial" w:cs="Arial"/>
          <w:sz w:val="22"/>
          <w:szCs w:val="22"/>
        </w:rPr>
        <w:t>dph</w:t>
      </w:r>
      <w:proofErr w:type="spellEnd"/>
      <w:r>
        <w:rPr>
          <w:rFonts w:ascii="Arial" w:hAnsi="Arial" w:cs="Arial"/>
          <w:sz w:val="22"/>
          <w:szCs w:val="22"/>
        </w:rPr>
        <w:t xml:space="preserve"> za mesiac december 2016 v sume 536,04 Eur.</w:t>
      </w:r>
    </w:p>
    <w:p w:rsidR="00527ECF" w:rsidRDefault="00527E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7ECF" w:rsidRDefault="00527E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dosiahla spoločnosť v roku 2016 v sume 61 285,01  Eur, z toho tržby za služby boli v hodnote 31 116,-- Eur, v tom tržby zo sprostredkovania boli v sume 25 116,-- Eur.</w:t>
      </w:r>
    </w:p>
    <w:p w:rsidR="00527ECF" w:rsidRDefault="00527E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 predaja tovaru – 22 083,-- Eur a tržby z predaja majetku 8 083,-- Eur.</w:t>
      </w:r>
    </w:p>
    <w:p w:rsidR="00527ECF" w:rsidRDefault="00527E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7ECF" w:rsidRDefault="00527E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Významnejšie nákladové položky – spotreba materiálu 28 124,75 Eur, spotreba energií 2 515,74 Eur, náklady na nakúpený tovar – 20 422,-- Eur, služby 2 551,37 Eur, zostatková cena predaného majetku 9 739,32 Eur, odpisy dlhodobého majetku – 2 776,68 Eur.</w:t>
      </w:r>
    </w:p>
    <w:p w:rsidR="00527ECF" w:rsidRDefault="00527E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ostatné body poznámok účtovná jednotka nemá obsahovú náplň.</w:t>
      </w:r>
    </w:p>
    <w:p w:rsidR="00527ECF" w:rsidRPr="00A55E63" w:rsidRDefault="00527E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27ECF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1A04" w:rsidRDefault="00621A04">
      <w:r>
        <w:separator/>
      </w:r>
    </w:p>
  </w:endnote>
  <w:endnote w:type="continuationSeparator" w:id="0">
    <w:p w:rsidR="00621A04" w:rsidRDefault="00621A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B2D50">
    <w:pPr>
      <w:spacing w:line="200" w:lineRule="exact"/>
      <w:rPr>
        <w:sz w:val="20"/>
        <w:szCs w:val="20"/>
      </w:rPr>
    </w:pPr>
    <w:r w:rsidRPr="009B2D5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B2D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B2D50">
                  <w:fldChar w:fldCharType="separate"/>
                </w:r>
                <w:r w:rsidR="00527ECF">
                  <w:rPr>
                    <w:rFonts w:cs="Times New Roman"/>
                    <w:noProof/>
                  </w:rPr>
                  <w:t>3</w:t>
                </w:r>
                <w:r w:rsidR="009B2D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1A04" w:rsidRDefault="00621A04">
      <w:r>
        <w:separator/>
      </w:r>
    </w:p>
  </w:footnote>
  <w:footnote w:type="continuationSeparator" w:id="0">
    <w:p w:rsidR="00621A04" w:rsidRDefault="00621A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5568">
      <w:rPr>
        <w:rFonts w:ascii="Arial" w:hAnsi="Arial" w:cs="Arial"/>
        <w:sz w:val="22"/>
        <w:szCs w:val="22"/>
        <w:bdr w:val="single" w:sz="4" w:space="0" w:color="auto"/>
      </w:rPr>
      <w:t>43807372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5568">
      <w:rPr>
        <w:rFonts w:ascii="Arial" w:hAnsi="Arial" w:cs="Arial"/>
        <w:sz w:val="22"/>
        <w:szCs w:val="22"/>
        <w:bdr w:val="single" w:sz="4" w:space="0" w:color="auto"/>
      </w:rPr>
      <w:t>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85568"/>
    <w:rsid w:val="004A2BF3"/>
    <w:rsid w:val="00527ECF"/>
    <w:rsid w:val="0055784D"/>
    <w:rsid w:val="00621A04"/>
    <w:rsid w:val="00623868"/>
    <w:rsid w:val="00637F73"/>
    <w:rsid w:val="00676DB4"/>
    <w:rsid w:val="00844508"/>
    <w:rsid w:val="008771A6"/>
    <w:rsid w:val="00913435"/>
    <w:rsid w:val="00916772"/>
    <w:rsid w:val="009A27D0"/>
    <w:rsid w:val="009B2D5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731</Words>
  <Characters>4168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2017-06-10T12:57:00Z</cp:lastPrinted>
  <dcterms:created xsi:type="dcterms:W3CDTF">2017-06-10T12:57:00Z</dcterms:created>
  <dcterms:modified xsi:type="dcterms:W3CDTF">2017-06-10T12:57:00Z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