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37" w:rsidRPr="00D51D78" w:rsidRDefault="00AD1A37" w:rsidP="00AD1A37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D51D78">
        <w:rPr>
          <w:sz w:val="18"/>
          <w:szCs w:val="18"/>
        </w:rPr>
        <w:t xml:space="preserve">49. Informácie k časti T. prílohy č. 3 o prehľade peňažných tokov pri použití nepriamej metódy </w:t>
      </w:r>
      <w:r w:rsidR="00D72CD1">
        <w:rPr>
          <w:sz w:val="18"/>
          <w:szCs w:val="18"/>
        </w:rPr>
        <w:t xml:space="preserve">   </w:t>
      </w:r>
      <w:r w:rsidR="00EC3DCB">
        <w:rPr>
          <w:sz w:val="18"/>
          <w:szCs w:val="18"/>
        </w:rPr>
        <w:t>ALTA T, a.s.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AD1A37" w:rsidRPr="00D51D7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4215F2" w:rsidP="00AD1A37">
            <w:pPr>
              <w:pStyle w:val="TopHead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4215F2" w:rsidP="00AD1A37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Bežné </w:t>
            </w:r>
            <w:r w:rsidR="00AD1A37" w:rsidRPr="00D51D78">
              <w:rPr>
                <w:sz w:val="18"/>
                <w:szCs w:val="18"/>
              </w:rPr>
              <w:t>účtovné obdobie</w:t>
            </w:r>
          </w:p>
        </w:tc>
      </w:tr>
      <w:tr w:rsidR="00AD1A37" w:rsidRPr="00D51D7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hospodárenia z bežnej činnosti pred zdanením daňou z príjmov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19649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215282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4701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278680</w:t>
            </w:r>
          </w:p>
        </w:tc>
      </w:tr>
      <w:tr w:rsidR="00AD1A37" w:rsidRPr="00D51D7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Odpisy dlhodobého nehmotného majetku a dlhodobého hmotného majetku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237517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267912</w:t>
            </w:r>
          </w:p>
        </w:tc>
      </w:tr>
      <w:tr w:rsidR="00AD1A37" w:rsidRPr="00D51D7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dlhodobých rezerv </w:t>
            </w:r>
            <w:r w:rsidRPr="00D51D78">
              <w:rPr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  <w:r w:rsidR="001A6543">
              <w:rPr>
                <w:sz w:val="18"/>
                <w:szCs w:val="18"/>
              </w:rPr>
              <w:t>-36069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6063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215F2">
              <w:rPr>
                <w:sz w:val="18"/>
                <w:szCs w:val="18"/>
              </w:rPr>
              <w:t>0535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7539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-1418</w:t>
            </w:r>
          </w:p>
        </w:tc>
      </w:tr>
      <w:tr w:rsidR="00AD1A37" w:rsidRPr="00D51D7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2</w:t>
            </w:r>
          </w:p>
        </w:tc>
      </w:tr>
      <w:tr w:rsidR="00AD1A37" w:rsidRPr="00D51D7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</w:tc>
      </w:tr>
      <w:tr w:rsidR="00AD1A37" w:rsidRPr="00D51D7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D51D7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D51D78">
              <w:rPr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26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70248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1A65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FF7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-50306</w:t>
            </w:r>
          </w:p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+99625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20929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293717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368577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</w:t>
            </w:r>
          </w:p>
        </w:tc>
      </w:tr>
      <w:tr w:rsidR="00AD1A37" w:rsidRPr="00D51D7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7539</w:t>
            </w:r>
          </w:p>
        </w:tc>
      </w:tr>
      <w:tr w:rsidR="00AD1A37" w:rsidRPr="00D51D7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284026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B932F5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215F2">
              <w:rPr>
                <w:sz w:val="18"/>
                <w:szCs w:val="18"/>
              </w:rPr>
              <w:t>362456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-12790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281146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349666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-380360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408692</w:t>
            </w:r>
          </w:p>
        </w:tc>
      </w:tr>
      <w:tr w:rsidR="00AD1A37" w:rsidRPr="00D51D7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dlhodobých cenných papierov 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189166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41313</w:t>
            </w:r>
          </w:p>
        </w:tc>
      </w:tr>
      <w:tr w:rsidR="00AD1A37" w:rsidRPr="00D51D7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predaja dlhodobých cenných papierov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sz w:val="18"/>
                <w:szCs w:val="18"/>
              </w:rPr>
            </w:pPr>
            <w:r w:rsidRPr="00827715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AD1A37" w:rsidRPr="00D51D78" w:rsidRDefault="00AD1A37" w:rsidP="00AD1A3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51D78">
              <w:rPr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-191194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="004215F2">
              <w:rPr>
                <w:b/>
                <w:bCs/>
                <w:sz w:val="18"/>
                <w:szCs w:val="18"/>
              </w:rPr>
              <w:t>367379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D51D7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i/>
                <w:iCs/>
                <w:sz w:val="18"/>
                <w:szCs w:val="18"/>
              </w:rPr>
            </w:pPr>
            <w:r w:rsidRPr="00D51D7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470133">
              <w:rPr>
                <w:sz w:val="18"/>
                <w:szCs w:val="18"/>
              </w:rPr>
              <w:t>činnost</w:t>
            </w:r>
            <w:proofErr w:type="spellEnd"/>
            <w:r w:rsidRPr="00470133">
              <w:rPr>
                <w:sz w:val="18"/>
                <w:szCs w:val="18"/>
              </w:rPr>
              <w:t xml:space="preserve">, </w:t>
            </w:r>
          </w:p>
          <w:p w:rsidR="00AD1A37" w:rsidRPr="00470133" w:rsidRDefault="00AD1A37" w:rsidP="00AD1A37">
            <w:pPr>
              <w:rPr>
                <w:sz w:val="18"/>
                <w:szCs w:val="18"/>
              </w:rPr>
            </w:pPr>
            <w:r w:rsidRPr="00470133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úverov, ktoré  účtovnej jednotke poskytla </w:t>
            </w:r>
          </w:p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4215F2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248499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-61557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267DD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156144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  <w:r w:rsidR="00A267DD"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34499</w:t>
            </w:r>
          </w:p>
        </w:tc>
      </w:tr>
      <w:tr w:rsidR="00AD1A37" w:rsidRPr="00D51D7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1A6543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9E0FF7" w:rsidP="00AD1A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215F2">
              <w:rPr>
                <w:sz w:val="18"/>
                <w:szCs w:val="18"/>
              </w:rPr>
              <w:t>43226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D51D7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D51D78" w:rsidRDefault="00AD1A37" w:rsidP="00AD1A37">
            <w:pPr>
              <w:jc w:val="center"/>
              <w:rPr>
                <w:sz w:val="18"/>
                <w:szCs w:val="18"/>
              </w:rPr>
            </w:pPr>
            <w:r w:rsidRPr="00D51D78">
              <w:rPr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AD1A37" w:rsidRPr="00827715" w:rsidRDefault="00AD1A37" w:rsidP="00AD1A37">
            <w:pPr>
              <w:rPr>
                <w:b/>
                <w:bCs/>
                <w:iCs/>
                <w:sz w:val="18"/>
                <w:szCs w:val="18"/>
              </w:rPr>
            </w:pPr>
            <w:r w:rsidRPr="00827715">
              <w:rPr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-90505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+14630</w:t>
            </w:r>
          </w:p>
        </w:tc>
      </w:tr>
      <w:tr w:rsidR="00AD1A37" w:rsidRPr="00827715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-553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-3083</w:t>
            </w:r>
          </w:p>
        </w:tc>
      </w:tr>
      <w:tr w:rsidR="00AD1A37" w:rsidRPr="00827715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12221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267DD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4215F2">
              <w:rPr>
                <w:b/>
                <w:bCs/>
                <w:sz w:val="18"/>
                <w:szCs w:val="18"/>
              </w:rPr>
              <w:t>668</w:t>
            </w:r>
          </w:p>
        </w:tc>
      </w:tr>
      <w:tr w:rsidR="00AD1A37" w:rsidRPr="0082771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8585</w:t>
            </w:r>
          </w:p>
        </w:tc>
      </w:tr>
      <w:tr w:rsidR="00AD1A37" w:rsidRPr="0082771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D1A37" w:rsidRPr="0082771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AD1A37" w:rsidP="00AD1A37">
            <w:pPr>
              <w:rPr>
                <w:b/>
                <w:bCs/>
                <w:sz w:val="18"/>
                <w:szCs w:val="18"/>
              </w:rPr>
            </w:pPr>
            <w:r w:rsidRPr="00827715">
              <w:rPr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1A6543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A37" w:rsidRPr="00827715" w:rsidRDefault="004215F2" w:rsidP="00AD1A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8585</w:t>
            </w:r>
          </w:p>
        </w:tc>
      </w:tr>
    </w:tbl>
    <w:p w:rsidR="00AD1A37" w:rsidRPr="00827715" w:rsidRDefault="00AD1A37" w:rsidP="00AD1A37">
      <w:pPr>
        <w:rPr>
          <w:sz w:val="18"/>
          <w:szCs w:val="18"/>
        </w:rPr>
      </w:pPr>
    </w:p>
    <w:p w:rsidR="00AD1A37" w:rsidRPr="00827715" w:rsidRDefault="00AD1A37" w:rsidP="00AD1A37">
      <w:pPr>
        <w:rPr>
          <w:b/>
          <w:bCs/>
        </w:rPr>
      </w:pPr>
    </w:p>
    <w:p w:rsidR="00A34C91" w:rsidRPr="00827715" w:rsidRDefault="00A34C91"/>
    <w:sectPr w:rsidR="00A34C91" w:rsidRPr="00827715" w:rsidSect="00754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hyphenationZone w:val="425"/>
  <w:characterSpacingControl w:val="doNotCompress"/>
  <w:compat/>
  <w:rsids>
    <w:rsidRoot w:val="00AD1A37"/>
    <w:rsid w:val="00010743"/>
    <w:rsid w:val="00173E4D"/>
    <w:rsid w:val="001A6543"/>
    <w:rsid w:val="002251EC"/>
    <w:rsid w:val="002C48B2"/>
    <w:rsid w:val="0039373E"/>
    <w:rsid w:val="004215F2"/>
    <w:rsid w:val="00470133"/>
    <w:rsid w:val="0075444D"/>
    <w:rsid w:val="00827715"/>
    <w:rsid w:val="008B1F71"/>
    <w:rsid w:val="009E0FF7"/>
    <w:rsid w:val="00A267DD"/>
    <w:rsid w:val="00A34C91"/>
    <w:rsid w:val="00AD1A37"/>
    <w:rsid w:val="00B932F5"/>
    <w:rsid w:val="00C50B48"/>
    <w:rsid w:val="00D72CD1"/>
    <w:rsid w:val="00EB0461"/>
    <w:rsid w:val="00EC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1A37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AD1A3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AD1A37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AD1A3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49</vt:lpstr>
    </vt:vector>
  </TitlesOfParts>
  <Company/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</dc:title>
  <dc:creator>PC</dc:creator>
  <cp:lastModifiedBy>Alta T, a.s.</cp:lastModifiedBy>
  <cp:revision>2</cp:revision>
  <cp:lastPrinted>2016-03-17T11:52:00Z</cp:lastPrinted>
  <dcterms:created xsi:type="dcterms:W3CDTF">2017-06-15T10:56:00Z</dcterms:created>
  <dcterms:modified xsi:type="dcterms:W3CDTF">2017-06-15T10:56:00Z</dcterms:modified>
</cp:coreProperties>
</file>