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B3D" w:rsidRDefault="00863B3D" w:rsidP="00863B3D">
      <w:pPr>
        <w:pStyle w:val="Nzov"/>
        <w:rPr>
          <w:b/>
          <w:bCs/>
        </w:rPr>
      </w:pPr>
      <w:r>
        <w:rPr>
          <w:b/>
          <w:bCs/>
        </w:rPr>
        <w:t>Príloha k ročnej uzávierke</w:t>
      </w:r>
    </w:p>
    <w:p w:rsidR="00863B3D" w:rsidRDefault="00863B3D" w:rsidP="00863B3D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k 31. 12. 2016</w:t>
      </w:r>
    </w:p>
    <w:p w:rsidR="00863B3D" w:rsidRDefault="00863B3D" w:rsidP="00863B3D">
      <w:pPr>
        <w:rPr>
          <w:sz w:val="36"/>
        </w:rPr>
      </w:pPr>
    </w:p>
    <w:p w:rsidR="00863B3D" w:rsidRDefault="00863B3D" w:rsidP="00863B3D">
      <w:pPr>
        <w:rPr>
          <w:sz w:val="36"/>
        </w:rPr>
      </w:pPr>
    </w:p>
    <w:p w:rsidR="00863B3D" w:rsidRDefault="00863B3D" w:rsidP="00863B3D">
      <w:pPr>
        <w:rPr>
          <w:sz w:val="36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  <w:r>
        <w:t xml:space="preserve">Názov účtovnej jednotky:       </w:t>
      </w:r>
      <w:r>
        <w:tab/>
      </w:r>
      <w:r>
        <w:tab/>
      </w:r>
      <w:r>
        <w:tab/>
      </w:r>
    </w:p>
    <w:p w:rsidR="00863B3D" w:rsidRDefault="00863B3D" w:rsidP="00863B3D">
      <w:pPr>
        <w:pStyle w:val="Nadpis1"/>
      </w:pPr>
    </w:p>
    <w:p w:rsidR="00863B3D" w:rsidRDefault="00863B3D" w:rsidP="00863B3D">
      <w:pPr>
        <w:pStyle w:val="Nadpis1"/>
      </w:pPr>
    </w:p>
    <w:p w:rsidR="00863B3D" w:rsidRDefault="00863B3D" w:rsidP="00863B3D">
      <w:pPr>
        <w:pStyle w:val="Nadpis1"/>
      </w:pPr>
    </w:p>
    <w:p w:rsidR="00863B3D" w:rsidRDefault="00863B3D" w:rsidP="00863B3D">
      <w:pPr>
        <w:pStyle w:val="Nadpis1"/>
        <w:rPr>
          <w:b/>
          <w:bCs/>
          <w:sz w:val="40"/>
        </w:rPr>
      </w:pPr>
      <w:r>
        <w:rPr>
          <w:b/>
          <w:bCs/>
          <w:sz w:val="40"/>
        </w:rPr>
        <w:t xml:space="preserve">C A B R A  s. r. o. </w:t>
      </w:r>
    </w:p>
    <w:p w:rsidR="00863B3D" w:rsidRDefault="00863B3D" w:rsidP="00863B3D">
      <w:pPr>
        <w:rPr>
          <w:b/>
          <w:bCs/>
          <w:sz w:val="40"/>
        </w:rPr>
      </w:pPr>
      <w:r>
        <w:rPr>
          <w:b/>
          <w:bCs/>
          <w:sz w:val="40"/>
        </w:rPr>
        <w:t>Karpatské nám. 10A</w:t>
      </w:r>
    </w:p>
    <w:p w:rsidR="00863B3D" w:rsidRDefault="00863B3D" w:rsidP="00863B3D">
      <w:pPr>
        <w:rPr>
          <w:b/>
          <w:bCs/>
          <w:sz w:val="40"/>
        </w:rPr>
      </w:pPr>
      <w:r>
        <w:rPr>
          <w:b/>
          <w:bCs/>
          <w:sz w:val="40"/>
        </w:rPr>
        <w:t xml:space="preserve"> </w:t>
      </w:r>
    </w:p>
    <w:p w:rsidR="00863B3D" w:rsidRDefault="00863B3D" w:rsidP="00863B3D">
      <w:pPr>
        <w:rPr>
          <w:b/>
          <w:bCs/>
          <w:sz w:val="40"/>
        </w:rPr>
      </w:pPr>
      <w:r>
        <w:rPr>
          <w:b/>
          <w:bCs/>
          <w:sz w:val="40"/>
        </w:rPr>
        <w:t>831 06  Bratislava</w:t>
      </w:r>
    </w:p>
    <w:p w:rsidR="00863B3D" w:rsidRDefault="00863B3D" w:rsidP="00863B3D">
      <w:pPr>
        <w:pStyle w:val="Nadpis1"/>
      </w:pPr>
      <w:r>
        <w:t>IČ DPH:    2020008672</w:t>
      </w:r>
    </w:p>
    <w:p w:rsidR="00863B3D" w:rsidRDefault="00863B3D" w:rsidP="00863B3D">
      <w:pPr>
        <w:rPr>
          <w:sz w:val="28"/>
        </w:rPr>
      </w:pPr>
      <w:r>
        <w:rPr>
          <w:sz w:val="28"/>
        </w:rPr>
        <w:t>IČO      :    36472522</w:t>
      </w:r>
    </w:p>
    <w:p w:rsidR="00863B3D" w:rsidRDefault="00863B3D" w:rsidP="00863B3D">
      <w:pPr>
        <w:rPr>
          <w:b/>
          <w:bCs/>
          <w:sz w:val="40"/>
        </w:rPr>
      </w:pPr>
    </w:p>
    <w:p w:rsidR="00863B3D" w:rsidRDefault="00863B3D" w:rsidP="00863B3D">
      <w:pPr>
        <w:rPr>
          <w:b/>
          <w:bCs/>
          <w:sz w:val="40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F31EC0">
      <w:pPr>
        <w:rPr>
          <w:sz w:val="28"/>
        </w:rPr>
      </w:pPr>
      <w:r>
        <w:rPr>
          <w:sz w:val="28"/>
        </w:rPr>
        <w:t xml:space="preserve">Odoslané dňa:  16.6.2017                            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F31EC0" w:rsidRDefault="00F31EC0" w:rsidP="00863B3D">
      <w:pPr>
        <w:rPr>
          <w:sz w:val="28"/>
        </w:rPr>
      </w:pPr>
    </w:p>
    <w:p w:rsidR="00F31EC0" w:rsidRDefault="00F31EC0" w:rsidP="00863B3D">
      <w:pPr>
        <w:rPr>
          <w:sz w:val="28"/>
        </w:rPr>
      </w:pPr>
    </w:p>
    <w:p w:rsidR="00F31EC0" w:rsidRDefault="00F31EC0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jc w:val="center"/>
        <w:rPr>
          <w:sz w:val="28"/>
        </w:rPr>
      </w:pPr>
      <w:r>
        <w:rPr>
          <w:sz w:val="28"/>
        </w:rPr>
        <w:t>-2-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pStyle w:val="Zkladntext"/>
      </w:pPr>
      <w:r>
        <w:tab/>
        <w:t xml:space="preserve">Firma  </w:t>
      </w:r>
      <w:proofErr w:type="spellStart"/>
      <w:r>
        <w:t>Cabra</w:t>
      </w:r>
      <w:proofErr w:type="spellEnd"/>
      <w:r>
        <w:t>, s. r. o. bola založená  zápisom do obchodného registra na Okresnom súde Bratislava 1, a to  dňom 19.4.2001  ako spoločnosť s ručením obmedzeným .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pStyle w:val="Zkladntext"/>
      </w:pPr>
      <w:r>
        <w:t xml:space="preserve">Konateľ:        Drahoslav </w:t>
      </w:r>
      <w:proofErr w:type="spellStart"/>
      <w:r>
        <w:t>Repaský</w:t>
      </w:r>
      <w:proofErr w:type="spellEnd"/>
    </w:p>
    <w:p w:rsidR="00863B3D" w:rsidRDefault="00863B3D" w:rsidP="00863B3D">
      <w:pPr>
        <w:pStyle w:val="Zkladntext"/>
      </w:pPr>
    </w:p>
    <w:p w:rsidR="00863B3D" w:rsidRDefault="00863B3D" w:rsidP="00863B3D">
      <w:pPr>
        <w:pStyle w:val="Zkladntext"/>
      </w:pPr>
      <w:r>
        <w:t xml:space="preserve">Spoločníci:    </w:t>
      </w:r>
      <w:r>
        <w:rPr>
          <w:rStyle w:val="ra"/>
        </w:rPr>
        <w:t xml:space="preserve">Spiš </w:t>
      </w:r>
      <w:proofErr w:type="spellStart"/>
      <w:r>
        <w:rPr>
          <w:rStyle w:val="ra"/>
        </w:rPr>
        <w:t>Trans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Špedit</w:t>
      </w:r>
      <w:proofErr w:type="spellEnd"/>
      <w:r>
        <w:rPr>
          <w:rStyle w:val="ra"/>
        </w:rPr>
        <w:t xml:space="preserve"> s.r.o. </w:t>
      </w:r>
      <w:r>
        <w:br/>
      </w:r>
      <w:r>
        <w:rPr>
          <w:rStyle w:val="ra"/>
        </w:rPr>
        <w:t xml:space="preserve">                      Rybná 716/24 </w:t>
      </w:r>
      <w:r>
        <w:br/>
      </w:r>
      <w:r>
        <w:rPr>
          <w:rStyle w:val="ra"/>
        </w:rPr>
        <w:t xml:space="preserve">                     Staré </w:t>
      </w:r>
      <w:proofErr w:type="spellStart"/>
      <w:r>
        <w:rPr>
          <w:rStyle w:val="ra"/>
        </w:rPr>
        <w:t>Město</w:t>
      </w:r>
      <w:proofErr w:type="spellEnd"/>
      <w:r>
        <w:rPr>
          <w:rStyle w:val="ra"/>
        </w:rPr>
        <w:t xml:space="preserve">, Praha 1 110 00 </w:t>
      </w:r>
      <w:r>
        <w:br/>
      </w:r>
      <w:r>
        <w:rPr>
          <w:rStyle w:val="ra"/>
        </w:rPr>
        <w:t xml:space="preserve">                     Česká republika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</w:t>
      </w:r>
      <w:r>
        <w:rPr>
          <w:b/>
          <w:bCs/>
          <w:i/>
          <w:iCs/>
          <w:sz w:val="28"/>
        </w:rPr>
        <w:t xml:space="preserve">1. januára  2016  do 31 . decembra 2016  </w:t>
      </w:r>
      <w:r>
        <w:rPr>
          <w:sz w:val="28"/>
        </w:rPr>
        <w:t xml:space="preserve"> za predpokladu  nepretržitého pokračovania jej činnosti.</w:t>
      </w:r>
    </w:p>
    <w:p w:rsidR="00863B3D" w:rsidRDefault="00863B3D" w:rsidP="00863B3D">
      <w:pPr>
        <w:rPr>
          <w:sz w:val="28"/>
        </w:rPr>
      </w:pPr>
      <w:r>
        <w:rPr>
          <w:sz w:val="28"/>
        </w:rPr>
        <w:t xml:space="preserve"> </w:t>
      </w:r>
    </w:p>
    <w:p w:rsidR="00863B3D" w:rsidRDefault="00863B3D" w:rsidP="00863B3D">
      <w:pPr>
        <w:rPr>
          <w:sz w:val="28"/>
        </w:rPr>
      </w:pPr>
    </w:p>
    <w:p w:rsidR="00863B3D" w:rsidRPr="000E169D" w:rsidRDefault="00863B3D" w:rsidP="00863B3D">
      <w:pPr>
        <w:pStyle w:val="Zkladntext"/>
        <w:rPr>
          <w:b/>
        </w:rPr>
      </w:pPr>
      <w:r>
        <w:tab/>
        <w:t xml:space="preserve">Za účtovné obdobie od </w:t>
      </w:r>
      <w:r>
        <w:rPr>
          <w:b/>
          <w:bCs/>
          <w:i/>
          <w:iCs/>
        </w:rPr>
        <w:t>1. januára  2016 do 31 . decembra 2016</w:t>
      </w:r>
      <w:r>
        <w:t xml:space="preserve"> vykázala hospodársky výsledok  zisk:  </w:t>
      </w:r>
      <w:r>
        <w:rPr>
          <w:b/>
        </w:rPr>
        <w:t>249,99</w:t>
      </w:r>
      <w:r w:rsidRPr="007053E0">
        <w:rPr>
          <w:b/>
        </w:rPr>
        <w:t xml:space="preserve"> </w:t>
      </w:r>
      <w:r>
        <w:rPr>
          <w:b/>
        </w:rPr>
        <w:t xml:space="preserve"> </w:t>
      </w:r>
      <w:r w:rsidRPr="000E169D">
        <w:rPr>
          <w:b/>
        </w:rPr>
        <w:t>EUR</w:t>
      </w:r>
      <w:r>
        <w:rPr>
          <w:b/>
        </w:rPr>
        <w:t xml:space="preserve">    - pred zdanením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Hlavná </w:t>
      </w:r>
      <w:proofErr w:type="spellStart"/>
      <w:r>
        <w:rPr>
          <w:b/>
          <w:bCs/>
          <w:i/>
          <w:iCs/>
          <w:sz w:val="28"/>
          <w:u w:val="single"/>
        </w:rPr>
        <w:t>činnosťspoločnosti</w:t>
      </w:r>
      <w:proofErr w:type="spellEnd"/>
      <w:r>
        <w:rPr>
          <w:b/>
          <w:bCs/>
          <w:i/>
          <w:iCs/>
          <w:sz w:val="28"/>
          <w:u w:val="single"/>
        </w:rPr>
        <w:t xml:space="preserve">: 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  <w:t>Obchodná činnosť.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Spôsob zostavenie odpisového plánu pre dlhodobý investičný majetok: </w:t>
      </w:r>
    </w:p>
    <w:p w:rsidR="00863B3D" w:rsidRDefault="00863B3D" w:rsidP="00863B3D">
      <w:pPr>
        <w:rPr>
          <w:b/>
          <w:bCs/>
          <w:i/>
          <w:iCs/>
          <w:sz w:val="28"/>
          <w:u w:val="single"/>
        </w:rPr>
      </w:pPr>
    </w:p>
    <w:p w:rsidR="00863B3D" w:rsidRDefault="00863B3D" w:rsidP="00863B3D">
      <w:pPr>
        <w:rPr>
          <w:sz w:val="28"/>
        </w:rPr>
      </w:pPr>
      <w:r>
        <w:rPr>
          <w:sz w:val="28"/>
        </w:rPr>
        <w:t>Dlhodobý investičný nie je evidovaný.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  <w:u w:val="single"/>
        </w:rPr>
        <w:t>Základné imanie</w:t>
      </w:r>
      <w:r>
        <w:rPr>
          <w:b/>
          <w:bCs/>
          <w:i/>
          <w:iCs/>
          <w:sz w:val="28"/>
        </w:rPr>
        <w:t>:</w:t>
      </w:r>
    </w:p>
    <w:p w:rsidR="00863B3D" w:rsidRDefault="00863B3D" w:rsidP="00863B3D">
      <w:pPr>
        <w:rPr>
          <w:sz w:val="28"/>
        </w:rPr>
      </w:pPr>
      <w:r>
        <w:rPr>
          <w:sz w:val="28"/>
        </w:rPr>
        <w:tab/>
        <w:t>Základné imanie spoločnosti predstavuje výšku:  6 638,- EUR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Stav pohľadávok a záväzkov: 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  <w:r>
        <w:rPr>
          <w:sz w:val="28"/>
        </w:rPr>
        <w:tab/>
        <w:t xml:space="preserve"> Účtovná jednotka vykazuje k 31.12. 2016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28"/>
        </w:rPr>
      </w:pPr>
      <w:r>
        <w:rPr>
          <w:sz w:val="28"/>
        </w:rPr>
        <w:t xml:space="preserve">pohľadávky vo výške      13 907,03   EUR  </w:t>
      </w:r>
    </w:p>
    <w:p w:rsidR="00863B3D" w:rsidRDefault="00863B3D" w:rsidP="00863B3D">
      <w:pPr>
        <w:rPr>
          <w:sz w:val="28"/>
        </w:rPr>
      </w:pPr>
      <w:r>
        <w:rPr>
          <w:sz w:val="28"/>
        </w:rPr>
        <w:t>záväzky vo výške            13 366,56   EUR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ind w:firstLine="708"/>
        <w:rPr>
          <w:sz w:val="28"/>
        </w:rPr>
      </w:pPr>
      <w:r>
        <w:rPr>
          <w:sz w:val="28"/>
        </w:rPr>
        <w:t>V účtovnej jednotke nie sú  ku dňu účtovnej uzávierky žiadne záväzky ani pohľadávky kryté záložným právom a  nemáme ani žiadne záväzky a pohľadávky, ktoré by neboli sledované v bežnom účtovníctve.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rPr>
          <w:sz w:val="36"/>
        </w:rPr>
      </w:pPr>
    </w:p>
    <w:p w:rsidR="00863B3D" w:rsidRDefault="00863B3D" w:rsidP="00863B3D">
      <w:pPr>
        <w:pStyle w:val="Zkladntext"/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Tvorba a čerpanie sociálneho fondu:</w:t>
      </w:r>
    </w:p>
    <w:p w:rsidR="00863B3D" w:rsidRDefault="00863B3D" w:rsidP="00863B3D">
      <w:pPr>
        <w:pStyle w:val="Zkladntext"/>
      </w:pPr>
    </w:p>
    <w:p w:rsidR="00863B3D" w:rsidRDefault="00863B3D" w:rsidP="00863B3D">
      <w:pPr>
        <w:pStyle w:val="Zkladntext"/>
      </w:pPr>
      <w:r>
        <w:tab/>
        <w:t>Sociálny fond  nebol tvorený.</w:t>
      </w:r>
    </w:p>
    <w:p w:rsidR="00863B3D" w:rsidRDefault="00863B3D" w:rsidP="00863B3D">
      <w:pPr>
        <w:pStyle w:val="Zkladntext"/>
      </w:pPr>
    </w:p>
    <w:p w:rsidR="00863B3D" w:rsidRDefault="00863B3D" w:rsidP="00863B3D">
      <w:pPr>
        <w:pStyle w:val="Zkladntext"/>
      </w:pPr>
    </w:p>
    <w:p w:rsidR="00863B3D" w:rsidRDefault="00863B3D" w:rsidP="00863B3D">
      <w:pPr>
        <w:rPr>
          <w:sz w:val="36"/>
        </w:rPr>
      </w:pPr>
    </w:p>
    <w:p w:rsidR="00863B3D" w:rsidRDefault="00863B3D" w:rsidP="00863B3D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863B3D" w:rsidRDefault="00863B3D" w:rsidP="00863B3D">
      <w:pPr>
        <w:rPr>
          <w:sz w:val="28"/>
        </w:rPr>
      </w:pPr>
    </w:p>
    <w:p w:rsidR="00863B3D" w:rsidRDefault="00863B3D" w:rsidP="00863B3D">
      <w:pPr>
        <w:pStyle w:val="Zkladntext"/>
      </w:pPr>
      <w:r>
        <w:t xml:space="preserve">Výnosy spolu:                      </w:t>
      </w:r>
      <w:r w:rsidR="00F31EC0">
        <w:t xml:space="preserve">11 149,99  </w:t>
      </w:r>
      <w:r>
        <w:t xml:space="preserve">  EUR         </w:t>
      </w:r>
    </w:p>
    <w:p w:rsidR="00863B3D" w:rsidRDefault="00863B3D" w:rsidP="00863B3D">
      <w:pPr>
        <w:pStyle w:val="Zkladntext"/>
      </w:pPr>
      <w:r>
        <w:t xml:space="preserve">Náklady spolu:                     </w:t>
      </w:r>
      <w:r w:rsidR="00F31EC0">
        <w:t xml:space="preserve">11 860,00 </w:t>
      </w:r>
      <w:r>
        <w:t xml:space="preserve">  EUR</w:t>
      </w:r>
    </w:p>
    <w:p w:rsidR="00863B3D" w:rsidRPr="0097374D" w:rsidRDefault="00863B3D" w:rsidP="00863B3D">
      <w:pPr>
        <w:pStyle w:val="Zkladntext"/>
        <w:rPr>
          <w:b/>
        </w:rPr>
      </w:pPr>
      <w:r>
        <w:t xml:space="preserve">HV:                                           </w:t>
      </w:r>
      <w:r w:rsidR="00F31EC0">
        <w:t xml:space="preserve">249,99  </w:t>
      </w:r>
      <w:r>
        <w:t xml:space="preserve">  EUR</w:t>
      </w:r>
    </w:p>
    <w:p w:rsidR="00863B3D" w:rsidRDefault="00863B3D" w:rsidP="00863B3D">
      <w:pPr>
        <w:pStyle w:val="Zkladntext"/>
        <w:rPr>
          <w:b/>
        </w:rPr>
      </w:pPr>
      <w:r>
        <w:t xml:space="preserve">Sadzba dane   22 %, čo činí:      </w:t>
      </w:r>
      <w:r w:rsidR="00F31EC0">
        <w:t xml:space="preserve"> 54,99 </w:t>
      </w:r>
      <w:r>
        <w:t xml:space="preserve">  EUR</w:t>
      </w:r>
      <w:r w:rsidRPr="0097374D">
        <w:rPr>
          <w:b/>
        </w:rPr>
        <w:t xml:space="preserve"> </w:t>
      </w:r>
    </w:p>
    <w:p w:rsidR="00863B3D" w:rsidRPr="0097374D" w:rsidRDefault="00863B3D" w:rsidP="00863B3D">
      <w:pPr>
        <w:pStyle w:val="Zkladntext"/>
        <w:rPr>
          <w:b/>
        </w:rPr>
      </w:pPr>
      <w:r>
        <w:rPr>
          <w:b/>
        </w:rPr>
        <w:t xml:space="preserve">Daňová licencia                        </w:t>
      </w:r>
      <w:r w:rsidR="00F31EC0">
        <w:rPr>
          <w:b/>
        </w:rPr>
        <w:t>960,00</w:t>
      </w:r>
      <w:r>
        <w:rPr>
          <w:b/>
        </w:rPr>
        <w:t xml:space="preserve">  EUR</w:t>
      </w:r>
    </w:p>
    <w:p w:rsidR="00863B3D" w:rsidRPr="005E52BE" w:rsidRDefault="00863B3D" w:rsidP="00863B3D">
      <w:pPr>
        <w:pStyle w:val="Zkladntext"/>
        <w:rPr>
          <w:b/>
        </w:rPr>
      </w:pPr>
      <w:r>
        <w:rPr>
          <w:b/>
        </w:rPr>
        <w:t xml:space="preserve">Zostáva doplatiť </w:t>
      </w:r>
      <w:r w:rsidRPr="005E52BE">
        <w:rPr>
          <w:b/>
        </w:rPr>
        <w:t xml:space="preserve">                  </w:t>
      </w:r>
      <w:r>
        <w:rPr>
          <w:b/>
        </w:rPr>
        <w:t xml:space="preserve">  </w:t>
      </w:r>
      <w:r w:rsidRPr="005E52BE">
        <w:rPr>
          <w:b/>
        </w:rPr>
        <w:t xml:space="preserve"> </w:t>
      </w:r>
      <w:r w:rsidR="00F31EC0">
        <w:rPr>
          <w:b/>
        </w:rPr>
        <w:t>960,00</w:t>
      </w:r>
      <w:r>
        <w:rPr>
          <w:b/>
        </w:rPr>
        <w:t xml:space="preserve">  </w:t>
      </w:r>
      <w:r w:rsidRPr="005E52BE">
        <w:rPr>
          <w:b/>
        </w:rPr>
        <w:t>EUR</w:t>
      </w:r>
    </w:p>
    <w:p w:rsidR="00863B3D" w:rsidRDefault="00863B3D" w:rsidP="00863B3D">
      <w:pPr>
        <w:pStyle w:val="Zkladntext"/>
      </w:pPr>
    </w:p>
    <w:p w:rsidR="00863B3D" w:rsidRDefault="00863B3D" w:rsidP="00863B3D">
      <w:pPr>
        <w:pStyle w:val="Zkladntext"/>
      </w:pPr>
    </w:p>
    <w:p w:rsidR="00863B3D" w:rsidRDefault="00863B3D" w:rsidP="00863B3D">
      <w:pPr>
        <w:pStyle w:val="Zkladntext"/>
      </w:pPr>
      <w:r>
        <w:t>.</w:t>
      </w:r>
    </w:p>
    <w:p w:rsidR="00863B3D" w:rsidRDefault="00863B3D" w:rsidP="00863B3D">
      <w:pPr>
        <w:pStyle w:val="Zkladntext"/>
      </w:pPr>
      <w:r>
        <w:tab/>
      </w:r>
    </w:p>
    <w:p w:rsidR="00863B3D" w:rsidRDefault="00863B3D" w:rsidP="00863B3D">
      <w:pPr>
        <w:pStyle w:val="Zkladntext"/>
      </w:pPr>
    </w:p>
    <w:p w:rsidR="00863B3D" w:rsidRDefault="00863B3D" w:rsidP="00863B3D">
      <w:pPr>
        <w:pStyle w:val="Zkladntext"/>
      </w:pPr>
    </w:p>
    <w:p w:rsidR="00863B3D" w:rsidRDefault="00863B3D" w:rsidP="00863B3D">
      <w:pPr>
        <w:pStyle w:val="Zkladntext"/>
      </w:pPr>
      <w:r>
        <w:t xml:space="preserve"> V Spišskej Novej Vsi  </w:t>
      </w:r>
      <w:r w:rsidR="00F31EC0">
        <w:t>16</w:t>
      </w:r>
      <w:r>
        <w:t>.6.201</w:t>
      </w:r>
      <w:r w:rsidR="00F31EC0">
        <w:t>7</w:t>
      </w:r>
    </w:p>
    <w:p w:rsidR="00863B3D" w:rsidRDefault="00863B3D" w:rsidP="00863B3D"/>
    <w:p w:rsidR="006B10A0" w:rsidRDefault="006B10A0"/>
    <w:sectPr w:rsidR="006B10A0" w:rsidSect="000048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63B3D"/>
    <w:rsid w:val="006B10A0"/>
    <w:rsid w:val="00863B3D"/>
    <w:rsid w:val="00F31E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3B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863B3D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3B3D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863B3D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863B3D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rsid w:val="00863B3D"/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863B3D"/>
    <w:rPr>
      <w:rFonts w:ascii="Times New Roman" w:eastAsia="Times New Roman" w:hAnsi="Times New Roman" w:cs="Times New Roman"/>
      <w:sz w:val="28"/>
      <w:szCs w:val="24"/>
      <w:lang w:eastAsia="cs-CZ"/>
    </w:rPr>
  </w:style>
  <w:style w:type="character" w:customStyle="1" w:styleId="ra">
    <w:name w:val="ra"/>
    <w:basedOn w:val="Predvolenpsmoodseku"/>
    <w:rsid w:val="00863B3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2017-06-16T09:21:00Z</dcterms:created>
  <dcterms:modified xsi:type="dcterms:W3CDTF">2017-06-16T09:35:00Z</dcterms:modified>
</cp:coreProperties>
</file>