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2668" w:rsidRDefault="00FF2668">
      <w:pPr>
        <w:pStyle w:val="Nzov"/>
        <w:ind w:firstLine="708"/>
      </w:pPr>
      <w:r>
        <w:t>Výročná správa za rok 201</w:t>
      </w:r>
      <w:r w:rsidR="0062219A">
        <w:t>6</w:t>
      </w:r>
    </w:p>
    <w:p w:rsidR="00FF2668" w:rsidRDefault="00FF2668"/>
    <w:p w:rsidR="00FF2668" w:rsidRDefault="00FF2668">
      <w:pPr>
        <w:jc w:val="both"/>
        <w:rPr>
          <w:sz w:val="32"/>
        </w:rPr>
      </w:pPr>
    </w:p>
    <w:p w:rsidR="00FF2668" w:rsidRDefault="00FF2668">
      <w:pPr>
        <w:jc w:val="both"/>
        <w:rPr>
          <w:sz w:val="32"/>
        </w:rPr>
      </w:pPr>
    </w:p>
    <w:p w:rsidR="00FF2668" w:rsidRDefault="00FF2668">
      <w:pPr>
        <w:pStyle w:val="Nadpis2"/>
      </w:pPr>
      <w:r>
        <w:t>Podnik zostavujúci uzávierku:</w:t>
      </w:r>
    </w:p>
    <w:p w:rsidR="00FF2668" w:rsidRDefault="00FF2668">
      <w:pPr>
        <w:jc w:val="both"/>
        <w:rPr>
          <w:b/>
        </w:rPr>
      </w:pPr>
    </w:p>
    <w:p w:rsidR="00FF2668" w:rsidRDefault="00FF2668">
      <w:pPr>
        <w:jc w:val="both"/>
        <w:rPr>
          <w:b/>
        </w:rPr>
      </w:pPr>
    </w:p>
    <w:p w:rsidR="00FF2668" w:rsidRDefault="00FF2668">
      <w:pPr>
        <w:pStyle w:val="Nadpis2"/>
        <w:jc w:val="both"/>
        <w:rPr>
          <w:rFonts w:eastAsia="Arial Unicode MS"/>
        </w:rPr>
      </w:pPr>
      <w:r>
        <w:rPr>
          <w:b/>
          <w:bCs/>
        </w:rPr>
        <w:t>MK KODRETA s.r.o.</w:t>
      </w:r>
      <w:r w:rsidR="0062219A">
        <w:t>,  so sídlom Krajná 874, 916 16 Krajné</w:t>
      </w:r>
    </w:p>
    <w:p w:rsidR="00FF2668" w:rsidRDefault="00FF2668">
      <w:pPr>
        <w:jc w:val="both"/>
      </w:pPr>
    </w:p>
    <w:p w:rsidR="00FF2668" w:rsidRDefault="00FF2668">
      <w:pPr>
        <w:jc w:val="both"/>
      </w:pPr>
      <w:r>
        <w:t xml:space="preserve">IČO: 36 305 812 </w:t>
      </w:r>
      <w:r>
        <w:tab/>
      </w:r>
      <w:r>
        <w:tab/>
        <w:t>DIČ : 2020189281</w:t>
      </w:r>
      <w:r>
        <w:tab/>
      </w:r>
      <w:r>
        <w:tab/>
        <w:t>IČDPH: SK2020189281</w:t>
      </w:r>
    </w:p>
    <w:p w:rsidR="00FF2668" w:rsidRDefault="00FF2668">
      <w:pPr>
        <w:jc w:val="both"/>
      </w:pPr>
    </w:p>
    <w:p w:rsidR="00FF2668" w:rsidRDefault="00FF2668">
      <w:pPr>
        <w:pStyle w:val="Zkladntext"/>
        <w:jc w:val="both"/>
      </w:pPr>
      <w:r>
        <w:t xml:space="preserve">Spoločnosť MK KODRETA spol. s.r.o. vznikla v roku 1998. Postupne začala rozvíjať a napĺňať výrobný program na prenajatom majetku konkurznej podstaty. Výrobná produkcia spoločnosti  sa začala rozvíjať od 2. polroka 1999. </w:t>
      </w:r>
    </w:p>
    <w:p w:rsidR="00FF2668" w:rsidRDefault="00FF2668">
      <w:pPr>
        <w:pStyle w:val="Zkladntext"/>
        <w:jc w:val="both"/>
      </w:pPr>
      <w:r>
        <w:t xml:space="preserve">Od  roku 2000 </w:t>
      </w:r>
      <w:r w:rsidR="00CA2F03">
        <w:t xml:space="preserve">do septembra 2016 bola </w:t>
      </w:r>
      <w:r>
        <w:t xml:space="preserve"> spoločnosť vlastníkom výrobných priestorov a základnej technológie </w:t>
      </w:r>
      <w:r w:rsidR="00CA2F03">
        <w:t xml:space="preserve">. </w:t>
      </w:r>
    </w:p>
    <w:p w:rsidR="00FF2668" w:rsidRDefault="00FF2668">
      <w:pPr>
        <w:pStyle w:val="Nadpis3"/>
        <w:jc w:val="both"/>
        <w:rPr>
          <w:rFonts w:eastAsia="Arial Unicode MS"/>
          <w:sz w:val="24"/>
          <w:u w:val="single"/>
        </w:rPr>
      </w:pPr>
      <w:r>
        <w:rPr>
          <w:sz w:val="24"/>
          <w:u w:val="single"/>
        </w:rPr>
        <w:t>Základné údaje o spoločnosti</w:t>
      </w:r>
    </w:p>
    <w:p w:rsidR="00FF2668" w:rsidRPr="00A77561" w:rsidRDefault="00FF2668">
      <w:pPr>
        <w:pStyle w:val="Zkladntext"/>
        <w:jc w:val="both"/>
        <w:rPr>
          <w:bCs w:val="0"/>
          <w:color w:val="000000"/>
        </w:rPr>
      </w:pPr>
      <w:r>
        <w:rPr>
          <w:bCs w:val="0"/>
        </w:rPr>
        <w:t>Obchodné meno</w:t>
      </w:r>
      <w:r>
        <w:rPr>
          <w:bCs w:val="0"/>
        </w:rPr>
        <w:tab/>
      </w:r>
      <w:r>
        <w:rPr>
          <w:bCs w:val="0"/>
        </w:rPr>
        <w:tab/>
      </w:r>
      <w:r>
        <w:rPr>
          <w:bCs w:val="0"/>
        </w:rPr>
        <w:tab/>
        <w:t>MK KODRETA spol. s.r.o.</w:t>
      </w:r>
    </w:p>
    <w:p w:rsidR="00FF2668" w:rsidRDefault="0062219A">
      <w:pPr>
        <w:jc w:val="both"/>
      </w:pPr>
      <w:r>
        <w:t>Sídlo</w:t>
      </w:r>
      <w:r>
        <w:tab/>
      </w:r>
      <w:r>
        <w:tab/>
      </w:r>
      <w:r>
        <w:tab/>
      </w:r>
      <w:r>
        <w:tab/>
      </w:r>
      <w:r>
        <w:tab/>
        <w:t>Krajné 874, 916 16 Krajné</w:t>
      </w:r>
    </w:p>
    <w:p w:rsidR="00FF2668" w:rsidRDefault="00FF2668">
      <w:pPr>
        <w:jc w:val="both"/>
      </w:pPr>
      <w:r>
        <w:t>IČO</w:t>
      </w:r>
      <w:r>
        <w:tab/>
      </w:r>
      <w:r>
        <w:tab/>
      </w:r>
      <w:r>
        <w:tab/>
      </w:r>
      <w:r>
        <w:tab/>
      </w:r>
      <w:r>
        <w:tab/>
        <w:t>36 305 812</w:t>
      </w:r>
    </w:p>
    <w:p w:rsidR="00FF2668" w:rsidRDefault="00FF2668">
      <w:pPr>
        <w:jc w:val="both"/>
      </w:pPr>
      <w:r>
        <w:t>DIČ</w:t>
      </w:r>
      <w:r>
        <w:tab/>
      </w:r>
      <w:r>
        <w:tab/>
      </w:r>
      <w:r>
        <w:tab/>
      </w:r>
      <w:r>
        <w:tab/>
      </w:r>
      <w:r>
        <w:tab/>
        <w:t>2020189281</w:t>
      </w:r>
    </w:p>
    <w:p w:rsidR="00FF2668" w:rsidRDefault="00FF2668">
      <w:pPr>
        <w:jc w:val="both"/>
      </w:pPr>
      <w:r>
        <w:t>Deň vzniku</w:t>
      </w:r>
      <w:r>
        <w:tab/>
      </w:r>
      <w:r>
        <w:tab/>
      </w:r>
      <w:r>
        <w:tab/>
      </w:r>
      <w:r>
        <w:tab/>
        <w:t>17.11.1998</w:t>
      </w:r>
    </w:p>
    <w:p w:rsidR="00FF2668" w:rsidRDefault="00FF2668">
      <w:pPr>
        <w:pStyle w:val="Zkladntext"/>
      </w:pPr>
      <w:r>
        <w:t xml:space="preserve">Spoločnosť je zaregistrovaná v Obchodnom registri Okresného súdu  Trenčín Oddiel: </w:t>
      </w:r>
      <w:proofErr w:type="spellStart"/>
      <w:r>
        <w:t>Sro</w:t>
      </w:r>
      <w:proofErr w:type="spellEnd"/>
      <w:r>
        <w:t>,</w:t>
      </w:r>
    </w:p>
    <w:p w:rsidR="00FF2668" w:rsidRDefault="00FF2668">
      <w:pPr>
        <w:pStyle w:val="Zkladntext"/>
      </w:pPr>
      <w:r>
        <w:t>Vložka číslo: 18774/R</w:t>
      </w:r>
    </w:p>
    <w:p w:rsidR="00FF2668" w:rsidRDefault="00FF2668">
      <w:pPr>
        <w:pStyle w:val="Zkladntext"/>
      </w:pPr>
    </w:p>
    <w:p w:rsidR="00FF2668" w:rsidRDefault="00FF2668">
      <w:pPr>
        <w:pStyle w:val="Nadpis4"/>
        <w:jc w:val="both"/>
        <w:rPr>
          <w:rFonts w:eastAsia="Arial Unicode MS"/>
          <w:b/>
          <w:bCs/>
        </w:rPr>
      </w:pPr>
      <w:r>
        <w:rPr>
          <w:b/>
          <w:bCs/>
        </w:rPr>
        <w:t>Orgány spoločnosti</w:t>
      </w:r>
    </w:p>
    <w:p w:rsidR="00FF2668" w:rsidRDefault="00FF2668">
      <w:pPr>
        <w:pStyle w:val="Nadpis2"/>
        <w:jc w:val="both"/>
      </w:pPr>
      <w:r>
        <w:t>Konatelia</w:t>
      </w:r>
      <w:r w:rsidR="0062219A">
        <w:t xml:space="preserve"> spoločnosti:</w:t>
      </w:r>
      <w:r w:rsidR="0062219A">
        <w:tab/>
      </w:r>
      <w:r w:rsidR="0062219A">
        <w:tab/>
      </w:r>
      <w:r w:rsidR="0062219A">
        <w:tab/>
      </w:r>
      <w:proofErr w:type="spellStart"/>
      <w:r w:rsidR="0062219A">
        <w:t>Ing.Juraj</w:t>
      </w:r>
      <w:proofErr w:type="spellEnd"/>
      <w:r w:rsidR="0062219A">
        <w:t xml:space="preserve"> </w:t>
      </w:r>
      <w:proofErr w:type="spellStart"/>
      <w:r w:rsidR="0062219A">
        <w:t>Plesník</w:t>
      </w:r>
      <w:proofErr w:type="spellEnd"/>
      <w:r>
        <w:tab/>
      </w:r>
      <w:r>
        <w:tab/>
      </w:r>
      <w:r>
        <w:tab/>
      </w:r>
      <w:r>
        <w:tab/>
        <w:t xml:space="preserve"> </w:t>
      </w:r>
    </w:p>
    <w:p w:rsidR="00FF2668" w:rsidRDefault="00FF2668">
      <w:pPr>
        <w:pStyle w:val="Nadpis8"/>
      </w:pPr>
    </w:p>
    <w:p w:rsidR="00FF2668" w:rsidRDefault="00FF2668">
      <w:pPr>
        <w:pStyle w:val="Nadpis8"/>
      </w:pPr>
      <w:r>
        <w:t>Spoločníci a štruktúra základného imania spoločnosti</w:t>
      </w:r>
      <w:r w:rsidR="0062219A">
        <w:t xml:space="preserve"> k 31.12.2016</w:t>
      </w:r>
    </w:p>
    <w:p w:rsidR="00FF2668" w:rsidRDefault="00FF2668">
      <w:pPr>
        <w:pStyle w:val="Zkladntext"/>
        <w:pBdr>
          <w:bottom w:val="single" w:sz="6" w:space="1" w:color="auto"/>
        </w:pBdr>
      </w:pPr>
      <w:r>
        <w:t>spoločník</w:t>
      </w:r>
      <w:r>
        <w:tab/>
      </w:r>
      <w:r>
        <w:tab/>
      </w:r>
      <w:r>
        <w:tab/>
      </w:r>
      <w:r>
        <w:tab/>
      </w:r>
      <w:r>
        <w:tab/>
        <w:t>konečný stav ZI</w:t>
      </w:r>
      <w:r>
        <w:tab/>
      </w:r>
      <w:r>
        <w:tab/>
      </w:r>
      <w:r>
        <w:tab/>
        <w:t>%</w:t>
      </w:r>
    </w:p>
    <w:p w:rsidR="00FF2668" w:rsidRDefault="00FF2668">
      <w:pPr>
        <w:jc w:val="both"/>
      </w:pPr>
      <w:r>
        <w:t xml:space="preserve">Ing. </w:t>
      </w:r>
      <w:proofErr w:type="spellStart"/>
      <w:r>
        <w:t>Plesník</w:t>
      </w:r>
      <w:proofErr w:type="spellEnd"/>
      <w:r>
        <w:t xml:space="preserve"> Juraj</w:t>
      </w:r>
      <w:r>
        <w:tab/>
      </w:r>
      <w:r>
        <w:tab/>
        <w:t xml:space="preserve">             </w:t>
      </w:r>
      <w:r>
        <w:tab/>
        <w:t xml:space="preserve"> 256 008  EUR </w:t>
      </w:r>
      <w:r>
        <w:tab/>
      </w:r>
      <w:r>
        <w:tab/>
      </w:r>
      <w:r>
        <w:tab/>
        <w:t>49,92</w:t>
      </w:r>
    </w:p>
    <w:p w:rsidR="00FF2668" w:rsidRDefault="00FF2668">
      <w:pPr>
        <w:jc w:val="both"/>
      </w:pPr>
      <w:r>
        <w:t>LUKA &amp;BRAMER  GROUP a.s.</w:t>
      </w:r>
      <w:r>
        <w:tab/>
      </w:r>
      <w:r>
        <w:tab/>
        <w:t xml:space="preserve"> 249 370  EUR </w:t>
      </w:r>
      <w:r>
        <w:tab/>
      </w:r>
      <w:r>
        <w:tab/>
      </w:r>
      <w:r>
        <w:tab/>
        <w:t>48,62</w:t>
      </w:r>
    </w:p>
    <w:p w:rsidR="00FF2668" w:rsidRDefault="00FF2668">
      <w:pPr>
        <w:jc w:val="both"/>
      </w:pPr>
      <w:r w:rsidRPr="004F3AB8">
        <w:t xml:space="preserve">Ing. </w:t>
      </w:r>
      <w:proofErr w:type="spellStart"/>
      <w:r w:rsidRPr="004F3AB8">
        <w:t>Mička</w:t>
      </w:r>
      <w:proofErr w:type="spellEnd"/>
      <w:r w:rsidRPr="004F3AB8">
        <w:t xml:space="preserve">  </w:t>
      </w:r>
      <w:proofErr w:type="spellStart"/>
      <w:r w:rsidRPr="004F3AB8">
        <w:t>Josef</w:t>
      </w:r>
      <w:proofErr w:type="spellEnd"/>
      <w:r w:rsidRPr="004F3AB8">
        <w:tab/>
      </w:r>
      <w:r w:rsidRPr="004F3AB8">
        <w:tab/>
      </w:r>
      <w:r w:rsidRPr="004F3AB8">
        <w:tab/>
      </w:r>
      <w:r w:rsidRPr="004F3AB8">
        <w:tab/>
        <w:t xml:space="preserve">     7 469  EUR </w:t>
      </w:r>
      <w:r w:rsidRPr="004F3AB8">
        <w:tab/>
      </w:r>
      <w:r w:rsidRPr="004F3AB8">
        <w:tab/>
      </w:r>
      <w:r w:rsidRPr="004F3AB8">
        <w:tab/>
        <w:t xml:space="preserve">  1,46</w:t>
      </w:r>
    </w:p>
    <w:p w:rsidR="00FF2668" w:rsidRDefault="00FF2668">
      <w:pPr>
        <w:jc w:val="both"/>
      </w:pPr>
      <w:r>
        <w:t>–––––––––––––––––––––––––––––––––––––––––––––––––––––––––––––––––––––––––––</w:t>
      </w:r>
    </w:p>
    <w:p w:rsidR="00FF2668" w:rsidRDefault="00FF2668">
      <w:pPr>
        <w:pStyle w:val="Zarkazkladnhotextu"/>
      </w:pPr>
      <w:r>
        <w:t xml:space="preserve">                                                                   512 847  EUR           </w:t>
      </w:r>
      <w:r>
        <w:tab/>
        <w:t xml:space="preserve">          </w:t>
      </w:r>
      <w:r>
        <w:tab/>
        <w:t xml:space="preserve">         100,00</w:t>
      </w:r>
    </w:p>
    <w:p w:rsidR="00FF2668" w:rsidRDefault="00FF2668">
      <w:pPr>
        <w:pStyle w:val="Nadpis2"/>
        <w:rPr>
          <w:b/>
          <w:bCs/>
        </w:rPr>
      </w:pPr>
      <w:r>
        <w:rPr>
          <w:b/>
          <w:bCs/>
        </w:rPr>
        <w:t>Hlavné činnosti spoločnosti</w:t>
      </w:r>
    </w:p>
    <w:p w:rsidR="00FF2668" w:rsidRDefault="00FF2668">
      <w:pPr>
        <w:pStyle w:val="Zoznamsodrkami2"/>
        <w:numPr>
          <w:ilvl w:val="0"/>
          <w:numId w:val="5"/>
        </w:numPr>
      </w:pPr>
      <w:r>
        <w:t>kúpa tovaru za účelom jeho predaja konečnému spotrebiteľovi v rozsahu voľných ohlasovacích činností</w:t>
      </w:r>
    </w:p>
    <w:p w:rsidR="00FF2668" w:rsidRDefault="00FF2668">
      <w:pPr>
        <w:pStyle w:val="Zoznamsodrkami2"/>
        <w:numPr>
          <w:ilvl w:val="0"/>
          <w:numId w:val="5"/>
        </w:numPr>
      </w:pPr>
      <w:r>
        <w:t>kúpa tovaru za účelom jeho predaja iným prevádzkovateľom živností v rozsahu voľných ohlasovacích povinností</w:t>
      </w:r>
    </w:p>
    <w:p w:rsidR="00FF2668" w:rsidRDefault="00FF2668">
      <w:pPr>
        <w:pStyle w:val="Zoznamsodrkami2"/>
        <w:numPr>
          <w:ilvl w:val="0"/>
          <w:numId w:val="5"/>
        </w:numPr>
      </w:pPr>
      <w:r>
        <w:t>sprostredkovanie obchodu a služieb</w:t>
      </w:r>
    </w:p>
    <w:p w:rsidR="00FF2668" w:rsidRDefault="00FF2668">
      <w:pPr>
        <w:pStyle w:val="Zoznamsodrkami2"/>
        <w:numPr>
          <w:ilvl w:val="0"/>
          <w:numId w:val="5"/>
        </w:numPr>
      </w:pPr>
      <w:r>
        <w:t>čalúnnictvo</w:t>
      </w:r>
    </w:p>
    <w:p w:rsidR="00FF2668" w:rsidRDefault="00FF2668">
      <w:pPr>
        <w:pStyle w:val="Zoznamsodrkami2"/>
        <w:numPr>
          <w:ilvl w:val="0"/>
          <w:numId w:val="5"/>
        </w:numPr>
      </w:pPr>
      <w:r>
        <w:t>prenájom nebytových priestorov</w:t>
      </w:r>
    </w:p>
    <w:p w:rsidR="00FF2668" w:rsidRDefault="00FF2668">
      <w:pPr>
        <w:pStyle w:val="Zoznamsodrkami2"/>
        <w:numPr>
          <w:ilvl w:val="0"/>
          <w:numId w:val="5"/>
        </w:numPr>
      </w:pPr>
      <w:r>
        <w:t>zámočníctvo, výroba kovového nábytku</w:t>
      </w:r>
    </w:p>
    <w:p w:rsidR="00FF2668" w:rsidRDefault="00FF2668">
      <w:pPr>
        <w:pStyle w:val="Zoznamsodrkami2"/>
        <w:numPr>
          <w:ilvl w:val="0"/>
          <w:numId w:val="5"/>
        </w:numPr>
      </w:pPr>
      <w:proofErr w:type="spellStart"/>
      <w:r>
        <w:t>kovoobrábanie</w:t>
      </w:r>
      <w:proofErr w:type="spellEnd"/>
    </w:p>
    <w:p w:rsidR="00FF2668" w:rsidRDefault="00FF2668">
      <w:pPr>
        <w:pStyle w:val="Zoznamsodrkami2"/>
        <w:numPr>
          <w:ilvl w:val="0"/>
          <w:numId w:val="5"/>
        </w:numPr>
      </w:pPr>
      <w:r>
        <w:t>brúsenie a leštenie kovov</w:t>
      </w:r>
    </w:p>
    <w:p w:rsidR="00FF2668" w:rsidRDefault="00FF2668">
      <w:pPr>
        <w:pStyle w:val="Zoznamsodrkami2"/>
        <w:numPr>
          <w:ilvl w:val="0"/>
          <w:numId w:val="5"/>
        </w:numPr>
      </w:pPr>
      <w:r>
        <w:t>galvanizácia kovov</w:t>
      </w:r>
    </w:p>
    <w:p w:rsidR="00FF2668" w:rsidRDefault="00FF2668">
      <w:pPr>
        <w:pStyle w:val="Zoznamsodrkami2"/>
        <w:numPr>
          <w:ilvl w:val="0"/>
          <w:numId w:val="5"/>
        </w:numPr>
      </w:pPr>
      <w:proofErr w:type="spellStart"/>
      <w:r>
        <w:t>faktoring</w:t>
      </w:r>
      <w:proofErr w:type="spellEnd"/>
      <w:r>
        <w:t xml:space="preserve"> a </w:t>
      </w:r>
      <w:proofErr w:type="spellStart"/>
      <w:r>
        <w:t>forfaiting</w:t>
      </w:r>
      <w:proofErr w:type="spellEnd"/>
    </w:p>
    <w:p w:rsidR="00FF2668" w:rsidRDefault="00FF2668">
      <w:pPr>
        <w:pStyle w:val="Zoznamsodrkami2"/>
        <w:numPr>
          <w:ilvl w:val="0"/>
          <w:numId w:val="5"/>
        </w:numPr>
        <w:rPr>
          <w:b/>
          <w:u w:val="single"/>
        </w:rPr>
      </w:pPr>
      <w:r>
        <w:t>činnosť organizačného a ekonomického poradenstva</w:t>
      </w:r>
    </w:p>
    <w:p w:rsidR="00FF2668" w:rsidRDefault="00FF2668">
      <w:pPr>
        <w:pStyle w:val="Nadpis2"/>
        <w:jc w:val="both"/>
      </w:pPr>
      <w:r>
        <w:rPr>
          <w:b/>
          <w:bCs/>
        </w:rPr>
        <w:lastRenderedPageBreak/>
        <w:t>Činnosť spoločnosti</w:t>
      </w:r>
      <w:r>
        <w:t>.</w:t>
      </w:r>
    </w:p>
    <w:p w:rsidR="004918DF" w:rsidRDefault="00FF2668" w:rsidP="003178B1">
      <w:pPr>
        <w:pStyle w:val="Zkladntext"/>
        <w:jc w:val="both"/>
        <w:rPr>
          <w:highlight w:val="red"/>
        </w:rPr>
      </w:pPr>
      <w:r>
        <w:t xml:space="preserve">Rozhodujúcu časť </w:t>
      </w:r>
      <w:r w:rsidR="0062219A">
        <w:t>činnosti spoločnosti predstavoval</w:t>
      </w:r>
      <w:r>
        <w:t xml:space="preserve"> výrob</w:t>
      </w:r>
      <w:r w:rsidR="0062219A">
        <w:t>ný program</w:t>
      </w:r>
      <w:r w:rsidR="00CA2F03">
        <w:t xml:space="preserve">. </w:t>
      </w:r>
      <w:r w:rsidR="0062219A">
        <w:t>Výrobný program bol</w:t>
      </w:r>
      <w:r>
        <w:t xml:space="preserve"> charakterizovaný ako neperiodicky sa opakujúca dávková výroba v spracovaní tenkostenných trubkových profilov a plechov, výroba častí strojných zariadení..</w:t>
      </w:r>
      <w:r w:rsidR="004918DF">
        <w:t xml:space="preserve">V mesiaci  september </w:t>
      </w:r>
      <w:r w:rsidR="0062219A">
        <w:t>2016 spoločnosť odpredala všetky nehnuteľnosti spoločnosti a ukončila výrobnú činnosť. Zmenila svoje sídlo, teraz sídli v prenajatých priestoroch.</w:t>
      </w:r>
      <w:r w:rsidR="004918DF">
        <w:t xml:space="preserve"> </w:t>
      </w:r>
    </w:p>
    <w:p w:rsidR="00FF2668" w:rsidRDefault="00FF2668">
      <w:pPr>
        <w:pStyle w:val="Zkladntext"/>
        <w:jc w:val="both"/>
      </w:pPr>
    </w:p>
    <w:p w:rsidR="00FF2668" w:rsidRDefault="00FF2668">
      <w:pPr>
        <w:pStyle w:val="Zkladntext"/>
        <w:jc w:val="both"/>
        <w:rPr>
          <w:b/>
          <w:bCs w:val="0"/>
          <w:color w:val="FF0000"/>
          <w:u w:val="single"/>
        </w:rPr>
      </w:pPr>
    </w:p>
    <w:p w:rsidR="00FF2668" w:rsidRDefault="0062219A">
      <w:pPr>
        <w:pStyle w:val="Nadpis2"/>
        <w:jc w:val="both"/>
        <w:rPr>
          <w:b/>
          <w:bCs/>
          <w:highlight w:val="yellow"/>
        </w:rPr>
      </w:pPr>
      <w:r>
        <w:rPr>
          <w:b/>
          <w:bCs/>
        </w:rPr>
        <w:t>Vývoj v roku 2016</w:t>
      </w:r>
    </w:p>
    <w:p w:rsidR="001F056C" w:rsidRDefault="00FF2668">
      <w:pPr>
        <w:pStyle w:val="Zkladntext2"/>
      </w:pPr>
      <w:r>
        <w:t>Výrobný</w:t>
      </w:r>
      <w:r w:rsidR="0062219A">
        <w:t xml:space="preserve"> program spoločnosti v roku 2016</w:t>
      </w:r>
      <w:r>
        <w:t xml:space="preserve"> zostal zameraný na  spracovávanie plechov - tenkostenných i hrubostenných. Tvorila ho  výroba zostáv regálov a stojanov, určených pre prezentác</w:t>
      </w:r>
      <w:r w:rsidR="00236AD4">
        <w:t xml:space="preserve">iu výrobkov, výroba </w:t>
      </w:r>
      <w:proofErr w:type="spellStart"/>
      <w:r w:rsidR="00236AD4">
        <w:t>autodoplnkov</w:t>
      </w:r>
      <w:proofErr w:type="spellEnd"/>
      <w:r>
        <w:t xml:space="preserve"> a vybavení pre prestavbu vozidiel, vyhotovovanie rámových konštrukcií pre rozvodové skrine a konštrukcie strojov, rôzne plechové dielce , spracovávané laserovým rezaním</w:t>
      </w:r>
      <w:r w:rsidR="003F35F1">
        <w:t>. O</w:t>
      </w:r>
      <w:r w:rsidR="001F056C">
        <w:t xml:space="preserve">bchod </w:t>
      </w:r>
      <w:r w:rsidR="003F35F1">
        <w:t>zotrvával</w:t>
      </w:r>
      <w:r w:rsidR="001F056C">
        <w:t xml:space="preserve"> v kooperačnej výrobe pre výrobcu svietidiel  a laserové  diely.</w:t>
      </w:r>
    </w:p>
    <w:p w:rsidR="00FF2668" w:rsidRDefault="004918DF">
      <w:pPr>
        <w:pStyle w:val="Zkladntext2"/>
      </w:pPr>
      <w:r>
        <w:t>Napriek  tomuto</w:t>
      </w:r>
      <w:r w:rsidR="00EB3C74">
        <w:t xml:space="preserve"> vývoju</w:t>
      </w:r>
      <w:r w:rsidR="00D332F2">
        <w:t xml:space="preserve"> </w:t>
      </w:r>
      <w:r w:rsidR="001A3BA1">
        <w:t xml:space="preserve"> sa</w:t>
      </w:r>
      <w:r w:rsidR="001F056C">
        <w:t xml:space="preserve"> po dobu </w:t>
      </w:r>
      <w:r w:rsidR="00EB3C74">
        <w:t>celého roka nepodarilo naplniť výrobné kapacity</w:t>
      </w:r>
      <w:r w:rsidR="00D332F2">
        <w:t xml:space="preserve"> na optimálnych </w:t>
      </w:r>
      <w:r w:rsidR="00C9078E">
        <w:t>1 200 000 Eur výnosov z hospodárskej činnosti za rok. T</w:t>
      </w:r>
      <w:r w:rsidR="00EB3C74">
        <w:t>oto môžeme pozorovať</w:t>
      </w:r>
      <w:r w:rsidR="001F056C">
        <w:t xml:space="preserve"> v dosiahnutých hospodárskych výsledkoch za jedno</w:t>
      </w:r>
      <w:r w:rsidR="00EB3C74">
        <w:t xml:space="preserve">tlivé mesiace. </w:t>
      </w:r>
    </w:p>
    <w:p w:rsidR="00C9078E" w:rsidRDefault="00CA2F03">
      <w:pPr>
        <w:pStyle w:val="Zkladntext2"/>
      </w:pPr>
      <w:r>
        <w:t>Výnosy z hospodárskej činnosti v roku 2016 dosiahli 2 499 103 Eur, čo predstavovalo navýšenie oproti roku 2015 o 1 485 535 Eur. Výšku výnosov podstatne ovplyvnil predaj IM vo výške 938 573 eur.</w:t>
      </w:r>
    </w:p>
    <w:p w:rsidR="003178B1" w:rsidRDefault="00A013F6" w:rsidP="003178B1">
      <w:pPr>
        <w:pStyle w:val="Zarkazkladnhotextu"/>
        <w:ind w:left="0"/>
        <w:jc w:val="both"/>
      </w:pPr>
      <w:r w:rsidRPr="003178B1">
        <w:t>P</w:t>
      </w:r>
      <w:r w:rsidR="00C9078E" w:rsidRPr="003178B1">
        <w:t>latobná</w:t>
      </w:r>
      <w:r w:rsidR="002A1268" w:rsidRPr="003178B1">
        <w:t xml:space="preserve"> </w:t>
      </w:r>
      <w:r w:rsidR="00C9078E" w:rsidRPr="003178B1">
        <w:t>schopnosť spoločnosti</w:t>
      </w:r>
      <w:r w:rsidRPr="003178B1">
        <w:t xml:space="preserve"> sa nevyvíjala priaznivo </w:t>
      </w:r>
      <w:r w:rsidR="00C9078E" w:rsidRPr="003178B1">
        <w:t xml:space="preserve">. Tento stav </w:t>
      </w:r>
      <w:r w:rsidR="001F056C" w:rsidRPr="003178B1">
        <w:t xml:space="preserve"> </w:t>
      </w:r>
      <w:r w:rsidR="00AC1822" w:rsidRPr="003178B1">
        <w:t xml:space="preserve"> vyvolalo </w:t>
      </w:r>
      <w:r w:rsidR="00C9078E" w:rsidRPr="003178B1">
        <w:t xml:space="preserve"> i  rozhodnutie Tatra banky </w:t>
      </w:r>
      <w:r w:rsidR="00AC1822" w:rsidRPr="003178B1">
        <w:t xml:space="preserve">a.s.  </w:t>
      </w:r>
      <w:r w:rsidR="00C9078E" w:rsidRPr="003178B1">
        <w:t xml:space="preserve">o postupnom znižovaní KTK </w:t>
      </w:r>
      <w:r w:rsidRPr="003178B1">
        <w:t>.</w:t>
      </w:r>
      <w:r w:rsidR="00C9078E" w:rsidRPr="003178B1">
        <w:t>S</w:t>
      </w:r>
      <w:r w:rsidR="001F056C" w:rsidRPr="003178B1">
        <w:t xml:space="preserve">poločnosť </w:t>
      </w:r>
      <w:r w:rsidR="00C9078E" w:rsidRPr="003178B1">
        <w:t xml:space="preserve"> tak </w:t>
      </w:r>
      <w:r w:rsidR="001F056C" w:rsidRPr="003178B1">
        <w:t>nebola schop</w:t>
      </w:r>
      <w:r w:rsidR="002A1268" w:rsidRPr="003178B1">
        <w:t>ná pokrývať z bežných tržieb priebežne vznikajúce výrobné a režijné náklady</w:t>
      </w:r>
      <w:r w:rsidR="001F056C" w:rsidRPr="003178B1">
        <w:t xml:space="preserve"> v jednotlivých mesia</w:t>
      </w:r>
      <w:r w:rsidR="00DD2369" w:rsidRPr="003178B1">
        <w:t>co</w:t>
      </w:r>
      <w:r w:rsidR="00C9078E" w:rsidRPr="003178B1">
        <w:t>ch. Nega</w:t>
      </w:r>
      <w:r w:rsidR="00AC1822" w:rsidRPr="003178B1">
        <w:t xml:space="preserve">tívne na </w:t>
      </w:r>
      <w:proofErr w:type="spellStart"/>
      <w:r w:rsidR="00AC1822" w:rsidRPr="003178B1">
        <w:t>cash</w:t>
      </w:r>
      <w:proofErr w:type="spellEnd"/>
      <w:r w:rsidR="00AC1822" w:rsidRPr="003178B1">
        <w:t xml:space="preserve">  -</w:t>
      </w:r>
      <w:proofErr w:type="spellStart"/>
      <w:r w:rsidR="00AC1822" w:rsidRPr="003178B1">
        <w:t>flow</w:t>
      </w:r>
      <w:proofErr w:type="spellEnd"/>
      <w:r w:rsidR="00AC1822" w:rsidRPr="003178B1">
        <w:t xml:space="preserve"> vplývali</w:t>
      </w:r>
      <w:r w:rsidR="00C9078E" w:rsidRPr="003178B1">
        <w:t xml:space="preserve"> aj </w:t>
      </w:r>
      <w:r w:rsidR="002A1268" w:rsidRPr="003178B1">
        <w:t>  </w:t>
      </w:r>
      <w:r w:rsidR="001F056C" w:rsidRPr="003178B1">
        <w:t>meška</w:t>
      </w:r>
      <w:r w:rsidR="002A1268" w:rsidRPr="003178B1">
        <w:t xml:space="preserve">júce </w:t>
      </w:r>
      <w:r w:rsidR="00236AD4" w:rsidRPr="003178B1">
        <w:t xml:space="preserve"> úhrad</w:t>
      </w:r>
      <w:r w:rsidR="002A1268" w:rsidRPr="003178B1">
        <w:t>y</w:t>
      </w:r>
      <w:r w:rsidR="00236AD4" w:rsidRPr="003178B1">
        <w:t xml:space="preserve"> za poskytovanie služieb </w:t>
      </w:r>
      <w:r w:rsidR="001F056C" w:rsidRPr="003178B1">
        <w:t xml:space="preserve"> spoločnosti PR Krajné,</w:t>
      </w:r>
      <w:r w:rsidR="00CA2F03">
        <w:t xml:space="preserve"> </w:t>
      </w:r>
      <w:r w:rsidR="001F056C" w:rsidRPr="003178B1">
        <w:t>s.r.o.</w:t>
      </w:r>
      <w:r w:rsidR="002C5CC2" w:rsidRPr="003178B1">
        <w:t xml:space="preserve"> a iných odberateľov.</w:t>
      </w:r>
      <w:r w:rsidR="001F056C" w:rsidRPr="003178B1">
        <w:t xml:space="preserve">  </w:t>
      </w:r>
      <w:r w:rsidR="003178B1" w:rsidRPr="003178B1">
        <w:t>Spoločnosť</w:t>
      </w:r>
      <w:r w:rsidR="003178B1">
        <w:t xml:space="preserve"> v roku 2016 vplyvom platobnej neschopnosti znižovala objem objednávok od svojich dodávateľov.</w:t>
      </w:r>
      <w:r w:rsidR="003178B1" w:rsidRPr="003178B1">
        <w:t xml:space="preserve"> </w:t>
      </w:r>
      <w:r w:rsidR="003178B1">
        <w:t xml:space="preserve">Platobná disciplína u stálych odberateľov bola priebežne uspokojivá.  </w:t>
      </w:r>
    </w:p>
    <w:p w:rsidR="003178B1" w:rsidRDefault="003178B1" w:rsidP="003178B1">
      <w:pPr>
        <w:pStyle w:val="Zkladntext"/>
        <w:jc w:val="both"/>
      </w:pPr>
      <w:r>
        <w:t>Doba  obratu zásob bola udržiavaná v rozmedzí splatnosti dodávateľských faktúr, t.j.60 dní.  V roku 2016 boli realizované  len bežné na opravy  a údržby strojného zariadenia , najmä laseru.</w:t>
      </w:r>
    </w:p>
    <w:p w:rsidR="003178B1" w:rsidRDefault="003178B1" w:rsidP="003178B1">
      <w:pPr>
        <w:pStyle w:val="Nadpis4"/>
        <w:jc w:val="both"/>
        <w:rPr>
          <w:u w:val="none"/>
        </w:rPr>
      </w:pPr>
    </w:p>
    <w:p w:rsidR="00225FDE" w:rsidRDefault="00225FDE">
      <w:pPr>
        <w:pStyle w:val="Zkladntext2"/>
      </w:pPr>
      <w:r>
        <w:t>Spoločnosť preto od druhého štvrťroka 2016 vstúpila do rokovania s investorom o odpredaji nehnuteľného a hnuteľného majetku spoločnosti . Svoje výrobné ak</w:t>
      </w:r>
      <w:r w:rsidR="003F35F1">
        <w:t xml:space="preserve">tivity postupne utlmila k III. </w:t>
      </w:r>
      <w:proofErr w:type="spellStart"/>
      <w:r w:rsidR="003F35F1">
        <w:t>š</w:t>
      </w:r>
      <w:r>
        <w:t>tvťroku</w:t>
      </w:r>
      <w:proofErr w:type="spellEnd"/>
      <w:r>
        <w:t xml:space="preserve"> 2016.</w:t>
      </w:r>
    </w:p>
    <w:p w:rsidR="00C9078E" w:rsidRPr="001F056C" w:rsidRDefault="00C9078E">
      <w:pPr>
        <w:pStyle w:val="Zkladntext2"/>
      </w:pPr>
    </w:p>
    <w:p w:rsidR="00FF2668" w:rsidRDefault="00FF2668">
      <w:pPr>
        <w:pStyle w:val="Zkladntext2"/>
      </w:pPr>
      <w:r>
        <w:t>Spoločnosť  za rok 201</w:t>
      </w:r>
      <w:r w:rsidR="00A013F6">
        <w:t>6 dosiahla  hospodársky výsledok 437 540</w:t>
      </w:r>
      <w:r w:rsidR="00BA54F8">
        <w:t xml:space="preserve"> </w:t>
      </w:r>
      <w:r w:rsidRPr="007E3C48">
        <w:t>EUR.</w:t>
      </w:r>
      <w:r w:rsidR="00A013F6">
        <w:t xml:space="preserve"> Hospodársky výsledok výrazne ovplyvnil predaj investičného majetku spoločnosti</w:t>
      </w:r>
      <w:r w:rsidR="009D04FF">
        <w:t>.</w:t>
      </w:r>
      <w:r w:rsidR="00D332F2">
        <w:t xml:space="preserve"> </w:t>
      </w:r>
    </w:p>
    <w:p w:rsidR="00850708" w:rsidRDefault="00850708" w:rsidP="00DD2369">
      <w:pPr>
        <w:pStyle w:val="Zkladntext"/>
        <w:jc w:val="both"/>
      </w:pPr>
    </w:p>
    <w:p w:rsidR="00C9078E" w:rsidRDefault="00FF2668" w:rsidP="00C9078E">
      <w:pPr>
        <w:pStyle w:val="Zkladntext"/>
        <w:jc w:val="both"/>
        <w:rPr>
          <w:bCs w:val="0"/>
          <w:color w:val="FF0000"/>
        </w:rPr>
      </w:pPr>
      <w:r>
        <w:t>Hodnota výšky základného  imania  spoločnosti sa v priebehu roka 201</w:t>
      </w:r>
      <w:r w:rsidR="009D04FF">
        <w:t>6</w:t>
      </w:r>
      <w:r>
        <w:t xml:space="preserve">  nezmenila. Na konci účtovného obdobia činí 512 847,- EUR. </w:t>
      </w:r>
    </w:p>
    <w:p w:rsidR="00C9078E" w:rsidRDefault="00C9078E" w:rsidP="00C9078E">
      <w:pPr>
        <w:pStyle w:val="Zkladntext"/>
        <w:jc w:val="both"/>
        <w:rPr>
          <w:bCs w:val="0"/>
          <w:color w:val="FF0000"/>
        </w:rPr>
      </w:pPr>
    </w:p>
    <w:p w:rsidR="003178B1" w:rsidRPr="003178B1" w:rsidRDefault="009D04FF" w:rsidP="003178B1">
      <w:pPr>
        <w:pStyle w:val="Zkladntext"/>
        <w:jc w:val="both"/>
        <w:rPr>
          <w:highlight w:val="yellow"/>
        </w:rPr>
      </w:pPr>
      <w:r>
        <w:rPr>
          <w:rFonts w:eastAsia="Arial Unicode MS"/>
        </w:rPr>
        <w:t xml:space="preserve">V mesiaci september 2016 boli všetky úvery uhradené. </w:t>
      </w:r>
      <w:r w:rsidR="003178B1">
        <w:t>Spoločnosť uhradila všetky aktuálne záväzky z obchodného styku  a </w:t>
      </w:r>
      <w:r w:rsidR="003178B1" w:rsidRPr="00280D67">
        <w:t xml:space="preserve">eviduje k 31.12.2016 len zásoby vo výške 43 447,- eur a pohľadávky </w:t>
      </w:r>
      <w:r w:rsidR="009E6D9E">
        <w:t>z obchodného styku v celkovej výške 706 140,36</w:t>
      </w:r>
      <w:r w:rsidR="003178B1" w:rsidRPr="00280D67">
        <w:t xml:space="preserve"> eur. </w:t>
      </w:r>
    </w:p>
    <w:p w:rsidR="003178B1" w:rsidRPr="00280D67" w:rsidRDefault="003178B1" w:rsidP="003178B1">
      <w:pPr>
        <w:pStyle w:val="Zkladntext"/>
        <w:jc w:val="both"/>
      </w:pPr>
      <w:r w:rsidRPr="00280D67">
        <w:t xml:space="preserve">Na záväzkoch zostáva daňová povinnosť za rok 2016 vo výške 137 530,eur. </w:t>
      </w:r>
    </w:p>
    <w:p w:rsidR="00FF2668" w:rsidRDefault="00FF2668">
      <w:pPr>
        <w:pStyle w:val="Zkladntext"/>
        <w:jc w:val="both"/>
        <w:rPr>
          <w:rFonts w:eastAsia="Arial Unicode MS"/>
        </w:rPr>
      </w:pPr>
    </w:p>
    <w:p w:rsidR="00FF2668" w:rsidRDefault="009D04FF">
      <w:pPr>
        <w:pStyle w:val="Zkladntext2"/>
      </w:pPr>
      <w:r>
        <w:t xml:space="preserve"> </w:t>
      </w:r>
      <w:r w:rsidR="00E748AE">
        <w:t>.</w:t>
      </w:r>
    </w:p>
    <w:p w:rsidR="00FF2668" w:rsidRDefault="00FF2668">
      <w:pPr>
        <w:pStyle w:val="Zkladntext"/>
        <w:jc w:val="both"/>
        <w:rPr>
          <w:rFonts w:eastAsia="Arial Unicode MS"/>
        </w:rPr>
      </w:pPr>
    </w:p>
    <w:p w:rsidR="00FF2668" w:rsidRDefault="00225FDE" w:rsidP="00157B52">
      <w:pPr>
        <w:pStyle w:val="Nadpis8"/>
      </w:pPr>
      <w:r>
        <w:lastRenderedPageBreak/>
        <w:t>S</w:t>
      </w:r>
      <w:r w:rsidR="00FF2668">
        <w:t>tratégia spoločnost</w:t>
      </w:r>
      <w:r w:rsidR="00D74506">
        <w:t>i pre rok 2017</w:t>
      </w:r>
    </w:p>
    <w:p w:rsidR="0029058D" w:rsidRPr="0029058D" w:rsidRDefault="0029058D" w:rsidP="0029058D">
      <w:pPr>
        <w:rPr>
          <w:lang w:eastAsia="cs-CZ"/>
        </w:rPr>
      </w:pPr>
    </w:p>
    <w:p w:rsidR="0029058D" w:rsidRDefault="00FF2668" w:rsidP="00D74506">
      <w:pPr>
        <w:pStyle w:val="Zkladntext"/>
        <w:jc w:val="both"/>
      </w:pPr>
      <w:r>
        <w:t xml:space="preserve">Spoločnosť na rokovaní </w:t>
      </w:r>
      <w:r w:rsidR="00D64173">
        <w:t>Valného zhromaždenia č.1/2016</w:t>
      </w:r>
      <w:r>
        <w:t xml:space="preserve"> prijala </w:t>
      </w:r>
      <w:r w:rsidR="00D64173">
        <w:t>ná</w:t>
      </w:r>
      <w:r w:rsidR="0029058D">
        <w:t>vrh aby konateľ spoločnosti</w:t>
      </w:r>
      <w:r w:rsidR="00D74506">
        <w:t xml:space="preserve"> </w:t>
      </w:r>
      <w:r w:rsidR="0029058D">
        <w:t xml:space="preserve">pokračoval na ukončení </w:t>
      </w:r>
      <w:r w:rsidR="00225FDE">
        <w:t xml:space="preserve"> výrobnej </w:t>
      </w:r>
      <w:r w:rsidR="0029058D">
        <w:t>činnosti spoločnosti</w:t>
      </w:r>
      <w:r w:rsidR="00225FDE">
        <w:t>.</w:t>
      </w:r>
      <w:r w:rsidR="0029058D">
        <w:t xml:space="preserve"> </w:t>
      </w:r>
    </w:p>
    <w:p w:rsidR="00FF2668" w:rsidRDefault="00FF2668">
      <w:pPr>
        <w:pStyle w:val="Zkladntext2"/>
        <w:overflowPunct/>
        <w:autoSpaceDE/>
        <w:autoSpaceDN/>
        <w:adjustRightInd/>
        <w:rPr>
          <w:szCs w:val="24"/>
          <w:lang w:eastAsia="sk-SK"/>
        </w:rPr>
      </w:pPr>
      <w:r>
        <w:rPr>
          <w:szCs w:val="24"/>
          <w:lang w:eastAsia="sk-SK"/>
        </w:rPr>
        <w:t>Spoločnosť pre rok 201</w:t>
      </w:r>
      <w:r w:rsidR="00D74506">
        <w:rPr>
          <w:szCs w:val="24"/>
          <w:lang w:eastAsia="sk-SK"/>
        </w:rPr>
        <w:t>7</w:t>
      </w:r>
      <w:r>
        <w:rPr>
          <w:szCs w:val="24"/>
          <w:lang w:eastAsia="sk-SK"/>
        </w:rPr>
        <w:t xml:space="preserve"> </w:t>
      </w:r>
      <w:r w:rsidR="003178B1">
        <w:rPr>
          <w:szCs w:val="24"/>
          <w:lang w:eastAsia="sk-SK"/>
        </w:rPr>
        <w:t xml:space="preserve">sa bude venovať </w:t>
      </w:r>
      <w:r>
        <w:rPr>
          <w:szCs w:val="24"/>
          <w:lang w:eastAsia="sk-SK"/>
        </w:rPr>
        <w:t xml:space="preserve"> </w:t>
      </w:r>
      <w:r w:rsidR="003178B1">
        <w:rPr>
          <w:szCs w:val="24"/>
          <w:lang w:eastAsia="sk-SK"/>
        </w:rPr>
        <w:t xml:space="preserve">základnej činnosti správe aktív spoločnosti </w:t>
      </w:r>
      <w:r>
        <w:rPr>
          <w:szCs w:val="24"/>
          <w:lang w:eastAsia="sk-SK"/>
        </w:rPr>
        <w:t xml:space="preserve">. </w:t>
      </w:r>
    </w:p>
    <w:p w:rsidR="00FF2668" w:rsidRDefault="00FF2668">
      <w:pPr>
        <w:jc w:val="both"/>
        <w:rPr>
          <w:highlight w:val="yellow"/>
        </w:rPr>
      </w:pPr>
    </w:p>
    <w:p w:rsidR="00225FDE" w:rsidRDefault="00225FDE">
      <w:pPr>
        <w:jc w:val="both"/>
        <w:rPr>
          <w:highlight w:val="yellow"/>
        </w:rPr>
      </w:pPr>
    </w:p>
    <w:p w:rsidR="00FF2668" w:rsidRDefault="00FF2668">
      <w:pPr>
        <w:pStyle w:val="Zkladntext"/>
        <w:jc w:val="both"/>
      </w:pPr>
      <w:r>
        <w:t>Predložená výročná správa dokumentuje hospodársku činnosť spoločnosti MK KODRETA spol. s.r.o. Myjava za rok 201</w:t>
      </w:r>
      <w:r w:rsidR="00D74506">
        <w:t>6</w:t>
      </w:r>
      <w:r>
        <w:t xml:space="preserve">. </w:t>
      </w:r>
    </w:p>
    <w:p w:rsidR="00FF2668" w:rsidRDefault="00FF2668">
      <w:pPr>
        <w:jc w:val="both"/>
      </w:pPr>
    </w:p>
    <w:p w:rsidR="00FF2668" w:rsidRDefault="00D74506">
      <w:pPr>
        <w:pStyle w:val="Nadpis3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V Myjave  </w:t>
      </w:r>
      <w:r>
        <w:rPr>
          <w:b w:val="0"/>
          <w:bCs w:val="0"/>
          <w:sz w:val="24"/>
          <w:szCs w:val="24"/>
        </w:rPr>
        <w:tab/>
      </w:r>
      <w:r w:rsidR="00FF2668">
        <w:rPr>
          <w:b w:val="0"/>
          <w:bCs w:val="0"/>
          <w:sz w:val="24"/>
          <w:szCs w:val="24"/>
        </w:rPr>
        <w:tab/>
      </w:r>
    </w:p>
    <w:p w:rsidR="00FF2668" w:rsidRDefault="00FF2668">
      <w:pPr>
        <w:rPr>
          <w:lang w:val="cs-CZ"/>
        </w:rPr>
      </w:pPr>
    </w:p>
    <w:p w:rsidR="00FF2668" w:rsidRDefault="00FF2668">
      <w:pPr>
        <w:pStyle w:val="Nadpis3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FF2668" w:rsidRDefault="00FF2668">
      <w:pPr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D74506">
        <w:rPr>
          <w:bCs/>
        </w:rPr>
        <w:t xml:space="preserve">Ing. Juraj </w:t>
      </w:r>
      <w:proofErr w:type="spellStart"/>
      <w:r w:rsidR="00D74506">
        <w:rPr>
          <w:bCs/>
        </w:rPr>
        <w:t>Plesník</w:t>
      </w:r>
      <w:proofErr w:type="spellEnd"/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          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       </w:t>
      </w:r>
      <w:r>
        <w:rPr>
          <w:bCs/>
        </w:rPr>
        <w:tab/>
      </w:r>
      <w:r>
        <w:rPr>
          <w:bCs/>
        </w:rPr>
        <w:tab/>
        <w:t xml:space="preserve">          konateľ spoločnosti</w:t>
      </w:r>
      <w:r>
        <w:rPr>
          <w:bCs/>
        </w:rPr>
        <w:tab/>
      </w:r>
    </w:p>
    <w:p w:rsidR="00FF2668" w:rsidRDefault="00FF2668">
      <w:pPr>
        <w:rPr>
          <w:b/>
        </w:rPr>
      </w:pPr>
    </w:p>
    <w:p w:rsidR="00FF2668" w:rsidRDefault="00FF2668">
      <w:pPr>
        <w:rPr>
          <w:bCs/>
        </w:rPr>
      </w:pPr>
      <w:r>
        <w:rPr>
          <w:b/>
        </w:rPr>
        <w:t>Príloha:</w:t>
      </w:r>
      <w:r w:rsidR="001E1593">
        <w:rPr>
          <w:b/>
        </w:rPr>
        <w:t xml:space="preserve"> </w:t>
      </w:r>
      <w:r w:rsidR="00E31D48">
        <w:rPr>
          <w:bCs/>
        </w:rPr>
        <w:t>Účtovná závierka</w:t>
      </w:r>
    </w:p>
    <w:p w:rsidR="00E31D48" w:rsidRDefault="00E31D48">
      <w:pPr>
        <w:rPr>
          <w:bCs/>
        </w:rPr>
      </w:pPr>
      <w:r>
        <w:rPr>
          <w:bCs/>
        </w:rPr>
        <w:tab/>
        <w:t xml:space="preserve">   Poznámky</w:t>
      </w:r>
    </w:p>
    <w:p w:rsidR="00E31D48" w:rsidRDefault="00D74506">
      <w:pPr>
        <w:rPr>
          <w:bCs/>
        </w:rPr>
      </w:pPr>
      <w:r>
        <w:rPr>
          <w:bCs/>
        </w:rPr>
        <w:tab/>
        <w:t xml:space="preserve">   CASH FLOW</w:t>
      </w:r>
      <w:r>
        <w:rPr>
          <w:bCs/>
        </w:rPr>
        <w:tab/>
      </w:r>
    </w:p>
    <w:p w:rsidR="00E31D48" w:rsidRDefault="00E31D48">
      <w:r>
        <w:rPr>
          <w:bCs/>
        </w:rPr>
        <w:tab/>
      </w:r>
    </w:p>
    <w:sectPr w:rsidR="00E31D48" w:rsidSect="009D16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2"/>
    <w:multiLevelType w:val="singleLevel"/>
    <w:tmpl w:val="2EBEBE96"/>
    <w:lvl w:ilvl="0">
      <w:start w:val="1"/>
      <w:numFmt w:val="bullet"/>
      <w:pStyle w:val="Zoznamsodrkami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>
    <w:nsid w:val="FFFFFF83"/>
    <w:multiLevelType w:val="singleLevel"/>
    <w:tmpl w:val="714279C8"/>
    <w:lvl w:ilvl="0">
      <w:start w:val="1"/>
      <w:numFmt w:val="bullet"/>
      <w:pStyle w:val="Zoznamsodrkami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bullet"/>
      <w:lvlText w:val=""/>
      <w:lvlJc w:val="left"/>
      <w:pPr>
        <w:tabs>
          <w:tab w:val="num" w:pos="1429"/>
        </w:tabs>
        <w:ind w:left="1429" w:hanging="360"/>
      </w:pPr>
      <w:rPr>
        <w:rFonts w:ascii="Wingdings" w:hAnsi="Wingdings"/>
      </w:rPr>
    </w:lvl>
    <w:lvl w:ilvl="1">
      <w:numFmt w:val="bullet"/>
      <w:lvlText w:val="-"/>
      <w:lvlJc w:val="left"/>
      <w:pPr>
        <w:tabs>
          <w:tab w:val="num" w:pos="2149"/>
        </w:tabs>
        <w:ind w:left="2149" w:hanging="360"/>
      </w:pPr>
      <w:rPr>
        <w:rFonts w:ascii="Times New Roman" w:hAnsi="Times New Roman" w:cs="Times New Roman"/>
      </w:rPr>
    </w:lvl>
    <w:lvl w:ilvl="2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/>
      </w:rPr>
    </w:lvl>
  </w:abstractNum>
  <w:abstractNum w:abstractNumId="3">
    <w:nsid w:val="15A62C4E"/>
    <w:multiLevelType w:val="hybridMultilevel"/>
    <w:tmpl w:val="3E2C8C8A"/>
    <w:lvl w:ilvl="0" w:tplc="E0F6EAD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464A353B"/>
    <w:multiLevelType w:val="hybridMultilevel"/>
    <w:tmpl w:val="D2221AEA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1"/>
  </w:num>
  <w:num w:numId="4">
    <w:abstractNumId w:val="0"/>
  </w:num>
  <w:num w:numId="5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</w:num>
  <w:num w:numId="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noPunctuationKerning/>
  <w:characterSpacingControl w:val="doNotCompress"/>
  <w:compat/>
  <w:rsids>
    <w:rsidRoot w:val="001F056C"/>
    <w:rsid w:val="000E4193"/>
    <w:rsid w:val="00157B52"/>
    <w:rsid w:val="001A3BA1"/>
    <w:rsid w:val="001B3E10"/>
    <w:rsid w:val="001D0348"/>
    <w:rsid w:val="001E1593"/>
    <w:rsid w:val="001F056C"/>
    <w:rsid w:val="00225FDE"/>
    <w:rsid w:val="00236AD4"/>
    <w:rsid w:val="00280D67"/>
    <w:rsid w:val="0029058D"/>
    <w:rsid w:val="002A1268"/>
    <w:rsid w:val="002C5CC2"/>
    <w:rsid w:val="00312333"/>
    <w:rsid w:val="003178B1"/>
    <w:rsid w:val="003F35F1"/>
    <w:rsid w:val="0041325C"/>
    <w:rsid w:val="00463A87"/>
    <w:rsid w:val="004918DF"/>
    <w:rsid w:val="004C2D83"/>
    <w:rsid w:val="004F3AB8"/>
    <w:rsid w:val="00544AD7"/>
    <w:rsid w:val="0062219A"/>
    <w:rsid w:val="006E23C9"/>
    <w:rsid w:val="00790CA3"/>
    <w:rsid w:val="007E3C48"/>
    <w:rsid w:val="00850708"/>
    <w:rsid w:val="008F2642"/>
    <w:rsid w:val="0097265D"/>
    <w:rsid w:val="009D04FF"/>
    <w:rsid w:val="009D1625"/>
    <w:rsid w:val="009E6D9E"/>
    <w:rsid w:val="00A013F6"/>
    <w:rsid w:val="00A77561"/>
    <w:rsid w:val="00AC1822"/>
    <w:rsid w:val="00BA54F8"/>
    <w:rsid w:val="00C45480"/>
    <w:rsid w:val="00C9078E"/>
    <w:rsid w:val="00CA2F03"/>
    <w:rsid w:val="00D332F2"/>
    <w:rsid w:val="00D64173"/>
    <w:rsid w:val="00D74506"/>
    <w:rsid w:val="00DD2369"/>
    <w:rsid w:val="00E03CA8"/>
    <w:rsid w:val="00E31D48"/>
    <w:rsid w:val="00E67CF5"/>
    <w:rsid w:val="00E71058"/>
    <w:rsid w:val="00E748AE"/>
    <w:rsid w:val="00EB3C74"/>
    <w:rsid w:val="00FB74DE"/>
    <w:rsid w:val="00FD0F24"/>
    <w:rsid w:val="00FF0CDC"/>
    <w:rsid w:val="00FF26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semiHidden="0" w:uiPriority="9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D1625"/>
    <w:rPr>
      <w:sz w:val="24"/>
      <w:szCs w:val="24"/>
    </w:rPr>
  </w:style>
  <w:style w:type="paragraph" w:styleId="Nadpis1">
    <w:name w:val="heading 1"/>
    <w:basedOn w:val="Normlny"/>
    <w:next w:val="Normlny"/>
    <w:qFormat/>
    <w:rsid w:val="009D1625"/>
    <w:pPr>
      <w:keepNext/>
      <w:jc w:val="center"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qFormat/>
    <w:rsid w:val="009D1625"/>
    <w:pPr>
      <w:keepNext/>
      <w:overflowPunct w:val="0"/>
      <w:autoSpaceDE w:val="0"/>
      <w:autoSpaceDN w:val="0"/>
      <w:adjustRightInd w:val="0"/>
      <w:outlineLvl w:val="1"/>
    </w:pPr>
    <w:rPr>
      <w:szCs w:val="20"/>
      <w:lang w:eastAsia="cs-CZ"/>
    </w:rPr>
  </w:style>
  <w:style w:type="paragraph" w:styleId="Nadpis3">
    <w:name w:val="heading 3"/>
    <w:basedOn w:val="Normlny"/>
    <w:next w:val="Normlny"/>
    <w:qFormat/>
    <w:rsid w:val="009D1625"/>
    <w:pPr>
      <w:keepNext/>
      <w:overflowPunct w:val="0"/>
      <w:autoSpaceDE w:val="0"/>
      <w:autoSpaceDN w:val="0"/>
      <w:adjustRightInd w:val="0"/>
      <w:outlineLvl w:val="2"/>
    </w:pPr>
    <w:rPr>
      <w:b/>
      <w:bCs/>
      <w:sz w:val="20"/>
      <w:szCs w:val="20"/>
      <w:lang w:eastAsia="cs-CZ"/>
    </w:rPr>
  </w:style>
  <w:style w:type="paragraph" w:styleId="Nadpis4">
    <w:name w:val="heading 4"/>
    <w:basedOn w:val="Normlny"/>
    <w:next w:val="Normlny"/>
    <w:qFormat/>
    <w:rsid w:val="009D1625"/>
    <w:pPr>
      <w:keepNext/>
      <w:overflowPunct w:val="0"/>
      <w:autoSpaceDE w:val="0"/>
      <w:autoSpaceDN w:val="0"/>
      <w:adjustRightInd w:val="0"/>
      <w:outlineLvl w:val="3"/>
    </w:pPr>
    <w:rPr>
      <w:szCs w:val="20"/>
      <w:u w:val="single"/>
      <w:lang w:eastAsia="cs-CZ"/>
    </w:rPr>
  </w:style>
  <w:style w:type="paragraph" w:styleId="Nadpis8">
    <w:name w:val="heading 8"/>
    <w:basedOn w:val="Normlny"/>
    <w:next w:val="Normlny"/>
    <w:qFormat/>
    <w:rsid w:val="009D1625"/>
    <w:pPr>
      <w:keepNext/>
      <w:overflowPunct w:val="0"/>
      <w:autoSpaceDE w:val="0"/>
      <w:autoSpaceDN w:val="0"/>
      <w:adjustRightInd w:val="0"/>
      <w:jc w:val="both"/>
      <w:outlineLvl w:val="7"/>
    </w:pPr>
    <w:rPr>
      <w:b/>
      <w:bCs/>
      <w:szCs w:val="20"/>
      <w:u w:val="single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oznam2">
    <w:name w:val="List 2"/>
    <w:basedOn w:val="Normlny"/>
    <w:semiHidden/>
    <w:rsid w:val="009D1625"/>
    <w:pPr>
      <w:ind w:left="566" w:hanging="283"/>
    </w:pPr>
  </w:style>
  <w:style w:type="paragraph" w:styleId="Zoznamsodrkami2">
    <w:name w:val="List Bullet 2"/>
    <w:basedOn w:val="Normlny"/>
    <w:autoRedefine/>
    <w:semiHidden/>
    <w:rsid w:val="009D1625"/>
    <w:pPr>
      <w:numPr>
        <w:numId w:val="3"/>
      </w:numPr>
    </w:pPr>
  </w:style>
  <w:style w:type="paragraph" w:styleId="Zoznamsodrkami3">
    <w:name w:val="List Bullet 3"/>
    <w:basedOn w:val="Normlny"/>
    <w:autoRedefine/>
    <w:semiHidden/>
    <w:rsid w:val="009D1625"/>
    <w:pPr>
      <w:numPr>
        <w:numId w:val="4"/>
      </w:numPr>
    </w:pPr>
  </w:style>
  <w:style w:type="paragraph" w:styleId="Nzov">
    <w:name w:val="Title"/>
    <w:basedOn w:val="Normlny"/>
    <w:qFormat/>
    <w:rsid w:val="009D1625"/>
    <w:pPr>
      <w:overflowPunct w:val="0"/>
      <w:autoSpaceDE w:val="0"/>
      <w:autoSpaceDN w:val="0"/>
      <w:adjustRightInd w:val="0"/>
      <w:jc w:val="center"/>
    </w:pPr>
    <w:rPr>
      <w:b/>
      <w:sz w:val="32"/>
      <w:szCs w:val="20"/>
      <w:lang w:eastAsia="cs-CZ"/>
    </w:rPr>
  </w:style>
  <w:style w:type="paragraph" w:styleId="Zkladntext">
    <w:name w:val="Body Text"/>
    <w:basedOn w:val="Normlny"/>
    <w:semiHidden/>
    <w:rsid w:val="009D1625"/>
    <w:pPr>
      <w:overflowPunct w:val="0"/>
      <w:autoSpaceDE w:val="0"/>
      <w:autoSpaceDN w:val="0"/>
      <w:adjustRightInd w:val="0"/>
    </w:pPr>
    <w:rPr>
      <w:bCs/>
      <w:szCs w:val="20"/>
      <w:lang w:eastAsia="cs-CZ"/>
    </w:rPr>
  </w:style>
  <w:style w:type="paragraph" w:styleId="Zarkazkladnhotextu">
    <w:name w:val="Body Text Indent"/>
    <w:basedOn w:val="Normlny"/>
    <w:semiHidden/>
    <w:rsid w:val="009D1625"/>
    <w:pPr>
      <w:spacing w:after="120"/>
      <w:ind w:left="283"/>
    </w:pPr>
  </w:style>
  <w:style w:type="paragraph" w:styleId="Zkladntext2">
    <w:name w:val="Body Text 2"/>
    <w:basedOn w:val="Normlny"/>
    <w:semiHidden/>
    <w:rsid w:val="009D1625"/>
    <w:pPr>
      <w:overflowPunct w:val="0"/>
      <w:autoSpaceDE w:val="0"/>
      <w:autoSpaceDN w:val="0"/>
      <w:adjustRightInd w:val="0"/>
      <w:jc w:val="both"/>
    </w:pPr>
    <w:rPr>
      <w:szCs w:val="20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3</Pages>
  <Words>784</Words>
  <Characters>4472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za rok 2012</vt:lpstr>
    </vt:vector>
  </TitlesOfParts>
  <Company>MK Kodreta</Company>
  <LinksUpToDate>false</LinksUpToDate>
  <CharactersWithSpaces>5246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za rok 2012</dc:title>
  <dc:creator>MK Kodretal</dc:creator>
  <cp:lastModifiedBy>Správca</cp:lastModifiedBy>
  <cp:revision>7</cp:revision>
  <dcterms:created xsi:type="dcterms:W3CDTF">2017-04-21T08:06:00Z</dcterms:created>
  <dcterms:modified xsi:type="dcterms:W3CDTF">2017-04-25T09:28:00Z</dcterms:modified>
</cp:coreProperties>
</file>