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 w:rsidP="000B3A5F">
      <w:pPr>
        <w:pStyle w:val="Nadpis1"/>
      </w:pPr>
    </w:p>
    <w:p w:rsidR="002B59C9" w:rsidRDefault="002B59C9">
      <w:pPr>
        <w:jc w:val="center"/>
        <w:rPr>
          <w:sz w:val="40"/>
        </w:rPr>
      </w:pPr>
    </w:p>
    <w:p w:rsidR="002B59C9" w:rsidRDefault="002B59C9">
      <w:pPr>
        <w:jc w:val="center"/>
        <w:rPr>
          <w:b/>
          <w:i/>
          <w:sz w:val="40"/>
        </w:rPr>
      </w:pPr>
      <w:r>
        <w:rPr>
          <w:b/>
          <w:i/>
          <w:sz w:val="40"/>
        </w:rPr>
        <w:t xml:space="preserve">AD ASTRA </w:t>
      </w:r>
      <w:proofErr w:type="spellStart"/>
      <w:r>
        <w:rPr>
          <w:b/>
          <w:i/>
          <w:sz w:val="40"/>
        </w:rPr>
        <w:t>n.o</w:t>
      </w:r>
      <w:proofErr w:type="spellEnd"/>
      <w:r>
        <w:rPr>
          <w:b/>
          <w:i/>
          <w:sz w:val="40"/>
        </w:rPr>
        <w:t>.</w:t>
      </w:r>
    </w:p>
    <w:p w:rsidR="002B59C9" w:rsidRDefault="002B59C9">
      <w:pPr>
        <w:jc w:val="center"/>
        <w:rPr>
          <w:sz w:val="40"/>
        </w:rPr>
      </w:pPr>
    </w:p>
    <w:p w:rsidR="002B59C9" w:rsidRDefault="002B59C9">
      <w:pPr>
        <w:jc w:val="center"/>
        <w:rPr>
          <w:b/>
          <w:i/>
          <w:sz w:val="32"/>
        </w:rPr>
      </w:pPr>
      <w:r>
        <w:rPr>
          <w:b/>
          <w:i/>
          <w:sz w:val="32"/>
        </w:rPr>
        <w:t>pri Gymnáziu v Považskej Bystrici</w:t>
      </w: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b/>
          <w:i/>
          <w:sz w:val="32"/>
        </w:rPr>
      </w:pPr>
      <w:r>
        <w:rPr>
          <w:b/>
          <w:i/>
          <w:sz w:val="32"/>
        </w:rPr>
        <w:t>Výročná správa</w:t>
      </w:r>
    </w:p>
    <w:p w:rsidR="002B59C9" w:rsidRDefault="002B59C9">
      <w:pPr>
        <w:jc w:val="center"/>
        <w:rPr>
          <w:b/>
          <w:i/>
          <w:sz w:val="32"/>
        </w:rPr>
      </w:pPr>
    </w:p>
    <w:p w:rsidR="002B59C9" w:rsidRDefault="001C3FDB">
      <w:pPr>
        <w:jc w:val="center"/>
        <w:rPr>
          <w:b/>
          <w:i/>
          <w:sz w:val="32"/>
        </w:rPr>
      </w:pPr>
      <w:r>
        <w:rPr>
          <w:b/>
          <w:i/>
          <w:sz w:val="32"/>
        </w:rPr>
        <w:t>2016</w:t>
      </w:r>
    </w:p>
    <w:p w:rsidR="002B59C9" w:rsidRDefault="002B59C9">
      <w:pPr>
        <w:jc w:val="center"/>
        <w:rPr>
          <w:b/>
          <w:i/>
          <w:sz w:val="32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  <w:r>
        <w:rPr>
          <w:sz w:val="28"/>
        </w:rPr>
        <w:t>V</w:t>
      </w:r>
      <w:r w:rsidR="00B60B43">
        <w:rPr>
          <w:sz w:val="28"/>
        </w:rPr>
        <w:t> </w:t>
      </w:r>
      <w:r w:rsidR="001C3FDB">
        <w:rPr>
          <w:sz w:val="28"/>
        </w:rPr>
        <w:t>Považskej Bystrici  28. 04. 2017</w:t>
      </w: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b/>
          <w:color w:val="FF0000"/>
          <w:sz w:val="28"/>
        </w:rPr>
      </w:pPr>
    </w:p>
    <w:p w:rsidR="002B59C9" w:rsidRDefault="002B59C9">
      <w:pPr>
        <w:pStyle w:val="Nadpis3"/>
      </w:pPr>
      <w:bookmarkStart w:id="0" w:name="_Toc361224735"/>
      <w:bookmarkStart w:id="1" w:name="_Toc483396695"/>
      <w:r>
        <w:lastRenderedPageBreak/>
        <w:t>OBSAH</w:t>
      </w:r>
      <w:bookmarkEnd w:id="0"/>
      <w:bookmarkEnd w:id="1"/>
    </w:p>
    <w:p w:rsidR="002B59C9" w:rsidRDefault="002B59C9">
      <w:pPr>
        <w:pStyle w:val="Obsah1"/>
      </w:pPr>
    </w:p>
    <w:p w:rsidR="00036385" w:rsidRDefault="00036385">
      <w:pPr>
        <w:pStyle w:val="Hlavikaobsahu"/>
      </w:pPr>
    </w:p>
    <w:p w:rsidR="00DC2AD9" w:rsidRDefault="00FF2F4E">
      <w:pPr>
        <w:pStyle w:val="Obsah3"/>
        <w:tabs>
          <w:tab w:val="right" w:leader="dot" w:pos="84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r>
        <w:fldChar w:fldCharType="begin"/>
      </w:r>
      <w:r w:rsidR="00036385">
        <w:instrText xml:space="preserve"> TOC \o "1-3" \h \z \u </w:instrText>
      </w:r>
      <w:r>
        <w:fldChar w:fldCharType="separate"/>
      </w:r>
      <w:hyperlink w:anchor="_Toc483396695" w:history="1">
        <w:r w:rsidR="00DC2AD9" w:rsidRPr="00C02545">
          <w:rPr>
            <w:rStyle w:val="Hypertextovprepojenie"/>
            <w:noProof/>
          </w:rPr>
          <w:t>OBSAH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_Toc483396695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696" w:history="1">
        <w:r w:rsidR="00DC2AD9" w:rsidRPr="00C02545">
          <w:rPr>
            <w:rStyle w:val="Hypertextovprepojenie"/>
            <w:noProof/>
          </w:rPr>
          <w:t>1. Úvod a všeobecné informácie o AD ASTRA n.o.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_Toc483396696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697" w:history="1">
        <w:r w:rsidR="00DC2AD9" w:rsidRPr="00C02545">
          <w:rPr>
            <w:rStyle w:val="Hypertextovprepojenie"/>
            <w:noProof/>
          </w:rPr>
          <w:t>2. Činnosť  v roku 2016 - prehľad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_Toc483396697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698" w:history="1">
        <w:r w:rsidR="00DC2AD9" w:rsidRPr="00C02545">
          <w:rPr>
            <w:rStyle w:val="Hypertextovprepojenie"/>
            <w:noProof/>
            <w:lang w:val="cs-CZ"/>
          </w:rPr>
          <w:t>3.Finančná správa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_Toc483396698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699" w:history="1">
        <w:r w:rsidR="00DC2AD9" w:rsidRPr="00C02545">
          <w:rPr>
            <w:rStyle w:val="Hypertextovprepojenie"/>
            <w:noProof/>
          </w:rPr>
          <w:t>4.Výrok auditora k ročnej účtovnej závierke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_Toc483396699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700" w:history="1">
        <w:r w:rsidR="00DC2AD9" w:rsidRPr="00C02545">
          <w:rPr>
            <w:rStyle w:val="Hypertextovprepojenie"/>
            <w:noProof/>
          </w:rPr>
          <w:t>5. Zmeny v štatúte  a orgánoch  neziskovej organizácie: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_Toc483396700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701" w:history="1">
        <w:r w:rsidR="00DC2AD9" w:rsidRPr="00C02545">
          <w:rPr>
            <w:rStyle w:val="Hypertextovprepojenie"/>
            <w:noProof/>
          </w:rPr>
          <w:t>6. Kontakt na  AD ASTRA n.o.: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C2AD9" w:rsidRDefault="00FF2F4E">
      <w:pPr>
        <w:pStyle w:val="Obsah1"/>
        <w:tabs>
          <w:tab w:val="right" w:leader="dot" w:pos="8493"/>
        </w:tabs>
        <w:rPr>
          <w:rFonts w:asciiTheme="minorHAnsi" w:eastAsiaTheme="minorEastAsia" w:hAnsiTheme="minorHAnsi" w:cstheme="minorBidi"/>
          <w:b w:val="0"/>
          <w:i w:val="0"/>
          <w:noProof/>
          <w:sz w:val="22"/>
          <w:szCs w:val="22"/>
          <w:lang w:eastAsia="sk-SK"/>
        </w:rPr>
      </w:pPr>
      <w:hyperlink w:anchor="_Toc483396702" w:history="1">
        <w:r w:rsidR="00DC2AD9" w:rsidRPr="00C02545">
          <w:rPr>
            <w:rStyle w:val="Hypertextovprepojenie"/>
            <w:noProof/>
          </w:rPr>
          <w:t>7. Záver:</w:t>
        </w:r>
        <w:r w:rsidR="00DC2AD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C2AD9">
          <w:rPr>
            <w:noProof/>
            <w:webHidden/>
          </w:rPr>
          <w:instrText xml:space="preserve"> PAGEREF _Toc483396702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C2AD9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036385" w:rsidRDefault="00FF2F4E">
      <w:r>
        <w:fldChar w:fldCharType="end"/>
      </w:r>
    </w:p>
    <w:p w:rsidR="002B59C9" w:rsidRDefault="002B59C9"/>
    <w:p w:rsidR="002B59C9" w:rsidRDefault="002B59C9">
      <w:pPr>
        <w:pStyle w:val="Obsah1"/>
      </w:pPr>
    </w:p>
    <w:p w:rsidR="002B59C9" w:rsidRDefault="00385DC3" w:rsidP="00385DC3">
      <w:pPr>
        <w:pStyle w:val="Obsah1"/>
        <w:tabs>
          <w:tab w:val="left" w:pos="3336"/>
        </w:tabs>
        <w:spacing w:line="480" w:lineRule="auto"/>
        <w:rPr>
          <w:b w:val="0"/>
        </w:rPr>
      </w:pPr>
      <w:r>
        <w:rPr>
          <w:b w:val="0"/>
        </w:rPr>
        <w:tab/>
      </w:r>
    </w:p>
    <w:p w:rsidR="002B59C9" w:rsidRDefault="002B59C9">
      <w:pPr>
        <w:spacing w:line="480" w:lineRule="auto"/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8E59E0" w:rsidRDefault="008E59E0">
      <w:pPr>
        <w:jc w:val="center"/>
        <w:rPr>
          <w:sz w:val="28"/>
        </w:rPr>
      </w:pPr>
    </w:p>
    <w:p w:rsidR="002B59C9" w:rsidRDefault="002B59C9">
      <w:pPr>
        <w:jc w:val="center"/>
        <w:rPr>
          <w:sz w:val="28"/>
        </w:rPr>
      </w:pPr>
    </w:p>
    <w:p w:rsidR="002B59C9" w:rsidRDefault="002B59C9" w:rsidP="000B3A5F">
      <w:pPr>
        <w:pStyle w:val="Nadpis1"/>
      </w:pPr>
      <w:bookmarkStart w:id="2" w:name="_Toc9239039"/>
      <w:bookmarkStart w:id="3" w:name="_Toc9239083"/>
      <w:bookmarkStart w:id="4" w:name="_Toc45689120"/>
      <w:bookmarkStart w:id="5" w:name="_Toc361224736"/>
      <w:bookmarkStart w:id="6" w:name="_Toc483396696"/>
      <w:r>
        <w:t xml:space="preserve">1. </w:t>
      </w:r>
      <w:r w:rsidR="000B3A5F">
        <w:t xml:space="preserve">Úvod a </w:t>
      </w:r>
      <w:r w:rsidR="000B3A5F" w:rsidRPr="000B3A5F">
        <w:t>v</w:t>
      </w:r>
      <w:r w:rsidRPr="000B3A5F">
        <w:t>šeobecné</w:t>
      </w:r>
      <w:r>
        <w:t xml:space="preserve"> </w:t>
      </w:r>
      <w:proofErr w:type="spellStart"/>
      <w:r>
        <w:t>informácie</w:t>
      </w:r>
      <w:proofErr w:type="spellEnd"/>
      <w:r>
        <w:t xml:space="preserve"> o</w:t>
      </w:r>
      <w:bookmarkEnd w:id="2"/>
      <w:bookmarkEnd w:id="3"/>
      <w:r>
        <w:t xml:space="preserve"> AD ASTRA </w:t>
      </w:r>
      <w:proofErr w:type="spellStart"/>
      <w:proofErr w:type="gramStart"/>
      <w:r w:rsidRPr="008E59E0">
        <w:t>n.o</w:t>
      </w:r>
      <w:proofErr w:type="spellEnd"/>
      <w:r>
        <w:t>.</w:t>
      </w:r>
      <w:bookmarkEnd w:id="4"/>
      <w:bookmarkEnd w:id="5"/>
      <w:bookmarkEnd w:id="6"/>
      <w:proofErr w:type="gramEnd"/>
    </w:p>
    <w:p w:rsidR="00DC2AD9" w:rsidRPr="00DC2AD9" w:rsidRDefault="00DC2AD9" w:rsidP="00DC2AD9">
      <w:pPr>
        <w:rPr>
          <w:lang w:val="cs-CZ"/>
        </w:rPr>
      </w:pPr>
    </w:p>
    <w:p w:rsidR="002B59C9" w:rsidRDefault="002B59C9">
      <w:pPr>
        <w:jc w:val="both"/>
      </w:pPr>
    </w:p>
    <w:p w:rsidR="002B59C9" w:rsidRDefault="002B59C9">
      <w:pPr>
        <w:jc w:val="both"/>
      </w:pPr>
    </w:p>
    <w:p w:rsidR="002B59C9" w:rsidRDefault="002B59C9">
      <w:pPr>
        <w:jc w:val="both"/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AD ASTRA  nezisková organizácia poskytujúca všeobecne prospešné služby bola zaregistrovaná podľa  zákona   NR SR č. 213/1997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neziskových organizáciách  poskytujúcich  všeobecne prospešné služby Krajským úradom v Trenčíne  pod č. OVVS/NO - 13/2002 dňa 17.12.2002. </w:t>
      </w:r>
    </w:p>
    <w:p w:rsidR="002B59C9" w:rsidRDefault="002B59C9">
      <w:pPr>
        <w:spacing w:line="360" w:lineRule="auto"/>
        <w:rPr>
          <w:b/>
          <w:sz w:val="24"/>
          <w:u w:val="single"/>
        </w:rPr>
      </w:pPr>
    </w:p>
    <w:p w:rsidR="002B59C9" w:rsidRDefault="002B59C9">
      <w:pPr>
        <w:spacing w:line="360" w:lineRule="auto"/>
        <w:rPr>
          <w:b/>
          <w:sz w:val="24"/>
          <w:u w:val="single"/>
        </w:rPr>
      </w:pPr>
      <w:r>
        <w:rPr>
          <w:b/>
          <w:sz w:val="24"/>
          <w:u w:val="single"/>
        </w:rPr>
        <w:t>Základné údaje o neziskovej organizácii poskytujúcej všeobecne prospešné služby: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Názov:</w:t>
      </w:r>
      <w:r>
        <w:rPr>
          <w:sz w:val="24"/>
        </w:rPr>
        <w:tab/>
        <w:t>AD ASTRA n.</w:t>
      </w:r>
      <w:r w:rsidR="00C863B1">
        <w:rPr>
          <w:sz w:val="24"/>
        </w:rPr>
        <w:t xml:space="preserve"> </w:t>
      </w:r>
      <w:r>
        <w:rPr>
          <w:sz w:val="24"/>
        </w:rPr>
        <w:t>o.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Sídlo:</w:t>
      </w:r>
      <w:r>
        <w:rPr>
          <w:sz w:val="24"/>
        </w:rPr>
        <w:tab/>
      </w:r>
      <w:r>
        <w:rPr>
          <w:sz w:val="24"/>
        </w:rPr>
        <w:tab/>
        <w:t>Školská 8, 017 01 Považská Bystrica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IČO:</w:t>
      </w:r>
      <w:r>
        <w:rPr>
          <w:sz w:val="24"/>
        </w:rPr>
        <w:tab/>
      </w:r>
      <w:r>
        <w:rPr>
          <w:sz w:val="24"/>
        </w:rPr>
        <w:tab/>
        <w:t>35656492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DIČ :</w:t>
      </w:r>
      <w:r w:rsidR="00855112">
        <w:rPr>
          <w:sz w:val="24"/>
        </w:rPr>
        <w:t xml:space="preserve">              2020981391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Štatutárny orgán – riaditeľ</w:t>
      </w:r>
      <w:r>
        <w:rPr>
          <w:sz w:val="24"/>
        </w:rPr>
        <w:t xml:space="preserve"> </w:t>
      </w:r>
      <w:r>
        <w:rPr>
          <w:b/>
          <w:sz w:val="24"/>
        </w:rPr>
        <w:t xml:space="preserve">: </w:t>
      </w:r>
      <w:r>
        <w:rPr>
          <w:sz w:val="24"/>
        </w:rPr>
        <w:t xml:space="preserve">RNDr. Mária </w:t>
      </w:r>
      <w:proofErr w:type="spellStart"/>
      <w:r>
        <w:rPr>
          <w:sz w:val="24"/>
        </w:rPr>
        <w:t>Vydrová</w:t>
      </w:r>
      <w:proofErr w:type="spellEnd"/>
    </w:p>
    <w:p w:rsidR="002B59C9" w:rsidRDefault="002B59C9">
      <w:pPr>
        <w:spacing w:line="36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Pribinova 965/11-4</w:t>
      </w:r>
    </w:p>
    <w:p w:rsidR="002B59C9" w:rsidRDefault="002B59C9">
      <w:pPr>
        <w:spacing w:line="36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017 01 Považská Bystrica</w:t>
      </w:r>
    </w:p>
    <w:p w:rsidR="002B59C9" w:rsidRDefault="002B59C9">
      <w:pPr>
        <w:spacing w:line="360" w:lineRule="auto"/>
        <w:rPr>
          <w:sz w:val="24"/>
        </w:rPr>
      </w:pPr>
      <w:r>
        <w:rPr>
          <w:b/>
          <w:sz w:val="24"/>
        </w:rPr>
        <w:t>Číslo účtu:</w:t>
      </w:r>
      <w:r>
        <w:rPr>
          <w:sz w:val="24"/>
        </w:rPr>
        <w:tab/>
        <w:t>385045-372/0200</w:t>
      </w:r>
      <w:r w:rsidR="00855112">
        <w:rPr>
          <w:sz w:val="24"/>
        </w:rPr>
        <w:tab/>
        <w:t>IBAN: SK46 0200 0000 0003  8504 5372</w:t>
      </w:r>
    </w:p>
    <w:p w:rsidR="002B59C9" w:rsidRDefault="002B59C9">
      <w:pPr>
        <w:spacing w:line="360" w:lineRule="auto"/>
        <w:rPr>
          <w:sz w:val="24"/>
        </w:rPr>
      </w:pPr>
    </w:p>
    <w:p w:rsidR="002B59C9" w:rsidRDefault="002B59C9">
      <w:pPr>
        <w:spacing w:line="360" w:lineRule="auto"/>
        <w:rPr>
          <w:sz w:val="24"/>
        </w:rPr>
      </w:pPr>
    </w:p>
    <w:p w:rsidR="002B59C9" w:rsidRDefault="002B59C9">
      <w:pPr>
        <w:spacing w:line="360" w:lineRule="auto"/>
        <w:jc w:val="both"/>
        <w:rPr>
          <w:b/>
          <w:i/>
          <w:sz w:val="24"/>
        </w:rPr>
      </w:pPr>
      <w:r>
        <w:rPr>
          <w:b/>
          <w:sz w:val="24"/>
        </w:rPr>
        <w:t xml:space="preserve">Zakladatelia : </w:t>
      </w:r>
      <w:r>
        <w:rPr>
          <w:b/>
          <w:i/>
          <w:sz w:val="24"/>
        </w:rPr>
        <w:t>Gymnázium Považská Bystrica, Školská 8, 017  01 Považská Bystrica, IČO: 00160741</w:t>
      </w:r>
    </w:p>
    <w:p w:rsidR="002B59C9" w:rsidRDefault="002B59C9">
      <w:pPr>
        <w:spacing w:line="360" w:lineRule="auto"/>
        <w:jc w:val="both"/>
        <w:rPr>
          <w:b/>
          <w:i/>
          <w:sz w:val="24"/>
        </w:rPr>
      </w:pPr>
      <w:r>
        <w:rPr>
          <w:b/>
          <w:i/>
          <w:sz w:val="24"/>
        </w:rPr>
        <w:t>Mesto Považská Bystrica, Centrum 2/3,  017  01 Považská Bystrica, IČO: 00317667</w:t>
      </w:r>
    </w:p>
    <w:p w:rsidR="002B59C9" w:rsidRDefault="002B59C9">
      <w:pPr>
        <w:spacing w:line="360" w:lineRule="auto"/>
        <w:rPr>
          <w:b/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b/>
          <w:sz w:val="24"/>
          <w:u w:val="single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b/>
          <w:sz w:val="24"/>
        </w:rPr>
        <w:t>Druh všeobecne prospešných služieb:</w:t>
      </w:r>
      <w:r>
        <w:rPr>
          <w:sz w:val="24"/>
        </w:rPr>
        <w:t xml:space="preserve"> vzdelávanie, výchova a rozvoj telesnej kultúry</w:t>
      </w:r>
    </w:p>
    <w:p w:rsidR="002B59C9" w:rsidRDefault="002B59C9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Nezisková organizácia poskytuje tieto  všeobecne prospešné služby : </w:t>
      </w:r>
    </w:p>
    <w:p w:rsidR="002B59C9" w:rsidRDefault="002B59C9" w:rsidP="003848E2">
      <w:pPr>
        <w:numPr>
          <w:ilvl w:val="0"/>
          <w:numId w:val="22"/>
        </w:numPr>
        <w:spacing w:after="120" w:line="360" w:lineRule="auto"/>
        <w:ind w:left="357" w:hanging="357"/>
        <w:jc w:val="both"/>
        <w:rPr>
          <w:sz w:val="24"/>
        </w:rPr>
      </w:pPr>
      <w:r>
        <w:rPr>
          <w:sz w:val="24"/>
        </w:rPr>
        <w:t>služby v rozvoji vzdelávania študentov  4-ročného a 8-ročného Gymnázia v  Považskej Bystrici</w:t>
      </w:r>
    </w:p>
    <w:p w:rsidR="002B59C9" w:rsidRDefault="002B59C9" w:rsidP="003848E2">
      <w:pPr>
        <w:numPr>
          <w:ilvl w:val="0"/>
          <w:numId w:val="22"/>
        </w:numPr>
        <w:spacing w:after="120" w:line="360" w:lineRule="auto"/>
        <w:ind w:left="357" w:hanging="357"/>
        <w:jc w:val="both"/>
        <w:rPr>
          <w:sz w:val="24"/>
        </w:rPr>
      </w:pPr>
      <w:r>
        <w:rPr>
          <w:sz w:val="24"/>
        </w:rPr>
        <w:t>služby v oblasti skvalitňovania vybavenia  Gymnázia v Považskej Bystrici  modernými vyučovacími prostriedkami a zlepšovania  pracovného prostredia</w:t>
      </w:r>
    </w:p>
    <w:p w:rsidR="002B59C9" w:rsidRDefault="002B59C9" w:rsidP="003848E2">
      <w:pPr>
        <w:numPr>
          <w:ilvl w:val="0"/>
          <w:numId w:val="22"/>
        </w:numPr>
        <w:spacing w:after="120" w:line="360" w:lineRule="auto"/>
        <w:ind w:left="357" w:hanging="357"/>
        <w:jc w:val="both"/>
        <w:rPr>
          <w:sz w:val="24"/>
        </w:rPr>
      </w:pPr>
      <w:r>
        <w:rPr>
          <w:sz w:val="24"/>
        </w:rPr>
        <w:t>služby v oblasti zabezpečovania podmienok pre pôsobenie prednášateľov a školiteľov – domácich i zahraničných odborníkov na škole</w:t>
      </w:r>
    </w:p>
    <w:p w:rsidR="002B59C9" w:rsidRDefault="002B59C9" w:rsidP="003848E2">
      <w:pPr>
        <w:numPr>
          <w:ilvl w:val="0"/>
          <w:numId w:val="22"/>
        </w:numPr>
        <w:spacing w:after="120" w:line="360" w:lineRule="auto"/>
        <w:ind w:left="357" w:hanging="357"/>
        <w:jc w:val="both"/>
        <w:rPr>
          <w:sz w:val="24"/>
        </w:rPr>
      </w:pPr>
      <w:r>
        <w:rPr>
          <w:sz w:val="24"/>
        </w:rPr>
        <w:lastRenderedPageBreak/>
        <w:t>služby v oblasti zabezpečovania účasti študentov a učiteľov na vzdelávacích programoch a podujatiach, školeniach a súťažiach doma i v zahraničí</w:t>
      </w:r>
    </w:p>
    <w:p w:rsidR="002B59C9" w:rsidRDefault="002B59C9" w:rsidP="003848E2">
      <w:pPr>
        <w:numPr>
          <w:ilvl w:val="0"/>
          <w:numId w:val="22"/>
        </w:numPr>
        <w:spacing w:after="120" w:line="360" w:lineRule="auto"/>
        <w:ind w:left="357" w:hanging="357"/>
        <w:jc w:val="both"/>
        <w:rPr>
          <w:sz w:val="24"/>
        </w:rPr>
      </w:pPr>
      <w:r>
        <w:rPr>
          <w:sz w:val="24"/>
        </w:rPr>
        <w:t>služby v oblasti  zabezpečovania práce s talentovanými študentmi</w:t>
      </w:r>
    </w:p>
    <w:p w:rsidR="002B59C9" w:rsidRDefault="002B59C9">
      <w:pPr>
        <w:numPr>
          <w:ilvl w:val="0"/>
          <w:numId w:val="22"/>
        </w:numPr>
        <w:spacing w:line="360" w:lineRule="auto"/>
        <w:jc w:val="both"/>
        <w:rPr>
          <w:b/>
          <w:sz w:val="24"/>
          <w:u w:val="single"/>
        </w:rPr>
      </w:pPr>
      <w:r>
        <w:rPr>
          <w:sz w:val="24"/>
        </w:rPr>
        <w:t>služby v oblasti zabezpečovania podmienok pre záujmovú činnosť študentov Gymnázia v Považskej Bystrici  (amatérske divadielka, časopis, kluby, krúžky, súťaže)</w:t>
      </w:r>
    </w:p>
    <w:p w:rsidR="002B59C9" w:rsidRDefault="002B59C9">
      <w:pPr>
        <w:spacing w:line="360" w:lineRule="auto"/>
        <w:ind w:left="360" w:firstLine="709"/>
        <w:jc w:val="both"/>
        <w:rPr>
          <w:sz w:val="24"/>
        </w:rPr>
      </w:pPr>
    </w:p>
    <w:p w:rsidR="00D10E99" w:rsidRDefault="00D10E99" w:rsidP="00DC2AD9">
      <w:pPr>
        <w:pStyle w:val="Nadpis1"/>
        <w:rPr>
          <w:b w:val="0"/>
        </w:rPr>
      </w:pPr>
      <w:bookmarkStart w:id="7" w:name="_Toc483396697"/>
      <w:r>
        <w:t xml:space="preserve">2. </w:t>
      </w:r>
      <w:proofErr w:type="spellStart"/>
      <w:r w:rsidRPr="000B3A5F">
        <w:t>Činnosť</w:t>
      </w:r>
      <w:proofErr w:type="spellEnd"/>
      <w:r>
        <w:t xml:space="preserve">  v roku 2016 - </w:t>
      </w:r>
      <w:proofErr w:type="spellStart"/>
      <w:r>
        <w:t>prehľad</w:t>
      </w:r>
      <w:bookmarkEnd w:id="7"/>
      <w:proofErr w:type="spellEnd"/>
      <w:r>
        <w:t xml:space="preserve"> </w:t>
      </w:r>
    </w:p>
    <w:p w:rsidR="00D10E99" w:rsidRDefault="00D10E99" w:rsidP="00D10E99">
      <w:pPr>
        <w:spacing w:line="360" w:lineRule="auto"/>
        <w:ind w:firstLine="709"/>
        <w:jc w:val="both"/>
        <w:rPr>
          <w:sz w:val="24"/>
        </w:rPr>
      </w:pPr>
    </w:p>
    <w:p w:rsidR="00D10E99" w:rsidRDefault="00D10E99" w:rsidP="00D10E99">
      <w:pPr>
        <w:pStyle w:val="Zarkazkladnhotextu"/>
      </w:pPr>
      <w:r>
        <w:t xml:space="preserve">Činnosť organizácie bola v roku 2016  v súlade s verejnoprospešným účelom AD ASTRA </w:t>
      </w:r>
      <w:proofErr w:type="spellStart"/>
      <w:r>
        <w:t>n.o</w:t>
      </w:r>
      <w:proofErr w:type="spellEnd"/>
      <w:r>
        <w:t>. zameraná hlavne na:</w:t>
      </w:r>
    </w:p>
    <w:p w:rsidR="00D10E99" w:rsidRDefault="00D10E99" w:rsidP="00D10E99">
      <w:pPr>
        <w:spacing w:line="360" w:lineRule="auto"/>
        <w:ind w:firstLine="709"/>
        <w:jc w:val="both"/>
        <w:rPr>
          <w:sz w:val="24"/>
        </w:rPr>
      </w:pPr>
    </w:p>
    <w:p w:rsidR="00D10E99" w:rsidRPr="0009340E" w:rsidRDefault="00D10E99" w:rsidP="00D10E99">
      <w:pPr>
        <w:numPr>
          <w:ilvl w:val="0"/>
          <w:numId w:val="26"/>
        </w:numPr>
        <w:spacing w:after="240" w:line="360" w:lineRule="auto"/>
        <w:jc w:val="both"/>
        <w:rPr>
          <w:b/>
          <w:sz w:val="24"/>
        </w:rPr>
      </w:pPr>
      <w:r w:rsidRPr="0009340E">
        <w:rPr>
          <w:b/>
          <w:sz w:val="24"/>
        </w:rPr>
        <w:t>rozvoj vzdelávania študentov Gymnázia v </w:t>
      </w:r>
      <w:proofErr w:type="spellStart"/>
      <w:r w:rsidRPr="0009340E">
        <w:rPr>
          <w:b/>
          <w:sz w:val="24"/>
        </w:rPr>
        <w:t>Pov</w:t>
      </w:r>
      <w:proofErr w:type="spellEnd"/>
      <w:r w:rsidRPr="0009340E">
        <w:rPr>
          <w:b/>
          <w:sz w:val="24"/>
        </w:rPr>
        <w:t>. Bystrici</w:t>
      </w:r>
      <w:r w:rsidRPr="0009340E">
        <w:rPr>
          <w:sz w:val="24"/>
        </w:rPr>
        <w:t xml:space="preserve"> – konzultačné hodiny pre študentov –  činnosť konzultantov (učiteľov školy)</w:t>
      </w:r>
      <w:r w:rsidR="00011E54">
        <w:rPr>
          <w:sz w:val="24"/>
        </w:rPr>
        <w:t xml:space="preserve"> sme v roku 2016 hradili zo mzdových  prostriedkov Gymnázia v Považskej Bystrici, náklady lektorov z prostredia mimo GPB sme  v r. 2016 nehradili. </w:t>
      </w:r>
    </w:p>
    <w:p w:rsidR="00D10E99" w:rsidRPr="0009340E" w:rsidRDefault="00D10E99" w:rsidP="00D10E99">
      <w:pPr>
        <w:numPr>
          <w:ilvl w:val="0"/>
          <w:numId w:val="26"/>
        </w:numPr>
        <w:spacing w:after="240" w:line="360" w:lineRule="auto"/>
        <w:jc w:val="both"/>
        <w:rPr>
          <w:b/>
          <w:sz w:val="24"/>
        </w:rPr>
      </w:pPr>
      <w:r w:rsidRPr="0009340E">
        <w:rPr>
          <w:b/>
          <w:sz w:val="24"/>
        </w:rPr>
        <w:t>skvalitňovanie vybavenia školy,  zabezpečenie podmienok pre prácu lektorov a prednášateľov</w:t>
      </w:r>
      <w:r w:rsidR="00011E54">
        <w:rPr>
          <w:sz w:val="24"/>
        </w:rPr>
        <w:t xml:space="preserve">  -  v r. 2016</w:t>
      </w:r>
      <w:r w:rsidRPr="0009340E">
        <w:rPr>
          <w:sz w:val="24"/>
        </w:rPr>
        <w:t xml:space="preserve">  AD ASTRA </w:t>
      </w:r>
      <w:proofErr w:type="spellStart"/>
      <w:r w:rsidRPr="0009340E">
        <w:rPr>
          <w:sz w:val="24"/>
        </w:rPr>
        <w:t>n.o</w:t>
      </w:r>
      <w:proofErr w:type="spellEnd"/>
      <w:r w:rsidRPr="0009340E">
        <w:rPr>
          <w:sz w:val="24"/>
        </w:rPr>
        <w:t xml:space="preserve">. </w:t>
      </w:r>
      <w:r>
        <w:rPr>
          <w:sz w:val="24"/>
        </w:rPr>
        <w:t xml:space="preserve">zorganizovala </w:t>
      </w:r>
      <w:r w:rsidR="00011E54">
        <w:rPr>
          <w:sz w:val="24"/>
        </w:rPr>
        <w:t>a finančne zabezpečila doplnenie</w:t>
      </w:r>
      <w:r>
        <w:rPr>
          <w:sz w:val="24"/>
        </w:rPr>
        <w:t xml:space="preserve"> </w:t>
      </w:r>
      <w:proofErr w:type="spellStart"/>
      <w:r>
        <w:rPr>
          <w:sz w:val="24"/>
        </w:rPr>
        <w:t>pracovno</w:t>
      </w:r>
      <w:proofErr w:type="spellEnd"/>
      <w:r>
        <w:rPr>
          <w:sz w:val="24"/>
        </w:rPr>
        <w:t xml:space="preserve"> </w:t>
      </w:r>
      <w:r w:rsidRPr="0009340E">
        <w:rPr>
          <w:b/>
          <w:sz w:val="24"/>
        </w:rPr>
        <w:t>-</w:t>
      </w:r>
      <w:r>
        <w:rPr>
          <w:b/>
          <w:sz w:val="24"/>
        </w:rPr>
        <w:t xml:space="preserve"> </w:t>
      </w:r>
      <w:r w:rsidRPr="0009340E">
        <w:rPr>
          <w:sz w:val="24"/>
        </w:rPr>
        <w:t>od</w:t>
      </w:r>
      <w:r>
        <w:rPr>
          <w:sz w:val="24"/>
        </w:rPr>
        <w:t>d</w:t>
      </w:r>
      <w:r w:rsidRPr="0009340E">
        <w:rPr>
          <w:sz w:val="24"/>
        </w:rPr>
        <w:t>ychových kútikov</w:t>
      </w:r>
      <w:r>
        <w:rPr>
          <w:sz w:val="24"/>
        </w:rPr>
        <w:t xml:space="preserve"> pre žiakov</w:t>
      </w:r>
      <w:r w:rsidR="00011E54">
        <w:rPr>
          <w:sz w:val="24"/>
        </w:rPr>
        <w:t xml:space="preserve"> (kreslá, stolíky) </w:t>
      </w:r>
      <w:r>
        <w:rPr>
          <w:sz w:val="24"/>
        </w:rPr>
        <w:t xml:space="preserve"> na chodbách hlavnej budovy</w:t>
      </w:r>
      <w:r w:rsidR="00011E54">
        <w:rPr>
          <w:sz w:val="24"/>
        </w:rPr>
        <w:t xml:space="preserve"> a budovy A,  uhradila tiež náklady na výmenu opotrebovaných stoličiek v zborovni v hlavnej budove školy</w:t>
      </w:r>
    </w:p>
    <w:p w:rsidR="00D10E99" w:rsidRPr="0009340E" w:rsidRDefault="00D10E99" w:rsidP="00D10E99">
      <w:pPr>
        <w:numPr>
          <w:ilvl w:val="0"/>
          <w:numId w:val="26"/>
        </w:numPr>
        <w:spacing w:after="240" w:line="360" w:lineRule="auto"/>
        <w:jc w:val="both"/>
        <w:rPr>
          <w:b/>
          <w:sz w:val="24"/>
        </w:rPr>
      </w:pPr>
      <w:r w:rsidRPr="0009340E">
        <w:rPr>
          <w:b/>
          <w:sz w:val="24"/>
        </w:rPr>
        <w:t xml:space="preserve">zabezpečovanie účasti študentov a učiteľov na vzdelávacích podujatiach a programoch, školeniach a súťažiach </w:t>
      </w:r>
      <w:r w:rsidRPr="0009340E">
        <w:rPr>
          <w:sz w:val="24"/>
        </w:rPr>
        <w:t>– umožnili sme žiakom účasť na vedomostných súťažiach  (účastnícke poplatky, cestovné pre žiakov</w:t>
      </w:r>
      <w:r w:rsidR="00011E54">
        <w:rPr>
          <w:sz w:val="24"/>
        </w:rPr>
        <w:t>, náklady na tlač príloh – brožúrok a fotografií</w:t>
      </w:r>
      <w:r>
        <w:rPr>
          <w:sz w:val="24"/>
        </w:rPr>
        <w:t xml:space="preserve"> k</w:t>
      </w:r>
      <w:r w:rsidRPr="0009340E">
        <w:rPr>
          <w:sz w:val="24"/>
        </w:rPr>
        <w:t xml:space="preserve"> </w:t>
      </w:r>
      <w:r>
        <w:rPr>
          <w:sz w:val="24"/>
        </w:rPr>
        <w:t xml:space="preserve"> prezentáciám</w:t>
      </w:r>
      <w:r w:rsidRPr="0009340E">
        <w:rPr>
          <w:sz w:val="24"/>
        </w:rPr>
        <w:t xml:space="preserve"> žiackych projektov</w:t>
      </w:r>
      <w:r w:rsidR="00011E54">
        <w:rPr>
          <w:sz w:val="24"/>
        </w:rPr>
        <w:t xml:space="preserve"> v súťaži SOČ</w:t>
      </w:r>
      <w:r w:rsidRPr="0009340E">
        <w:rPr>
          <w:sz w:val="24"/>
        </w:rPr>
        <w:t xml:space="preserve">),   podieľali sme sa spolu so školou na organizácií  žiackych súťaží a zabezpečili sme  ceny   pre víťazov,   </w:t>
      </w:r>
    </w:p>
    <w:p w:rsidR="00D10E99" w:rsidRPr="00B35607" w:rsidRDefault="00D10E99" w:rsidP="00D10E99">
      <w:pPr>
        <w:numPr>
          <w:ilvl w:val="0"/>
          <w:numId w:val="26"/>
        </w:numPr>
        <w:spacing w:line="360" w:lineRule="auto"/>
        <w:jc w:val="both"/>
        <w:rPr>
          <w:sz w:val="24"/>
        </w:rPr>
      </w:pPr>
      <w:r w:rsidRPr="004723BC">
        <w:rPr>
          <w:b/>
          <w:sz w:val="24"/>
        </w:rPr>
        <w:t>zabezpečovanie práce s talentovanými študentmi</w:t>
      </w:r>
      <w:r w:rsidRPr="004723BC">
        <w:rPr>
          <w:sz w:val="24"/>
        </w:rPr>
        <w:t xml:space="preserve"> – zabezpečili   sme tlač</w:t>
      </w:r>
      <w:r w:rsidR="00011E54">
        <w:rPr>
          <w:sz w:val="24"/>
        </w:rPr>
        <w:t xml:space="preserve"> </w:t>
      </w:r>
      <w:r w:rsidRPr="004723BC">
        <w:rPr>
          <w:sz w:val="24"/>
        </w:rPr>
        <w:t xml:space="preserve">  školského časopisu Rozhľad</w:t>
      </w:r>
    </w:p>
    <w:p w:rsidR="001C3FDB" w:rsidRPr="00DC2AD9" w:rsidRDefault="00DC2AD9" w:rsidP="00DC2AD9">
      <w:pPr>
        <w:pStyle w:val="Nzov"/>
        <w:jc w:val="left"/>
        <w:outlineLvl w:val="0"/>
        <w:rPr>
          <w:b/>
          <w:sz w:val="28"/>
          <w:szCs w:val="20"/>
          <w:lang w:val="cs-CZ"/>
        </w:rPr>
      </w:pPr>
      <w:bookmarkStart w:id="8" w:name="_Toc483396698"/>
      <w:bookmarkStart w:id="9" w:name="_Toc9239040"/>
      <w:bookmarkStart w:id="10" w:name="_Toc9239084"/>
      <w:bookmarkStart w:id="11" w:name="_Toc45689121"/>
      <w:bookmarkStart w:id="12" w:name="_Toc361224737"/>
      <w:r w:rsidRPr="00DC2AD9">
        <w:rPr>
          <w:b/>
          <w:sz w:val="28"/>
          <w:szCs w:val="20"/>
          <w:lang w:val="cs-CZ"/>
        </w:rPr>
        <w:lastRenderedPageBreak/>
        <w:t>3.</w:t>
      </w:r>
      <w:r w:rsidR="001C3FDB" w:rsidRPr="00DC2AD9">
        <w:rPr>
          <w:b/>
          <w:sz w:val="28"/>
          <w:szCs w:val="20"/>
          <w:lang w:val="cs-CZ"/>
        </w:rPr>
        <w:t>Finančná správa</w:t>
      </w:r>
      <w:bookmarkEnd w:id="8"/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a/ Ročná účtovná závierka k 31. 12. 2016:</w:t>
      </w:r>
    </w:p>
    <w:p w:rsidR="001C3FDB" w:rsidRDefault="001C3FDB" w:rsidP="001C3FDB">
      <w:pPr>
        <w:pStyle w:val="Nzov"/>
        <w:jc w:val="left"/>
        <w:rPr>
          <w:bCs/>
        </w:rPr>
      </w:pPr>
      <w:r>
        <w:rPr>
          <w:bCs/>
        </w:rPr>
        <w:t>1. Hodnota finančného majetku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5.129,59 €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S p o l u :</w:t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  <w:t xml:space="preserve">  5.129,59 €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b/ Výnosy a prehľad o daroch a darcoch: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úrok z BÚ</w:t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  <w:t xml:space="preserve">       0,30  €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 xml:space="preserve">príjmy z 2 % </w:t>
      </w:r>
      <w:proofErr w:type="spellStart"/>
      <w:r>
        <w:rPr>
          <w:bCs/>
          <w:u w:val="none"/>
        </w:rPr>
        <w:t>DzP</w:t>
      </w:r>
      <w:proofErr w:type="spellEnd"/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  <w:t xml:space="preserve"> 3.548,76 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S p o l u :</w:t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  <w:t xml:space="preserve">             3.549,06  € 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c/ Príjmy zvyšujúce základ dane /príjmy z podnikania/:</w:t>
      </w:r>
    </w:p>
    <w:p w:rsidR="001C3FDB" w:rsidRDefault="001C3FDB" w:rsidP="001C3FDB">
      <w:pPr>
        <w:pStyle w:val="Nzov"/>
        <w:ind w:left="5664" w:firstLine="708"/>
        <w:jc w:val="left"/>
        <w:rPr>
          <w:b/>
          <w:bCs/>
          <w:u w:val="none"/>
        </w:rPr>
      </w:pPr>
      <w:r>
        <w:rPr>
          <w:b/>
          <w:bCs/>
          <w:u w:val="none"/>
        </w:rPr>
        <w:t>-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d/ Stav a pohyb majetku a záväzkov: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1830"/>
        <w:gridCol w:w="1834"/>
        <w:gridCol w:w="1827"/>
        <w:gridCol w:w="1824"/>
        <w:gridCol w:w="2153"/>
      </w:tblGrid>
      <w:tr w:rsidR="001C3FDB" w:rsidTr="009B0970"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Stav</w:t>
            </w:r>
          </w:p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k 31.12.2015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Prírastky v €</w:t>
            </w:r>
          </w:p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v roku 2016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Úbytky v €</w:t>
            </w:r>
          </w:p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v roku 2016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Stav</w:t>
            </w:r>
          </w:p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k 31.12.2016</w:t>
            </w:r>
          </w:p>
        </w:tc>
      </w:tr>
      <w:tr w:rsidR="001C3FDB" w:rsidTr="009B0970"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Cs/>
                <w:u w:val="none"/>
              </w:rPr>
            </w:pPr>
            <w:r>
              <w:rPr>
                <w:bCs/>
                <w:u w:val="none"/>
              </w:rPr>
              <w:t>Finančný majetok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 xml:space="preserve">  7.268,71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3.549,06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5.688,18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Pr="005A6431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Cs/>
                <w:u w:val="none"/>
              </w:rPr>
              <w:t xml:space="preserve">  </w:t>
            </w:r>
            <w:r w:rsidRPr="005A6431">
              <w:rPr>
                <w:b/>
                <w:bCs/>
                <w:u w:val="none"/>
              </w:rPr>
              <w:t>5</w:t>
            </w:r>
            <w:r>
              <w:rPr>
                <w:b/>
                <w:bCs/>
                <w:u w:val="none"/>
              </w:rPr>
              <w:t>.</w:t>
            </w:r>
            <w:r w:rsidRPr="005A6431">
              <w:rPr>
                <w:b/>
                <w:bCs/>
                <w:u w:val="none"/>
              </w:rPr>
              <w:t>129,59</w:t>
            </w:r>
          </w:p>
        </w:tc>
      </w:tr>
      <w:tr w:rsidR="001C3FDB" w:rsidTr="009B0970"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Cs/>
                <w:u w:val="none"/>
              </w:rPr>
            </w:pPr>
            <w:r>
              <w:rPr>
                <w:bCs/>
                <w:u w:val="none"/>
              </w:rPr>
              <w:t>Záväzky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</w:p>
        </w:tc>
      </w:tr>
      <w:tr w:rsidR="001C3FDB" w:rsidTr="009B0970"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Cs/>
                <w:u w:val="none"/>
              </w:rPr>
            </w:pPr>
            <w:r>
              <w:rPr>
                <w:bCs/>
                <w:u w:val="none"/>
              </w:rPr>
              <w:t>Rozdiel majetku a záväzkov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>-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FDB" w:rsidRDefault="001C3FDB" w:rsidP="009B0970">
            <w:pPr>
              <w:pStyle w:val="Nzov"/>
              <w:jc w:val="left"/>
              <w:rPr>
                <w:b/>
                <w:bCs/>
                <w:u w:val="none"/>
              </w:rPr>
            </w:pPr>
            <w:r>
              <w:rPr>
                <w:b/>
                <w:bCs/>
                <w:u w:val="none"/>
              </w:rPr>
              <w:t xml:space="preserve">  5.129,59</w:t>
            </w:r>
          </w:p>
        </w:tc>
      </w:tr>
    </w:tbl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e/ Prehľad nákladov: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1. Rozvoj vzdelávania študentov Gymnázia v </w:t>
      </w:r>
      <w:proofErr w:type="spellStart"/>
      <w:r>
        <w:rPr>
          <w:b/>
          <w:bCs/>
          <w:u w:val="none"/>
        </w:rPr>
        <w:t>Pov</w:t>
      </w:r>
      <w:proofErr w:type="spellEnd"/>
      <w:r>
        <w:rPr>
          <w:b/>
          <w:bCs/>
          <w:u w:val="none"/>
        </w:rPr>
        <w:t>. Bystrici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tabs>
          <w:tab w:val="left" w:pos="6825"/>
        </w:tabs>
        <w:jc w:val="left"/>
        <w:rPr>
          <w:b/>
          <w:bCs/>
          <w:u w:val="none"/>
        </w:rPr>
      </w:pPr>
      <w:r>
        <w:rPr>
          <w:b/>
          <w:bCs/>
          <w:u w:val="none"/>
        </w:rPr>
        <w:t>Spolu</w:t>
      </w:r>
      <w:r>
        <w:rPr>
          <w:b/>
          <w:bCs/>
          <w:u w:val="none"/>
        </w:rPr>
        <w:tab/>
        <w:t>0,00 €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/>
          <w:bCs/>
          <w:u w:val="none"/>
        </w:rPr>
        <w:tab/>
      </w:r>
    </w:p>
    <w:p w:rsidR="001C3FDB" w:rsidRDefault="001C3FDB" w:rsidP="001C3FDB">
      <w:pPr>
        <w:pStyle w:val="Nzov"/>
        <w:jc w:val="left"/>
        <w:rPr>
          <w:b/>
          <w:bCs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2. Skvalitňovanie vybavenia školy, zabezpečovanie podmienok pre pôsobenie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 xml:space="preserve">    školiteľov na škole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</w:p>
    <w:p w:rsidR="001C3FDB" w:rsidRDefault="001C3FDB" w:rsidP="001C3FDB">
      <w:pPr>
        <w:pStyle w:val="Nzov"/>
        <w:jc w:val="left"/>
        <w:rPr>
          <w:bCs/>
          <w:u w:val="none"/>
        </w:rPr>
      </w:pP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Vybavenie pracovno-oddychových kútikov pre žiakov – nábytok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Kreslá a stolíky na chodby školy</w:t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</w:r>
      <w:r>
        <w:rPr>
          <w:bCs/>
          <w:u w:val="none"/>
        </w:rPr>
        <w:tab/>
        <w:t xml:space="preserve">      945,60 </w:t>
      </w:r>
      <w:r w:rsidRPr="00B50349">
        <w:rPr>
          <w:bCs/>
        </w:rPr>
        <w:t>€</w:t>
      </w:r>
    </w:p>
    <w:p w:rsidR="001C3FDB" w:rsidRPr="00B50349" w:rsidRDefault="001C3FDB" w:rsidP="001C3FDB">
      <w:pPr>
        <w:pStyle w:val="Nzov"/>
        <w:tabs>
          <w:tab w:val="left" w:pos="6555"/>
          <w:tab w:val="left" w:pos="6840"/>
        </w:tabs>
        <w:jc w:val="left"/>
        <w:rPr>
          <w:bCs/>
        </w:rPr>
      </w:pPr>
      <w:r>
        <w:rPr>
          <w:bCs/>
        </w:rPr>
        <w:t>Stoličky zborovňa</w:t>
      </w:r>
      <w:r>
        <w:rPr>
          <w:bCs/>
        </w:rPr>
        <w:tab/>
      </w:r>
      <w:r w:rsidRPr="00B50349">
        <w:rPr>
          <w:bCs/>
        </w:rPr>
        <w:t>2</w:t>
      </w:r>
      <w:r>
        <w:rPr>
          <w:bCs/>
        </w:rPr>
        <w:t>.</w:t>
      </w:r>
      <w:r w:rsidRPr="00B50349">
        <w:rPr>
          <w:bCs/>
        </w:rPr>
        <w:t>695,50 €</w:t>
      </w:r>
    </w:p>
    <w:p w:rsidR="001C3FDB" w:rsidRDefault="001C3FDB" w:rsidP="001C3FDB">
      <w:pPr>
        <w:pStyle w:val="Nzov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555"/>
        </w:tabs>
        <w:jc w:val="left"/>
        <w:rPr>
          <w:b/>
          <w:bCs/>
          <w:u w:val="none"/>
        </w:rPr>
      </w:pPr>
      <w:r>
        <w:rPr>
          <w:b/>
          <w:bCs/>
          <w:u w:val="none"/>
        </w:rPr>
        <w:t>Spolu:</w:t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  <w:t xml:space="preserve"> </w:t>
      </w:r>
      <w:r>
        <w:rPr>
          <w:b/>
          <w:bCs/>
          <w:u w:val="none"/>
        </w:rPr>
        <w:tab/>
        <w:t>3.641,10 €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color w:val="000000"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color w:val="000000"/>
          <w:u w:val="none"/>
        </w:rPr>
      </w:pPr>
      <w:r>
        <w:rPr>
          <w:b/>
          <w:bCs/>
          <w:color w:val="000000"/>
          <w:u w:val="none"/>
        </w:rPr>
        <w:t>3. Zabezpečenie účasti študentov na programoch, podujatiach, školeniach</w:t>
      </w:r>
    </w:p>
    <w:p w:rsidR="001C3FDB" w:rsidRDefault="001C3FDB" w:rsidP="001C3FDB">
      <w:pPr>
        <w:pStyle w:val="Nzov"/>
        <w:jc w:val="left"/>
        <w:rPr>
          <w:b/>
          <w:bCs/>
          <w:color w:val="000000"/>
          <w:u w:val="none"/>
        </w:rPr>
      </w:pPr>
      <w:r>
        <w:rPr>
          <w:b/>
          <w:bCs/>
          <w:color w:val="000000"/>
          <w:u w:val="none"/>
        </w:rPr>
        <w:t xml:space="preserve">    a súťažiach</w:t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  <w:r>
        <w:rPr>
          <w:b/>
          <w:bCs/>
          <w:color w:val="000000"/>
          <w:u w:val="none"/>
        </w:rPr>
        <w:tab/>
      </w:r>
    </w:p>
    <w:p w:rsidR="001C3FDB" w:rsidRDefault="001C3FDB" w:rsidP="001C3FDB">
      <w:pPr>
        <w:pStyle w:val="Nzov"/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t>- Literárna súťaž</w:t>
      </w:r>
      <w:r w:rsidR="00871B0E">
        <w:rPr>
          <w:bCs/>
          <w:color w:val="000000"/>
          <w:u w:val="none"/>
        </w:rPr>
        <w:t xml:space="preserve"> v písaní anglických esejí</w:t>
      </w:r>
      <w:r>
        <w:rPr>
          <w:bCs/>
          <w:color w:val="000000"/>
          <w:u w:val="none"/>
        </w:rPr>
        <w:t xml:space="preserve"> – cestovné </w:t>
      </w:r>
      <w:r>
        <w:rPr>
          <w:bCs/>
          <w:color w:val="000000"/>
          <w:u w:val="none"/>
        </w:rPr>
        <w:tab/>
      </w:r>
      <w:r>
        <w:rPr>
          <w:bCs/>
          <w:color w:val="000000"/>
          <w:u w:val="none"/>
        </w:rPr>
        <w:tab/>
        <w:t xml:space="preserve">       </w:t>
      </w:r>
      <w:r w:rsidR="00D10E99">
        <w:rPr>
          <w:bCs/>
          <w:color w:val="000000"/>
          <w:u w:val="none"/>
        </w:rPr>
        <w:tab/>
        <w:t xml:space="preserve">   </w:t>
      </w:r>
      <w:r>
        <w:rPr>
          <w:bCs/>
          <w:color w:val="000000"/>
          <w:u w:val="none"/>
        </w:rPr>
        <w:t>64,00 €</w:t>
      </w:r>
    </w:p>
    <w:p w:rsidR="001C3FDB" w:rsidRDefault="00871B0E" w:rsidP="001C3FDB">
      <w:pPr>
        <w:pStyle w:val="Nzov"/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t xml:space="preserve">- Klokan - </w:t>
      </w:r>
      <w:proofErr w:type="spellStart"/>
      <w:r w:rsidR="001C3FDB">
        <w:rPr>
          <w:bCs/>
          <w:color w:val="000000"/>
          <w:u w:val="none"/>
        </w:rPr>
        <w:t>matemat</w:t>
      </w:r>
      <w:proofErr w:type="spellEnd"/>
      <w:r w:rsidR="001C3FDB">
        <w:rPr>
          <w:bCs/>
          <w:color w:val="000000"/>
          <w:u w:val="none"/>
        </w:rPr>
        <w:t>. súťaž</w:t>
      </w:r>
      <w:r>
        <w:rPr>
          <w:bCs/>
          <w:color w:val="000000"/>
          <w:u w:val="none"/>
        </w:rPr>
        <w:t xml:space="preserve"> </w:t>
      </w:r>
      <w:r w:rsidR="001C3FDB">
        <w:rPr>
          <w:bCs/>
          <w:color w:val="000000"/>
          <w:u w:val="none"/>
        </w:rPr>
        <w:t>-</w:t>
      </w:r>
      <w:r>
        <w:rPr>
          <w:bCs/>
          <w:color w:val="000000"/>
          <w:u w:val="none"/>
        </w:rPr>
        <w:t xml:space="preserve"> </w:t>
      </w:r>
      <w:r w:rsidR="001C3FDB">
        <w:rPr>
          <w:bCs/>
          <w:color w:val="000000"/>
          <w:u w:val="none"/>
        </w:rPr>
        <w:t xml:space="preserve">účastnícky poplatok  </w:t>
      </w:r>
      <w:r>
        <w:rPr>
          <w:bCs/>
          <w:color w:val="000000"/>
          <w:u w:val="none"/>
        </w:rPr>
        <w:t xml:space="preserve">86 žiakov </w:t>
      </w:r>
      <w:r w:rsidR="001C3FDB">
        <w:rPr>
          <w:bCs/>
          <w:color w:val="000000"/>
          <w:u w:val="none"/>
        </w:rPr>
        <w:t xml:space="preserve">          </w:t>
      </w:r>
      <w:r>
        <w:rPr>
          <w:bCs/>
          <w:color w:val="000000"/>
          <w:u w:val="none"/>
        </w:rPr>
        <w:tab/>
        <w:t xml:space="preserve">   </w:t>
      </w:r>
      <w:r w:rsidR="00D10E99">
        <w:rPr>
          <w:bCs/>
          <w:color w:val="000000"/>
          <w:u w:val="none"/>
        </w:rPr>
        <w:t xml:space="preserve"> </w:t>
      </w:r>
      <w:r w:rsidR="00D10E99">
        <w:rPr>
          <w:bCs/>
          <w:color w:val="000000"/>
          <w:u w:val="none"/>
        </w:rPr>
        <w:tab/>
      </w:r>
      <w:r w:rsidR="00C40E48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>172,00</w:t>
      </w:r>
      <w:r w:rsidR="001C3FDB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>€</w:t>
      </w:r>
      <w:r w:rsidR="001C3FDB">
        <w:rPr>
          <w:bCs/>
          <w:color w:val="000000"/>
          <w:u w:val="none"/>
        </w:rPr>
        <w:t xml:space="preserve">           </w:t>
      </w:r>
      <w:r>
        <w:rPr>
          <w:bCs/>
          <w:color w:val="000000"/>
          <w:u w:val="none"/>
        </w:rPr>
        <w:t xml:space="preserve">                             </w:t>
      </w:r>
    </w:p>
    <w:p w:rsidR="001C3FDB" w:rsidRDefault="001C3FDB" w:rsidP="001C3FDB">
      <w:pPr>
        <w:pStyle w:val="Nzov"/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t xml:space="preserve">- </w:t>
      </w:r>
      <w:r w:rsidR="00871B0E">
        <w:rPr>
          <w:bCs/>
          <w:color w:val="000000"/>
          <w:u w:val="none"/>
        </w:rPr>
        <w:t>Veľtrh podnikateľských talentov</w:t>
      </w:r>
      <w:r w:rsidR="00C40E48">
        <w:rPr>
          <w:bCs/>
          <w:color w:val="000000"/>
          <w:u w:val="none"/>
        </w:rPr>
        <w:t xml:space="preserve"> </w:t>
      </w:r>
      <w:r w:rsidR="00871B0E">
        <w:rPr>
          <w:bCs/>
          <w:color w:val="000000"/>
          <w:u w:val="none"/>
        </w:rPr>
        <w:t>-</w:t>
      </w:r>
      <w:r w:rsidR="0040308E">
        <w:rPr>
          <w:bCs/>
          <w:color w:val="000000"/>
          <w:u w:val="none"/>
        </w:rPr>
        <w:t xml:space="preserve"> </w:t>
      </w:r>
      <w:r w:rsidR="00871B0E">
        <w:rPr>
          <w:bCs/>
          <w:color w:val="000000"/>
          <w:u w:val="none"/>
        </w:rPr>
        <w:t>preprava žia</w:t>
      </w:r>
      <w:r w:rsidR="00D10E99">
        <w:rPr>
          <w:bCs/>
          <w:color w:val="000000"/>
          <w:u w:val="none"/>
        </w:rPr>
        <w:t>kov na súťaž(46 žiakov)</w:t>
      </w:r>
      <w:r w:rsidR="00D10E99">
        <w:rPr>
          <w:bCs/>
          <w:color w:val="000000"/>
          <w:u w:val="none"/>
        </w:rPr>
        <w:tab/>
      </w:r>
      <w:r w:rsidR="00C40E48">
        <w:rPr>
          <w:bCs/>
          <w:color w:val="000000"/>
          <w:u w:val="none"/>
        </w:rPr>
        <w:t xml:space="preserve"> </w:t>
      </w:r>
      <w:r w:rsidR="00D10E99">
        <w:rPr>
          <w:bCs/>
          <w:color w:val="000000"/>
          <w:u w:val="none"/>
        </w:rPr>
        <w:t>240,00 €</w:t>
      </w:r>
      <w:r w:rsidR="00D10E99">
        <w:rPr>
          <w:bCs/>
          <w:color w:val="000000"/>
          <w:u w:val="none"/>
        </w:rPr>
        <w:tab/>
      </w:r>
      <w:r>
        <w:rPr>
          <w:bCs/>
          <w:color w:val="000000"/>
          <w:u w:val="none"/>
        </w:rPr>
        <w:t xml:space="preserve">                                                                                   </w:t>
      </w:r>
    </w:p>
    <w:p w:rsidR="001C3FDB" w:rsidRDefault="00D10E99" w:rsidP="001C3FDB">
      <w:pPr>
        <w:pStyle w:val="Nzov"/>
        <w:tabs>
          <w:tab w:val="left" w:pos="6765"/>
        </w:tabs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t>- Náklady na žiacke práce v súťaži SOČ (brožúry, fotografie)</w:t>
      </w:r>
      <w:r w:rsidR="001C3FDB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ab/>
      </w:r>
      <w:r>
        <w:rPr>
          <w:bCs/>
          <w:color w:val="000000"/>
          <w:u w:val="none"/>
        </w:rPr>
        <w:tab/>
        <w:t xml:space="preserve"> </w:t>
      </w:r>
      <w:r w:rsidR="00C40E48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 xml:space="preserve"> 56,88 €</w:t>
      </w:r>
      <w:r w:rsidR="001C3FDB">
        <w:rPr>
          <w:bCs/>
          <w:color w:val="000000"/>
          <w:u w:val="none"/>
        </w:rPr>
        <w:t xml:space="preserve">                                                    </w:t>
      </w:r>
      <w:r>
        <w:rPr>
          <w:bCs/>
          <w:color w:val="000000"/>
          <w:u w:val="none"/>
        </w:rPr>
        <w:t xml:space="preserve">                             </w:t>
      </w:r>
    </w:p>
    <w:p w:rsidR="001C3FDB" w:rsidRDefault="00D10E99" w:rsidP="001C3FDB">
      <w:pPr>
        <w:pStyle w:val="Nzov"/>
        <w:tabs>
          <w:tab w:val="left" w:pos="6765"/>
        </w:tabs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t xml:space="preserve">- Študentská vedecká konferencia - </w:t>
      </w:r>
      <w:r w:rsidR="001C3FDB">
        <w:rPr>
          <w:bCs/>
          <w:color w:val="000000"/>
          <w:u w:val="none"/>
        </w:rPr>
        <w:t xml:space="preserve">ceny pre víťazov   </w:t>
      </w:r>
      <w:r>
        <w:rPr>
          <w:bCs/>
          <w:color w:val="000000"/>
          <w:u w:val="none"/>
        </w:rPr>
        <w:tab/>
      </w:r>
      <w:r>
        <w:rPr>
          <w:bCs/>
          <w:color w:val="000000"/>
          <w:u w:val="none"/>
        </w:rPr>
        <w:tab/>
        <w:t xml:space="preserve">  </w:t>
      </w:r>
      <w:r w:rsidR="00C40E48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>13,60 €</w:t>
      </w:r>
      <w:r w:rsidR="001C3FDB">
        <w:rPr>
          <w:bCs/>
          <w:color w:val="000000"/>
          <w:u w:val="none"/>
        </w:rPr>
        <w:t xml:space="preserve">                                                                  </w:t>
      </w:r>
    </w:p>
    <w:p w:rsidR="001C3FDB" w:rsidRDefault="00D10E99" w:rsidP="001C3FDB">
      <w:pPr>
        <w:pStyle w:val="Nzov"/>
        <w:tabs>
          <w:tab w:val="left" w:pos="6765"/>
        </w:tabs>
        <w:jc w:val="left"/>
        <w:rPr>
          <w:bCs/>
          <w:color w:val="000000"/>
          <w:u w:val="none"/>
        </w:rPr>
      </w:pPr>
      <w:r>
        <w:rPr>
          <w:bCs/>
          <w:color w:val="000000"/>
          <w:u w:val="none"/>
        </w:rPr>
        <w:lastRenderedPageBreak/>
        <w:t>- MAKS - ročný poplatok</w:t>
      </w:r>
      <w:r w:rsidR="001C3FDB">
        <w:rPr>
          <w:bCs/>
          <w:color w:val="000000"/>
          <w:u w:val="none"/>
        </w:rPr>
        <w:t xml:space="preserve">  </w:t>
      </w:r>
      <w:r>
        <w:rPr>
          <w:bCs/>
          <w:color w:val="000000"/>
          <w:u w:val="none"/>
        </w:rPr>
        <w:t xml:space="preserve">-korešpondenčný seminár z MAT pre </w:t>
      </w:r>
      <w:proofErr w:type="spellStart"/>
      <w:r>
        <w:rPr>
          <w:bCs/>
          <w:color w:val="000000"/>
          <w:u w:val="none"/>
        </w:rPr>
        <w:t>primu</w:t>
      </w:r>
      <w:proofErr w:type="spellEnd"/>
      <w:r w:rsidR="001C3FDB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ab/>
        <w:t xml:space="preserve">  30,00 €</w:t>
      </w:r>
      <w:r w:rsidR="001C3FDB">
        <w:rPr>
          <w:bCs/>
          <w:color w:val="000000"/>
          <w:u w:val="none"/>
        </w:rPr>
        <w:t xml:space="preserve">                                                          </w:t>
      </w:r>
    </w:p>
    <w:p w:rsidR="001C3FDB" w:rsidRPr="006960DE" w:rsidRDefault="001C3FDB" w:rsidP="001C3FDB">
      <w:pPr>
        <w:pStyle w:val="Nzov"/>
        <w:tabs>
          <w:tab w:val="left" w:pos="6765"/>
        </w:tabs>
        <w:jc w:val="left"/>
        <w:rPr>
          <w:bCs/>
          <w:color w:val="000000"/>
        </w:rPr>
      </w:pPr>
      <w:r>
        <w:rPr>
          <w:bCs/>
          <w:color w:val="000000"/>
          <w:u w:val="none"/>
        </w:rPr>
        <w:t xml:space="preserve">- </w:t>
      </w:r>
      <w:r w:rsidRPr="006960DE">
        <w:rPr>
          <w:bCs/>
          <w:color w:val="000000"/>
        </w:rPr>
        <w:t xml:space="preserve">EXPERT – </w:t>
      </w:r>
      <w:proofErr w:type="spellStart"/>
      <w:r w:rsidRPr="006960DE">
        <w:rPr>
          <w:bCs/>
          <w:color w:val="000000"/>
        </w:rPr>
        <w:t>matemat</w:t>
      </w:r>
      <w:proofErr w:type="spellEnd"/>
      <w:r w:rsidRPr="006960DE">
        <w:rPr>
          <w:bCs/>
          <w:color w:val="000000"/>
        </w:rPr>
        <w:t>. súťaž</w:t>
      </w:r>
      <w:r w:rsidR="00D10E99">
        <w:rPr>
          <w:bCs/>
          <w:color w:val="000000"/>
        </w:rPr>
        <w:t xml:space="preserve"> – účastnícky poplatok 60 žiakov </w:t>
      </w:r>
      <w:r w:rsidRPr="006960DE">
        <w:rPr>
          <w:bCs/>
          <w:color w:val="000000"/>
        </w:rPr>
        <w:t xml:space="preserve">  </w:t>
      </w:r>
      <w:r w:rsidR="00D10E99">
        <w:rPr>
          <w:bCs/>
          <w:color w:val="000000"/>
        </w:rPr>
        <w:tab/>
      </w:r>
      <w:r w:rsidR="00D10E99">
        <w:rPr>
          <w:bCs/>
          <w:color w:val="000000"/>
        </w:rPr>
        <w:tab/>
      </w:r>
      <w:r w:rsidR="00D10E99" w:rsidRPr="006960DE">
        <w:rPr>
          <w:bCs/>
          <w:color w:val="000000"/>
        </w:rPr>
        <w:t xml:space="preserve">120,00 €    </w:t>
      </w:r>
      <w:r w:rsidRPr="006960DE">
        <w:rPr>
          <w:bCs/>
          <w:color w:val="000000"/>
        </w:rPr>
        <w:t xml:space="preserve">                                                                 </w:t>
      </w:r>
    </w:p>
    <w:p w:rsidR="001C3FDB" w:rsidRDefault="00D10E99" w:rsidP="001C3FDB">
      <w:pPr>
        <w:pStyle w:val="Nzov"/>
        <w:spacing w:line="360" w:lineRule="auto"/>
        <w:jc w:val="left"/>
        <w:rPr>
          <w:b/>
          <w:bCs/>
          <w:u w:val="none"/>
        </w:rPr>
      </w:pPr>
      <w:r>
        <w:rPr>
          <w:b/>
          <w:bCs/>
          <w:u w:val="none"/>
        </w:rPr>
        <w:t xml:space="preserve">   </w:t>
      </w:r>
      <w:r w:rsidR="001C3FDB">
        <w:rPr>
          <w:b/>
          <w:bCs/>
          <w:u w:val="none"/>
        </w:rPr>
        <w:t>S p o l u:</w:t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/>
          <w:bCs/>
          <w:u w:val="none"/>
        </w:rPr>
        <w:t xml:space="preserve">                   </w:t>
      </w:r>
      <w:r>
        <w:rPr>
          <w:b/>
          <w:bCs/>
          <w:u w:val="none"/>
        </w:rPr>
        <w:t xml:space="preserve"> </w:t>
      </w:r>
      <w:r>
        <w:rPr>
          <w:b/>
          <w:bCs/>
          <w:u w:val="none"/>
        </w:rPr>
        <w:tab/>
      </w:r>
      <w:r w:rsidR="001C3FDB">
        <w:rPr>
          <w:b/>
          <w:bCs/>
          <w:u w:val="none"/>
        </w:rPr>
        <w:t>696,48 €</w:t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4. Zabezpečovanie práce s talentovaným študentmi</w:t>
      </w:r>
    </w:p>
    <w:p w:rsidR="001C3FDB" w:rsidRDefault="00D10E99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 xml:space="preserve">- </w:t>
      </w:r>
      <w:r w:rsidR="00DC2AD9">
        <w:rPr>
          <w:bCs/>
          <w:u w:val="none"/>
        </w:rPr>
        <w:t>N</w:t>
      </w:r>
      <w:r>
        <w:rPr>
          <w:bCs/>
          <w:u w:val="none"/>
        </w:rPr>
        <w:t>áklady</w:t>
      </w:r>
      <w:r w:rsidR="001C3FDB">
        <w:rPr>
          <w:bCs/>
          <w:u w:val="none"/>
        </w:rPr>
        <w:t xml:space="preserve"> na tlač školského časopisu</w:t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  <w:r w:rsidR="001C3FDB">
        <w:rPr>
          <w:bCs/>
          <w:u w:val="none"/>
        </w:rPr>
        <w:tab/>
      </w:r>
    </w:p>
    <w:p w:rsidR="001C3FDB" w:rsidRDefault="00DC2AD9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 xml:space="preserve">   </w:t>
      </w:r>
      <w:r w:rsidR="001C3FDB">
        <w:rPr>
          <w:b/>
          <w:bCs/>
          <w:u w:val="none"/>
        </w:rPr>
        <w:t>S p o l u :</w:t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</w:r>
      <w:r w:rsidR="001C3FDB">
        <w:rPr>
          <w:b/>
          <w:bCs/>
          <w:u w:val="none"/>
        </w:rPr>
        <w:tab/>
        <w:t xml:space="preserve">                 </w:t>
      </w:r>
      <w:r w:rsidR="00D10E99">
        <w:rPr>
          <w:b/>
          <w:bCs/>
          <w:u w:val="none"/>
        </w:rPr>
        <w:tab/>
      </w:r>
      <w:r w:rsidR="001C3FDB">
        <w:rPr>
          <w:b/>
          <w:bCs/>
          <w:u w:val="none"/>
        </w:rPr>
        <w:t xml:space="preserve">  883,50€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  <w:r>
        <w:rPr>
          <w:b/>
          <w:bCs/>
          <w:u w:val="none"/>
        </w:rPr>
        <w:tab/>
      </w:r>
    </w:p>
    <w:p w:rsidR="001C3FDB" w:rsidRDefault="001C3FDB" w:rsidP="001C3FDB">
      <w:pPr>
        <w:pStyle w:val="Nzov"/>
        <w:jc w:val="left"/>
        <w:rPr>
          <w:b/>
          <w:bCs/>
          <w:color w:val="000000"/>
          <w:u w:val="none"/>
        </w:rPr>
      </w:pPr>
      <w:r>
        <w:rPr>
          <w:b/>
          <w:bCs/>
          <w:color w:val="000000"/>
          <w:u w:val="none"/>
        </w:rPr>
        <w:t xml:space="preserve">5. Správa AD ASTRA, </w:t>
      </w:r>
      <w:proofErr w:type="spellStart"/>
      <w:r>
        <w:rPr>
          <w:b/>
          <w:bCs/>
          <w:color w:val="000000"/>
          <w:u w:val="none"/>
        </w:rPr>
        <w:t>n.o</w:t>
      </w:r>
      <w:proofErr w:type="spellEnd"/>
      <w:r>
        <w:rPr>
          <w:b/>
          <w:bCs/>
          <w:color w:val="000000"/>
          <w:u w:val="none"/>
        </w:rPr>
        <w:t>. – režijné náklady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reklamný článok </w:t>
      </w:r>
      <w:r w:rsidR="00D10E99">
        <w:rPr>
          <w:bCs/>
          <w:color w:val="000000"/>
          <w:u w:val="none"/>
        </w:rPr>
        <w:t xml:space="preserve"> 2%</w:t>
      </w:r>
      <w:r w:rsidR="002C1531">
        <w:rPr>
          <w:bCs/>
          <w:color w:val="000000"/>
          <w:u w:val="none"/>
        </w:rPr>
        <w:t xml:space="preserve"> </w:t>
      </w:r>
      <w:r w:rsidR="00D10E99">
        <w:rPr>
          <w:bCs/>
          <w:color w:val="000000"/>
          <w:u w:val="none"/>
        </w:rPr>
        <w:t xml:space="preserve">– Považskobystrické novinky </w:t>
      </w:r>
      <w:r w:rsidR="00D10E99">
        <w:rPr>
          <w:bCs/>
          <w:color w:val="000000"/>
          <w:u w:val="none"/>
        </w:rPr>
        <w:tab/>
      </w:r>
      <w:r w:rsidR="00D10E99">
        <w:rPr>
          <w:bCs/>
          <w:color w:val="000000"/>
          <w:u w:val="none"/>
        </w:rPr>
        <w:tab/>
        <w:t xml:space="preserve">      </w:t>
      </w:r>
      <w:r w:rsidR="002C1531">
        <w:rPr>
          <w:bCs/>
          <w:color w:val="000000"/>
          <w:u w:val="none"/>
        </w:rPr>
        <w:t xml:space="preserve">     </w:t>
      </w:r>
      <w:r w:rsidR="00D10E99">
        <w:rPr>
          <w:bCs/>
          <w:color w:val="000000"/>
          <w:u w:val="none"/>
        </w:rPr>
        <w:t xml:space="preserve"> </w:t>
      </w:r>
      <w:r w:rsidR="00D10E99" w:rsidRPr="0070401A">
        <w:rPr>
          <w:bCs/>
          <w:color w:val="000000"/>
          <w:u w:val="none"/>
        </w:rPr>
        <w:t>50,00 €</w:t>
      </w:r>
      <w:r w:rsidR="00D10E99">
        <w:rPr>
          <w:bCs/>
          <w:color w:val="000000"/>
          <w:u w:val="none"/>
        </w:rPr>
        <w:tab/>
      </w:r>
      <w:r w:rsidR="00D10E99">
        <w:rPr>
          <w:bCs/>
          <w:color w:val="000000"/>
          <w:u w:val="none"/>
        </w:rPr>
        <w:tab/>
      </w:r>
      <w:r w:rsidRPr="0070401A">
        <w:rPr>
          <w:bCs/>
          <w:color w:val="000000"/>
          <w:u w:val="none"/>
        </w:rPr>
        <w:t xml:space="preserve">                                                      </w:t>
      </w:r>
      <w:r>
        <w:rPr>
          <w:bCs/>
          <w:color w:val="000000"/>
          <w:u w:val="none"/>
        </w:rPr>
        <w:t xml:space="preserve">  </w:t>
      </w:r>
      <w:r w:rsidRPr="0070401A">
        <w:rPr>
          <w:bCs/>
          <w:color w:val="000000"/>
          <w:u w:val="none"/>
        </w:rPr>
        <w:t xml:space="preserve">  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ekonomické služby – účtovníctvo                                                    </w:t>
      </w:r>
      <w:r w:rsidR="002C1531">
        <w:rPr>
          <w:bCs/>
          <w:color w:val="000000"/>
          <w:u w:val="none"/>
        </w:rPr>
        <w:t xml:space="preserve">    </w:t>
      </w:r>
      <w:r>
        <w:rPr>
          <w:bCs/>
          <w:color w:val="000000"/>
          <w:u w:val="none"/>
        </w:rPr>
        <w:t xml:space="preserve"> </w:t>
      </w:r>
      <w:r w:rsidR="002C1531">
        <w:rPr>
          <w:bCs/>
          <w:color w:val="000000"/>
          <w:u w:val="none"/>
        </w:rPr>
        <w:t xml:space="preserve"> </w:t>
      </w:r>
      <w:r>
        <w:rPr>
          <w:bCs/>
          <w:color w:val="000000"/>
          <w:u w:val="none"/>
        </w:rPr>
        <w:t xml:space="preserve"> </w:t>
      </w:r>
      <w:r w:rsidRPr="0070401A">
        <w:rPr>
          <w:bCs/>
          <w:color w:val="000000"/>
          <w:u w:val="none"/>
        </w:rPr>
        <w:t xml:space="preserve"> 240,00 €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poplatok </w:t>
      </w:r>
      <w:r w:rsidR="00D10E99">
        <w:rPr>
          <w:bCs/>
          <w:color w:val="000000"/>
          <w:u w:val="none"/>
        </w:rPr>
        <w:t>– zverejnenie výročnej správy v Obchodnom vestníku</w:t>
      </w:r>
      <w:r w:rsidRPr="0070401A">
        <w:rPr>
          <w:bCs/>
          <w:color w:val="000000"/>
          <w:u w:val="none"/>
        </w:rPr>
        <w:t xml:space="preserve">       </w:t>
      </w:r>
      <w:r w:rsidR="002C1531">
        <w:rPr>
          <w:bCs/>
          <w:color w:val="000000"/>
          <w:u w:val="none"/>
        </w:rPr>
        <w:t xml:space="preserve">    </w:t>
      </w:r>
      <w:r w:rsidRPr="0070401A">
        <w:rPr>
          <w:bCs/>
          <w:color w:val="000000"/>
          <w:u w:val="none"/>
        </w:rPr>
        <w:t xml:space="preserve">     </w:t>
      </w:r>
      <w:r w:rsidR="00D10E99" w:rsidRPr="0070401A">
        <w:rPr>
          <w:bCs/>
          <w:color w:val="000000"/>
          <w:u w:val="none"/>
        </w:rPr>
        <w:t>3,50 €</w:t>
      </w:r>
      <w:r w:rsidRPr="0070401A">
        <w:rPr>
          <w:bCs/>
          <w:color w:val="000000"/>
          <w:u w:val="none"/>
        </w:rPr>
        <w:t xml:space="preserve">                                                 </w:t>
      </w:r>
      <w:r>
        <w:rPr>
          <w:bCs/>
          <w:color w:val="000000"/>
          <w:u w:val="none"/>
        </w:rPr>
        <w:t xml:space="preserve">    </w:t>
      </w:r>
      <w:r w:rsidRPr="0070401A">
        <w:rPr>
          <w:bCs/>
          <w:color w:val="000000"/>
          <w:u w:val="none"/>
        </w:rPr>
        <w:t xml:space="preserve">  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daň z úrokov                                                                                     </w:t>
      </w:r>
      <w:r>
        <w:rPr>
          <w:bCs/>
          <w:color w:val="000000"/>
          <w:u w:val="none"/>
        </w:rPr>
        <w:t xml:space="preserve">  </w:t>
      </w:r>
      <w:r w:rsidRPr="0070401A">
        <w:rPr>
          <w:bCs/>
          <w:color w:val="000000"/>
          <w:u w:val="none"/>
        </w:rPr>
        <w:t xml:space="preserve">   </w:t>
      </w:r>
      <w:r w:rsidR="002C1531">
        <w:rPr>
          <w:bCs/>
          <w:color w:val="000000"/>
          <w:u w:val="none"/>
        </w:rPr>
        <w:t xml:space="preserve">     </w:t>
      </w:r>
      <w:r w:rsidRPr="0070401A">
        <w:rPr>
          <w:bCs/>
          <w:color w:val="000000"/>
          <w:u w:val="none"/>
        </w:rPr>
        <w:t xml:space="preserve">  0,01 €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poplatok notár                                                                                    </w:t>
      </w:r>
      <w:r>
        <w:rPr>
          <w:bCs/>
          <w:color w:val="000000"/>
          <w:u w:val="none"/>
        </w:rPr>
        <w:t xml:space="preserve">   </w:t>
      </w:r>
      <w:r w:rsidRPr="0070401A">
        <w:rPr>
          <w:bCs/>
          <w:color w:val="000000"/>
          <w:u w:val="none"/>
        </w:rPr>
        <w:t xml:space="preserve"> </w:t>
      </w:r>
      <w:r w:rsidR="002C1531">
        <w:rPr>
          <w:bCs/>
          <w:color w:val="000000"/>
          <w:u w:val="none"/>
        </w:rPr>
        <w:t xml:space="preserve">     </w:t>
      </w:r>
      <w:r w:rsidRPr="0070401A">
        <w:rPr>
          <w:bCs/>
          <w:color w:val="000000"/>
          <w:u w:val="none"/>
        </w:rPr>
        <w:t>73,04 €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doprava nábytok                                                                                 </w:t>
      </w:r>
      <w:r>
        <w:rPr>
          <w:bCs/>
          <w:color w:val="000000"/>
          <w:u w:val="none"/>
        </w:rPr>
        <w:t xml:space="preserve">  </w:t>
      </w:r>
      <w:r w:rsidR="002C1531">
        <w:rPr>
          <w:bCs/>
          <w:color w:val="000000"/>
          <w:u w:val="none"/>
        </w:rPr>
        <w:t xml:space="preserve">     </w:t>
      </w:r>
      <w:r>
        <w:rPr>
          <w:bCs/>
          <w:color w:val="000000"/>
          <w:u w:val="none"/>
        </w:rPr>
        <w:t xml:space="preserve"> </w:t>
      </w:r>
      <w:r w:rsidRPr="0070401A">
        <w:rPr>
          <w:bCs/>
          <w:color w:val="000000"/>
          <w:u w:val="none"/>
        </w:rPr>
        <w:t>15,00 €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  <w:u w:val="none"/>
        </w:rPr>
      </w:pPr>
      <w:r w:rsidRPr="0070401A">
        <w:rPr>
          <w:bCs/>
          <w:color w:val="000000"/>
          <w:u w:val="none"/>
        </w:rPr>
        <w:t xml:space="preserve">- poplatky banka                                                                                  </w:t>
      </w:r>
      <w:r w:rsidR="002C1531">
        <w:rPr>
          <w:bCs/>
          <w:color w:val="000000"/>
          <w:u w:val="none"/>
        </w:rPr>
        <w:t xml:space="preserve">     </w:t>
      </w:r>
      <w:r>
        <w:rPr>
          <w:bCs/>
          <w:color w:val="000000"/>
          <w:u w:val="none"/>
        </w:rPr>
        <w:t xml:space="preserve">   </w:t>
      </w:r>
      <w:r w:rsidRPr="0070401A">
        <w:rPr>
          <w:bCs/>
          <w:color w:val="000000"/>
          <w:u w:val="none"/>
        </w:rPr>
        <w:t xml:space="preserve"> 78,10 €  </w:t>
      </w:r>
    </w:p>
    <w:p w:rsidR="001C3FDB" w:rsidRPr="0070401A" w:rsidRDefault="001C3FDB" w:rsidP="001C3FDB">
      <w:pPr>
        <w:pStyle w:val="Nzov"/>
        <w:jc w:val="left"/>
        <w:rPr>
          <w:bCs/>
          <w:color w:val="000000"/>
        </w:rPr>
      </w:pPr>
      <w:r w:rsidRPr="0070401A">
        <w:rPr>
          <w:bCs/>
          <w:color w:val="000000"/>
        </w:rPr>
        <w:t xml:space="preserve">- poštovné                                                                                            </w:t>
      </w:r>
      <w:r w:rsidR="002C1531">
        <w:rPr>
          <w:bCs/>
          <w:color w:val="000000"/>
        </w:rPr>
        <w:t xml:space="preserve">     </w:t>
      </w:r>
      <w:r w:rsidRPr="0070401A">
        <w:rPr>
          <w:bCs/>
          <w:color w:val="000000"/>
        </w:rPr>
        <w:t xml:space="preserve">  </w:t>
      </w:r>
      <w:r>
        <w:rPr>
          <w:bCs/>
          <w:color w:val="000000"/>
        </w:rPr>
        <w:t xml:space="preserve"> </w:t>
      </w:r>
      <w:r w:rsidRPr="0070401A">
        <w:rPr>
          <w:bCs/>
          <w:color w:val="000000"/>
        </w:rPr>
        <w:t xml:space="preserve"> 14,80 € </w:t>
      </w:r>
    </w:p>
    <w:p w:rsidR="001C3FDB" w:rsidRDefault="00DC2AD9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 xml:space="preserve">   </w:t>
      </w:r>
      <w:r w:rsidR="001C3FDB" w:rsidRPr="0070401A">
        <w:rPr>
          <w:b/>
          <w:bCs/>
          <w:u w:val="none"/>
        </w:rPr>
        <w:t>S p o l u :</w:t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</w:r>
      <w:r w:rsidR="001C3FDB" w:rsidRPr="0070401A">
        <w:rPr>
          <w:b/>
          <w:bCs/>
          <w:u w:val="none"/>
        </w:rPr>
        <w:tab/>
        <w:t xml:space="preserve">    </w:t>
      </w:r>
      <w:r w:rsidR="006E116C">
        <w:rPr>
          <w:b/>
          <w:bCs/>
          <w:u w:val="none"/>
        </w:rPr>
        <w:t xml:space="preserve">                 </w:t>
      </w:r>
      <w:r w:rsidR="001C3FDB">
        <w:rPr>
          <w:b/>
          <w:bCs/>
          <w:u w:val="none"/>
        </w:rPr>
        <w:t>474,45 €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6. Zákonné sociálne poistenie a zdravotné poistenie</w:t>
      </w:r>
    </w:p>
    <w:p w:rsidR="001C3FDB" w:rsidRPr="00515656" w:rsidRDefault="001C3FDB" w:rsidP="001C3FDB">
      <w:pPr>
        <w:pStyle w:val="Nzov"/>
        <w:jc w:val="left"/>
        <w:rPr>
          <w:bCs/>
        </w:rPr>
      </w:pPr>
      <w:r w:rsidRPr="00515656">
        <w:rPr>
          <w:bCs/>
        </w:rPr>
        <w:t xml:space="preserve">- preplatok </w:t>
      </w:r>
      <w:proofErr w:type="spellStart"/>
      <w:r w:rsidRPr="00515656">
        <w:rPr>
          <w:bCs/>
        </w:rPr>
        <w:t>VšZP</w:t>
      </w:r>
      <w:proofErr w:type="spellEnd"/>
      <w:r w:rsidRPr="00515656">
        <w:rPr>
          <w:bCs/>
        </w:rPr>
        <w:t xml:space="preserve">                                                                                   </w:t>
      </w:r>
      <w:r>
        <w:rPr>
          <w:bCs/>
        </w:rPr>
        <w:t xml:space="preserve">  </w:t>
      </w:r>
      <w:r w:rsidR="002C1531">
        <w:rPr>
          <w:bCs/>
        </w:rPr>
        <w:t xml:space="preserve">     </w:t>
      </w:r>
      <w:r>
        <w:rPr>
          <w:bCs/>
        </w:rPr>
        <w:t xml:space="preserve"> </w:t>
      </w:r>
      <w:r w:rsidRPr="00515656">
        <w:rPr>
          <w:bCs/>
        </w:rPr>
        <w:t xml:space="preserve"> 7,35 €</w:t>
      </w:r>
    </w:p>
    <w:p w:rsidR="001C3FDB" w:rsidRPr="00515656" w:rsidRDefault="001C3FDB" w:rsidP="001C3FDB">
      <w:pPr>
        <w:pStyle w:val="Nzov"/>
        <w:jc w:val="left"/>
        <w:rPr>
          <w:b/>
          <w:bCs/>
          <w:u w:val="none"/>
        </w:rPr>
      </w:pPr>
      <w:r w:rsidRPr="00515656">
        <w:rPr>
          <w:b/>
          <w:bCs/>
          <w:u w:val="none"/>
        </w:rPr>
        <w:t>Spolu</w:t>
      </w:r>
      <w:r w:rsidRPr="00515656">
        <w:rPr>
          <w:b/>
          <w:bCs/>
          <w:u w:val="none"/>
        </w:rPr>
        <w:tab/>
      </w:r>
      <w:r w:rsidRPr="00515656">
        <w:rPr>
          <w:b/>
          <w:bCs/>
          <w:u w:val="none"/>
        </w:rPr>
        <w:tab/>
      </w:r>
      <w:r w:rsidRPr="00515656">
        <w:rPr>
          <w:b/>
          <w:bCs/>
          <w:u w:val="none"/>
        </w:rPr>
        <w:tab/>
      </w:r>
      <w:r w:rsidRPr="00515656">
        <w:rPr>
          <w:b/>
          <w:bCs/>
          <w:u w:val="none"/>
        </w:rPr>
        <w:tab/>
      </w:r>
      <w:r w:rsidRPr="00515656">
        <w:rPr>
          <w:b/>
          <w:bCs/>
          <w:u w:val="none"/>
        </w:rPr>
        <w:tab/>
      </w:r>
      <w:r>
        <w:rPr>
          <w:b/>
          <w:bCs/>
          <w:u w:val="none"/>
        </w:rPr>
        <w:t xml:space="preserve">                                                     </w:t>
      </w:r>
      <w:r w:rsidR="002C1531">
        <w:rPr>
          <w:b/>
          <w:bCs/>
          <w:u w:val="none"/>
        </w:rPr>
        <w:t xml:space="preserve">     </w:t>
      </w:r>
      <w:r>
        <w:rPr>
          <w:b/>
          <w:bCs/>
          <w:u w:val="none"/>
        </w:rPr>
        <w:t xml:space="preserve">  7,35 €      </w:t>
      </w:r>
    </w:p>
    <w:p w:rsidR="001C3FDB" w:rsidRDefault="001C3FDB" w:rsidP="001C3FDB">
      <w:pPr>
        <w:pStyle w:val="Nzov"/>
        <w:rPr>
          <w:b/>
          <w:bCs/>
        </w:rPr>
      </w:pP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Rekapitulácia – náklady:</w:t>
      </w:r>
    </w:p>
    <w:p w:rsidR="001C3FDB" w:rsidRDefault="001C3FDB" w:rsidP="001C3FDB">
      <w:pPr>
        <w:pStyle w:val="Nzov"/>
        <w:rPr>
          <w:b/>
          <w:bCs/>
        </w:rPr>
      </w:pP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 xml:space="preserve">1.   </w:t>
      </w:r>
      <w:r>
        <w:rPr>
          <w:bCs/>
          <w:u w:val="none"/>
        </w:rPr>
        <w:tab/>
      </w:r>
      <w:r>
        <w:rPr>
          <w:bCs/>
          <w:u w:val="none"/>
        </w:rPr>
        <w:tab/>
        <w:t xml:space="preserve">     0,00 €   </w:t>
      </w:r>
      <w:r>
        <w:rPr>
          <w:bCs/>
          <w:u w:val="none"/>
        </w:rPr>
        <w:tab/>
        <w:t xml:space="preserve">     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 xml:space="preserve">2.                  3.641,10 €    </w:t>
      </w:r>
      <w:r>
        <w:rPr>
          <w:bCs/>
          <w:u w:val="none"/>
        </w:rPr>
        <w:tab/>
        <w:t xml:space="preserve">     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 xml:space="preserve">3. </w:t>
      </w:r>
      <w:r>
        <w:rPr>
          <w:bCs/>
          <w:u w:val="none"/>
        </w:rPr>
        <w:tab/>
        <w:t xml:space="preserve">            696,48 €</w:t>
      </w:r>
      <w:r>
        <w:rPr>
          <w:bCs/>
          <w:u w:val="none"/>
        </w:rPr>
        <w:tab/>
        <w:t xml:space="preserve">  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4.                     883,50 €</w:t>
      </w:r>
    </w:p>
    <w:p w:rsidR="001C3FDB" w:rsidRDefault="001C3FDB" w:rsidP="001C3FDB">
      <w:pPr>
        <w:pStyle w:val="Nzov"/>
        <w:jc w:val="left"/>
        <w:rPr>
          <w:bCs/>
          <w:u w:val="none"/>
        </w:rPr>
      </w:pPr>
      <w:r>
        <w:rPr>
          <w:bCs/>
          <w:u w:val="none"/>
        </w:rPr>
        <w:t>5.</w:t>
      </w:r>
      <w:r>
        <w:rPr>
          <w:bCs/>
          <w:u w:val="none"/>
        </w:rPr>
        <w:tab/>
        <w:t xml:space="preserve">            474,45 €</w:t>
      </w:r>
    </w:p>
    <w:p w:rsidR="001C3FDB" w:rsidRDefault="001C3FDB" w:rsidP="001C3FDB">
      <w:pPr>
        <w:pStyle w:val="Nzov"/>
        <w:tabs>
          <w:tab w:val="left" w:pos="708"/>
          <w:tab w:val="left" w:pos="1725"/>
        </w:tabs>
        <w:jc w:val="left"/>
        <w:rPr>
          <w:bCs/>
          <w:u w:val="none"/>
        </w:rPr>
      </w:pPr>
      <w:r>
        <w:rPr>
          <w:bCs/>
          <w:u w:val="none"/>
        </w:rPr>
        <w:t xml:space="preserve">6. </w:t>
      </w:r>
      <w:r>
        <w:rPr>
          <w:bCs/>
          <w:u w:val="none"/>
        </w:rPr>
        <w:tab/>
        <w:t xml:space="preserve">              - 7,35 €</w:t>
      </w: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</w:p>
    <w:p w:rsidR="001C3FDB" w:rsidRDefault="001C3FDB" w:rsidP="001C3FDB">
      <w:pPr>
        <w:pStyle w:val="Nzov"/>
        <w:jc w:val="left"/>
        <w:rPr>
          <w:b/>
          <w:bCs/>
          <w:u w:val="none"/>
        </w:rPr>
      </w:pPr>
      <w:r>
        <w:rPr>
          <w:b/>
          <w:bCs/>
          <w:u w:val="none"/>
        </w:rPr>
        <w:t>Sumár:        5.688,18 €</w:t>
      </w:r>
    </w:p>
    <w:bookmarkEnd w:id="9"/>
    <w:bookmarkEnd w:id="10"/>
    <w:bookmarkEnd w:id="11"/>
    <w:bookmarkEnd w:id="12"/>
    <w:p w:rsidR="00122631" w:rsidRDefault="00122631" w:rsidP="00122631">
      <w:pPr>
        <w:pStyle w:val="Nzov"/>
        <w:jc w:val="left"/>
        <w:rPr>
          <w:b/>
          <w:bCs/>
          <w:u w:val="none"/>
        </w:rPr>
      </w:pPr>
    </w:p>
    <w:p w:rsidR="00122631" w:rsidRDefault="00122631" w:rsidP="00122631">
      <w:pPr>
        <w:pStyle w:val="Nzov"/>
        <w:jc w:val="left"/>
        <w:rPr>
          <w:b/>
          <w:bCs/>
          <w:u w:val="none"/>
        </w:rPr>
      </w:pPr>
    </w:p>
    <w:p w:rsidR="00DC2AD9" w:rsidRDefault="00DC2AD9" w:rsidP="00932D93">
      <w:pPr>
        <w:pStyle w:val="Nzov"/>
        <w:jc w:val="left"/>
        <w:rPr>
          <w:b/>
          <w:bCs/>
          <w:u w:val="none"/>
        </w:rPr>
      </w:pPr>
    </w:p>
    <w:p w:rsidR="002B59C9" w:rsidRDefault="00E811BB" w:rsidP="00E811BB">
      <w:pPr>
        <w:pStyle w:val="Zarkazkladnhotextu"/>
        <w:ind w:firstLine="0"/>
      </w:pPr>
      <w:r>
        <w:rPr>
          <w:b/>
          <w:bCs/>
          <w:szCs w:val="24"/>
        </w:rPr>
        <w:t xml:space="preserve">           </w:t>
      </w:r>
      <w:r w:rsidR="002B59C9">
        <w:t xml:space="preserve">Výdavky na správu AD ASTRA </w:t>
      </w:r>
      <w:proofErr w:type="spellStart"/>
      <w:r w:rsidR="002B59C9">
        <w:t>n.o</w:t>
      </w:r>
      <w:proofErr w:type="spellEnd"/>
      <w:r w:rsidR="002B59C9">
        <w:t>.  boli schválené správnou radou  ako súčasť finančnej   časti výročnej správy.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AD ASTRA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poskytla finančné prostriedky  len študentom a zamestnancom  Gymnázia v Považskej Bystrici na účely určené štatútom neziskovej organizácie, neposkytla prostriedky žiadnej právnickej osobe.</w:t>
      </w:r>
    </w:p>
    <w:p w:rsidR="002B59C9" w:rsidRDefault="002B59C9">
      <w:pPr>
        <w:spacing w:line="360" w:lineRule="auto"/>
        <w:ind w:firstLine="709"/>
        <w:jc w:val="both"/>
      </w:pPr>
    </w:p>
    <w:p w:rsidR="004B205C" w:rsidRDefault="004B205C">
      <w:pPr>
        <w:spacing w:line="360" w:lineRule="auto"/>
        <w:ind w:firstLine="709"/>
        <w:jc w:val="both"/>
      </w:pPr>
    </w:p>
    <w:p w:rsidR="000B3A5F" w:rsidRPr="000B3A5F" w:rsidRDefault="00DC4EB0" w:rsidP="000B3A5F">
      <w:pPr>
        <w:pStyle w:val="Nadpis1"/>
      </w:pPr>
      <w:bookmarkStart w:id="13" w:name="_Toc483396699"/>
      <w:bookmarkStart w:id="14" w:name="_Toc9239042"/>
      <w:bookmarkStart w:id="15" w:name="_Toc9239086"/>
      <w:bookmarkStart w:id="16" w:name="_Toc45689123"/>
      <w:bookmarkStart w:id="17" w:name="_Toc361224739"/>
      <w:proofErr w:type="gramStart"/>
      <w:r>
        <w:lastRenderedPageBreak/>
        <w:t>4.</w:t>
      </w:r>
      <w:r w:rsidR="000B3A5F" w:rsidRPr="000B3A5F">
        <w:t>Výrok</w:t>
      </w:r>
      <w:proofErr w:type="gramEnd"/>
      <w:r w:rsidR="000B3A5F" w:rsidRPr="000B3A5F">
        <w:t xml:space="preserve"> auditora k </w:t>
      </w:r>
      <w:proofErr w:type="spellStart"/>
      <w:r w:rsidR="000B3A5F" w:rsidRPr="000B3A5F">
        <w:t>ročnej</w:t>
      </w:r>
      <w:proofErr w:type="spellEnd"/>
      <w:r w:rsidR="000B3A5F" w:rsidRPr="000B3A5F">
        <w:t xml:space="preserve"> </w:t>
      </w:r>
      <w:proofErr w:type="spellStart"/>
      <w:r w:rsidR="000B3A5F" w:rsidRPr="000B3A5F">
        <w:t>účtovnej</w:t>
      </w:r>
      <w:proofErr w:type="spellEnd"/>
      <w:r w:rsidR="000B3A5F" w:rsidRPr="000B3A5F">
        <w:t xml:space="preserve"> </w:t>
      </w:r>
      <w:proofErr w:type="spellStart"/>
      <w:r w:rsidR="000B3A5F" w:rsidRPr="000B3A5F">
        <w:t>závierke</w:t>
      </w:r>
      <w:bookmarkEnd w:id="13"/>
      <w:proofErr w:type="spellEnd"/>
    </w:p>
    <w:p w:rsidR="000B3A5F" w:rsidRDefault="000B3A5F" w:rsidP="000B3A5F">
      <w:pPr>
        <w:rPr>
          <w:lang w:val="cs-CZ"/>
        </w:rPr>
      </w:pPr>
    </w:p>
    <w:p w:rsidR="000B3A5F" w:rsidRPr="00DC4EB0" w:rsidRDefault="000B3A5F" w:rsidP="00DC4EB0">
      <w:pPr>
        <w:spacing w:line="360" w:lineRule="auto"/>
        <w:ind w:firstLine="708"/>
        <w:rPr>
          <w:sz w:val="24"/>
        </w:rPr>
      </w:pPr>
      <w:r w:rsidRPr="00DC4EB0">
        <w:rPr>
          <w:sz w:val="24"/>
        </w:rPr>
        <w:t>Vzhľadom  na skutočnosť, že nezisková organizácia v rok</w:t>
      </w:r>
      <w:r w:rsidR="00011E54">
        <w:rPr>
          <w:sz w:val="24"/>
        </w:rPr>
        <w:t>u 2016</w:t>
      </w:r>
      <w:r w:rsidRPr="00DC4EB0">
        <w:rPr>
          <w:sz w:val="24"/>
        </w:rPr>
        <w:t xml:space="preserve"> nedostala žiadne dotácie zo štátneho rozpočtu, z rozpočtu štátneho fondu ani z rozpočtu obce (príjmy z uvedených zdrojov teda neprekroči</w:t>
      </w:r>
      <w:r w:rsidR="00011E54">
        <w:rPr>
          <w:sz w:val="24"/>
        </w:rPr>
        <w:t>l</w:t>
      </w:r>
      <w:r w:rsidRPr="00DC4EB0">
        <w:rPr>
          <w:sz w:val="24"/>
        </w:rPr>
        <w:t xml:space="preserve">i sumu 33 193€) a príjmy AD ASTRA </w:t>
      </w:r>
      <w:proofErr w:type="spellStart"/>
      <w:r w:rsidR="00011E54">
        <w:rPr>
          <w:sz w:val="24"/>
        </w:rPr>
        <w:t>n.o</w:t>
      </w:r>
      <w:proofErr w:type="spellEnd"/>
      <w:r w:rsidR="00011E54">
        <w:rPr>
          <w:sz w:val="24"/>
        </w:rPr>
        <w:t>. za rok 2016</w:t>
      </w:r>
      <w:r w:rsidR="0096047C">
        <w:rPr>
          <w:sz w:val="24"/>
        </w:rPr>
        <w:t xml:space="preserve"> neboli vyššie </w:t>
      </w:r>
      <w:r w:rsidRPr="00DC4EB0">
        <w:rPr>
          <w:sz w:val="24"/>
        </w:rPr>
        <w:t xml:space="preserve">ako 165 969 €, audit v súlade s §33 </w:t>
      </w:r>
      <w:proofErr w:type="spellStart"/>
      <w:r w:rsidRPr="00DC4EB0">
        <w:rPr>
          <w:sz w:val="24"/>
        </w:rPr>
        <w:t>ods</w:t>
      </w:r>
      <w:proofErr w:type="spellEnd"/>
      <w:r w:rsidRPr="00DC4EB0">
        <w:rPr>
          <w:sz w:val="24"/>
        </w:rPr>
        <w:t xml:space="preserve"> 3 Zákona  nebolo potrebné vykonať. </w:t>
      </w:r>
    </w:p>
    <w:p w:rsidR="000B3A5F" w:rsidRDefault="000B3A5F" w:rsidP="000B3A5F">
      <w:pPr>
        <w:pStyle w:val="Nadpis1"/>
        <w:rPr>
          <w:b w:val="0"/>
        </w:rPr>
      </w:pPr>
    </w:p>
    <w:p w:rsidR="00DC4EB0" w:rsidRPr="00DC4EB0" w:rsidRDefault="00DC4EB0" w:rsidP="00DC4EB0">
      <w:pPr>
        <w:rPr>
          <w:lang w:val="cs-CZ"/>
        </w:rPr>
      </w:pPr>
    </w:p>
    <w:p w:rsidR="002B59C9" w:rsidRDefault="00DC4EB0" w:rsidP="000B3A5F">
      <w:pPr>
        <w:pStyle w:val="Nadpis1"/>
        <w:rPr>
          <w:b w:val="0"/>
        </w:rPr>
      </w:pPr>
      <w:bookmarkStart w:id="18" w:name="_Toc483396700"/>
      <w:r>
        <w:t>5</w:t>
      </w:r>
      <w:r w:rsidR="001A02E5">
        <w:t xml:space="preserve">. </w:t>
      </w:r>
      <w:proofErr w:type="spellStart"/>
      <w:r w:rsidR="002B59C9" w:rsidRPr="000B3A5F">
        <w:t>Zmeny</w:t>
      </w:r>
      <w:proofErr w:type="spellEnd"/>
      <w:r w:rsidR="002B59C9">
        <w:t xml:space="preserve"> v </w:t>
      </w:r>
      <w:proofErr w:type="spellStart"/>
      <w:r w:rsidR="002B59C9">
        <w:t>štatúte</w:t>
      </w:r>
      <w:proofErr w:type="spellEnd"/>
      <w:r w:rsidR="002B59C9">
        <w:t xml:space="preserve">  a </w:t>
      </w:r>
      <w:proofErr w:type="spellStart"/>
      <w:r w:rsidR="002B59C9">
        <w:t>orgánoch</w:t>
      </w:r>
      <w:proofErr w:type="spellEnd"/>
      <w:r w:rsidR="002B59C9">
        <w:t xml:space="preserve"> </w:t>
      </w:r>
      <w:bookmarkEnd w:id="14"/>
      <w:bookmarkEnd w:id="15"/>
      <w:r w:rsidR="002B59C9">
        <w:t xml:space="preserve"> </w:t>
      </w:r>
      <w:proofErr w:type="spellStart"/>
      <w:r w:rsidR="002B59C9">
        <w:t>neziskovej</w:t>
      </w:r>
      <w:proofErr w:type="spellEnd"/>
      <w:r w:rsidR="002B59C9">
        <w:t xml:space="preserve"> </w:t>
      </w:r>
      <w:proofErr w:type="spellStart"/>
      <w:r w:rsidR="002B59C9">
        <w:t>organizácie</w:t>
      </w:r>
      <w:proofErr w:type="spellEnd"/>
      <w:r w:rsidR="002B59C9">
        <w:t>:</w:t>
      </w:r>
      <w:bookmarkEnd w:id="16"/>
      <w:bookmarkEnd w:id="17"/>
      <w:bookmarkEnd w:id="18"/>
    </w:p>
    <w:p w:rsidR="002B59C9" w:rsidRDefault="002B59C9">
      <w:pPr>
        <w:spacing w:line="360" w:lineRule="auto"/>
        <w:ind w:firstLine="709"/>
        <w:jc w:val="both"/>
      </w:pPr>
    </w:p>
    <w:p w:rsidR="002B59C9" w:rsidRDefault="002B59C9">
      <w:pPr>
        <w:spacing w:line="360" w:lineRule="auto"/>
        <w:ind w:firstLine="709"/>
        <w:jc w:val="both"/>
      </w:pPr>
      <w:r>
        <w:rPr>
          <w:sz w:val="24"/>
        </w:rPr>
        <w:t>Nezisková organizácia poskytujúca všeobecno</w:t>
      </w:r>
      <w:r w:rsidR="0096047C">
        <w:rPr>
          <w:sz w:val="24"/>
        </w:rPr>
        <w:t>-</w:t>
      </w:r>
      <w:r>
        <w:rPr>
          <w:sz w:val="24"/>
        </w:rPr>
        <w:t>prospešné s</w:t>
      </w:r>
      <w:r w:rsidR="0096047C">
        <w:rPr>
          <w:sz w:val="24"/>
        </w:rPr>
        <w:t>lu</w:t>
      </w:r>
      <w:r w:rsidR="00011E54">
        <w:rPr>
          <w:sz w:val="24"/>
        </w:rPr>
        <w:t xml:space="preserve">žby AD ASTRA </w:t>
      </w:r>
      <w:proofErr w:type="spellStart"/>
      <w:r w:rsidR="00011E54">
        <w:rPr>
          <w:sz w:val="24"/>
        </w:rPr>
        <w:t>n.o</w:t>
      </w:r>
      <w:proofErr w:type="spellEnd"/>
      <w:r w:rsidR="00011E54">
        <w:rPr>
          <w:sz w:val="24"/>
        </w:rPr>
        <w:t>.  v roku 2016</w:t>
      </w:r>
      <w:r>
        <w:rPr>
          <w:sz w:val="24"/>
        </w:rPr>
        <w:t xml:space="preserve">  nemala k dispozícii  prostriedky nadačných fondov.</w:t>
      </w:r>
    </w:p>
    <w:p w:rsidR="002B59C9" w:rsidRDefault="002B59C9">
      <w:pPr>
        <w:spacing w:line="360" w:lineRule="auto"/>
        <w:ind w:firstLine="709"/>
        <w:jc w:val="both"/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Nezisková organizácia poskytujúca </w:t>
      </w:r>
      <w:proofErr w:type="spellStart"/>
      <w:r>
        <w:rPr>
          <w:sz w:val="24"/>
        </w:rPr>
        <w:t>všeobecnoprospešné</w:t>
      </w:r>
      <w:proofErr w:type="spellEnd"/>
      <w:r>
        <w:rPr>
          <w:sz w:val="24"/>
        </w:rPr>
        <w:t xml:space="preserve"> služby  s názvom AD ASTRA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 vznikla  15.11.2002, zaregistrovaná krajským úradom v Trenčíne bola 17.12.2002. </w:t>
      </w:r>
    </w:p>
    <w:p w:rsidR="004B205C" w:rsidRDefault="004B205C">
      <w:pPr>
        <w:spacing w:line="360" w:lineRule="auto"/>
        <w:ind w:firstLine="709"/>
        <w:jc w:val="both"/>
        <w:rPr>
          <w:sz w:val="24"/>
        </w:rPr>
      </w:pPr>
    </w:p>
    <w:p w:rsidR="004B205C" w:rsidRDefault="004B205C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Orgány AD ASTRA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.: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b/>
          <w:sz w:val="24"/>
        </w:rPr>
        <w:t xml:space="preserve">Správna rada: </w:t>
      </w:r>
      <w:r>
        <w:rPr>
          <w:sz w:val="24"/>
        </w:rPr>
        <w:tab/>
        <w:t>Mgr. Ľudmila Porubská  - predseda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Ing. Ján </w:t>
      </w:r>
      <w:proofErr w:type="spellStart"/>
      <w:r>
        <w:rPr>
          <w:sz w:val="24"/>
        </w:rPr>
        <w:t>Melicherík</w:t>
      </w:r>
      <w:proofErr w:type="spellEnd"/>
      <w:r>
        <w:rPr>
          <w:sz w:val="24"/>
        </w:rPr>
        <w:tab/>
        <w:t>-     člen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                    </w:t>
      </w:r>
      <w:proofErr w:type="spellStart"/>
      <w:r>
        <w:rPr>
          <w:sz w:val="24"/>
        </w:rPr>
        <w:t>Ing</w:t>
      </w:r>
      <w:proofErr w:type="spellEnd"/>
      <w:r>
        <w:rPr>
          <w:sz w:val="24"/>
        </w:rPr>
        <w:t xml:space="preserve"> Juraj </w:t>
      </w:r>
      <w:proofErr w:type="spellStart"/>
      <w:r>
        <w:rPr>
          <w:sz w:val="24"/>
        </w:rPr>
        <w:t>Janda</w:t>
      </w:r>
      <w:proofErr w:type="spellEnd"/>
      <w:r>
        <w:rPr>
          <w:sz w:val="24"/>
        </w:rPr>
        <w:t xml:space="preserve"> - člen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JUDr. Stanislav Rojko -   revízor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b/>
          <w:sz w:val="24"/>
        </w:rPr>
        <w:t xml:space="preserve">Riaditeľka AD ASTRA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.:</w:t>
      </w:r>
      <w:r>
        <w:rPr>
          <w:sz w:val="24"/>
        </w:rPr>
        <w:t xml:space="preserve">  RNDr. Mária </w:t>
      </w:r>
      <w:proofErr w:type="spellStart"/>
      <w:r>
        <w:rPr>
          <w:sz w:val="24"/>
        </w:rPr>
        <w:t>Vydrová</w:t>
      </w:r>
      <w:proofErr w:type="spellEnd"/>
    </w:p>
    <w:p w:rsidR="00D779AE" w:rsidRDefault="00D779AE">
      <w:pPr>
        <w:spacing w:line="360" w:lineRule="auto"/>
        <w:ind w:firstLine="709"/>
        <w:jc w:val="both"/>
        <w:rPr>
          <w:sz w:val="24"/>
        </w:rPr>
      </w:pPr>
    </w:p>
    <w:p w:rsidR="002B59C9" w:rsidRDefault="00DC4EB0" w:rsidP="00DC4EB0">
      <w:pPr>
        <w:pStyle w:val="Nadpis1"/>
        <w:rPr>
          <w:b w:val="0"/>
        </w:rPr>
      </w:pPr>
      <w:bookmarkStart w:id="19" w:name="_Toc9239043"/>
      <w:bookmarkStart w:id="20" w:name="_Toc9239087"/>
      <w:bookmarkStart w:id="21" w:name="_Toc45689124"/>
      <w:bookmarkStart w:id="22" w:name="_Toc361224740"/>
      <w:bookmarkStart w:id="23" w:name="_Toc483396701"/>
      <w:r>
        <w:t>6</w:t>
      </w:r>
      <w:r w:rsidR="008C0CB4">
        <w:t>.</w:t>
      </w:r>
      <w:r w:rsidR="002B59C9">
        <w:t xml:space="preserve"> </w:t>
      </w:r>
      <w:r w:rsidR="002B59C9" w:rsidRPr="00DC4EB0">
        <w:t>Kontakt</w:t>
      </w:r>
      <w:r w:rsidR="002B59C9">
        <w:t xml:space="preserve"> na </w:t>
      </w:r>
      <w:bookmarkEnd w:id="19"/>
      <w:bookmarkEnd w:id="20"/>
      <w:r w:rsidR="002B59C9">
        <w:t xml:space="preserve"> AD ASTRA </w:t>
      </w:r>
      <w:proofErr w:type="spellStart"/>
      <w:proofErr w:type="gramStart"/>
      <w:r w:rsidR="002B59C9">
        <w:t>n.o</w:t>
      </w:r>
      <w:proofErr w:type="spellEnd"/>
      <w:r w:rsidR="002B59C9">
        <w:t>.</w:t>
      </w:r>
      <w:proofErr w:type="gramEnd"/>
      <w:r w:rsidR="002B59C9">
        <w:t>:</w:t>
      </w:r>
      <w:bookmarkEnd w:id="21"/>
      <w:bookmarkEnd w:id="22"/>
      <w:bookmarkEnd w:id="23"/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b/>
          <w:sz w:val="24"/>
        </w:rPr>
        <w:t>Adresa:</w:t>
      </w:r>
      <w:r>
        <w:rPr>
          <w:sz w:val="24"/>
        </w:rPr>
        <w:t xml:space="preserve"> AD ASTRA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pri Gymnáziu v Považskej Bystrici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Školská 8 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017  01   Považská Bystrica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</w:t>
      </w:r>
      <w:r>
        <w:rPr>
          <w:b/>
          <w:sz w:val="24"/>
        </w:rPr>
        <w:t>telefón</w:t>
      </w:r>
      <w:r>
        <w:rPr>
          <w:sz w:val="24"/>
        </w:rPr>
        <w:t>: 042 / 432 15 30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b/>
          <w:sz w:val="24"/>
        </w:rPr>
        <w:t xml:space="preserve">              kontaktná osoba</w:t>
      </w:r>
      <w:r>
        <w:rPr>
          <w:sz w:val="24"/>
        </w:rPr>
        <w:t xml:space="preserve">: RNDr. Mária </w:t>
      </w:r>
      <w:proofErr w:type="spellStart"/>
      <w:r>
        <w:rPr>
          <w:sz w:val="24"/>
        </w:rPr>
        <w:t>Vydrová</w:t>
      </w:r>
      <w:proofErr w:type="spellEnd"/>
      <w:r>
        <w:rPr>
          <w:sz w:val="24"/>
        </w:rPr>
        <w:t xml:space="preserve"> - riaditeľka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                            e-mail: </w:t>
      </w:r>
      <w:hyperlink r:id="rId8" w:history="1">
        <w:r>
          <w:rPr>
            <w:rStyle w:val="Hypertextovprepojenie"/>
            <w:sz w:val="24"/>
          </w:rPr>
          <w:t>mariavydrova@hotmail.com</w:t>
        </w:r>
      </w:hyperlink>
    </w:p>
    <w:p w:rsidR="002B59C9" w:rsidRDefault="00DC4EB0" w:rsidP="000B3A5F">
      <w:pPr>
        <w:pStyle w:val="Nadpis1"/>
        <w:rPr>
          <w:b w:val="0"/>
        </w:rPr>
      </w:pPr>
      <w:bookmarkStart w:id="24" w:name="_Toc9239044"/>
      <w:bookmarkStart w:id="25" w:name="_Toc9239088"/>
      <w:bookmarkStart w:id="26" w:name="_Toc45689125"/>
      <w:bookmarkStart w:id="27" w:name="_Toc361224741"/>
      <w:bookmarkStart w:id="28" w:name="_Toc483396702"/>
      <w:r>
        <w:lastRenderedPageBreak/>
        <w:t>7</w:t>
      </w:r>
      <w:r w:rsidR="001A02E5">
        <w:t xml:space="preserve">. </w:t>
      </w:r>
      <w:proofErr w:type="spellStart"/>
      <w:r w:rsidR="002B59C9">
        <w:t>Zá</w:t>
      </w:r>
      <w:r w:rsidR="002B59C9" w:rsidRPr="00DC4EB0">
        <w:t>ver</w:t>
      </w:r>
      <w:proofErr w:type="spellEnd"/>
      <w:r w:rsidR="002B59C9">
        <w:t>:</w:t>
      </w:r>
      <w:bookmarkEnd w:id="24"/>
      <w:bookmarkEnd w:id="25"/>
      <w:bookmarkEnd w:id="26"/>
      <w:bookmarkEnd w:id="27"/>
      <w:bookmarkEnd w:id="28"/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Výročná správa bola vypracovaná na základe  § 34 Zákona NR SR  č. 35 z 18. decembra 2001, ktorým sa mení a dopĺňa zákon č. 213/1997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 neziskových organizáciách poskytujúcich všeobecne prospešné služby.</w:t>
      </w: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                 RNDr. Mária </w:t>
      </w:r>
      <w:proofErr w:type="spellStart"/>
      <w:r>
        <w:rPr>
          <w:sz w:val="24"/>
        </w:rPr>
        <w:t>Vydrová</w:t>
      </w:r>
      <w:proofErr w:type="spellEnd"/>
    </w:p>
    <w:p w:rsidR="002B59C9" w:rsidRDefault="002B59C9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                    riaditeľka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</w:t>
      </w:r>
    </w:p>
    <w:p w:rsidR="002B59C9" w:rsidRDefault="002B59C9">
      <w:pPr>
        <w:spacing w:line="360" w:lineRule="auto"/>
        <w:ind w:firstLine="709"/>
        <w:jc w:val="both"/>
      </w:pPr>
    </w:p>
    <w:p w:rsidR="002B59C9" w:rsidRDefault="002B59C9">
      <w:r>
        <w:t xml:space="preserve">       </w:t>
      </w:r>
    </w:p>
    <w:p w:rsidR="002B59C9" w:rsidRDefault="002B59C9"/>
    <w:p w:rsidR="002B59C9" w:rsidRDefault="002B59C9"/>
    <w:p w:rsidR="002B59C9" w:rsidRDefault="002B59C9"/>
    <w:p w:rsidR="002B59C9" w:rsidRDefault="002B59C9">
      <w:r>
        <w:t xml:space="preserve">                                                                       </w:t>
      </w:r>
    </w:p>
    <w:p w:rsidR="002B59C9" w:rsidRDefault="002B59C9"/>
    <w:p w:rsidR="002B59C9" w:rsidRDefault="002B59C9"/>
    <w:p w:rsidR="002B59C9" w:rsidRDefault="002B59C9"/>
    <w:p w:rsidR="002B59C9" w:rsidRDefault="002B59C9">
      <w:r>
        <w:t xml:space="preserve">        </w:t>
      </w:r>
    </w:p>
    <w:p w:rsidR="002B59C9" w:rsidRDefault="002B59C9"/>
    <w:p w:rsidR="002B59C9" w:rsidRDefault="002B59C9"/>
    <w:p w:rsidR="002B59C9" w:rsidRDefault="002B59C9"/>
    <w:p w:rsidR="002B59C9" w:rsidRDefault="002B59C9"/>
    <w:p w:rsidR="002B59C9" w:rsidRDefault="002B59C9">
      <w:r>
        <w:t xml:space="preserve">       </w:t>
      </w:r>
    </w:p>
    <w:p w:rsidR="002B59C9" w:rsidRDefault="002B59C9">
      <w:pPr>
        <w:ind w:left="708"/>
      </w:pPr>
    </w:p>
    <w:p w:rsidR="002B59C9" w:rsidRDefault="002B59C9">
      <w:pPr>
        <w:ind w:left="708"/>
      </w:pPr>
    </w:p>
    <w:p w:rsidR="002B59C9" w:rsidRDefault="002B59C9">
      <w:pPr>
        <w:ind w:left="708"/>
      </w:pPr>
    </w:p>
    <w:p w:rsidR="002B59C9" w:rsidRDefault="002B59C9">
      <w:pPr>
        <w:ind w:left="708"/>
      </w:pPr>
      <w:r>
        <w:t xml:space="preserve">                         </w:t>
      </w:r>
    </w:p>
    <w:p w:rsidR="002B59C9" w:rsidRDefault="002B59C9">
      <w:r>
        <w:t xml:space="preserve">                         </w:t>
      </w:r>
    </w:p>
    <w:p w:rsidR="002B59C9" w:rsidRDefault="002B59C9">
      <w:r>
        <w:t xml:space="preserve">                     </w:t>
      </w:r>
    </w:p>
    <w:p w:rsidR="002B59C9" w:rsidRDefault="003547A3">
      <w:r>
        <w:rPr>
          <w:noProof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82pt;margin-top:-52.2pt;width:572.7pt;height:765.8pt;z-index:251660288">
            <v:imagedata r:id="rId9" o:title=""/>
            <w10:wrap type="square"/>
          </v:shape>
          <o:OLEObject Type="Embed" ProgID="AcroExch.Document.11" ShapeID="_x0000_s1027" DrawAspect="Content" ObjectID="_1559375754" r:id="rId10"/>
        </w:pict>
      </w:r>
    </w:p>
    <w:sectPr w:rsidR="002B59C9" w:rsidSect="00BD5DD3">
      <w:headerReference w:type="even" r:id="rId11"/>
      <w:headerReference w:type="default" r:id="rId12"/>
      <w:pgSz w:w="11906" w:h="16838" w:code="9"/>
      <w:pgMar w:top="1418" w:right="1418" w:bottom="1247" w:left="1418" w:header="709" w:footer="709" w:gutter="567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7556" w:rsidRDefault="00C27556">
      <w:r>
        <w:separator/>
      </w:r>
    </w:p>
  </w:endnote>
  <w:endnote w:type="continuationSeparator" w:id="0">
    <w:p w:rsidR="00C27556" w:rsidRDefault="00C275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7556" w:rsidRDefault="00C27556">
      <w:r>
        <w:separator/>
      </w:r>
    </w:p>
  </w:footnote>
  <w:footnote w:type="continuationSeparator" w:id="0">
    <w:p w:rsidR="00C27556" w:rsidRDefault="00C275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733" w:rsidRDefault="00FF2F4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37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3733" w:rsidRDefault="00B1373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733" w:rsidRDefault="00FF2F4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37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64F1">
      <w:rPr>
        <w:rStyle w:val="slostrany"/>
        <w:noProof/>
      </w:rPr>
      <w:t>7</w:t>
    </w:r>
    <w:r>
      <w:rPr>
        <w:rStyle w:val="slostrany"/>
      </w:rPr>
      <w:fldChar w:fldCharType="end"/>
    </w:r>
  </w:p>
  <w:p w:rsidR="00B13733" w:rsidRDefault="00B13733">
    <w:pPr>
      <w:pStyle w:val="Hlavika"/>
    </w:pPr>
  </w:p>
  <w:p w:rsidR="0083235F" w:rsidRDefault="0083235F">
    <w:pPr>
      <w:pStyle w:val="Hlavika"/>
    </w:pPr>
  </w:p>
  <w:p w:rsidR="0083235F" w:rsidRDefault="008323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84D8B"/>
    <w:multiLevelType w:val="multilevel"/>
    <w:tmpl w:val="43D00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9C7AB1"/>
    <w:multiLevelType w:val="hybridMultilevel"/>
    <w:tmpl w:val="4106D244"/>
    <w:lvl w:ilvl="0" w:tplc="041B0017">
      <w:start w:val="1"/>
      <w:numFmt w:val="lowerLetter"/>
      <w:lvlText w:val="%1)"/>
      <w:lvlJc w:val="lef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24C3E28"/>
    <w:multiLevelType w:val="singleLevel"/>
    <w:tmpl w:val="041B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2E41D53"/>
    <w:multiLevelType w:val="singleLevel"/>
    <w:tmpl w:val="4960400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04210554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65A6E01"/>
    <w:multiLevelType w:val="singleLevel"/>
    <w:tmpl w:val="32847B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23C2A4E"/>
    <w:multiLevelType w:val="singleLevel"/>
    <w:tmpl w:val="59C8E0D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520294E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1A445C19"/>
    <w:multiLevelType w:val="multilevel"/>
    <w:tmpl w:val="FDCC2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FBF14A2"/>
    <w:multiLevelType w:val="singleLevel"/>
    <w:tmpl w:val="32847B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22EC7534"/>
    <w:multiLevelType w:val="singleLevel"/>
    <w:tmpl w:val="39668694"/>
    <w:lvl w:ilvl="0">
      <w:start w:val="17"/>
      <w:numFmt w:val="decimalZero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C34708E"/>
    <w:multiLevelType w:val="singleLevel"/>
    <w:tmpl w:val="32847B7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2">
    <w:nsid w:val="39C86369"/>
    <w:multiLevelType w:val="multilevel"/>
    <w:tmpl w:val="D1B6E366"/>
    <w:lvl w:ilvl="0">
      <w:start w:val="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162A06"/>
    <w:multiLevelType w:val="multilevel"/>
    <w:tmpl w:val="B2981C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D274CA8"/>
    <w:multiLevelType w:val="singleLevel"/>
    <w:tmpl w:val="32847B7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E021DBC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4041E47"/>
    <w:multiLevelType w:val="singleLevel"/>
    <w:tmpl w:val="32847B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7EB51EF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9226CD1"/>
    <w:multiLevelType w:val="singleLevel"/>
    <w:tmpl w:val="92B0F5A2"/>
    <w:lvl w:ilvl="0">
      <w:numFmt w:val="bullet"/>
      <w:lvlText w:val="-"/>
      <w:lvlJc w:val="left"/>
      <w:pPr>
        <w:tabs>
          <w:tab w:val="num" w:pos="3555"/>
        </w:tabs>
        <w:ind w:left="3555" w:hanging="360"/>
      </w:pPr>
      <w:rPr>
        <w:rFonts w:hint="default"/>
      </w:rPr>
    </w:lvl>
  </w:abstractNum>
  <w:abstractNum w:abstractNumId="19">
    <w:nsid w:val="4C774704"/>
    <w:multiLevelType w:val="hybridMultilevel"/>
    <w:tmpl w:val="49686B36"/>
    <w:lvl w:ilvl="0" w:tplc="01020014">
      <w:start w:val="1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20">
    <w:nsid w:val="4FE248EA"/>
    <w:multiLevelType w:val="singleLevel"/>
    <w:tmpl w:val="1F36A822"/>
    <w:lvl w:ilvl="0">
      <w:start w:val="17"/>
      <w:numFmt w:val="decimalZero"/>
      <w:lvlText w:val="%1"/>
      <w:lvlJc w:val="left"/>
      <w:pPr>
        <w:tabs>
          <w:tab w:val="num" w:pos="1140"/>
        </w:tabs>
        <w:ind w:left="1140" w:hanging="390"/>
      </w:pPr>
      <w:rPr>
        <w:rFonts w:hint="default"/>
      </w:rPr>
    </w:lvl>
  </w:abstractNum>
  <w:abstractNum w:abstractNumId="21">
    <w:nsid w:val="521A649C"/>
    <w:multiLevelType w:val="singleLevel"/>
    <w:tmpl w:val="F27C4264"/>
    <w:lvl w:ilvl="0">
      <w:start w:val="17"/>
      <w:numFmt w:val="decimalZero"/>
      <w:lvlText w:val="%1"/>
      <w:lvlJc w:val="left"/>
      <w:pPr>
        <w:tabs>
          <w:tab w:val="num" w:pos="1110"/>
        </w:tabs>
        <w:ind w:left="1110" w:hanging="360"/>
      </w:pPr>
      <w:rPr>
        <w:rFonts w:hint="default"/>
      </w:rPr>
    </w:lvl>
  </w:abstractNum>
  <w:abstractNum w:abstractNumId="22">
    <w:nsid w:val="5C5036DD"/>
    <w:multiLevelType w:val="hybridMultilevel"/>
    <w:tmpl w:val="04C43C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536189"/>
    <w:multiLevelType w:val="hybridMultilevel"/>
    <w:tmpl w:val="08D081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67678C"/>
    <w:multiLevelType w:val="singleLevel"/>
    <w:tmpl w:val="32847B7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87803F7"/>
    <w:multiLevelType w:val="singleLevel"/>
    <w:tmpl w:val="BBE034D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6">
    <w:nsid w:val="782028A0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4"/>
  </w:num>
  <w:num w:numId="3">
    <w:abstractNumId w:val="5"/>
  </w:num>
  <w:num w:numId="4">
    <w:abstractNumId w:val="26"/>
  </w:num>
  <w:num w:numId="5">
    <w:abstractNumId w:val="16"/>
  </w:num>
  <w:num w:numId="6">
    <w:abstractNumId w:val="20"/>
  </w:num>
  <w:num w:numId="7">
    <w:abstractNumId w:val="21"/>
  </w:num>
  <w:num w:numId="8">
    <w:abstractNumId w:val="10"/>
  </w:num>
  <w:num w:numId="9">
    <w:abstractNumId w:val="14"/>
  </w:num>
  <w:num w:numId="10">
    <w:abstractNumId w:val="6"/>
  </w:num>
  <w:num w:numId="11">
    <w:abstractNumId w:val="8"/>
  </w:num>
  <w:num w:numId="12">
    <w:abstractNumId w:val="0"/>
  </w:num>
  <w:num w:numId="13">
    <w:abstractNumId w:val="12"/>
  </w:num>
  <w:num w:numId="14">
    <w:abstractNumId w:val="13"/>
  </w:num>
  <w:num w:numId="15">
    <w:abstractNumId w:val="15"/>
  </w:num>
  <w:num w:numId="16">
    <w:abstractNumId w:val="24"/>
  </w:num>
  <w:num w:numId="17">
    <w:abstractNumId w:val="11"/>
  </w:num>
  <w:num w:numId="18">
    <w:abstractNumId w:val="9"/>
  </w:num>
  <w:num w:numId="19">
    <w:abstractNumId w:val="3"/>
  </w:num>
  <w:num w:numId="20">
    <w:abstractNumId w:val="18"/>
  </w:num>
  <w:num w:numId="21">
    <w:abstractNumId w:val="7"/>
  </w:num>
  <w:num w:numId="22">
    <w:abstractNumId w:val="2"/>
  </w:num>
  <w:num w:numId="23">
    <w:abstractNumId w:val="25"/>
  </w:num>
  <w:num w:numId="24">
    <w:abstractNumId w:val="22"/>
  </w:num>
  <w:num w:numId="25">
    <w:abstractNumId w:val="23"/>
  </w:num>
  <w:num w:numId="26">
    <w:abstractNumId w:val="1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5D98"/>
    <w:rsid w:val="00011E54"/>
    <w:rsid w:val="00021BD5"/>
    <w:rsid w:val="0003068C"/>
    <w:rsid w:val="00036385"/>
    <w:rsid w:val="00040AC8"/>
    <w:rsid w:val="00046A3C"/>
    <w:rsid w:val="00071611"/>
    <w:rsid w:val="00086419"/>
    <w:rsid w:val="00090C94"/>
    <w:rsid w:val="000933D4"/>
    <w:rsid w:val="0009340E"/>
    <w:rsid w:val="000B3A5F"/>
    <w:rsid w:val="000D1149"/>
    <w:rsid w:val="000D7947"/>
    <w:rsid w:val="000E6E65"/>
    <w:rsid w:val="000F5212"/>
    <w:rsid w:val="00101E79"/>
    <w:rsid w:val="00115198"/>
    <w:rsid w:val="00122631"/>
    <w:rsid w:val="00163E7D"/>
    <w:rsid w:val="00165C34"/>
    <w:rsid w:val="00184CB7"/>
    <w:rsid w:val="001A02E5"/>
    <w:rsid w:val="001C3FDB"/>
    <w:rsid w:val="001D04A5"/>
    <w:rsid w:val="001E0BA3"/>
    <w:rsid w:val="001F758E"/>
    <w:rsid w:val="00210557"/>
    <w:rsid w:val="002121CC"/>
    <w:rsid w:val="002619A1"/>
    <w:rsid w:val="00271E17"/>
    <w:rsid w:val="00282E31"/>
    <w:rsid w:val="00293C3D"/>
    <w:rsid w:val="002A2E3F"/>
    <w:rsid w:val="002B57B9"/>
    <w:rsid w:val="002B59C9"/>
    <w:rsid w:val="002C1531"/>
    <w:rsid w:val="002C29EF"/>
    <w:rsid w:val="002D198C"/>
    <w:rsid w:val="00303F27"/>
    <w:rsid w:val="0030561F"/>
    <w:rsid w:val="00307B32"/>
    <w:rsid w:val="00325C4B"/>
    <w:rsid w:val="003428C7"/>
    <w:rsid w:val="003502C5"/>
    <w:rsid w:val="003547A3"/>
    <w:rsid w:val="00355031"/>
    <w:rsid w:val="00364990"/>
    <w:rsid w:val="003848E2"/>
    <w:rsid w:val="00385DC3"/>
    <w:rsid w:val="003A3942"/>
    <w:rsid w:val="003B2AFD"/>
    <w:rsid w:val="003B5D98"/>
    <w:rsid w:val="003C179D"/>
    <w:rsid w:val="003E4920"/>
    <w:rsid w:val="003F7C50"/>
    <w:rsid w:val="004018F4"/>
    <w:rsid w:val="0040308E"/>
    <w:rsid w:val="004264F1"/>
    <w:rsid w:val="004278C3"/>
    <w:rsid w:val="004373B1"/>
    <w:rsid w:val="004723BC"/>
    <w:rsid w:val="004807A0"/>
    <w:rsid w:val="004907EA"/>
    <w:rsid w:val="004B1823"/>
    <w:rsid w:val="004B205C"/>
    <w:rsid w:val="004B3ADA"/>
    <w:rsid w:val="004D07C2"/>
    <w:rsid w:val="004F5F88"/>
    <w:rsid w:val="00502594"/>
    <w:rsid w:val="00511C87"/>
    <w:rsid w:val="005308B4"/>
    <w:rsid w:val="00542ACA"/>
    <w:rsid w:val="00544260"/>
    <w:rsid w:val="00597C2A"/>
    <w:rsid w:val="005C4EB6"/>
    <w:rsid w:val="005D2BB9"/>
    <w:rsid w:val="005E7B69"/>
    <w:rsid w:val="005E7E48"/>
    <w:rsid w:val="005F2200"/>
    <w:rsid w:val="00601A39"/>
    <w:rsid w:val="00612959"/>
    <w:rsid w:val="00614BDC"/>
    <w:rsid w:val="00627A5B"/>
    <w:rsid w:val="00642D71"/>
    <w:rsid w:val="006459CF"/>
    <w:rsid w:val="00653C16"/>
    <w:rsid w:val="00665140"/>
    <w:rsid w:val="006767A7"/>
    <w:rsid w:val="006805CE"/>
    <w:rsid w:val="006A4677"/>
    <w:rsid w:val="006A4F9A"/>
    <w:rsid w:val="006C4055"/>
    <w:rsid w:val="006D3C47"/>
    <w:rsid w:val="006E116C"/>
    <w:rsid w:val="006E5B42"/>
    <w:rsid w:val="006F6956"/>
    <w:rsid w:val="00726D50"/>
    <w:rsid w:val="00756D88"/>
    <w:rsid w:val="00763C6B"/>
    <w:rsid w:val="00785F7F"/>
    <w:rsid w:val="007A528E"/>
    <w:rsid w:val="007A5E2C"/>
    <w:rsid w:val="007C49DF"/>
    <w:rsid w:val="007D030C"/>
    <w:rsid w:val="007E4B2C"/>
    <w:rsid w:val="007F1FA8"/>
    <w:rsid w:val="008000A7"/>
    <w:rsid w:val="008109F4"/>
    <w:rsid w:val="00830F71"/>
    <w:rsid w:val="0083235F"/>
    <w:rsid w:val="00840CCA"/>
    <w:rsid w:val="00852F44"/>
    <w:rsid w:val="00855112"/>
    <w:rsid w:val="00860E2C"/>
    <w:rsid w:val="008671C6"/>
    <w:rsid w:val="00871B0E"/>
    <w:rsid w:val="00890646"/>
    <w:rsid w:val="008B3DBD"/>
    <w:rsid w:val="008C0CB4"/>
    <w:rsid w:val="008C6E65"/>
    <w:rsid w:val="008E59E0"/>
    <w:rsid w:val="00902283"/>
    <w:rsid w:val="00907A09"/>
    <w:rsid w:val="00920682"/>
    <w:rsid w:val="00926349"/>
    <w:rsid w:val="00931C28"/>
    <w:rsid w:val="00932D93"/>
    <w:rsid w:val="00934B4F"/>
    <w:rsid w:val="0096047C"/>
    <w:rsid w:val="00982066"/>
    <w:rsid w:val="00982A16"/>
    <w:rsid w:val="009A65E4"/>
    <w:rsid w:val="009C5A23"/>
    <w:rsid w:val="009C60E5"/>
    <w:rsid w:val="009D6E2C"/>
    <w:rsid w:val="00A01706"/>
    <w:rsid w:val="00A131FC"/>
    <w:rsid w:val="00A27D64"/>
    <w:rsid w:val="00A40568"/>
    <w:rsid w:val="00A603DF"/>
    <w:rsid w:val="00A6568D"/>
    <w:rsid w:val="00A7085F"/>
    <w:rsid w:val="00A72AF1"/>
    <w:rsid w:val="00AD2116"/>
    <w:rsid w:val="00AD6E9E"/>
    <w:rsid w:val="00AE106F"/>
    <w:rsid w:val="00AE7930"/>
    <w:rsid w:val="00B13733"/>
    <w:rsid w:val="00B25838"/>
    <w:rsid w:val="00B35607"/>
    <w:rsid w:val="00B60B43"/>
    <w:rsid w:val="00B75DBF"/>
    <w:rsid w:val="00B936F7"/>
    <w:rsid w:val="00BB6167"/>
    <w:rsid w:val="00BD5DD3"/>
    <w:rsid w:val="00BF460C"/>
    <w:rsid w:val="00C27556"/>
    <w:rsid w:val="00C40E48"/>
    <w:rsid w:val="00C542DC"/>
    <w:rsid w:val="00C55933"/>
    <w:rsid w:val="00C70A1C"/>
    <w:rsid w:val="00C81886"/>
    <w:rsid w:val="00C82A75"/>
    <w:rsid w:val="00C863B1"/>
    <w:rsid w:val="00C96C77"/>
    <w:rsid w:val="00CC7F8C"/>
    <w:rsid w:val="00CD77F8"/>
    <w:rsid w:val="00CE3E2B"/>
    <w:rsid w:val="00D10E99"/>
    <w:rsid w:val="00D1247A"/>
    <w:rsid w:val="00D16ABC"/>
    <w:rsid w:val="00D266C6"/>
    <w:rsid w:val="00D3076D"/>
    <w:rsid w:val="00D30B9B"/>
    <w:rsid w:val="00D40BEF"/>
    <w:rsid w:val="00D704A7"/>
    <w:rsid w:val="00D779AE"/>
    <w:rsid w:val="00D8285C"/>
    <w:rsid w:val="00DA5EDF"/>
    <w:rsid w:val="00DA756D"/>
    <w:rsid w:val="00DC2AD9"/>
    <w:rsid w:val="00DC4EB0"/>
    <w:rsid w:val="00DF419E"/>
    <w:rsid w:val="00E02807"/>
    <w:rsid w:val="00E02D3E"/>
    <w:rsid w:val="00E06E0B"/>
    <w:rsid w:val="00E200C6"/>
    <w:rsid w:val="00E21C8A"/>
    <w:rsid w:val="00E22354"/>
    <w:rsid w:val="00E65DD4"/>
    <w:rsid w:val="00E712A4"/>
    <w:rsid w:val="00E74F59"/>
    <w:rsid w:val="00E811BB"/>
    <w:rsid w:val="00EA03A8"/>
    <w:rsid w:val="00EA5529"/>
    <w:rsid w:val="00EC525F"/>
    <w:rsid w:val="00EF2FAD"/>
    <w:rsid w:val="00EF599A"/>
    <w:rsid w:val="00EF5F65"/>
    <w:rsid w:val="00EF66C7"/>
    <w:rsid w:val="00EF67A0"/>
    <w:rsid w:val="00F20F51"/>
    <w:rsid w:val="00F40E0E"/>
    <w:rsid w:val="00F4282F"/>
    <w:rsid w:val="00F44667"/>
    <w:rsid w:val="00F656D2"/>
    <w:rsid w:val="00F87297"/>
    <w:rsid w:val="00FA2AEE"/>
    <w:rsid w:val="00FB379D"/>
    <w:rsid w:val="00FD15F9"/>
    <w:rsid w:val="00FE5A0C"/>
    <w:rsid w:val="00FF2F4E"/>
    <w:rsid w:val="00FF3978"/>
    <w:rsid w:val="00FF4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1BD5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B3A5F"/>
    <w:pPr>
      <w:keepNext/>
      <w:outlineLvl w:val="0"/>
    </w:pPr>
    <w:rPr>
      <w:b/>
      <w:sz w:val="28"/>
      <w:u w:val="single"/>
      <w:lang w:val="cs-CZ"/>
    </w:rPr>
  </w:style>
  <w:style w:type="paragraph" w:styleId="Nadpis2">
    <w:name w:val="heading 2"/>
    <w:basedOn w:val="Normlny"/>
    <w:next w:val="Normlny"/>
    <w:qFormat/>
    <w:rsid w:val="00021BD5"/>
    <w:pPr>
      <w:keepNext/>
      <w:spacing w:line="360" w:lineRule="auto"/>
      <w:ind w:left="360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021BD5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021BD5"/>
    <w:pPr>
      <w:keepNext/>
      <w:spacing w:line="360" w:lineRule="auto"/>
      <w:ind w:left="360"/>
      <w:jc w:val="both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021BD5"/>
    <w:pPr>
      <w:keepNext/>
      <w:spacing w:line="360" w:lineRule="auto"/>
      <w:ind w:left="360" w:firstLine="709"/>
      <w:outlineLvl w:val="4"/>
    </w:pPr>
    <w:rPr>
      <w:bCs/>
      <w:color w:val="FF0000"/>
      <w:sz w:val="24"/>
    </w:rPr>
  </w:style>
  <w:style w:type="paragraph" w:styleId="Nadpis6">
    <w:name w:val="heading 6"/>
    <w:basedOn w:val="Normlny"/>
    <w:next w:val="Normlny"/>
    <w:qFormat/>
    <w:rsid w:val="00021BD5"/>
    <w:pPr>
      <w:keepNext/>
      <w:spacing w:line="360" w:lineRule="auto"/>
      <w:ind w:left="1069"/>
      <w:outlineLvl w:val="5"/>
    </w:pPr>
    <w:rPr>
      <w:b/>
      <w:color w:val="FF0000"/>
      <w:sz w:val="24"/>
    </w:rPr>
  </w:style>
  <w:style w:type="paragraph" w:styleId="Nadpis7">
    <w:name w:val="heading 7"/>
    <w:basedOn w:val="Normlny"/>
    <w:next w:val="Normlny"/>
    <w:qFormat/>
    <w:rsid w:val="00021BD5"/>
    <w:pPr>
      <w:keepNext/>
      <w:spacing w:line="360" w:lineRule="auto"/>
      <w:ind w:left="1069"/>
      <w:outlineLvl w:val="6"/>
    </w:pPr>
    <w:rPr>
      <w:bCs/>
      <w:color w:val="FF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021BD5"/>
    <w:rPr>
      <w:color w:val="0000FF"/>
      <w:u w:val="single"/>
    </w:rPr>
  </w:style>
  <w:style w:type="paragraph" w:styleId="Hlavika">
    <w:name w:val="header"/>
    <w:basedOn w:val="Normlny"/>
    <w:rsid w:val="00021BD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21BD5"/>
  </w:style>
  <w:style w:type="paragraph" w:styleId="Obsah1">
    <w:name w:val="toc 1"/>
    <w:basedOn w:val="Normlny"/>
    <w:next w:val="Normlny"/>
    <w:autoRedefine/>
    <w:uiPriority w:val="39"/>
    <w:rsid w:val="00021BD5"/>
    <w:pPr>
      <w:spacing w:before="120"/>
    </w:pPr>
    <w:rPr>
      <w:b/>
      <w:i/>
      <w:sz w:val="24"/>
    </w:rPr>
  </w:style>
  <w:style w:type="paragraph" w:styleId="Obsah2">
    <w:name w:val="toc 2"/>
    <w:basedOn w:val="Normlny"/>
    <w:next w:val="Normlny"/>
    <w:autoRedefine/>
    <w:semiHidden/>
    <w:rsid w:val="00021BD5"/>
    <w:pPr>
      <w:spacing w:before="120"/>
      <w:ind w:left="200"/>
    </w:pPr>
    <w:rPr>
      <w:b/>
      <w:sz w:val="22"/>
    </w:rPr>
  </w:style>
  <w:style w:type="paragraph" w:styleId="Obsah3">
    <w:name w:val="toc 3"/>
    <w:basedOn w:val="Normlny"/>
    <w:next w:val="Normlny"/>
    <w:autoRedefine/>
    <w:uiPriority w:val="39"/>
    <w:rsid w:val="00021BD5"/>
    <w:pPr>
      <w:ind w:left="400"/>
    </w:pPr>
  </w:style>
  <w:style w:type="paragraph" w:styleId="Obsah4">
    <w:name w:val="toc 4"/>
    <w:basedOn w:val="Normlny"/>
    <w:next w:val="Normlny"/>
    <w:autoRedefine/>
    <w:semiHidden/>
    <w:rsid w:val="00021BD5"/>
    <w:pPr>
      <w:ind w:left="600"/>
    </w:pPr>
  </w:style>
  <w:style w:type="paragraph" w:styleId="Obsah5">
    <w:name w:val="toc 5"/>
    <w:basedOn w:val="Normlny"/>
    <w:next w:val="Normlny"/>
    <w:autoRedefine/>
    <w:semiHidden/>
    <w:rsid w:val="00021BD5"/>
    <w:pPr>
      <w:ind w:left="800"/>
    </w:pPr>
  </w:style>
  <w:style w:type="paragraph" w:styleId="Obsah6">
    <w:name w:val="toc 6"/>
    <w:basedOn w:val="Normlny"/>
    <w:next w:val="Normlny"/>
    <w:autoRedefine/>
    <w:semiHidden/>
    <w:rsid w:val="00021BD5"/>
    <w:pPr>
      <w:ind w:left="1000"/>
    </w:pPr>
  </w:style>
  <w:style w:type="paragraph" w:styleId="Obsah7">
    <w:name w:val="toc 7"/>
    <w:basedOn w:val="Normlny"/>
    <w:next w:val="Normlny"/>
    <w:autoRedefine/>
    <w:semiHidden/>
    <w:rsid w:val="00021BD5"/>
    <w:pPr>
      <w:ind w:left="1200"/>
    </w:pPr>
  </w:style>
  <w:style w:type="paragraph" w:styleId="Obsah8">
    <w:name w:val="toc 8"/>
    <w:basedOn w:val="Normlny"/>
    <w:next w:val="Normlny"/>
    <w:autoRedefine/>
    <w:semiHidden/>
    <w:rsid w:val="00021BD5"/>
    <w:pPr>
      <w:ind w:left="1400"/>
    </w:pPr>
  </w:style>
  <w:style w:type="paragraph" w:styleId="Obsah9">
    <w:name w:val="toc 9"/>
    <w:basedOn w:val="Normlny"/>
    <w:next w:val="Normlny"/>
    <w:autoRedefine/>
    <w:semiHidden/>
    <w:rsid w:val="00021BD5"/>
    <w:pPr>
      <w:ind w:left="1600"/>
    </w:pPr>
  </w:style>
  <w:style w:type="paragraph" w:styleId="Pta">
    <w:name w:val="footer"/>
    <w:basedOn w:val="Normlny"/>
    <w:rsid w:val="00021BD5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link w:val="ZarkazkladnhotextuChar"/>
    <w:rsid w:val="00021BD5"/>
    <w:pPr>
      <w:spacing w:line="360" w:lineRule="auto"/>
      <w:ind w:firstLine="709"/>
      <w:jc w:val="both"/>
    </w:pPr>
    <w:rPr>
      <w:sz w:val="24"/>
    </w:rPr>
  </w:style>
  <w:style w:type="paragraph" w:styleId="Zarkazkladnhotextu2">
    <w:name w:val="Body Text Indent 2"/>
    <w:basedOn w:val="Normlny"/>
    <w:rsid w:val="00021BD5"/>
    <w:pPr>
      <w:spacing w:line="360" w:lineRule="auto"/>
      <w:ind w:left="1069"/>
    </w:pPr>
    <w:rPr>
      <w:b/>
      <w:color w:val="FF0000"/>
      <w:sz w:val="24"/>
    </w:rPr>
  </w:style>
  <w:style w:type="paragraph" w:styleId="Nzov">
    <w:name w:val="Title"/>
    <w:basedOn w:val="Normlny"/>
    <w:link w:val="NzovChar"/>
    <w:qFormat/>
    <w:rsid w:val="00021BD5"/>
    <w:pPr>
      <w:jc w:val="center"/>
    </w:pPr>
    <w:rPr>
      <w:sz w:val="24"/>
      <w:szCs w:val="24"/>
      <w:u w:val="single"/>
    </w:rPr>
  </w:style>
  <w:style w:type="table" w:styleId="Mriekatabuky">
    <w:name w:val="Table Grid"/>
    <w:basedOn w:val="Normlnatabuka"/>
    <w:rsid w:val="00F4466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zovChar">
    <w:name w:val="Názov Char"/>
    <w:basedOn w:val="Predvolenpsmoodseku"/>
    <w:link w:val="Nzov"/>
    <w:rsid w:val="001E0BA3"/>
    <w:rPr>
      <w:sz w:val="24"/>
      <w:szCs w:val="24"/>
      <w:u w:val="single"/>
      <w:lang w:eastAsia="cs-CZ"/>
    </w:rPr>
  </w:style>
  <w:style w:type="paragraph" w:styleId="Textbubliny">
    <w:name w:val="Balloon Text"/>
    <w:basedOn w:val="Normlny"/>
    <w:link w:val="TextbublinyChar"/>
    <w:rsid w:val="00597C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97C2A"/>
    <w:rPr>
      <w:rFonts w:ascii="Tahoma" w:hAnsi="Tahoma" w:cs="Tahoma"/>
      <w:sz w:val="16"/>
      <w:szCs w:val="16"/>
      <w:lang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36385"/>
    <w:pPr>
      <w:keepLines/>
      <w:spacing w:before="480" w:line="276" w:lineRule="auto"/>
      <w:outlineLvl w:val="9"/>
    </w:pPr>
    <w:rPr>
      <w:rFonts w:ascii="Cambria" w:hAnsi="Cambria"/>
      <w:bCs/>
      <w:color w:val="365F91"/>
      <w:szCs w:val="28"/>
      <w:u w:val="none"/>
      <w:lang w:val="sk-SK" w:eastAsia="en-US"/>
    </w:rPr>
  </w:style>
  <w:style w:type="character" w:customStyle="1" w:styleId="Nadpis1Char">
    <w:name w:val="Nadpis 1 Char"/>
    <w:basedOn w:val="Predvolenpsmoodseku"/>
    <w:link w:val="Nadpis1"/>
    <w:rsid w:val="00D10E99"/>
    <w:rPr>
      <w:b/>
      <w:sz w:val="28"/>
      <w:u w:val="single"/>
      <w:lang w:val="cs-CZ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D10E99"/>
    <w:rPr>
      <w:sz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avydrova@hotmail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884DCB-18BA-4890-A9B6-4783DE3E4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1503</Words>
  <Characters>8569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 2000</vt:lpstr>
    </vt:vector>
  </TitlesOfParts>
  <Company>Nadácia AD ASTRA</Company>
  <LinksUpToDate>false</LinksUpToDate>
  <CharactersWithSpaces>10052</CharactersWithSpaces>
  <SharedDoc>false</SharedDoc>
  <HLinks>
    <vt:vector size="6" baseType="variant">
      <vt:variant>
        <vt:i4>720940</vt:i4>
      </vt:variant>
      <vt:variant>
        <vt:i4>24</vt:i4>
      </vt:variant>
      <vt:variant>
        <vt:i4>0</vt:i4>
      </vt:variant>
      <vt:variant>
        <vt:i4>5</vt:i4>
      </vt:variant>
      <vt:variant>
        <vt:lpwstr>mailto:mariavydrova@hotmail.com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 2000</dc:title>
  <dc:creator>NAD</dc:creator>
  <cp:lastModifiedBy>kniznica</cp:lastModifiedBy>
  <cp:revision>11</cp:revision>
  <cp:lastPrinted>2016-07-11T09:25:00Z</cp:lastPrinted>
  <dcterms:created xsi:type="dcterms:W3CDTF">2017-05-25T08:04:00Z</dcterms:created>
  <dcterms:modified xsi:type="dcterms:W3CDTF">2017-06-19T09:09:00Z</dcterms:modified>
</cp:coreProperties>
</file>