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592A20">
        <w:rPr>
          <w:b/>
          <w:sz w:val="28"/>
          <w:szCs w:val="28"/>
        </w:rPr>
        <w:t>Močenok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7245F">
        <w:rPr>
          <w:b/>
          <w:iCs/>
          <w:sz w:val="28"/>
          <w:szCs w:val="28"/>
        </w:rPr>
        <w:t>201</w:t>
      </w:r>
      <w:r w:rsidR="00334131">
        <w:rPr>
          <w:b/>
          <w:iCs/>
          <w:sz w:val="28"/>
          <w:szCs w:val="28"/>
        </w:rPr>
        <w:t>6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  <w:bookmarkStart w:id="0" w:name="_GoBack"/>
    </w:p>
    <w:bookmarkEnd w:id="0"/>
    <w:p w:rsidR="003C3959" w:rsidRPr="00A13630" w:rsidRDefault="003C3959" w:rsidP="004A16EB">
      <w:pPr>
        <w:pStyle w:val="Nadpis1"/>
      </w:pPr>
      <w:r w:rsidRPr="00A13630">
        <w:t>VŠEOBECNÉ ÚDAJE</w:t>
      </w:r>
    </w:p>
    <w:p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1D5259">
        <w:t>Močenok</w:t>
      </w:r>
    </w:p>
    <w:p w:rsidR="003C3959" w:rsidRPr="00632805" w:rsidRDefault="001D5259" w:rsidP="00B40A98">
      <w:pPr>
        <w:pStyle w:val="odstavec"/>
      </w:pPr>
      <w:r>
        <w:t>Sv. Gorazda 629/82</w:t>
      </w:r>
    </w:p>
    <w:p w:rsidR="00145A11" w:rsidRPr="00632805" w:rsidRDefault="001D5259" w:rsidP="00B40A98">
      <w:pPr>
        <w:pStyle w:val="odstavec"/>
      </w:pPr>
      <w:r>
        <w:t>951 31 Močenok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1D5259">
        <w:t>00308439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1D5259">
        <w:t>Močenok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P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1D5259" w:rsidRDefault="001D5259" w:rsidP="00B40A98">
      <w:pPr>
        <w:pStyle w:val="odstavec"/>
      </w:pPr>
    </w:p>
    <w:p w:rsidR="00C46AD4" w:rsidRDefault="00C46AD4" w:rsidP="00B40A98">
      <w:pPr>
        <w:pStyle w:val="odstavec"/>
      </w:pPr>
      <w:r w:rsidRPr="00632805">
        <w:t xml:space="preserve">Obec má v zriaďovateľskej pôsobnosti </w:t>
      </w:r>
      <w:r w:rsidR="001D5259">
        <w:t>4</w:t>
      </w:r>
      <w:r>
        <w:t xml:space="preserve"> rozpočtov</w:t>
      </w:r>
      <w:r w:rsidR="001D5259">
        <w:t>é</w:t>
      </w:r>
      <w:r>
        <w:t xml:space="preserve"> organizáci</w:t>
      </w:r>
      <w:r w:rsidR="001D5259">
        <w:t>e</w:t>
      </w:r>
      <w:r w:rsidRPr="00632805">
        <w:t xml:space="preserve">, a to </w:t>
      </w:r>
      <w:r w:rsidR="00B53BB2">
        <w:t>Základn</w:t>
      </w:r>
      <w:r w:rsidR="00592A20">
        <w:t>á</w:t>
      </w:r>
      <w:r w:rsidRPr="00632805">
        <w:t xml:space="preserve"> šk</w:t>
      </w:r>
      <w:r w:rsidR="00B53BB2">
        <w:t>ol</w:t>
      </w:r>
      <w:r w:rsidR="00592A20">
        <w:t>a</w:t>
      </w:r>
      <w:r w:rsidRPr="00632805">
        <w:t xml:space="preserve"> </w:t>
      </w:r>
      <w:r w:rsidR="001D5259">
        <w:t>Močenok, Materská škola Močenok, Základná umelecká škola Močenok, Domov dôchodcov Močenok</w:t>
      </w:r>
      <w:r>
        <w:t xml:space="preserve">. V konsolidovanom celku obce </w:t>
      </w:r>
      <w:r w:rsidR="001D5259">
        <w:t>je</w:t>
      </w:r>
      <w:r>
        <w:t xml:space="preserve"> </w:t>
      </w:r>
      <w:r w:rsidR="001D5259">
        <w:t>1</w:t>
      </w:r>
      <w:r>
        <w:t xml:space="preserve"> obchodn</w:t>
      </w:r>
      <w:r w:rsidR="001D5259">
        <w:t>á</w:t>
      </w:r>
      <w:r>
        <w:t xml:space="preserve"> spoločnos</w:t>
      </w:r>
      <w:r w:rsidR="001D5259">
        <w:t xml:space="preserve">ť Kábel TV </w:t>
      </w:r>
      <w:r>
        <w:t xml:space="preserve"> s.r.o, ktorý obec založila a je</w:t>
      </w:r>
      <w:r w:rsidR="00DB5DB5">
        <w:t xml:space="preserve"> jej </w:t>
      </w:r>
      <w:r>
        <w:t xml:space="preserve">jediným spoločníkom. </w:t>
      </w:r>
    </w:p>
    <w:p w:rsidR="001D5259" w:rsidRDefault="001D5259" w:rsidP="00B40A98">
      <w:pPr>
        <w:pStyle w:val="odstavec"/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D5259" w:rsidRPr="001D5259" w:rsidTr="00394C70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1D5259" w:rsidRPr="001D5259" w:rsidTr="00394C7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Základná škola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Školská 1697/19, Močenok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37863649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01.04.2002</w:t>
            </w:r>
          </w:p>
        </w:tc>
      </w:tr>
      <w:tr w:rsidR="001D5259" w:rsidRPr="001D5259" w:rsidTr="00394C7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Materská škola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Vinohradská 1595/3, Močenok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37960865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01.01.2004</w:t>
            </w:r>
          </w:p>
        </w:tc>
      </w:tr>
      <w:tr w:rsidR="001D5259" w:rsidRPr="001D5259" w:rsidTr="00394C7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Domov dôchodcov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Sv. Gorazda 569/30, Močenok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35611421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  <w:tr w:rsidR="001D5259" w:rsidRPr="001D5259" w:rsidTr="00394C7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ZU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Š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Školská 1697/19, Močenok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42209218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01.01.2012</w:t>
            </w:r>
          </w:p>
        </w:tc>
      </w:tr>
    </w:tbl>
    <w:p w:rsidR="0051606F" w:rsidRDefault="0051606F" w:rsidP="00B40A98">
      <w:pPr>
        <w:pStyle w:val="odstavec"/>
      </w:pPr>
    </w:p>
    <w:p w:rsidR="0051606F" w:rsidRDefault="00C46AD4" w:rsidP="00B40A98">
      <w:pPr>
        <w:pStyle w:val="odstavec"/>
      </w:pPr>
      <w:r>
        <w:t xml:space="preserve">Konsolidovaný celok Obce sa v roku </w:t>
      </w:r>
      <w:r w:rsidR="0087245F">
        <w:t>201</w:t>
      </w:r>
      <w:r w:rsidR="00334131">
        <w:t>6</w:t>
      </w:r>
      <w:r>
        <w:t xml:space="preserve"> oproti minulým účtovným obdobiam nezmenil.</w:t>
      </w:r>
    </w:p>
    <w:p w:rsidR="00C46AD4" w:rsidRDefault="00C46AD4" w:rsidP="00B40A98">
      <w:pPr>
        <w:pStyle w:val="odstavec"/>
      </w:pPr>
    </w:p>
    <w:p w:rsidR="00CC14D4" w:rsidRDefault="00CC14D4" w:rsidP="00B40A98">
      <w:pPr>
        <w:pStyle w:val="odstavec"/>
      </w:pPr>
      <w:r>
        <w:t xml:space="preserve">Prehľad o účtovných jednotkách konsolidovaného celku je uvedený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B40A98">
      <w:pPr>
        <w:pStyle w:val="odstavec"/>
      </w:pPr>
    </w:p>
    <w:p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k 31. decembru </w:t>
      </w:r>
      <w:r w:rsidR="0087245F">
        <w:t>201</w:t>
      </w:r>
      <w:r w:rsidR="00334131">
        <w:t>6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</w:t>
      </w:r>
      <w:r w:rsidR="00334131">
        <w:t>6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87245F">
        <w:t>201</w:t>
      </w:r>
      <w:r w:rsidR="00334131">
        <w:t>6</w:t>
      </w:r>
      <w:r w:rsidR="00542E9A"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>
      <w:pPr>
        <w:rPr>
          <w:lang w:eastAsia="x-none"/>
        </w:rPr>
      </w:pPr>
    </w:p>
    <w:p w:rsidR="003C3959" w:rsidRPr="00F03249" w:rsidRDefault="00A74A43" w:rsidP="00126886">
      <w:pPr>
        <w:pStyle w:val="Nadpis2"/>
        <w:rPr>
          <w:lang w:val="sk-SK"/>
        </w:rPr>
      </w:pPr>
      <w:r w:rsidRPr="00632805">
        <w:t>Informácie o vedúcich predstaviteľoch a o</w:t>
      </w:r>
      <w:r w:rsidR="00F03249">
        <w:t> </w:t>
      </w:r>
      <w:r w:rsidR="00F03249">
        <w:rPr>
          <w:lang w:val="sk-SK"/>
        </w:rPr>
        <w:t>zamestnancoch konsolidovaného celku</w:t>
      </w:r>
    </w:p>
    <w:p w:rsidR="001D5259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>:</w:t>
      </w:r>
      <w:r w:rsidR="001D5259">
        <w:tab/>
      </w:r>
      <w:r w:rsidR="001D5259">
        <w:tab/>
      </w:r>
      <w:r w:rsidR="001D5259">
        <w:tab/>
        <w:t>PaedDr. Roman Urbánik</w:t>
      </w:r>
      <w:r w:rsidR="003364CF" w:rsidRPr="00632805">
        <w:t xml:space="preserve"> </w:t>
      </w:r>
      <w:r w:rsidR="003364CF" w:rsidRPr="00632805">
        <w:tab/>
      </w:r>
      <w:r w:rsidR="003364CF" w:rsidRPr="00632805">
        <w:tab/>
      </w:r>
      <w:r w:rsidRPr="00632805">
        <w:t xml:space="preserve">           </w:t>
      </w:r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1D5259">
        <w:t>Mgr. Peter Sýkora</w:t>
      </w:r>
    </w:p>
    <w:p w:rsidR="00A74A43" w:rsidRPr="00632805" w:rsidRDefault="0032719D" w:rsidP="00B40A98">
      <w:pPr>
        <w:pStyle w:val="odstavec"/>
      </w:pPr>
      <w:r w:rsidRPr="00632805">
        <w:t>Prednosta obecného</w:t>
      </w:r>
      <w:r w:rsidR="004D6E96" w:rsidRPr="00632805">
        <w:t xml:space="preserve"> úradu:</w:t>
      </w:r>
      <w:r w:rsidR="004D6E96" w:rsidRPr="00632805">
        <w:tab/>
      </w:r>
      <w:r w:rsidR="00A74A43" w:rsidRPr="00632805">
        <w:t xml:space="preserve">Ing </w:t>
      </w:r>
      <w:r w:rsidR="001D5259">
        <w:t>Ján Valek</w:t>
      </w:r>
    </w:p>
    <w:p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Pr="00632805">
        <w:t xml:space="preserve">Ing. </w:t>
      </w:r>
      <w:r w:rsidR="001D5259">
        <w:t>Ladislav Fúska</w:t>
      </w:r>
    </w:p>
    <w:p w:rsidR="00391204" w:rsidRPr="00632805" w:rsidRDefault="00391204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6E5CD8">
        <w:t>konsolidovaného celku Obce bol</w:t>
      </w:r>
      <w:r w:rsidR="001D5259">
        <w:t xml:space="preserve"> </w:t>
      </w:r>
      <w:r w:rsidR="00F648A0">
        <w:t>59</w:t>
      </w:r>
      <w:r w:rsidR="001D5259">
        <w:t xml:space="preserve"> </w:t>
      </w:r>
      <w:r w:rsidRPr="00632805">
        <w:t xml:space="preserve">, z toho  </w:t>
      </w:r>
      <w:r w:rsidR="00F03249">
        <w:t>vedúci zamestnanci</w:t>
      </w:r>
      <w:r w:rsidR="00592A20">
        <w:t xml:space="preserve"> </w:t>
      </w:r>
      <w:r w:rsidR="00DF7183">
        <w:t>5</w:t>
      </w:r>
      <w:r w:rsidR="003D65C8" w:rsidRPr="00632805">
        <w:t xml:space="preserve"> </w:t>
      </w:r>
      <w:r w:rsidRPr="00632805">
        <w:t xml:space="preserve">(v roku </w:t>
      </w:r>
      <w:r w:rsidR="0087245F">
        <w:t>201</w:t>
      </w:r>
      <w:r w:rsidR="00727594">
        <w:t>5</w:t>
      </w:r>
      <w:r w:rsidRPr="00632805">
        <w:t xml:space="preserve"> bol</w:t>
      </w:r>
      <w:r w:rsidR="003D65C8" w:rsidRPr="00632805">
        <w:t xml:space="preserve"> priemerný počet zamestnancov</w:t>
      </w:r>
      <w:r w:rsidR="00DF7183">
        <w:t xml:space="preserve"> </w:t>
      </w:r>
      <w:r w:rsidR="00C70DB7">
        <w:t>4</w:t>
      </w:r>
      <w:r w:rsidR="00727594">
        <w:t>7</w:t>
      </w:r>
      <w:r w:rsidR="00592A20">
        <w:t xml:space="preserve"> </w:t>
      </w:r>
      <w:r w:rsidRPr="00632805">
        <w:t xml:space="preserve">, z toho </w:t>
      </w:r>
      <w:r w:rsidR="00F03249">
        <w:t xml:space="preserve"> vedúci zamestnanci</w:t>
      </w:r>
      <w:r w:rsidR="00592A20">
        <w:t xml:space="preserve"> </w:t>
      </w:r>
      <w:r w:rsidR="00727594">
        <w:t>5</w:t>
      </w:r>
      <w:r w:rsidR="00592A20">
        <w:t xml:space="preserve"> </w:t>
      </w:r>
      <w:r w:rsidRPr="00632805">
        <w:t>).</w:t>
      </w:r>
    </w:p>
    <w:p w:rsidR="00F03249" w:rsidRDefault="00F03249" w:rsidP="00126886">
      <w:pPr>
        <w:pStyle w:val="Nadpis2"/>
        <w:rPr>
          <w:lang w:val="sk-SK"/>
        </w:rPr>
      </w:pPr>
    </w:p>
    <w:p w:rsidR="003C3959" w:rsidRPr="00632805" w:rsidRDefault="00B04006" w:rsidP="00126886">
      <w:pPr>
        <w:pStyle w:val="Nadpis2"/>
      </w:pPr>
      <w:r w:rsidRPr="00632805">
        <w:rPr>
          <w:lang w:val="sk-SK"/>
        </w:rPr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  <w:rPr>
          <w:lang w:val="sk-SK"/>
        </w:rPr>
      </w:pPr>
      <w:r w:rsidRPr="00632805">
        <w:rPr>
          <w:lang w:val="sk-SK"/>
        </w:rPr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 w:rsidR="00DB5DB5"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5077A" w:rsidRDefault="00A5077A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Pr="00A5077A" w:rsidRDefault="008F67C7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lastRenderedPageBreak/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</w:t>
            </w:r>
            <w:r w:rsidR="00A5077A" w:rsidRPr="00BF0431">
              <w:rPr>
                <w:i/>
                <w:sz w:val="24"/>
                <w:szCs w:val="24"/>
              </w:rPr>
              <w:t>oftvare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A5077A" w:rsidRPr="00BF0431" w:rsidTr="00251C20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8F67C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8F67C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632805" w:rsidRDefault="00A5077A" w:rsidP="00DB5DB5">
      <w:pPr>
        <w:pStyle w:val="Zkladntext"/>
        <w:jc w:val="both"/>
      </w:pPr>
      <w:r w:rsidRPr="00632805">
        <w:t xml:space="preserve">Predpokladaná doba používania,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5C399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8F67C7">
              <w:rPr>
                <w:i/>
                <w:sz w:val="24"/>
                <w:szCs w:val="24"/>
              </w:rPr>
              <w:t>2</w:t>
            </w:r>
            <w:r w:rsidR="00A5077A" w:rsidRPr="00BF0431">
              <w:rPr>
                <w:i/>
                <w:sz w:val="24"/>
                <w:szCs w:val="24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5C399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A5077A" w:rsidRPr="00BF0431" w:rsidRDefault="005C399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12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5C399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1/12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A5077A" w:rsidRPr="00BF0431" w:rsidRDefault="005C399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5C3998" w:rsidP="005C3998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1/4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8F67C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8F67C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A5077A" w:rsidRDefault="00A5077A" w:rsidP="004A16EB">
      <w:pPr>
        <w:pStyle w:val="Nadpis1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B40A98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B40A98">
      <w:pPr>
        <w:pStyle w:val="odstavec"/>
      </w:pPr>
      <w:r w:rsidRPr="00A5077A">
        <w:t>Novozistené zásoby pri inventarizácii sa oceňujú reprodukčnou obstarávacou cenou.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lastRenderedPageBreak/>
        <w:t>Toto ocenenie sa znižuje o pochybné,  nedobytn</w:t>
      </w:r>
      <w:r w:rsidR="00592A20">
        <w:t>é</w:t>
      </w:r>
      <w:r w:rsidRPr="00A5077A">
        <w:t xml:space="preserve">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Default="00A5077A" w:rsidP="004A16EB">
      <w:pPr>
        <w:pStyle w:val="Nadpis1"/>
      </w:pPr>
    </w:p>
    <w:p w:rsidR="00877617" w:rsidRPr="00877617" w:rsidRDefault="00877617" w:rsidP="00877617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t>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877617" w:rsidRDefault="00877617" w:rsidP="00877617">
      <w:pPr>
        <w:jc w:val="both"/>
      </w:pPr>
      <w:r w:rsidRPr="0044198C">
        <w:t xml:space="preserve">Konsolidovaná účtovná závierka Obce </w:t>
      </w:r>
      <w:r w:rsidR="005C3998">
        <w:t>Močenok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="00DF7183">
        <w:t xml:space="preserve">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 xml:space="preserve">bce boli eliminované vzájomné pohľadávky, záväzky, náklady a výnosy, bola vykonaná konsolidácia kapitálu. </w:t>
      </w:r>
    </w:p>
    <w:p w:rsidR="00B866C7" w:rsidRDefault="00B866C7" w:rsidP="00877617">
      <w:pPr>
        <w:jc w:val="both"/>
        <w:rPr>
          <w:i/>
        </w:rPr>
      </w:pPr>
    </w:p>
    <w:p w:rsidR="00877617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p w:rsidR="005C3998" w:rsidRDefault="005C3998" w:rsidP="00877617">
      <w:pPr>
        <w:jc w:val="both"/>
        <w:rPr>
          <w:i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C3998">
              <w:rPr>
                <w:rFonts w:ascii="Arial" w:hAnsi="Arial" w:cs="Arial"/>
                <w:sz w:val="18"/>
                <w:szCs w:val="18"/>
                <w:lang w:eastAsia="cs-CZ"/>
              </w:rPr>
              <w:t>Základná škola</w:t>
            </w:r>
          </w:p>
        </w:tc>
        <w:tc>
          <w:tcPr>
            <w:tcW w:w="1301" w:type="dxa"/>
            <w:vAlign w:val="center"/>
          </w:tcPr>
          <w:p w:rsidR="005C3998" w:rsidRPr="005C3998" w:rsidRDefault="005C3998" w:rsidP="005C399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3998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C3998">
              <w:rPr>
                <w:rFonts w:ascii="Arial" w:hAnsi="Arial" w:cs="Arial"/>
                <w:sz w:val="18"/>
                <w:szCs w:val="18"/>
                <w:lang w:eastAsia="cs-CZ"/>
              </w:rPr>
              <w:t>Materská škola</w:t>
            </w:r>
          </w:p>
        </w:tc>
        <w:tc>
          <w:tcPr>
            <w:tcW w:w="1301" w:type="dxa"/>
            <w:vAlign w:val="center"/>
          </w:tcPr>
          <w:p w:rsidR="005C3998" w:rsidRPr="005C3998" w:rsidRDefault="005C3998" w:rsidP="005C399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3998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C3998">
              <w:rPr>
                <w:rFonts w:ascii="Arial" w:hAnsi="Arial" w:cs="Arial"/>
                <w:sz w:val="18"/>
                <w:szCs w:val="18"/>
                <w:lang w:eastAsia="cs-CZ"/>
              </w:rPr>
              <w:t>Domov dôchodcov</w:t>
            </w:r>
          </w:p>
        </w:tc>
        <w:tc>
          <w:tcPr>
            <w:tcW w:w="1301" w:type="dxa"/>
            <w:vAlign w:val="center"/>
          </w:tcPr>
          <w:p w:rsidR="005C3998" w:rsidRPr="005C3998" w:rsidRDefault="005C3998" w:rsidP="005C399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3998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C3998">
              <w:rPr>
                <w:rFonts w:ascii="Arial" w:hAnsi="Arial" w:cs="Arial"/>
                <w:sz w:val="18"/>
                <w:szCs w:val="18"/>
                <w:lang w:eastAsia="cs-CZ"/>
              </w:rPr>
              <w:t>ZUŠ</w:t>
            </w:r>
          </w:p>
        </w:tc>
        <w:tc>
          <w:tcPr>
            <w:tcW w:w="1301" w:type="dxa"/>
            <w:vAlign w:val="center"/>
          </w:tcPr>
          <w:p w:rsidR="005C3998" w:rsidRPr="005C3998" w:rsidRDefault="005C3998" w:rsidP="005C399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3998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C3998">
              <w:rPr>
                <w:rFonts w:ascii="Arial" w:hAnsi="Arial" w:cs="Arial"/>
                <w:sz w:val="18"/>
                <w:szCs w:val="18"/>
                <w:lang w:eastAsia="cs-CZ"/>
              </w:rPr>
              <w:t>Kábel TV, s.r.o.</w:t>
            </w:r>
          </w:p>
        </w:tc>
        <w:tc>
          <w:tcPr>
            <w:tcW w:w="1301" w:type="dxa"/>
            <w:vAlign w:val="center"/>
          </w:tcPr>
          <w:p w:rsidR="005C3998" w:rsidRPr="005C3998" w:rsidRDefault="005C3998" w:rsidP="005C399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3998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5C3998" w:rsidRDefault="005C3998" w:rsidP="00877617">
      <w:pPr>
        <w:jc w:val="both"/>
        <w:rPr>
          <w:i/>
        </w:rPr>
      </w:pPr>
    </w:p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Pri dcérskych účtovných jednotkách bola použitá metóda úplnej konsolidácie.</w:t>
      </w:r>
    </w:p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>
        <w:t xml:space="preserve">V roku </w:t>
      </w:r>
      <w:r w:rsidR="00662252">
        <w:t>201</w:t>
      </w:r>
      <w:r w:rsidR="00727594">
        <w:t>6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F03249" w:rsidP="00F03249">
      <w:pPr>
        <w:rPr>
          <w:lang w:eastAsia="x-none"/>
        </w:rPr>
      </w:pPr>
    </w:p>
    <w:p w:rsidR="00B866C7" w:rsidRPr="004A16EB" w:rsidRDefault="00443C84" w:rsidP="004A16EB">
      <w:pPr>
        <w:pStyle w:val="Nadpis1"/>
        <w:rPr>
          <w:lang w:val="sk-SK"/>
        </w:rPr>
      </w:pPr>
      <w:r w:rsidRPr="00632805">
        <w:lastRenderedPageBreak/>
        <w:t xml:space="preserve">INFORMÁCIE O ÚDAJOCH NA STRANE AKTÍV </w:t>
      </w:r>
      <w:r w:rsidR="004A16EB">
        <w:rPr>
          <w:lang w:val="sk-SK"/>
        </w:rPr>
        <w:t xml:space="preserve"> A  PASÍV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87245F">
        <w:t>201</w:t>
      </w:r>
      <w:r w:rsidR="00727594">
        <w:t>6</w:t>
      </w:r>
      <w:r w:rsidRPr="00632805">
        <w:t xml:space="preserve"> do 31. dec</w:t>
      </w:r>
      <w:r w:rsidR="00F969D2" w:rsidRPr="00632805">
        <w:t xml:space="preserve">embra </w:t>
      </w:r>
      <w:r w:rsidR="0087245F">
        <w:t>201</w:t>
      </w:r>
      <w:r w:rsidR="00727594">
        <w:t>6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5C3998">
        <w:t>13 243 266</w:t>
      </w:r>
      <w:r w:rsidRPr="00632805">
        <w:t xml:space="preserve"> </w:t>
      </w:r>
      <w:r w:rsidR="00B40A98">
        <w:t>eur</w:t>
      </w:r>
      <w:r w:rsidRPr="00632805">
        <w:t>.</w:t>
      </w:r>
    </w:p>
    <w:p w:rsidR="006E0E20" w:rsidRPr="00632805" w:rsidRDefault="006E0E20" w:rsidP="00B40A98">
      <w:pPr>
        <w:pStyle w:val="odstavec"/>
      </w:pPr>
    </w:p>
    <w:p w:rsidR="00190AEE" w:rsidRPr="00632805" w:rsidRDefault="00F832E1" w:rsidP="00B40A98">
      <w:pPr>
        <w:pStyle w:val="odstavec"/>
      </w:pPr>
      <w:r w:rsidRPr="00632805">
        <w:t>Obec</w:t>
      </w:r>
      <w:r w:rsidR="00190AEE" w:rsidRPr="00632805">
        <w:t xml:space="preserve"> má </w:t>
      </w:r>
      <w:r w:rsidR="00BB5967">
        <w:t>2</w:t>
      </w:r>
      <w:r w:rsidR="00190AEE" w:rsidRPr="00632805">
        <w:t xml:space="preserve"> o</w:t>
      </w:r>
      <w:r w:rsidR="00AB1BEB" w:rsidRPr="00632805">
        <w:t>sobné autá</w:t>
      </w:r>
      <w:r w:rsidR="00DB5DB5">
        <w:t xml:space="preserve"> obstarané formou finančného prenájmu</w:t>
      </w:r>
      <w:r w:rsidR="00AB1BEB" w:rsidRPr="00632805">
        <w:t xml:space="preserve"> v obstarávacej cene </w:t>
      </w:r>
      <w:r w:rsidR="00DB5DB5">
        <w:t xml:space="preserve">               </w:t>
      </w:r>
      <w:r w:rsidR="007A65C8">
        <w:t>23 270,07</w:t>
      </w:r>
      <w:r w:rsidR="00190AEE" w:rsidRPr="00632805">
        <w:t xml:space="preserve">0 </w:t>
      </w:r>
      <w:r w:rsidR="00B40A98">
        <w:t>eur</w:t>
      </w:r>
      <w:r w:rsidR="00190AEE" w:rsidRPr="00632805">
        <w:t xml:space="preserve"> (zostatková cena k 31.12.</w:t>
      </w:r>
      <w:r w:rsidR="0087245F">
        <w:t>201</w:t>
      </w:r>
      <w:r w:rsidR="00727594">
        <w:t>6</w:t>
      </w:r>
      <w:r w:rsidR="00190AEE" w:rsidRPr="00632805">
        <w:t xml:space="preserve"> je </w:t>
      </w:r>
      <w:r w:rsidR="00DF7183">
        <w:t>0,00</w:t>
      </w:r>
      <w:r w:rsidR="00B40A98">
        <w:t xml:space="preserve"> eur</w:t>
      </w:r>
      <w:r w:rsidR="00190AEE" w:rsidRPr="00632805">
        <w:t>), ktoré vykazuje ako svoj majetok.</w:t>
      </w:r>
    </w:p>
    <w:p w:rsidR="00190AEE" w:rsidRPr="00632805" w:rsidRDefault="00190AEE" w:rsidP="00B40A98">
      <w:pPr>
        <w:pStyle w:val="odstavec"/>
      </w:pPr>
    </w:p>
    <w:p w:rsidR="00443C84" w:rsidRPr="00632805" w:rsidRDefault="00443C84" w:rsidP="00B40A98">
      <w:pPr>
        <w:pStyle w:val="odstavec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</w:t>
      </w:r>
      <w:r w:rsidR="00806111">
        <w:t>6</w:t>
      </w:r>
      <w:r w:rsidR="006E0E20" w:rsidRPr="00632805">
        <w:t xml:space="preserve"> do </w:t>
      </w:r>
      <w:r w:rsidR="00DF7183">
        <w:t xml:space="preserve">  </w:t>
      </w:r>
      <w:r w:rsidR="006E0E20" w:rsidRPr="00632805">
        <w:t xml:space="preserve">31. decembra </w:t>
      </w:r>
      <w:r w:rsidR="0087245F">
        <w:t>201</w:t>
      </w:r>
      <w:r w:rsidR="00806111">
        <w:t>6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3D6BFD" w:rsidRDefault="003D6BFD" w:rsidP="00B40A98">
      <w:pPr>
        <w:pStyle w:val="odstavec"/>
      </w:pPr>
    </w:p>
    <w:p w:rsidR="003722D3" w:rsidRPr="00632805" w:rsidRDefault="00B40A98" w:rsidP="00B40A98">
      <w:pPr>
        <w:pStyle w:val="odstavec"/>
      </w:pPr>
      <w:r>
        <w:t>Obec vlastní akcie vo Vodárenskej spoločnosti, a.s. v mene</w:t>
      </w:r>
      <w:r w:rsidR="00124EA9">
        <w:t xml:space="preserve"> euro. </w:t>
      </w:r>
      <w:r>
        <w:t>Účtovná hodnota k 31.12.</w:t>
      </w:r>
      <w:r w:rsidR="0087245F">
        <w:t>201</w:t>
      </w:r>
      <w:r w:rsidR="00727594">
        <w:t>6</w:t>
      </w:r>
      <w:r w:rsidR="00124EA9">
        <w:t xml:space="preserve"> predstavovala sumu  825</w:t>
      </w:r>
      <w:r w:rsidR="00727594">
        <w:t> 136,59</w:t>
      </w:r>
      <w:r>
        <w:t xml:space="preserve"> eur a v roku </w:t>
      </w:r>
      <w:r w:rsidR="0087245F">
        <w:t>201</w:t>
      </w:r>
      <w:r w:rsidR="00727594">
        <w:t>5</w:t>
      </w:r>
      <w:r>
        <w:t xml:space="preserve"> to bolo </w:t>
      </w:r>
      <w:r w:rsidR="00124EA9">
        <w:t>825 234,02</w:t>
      </w:r>
      <w:r w:rsidR="009E3353">
        <w:t xml:space="preserve"> </w:t>
      </w:r>
      <w:r>
        <w:t>eur.</w:t>
      </w:r>
      <w:r w:rsidR="00DF38DD">
        <w:t xml:space="preserve"> </w:t>
      </w:r>
    </w:p>
    <w:p w:rsidR="00443C84" w:rsidRPr="00A13630" w:rsidRDefault="00443C84" w:rsidP="00443C84">
      <w:pPr>
        <w:rPr>
          <w:sz w:val="22"/>
          <w:szCs w:val="22"/>
        </w:rPr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Pohľadávky</w:t>
      </w:r>
    </w:p>
    <w:p w:rsidR="00443C84" w:rsidRPr="00632805" w:rsidRDefault="001A3E87" w:rsidP="00B40A98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:rsidR="004A16EB" w:rsidRDefault="004A16EB" w:rsidP="004A16EB">
      <w:pPr>
        <w:pStyle w:val="Nadpis2"/>
        <w:spacing w:before="0" w:after="0"/>
        <w:rPr>
          <w:lang w:val="sk-SK"/>
        </w:rPr>
      </w:pPr>
    </w:p>
    <w:p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:rsidR="001A3E87" w:rsidRPr="003364CF" w:rsidRDefault="001A3E87" w:rsidP="004A16EB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</w:t>
      </w:r>
      <w:r w:rsidR="00DB5DB5">
        <w:rPr>
          <w:lang w:val="sk-SK"/>
        </w:rPr>
        <w:t>ňažné prostriedky</w:t>
      </w:r>
      <w:r w:rsidR="00992C80" w:rsidRPr="003364CF">
        <w:t xml:space="preserve"> v pokladnici</w:t>
      </w:r>
      <w:r w:rsidR="00992C80" w:rsidRPr="003364CF">
        <w:rPr>
          <w:lang w:val="sk-SK"/>
        </w:rPr>
        <w:t xml:space="preserve"> a </w:t>
      </w:r>
      <w:r w:rsidR="00992C80" w:rsidRPr="003364CF">
        <w:t>účty v bankách</w:t>
      </w:r>
      <w:r w:rsidR="00992C80" w:rsidRPr="003364CF">
        <w:rPr>
          <w:lang w:val="sk-SK"/>
        </w:rPr>
        <w:t xml:space="preserve">. </w:t>
      </w:r>
      <w:r w:rsidRPr="003364CF">
        <w:t>Účtami v bankách môže účtovná jednotka voľne disponovať.</w:t>
      </w:r>
    </w:p>
    <w:p w:rsidR="00443C84" w:rsidRPr="00A13630" w:rsidRDefault="00443C84" w:rsidP="004A16EB">
      <w:pPr>
        <w:pStyle w:val="Nadpis2"/>
        <w:spacing w:before="0" w:after="0"/>
        <w:rPr>
          <w:highlight w:val="yellow"/>
        </w:rPr>
      </w:pPr>
    </w:p>
    <w:p w:rsidR="00443C84" w:rsidRPr="00A13630" w:rsidRDefault="00443C84" w:rsidP="004A16EB">
      <w:pPr>
        <w:pStyle w:val="Nadpis2"/>
        <w:spacing w:before="0" w:after="0"/>
      </w:pPr>
      <w:r w:rsidRPr="00A13630">
        <w:t>Poskytnuté návratné finančné výpomoci</w:t>
      </w:r>
    </w:p>
    <w:p w:rsidR="00443C84" w:rsidRPr="00124EA9" w:rsidRDefault="00F832E1" w:rsidP="00B40A98">
      <w:pPr>
        <w:pStyle w:val="odstavec"/>
      </w:pPr>
      <w:r w:rsidRPr="006D4F52">
        <w:rPr>
          <w:lang w:val="x-none"/>
        </w:rPr>
        <w:t>Obec</w:t>
      </w:r>
      <w:r w:rsidR="003518AA" w:rsidRPr="006D4F52">
        <w:rPr>
          <w:lang w:val="x-none"/>
        </w:rPr>
        <w:t xml:space="preserve"> poskytla</w:t>
      </w:r>
      <w:r w:rsidR="00540CBE" w:rsidRPr="006D4F52">
        <w:rPr>
          <w:lang w:val="x-none"/>
        </w:rPr>
        <w:t xml:space="preserve"> v roku </w:t>
      </w:r>
      <w:r w:rsidR="006D4F52" w:rsidRPr="006D4F52">
        <w:rPr>
          <w:lang w:val="x-none"/>
        </w:rPr>
        <w:t>201</w:t>
      </w:r>
      <w:r w:rsidR="00F648A0">
        <w:t>6</w:t>
      </w:r>
      <w:r w:rsidR="00540CBE" w:rsidRPr="006D4F52">
        <w:rPr>
          <w:lang w:val="x-none"/>
        </w:rPr>
        <w:t xml:space="preserve"> návratnú finančnú výpomoc </w:t>
      </w:r>
      <w:r w:rsidR="00124EA9">
        <w:t>fyzickým osobám so splátkovým kalendárom. Zostatok k 31.12.201</w:t>
      </w:r>
      <w:r w:rsidR="00F648A0">
        <w:t>6</w:t>
      </w:r>
      <w:r w:rsidR="00124EA9">
        <w:t xml:space="preserve"> je vo výške </w:t>
      </w:r>
      <w:r w:rsidR="00C70DB7">
        <w:t>3</w:t>
      </w:r>
      <w:r w:rsidR="00F648A0">
        <w:t> 272,68</w:t>
      </w:r>
      <w:r w:rsidR="00D90428">
        <w:t xml:space="preserve"> eur. Zostatok k 31.12.201</w:t>
      </w:r>
      <w:r w:rsidR="00F648A0">
        <w:t>5</w:t>
      </w:r>
      <w:r w:rsidR="00D90428">
        <w:t xml:space="preserve"> bol </w:t>
      </w:r>
      <w:r w:rsidR="00C70DB7">
        <w:t>3</w:t>
      </w:r>
      <w:r w:rsidR="00F648A0">
        <w:t> 055,14</w:t>
      </w:r>
      <w:r w:rsidR="00D90428">
        <w:t xml:space="preserve"> eur.</w:t>
      </w:r>
    </w:p>
    <w:p w:rsidR="004A16EB" w:rsidRPr="004A16EB" w:rsidRDefault="004A16EB" w:rsidP="004A16EB">
      <w:pPr>
        <w:pStyle w:val="Nadpis1"/>
        <w:spacing w:before="0" w:after="0"/>
        <w:rPr>
          <w:kern w:val="0"/>
          <w:lang w:val="sk-SK"/>
        </w:rPr>
      </w:pPr>
    </w:p>
    <w:p w:rsidR="004A16EB" w:rsidRDefault="004A16EB" w:rsidP="004A16EB">
      <w:pPr>
        <w:pStyle w:val="Nadpis1"/>
        <w:spacing w:before="0" w:after="0"/>
        <w:rPr>
          <w:lang w:val="sk-SK"/>
        </w:rPr>
      </w:pPr>
    </w:p>
    <w:p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4A16EB" w:rsidRDefault="004A16EB" w:rsidP="004A16EB">
      <w:pPr>
        <w:pStyle w:val="Nadpis2"/>
        <w:spacing w:before="0" w:after="0"/>
        <w:rPr>
          <w:lang w:val="sk-SK"/>
        </w:rPr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201</w:t>
      </w:r>
      <w:r w:rsidR="00F648A0">
        <w:t>6</w:t>
      </w:r>
      <w:r w:rsidRPr="00632805">
        <w:t xml:space="preserve"> do 31. decembra </w:t>
      </w:r>
      <w:r w:rsidR="0087245F">
        <w:t>201</w:t>
      </w:r>
      <w:r w:rsidR="00F648A0">
        <w:t>6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:rsidR="00382F64" w:rsidRPr="00632805" w:rsidRDefault="00382F64" w:rsidP="00B40A98">
      <w:pPr>
        <w:pStyle w:val="odstavec"/>
      </w:pPr>
    </w:p>
    <w:p w:rsidR="000840A7" w:rsidRPr="00632805" w:rsidRDefault="000840A7" w:rsidP="00B40A98">
      <w:pPr>
        <w:pStyle w:val="odstavec"/>
      </w:pPr>
    </w:p>
    <w:p w:rsidR="00EC115B" w:rsidRPr="00632805" w:rsidRDefault="003C3959" w:rsidP="004A16EB">
      <w:pPr>
        <w:pStyle w:val="Nadpis2"/>
        <w:spacing w:before="0" w:after="0"/>
      </w:pPr>
      <w:r w:rsidRPr="00632805">
        <w:t>Rezervy</w:t>
      </w:r>
    </w:p>
    <w:p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</w:t>
      </w:r>
      <w:r w:rsidR="00F648A0">
        <w:t>6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</w:t>
      </w:r>
      <w:r w:rsidR="00F648A0">
        <w:t>6</w:t>
      </w:r>
      <w:r w:rsidRPr="00632805">
        <w:t xml:space="preserve"> 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E003A6" w:rsidRPr="00632805" w:rsidRDefault="00F832E1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632805">
        <w:rPr>
          <w:b w:val="0"/>
          <w:bCs w:val="0"/>
          <w:sz w:val="24"/>
          <w:szCs w:val="24"/>
          <w:lang w:val="sk-SK" w:eastAsia="sk-SK"/>
        </w:rPr>
        <w:t>Obec</w:t>
      </w:r>
      <w:r w:rsidR="003518AA">
        <w:rPr>
          <w:b w:val="0"/>
          <w:bCs w:val="0"/>
          <w:sz w:val="24"/>
          <w:szCs w:val="24"/>
          <w:lang w:val="sk-SK" w:eastAsia="sk-SK"/>
        </w:rPr>
        <w:t xml:space="preserve"> vykazuje</w:t>
      </w:r>
      <w:r w:rsidR="002413E8" w:rsidRPr="00632805">
        <w:rPr>
          <w:b w:val="0"/>
          <w:bCs w:val="0"/>
          <w:sz w:val="24"/>
          <w:szCs w:val="24"/>
          <w:lang w:val="sk-SK" w:eastAsia="sk-SK"/>
        </w:rPr>
        <w:t xml:space="preserve"> rezervu</w:t>
      </w:r>
      <w:r w:rsidR="00E003A6" w:rsidRPr="00632805">
        <w:rPr>
          <w:b w:val="0"/>
          <w:bCs w:val="0"/>
          <w:sz w:val="24"/>
          <w:szCs w:val="24"/>
          <w:lang w:val="sk-SK" w:eastAsia="sk-SK"/>
        </w:rPr>
        <w:t xml:space="preserve"> na </w:t>
      </w:r>
      <w:r w:rsidR="00C70DB7">
        <w:rPr>
          <w:b w:val="0"/>
          <w:bCs w:val="0"/>
          <w:sz w:val="24"/>
          <w:szCs w:val="24"/>
          <w:lang w:val="sk-SK" w:eastAsia="sk-SK"/>
        </w:rPr>
        <w:t>audit účtovnej závierky.</w:t>
      </w:r>
    </w:p>
    <w:p w:rsidR="004C7FE2" w:rsidRPr="00632805" w:rsidRDefault="004C7FE2" w:rsidP="00E003A6">
      <w:pPr>
        <w:ind w:left="426"/>
        <w:jc w:val="both"/>
      </w:pPr>
    </w:p>
    <w:p w:rsidR="00E737D4" w:rsidRPr="00632805" w:rsidRDefault="003C3959" w:rsidP="004A16EB">
      <w:pPr>
        <w:pStyle w:val="Nadpis2"/>
        <w:spacing w:before="0" w:after="0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0006BB" w:rsidRPr="00632805" w:rsidRDefault="00B55DE9" w:rsidP="003518AA">
      <w:pPr>
        <w:jc w:val="both"/>
      </w:pPr>
      <w:r w:rsidRPr="00632805">
        <w:t>Významnou položkou dlhodobých</w:t>
      </w:r>
      <w:r w:rsidR="000006BB" w:rsidRPr="00632805">
        <w:t xml:space="preserve"> </w:t>
      </w:r>
      <w:r w:rsidR="009F73B4">
        <w:t xml:space="preserve">záväzkov sú prijaté úvery zo </w:t>
      </w:r>
      <w:r w:rsidR="000006BB" w:rsidRPr="00632805">
        <w:t>Štátn</w:t>
      </w:r>
      <w:r w:rsidRPr="00632805">
        <w:t>eho</w:t>
      </w:r>
      <w:r w:rsidR="000006BB" w:rsidRPr="00632805">
        <w:t xml:space="preserve"> fond</w:t>
      </w:r>
      <w:r w:rsidRPr="00632805">
        <w:t>u</w:t>
      </w:r>
      <w:r w:rsidR="000006BB" w:rsidRPr="00632805">
        <w:t xml:space="preserve"> rozvoja bývania</w:t>
      </w:r>
      <w:r w:rsidRPr="00632805">
        <w:t>, ktoré sú k 31.12.</w:t>
      </w:r>
      <w:r w:rsidR="0087245F">
        <w:t>201</w:t>
      </w:r>
      <w:r w:rsidR="00326D38">
        <w:t>6</w:t>
      </w:r>
      <w:r w:rsidRPr="00632805">
        <w:t xml:space="preserve"> vykázané</w:t>
      </w:r>
      <w:r w:rsidR="000006BB" w:rsidRPr="00632805">
        <w:t xml:space="preserve"> vo výške </w:t>
      </w:r>
      <w:r w:rsidR="00C70DB7">
        <w:t>1</w:t>
      </w:r>
      <w:r w:rsidR="00326D38">
        <w:t> 159 901,99</w:t>
      </w:r>
      <w:r w:rsidR="00AD4F15">
        <w:t xml:space="preserve"> </w:t>
      </w:r>
      <w:r w:rsidR="003518AA">
        <w:t>eur</w:t>
      </w:r>
      <w:r w:rsidR="009F73B4">
        <w:t>, z toho krátkodobá časť</w:t>
      </w:r>
      <w:r w:rsidR="00322F31">
        <w:t xml:space="preserve"> </w:t>
      </w:r>
      <w:r w:rsidR="00322F31">
        <w:br/>
      </w:r>
      <w:r w:rsidR="00515B60">
        <w:t>4</w:t>
      </w:r>
      <w:r w:rsidR="00326D38">
        <w:t>3 461,50</w:t>
      </w:r>
      <w:r w:rsidR="009F73B4">
        <w:t xml:space="preserve"> eur</w:t>
      </w:r>
      <w:r w:rsidR="003518AA">
        <w:t xml:space="preserve"> (k 31.12.</w:t>
      </w:r>
      <w:r w:rsidR="0087245F">
        <w:t>201</w:t>
      </w:r>
      <w:r w:rsidR="00326D38">
        <w:t>5</w:t>
      </w:r>
      <w:r w:rsidR="003518AA">
        <w:t xml:space="preserve"> to bolo </w:t>
      </w:r>
      <w:r w:rsidR="00326D38">
        <w:t>1 202 892,88</w:t>
      </w:r>
      <w:r w:rsidR="000006BB" w:rsidRPr="00632805">
        <w:t xml:space="preserve"> </w:t>
      </w:r>
      <w:r w:rsidR="003518AA">
        <w:t>eur</w:t>
      </w:r>
      <w:r w:rsidR="009F73B4">
        <w:t xml:space="preserve">, z toho krátkodobá časť </w:t>
      </w:r>
      <w:r w:rsidR="00326D38">
        <w:t>42 990,89</w:t>
      </w:r>
      <w:r w:rsidR="009F73B4">
        <w:t xml:space="preserve"> eur</w:t>
      </w:r>
      <w:r w:rsidR="000006BB" w:rsidRPr="00632805">
        <w:t>).</w:t>
      </w:r>
      <w:r w:rsidR="00AF580E" w:rsidRPr="00632805">
        <w:t xml:space="preserve"> </w:t>
      </w:r>
      <w:r w:rsidR="0046459A">
        <w:t>Úvery prijaté zo Š</w:t>
      </w:r>
      <w:r w:rsidR="00AB1BEB" w:rsidRPr="00632805">
        <w:t xml:space="preserve">tátneho fondu rozvoja a bývania bude </w:t>
      </w:r>
      <w:r w:rsidR="00F832E1" w:rsidRPr="00632805">
        <w:t>obec</w:t>
      </w:r>
      <w:r w:rsidR="00AB1BEB" w:rsidRPr="00632805">
        <w:t xml:space="preserve"> splácať do roku 20</w:t>
      </w:r>
      <w:r w:rsidR="002A6505">
        <w:t>5</w:t>
      </w:r>
      <w:r w:rsidR="00C70DB7">
        <w:t>5</w:t>
      </w:r>
      <w:r w:rsidR="00AB1BEB" w:rsidRPr="00632805">
        <w:t>.</w:t>
      </w:r>
    </w:p>
    <w:p w:rsidR="005203A7" w:rsidRPr="00632805" w:rsidRDefault="005203A7" w:rsidP="00E737D4"/>
    <w:p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AB1BEB" w:rsidRPr="00632805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k 31.12.</w:t>
      </w:r>
      <w:r w:rsidR="0087245F">
        <w:t>201</w:t>
      </w:r>
      <w:r w:rsidR="00326D38">
        <w:t>6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:rsidR="00453C0D" w:rsidRPr="00632805" w:rsidRDefault="00453C0D" w:rsidP="001D65EB">
      <w:pPr>
        <w:jc w:val="both"/>
      </w:pPr>
      <w:r w:rsidRPr="00632805">
        <w:t>Na zabezpečenie  investičn</w:t>
      </w:r>
      <w:r w:rsidR="00CA0DD2">
        <w:t>ých</w:t>
      </w:r>
      <w:r w:rsidRPr="00632805">
        <w:t xml:space="preserve"> úver</w:t>
      </w:r>
      <w:r w:rsidR="00CA0DD2">
        <w:t>ov</w:t>
      </w:r>
      <w:r w:rsidR="003518AA">
        <w:t xml:space="preserve"> </w:t>
      </w:r>
      <w:r w:rsidRPr="00632805">
        <w:t>bolo v prospech banky zriadené záložné p</w:t>
      </w:r>
      <w:r w:rsidR="003F1F90" w:rsidRPr="00632805">
        <w:t xml:space="preserve">rávo na </w:t>
      </w:r>
      <w:r w:rsidR="00CA0DD2">
        <w:t>stavby.</w:t>
      </w:r>
    </w:p>
    <w:p w:rsidR="003518AA" w:rsidRDefault="003518AA" w:rsidP="001D65EB">
      <w:pPr>
        <w:jc w:val="both"/>
      </w:pPr>
    </w:p>
    <w:p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4A16EB" w:rsidRDefault="004A16EB" w:rsidP="001D65EB">
      <w:pPr>
        <w:rPr>
          <w:lang w:eastAsia="x-none"/>
        </w:rPr>
      </w:pPr>
    </w:p>
    <w:p w:rsidR="00B65C03" w:rsidRDefault="004B5E1E" w:rsidP="001D65EB">
      <w:pPr>
        <w:rPr>
          <w:lang w:eastAsia="x-none"/>
        </w:rPr>
      </w:pPr>
      <w:r>
        <w:rPr>
          <w:lang w:eastAsia="x-none"/>
        </w:rPr>
        <w:t>Prehľad o daňových výnosov samosprávy</w:t>
      </w:r>
      <w:r w:rsidR="003518AA">
        <w:rPr>
          <w:lang w:eastAsia="x-none"/>
        </w:rPr>
        <w:t>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7"/>
        <w:gridCol w:w="1991"/>
      </w:tblGrid>
      <w:tr w:rsidR="00B65C03" w:rsidTr="00326D38">
        <w:tc>
          <w:tcPr>
            <w:tcW w:w="5244" w:type="dxa"/>
          </w:tcPr>
          <w:p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27" w:type="dxa"/>
            <w:shd w:val="clear" w:color="auto" w:fill="BFBFBF"/>
          </w:tcPr>
          <w:p w:rsidR="00B65C03" w:rsidRPr="0058605A" w:rsidRDefault="00B65C03" w:rsidP="00326D38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326D38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1991" w:type="dxa"/>
            <w:shd w:val="clear" w:color="auto" w:fill="BFBFBF"/>
          </w:tcPr>
          <w:p w:rsidR="00B65C03" w:rsidRPr="0058605A" w:rsidRDefault="00B65C03" w:rsidP="00326D38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326D38">
              <w:rPr>
                <w:i/>
                <w:sz w:val="20"/>
                <w:szCs w:val="20"/>
              </w:rPr>
              <w:t>5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1 242 030,42</w:t>
            </w:r>
          </w:p>
        </w:tc>
        <w:tc>
          <w:tcPr>
            <w:tcW w:w="1991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1 117 152,58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3 400,50</w:t>
            </w:r>
          </w:p>
        </w:tc>
        <w:tc>
          <w:tcPr>
            <w:tcW w:w="1991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1 321,32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91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11,00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984,45</w:t>
            </w:r>
          </w:p>
        </w:tc>
        <w:tc>
          <w:tcPr>
            <w:tcW w:w="1991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386,65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4 589,89</w:t>
            </w:r>
          </w:p>
        </w:tc>
        <w:tc>
          <w:tcPr>
            <w:tcW w:w="1991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6 362,86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564 062,99</w:t>
            </w:r>
          </w:p>
        </w:tc>
        <w:tc>
          <w:tcPr>
            <w:tcW w:w="1991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573 503,40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27" w:type="dxa"/>
            <w:vAlign w:val="center"/>
          </w:tcPr>
          <w:p w:rsidR="00326D38" w:rsidRPr="00602035" w:rsidRDefault="00326D38" w:rsidP="00326D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1 815 068,25</w:t>
            </w:r>
          </w:p>
        </w:tc>
        <w:tc>
          <w:tcPr>
            <w:tcW w:w="1991" w:type="dxa"/>
            <w:vAlign w:val="center"/>
          </w:tcPr>
          <w:p w:rsidR="00326D38" w:rsidRPr="00602035" w:rsidRDefault="00326D38" w:rsidP="00326D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1 698 737,81</w:t>
            </w:r>
          </w:p>
        </w:tc>
      </w:tr>
    </w:tbl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:rsidR="00155A0A" w:rsidRDefault="00155A0A" w:rsidP="003C3959">
      <w:pPr>
        <w:rPr>
          <w:sz w:val="22"/>
          <w:szCs w:val="22"/>
        </w:rPr>
      </w:pPr>
    </w:p>
    <w:p w:rsidR="00231E2C" w:rsidRPr="00A13630" w:rsidRDefault="00231E2C" w:rsidP="003C3959">
      <w:pPr>
        <w:rPr>
          <w:sz w:val="22"/>
          <w:szCs w:val="22"/>
        </w:rPr>
      </w:pPr>
    </w:p>
    <w:p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:rsidR="00D233EA" w:rsidRDefault="00D233EA" w:rsidP="00D233EA">
      <w:pPr>
        <w:jc w:val="both"/>
      </w:pPr>
    </w:p>
    <w:p w:rsidR="00E72587" w:rsidRPr="00E72587" w:rsidRDefault="00E72587" w:rsidP="00CC41A5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</w:t>
      </w:r>
      <w:r w:rsidR="00D233EA">
        <w:rPr>
          <w:lang w:val="sk-SK" w:eastAsia="x-none"/>
        </w:rPr>
        <w:t xml:space="preserve"> a o kultúrnych pamiatkach </w:t>
      </w:r>
      <w:r w:rsidR="0046459A">
        <w:rPr>
          <w:lang w:val="sk-SK" w:eastAsia="x-none"/>
        </w:rPr>
        <w:t xml:space="preserve">konsolidovaného celku </w:t>
      </w:r>
      <w:r w:rsidR="005C3A92">
        <w:rPr>
          <w:lang w:eastAsia="x-none"/>
        </w:rPr>
        <w:t>je uvedený v </w:t>
      </w:r>
      <w:r w:rsidR="005C3A92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:rsidR="00E72587" w:rsidRDefault="00E72587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4A16EB" w:rsidRPr="004A16EB">
        <w:rPr>
          <w:b/>
        </w:rPr>
        <w:t>PO DNI, KU KTORÉMU SA ZOSTAVUJE</w:t>
      </w:r>
    </w:p>
    <w:p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:rsidR="003C3959" w:rsidRPr="00A13630" w:rsidRDefault="003C3959" w:rsidP="00B40A98">
      <w:pPr>
        <w:pStyle w:val="odstavec"/>
      </w:pPr>
    </w:p>
    <w:p w:rsidR="00FB447C" w:rsidRPr="0046459A" w:rsidRDefault="003C3959" w:rsidP="0046459A">
      <w:pPr>
        <w:pStyle w:val="odstavec"/>
      </w:pPr>
      <w:r w:rsidRPr="00EF6FEC">
        <w:t xml:space="preserve">Po 31. decembri </w:t>
      </w:r>
      <w:r w:rsidR="0087245F">
        <w:rPr>
          <w:iCs/>
        </w:rPr>
        <w:t>201</w:t>
      </w:r>
      <w:r w:rsidR="00326D38">
        <w:rPr>
          <w:iCs/>
        </w:rPr>
        <w:t>6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201</w:t>
      </w:r>
      <w:r w:rsidR="00326D38">
        <w:t>6</w:t>
      </w:r>
      <w:r w:rsidRPr="00EF6FEC">
        <w:t>.</w:t>
      </w:r>
    </w:p>
    <w:sectPr w:rsidR="00FB447C" w:rsidRPr="0046459A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4108" w:rsidRDefault="00EF4108" w:rsidP="00613580">
      <w:r>
        <w:separator/>
      </w:r>
    </w:p>
  </w:endnote>
  <w:endnote w:type="continuationSeparator" w:id="0">
    <w:p w:rsidR="00EF4108" w:rsidRDefault="00EF4108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DB5" w:rsidRDefault="00DB5DB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530E1">
      <w:rPr>
        <w:noProof/>
      </w:rPr>
      <w:t>1</w:t>
    </w:r>
    <w:r>
      <w:fldChar w:fldCharType="end"/>
    </w:r>
  </w:p>
  <w:p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4108" w:rsidRDefault="00EF4108" w:rsidP="00613580">
      <w:r>
        <w:separator/>
      </w:r>
    </w:p>
  </w:footnote>
  <w:footnote w:type="continuationSeparator" w:id="0">
    <w:p w:rsidR="00EF4108" w:rsidRDefault="00EF4108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716" w:rsidRDefault="00D04716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4716" w:rsidRPr="001D5259" w:rsidRDefault="001D5259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 w:rsidRPr="001D5259">
      <w:rPr>
        <w:i/>
        <w:sz w:val="20"/>
        <w:szCs w:val="20"/>
        <w:lang w:val="sk-SK"/>
      </w:rPr>
      <w:t>Obec Močenok</w:t>
    </w:r>
  </w:p>
  <w:p w:rsidR="00D04716" w:rsidRPr="00334131" w:rsidRDefault="00D04716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 w:rsidR="00334131">
      <w:rPr>
        <w:sz w:val="20"/>
        <w:szCs w:val="20"/>
        <w:lang w:val="sk-SK"/>
      </w:rPr>
      <w:t>2016</w:t>
    </w:r>
  </w:p>
  <w:p w:rsidR="00D04716" w:rsidRDefault="00D04716">
    <w:pPr>
      <w:pStyle w:val="Hlavika"/>
    </w:pPr>
  </w:p>
  <w:p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7"/>
  </w:num>
  <w:num w:numId="3">
    <w:abstractNumId w:val="3"/>
  </w:num>
  <w:num w:numId="4">
    <w:abstractNumId w:val="41"/>
  </w:num>
  <w:num w:numId="5">
    <w:abstractNumId w:val="26"/>
  </w:num>
  <w:num w:numId="6">
    <w:abstractNumId w:val="30"/>
  </w:num>
  <w:num w:numId="7">
    <w:abstractNumId w:val="38"/>
  </w:num>
  <w:num w:numId="8">
    <w:abstractNumId w:val="40"/>
  </w:num>
  <w:num w:numId="9">
    <w:abstractNumId w:val="33"/>
  </w:num>
  <w:num w:numId="10">
    <w:abstractNumId w:val="21"/>
  </w:num>
  <w:num w:numId="11">
    <w:abstractNumId w:val="19"/>
  </w:num>
  <w:num w:numId="12">
    <w:abstractNumId w:val="7"/>
  </w:num>
  <w:num w:numId="13">
    <w:abstractNumId w:val="13"/>
  </w:num>
  <w:num w:numId="14">
    <w:abstractNumId w:val="25"/>
  </w:num>
  <w:num w:numId="15">
    <w:abstractNumId w:val="29"/>
  </w:num>
  <w:num w:numId="16">
    <w:abstractNumId w:val="6"/>
  </w:num>
  <w:num w:numId="17">
    <w:abstractNumId w:val="39"/>
  </w:num>
  <w:num w:numId="18">
    <w:abstractNumId w:val="4"/>
  </w:num>
  <w:num w:numId="19">
    <w:abstractNumId w:val="17"/>
  </w:num>
  <w:num w:numId="20">
    <w:abstractNumId w:val="34"/>
  </w:num>
  <w:num w:numId="21">
    <w:abstractNumId w:val="12"/>
  </w:num>
  <w:num w:numId="22">
    <w:abstractNumId w:val="36"/>
  </w:num>
  <w:num w:numId="23">
    <w:abstractNumId w:val="15"/>
  </w:num>
  <w:num w:numId="24">
    <w:abstractNumId w:val="22"/>
  </w:num>
  <w:num w:numId="25">
    <w:abstractNumId w:val="20"/>
  </w:num>
  <w:num w:numId="26">
    <w:abstractNumId w:val="14"/>
  </w:num>
  <w:num w:numId="27">
    <w:abstractNumId w:val="5"/>
  </w:num>
  <w:num w:numId="28">
    <w:abstractNumId w:val="24"/>
  </w:num>
  <w:num w:numId="29">
    <w:abstractNumId w:val="32"/>
  </w:num>
  <w:num w:numId="30">
    <w:abstractNumId w:val="31"/>
  </w:num>
  <w:num w:numId="31">
    <w:abstractNumId w:val="18"/>
  </w:num>
  <w:num w:numId="32">
    <w:abstractNumId w:val="28"/>
  </w:num>
  <w:num w:numId="33">
    <w:abstractNumId w:val="8"/>
  </w:num>
  <w:num w:numId="34">
    <w:abstractNumId w:val="35"/>
  </w:num>
  <w:num w:numId="35">
    <w:abstractNumId w:val="16"/>
  </w:num>
  <w:num w:numId="36">
    <w:abstractNumId w:val="11"/>
    <w:lvlOverride w:ilvl="0">
      <w:startOverride w:val="1"/>
    </w:lvlOverride>
  </w:num>
  <w:num w:numId="37">
    <w:abstractNumId w:val="9"/>
  </w:num>
  <w:num w:numId="38">
    <w:abstractNumId w:val="11"/>
  </w:num>
  <w:num w:numId="39">
    <w:abstractNumId w:val="11"/>
    <w:lvlOverride w:ilvl="0">
      <w:startOverride w:val="1"/>
    </w:lvlOverride>
  </w:num>
  <w:num w:numId="40">
    <w:abstractNumId w:val="11"/>
    <w:lvlOverride w:ilvl="0">
      <w:startOverride w:val="1"/>
    </w:lvlOverride>
  </w:num>
  <w:num w:numId="41">
    <w:abstractNumId w:val="27"/>
  </w:num>
  <w:num w:numId="42">
    <w:abstractNumId w:val="11"/>
    <w:lvlOverride w:ilvl="0">
      <w:startOverride w:val="1"/>
    </w:lvlOverride>
  </w:num>
  <w:num w:numId="43">
    <w:abstractNumId w:val="10"/>
  </w:num>
  <w:num w:numId="44">
    <w:abstractNumId w:val="0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057"/>
    <w:rsid w:val="00022052"/>
    <w:rsid w:val="000331C7"/>
    <w:rsid w:val="0005037D"/>
    <w:rsid w:val="00074CAC"/>
    <w:rsid w:val="000840A7"/>
    <w:rsid w:val="00093463"/>
    <w:rsid w:val="000A1274"/>
    <w:rsid w:val="000D3E6B"/>
    <w:rsid w:val="000E17CA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4EA9"/>
    <w:rsid w:val="00126886"/>
    <w:rsid w:val="00136EA6"/>
    <w:rsid w:val="00145A11"/>
    <w:rsid w:val="00155A0A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52AA"/>
    <w:rsid w:val="001A3E87"/>
    <w:rsid w:val="001A646D"/>
    <w:rsid w:val="001A79AD"/>
    <w:rsid w:val="001B6C16"/>
    <w:rsid w:val="001C2930"/>
    <w:rsid w:val="001C4645"/>
    <w:rsid w:val="001C653D"/>
    <w:rsid w:val="001D074F"/>
    <w:rsid w:val="001D5259"/>
    <w:rsid w:val="001D65EB"/>
    <w:rsid w:val="001E65C9"/>
    <w:rsid w:val="001F087D"/>
    <w:rsid w:val="001F5C5A"/>
    <w:rsid w:val="00204FFD"/>
    <w:rsid w:val="00211918"/>
    <w:rsid w:val="00215B56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A6505"/>
    <w:rsid w:val="002B70B8"/>
    <w:rsid w:val="002C6B04"/>
    <w:rsid w:val="002D044A"/>
    <w:rsid w:val="002D2742"/>
    <w:rsid w:val="002F4E4C"/>
    <w:rsid w:val="00322F31"/>
    <w:rsid w:val="00326D38"/>
    <w:rsid w:val="003270D8"/>
    <w:rsid w:val="0032719D"/>
    <w:rsid w:val="00334131"/>
    <w:rsid w:val="00335D2B"/>
    <w:rsid w:val="003364CF"/>
    <w:rsid w:val="003447A6"/>
    <w:rsid w:val="003506EF"/>
    <w:rsid w:val="003518AA"/>
    <w:rsid w:val="00371B83"/>
    <w:rsid w:val="003722D3"/>
    <w:rsid w:val="00373B40"/>
    <w:rsid w:val="003755E6"/>
    <w:rsid w:val="00382F64"/>
    <w:rsid w:val="00384A7E"/>
    <w:rsid w:val="00391204"/>
    <w:rsid w:val="00394C70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10161"/>
    <w:rsid w:val="004149F4"/>
    <w:rsid w:val="004218FB"/>
    <w:rsid w:val="0043118B"/>
    <w:rsid w:val="004317CF"/>
    <w:rsid w:val="0043436D"/>
    <w:rsid w:val="00443C84"/>
    <w:rsid w:val="00443E89"/>
    <w:rsid w:val="00453C0D"/>
    <w:rsid w:val="0046459A"/>
    <w:rsid w:val="00470844"/>
    <w:rsid w:val="00470850"/>
    <w:rsid w:val="00482FDC"/>
    <w:rsid w:val="004A16EB"/>
    <w:rsid w:val="004B5E1E"/>
    <w:rsid w:val="004B60EB"/>
    <w:rsid w:val="004C46FF"/>
    <w:rsid w:val="004C5933"/>
    <w:rsid w:val="004C7FE2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40EB"/>
    <w:rsid w:val="00515B60"/>
    <w:rsid w:val="0051606F"/>
    <w:rsid w:val="005203A7"/>
    <w:rsid w:val="005240F7"/>
    <w:rsid w:val="00540CBE"/>
    <w:rsid w:val="00542E9A"/>
    <w:rsid w:val="00554F18"/>
    <w:rsid w:val="0057036B"/>
    <w:rsid w:val="00570E72"/>
    <w:rsid w:val="0058605A"/>
    <w:rsid w:val="00592A20"/>
    <w:rsid w:val="00595DB9"/>
    <w:rsid w:val="005A0518"/>
    <w:rsid w:val="005A7248"/>
    <w:rsid w:val="005C0D02"/>
    <w:rsid w:val="005C1ADB"/>
    <w:rsid w:val="005C2915"/>
    <w:rsid w:val="005C3998"/>
    <w:rsid w:val="005C3A92"/>
    <w:rsid w:val="005C6176"/>
    <w:rsid w:val="005D0454"/>
    <w:rsid w:val="005D3424"/>
    <w:rsid w:val="005D487E"/>
    <w:rsid w:val="005D5042"/>
    <w:rsid w:val="005D6ECB"/>
    <w:rsid w:val="005E332E"/>
    <w:rsid w:val="005E7DB8"/>
    <w:rsid w:val="005F0094"/>
    <w:rsid w:val="005F2435"/>
    <w:rsid w:val="006013E7"/>
    <w:rsid w:val="00602035"/>
    <w:rsid w:val="00602344"/>
    <w:rsid w:val="00603E6A"/>
    <w:rsid w:val="00613580"/>
    <w:rsid w:val="006151B5"/>
    <w:rsid w:val="00624B01"/>
    <w:rsid w:val="00630A79"/>
    <w:rsid w:val="00632805"/>
    <w:rsid w:val="006570D8"/>
    <w:rsid w:val="00662252"/>
    <w:rsid w:val="00674FC5"/>
    <w:rsid w:val="006772CB"/>
    <w:rsid w:val="00680C00"/>
    <w:rsid w:val="0069294C"/>
    <w:rsid w:val="00692F6C"/>
    <w:rsid w:val="006B344C"/>
    <w:rsid w:val="006B3748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701BAB"/>
    <w:rsid w:val="007123BE"/>
    <w:rsid w:val="0072501E"/>
    <w:rsid w:val="00727594"/>
    <w:rsid w:val="00735BFE"/>
    <w:rsid w:val="00750057"/>
    <w:rsid w:val="00760F56"/>
    <w:rsid w:val="00766367"/>
    <w:rsid w:val="00780EC7"/>
    <w:rsid w:val="007A5A3A"/>
    <w:rsid w:val="007A5FE2"/>
    <w:rsid w:val="007A65C8"/>
    <w:rsid w:val="007C071A"/>
    <w:rsid w:val="007D3F28"/>
    <w:rsid w:val="007E4735"/>
    <w:rsid w:val="007E71D1"/>
    <w:rsid w:val="007F41A7"/>
    <w:rsid w:val="00802308"/>
    <w:rsid w:val="00802D00"/>
    <w:rsid w:val="00806111"/>
    <w:rsid w:val="00810A7D"/>
    <w:rsid w:val="008119AB"/>
    <w:rsid w:val="0082614E"/>
    <w:rsid w:val="00831B49"/>
    <w:rsid w:val="008378A6"/>
    <w:rsid w:val="00850C20"/>
    <w:rsid w:val="00854853"/>
    <w:rsid w:val="00860230"/>
    <w:rsid w:val="0086056A"/>
    <w:rsid w:val="008625B3"/>
    <w:rsid w:val="00871A7C"/>
    <w:rsid w:val="0087245F"/>
    <w:rsid w:val="00873FBA"/>
    <w:rsid w:val="00876BBE"/>
    <w:rsid w:val="00877617"/>
    <w:rsid w:val="008815E8"/>
    <w:rsid w:val="00881A85"/>
    <w:rsid w:val="00883723"/>
    <w:rsid w:val="008A6F30"/>
    <w:rsid w:val="008C1AE2"/>
    <w:rsid w:val="008D52D7"/>
    <w:rsid w:val="008D5D09"/>
    <w:rsid w:val="008D670F"/>
    <w:rsid w:val="008E0D2C"/>
    <w:rsid w:val="008E2C1C"/>
    <w:rsid w:val="008F24AE"/>
    <w:rsid w:val="008F67C7"/>
    <w:rsid w:val="00903C95"/>
    <w:rsid w:val="009159E8"/>
    <w:rsid w:val="009250D8"/>
    <w:rsid w:val="009349B0"/>
    <w:rsid w:val="0093554B"/>
    <w:rsid w:val="00944F2B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D2086"/>
    <w:rsid w:val="009D2EE3"/>
    <w:rsid w:val="009E2917"/>
    <w:rsid w:val="009E3353"/>
    <w:rsid w:val="009F73B4"/>
    <w:rsid w:val="00A04DFA"/>
    <w:rsid w:val="00A13630"/>
    <w:rsid w:val="00A21E43"/>
    <w:rsid w:val="00A22AC6"/>
    <w:rsid w:val="00A269EE"/>
    <w:rsid w:val="00A301B7"/>
    <w:rsid w:val="00A3541D"/>
    <w:rsid w:val="00A5077A"/>
    <w:rsid w:val="00A519A9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5F82"/>
    <w:rsid w:val="00B46D6F"/>
    <w:rsid w:val="00B5238E"/>
    <w:rsid w:val="00B530E1"/>
    <w:rsid w:val="00B53BB2"/>
    <w:rsid w:val="00B55DE9"/>
    <w:rsid w:val="00B560BD"/>
    <w:rsid w:val="00B65C03"/>
    <w:rsid w:val="00B74732"/>
    <w:rsid w:val="00B76F41"/>
    <w:rsid w:val="00B866C7"/>
    <w:rsid w:val="00B9215C"/>
    <w:rsid w:val="00BB5967"/>
    <w:rsid w:val="00BD0BA6"/>
    <w:rsid w:val="00BD36DA"/>
    <w:rsid w:val="00BE029E"/>
    <w:rsid w:val="00BE783F"/>
    <w:rsid w:val="00BF3E12"/>
    <w:rsid w:val="00BF6066"/>
    <w:rsid w:val="00C07A7C"/>
    <w:rsid w:val="00C1000F"/>
    <w:rsid w:val="00C1611F"/>
    <w:rsid w:val="00C37B8C"/>
    <w:rsid w:val="00C45C63"/>
    <w:rsid w:val="00C46AD4"/>
    <w:rsid w:val="00C4743E"/>
    <w:rsid w:val="00C70DB7"/>
    <w:rsid w:val="00C8749C"/>
    <w:rsid w:val="00C9242E"/>
    <w:rsid w:val="00CA0DD2"/>
    <w:rsid w:val="00CA32F3"/>
    <w:rsid w:val="00CB2E75"/>
    <w:rsid w:val="00CB43DC"/>
    <w:rsid w:val="00CC14D4"/>
    <w:rsid w:val="00CC41A5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435D4"/>
    <w:rsid w:val="00D563B8"/>
    <w:rsid w:val="00D57C31"/>
    <w:rsid w:val="00D74835"/>
    <w:rsid w:val="00D82D7A"/>
    <w:rsid w:val="00D86DD8"/>
    <w:rsid w:val="00D878E9"/>
    <w:rsid w:val="00D90428"/>
    <w:rsid w:val="00D934FB"/>
    <w:rsid w:val="00D944BC"/>
    <w:rsid w:val="00DA37E5"/>
    <w:rsid w:val="00DB1231"/>
    <w:rsid w:val="00DB56B9"/>
    <w:rsid w:val="00DB5DB5"/>
    <w:rsid w:val="00DB6C45"/>
    <w:rsid w:val="00DB7899"/>
    <w:rsid w:val="00DC472C"/>
    <w:rsid w:val="00DF38DD"/>
    <w:rsid w:val="00DF7183"/>
    <w:rsid w:val="00E003A6"/>
    <w:rsid w:val="00E05343"/>
    <w:rsid w:val="00E12798"/>
    <w:rsid w:val="00E20749"/>
    <w:rsid w:val="00E5576E"/>
    <w:rsid w:val="00E667A7"/>
    <w:rsid w:val="00E6796B"/>
    <w:rsid w:val="00E7167E"/>
    <w:rsid w:val="00E71BAE"/>
    <w:rsid w:val="00E72587"/>
    <w:rsid w:val="00E737D4"/>
    <w:rsid w:val="00E75683"/>
    <w:rsid w:val="00E825FC"/>
    <w:rsid w:val="00E96F7C"/>
    <w:rsid w:val="00EA09E2"/>
    <w:rsid w:val="00EA1BC6"/>
    <w:rsid w:val="00EA2E92"/>
    <w:rsid w:val="00EC115B"/>
    <w:rsid w:val="00EC237A"/>
    <w:rsid w:val="00EC4493"/>
    <w:rsid w:val="00ED42E2"/>
    <w:rsid w:val="00ED4E67"/>
    <w:rsid w:val="00EF4108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3EA"/>
    <w:rsid w:val="00F41CB7"/>
    <w:rsid w:val="00F55433"/>
    <w:rsid w:val="00F56E53"/>
    <w:rsid w:val="00F633AB"/>
    <w:rsid w:val="00F648A0"/>
    <w:rsid w:val="00F6718A"/>
    <w:rsid w:val="00F8135C"/>
    <w:rsid w:val="00F832E1"/>
    <w:rsid w:val="00F8575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D0709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B7DF2FB-2465-485F-A3DB-F37B5148A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16EB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1737</Words>
  <Characters>9907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11621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Dušan Prieložný</cp:lastModifiedBy>
  <cp:revision>2</cp:revision>
  <cp:lastPrinted>2017-06-06T12:36:00Z</cp:lastPrinted>
  <dcterms:created xsi:type="dcterms:W3CDTF">2017-06-08T10:27:00Z</dcterms:created>
  <dcterms:modified xsi:type="dcterms:W3CDTF">2017-06-08T10:27:00Z</dcterms:modified>
</cp:coreProperties>
</file>