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31.12.201</w:t>
      </w:r>
      <w:r w:rsidR="008A0E10">
        <w:rPr>
          <w:rFonts w:cs="Times New Roman"/>
          <w:b/>
          <w:sz w:val="36"/>
        </w:rPr>
        <w:t>6</w:t>
      </w:r>
    </w:p>
    <w:p w:rsidR="008A0E10" w:rsidRDefault="008A0E10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9A4B3C" w:rsidRDefault="009A4B3C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>Ing. Kočerha Ladislav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8A0E10">
              <w:rPr>
                <w:rFonts w:cs="Times New Roman"/>
                <w:sz w:val="28"/>
              </w:rPr>
              <w:t>19</w:t>
            </w:r>
            <w:r w:rsidR="00355A90">
              <w:rPr>
                <w:rFonts w:cs="Times New Roman"/>
                <w:sz w:val="28"/>
              </w:rPr>
              <w:t>.05.201</w:t>
            </w:r>
            <w:r w:rsidR="008A0E10">
              <w:rPr>
                <w:rFonts w:cs="Times New Roman"/>
                <w:sz w:val="28"/>
              </w:rPr>
              <w:t>7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573341">
              <w:rPr>
                <w:rFonts w:cs="Times New Roman"/>
                <w:sz w:val="28"/>
              </w:rPr>
              <w:t>31</w:t>
            </w:r>
            <w:r>
              <w:rPr>
                <w:rFonts w:cs="Times New Roman"/>
                <w:sz w:val="28"/>
              </w:rPr>
              <w:t>.05.201</w:t>
            </w:r>
            <w:r w:rsidR="008A0E10">
              <w:rPr>
                <w:rFonts w:cs="Times New Roman"/>
                <w:sz w:val="28"/>
              </w:rPr>
              <w:t>7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:rsidTr="009A4B3C">
        <w:tc>
          <w:tcPr>
            <w:tcW w:w="6091" w:type="dxa"/>
          </w:tcPr>
          <w:p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6E048D">
              <w:rPr>
                <w:rFonts w:cs="Times New Roman"/>
                <w:sz w:val="28"/>
              </w:rPr>
              <w:t>1</w:t>
            </w:r>
            <w:r w:rsidR="008A0E10">
              <w:rPr>
                <w:rFonts w:cs="Times New Roman"/>
                <w:sz w:val="28"/>
              </w:rPr>
              <w:t>6</w:t>
            </w:r>
            <w:r w:rsidR="00355A90">
              <w:rPr>
                <w:rFonts w:cs="Times New Roman"/>
                <w:sz w:val="28"/>
              </w:rPr>
              <w:t>.06.201</w:t>
            </w:r>
            <w:r w:rsidR="008A0E10">
              <w:rPr>
                <w:rFonts w:cs="Times New Roman"/>
                <w:sz w:val="28"/>
              </w:rPr>
              <w:t>7</w:t>
            </w:r>
          </w:p>
        </w:tc>
        <w:tc>
          <w:tcPr>
            <w:tcW w:w="2971" w:type="dxa"/>
          </w:tcPr>
          <w:p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:rsidR="009A4B3C" w:rsidRDefault="009A4B3C" w:rsidP="00612554">
      <w:pPr>
        <w:rPr>
          <w:rFonts w:cs="Times New Roman"/>
          <w:b/>
          <w:sz w:val="36"/>
        </w:rPr>
      </w:pPr>
    </w:p>
    <w:p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Ladislav Kočerha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Vladimír Čižmár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:rsidTr="009A4B3C">
        <w:tc>
          <w:tcPr>
            <w:tcW w:w="325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Anton Vrábel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Emil Poľák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:rsidR="00E86638" w:rsidRDefault="00E86638" w:rsidP="00E86638">
      <w:pPr>
        <w:rPr>
          <w:rFonts w:cs="Times New Roman"/>
          <w:b/>
          <w:sz w:val="20"/>
        </w:rPr>
      </w:pPr>
    </w:p>
    <w:p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:rsidR="00F22ADA" w:rsidRPr="00F22ADA" w:rsidRDefault="00F22ADA" w:rsidP="00F22ADA">
      <w:pPr>
        <w:rPr>
          <w:sz w:val="4"/>
        </w:rPr>
      </w:pPr>
    </w:p>
    <w:p w:rsidR="00F22ADA" w:rsidRDefault="00F22ADA" w:rsidP="00F22ADA">
      <w:pPr>
        <w:spacing w:line="360" w:lineRule="auto"/>
        <w:ind w:firstLine="644"/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 </w:t>
      </w:r>
    </w:p>
    <w:p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201</w:t>
      </w:r>
      <w:r w:rsidR="008A0E10">
        <w:rPr>
          <w:u w:val="single"/>
        </w:rPr>
        <w:t>5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201</w:t>
      </w:r>
      <w:r w:rsidR="008A0E10">
        <w:rPr>
          <w:u w:val="single"/>
        </w:rPr>
        <w:t>6</w:t>
      </w:r>
      <w:r>
        <w:rPr>
          <w:u w:val="single"/>
        </w:rPr>
        <w:t xml:space="preserve">      </w:t>
      </w:r>
    </w:p>
    <w:p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A0E10">
        <w:t>34 860</w:t>
      </w:r>
      <w:r>
        <w:t xml:space="preserve">                           </w:t>
      </w:r>
      <w:r w:rsidR="008A0E10">
        <w:t>33 864</w:t>
      </w:r>
    </w:p>
    <w:p w:rsidR="00E86638" w:rsidRDefault="00E86638" w:rsidP="00E86638">
      <w:pPr>
        <w:spacing w:after="0" w:line="240" w:lineRule="auto"/>
      </w:pPr>
    </w:p>
    <w:p w:rsidR="00E86638" w:rsidRPr="00F22ADA" w:rsidRDefault="00E86638" w:rsidP="00E86638">
      <w:pPr>
        <w:spacing w:after="0" w:line="360" w:lineRule="auto"/>
        <w:rPr>
          <w:sz w:val="12"/>
        </w:rPr>
      </w:pPr>
    </w:p>
    <w:p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:rsidR="00E86638" w:rsidRDefault="00E86638" w:rsidP="00E86638">
      <w:pPr>
        <w:spacing w:after="0" w:line="360" w:lineRule="auto"/>
        <w:rPr>
          <w:u w:val="single"/>
        </w:rPr>
      </w:pP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6E048D">
        <w:t>21</w:t>
      </w:r>
      <w:r w:rsidR="008A0E10">
        <w:t>0</w:t>
      </w:r>
      <w:r>
        <w:t xml:space="preserve"> členov                   </w:t>
      </w:r>
      <w:r w:rsidR="008A0E10">
        <w:t>204</w:t>
      </w:r>
      <w:r>
        <w:t xml:space="preserve"> členov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8A0E10">
        <w:t>34 860</w:t>
      </w:r>
      <w:r>
        <w:t xml:space="preserve"> €                       </w:t>
      </w:r>
      <w:r w:rsidR="00AB16EC">
        <w:t>3</w:t>
      </w:r>
      <w:r w:rsidR="008A0E10">
        <w:t>3 864</w:t>
      </w:r>
      <w:r>
        <w:t xml:space="preserve"> €</w:t>
      </w:r>
    </w:p>
    <w:p w:rsidR="00DA7301" w:rsidRDefault="00DA7301" w:rsidP="00E86638">
      <w:pPr>
        <w:spacing w:after="0" w:line="360" w:lineRule="auto"/>
      </w:pPr>
    </w:p>
    <w:p w:rsidR="00E86638" w:rsidRDefault="00DA7301" w:rsidP="00DA7301">
      <w:pPr>
        <w:spacing w:after="0" w:line="360" w:lineRule="auto"/>
        <w:ind w:firstLine="708"/>
      </w:pPr>
      <w:r>
        <w:t>Družstvo v roku 201</w:t>
      </w:r>
      <w:r w:rsidR="008A0E10">
        <w:t>6</w:t>
      </w:r>
      <w:r>
        <w:t xml:space="preserve"> podnikalo</w:t>
      </w:r>
      <w:r w:rsidR="00FF7766">
        <w:t xml:space="preserve"> v</w:t>
      </w:r>
      <w:r>
        <w:t xml:space="preserve"> činnosti – poľnohospodárska prvovýroba, vrátane predaja nespracovaných poľnohospodárskych výrobkov</w:t>
      </w:r>
      <w:r w:rsidR="00F22ADA">
        <w:t xml:space="preserve">. </w:t>
      </w:r>
    </w:p>
    <w:p w:rsidR="00DA7301" w:rsidRDefault="00DA7301" w:rsidP="00DA7301">
      <w:pPr>
        <w:spacing w:after="0" w:line="360" w:lineRule="auto"/>
        <w:ind w:firstLine="708"/>
      </w:pPr>
    </w:p>
    <w:p w:rsidR="00D30FA5" w:rsidRPr="00D30FA5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p w:rsidR="00D30FA5" w:rsidRDefault="00D30FA5" w:rsidP="00E86638">
      <w:pPr>
        <w:spacing w:after="0" w:line="360" w:lineRule="auto"/>
      </w:pPr>
    </w:p>
    <w:tbl>
      <w:tblPr>
        <w:tblW w:w="93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60"/>
        <w:gridCol w:w="2460"/>
      </w:tblGrid>
      <w:tr w:rsidR="008A0E10" w:rsidRPr="008A0E10" w:rsidTr="008A0E10">
        <w:trPr>
          <w:trHeight w:val="60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2015 v €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93 343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134 020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-83 010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-124 559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-52 013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-53 167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-30 997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-71 392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6 753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18 396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-17 538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-9 497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-10 726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-6 407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15 520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5 477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4 341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17 430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420 138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color w:val="000000"/>
                <w:szCs w:val="24"/>
                <w:lang w:eastAsia="sk-SK"/>
              </w:rPr>
              <w:t>423 763</w:t>
            </w:r>
          </w:p>
        </w:tc>
      </w:tr>
      <w:tr w:rsidR="008A0E10" w:rsidRPr="008A0E10" w:rsidTr="008A0E10">
        <w:trPr>
          <w:trHeight w:val="390"/>
        </w:trPr>
        <w:tc>
          <w:tcPr>
            <w:tcW w:w="44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-415 797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A0E1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-406 333</w:t>
            </w:r>
          </w:p>
        </w:tc>
      </w:tr>
      <w:tr w:rsidR="008A0E10" w:rsidRPr="008A0E10" w:rsidTr="008A0E10">
        <w:trPr>
          <w:trHeight w:val="458"/>
        </w:trPr>
        <w:tc>
          <w:tcPr>
            <w:tcW w:w="44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A0E10" w:rsidRPr="008A0E10" w:rsidRDefault="008A0E10" w:rsidP="008A0E1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:rsidR="00067331" w:rsidRPr="00F22ADA" w:rsidRDefault="00067331" w:rsidP="00E86638">
      <w:pPr>
        <w:spacing w:after="0" w:line="360" w:lineRule="auto"/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tbl>
      <w:tblPr>
        <w:tblW w:w="93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60"/>
        <w:gridCol w:w="2460"/>
      </w:tblGrid>
      <w:tr w:rsidR="006E175B" w:rsidRPr="006E175B" w:rsidTr="006E175B">
        <w:trPr>
          <w:trHeight w:val="390"/>
        </w:trPr>
        <w:tc>
          <w:tcPr>
            <w:tcW w:w="44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2015 v €</w:t>
            </w:r>
          </w:p>
        </w:tc>
        <w:tc>
          <w:tcPr>
            <w:tcW w:w="2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</w:tr>
      <w:tr w:rsidR="006E175B" w:rsidRPr="006E175B" w:rsidTr="006E175B">
        <w:trPr>
          <w:trHeight w:val="458"/>
        </w:trPr>
        <w:tc>
          <w:tcPr>
            <w:tcW w:w="44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913 074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914 0</w:t>
            </w:r>
            <w:r w:rsidR="004A5BEF">
              <w:rPr>
                <w:rFonts w:eastAsia="Times New Roman" w:cs="Times New Roman"/>
                <w:color w:val="000000"/>
                <w:szCs w:val="24"/>
                <w:lang w:eastAsia="sk-SK"/>
              </w:rPr>
              <w:t>50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55 147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52 454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1 375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A5BEF" w:rsidRPr="006E175B" w:rsidRDefault="004A5BEF" w:rsidP="004A5BE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621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20 978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5 540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8 011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4A5BEF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7 815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998 585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980 480</w:t>
            </w:r>
          </w:p>
        </w:tc>
      </w:tr>
    </w:tbl>
    <w:p w:rsidR="00067331" w:rsidRPr="00067331" w:rsidRDefault="00067331" w:rsidP="00E86638">
      <w:pPr>
        <w:spacing w:after="0" w:line="360" w:lineRule="auto"/>
        <w:rPr>
          <w:b/>
          <w:i/>
          <w:sz w:val="22"/>
        </w:rPr>
      </w:pPr>
    </w:p>
    <w:p w:rsidR="00067331" w:rsidRDefault="00067331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tbl>
      <w:tblPr>
        <w:tblW w:w="93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60"/>
        <w:gridCol w:w="2460"/>
      </w:tblGrid>
      <w:tr w:rsidR="006E175B" w:rsidRPr="006E175B" w:rsidTr="006E175B">
        <w:trPr>
          <w:trHeight w:val="600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2015 v €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FB3079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</w:t>
            </w:r>
            <w:r w:rsidR="006E175B"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siva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56 662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59 684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FB3079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</w:t>
            </w:r>
            <w:r w:rsidR="006E175B"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nojiva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179 989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145 294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117 552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110 489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209 471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198 773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605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601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FB3079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</w:t>
            </w:r>
            <w:r w:rsidR="006E175B"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enzín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4 894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5 523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31 067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28 077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E709B8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</w:t>
            </w:r>
            <w:r w:rsidR="006E175B"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azadlá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2 177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3 703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3 073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10 893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16 119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8 638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9 033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FB3079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</w:t>
            </w:r>
            <w:r w:rsidR="006E175B"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lyn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5 625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4 781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FB3079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</w:t>
            </w:r>
            <w:r w:rsidR="006E175B"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oda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4 869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3 549</w:t>
            </w:r>
          </w:p>
        </w:tc>
      </w:tr>
      <w:tr w:rsidR="006E175B" w:rsidRPr="006E175B" w:rsidTr="006E175B">
        <w:trPr>
          <w:trHeight w:val="390"/>
        </w:trPr>
        <w:tc>
          <w:tcPr>
            <w:tcW w:w="4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636 702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587 172</w:t>
            </w:r>
          </w:p>
        </w:tc>
      </w:tr>
    </w:tbl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p w:rsidR="00067331" w:rsidRDefault="00067331" w:rsidP="00E86638">
      <w:pPr>
        <w:spacing w:after="0" w:line="360" w:lineRule="auto"/>
      </w:pPr>
    </w:p>
    <w:p w:rsidR="006E175B" w:rsidRDefault="006E175B" w:rsidP="00067331">
      <w:pPr>
        <w:spacing w:after="0" w:line="360" w:lineRule="auto"/>
      </w:pPr>
    </w:p>
    <w:p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48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960"/>
        <w:gridCol w:w="2260"/>
        <w:gridCol w:w="2260"/>
      </w:tblGrid>
      <w:tr w:rsidR="006E175B" w:rsidRPr="006E175B" w:rsidTr="006E175B">
        <w:trPr>
          <w:trHeight w:val="765"/>
        </w:trPr>
        <w:tc>
          <w:tcPr>
            <w:tcW w:w="4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31.12.2015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31.12.2016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746 831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678 717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746 499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678 385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463 787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446 320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hnutelné veci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255 394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214 057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26 985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14 519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finančný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998 984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1 010 744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372 865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324 210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61 874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76 823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221 365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189 229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65 899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35 379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23 727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22 779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4 985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2 266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4 985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2 266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114 704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118 270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75 807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99 388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38 872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18 848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34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506 430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565 998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1 630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2 279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504 800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563 719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1 676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1 707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1 676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1 707</w:t>
            </w:r>
          </w:p>
        </w:tc>
      </w:tr>
      <w:tr w:rsidR="006E175B" w:rsidRPr="006E175B" w:rsidTr="006E175B">
        <w:trPr>
          <w:trHeight w:val="435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</w:tr>
    </w:tbl>
    <w:p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 Agro družstvo Staré – BILANCIA</w:t>
      </w:r>
    </w:p>
    <w:tbl>
      <w:tblPr>
        <w:tblW w:w="948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4960"/>
        <w:gridCol w:w="2260"/>
        <w:gridCol w:w="2260"/>
      </w:tblGrid>
      <w:tr w:rsidR="006E175B" w:rsidRPr="006E175B" w:rsidTr="002E082B">
        <w:trPr>
          <w:trHeight w:val="340"/>
        </w:trPr>
        <w:tc>
          <w:tcPr>
            <w:tcW w:w="4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Pasivá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31.12.2015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31.12.2016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979 449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983 843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34 860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33 864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záklandého imania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-1 660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-2 656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Kapitalové fondy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347 685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339 986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kapitalove fondy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340 233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332 501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7 452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7 485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654 165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600 640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16 466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13 370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kratkodobé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16 466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13 370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142 902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468 999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11 881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11 879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zaväzky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128 126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446 498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2 895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10 622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494 797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118 271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105 245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94 183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376 514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13 657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1 352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17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9 361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8 447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2 322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1 964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113 877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106 685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106 685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99 493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6E175B" w:rsidRPr="006E175B" w:rsidTr="006E175B">
        <w:trPr>
          <w:trHeight w:val="390"/>
        </w:trPr>
        <w:tc>
          <w:tcPr>
            <w:tcW w:w="49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E175B" w:rsidRPr="006E175B" w:rsidRDefault="006E175B" w:rsidP="006E17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175B" w:rsidRPr="006E175B" w:rsidRDefault="006E175B" w:rsidP="006E17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E17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</w:tr>
    </w:tbl>
    <w:p w:rsidR="00067331" w:rsidRDefault="00067331" w:rsidP="00067331">
      <w:pPr>
        <w:pStyle w:val="Nadpis1"/>
      </w:pPr>
      <w:r>
        <w:lastRenderedPageBreak/>
        <w:t>BILANCIA (SÚVAHA)</w:t>
      </w:r>
    </w:p>
    <w:tbl>
      <w:tblPr>
        <w:tblW w:w="9488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301"/>
        <w:gridCol w:w="1276"/>
        <w:gridCol w:w="1276"/>
        <w:gridCol w:w="1275"/>
        <w:gridCol w:w="1560"/>
      </w:tblGrid>
      <w:tr w:rsidR="002E082B" w:rsidRPr="002E082B" w:rsidTr="00CA628C">
        <w:trPr>
          <w:trHeight w:val="810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0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2015 v €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2016 v €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medzi rokmi 201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</w:t>
            </w: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-201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</w:t>
            </w: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v €</w:t>
            </w:r>
          </w:p>
        </w:tc>
      </w:tr>
      <w:tr w:rsidR="002E082B" w:rsidRPr="002E082B" w:rsidTr="00CA628C">
        <w:trPr>
          <w:trHeight w:val="45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746 831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42,74%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678 717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40,13%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-68 114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998 984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57,17%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1 010 744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59,77%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11 760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372 865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37,32%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324 210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32,08%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-48 655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114 704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11,48%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118 270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11,70%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3 566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506 430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50,69%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565 998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56,00%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59 568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1 676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0,10%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1 707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0,10%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31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-56 323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979 449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56%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983 843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58%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4 394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654 165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37,43%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600 640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35,52%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-53 525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4A5BE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4A5BE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4A5BE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4A5BE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4A5BE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113 877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6,52%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106 685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6,31%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</w:tr>
      <w:tr w:rsidR="002E082B" w:rsidRPr="002E082B" w:rsidTr="00CA628C">
        <w:trPr>
          <w:trHeight w:val="43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E082B" w:rsidRPr="002E082B" w:rsidRDefault="002E082B" w:rsidP="002E082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E082B" w:rsidRPr="002E082B" w:rsidRDefault="002E082B" w:rsidP="002E082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E082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-56 323</w:t>
            </w:r>
          </w:p>
        </w:tc>
      </w:tr>
    </w:tbl>
    <w:p w:rsidR="00067331" w:rsidRDefault="00067331" w:rsidP="00067331"/>
    <w:p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:rsidR="00067331" w:rsidRDefault="00067331" w:rsidP="00067331"/>
    <w:p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:rsidR="00067331" w:rsidRDefault="00067331" w:rsidP="00067331">
      <w:pPr>
        <w:rPr>
          <w:b/>
        </w:rPr>
      </w:pPr>
    </w:p>
    <w:p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:rsidR="00EF4200" w:rsidRDefault="00EF4200" w:rsidP="00067331"/>
    <w:p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201</w:t>
      </w:r>
      <w:r w:rsidR="00F07C3F">
        <w:rPr>
          <w:b/>
        </w:rPr>
        <w:t>5</w:t>
      </w:r>
      <w:r>
        <w:rPr>
          <w:b/>
        </w:rPr>
        <w:t xml:space="preserve">                   </w:t>
      </w:r>
      <w:r w:rsidR="002F5905">
        <w:rPr>
          <w:b/>
        </w:rPr>
        <w:tab/>
      </w:r>
      <w:r>
        <w:rPr>
          <w:b/>
        </w:rPr>
        <w:t>201</w:t>
      </w:r>
      <w:r w:rsidR="00F07C3F">
        <w:rPr>
          <w:b/>
        </w:rPr>
        <w:t>6</w:t>
      </w:r>
    </w:p>
    <w:p w:rsidR="00EF4200" w:rsidRPr="00814BEB" w:rsidRDefault="009B25D9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983 843</m:t>
            </m:r>
          </m:num>
          <m:den>
            <m:r>
              <w:rPr>
                <w:rFonts w:ascii="Cambria Math" w:hAnsi="Cambria Math" w:cs="Times New Roman"/>
                <w:sz w:val="36"/>
              </w:rPr>
              <m:t>678 717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 </w:t>
      </w:r>
      <w:r w:rsidR="004940B8">
        <w:rPr>
          <w:rFonts w:eastAsiaTheme="minorEastAsia"/>
        </w:rPr>
        <w:t>131,15</w:t>
      </w:r>
      <w:r w:rsidR="00EF4200">
        <w:rPr>
          <w:rFonts w:eastAsiaTheme="minorEastAsia"/>
        </w:rPr>
        <w:t xml:space="preserve"> %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4940B8">
        <w:rPr>
          <w:rFonts w:eastAsiaTheme="minorEastAsia"/>
        </w:rPr>
        <w:t>144,96</w:t>
      </w:r>
      <w:r w:rsidR="00EF4200">
        <w:rPr>
          <w:rFonts w:eastAsiaTheme="minorEastAsia"/>
        </w:rPr>
        <w:t xml:space="preserve"> %</w:t>
      </w:r>
    </w:p>
    <w:p w:rsidR="00EF4200" w:rsidRDefault="00EF4200" w:rsidP="00EF4200"/>
    <w:p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:rsidR="00EF4200" w:rsidRDefault="009B25D9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983 843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1 691 168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4940B8">
        <w:rPr>
          <w:rFonts w:eastAsiaTheme="minorEastAsia"/>
        </w:rPr>
        <w:t>56,05</w:t>
      </w:r>
      <w:r w:rsidR="00EF4200">
        <w:rPr>
          <w:rFonts w:eastAsiaTheme="minorEastAsia"/>
        </w:rPr>
        <w:t xml:space="preserve"> %          </w:t>
      </w:r>
      <w:r w:rsidR="002F5905">
        <w:rPr>
          <w:rFonts w:eastAsiaTheme="minorEastAsia"/>
        </w:rPr>
        <w:tab/>
      </w:r>
      <w:r w:rsidR="00EF4200">
        <w:rPr>
          <w:rFonts w:eastAsiaTheme="minorEastAsia"/>
        </w:rPr>
        <w:t xml:space="preserve"> </w:t>
      </w:r>
      <w:r w:rsidR="002F5905">
        <w:rPr>
          <w:rFonts w:eastAsiaTheme="minorEastAsia"/>
        </w:rPr>
        <w:t xml:space="preserve"> </w:t>
      </w:r>
      <w:r w:rsidR="004940B8">
        <w:rPr>
          <w:rFonts w:eastAsiaTheme="minorEastAsia"/>
        </w:rPr>
        <w:t>58,18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201</w:t>
      </w:r>
      <w:r w:rsidR="00F07C3F">
        <w:rPr>
          <w:rFonts w:eastAsiaTheme="minorEastAsia"/>
          <w:b/>
        </w:rPr>
        <w:t>5</w:t>
      </w:r>
      <w:r w:rsidRPr="00557CC4">
        <w:rPr>
          <w:rFonts w:eastAsiaTheme="minorEastAsia"/>
          <w:b/>
        </w:rPr>
        <w:t xml:space="preserve">                           </w:t>
      </w:r>
      <w:r>
        <w:rPr>
          <w:rFonts w:eastAsiaTheme="minorEastAsia"/>
          <w:b/>
        </w:rPr>
        <w:t>201</w:t>
      </w:r>
      <w:r w:rsidR="00F07C3F">
        <w:rPr>
          <w:rFonts w:eastAsiaTheme="minorEastAsia"/>
          <w:b/>
        </w:rPr>
        <w:t>6</w:t>
      </w:r>
    </w:p>
    <w:p w:rsidR="00EF4200" w:rsidRDefault="009B25D9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600 640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1 691 168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4940B8">
        <w:rPr>
          <w:rFonts w:eastAsiaTheme="minorEastAsia"/>
        </w:rPr>
        <w:t>37,43</w:t>
      </w:r>
      <w:r w:rsidR="00EF4200">
        <w:rPr>
          <w:rFonts w:eastAsiaTheme="minorEastAsia"/>
        </w:rPr>
        <w:t xml:space="preserve"> %                       </w:t>
      </w:r>
      <w:r w:rsidR="002F5905">
        <w:rPr>
          <w:rFonts w:eastAsiaTheme="minorEastAsia"/>
        </w:rPr>
        <w:t xml:space="preserve"> </w:t>
      </w:r>
      <w:r w:rsidR="004940B8">
        <w:rPr>
          <w:rFonts w:eastAsiaTheme="minorEastAsia"/>
        </w:rPr>
        <w:t>35,52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:rsidR="00EF4200" w:rsidRDefault="009B25D9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565 998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118 271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4940B8">
        <w:rPr>
          <w:rFonts w:eastAsiaTheme="minorEastAsia"/>
        </w:rPr>
        <w:t>1,02</w:t>
      </w:r>
      <w:r w:rsidR="00EF4200">
        <w:rPr>
          <w:rFonts w:eastAsiaTheme="minorEastAsia"/>
        </w:rPr>
        <w:t xml:space="preserve">                           </w:t>
      </w:r>
      <w:r w:rsidR="002F5905">
        <w:rPr>
          <w:rFonts w:eastAsiaTheme="minorEastAsia"/>
        </w:rPr>
        <w:t xml:space="preserve">   </w:t>
      </w:r>
      <w:r w:rsidR="004940B8">
        <w:rPr>
          <w:rFonts w:eastAsiaTheme="minorEastAsia"/>
        </w:rPr>
        <w:t>4,78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:rsidR="00EF4200" w:rsidRDefault="009B25D9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565 998+118 270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118 271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4940B8">
        <w:rPr>
          <w:rFonts w:eastAsiaTheme="minorEastAsia"/>
        </w:rPr>
        <w:t>1,25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  </w:t>
      </w:r>
      <w:r w:rsidR="002F5905">
        <w:rPr>
          <w:rFonts w:eastAsiaTheme="minorEastAsia"/>
        </w:rPr>
        <w:t xml:space="preserve"> </w:t>
      </w:r>
      <w:r w:rsidR="004940B8">
        <w:rPr>
          <w:rFonts w:eastAsiaTheme="minorEastAsia"/>
        </w:rPr>
        <w:t>5,79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:rsidR="00EF4200" w:rsidRDefault="009B25D9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684 268+324 210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118 271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   </w:t>
      </w:r>
      <w:r w:rsidR="002F5905">
        <w:rPr>
          <w:rFonts w:eastAsiaTheme="minorEastAsia"/>
          <w:sz w:val="32"/>
        </w:rPr>
        <w:t xml:space="preserve"> </w:t>
      </w:r>
      <w:r w:rsidR="004940B8">
        <w:rPr>
          <w:rFonts w:eastAsiaTheme="minorEastAsia"/>
        </w:rPr>
        <w:t>2,01</w:t>
      </w:r>
      <w:r w:rsidR="002F5905">
        <w:rPr>
          <w:rFonts w:eastAsiaTheme="minorEastAsia"/>
        </w:rPr>
        <w:t xml:space="preserve">                             </w:t>
      </w:r>
      <w:r w:rsidR="004940B8">
        <w:rPr>
          <w:rFonts w:eastAsiaTheme="minorEastAsia"/>
        </w:rPr>
        <w:t>8,52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:rsidR="00EF4200" w:rsidRDefault="00EF4200" w:rsidP="00EF4200">
      <w:pPr>
        <w:rPr>
          <w:rFonts w:eastAsiaTheme="minorEastAsia"/>
          <w:b/>
        </w:rPr>
      </w:pPr>
    </w:p>
    <w:p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4940B8">
        <w:rPr>
          <w:rFonts w:eastAsiaTheme="minorEastAsia"/>
        </w:rPr>
        <w:t>1 010 744</w:t>
      </w:r>
      <w:r w:rsidR="002F5905">
        <w:rPr>
          <w:rFonts w:eastAsiaTheme="minorEastAsia"/>
        </w:rPr>
        <w:t xml:space="preserve"> – </w:t>
      </w:r>
      <w:r w:rsidR="004940B8">
        <w:rPr>
          <w:rFonts w:eastAsiaTheme="minorEastAsia"/>
        </w:rPr>
        <w:t>118 271</w:t>
      </w:r>
      <w:r w:rsidR="002F5905">
        <w:rPr>
          <w:rFonts w:eastAsiaTheme="minorEastAsia"/>
        </w:rPr>
        <w:t xml:space="preserve"> = </w:t>
      </w:r>
      <w:r w:rsidR="004940B8">
        <w:rPr>
          <w:rFonts w:eastAsiaTheme="minorEastAsia"/>
        </w:rPr>
        <w:t>892 473</w:t>
      </w:r>
      <w:r w:rsidR="002F5905">
        <w:rPr>
          <w:rFonts w:eastAsiaTheme="minorEastAsia"/>
        </w:rPr>
        <w:t>,- €</w:t>
      </w:r>
    </w:p>
    <w:p w:rsidR="00EF4200" w:rsidRDefault="00EF4200" w:rsidP="00067331"/>
    <w:p w:rsidR="00281C4C" w:rsidRDefault="00281C4C" w:rsidP="00067331"/>
    <w:p w:rsidR="00281C4C" w:rsidRDefault="00281C4C" w:rsidP="00067331"/>
    <w:p w:rsidR="00281C4C" w:rsidRDefault="00281C4C" w:rsidP="00067331"/>
    <w:p w:rsidR="004940B8" w:rsidRDefault="004940B8" w:rsidP="00067331"/>
    <w:p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tbl>
      <w:tblPr>
        <w:tblW w:w="942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1989"/>
        <w:gridCol w:w="1989"/>
      </w:tblGrid>
      <w:tr w:rsidR="004940B8" w:rsidRPr="004940B8" w:rsidTr="004940B8">
        <w:trPr>
          <w:trHeight w:val="454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  <w:lang w:eastAsia="sk-SK"/>
              </w:rPr>
            </w:pP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31.12.2015 v €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31.12.2016 v €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998 585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980 479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1 437 623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1 362 146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968 221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966 503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30 364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13 977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vnútrooganizačných zásob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-16 158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-63 605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18 129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2 758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7 140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7 514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429 927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434 999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1 420 514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1 324 454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ostat. neskl. dodávok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636 702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587 172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služby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195 209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195 569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358 394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352 954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mzdobé náklady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260 510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257 456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91 790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89 716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6 094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5 782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25 797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25 636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191 267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143 242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predan. dlhod. majetku a materiálu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1 247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3 088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4 842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8 070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7 056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8 723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17 109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37 692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168 645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136 892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21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19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21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19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6 337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6 951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40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138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6 297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6 813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-6 316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-6 932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10 793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30 760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činnsoti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6 452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13 330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2 884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2 884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3 568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10 446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10 793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30 760</w:t>
            </w:r>
          </w:p>
        </w:tc>
      </w:tr>
      <w:tr w:rsidR="004940B8" w:rsidRPr="004940B8" w:rsidTr="004940B8">
        <w:trPr>
          <w:trHeight w:val="330"/>
        </w:trPr>
        <w:tc>
          <w:tcPr>
            <w:tcW w:w="54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40B8" w:rsidRPr="004940B8" w:rsidRDefault="004940B8" w:rsidP="004940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4940B8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</w:tr>
    </w:tbl>
    <w:p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:rsidR="00281C4C" w:rsidRDefault="00281C4C" w:rsidP="00067331"/>
    <w:p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:rsidR="00281C4C" w:rsidRDefault="00281C4C" w:rsidP="00067331"/>
    <w:p w:rsidR="00281C4C" w:rsidRDefault="00281C4C" w:rsidP="00281C4C">
      <w:pPr>
        <w:pStyle w:val="Nadpis2"/>
      </w:pPr>
      <w:r>
        <w:t xml:space="preserve">Ukazovatele efektívnosti hospodárenia:                                             </w:t>
      </w:r>
      <w:r w:rsidR="00FF7766">
        <w:tab/>
      </w:r>
      <w:r>
        <w:t>201</w:t>
      </w:r>
      <w:r w:rsidR="0015572B">
        <w:t>5</w:t>
      </w:r>
      <w:r w:rsidR="00FF7766">
        <w:t xml:space="preserve">                      </w:t>
      </w:r>
      <w:r>
        <w:t>201</w:t>
      </w:r>
      <w:r w:rsidR="0015572B">
        <w:t>6</w:t>
      </w:r>
    </w:p>
    <w:p w:rsidR="00281C4C" w:rsidRDefault="00281C4C" w:rsidP="00281C4C"/>
    <w:p w:rsidR="0015572B" w:rsidRDefault="0015572B" w:rsidP="00281C4C"/>
    <w:p w:rsidR="00281C4C" w:rsidRDefault="00281C4C" w:rsidP="00281C4C">
      <w:pPr>
        <w:pStyle w:val="Odsekzoznamu"/>
        <w:numPr>
          <w:ilvl w:val="0"/>
          <w:numId w:val="4"/>
        </w:numPr>
        <w:rPr>
          <w:b/>
          <w:u w:val="single"/>
        </w:rPr>
      </w:pPr>
      <w:r w:rsidRPr="009C207F">
        <w:rPr>
          <w:b/>
          <w:u w:val="single"/>
        </w:rPr>
        <w:t>Rentabilita celkového kapitálu</w:t>
      </w:r>
    </w:p>
    <w:p w:rsidR="00281C4C" w:rsidRDefault="009B25D9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zisk+nákladové úroky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celkový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kapitál</m:t>
            </m:r>
            <m:r>
              <w:rPr>
                <w:rFonts w:ascii="Cambria Math" w:hAnsi="Cambria Math" w:cs="Times New Roman"/>
                <w:sz w:val="32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</m:t>
            </m:r>
            <m:r>
              <w:rPr>
                <w:rFonts w:ascii="Cambria Math" w:hAnsi="Cambria Math" w:cs="Times New Roman"/>
                <w:sz w:val="32"/>
              </w:rPr>
              <m:t xml:space="preserve"> 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 17 430+138</m:t>
            </m:r>
          </m:num>
          <m:den>
            <m:r>
              <w:rPr>
                <w:rFonts w:ascii="Cambria Math" w:hAnsi="Cambria Math" w:cs="Times New Roman"/>
                <w:sz w:val="32"/>
              </w:rPr>
              <m:t>1 747 491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</m:oMath>
      <w:r w:rsidR="0015572B">
        <w:rPr>
          <w:rFonts w:eastAsiaTheme="minorEastAsia"/>
          <w:sz w:val="32"/>
        </w:rPr>
        <w:tab/>
      </w:r>
      <w:r w:rsidR="0015572B">
        <w:rPr>
          <w:rFonts w:eastAsiaTheme="minorEastAsia"/>
        </w:rPr>
        <w:t>0,253</w:t>
      </w:r>
      <w:r w:rsidR="00281C4C" w:rsidRPr="009C207F">
        <w:rPr>
          <w:rFonts w:eastAsiaTheme="minorEastAsia"/>
        </w:rPr>
        <w:t xml:space="preserve"> %    </w:t>
      </w:r>
      <w:r w:rsidR="00281C4C">
        <w:rPr>
          <w:rFonts w:eastAsiaTheme="minorEastAsia"/>
        </w:rPr>
        <w:t xml:space="preserve">             </w:t>
      </w:r>
      <w:r w:rsidR="0015572B">
        <w:rPr>
          <w:rFonts w:eastAsiaTheme="minorEastAsia"/>
        </w:rPr>
        <w:t>1,005</w:t>
      </w:r>
      <w:r w:rsidR="00281C4C" w:rsidRPr="009C207F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vertAlign w:val="subscript"/>
        </w:rPr>
      </w:pPr>
      <w:r>
        <w:rPr>
          <w:b/>
          <w:u w:val="single"/>
        </w:rPr>
        <w:t>Rentabilita vlastného kapitálu</w:t>
      </w:r>
    </w:p>
    <w:p w:rsidR="00281C4C" w:rsidRDefault="009B25D9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 k 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17 430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979 449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 x 100=</m:t>
        </m:r>
      </m:oMath>
      <w:r w:rsidR="00281C4C">
        <w:rPr>
          <w:rFonts w:eastAsiaTheme="minorEastAsia"/>
          <w:sz w:val="28"/>
        </w:rPr>
        <w:t xml:space="preserve">            </w:t>
      </w:r>
      <w:r w:rsidR="00FF7766">
        <w:rPr>
          <w:rFonts w:eastAsiaTheme="minorEastAsia"/>
          <w:sz w:val="28"/>
        </w:rPr>
        <w:tab/>
      </w:r>
      <w:r w:rsidR="0015572B">
        <w:rPr>
          <w:rFonts w:eastAsiaTheme="minorEastAsia"/>
        </w:rPr>
        <w:t>0,322</w:t>
      </w:r>
      <w:r w:rsidR="00281C4C">
        <w:rPr>
          <w:rFonts w:eastAsiaTheme="minorEastAsia"/>
        </w:rPr>
        <w:t xml:space="preserve"> %                 </w:t>
      </w:r>
      <w:r w:rsidR="0015572B">
        <w:rPr>
          <w:rFonts w:eastAsiaTheme="minorEastAsia"/>
        </w:rPr>
        <w:t>1,779</w:t>
      </w:r>
      <w:r w:rsidR="00281C4C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:rsidR="00281C4C" w:rsidRDefault="009B25D9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17 430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1 344 735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ab/>
      </w:r>
      <w:r w:rsidR="0015572B">
        <w:rPr>
          <w:rFonts w:eastAsiaTheme="minorEastAsia"/>
          <w:szCs w:val="24"/>
        </w:rPr>
        <w:t>0,303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    </w:t>
      </w:r>
      <w:r w:rsidR="00FF7766">
        <w:rPr>
          <w:rFonts w:eastAsiaTheme="minorEastAsia"/>
        </w:rPr>
        <w:t xml:space="preserve"> </w:t>
      </w:r>
      <w:r w:rsidR="0015572B">
        <w:rPr>
          <w:rFonts w:eastAsiaTheme="minorEastAsia"/>
        </w:rPr>
        <w:t>1,296</w:t>
      </w:r>
      <w:r w:rsidR="00281C4C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:rsidR="00281C4C" w:rsidRDefault="009B25D9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1 344 735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1 362 165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    </w:t>
      </w:r>
      <w:r w:rsidR="00FF7766">
        <w:rPr>
          <w:rFonts w:eastAsiaTheme="minorEastAsia"/>
          <w:sz w:val="28"/>
        </w:rPr>
        <w:t xml:space="preserve">  </w:t>
      </w:r>
      <w:r w:rsidR="0015572B">
        <w:rPr>
          <w:rFonts w:eastAsiaTheme="minorEastAsia"/>
        </w:rPr>
        <w:t>99,70</w:t>
      </w:r>
      <w:r w:rsidR="00281C4C" w:rsidRPr="00866F08">
        <w:rPr>
          <w:rFonts w:eastAsiaTheme="minorEastAsia"/>
        </w:rPr>
        <w:t xml:space="preserve"> 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  9</w:t>
      </w:r>
      <w:r w:rsidR="0015572B">
        <w:rPr>
          <w:rFonts w:eastAsiaTheme="minorEastAsia"/>
        </w:rPr>
        <w:t>8,72</w:t>
      </w:r>
      <w:r w:rsidR="00281C4C" w:rsidRPr="00866F08">
        <w:rPr>
          <w:rFonts w:eastAsiaTheme="minorEastAsia"/>
        </w:rPr>
        <w:t xml:space="preserve"> %</w:t>
      </w:r>
    </w:p>
    <w:p w:rsidR="00281C4C" w:rsidRDefault="00281C4C" w:rsidP="00067331"/>
    <w:p w:rsidR="00281C4C" w:rsidRPr="00281C4C" w:rsidRDefault="00281C4C" w:rsidP="00067331"/>
    <w:p w:rsidR="00EF4200" w:rsidRDefault="00EF4200" w:rsidP="00067331"/>
    <w:p w:rsidR="0015572B" w:rsidRDefault="0015572B" w:rsidP="00067331"/>
    <w:p w:rsidR="00EF4200" w:rsidRDefault="00EF4200" w:rsidP="00067331"/>
    <w:p w:rsidR="00DA7301" w:rsidRDefault="00DA7301" w:rsidP="00DA7301">
      <w:pPr>
        <w:spacing w:after="0" w:line="360" w:lineRule="auto"/>
      </w:pPr>
    </w:p>
    <w:p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:rsidR="00DA7301" w:rsidRPr="00DA7301" w:rsidRDefault="00DA7301" w:rsidP="00DA7301"/>
    <w:p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201</w:t>
      </w:r>
      <w:r w:rsidR="0015572B">
        <w:t>6</w:t>
      </w:r>
      <w:r>
        <w:t xml:space="preserve"> hospodárilo na výmere </w:t>
      </w:r>
      <w:r w:rsidR="00083E61">
        <w:t xml:space="preserve">                </w:t>
      </w:r>
      <w:r w:rsidR="006E048D">
        <w:t>1</w:t>
      </w:r>
      <w:r w:rsidR="00D614E9">
        <w:t> 765,44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D614E9">
        <w:t> 384,22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:rsidR="00E86638" w:rsidRDefault="00DA7301" w:rsidP="00957DC1">
      <w:pPr>
        <w:spacing w:after="0" w:line="360" w:lineRule="auto"/>
        <w:ind w:firstLine="708"/>
      </w:pPr>
      <w:r>
        <w:t>Pestovali sme nasledujúce plodiny pšenica ozimná, jačmeň jarný, sója fazuľov</w:t>
      </w:r>
      <w:r w:rsidR="00D614E9">
        <w:t>á, kapusta repková ozimná pravá</w:t>
      </w:r>
      <w:r>
        <w:t xml:space="preserve"> a kukurica na siláž.</w:t>
      </w:r>
    </w:p>
    <w:p w:rsidR="00C37114" w:rsidRDefault="00C37114" w:rsidP="00C37114">
      <w:pPr>
        <w:spacing w:after="0" w:line="360" w:lineRule="auto"/>
        <w:ind w:left="360"/>
      </w:pPr>
    </w:p>
    <w:p w:rsidR="00DA7301" w:rsidRDefault="00DA7301" w:rsidP="00C37114">
      <w:pPr>
        <w:spacing w:after="0" w:line="360" w:lineRule="auto"/>
        <w:ind w:left="360"/>
      </w:pPr>
    </w:p>
    <w:p w:rsidR="00F768D8" w:rsidRPr="00C37114" w:rsidRDefault="00C37114" w:rsidP="00F52299">
      <w:pPr>
        <w:pStyle w:val="Nadpis2"/>
        <w:spacing w:after="240"/>
      </w:pPr>
      <w:r>
        <w:t>Štruktúra osevu, produkcie a realizácie</w:t>
      </w:r>
    </w:p>
    <w:tbl>
      <w:tblPr>
        <w:tblW w:w="9771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582"/>
        <w:gridCol w:w="933"/>
        <w:gridCol w:w="842"/>
        <w:gridCol w:w="1118"/>
        <w:gridCol w:w="1293"/>
        <w:gridCol w:w="745"/>
        <w:gridCol w:w="843"/>
        <w:gridCol w:w="1122"/>
        <w:gridCol w:w="1307"/>
      </w:tblGrid>
      <w:tr w:rsidR="00D614E9" w:rsidRPr="00D614E9" w:rsidTr="004A5BEF">
        <w:trPr>
          <w:trHeight w:val="465"/>
        </w:trPr>
        <w:tc>
          <w:tcPr>
            <w:tcW w:w="158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17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2015</w:t>
            </w:r>
          </w:p>
        </w:tc>
        <w:tc>
          <w:tcPr>
            <w:tcW w:w="401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2016</w:t>
            </w:r>
          </w:p>
        </w:tc>
      </w:tr>
      <w:tr w:rsidR="00D614E9" w:rsidRPr="00D614E9" w:rsidTr="004A5BEF">
        <w:trPr>
          <w:trHeight w:val="960"/>
        </w:trPr>
        <w:tc>
          <w:tcPr>
            <w:tcW w:w="158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9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621,46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4,38</w:t>
            </w:r>
          </w:p>
        </w:tc>
        <w:tc>
          <w:tcPr>
            <w:tcW w:w="1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2 652,00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sz w:val="22"/>
                <w:lang w:eastAsia="sk-SK"/>
              </w:rPr>
              <w:t>145,00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643,21</w:t>
            </w:r>
          </w:p>
        </w:tc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5,54</w:t>
            </w:r>
          </w:p>
        </w:tc>
        <w:tc>
          <w:tcPr>
            <w:tcW w:w="1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3 568,45</w:t>
            </w:r>
          </w:p>
        </w:tc>
        <w:tc>
          <w:tcPr>
            <w:tcW w:w="13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sz w:val="22"/>
                <w:lang w:eastAsia="sk-SK"/>
              </w:rPr>
              <w:t>108,00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ozimný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39,75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2,91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115,94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105,00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99,66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5,66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565,00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149,00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111,66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4,80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536,85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134,60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238,97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2,64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631,00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358,00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281,74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2,06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578,77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338,00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247,19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2,15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531,30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353,00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271,15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2,63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715,46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349,36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Slnečnica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80,67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2,01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162,31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322,00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35,31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25,64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905,50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42,14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22,77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958,94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VRK na ornej pôde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34,05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29,20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994,40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16,83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D614E9" w:rsidRPr="00D614E9" w:rsidTr="004A5BEF">
        <w:trPr>
          <w:trHeight w:val="510"/>
        </w:trPr>
        <w:tc>
          <w:tcPr>
            <w:tcW w:w="15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TTP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381,56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6,40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2 442,00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398,69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</w:tbl>
    <w:p w:rsidR="00C37114" w:rsidRDefault="00C37114" w:rsidP="00F52299">
      <w:pPr>
        <w:pStyle w:val="Nadpis2"/>
        <w:spacing w:after="240"/>
      </w:pPr>
    </w:p>
    <w:p w:rsidR="00BB60FC" w:rsidRDefault="00BB60FC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D614E9">
      <w:pPr>
        <w:spacing w:after="0" w:line="240" w:lineRule="auto"/>
      </w:pPr>
    </w:p>
    <w:p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lastRenderedPageBreak/>
        <w:t>Náklady vynaložené na jednu tonu výrobkov rastlinnej výroby</w:t>
      </w:r>
    </w:p>
    <w:p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826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60"/>
        <w:gridCol w:w="2460"/>
      </w:tblGrid>
      <w:tr w:rsidR="00D614E9" w:rsidRPr="00D614E9" w:rsidTr="00D614E9">
        <w:trPr>
          <w:trHeight w:val="96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2015                        €/t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2016                        €/t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135,79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102,10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ozimný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260,97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115,20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0B6824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108,12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206,40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0B6824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245,38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366,00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0B6824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270,68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Slnečnica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256,69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24,22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0B6824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19,41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VRK na ornej pôde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12,37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0B6824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10,55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TTP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27,96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0B6824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31,72</w:t>
            </w:r>
          </w:p>
        </w:tc>
      </w:tr>
    </w:tbl>
    <w:p w:rsidR="00D614E9" w:rsidRDefault="00D614E9" w:rsidP="002035A7"/>
    <w:p w:rsidR="000B6824" w:rsidRDefault="000B6824" w:rsidP="002035A7"/>
    <w:p w:rsidR="00BB60FC" w:rsidRP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tbl>
      <w:tblPr>
        <w:tblW w:w="826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60"/>
        <w:gridCol w:w="2460"/>
      </w:tblGrid>
      <w:tr w:rsidR="00D614E9" w:rsidRPr="00D614E9" w:rsidTr="00D614E9">
        <w:trPr>
          <w:trHeight w:val="69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2015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2016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1 097 065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1 028 780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819 639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867 092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221 365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189 229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Ostatné zúčtovanie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21 254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1 041 004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1 077 575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763 670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828 740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Tržby vrátane traktorov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913 074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913 964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HV                              prevádzkový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-56 061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48 796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149 404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2"/>
                <w:lang w:eastAsia="sk-SK"/>
              </w:rPr>
              <w:t>85 224</w:t>
            </w:r>
          </w:p>
        </w:tc>
      </w:tr>
      <w:tr w:rsidR="00D614E9" w:rsidRPr="00D614E9" w:rsidTr="00D614E9">
        <w:trPr>
          <w:trHeight w:val="51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93 343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134 020</w:t>
            </w:r>
          </w:p>
        </w:tc>
      </w:tr>
    </w:tbl>
    <w:p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lastRenderedPageBreak/>
        <w:t xml:space="preserve">Poľnohospodársky rok </w:t>
      </w:r>
      <w:r w:rsidR="00E709B8">
        <w:rPr>
          <w:b/>
          <w:i/>
        </w:rPr>
        <w:t>2015/2016</w:t>
      </w:r>
      <w:r w:rsidRPr="00C314D1">
        <w:rPr>
          <w:b/>
          <w:i/>
        </w:rPr>
        <w:t xml:space="preserve"> v rastlinnej výrobe </w:t>
      </w:r>
    </w:p>
    <w:p w:rsidR="003F0124" w:rsidRPr="007F4A0B" w:rsidRDefault="003F0124" w:rsidP="00C314D1">
      <w:pPr>
        <w:ind w:firstLine="644"/>
        <w:rPr>
          <w:sz w:val="4"/>
        </w:rPr>
      </w:pPr>
    </w:p>
    <w:p w:rsidR="008D015C" w:rsidRPr="007F4A0B" w:rsidRDefault="008D015C" w:rsidP="007F4A0B">
      <w:pPr>
        <w:spacing w:line="240" w:lineRule="auto"/>
        <w:ind w:firstLine="644"/>
        <w:rPr>
          <w:sz w:val="18"/>
        </w:rPr>
      </w:pPr>
      <w:r>
        <w:t xml:space="preserve">V poľnohospodárskom roku 2015/2016 sme pre vytvorenie novej úrody urobili pod repku ozimnú podmietky </w:t>
      </w:r>
      <w:r w:rsidR="00EE7020">
        <w:t>so zapra</w:t>
      </w:r>
      <w:r w:rsidR="00885C07">
        <w:t>vením podrven</w:t>
      </w:r>
      <w:r w:rsidR="00EE7020">
        <w:t>e</w:t>
      </w:r>
      <w:r w:rsidR="00885C07">
        <w:t xml:space="preserve">j slamy </w:t>
      </w:r>
      <w:r>
        <w:t xml:space="preserve">, ktorú sme prihnojili hnojivom vo forme liadku </w:t>
      </w:r>
      <w:r w:rsidR="00885C07">
        <w:t>na</w:t>
      </w:r>
      <w:r>
        <w:t> </w:t>
      </w:r>
      <w:r w:rsidR="00885C07">
        <w:t>rozklad</w:t>
      </w:r>
      <w:r>
        <w:t xml:space="preserve"> sl</w:t>
      </w:r>
      <w:r w:rsidR="007F4A0B">
        <w:t>a</w:t>
      </w:r>
      <w:r>
        <w:t>my. Sejba repky ozimnej sa vykonala v agrotechnickom termíne</w:t>
      </w:r>
      <w:r w:rsidR="00885C07">
        <w:t xml:space="preserve"> do 28. augusta</w:t>
      </w:r>
      <w:r>
        <w:t>. So sejbou pšenice sme začali 26.</w:t>
      </w:r>
      <w:r w:rsidR="00EC03B8">
        <w:t>09</w:t>
      </w:r>
      <w:r>
        <w:t xml:space="preserve">.2015 a skončili 28.10.2015 čím sme vytvorili predpoklad k dobrej úrode. </w:t>
      </w:r>
    </w:p>
    <w:p w:rsidR="008D015C" w:rsidRDefault="008D015C" w:rsidP="007F4A0B">
      <w:pPr>
        <w:spacing w:line="240" w:lineRule="auto"/>
        <w:ind w:firstLine="644"/>
      </w:pPr>
      <w:r>
        <w:t>Ja</w:t>
      </w:r>
      <w:r w:rsidR="007F4A0B">
        <w:t>rné práce sa nám nepodarilo začať podľa našich predstáv jednalo sa o</w:t>
      </w:r>
      <w:r w:rsidR="00D6518C">
        <w:t> </w:t>
      </w:r>
      <w:r w:rsidR="00EE7020">
        <w:t>pri</w:t>
      </w:r>
      <w:r w:rsidR="00D6518C">
        <w:t xml:space="preserve">     </w:t>
      </w:r>
      <w:r w:rsidR="007F4A0B">
        <w:t>hnojenie repky a pšenice. Dôvodom bola mierna zima a dažde, a tak sa nám podarilo dostať sa do pôdy až 10.03.2016. Takže prvá dávka hnojiva išla trochu neskôr. Ostatné plodiny  ako sója, kukurica na siláž a hlavne jačmeň jarný sa už po</w:t>
      </w:r>
      <w:bookmarkStart w:id="0" w:name="_GoBack"/>
      <w:bookmarkEnd w:id="0"/>
      <w:r w:rsidR="007F4A0B">
        <w:t>darilo zasiať načas. Čo sa týka zberu krmovín a to hlavne TTP – priebeh počasia nám vyšiel. Do ďalších plodín nám však chýbali zrážky, ale aj napriek tomu sme mohli hodnotiť úrodu ako dobrú.</w:t>
      </w:r>
    </w:p>
    <w:p w:rsidR="009C68B6" w:rsidRPr="00487C87" w:rsidRDefault="009C68B6" w:rsidP="007F4A0B">
      <w:pPr>
        <w:spacing w:line="240" w:lineRule="auto"/>
        <w:ind w:firstLine="644"/>
      </w:pPr>
      <w:r w:rsidRPr="00487C87">
        <w:t xml:space="preserve">Prehľad tržieb a nákladov v rastlinnej výrobe v roku 2016 Pšenica ozimná bola osiata na výmere 643,21 HA čo je o 21,75 HA viac ako rok predtým výnos z HA sa zvýšil o 1,16 t oproti roku 2015 na úroveň 5,54 t / HA. To nám vytvorilo produkciu, ktorá bola vyššia o 916,45 t ako v roku 2015a jej úroveň bola na hodnote 3 568,45 t. Nakoľko realizačná cena klesla zhruba o 37,- € ani vyššia produkcia nezabezpečila </w:t>
      </w:r>
      <w:r w:rsidR="001E1D52" w:rsidRPr="00487C87">
        <w:t>vyššie tržby. Tie boli vo výške 376 222,- €čím sa nedosiahla ani úroveň minulého roku. Celkový náklad na jednu tonu pšenice dosiahol hodnotu 102,85 €/t čo je nižšia ako rok predtým.</w:t>
      </w:r>
    </w:p>
    <w:p w:rsidR="001E1D52" w:rsidRPr="00487C87" w:rsidRDefault="001E1D52" w:rsidP="007F4A0B">
      <w:pPr>
        <w:spacing w:line="240" w:lineRule="auto"/>
        <w:ind w:firstLine="644"/>
      </w:pPr>
      <w:r w:rsidRPr="00487C87">
        <w:t>Jačmeň jarný bol osiaty na ploche 111,66 HA čo je o 12 HA viac ako v</w:t>
      </w:r>
      <w:r w:rsidR="007F3095" w:rsidRPr="00487C87">
        <w:t> roku 2015 výnos bol 4,80 t/HA t</w:t>
      </w:r>
      <w:r w:rsidRPr="00487C87">
        <w:t>o je o 0,86 t/HA menej ako v roku 2015. Produkcia bola vo výške 536,85 t Tržby boli vo výške 83 983,- € s realizačnou cenou 134,6 €, ktorá bola nižšia o približne 12,- €. Celkový náklad na jednu tonu jačmeňa je 108,12 €/t.</w:t>
      </w:r>
    </w:p>
    <w:p w:rsidR="001E1D52" w:rsidRPr="00487C87" w:rsidRDefault="00CA628C" w:rsidP="007F4A0B">
      <w:pPr>
        <w:spacing w:line="240" w:lineRule="auto"/>
        <w:ind w:firstLine="644"/>
      </w:pPr>
      <w:r w:rsidRPr="00487C87">
        <w:t>Sója fazuľová bola osiata na ploche 281,74 HA čo je o 42,75 HA viac ako v roku 2015. Výnos bol 2,06 t/ HA a celková produkcia bola 578,77 t čo je o 52,25 menej ako rok predtým. Tržby sme dosiahli vo výške 203 206 pri realizačnej cene 338,- €. Celkový náklad je v hodnote 245,38 €/t čo je o 38,98 € /t viac ako v roku 2015.</w:t>
      </w:r>
    </w:p>
    <w:p w:rsidR="00CA628C" w:rsidRPr="00487C87" w:rsidRDefault="00CA628C" w:rsidP="007F4A0B">
      <w:pPr>
        <w:spacing w:line="240" w:lineRule="auto"/>
        <w:ind w:firstLine="644"/>
      </w:pPr>
      <w:r w:rsidRPr="00487C87">
        <w:t>Repka ozimná bola osiata na výmere 271,15 HA čo je viac ako v roku 2015 o 23,96 HA výnos z osiatej plochy stúpol z 2,15</w:t>
      </w:r>
      <w:r w:rsidR="007F3095" w:rsidRPr="00487C87">
        <w:t xml:space="preserve"> na 2,63 t/HA čo sa ukázalo na v</w:t>
      </w:r>
      <w:r w:rsidRPr="00487C87">
        <w:t>yššej produkcii repky. Produkcia repky bola vo výške 715,46 t čo bolo o 184,16 viac ako v roku 2015. Tržby boli v hodnote 249 956,- € s realizačnou cenou 349,- €. Náklady na jednu tonu repky boli na úrovni 270,68 €/t.</w:t>
      </w:r>
    </w:p>
    <w:p w:rsidR="001B5424" w:rsidRPr="00487C87" w:rsidRDefault="001B5424" w:rsidP="007F4A0B">
      <w:pPr>
        <w:spacing w:line="240" w:lineRule="auto"/>
        <w:ind w:firstLine="644"/>
      </w:pPr>
      <w:r w:rsidRPr="00487C87">
        <w:t xml:space="preserve">Kukurica na siláž bola osiata na ploche 42,14 HA s výnosom 22,77 t/HA čo činilo o 2,87 t/HA menej ako prechádzajúce obdobie. Aj napriek nižšiemu výnosu bola celková produkcia siláže vyššia ako v roku 2015 a to vo výške 958,94 čo je o 53,44 t viac. Náklady na jednu tonu kukuričnej siláže boli vo výške 19,41 €. Od roku 2015 sa postupne zavádza to osevu ku kukurici na siláž aj cirok, ktorý sa evidujem na rovnakom výkone ako kukurica a náklady na neho sa osobitne nesledujú. </w:t>
      </w:r>
      <w:r w:rsidR="00487C87" w:rsidRPr="00487C87">
        <w:t>Cirok sme zaviedli z dôvodu v</w:t>
      </w:r>
      <w:r w:rsidR="00EE7020">
        <w:t>ylepšenia</w:t>
      </w:r>
      <w:r w:rsidR="00487C87" w:rsidRPr="00487C87">
        <w:t xml:space="preserve"> výživovej hodnoty silážnej hmoty. </w:t>
      </w:r>
    </w:p>
    <w:p w:rsidR="00CA628C" w:rsidRPr="00487C87" w:rsidRDefault="004110BA" w:rsidP="007F4A0B">
      <w:pPr>
        <w:spacing w:line="240" w:lineRule="auto"/>
        <w:ind w:firstLine="644"/>
      </w:pPr>
      <w:r w:rsidRPr="00487C87">
        <w:t xml:space="preserve">K navyšovaniu osiatych plôch vo všetkých nosných plodinách došlo z dôvodu, že s osevného plánu boli vyradené plodiny slnečnica ročná a jačmeň ozimný. </w:t>
      </w:r>
      <w:r w:rsidR="001B5424" w:rsidRPr="00487C87">
        <w:t xml:space="preserve">  </w:t>
      </w:r>
      <w:r w:rsidR="00CA628C" w:rsidRPr="00487C87">
        <w:t xml:space="preserve">  </w:t>
      </w:r>
    </w:p>
    <w:p w:rsidR="00C314D1" w:rsidRPr="00487C87" w:rsidRDefault="00C314D1" w:rsidP="007F4A0B">
      <w:pPr>
        <w:spacing w:line="240" w:lineRule="auto"/>
        <w:ind w:firstLine="644"/>
      </w:pPr>
      <w:r w:rsidRPr="00487C87">
        <w:t xml:space="preserve"> </w:t>
      </w:r>
      <w:r w:rsidR="004110BA" w:rsidRPr="00487C87">
        <w:t>Celkové náklady v rastlinnej výrobe klesli o približne 68 000,- € na úroveň 1 028 780,- . Celková produkcia i napriek poklesu výnosov u niektorých plodín sa zvýšila o 47 453,- €. K zníženiu došlo v nedokončenej výrobe z úrovne 221 365 € na 189 229,- €.</w:t>
      </w:r>
    </w:p>
    <w:p w:rsidR="00C37114" w:rsidRDefault="004110BA" w:rsidP="00885C07">
      <w:pPr>
        <w:spacing w:line="240" w:lineRule="auto"/>
        <w:ind w:firstLine="644"/>
      </w:pPr>
      <w:r w:rsidRPr="00487C87">
        <w:t>Celkové tržby za predaj plodín činili za rok 2016 výšku 913 964 čo je v takmer rovnakej výške ako v roku 2015.</w:t>
      </w:r>
      <w:r w:rsidR="00C37114">
        <w:br w:type="page"/>
      </w:r>
    </w:p>
    <w:p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:rsidR="00957DC1" w:rsidRPr="00957DC1" w:rsidRDefault="00957DC1" w:rsidP="00957DC1"/>
    <w:p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96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254"/>
        <w:gridCol w:w="2254"/>
        <w:gridCol w:w="2252"/>
      </w:tblGrid>
      <w:tr w:rsidR="00D614E9" w:rsidRPr="00D614E9" w:rsidTr="00D614E9">
        <w:trPr>
          <w:trHeight w:val="67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2015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2016</w:t>
            </w:r>
          </w:p>
        </w:tc>
        <w:tc>
          <w:tcPr>
            <w:tcW w:w="22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236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242</w:t>
            </w:r>
          </w:p>
        </w:tc>
        <w:tc>
          <w:tcPr>
            <w:tcW w:w="22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6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105</w:t>
            </w:r>
          </w:p>
        </w:tc>
        <w:tc>
          <w:tcPr>
            <w:tcW w:w="2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88</w:t>
            </w:r>
          </w:p>
        </w:tc>
        <w:tc>
          <w:tcPr>
            <w:tcW w:w="225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-17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14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-9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85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117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32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99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121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22</w:t>
            </w:r>
          </w:p>
        </w:tc>
      </w:tr>
      <w:tr w:rsidR="00D614E9" w:rsidRPr="00D614E9" w:rsidTr="00D614E9">
        <w:trPr>
          <w:trHeight w:val="49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242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208</w:t>
            </w:r>
          </w:p>
        </w:tc>
        <w:tc>
          <w:tcPr>
            <w:tcW w:w="22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614E9" w:rsidRPr="00D614E9" w:rsidRDefault="00D614E9" w:rsidP="00D614E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614E9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-34</w:t>
            </w:r>
          </w:p>
        </w:tc>
      </w:tr>
    </w:tbl>
    <w:p w:rsidR="00D614E9" w:rsidRPr="00D614E9" w:rsidRDefault="00D614E9" w:rsidP="00D614E9"/>
    <w:p w:rsidR="0093337E" w:rsidRDefault="0093337E" w:rsidP="0093337E">
      <w:pPr>
        <w:ind w:firstLine="708"/>
      </w:pPr>
      <w:r>
        <w:t>Koncom roka 2015 boli predané vysokoteľné jalovice čo malo za následok výpadok v množstve narodených teliat v roku 2016.</w:t>
      </w:r>
    </w:p>
    <w:p w:rsidR="00957DC1" w:rsidRDefault="00957DC1" w:rsidP="00C37114"/>
    <w:p w:rsidR="00957DC1" w:rsidRDefault="00957DC1" w:rsidP="00C37114"/>
    <w:p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p w:rsidR="00BB3E06" w:rsidRPr="00BB3E06" w:rsidRDefault="00BB3E06" w:rsidP="00BB3E06"/>
    <w:tbl>
      <w:tblPr>
        <w:tblW w:w="96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972"/>
        <w:gridCol w:w="2254"/>
        <w:gridCol w:w="2254"/>
        <w:gridCol w:w="2252"/>
      </w:tblGrid>
      <w:tr w:rsidR="00BB3E06" w:rsidRPr="00BB3E06" w:rsidTr="00BB3E06">
        <w:trPr>
          <w:trHeight w:val="600"/>
        </w:trPr>
        <w:tc>
          <w:tcPr>
            <w:tcW w:w="1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2015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2016</w:t>
            </w:r>
          </w:p>
        </w:tc>
        <w:tc>
          <w:tcPr>
            <w:tcW w:w="22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BB3E06" w:rsidRPr="00BB3E06" w:rsidTr="00BB3E06">
        <w:trPr>
          <w:trHeight w:val="510"/>
        </w:trPr>
        <w:tc>
          <w:tcPr>
            <w:tcW w:w="19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102,00</w:t>
            </w:r>
          </w:p>
        </w:tc>
        <w:tc>
          <w:tcPr>
            <w:tcW w:w="2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88,00</w:t>
            </w:r>
          </w:p>
        </w:tc>
        <w:tc>
          <w:tcPr>
            <w:tcW w:w="225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-14,00</w:t>
            </w:r>
          </w:p>
        </w:tc>
      </w:tr>
      <w:tr w:rsidR="00BB3E06" w:rsidRPr="00BB3E06" w:rsidTr="00BB3E06">
        <w:trPr>
          <w:trHeight w:val="510"/>
        </w:trPr>
        <w:tc>
          <w:tcPr>
            <w:tcW w:w="192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82,93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75,94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-6,99</w:t>
            </w:r>
          </w:p>
        </w:tc>
      </w:tr>
      <w:tr w:rsidR="00BB3E06" w:rsidRPr="00BB3E06" w:rsidTr="00BB3E06">
        <w:trPr>
          <w:trHeight w:val="510"/>
        </w:trPr>
        <w:tc>
          <w:tcPr>
            <w:tcW w:w="192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0,45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0,68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0,23</w:t>
            </w:r>
          </w:p>
        </w:tc>
      </w:tr>
      <w:tr w:rsidR="00BB3E06" w:rsidRPr="00BB3E06" w:rsidTr="00BB3E06">
        <w:trPr>
          <w:trHeight w:val="510"/>
        </w:trPr>
        <w:tc>
          <w:tcPr>
            <w:tcW w:w="192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0,48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0,44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-0,04</w:t>
            </w:r>
          </w:p>
        </w:tc>
      </w:tr>
      <w:tr w:rsidR="00BB3E06" w:rsidRPr="00BB3E06" w:rsidTr="00BB3E06">
        <w:trPr>
          <w:trHeight w:val="510"/>
        </w:trPr>
        <w:tc>
          <w:tcPr>
            <w:tcW w:w="192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21,36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20,97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-0,39</w:t>
            </w:r>
          </w:p>
        </w:tc>
      </w:tr>
    </w:tbl>
    <w:p w:rsidR="00C37114" w:rsidRDefault="00C37114" w:rsidP="00C37114"/>
    <w:p w:rsidR="00957DC1" w:rsidRDefault="002A15EE" w:rsidP="00C37114">
      <w:r>
        <w:tab/>
      </w:r>
    </w:p>
    <w:p w:rsidR="00957DC1" w:rsidRDefault="00957DC1" w:rsidP="00C37114"/>
    <w:p w:rsidR="00F52299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6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254"/>
        <w:gridCol w:w="2254"/>
        <w:gridCol w:w="2252"/>
      </w:tblGrid>
      <w:tr w:rsidR="00BB3E06" w:rsidRPr="00BB3E06" w:rsidTr="00BB3E06">
        <w:trPr>
          <w:trHeight w:val="630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B3E06" w:rsidRPr="00E709B8" w:rsidRDefault="00E709B8" w:rsidP="00E709B8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4"/>
                <w:lang w:eastAsia="sk-SK"/>
              </w:rPr>
            </w:pPr>
            <w:r w:rsidRPr="00E709B8">
              <w:rPr>
                <w:rFonts w:eastAsia="Times New Roman" w:cs="Times New Roman"/>
                <w:b/>
                <w:szCs w:val="24"/>
                <w:lang w:eastAsia="sk-SK"/>
              </w:rPr>
              <w:t>DRUH ZVIERAT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2015</w:t>
            </w:r>
          </w:p>
        </w:tc>
        <w:tc>
          <w:tcPr>
            <w:tcW w:w="225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2016</w:t>
            </w:r>
          </w:p>
        </w:tc>
        <w:tc>
          <w:tcPr>
            <w:tcW w:w="22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BB3E06" w:rsidRPr="00BB3E06" w:rsidTr="00BB3E06">
        <w:trPr>
          <w:trHeight w:val="495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126</w:t>
            </w:r>
          </w:p>
        </w:tc>
        <w:tc>
          <w:tcPr>
            <w:tcW w:w="2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107</w:t>
            </w:r>
          </w:p>
        </w:tc>
        <w:tc>
          <w:tcPr>
            <w:tcW w:w="225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-19</w:t>
            </w:r>
          </w:p>
        </w:tc>
      </w:tr>
      <w:tr w:rsidR="00BB3E06" w:rsidRPr="00BB3E06" w:rsidTr="00BB3E06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44 313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42 293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-2 020</w:t>
            </w:r>
          </w:p>
        </w:tc>
      </w:tr>
      <w:tr w:rsidR="00BB3E06" w:rsidRPr="00BB3E06" w:rsidTr="00BB3E06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106 217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176 898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70 681</w:t>
            </w:r>
          </w:p>
        </w:tc>
      </w:tr>
      <w:tr w:rsidR="00BB3E06" w:rsidRPr="00BB3E06" w:rsidTr="00BB3E06">
        <w:trPr>
          <w:trHeight w:val="495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2,40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4,18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1,78</w:t>
            </w:r>
          </w:p>
        </w:tc>
      </w:tr>
    </w:tbl>
    <w:p w:rsidR="00BB3E06" w:rsidRPr="00BB3E06" w:rsidRDefault="00BB3E06" w:rsidP="00BB3E06"/>
    <w:p w:rsidR="00957DC1" w:rsidRDefault="00957DC1">
      <w:pPr>
        <w:jc w:val="left"/>
      </w:pPr>
    </w:p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9488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992"/>
        <w:gridCol w:w="1134"/>
        <w:gridCol w:w="992"/>
        <w:gridCol w:w="1134"/>
        <w:gridCol w:w="1134"/>
        <w:gridCol w:w="993"/>
      </w:tblGrid>
      <w:tr w:rsidR="00BB3E06" w:rsidRPr="00BB3E06" w:rsidTr="00BB3E06">
        <w:trPr>
          <w:trHeight w:val="675"/>
        </w:trPr>
        <w:tc>
          <w:tcPr>
            <w:tcW w:w="310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2015        dodané ks/t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2016        dodané ks/t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BB3E06" w:rsidRPr="00BB3E06" w:rsidTr="00BB3E06">
        <w:trPr>
          <w:trHeight w:val="495"/>
        </w:trPr>
        <w:tc>
          <w:tcPr>
            <w:tcW w:w="310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2016</w:t>
            </w:r>
          </w:p>
        </w:tc>
      </w:tr>
      <w:tr w:rsidR="00BB3E06" w:rsidRPr="00BB3E06" w:rsidTr="00BB3E06">
        <w:trPr>
          <w:trHeight w:val="495"/>
        </w:trPr>
        <w:tc>
          <w:tcPr>
            <w:tcW w:w="31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5,68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10,20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1,15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0,64</w:t>
            </w:r>
          </w:p>
        </w:tc>
      </w:tr>
      <w:tr w:rsidR="00BB3E06" w:rsidRPr="00BB3E06" w:rsidTr="00BB3E06">
        <w:trPr>
          <w:trHeight w:val="495"/>
        </w:trPr>
        <w:tc>
          <w:tcPr>
            <w:tcW w:w="31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7,95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15,67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2,06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1,35</w:t>
            </w:r>
          </w:p>
        </w:tc>
      </w:tr>
      <w:tr w:rsidR="00BB3E06" w:rsidRPr="00BB3E06" w:rsidTr="00BB3E06">
        <w:trPr>
          <w:trHeight w:val="495"/>
        </w:trPr>
        <w:tc>
          <w:tcPr>
            <w:tcW w:w="31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Telce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2,73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7,86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3,05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3,44</w:t>
            </w:r>
          </w:p>
        </w:tc>
      </w:tr>
      <w:tr w:rsidR="00BB3E06" w:rsidRPr="00BB3E06" w:rsidTr="00BB3E06">
        <w:trPr>
          <w:trHeight w:val="495"/>
        </w:trPr>
        <w:tc>
          <w:tcPr>
            <w:tcW w:w="31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0,79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1,30</w:t>
            </w:r>
          </w:p>
        </w:tc>
      </w:tr>
      <w:tr w:rsidR="00BB3E06" w:rsidRPr="00BB3E06" w:rsidTr="00BB3E06">
        <w:trPr>
          <w:trHeight w:val="495"/>
        </w:trPr>
        <w:tc>
          <w:tcPr>
            <w:tcW w:w="31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vysoteľné jalovice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11,57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1 000,00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</w:tr>
    </w:tbl>
    <w:p w:rsidR="00F52299" w:rsidRDefault="00F52299" w:rsidP="00F52299"/>
    <w:p w:rsidR="00957DC1" w:rsidRDefault="00957DC1" w:rsidP="00F52299"/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48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40"/>
        <w:gridCol w:w="2840"/>
      </w:tblGrid>
      <w:tr w:rsidR="00BB3E06" w:rsidRPr="00BB3E06" w:rsidTr="00BB3E06">
        <w:trPr>
          <w:trHeight w:val="60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2015 v   €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2016 v   €</w:t>
            </w:r>
          </w:p>
        </w:tc>
      </w:tr>
      <w:tr w:rsidR="00BB3E06" w:rsidRPr="00BB3E06" w:rsidTr="00BB3E06">
        <w:trPr>
          <w:trHeight w:val="51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Hrubá produkcia ŽV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40 940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44 392</w:t>
            </w:r>
          </w:p>
        </w:tc>
      </w:tr>
      <w:tr w:rsidR="00BB3E06" w:rsidRPr="00BB3E06" w:rsidTr="00BB3E06">
        <w:trPr>
          <w:trHeight w:val="510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Prevod na realizáciu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53 295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34 296</w:t>
            </w:r>
          </w:p>
        </w:tc>
      </w:tr>
      <w:tr w:rsidR="00BB3E06" w:rsidRPr="00BB3E06" w:rsidTr="00BB3E06">
        <w:trPr>
          <w:trHeight w:val="510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61 437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59 948</w:t>
            </w:r>
          </w:p>
        </w:tc>
      </w:tr>
      <w:tr w:rsidR="00BB3E06" w:rsidRPr="00BB3E06" w:rsidTr="00BB3E06">
        <w:trPr>
          <w:trHeight w:val="510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Náklady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177 245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color w:val="000000"/>
                <w:sz w:val="22"/>
                <w:lang w:eastAsia="sk-SK"/>
              </w:rPr>
              <w:t>203 247</w:t>
            </w:r>
          </w:p>
        </w:tc>
      </w:tr>
      <w:tr w:rsidR="00BB3E06" w:rsidRPr="00BB3E06" w:rsidTr="00BB3E06">
        <w:trPr>
          <w:trHeight w:val="510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-83 010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E06" w:rsidRPr="00BB3E06" w:rsidRDefault="00BB3E06" w:rsidP="00BB3E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3E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-124 559</w:t>
            </w:r>
          </w:p>
        </w:tc>
      </w:tr>
    </w:tbl>
    <w:p w:rsidR="00BB3E06" w:rsidRDefault="00BB3E06" w:rsidP="00F52299">
      <w:pPr>
        <w:rPr>
          <w:b/>
          <w:i/>
        </w:rPr>
      </w:pPr>
    </w:p>
    <w:p w:rsidR="000B0C8F" w:rsidRDefault="002A15EE" w:rsidP="00F52299">
      <w:pPr>
        <w:rPr>
          <w:b/>
          <w:i/>
        </w:rPr>
      </w:pPr>
      <w:r w:rsidRPr="005A13D1">
        <w:rPr>
          <w:b/>
          <w:i/>
        </w:rPr>
        <w:lastRenderedPageBreak/>
        <w:t>Rok 201</w:t>
      </w:r>
      <w:r w:rsidR="00FA2E57">
        <w:rPr>
          <w:b/>
          <w:i/>
        </w:rPr>
        <w:t>6</w:t>
      </w:r>
      <w:r w:rsidRPr="005A13D1">
        <w:rPr>
          <w:b/>
          <w:i/>
        </w:rPr>
        <w:t xml:space="preserve"> v živočíšnej výrobe</w:t>
      </w:r>
    </w:p>
    <w:p w:rsidR="00FA2E57" w:rsidRPr="009C68B6" w:rsidRDefault="00FA2E57" w:rsidP="00F52299">
      <w:r>
        <w:rPr>
          <w:b/>
          <w:i/>
        </w:rPr>
        <w:tab/>
      </w:r>
      <w:r w:rsidRPr="009C68B6">
        <w:t xml:space="preserve">V roku 2016 sa narodilo na dvore v Oreskom 43 ks teliat a na dvore v Zbudzi 45 ks teliat. Spolu sa narodilo 88 ks. Odchov teliat na 100 ks kráv predstavovalo v roku 2016 </w:t>
      </w:r>
      <w:r w:rsidR="00584D5B" w:rsidRPr="009C68B6">
        <w:t xml:space="preserve">  -  </w:t>
      </w:r>
      <w:r w:rsidRPr="009C68B6">
        <w:t>75,94 ks.</w:t>
      </w:r>
    </w:p>
    <w:p w:rsidR="00FA2E57" w:rsidRPr="009C68B6" w:rsidRDefault="00FA2E57" w:rsidP="00FA2E57">
      <w:pPr>
        <w:ind w:firstLine="708"/>
      </w:pPr>
      <w:r w:rsidRPr="009C68B6">
        <w:t xml:space="preserve"> Úbytky v roku 2016 v porovnaní z rokom 2015 nám klesli z dôvodu nižšieho úhynu u kráv z 6 ks na 3 ks u mladého chovného dobytka z 5 ks na 2 ks a u teliat do 6 mesiacov z 3 ks na nula.  Celkovo úhyny klesli o 7 ks na úroveň 5 ks za celý rok.</w:t>
      </w:r>
    </w:p>
    <w:p w:rsidR="0078020E" w:rsidRPr="009C68B6" w:rsidRDefault="00FA2E57" w:rsidP="00FA2E57">
      <w:pPr>
        <w:ind w:firstLine="708"/>
      </w:pPr>
      <w:r w:rsidRPr="009C68B6">
        <w:t xml:space="preserve">Za rok 2016 sme predali 117 ks hovädzieho dobytka. Teľatá do 6 mesiacov </w:t>
      </w:r>
      <w:r w:rsidR="0078020E" w:rsidRPr="009C68B6">
        <w:t>sa predal</w:t>
      </w:r>
      <w:r w:rsidR="005F1C7B" w:rsidRPr="009C68B6">
        <w:t>i</w:t>
      </w:r>
      <w:r w:rsidR="0078020E" w:rsidRPr="009C68B6">
        <w:t xml:space="preserve"> v počte 43 ks pri celkovej hmotnosti 7 860 kg. V roku 2015 bola priemerná hmotnosť predávaného teľaťa 105 kg </w:t>
      </w:r>
      <w:r w:rsidRPr="009C68B6">
        <w:t xml:space="preserve"> </w:t>
      </w:r>
      <w:r w:rsidR="0078020E" w:rsidRPr="009C68B6">
        <w:t xml:space="preserve">v roku 2016 sme zvýšili priemernú hmotnosť na 182 kg pre priemernej cene 3,44 čo je navýšenie ceny oproti predchádzajúcemu roku o 0,39 € za kg. Maximálna cena bola 4,- € za kg, ale ku </w:t>
      </w:r>
      <w:r w:rsidR="00D813D3" w:rsidRPr="009C68B6">
        <w:t>koncu roku 2016 klesla cena, ako následok uzatvorenia tureckého trhu</w:t>
      </w:r>
      <w:r w:rsidR="005F1C7B" w:rsidRPr="009C68B6">
        <w:t>,</w:t>
      </w:r>
      <w:r w:rsidR="00D813D3" w:rsidRPr="009C68B6">
        <w:t xml:space="preserve"> na úroveň 2,50 €. Mladý chovný dobytok sa predaj v počte 51 ks a celkovej hmotnosti 15 670 kg nakoľko došlo k poklesu priemernej ceny u mladého chovného dobytka z 2,06 na 1,35 € za kg sme nedosiahli plánovaný výnos z ich predaja. Kravy sme predali v počte 22 ks pri hmotnosti 10 200 </w:t>
      </w:r>
      <w:r w:rsidR="00D11A6A" w:rsidRPr="009C68B6">
        <w:t xml:space="preserve">kg tieto kravy sa predali za nižšiu </w:t>
      </w:r>
      <w:r w:rsidR="005F1C7B" w:rsidRPr="009C68B6">
        <w:t>predajnú</w:t>
      </w:r>
      <w:r w:rsidR="00D11A6A" w:rsidRPr="009C68B6">
        <w:t xml:space="preserve"> cenu ako v roku 2015.</w:t>
      </w:r>
    </w:p>
    <w:p w:rsidR="00D11A6A" w:rsidRPr="009C68B6" w:rsidRDefault="00D11A6A" w:rsidP="00FA2E57">
      <w:pPr>
        <w:ind w:firstLine="708"/>
      </w:pPr>
      <w:r w:rsidRPr="009C68B6">
        <w:t>Hospodársky výsledok bo</w:t>
      </w:r>
      <w:r w:rsidR="005F1C7B" w:rsidRPr="009C68B6">
        <w:t>l</w:t>
      </w:r>
      <w:r w:rsidRPr="009C68B6">
        <w:t xml:space="preserve"> -124 559,- € Pri zachovaní cien u mladého chovného dobytka na úrovni roku 2015 a pri predaji vysokoteľných jalovíc by hospodársky výsledok bol na úrovni roka 2015.</w:t>
      </w:r>
    </w:p>
    <w:p w:rsidR="00D11A6A" w:rsidRPr="009C68B6" w:rsidRDefault="00D11A6A" w:rsidP="00FA2E57">
      <w:pPr>
        <w:ind w:firstLine="708"/>
      </w:pPr>
      <w:r w:rsidRPr="009C68B6">
        <w:t>V roku 2016 sme vysokoteľné jalovice nepredávali čo nám zabezpečilo chovný materiál na obnovu stáda, ale oproti roku 2015 nám klesli tržby o 29 000,- € čo sa v nemalej miere podpísalo na hospodárskom výsledku.</w:t>
      </w:r>
    </w:p>
    <w:p w:rsidR="00D11A6A" w:rsidRPr="009C68B6" w:rsidRDefault="00D11A6A" w:rsidP="00FA2E57">
      <w:pPr>
        <w:ind w:firstLine="708"/>
      </w:pPr>
      <w:r w:rsidRPr="009C68B6">
        <w:t xml:space="preserve">Čo sa týka predaja správne sme sa zamerali na predaj teliat do 6 mesiacov- býčkov, úhyn sme nemali žiaden, zvýšili sme hmotnosť a najvýznamnejšie bolo zvýšenie ceny. Pri predaji ostatných kategóriách ceny mali klesajúcu tendenciu. </w:t>
      </w:r>
    </w:p>
    <w:p w:rsidR="00D11A6A" w:rsidRPr="009C68B6" w:rsidRDefault="00D11A6A" w:rsidP="00FA2E57">
      <w:pPr>
        <w:ind w:firstLine="708"/>
      </w:pPr>
      <w:r w:rsidRPr="009C68B6">
        <w:t>Najdôležitejším parametrom u dojčiacich kráv patri aj vyra</w:t>
      </w:r>
      <w:r w:rsidR="00BE3D8A" w:rsidRPr="009C68B6">
        <w:t xml:space="preserve">ďovanie, úhyn teliat do odstavu. Tieto základne produkčné ukazovatele v značnej miere rozhodujú o počte predaných teliat. Kravy z chovu sa vyraďovali na základe reprodukčných ukazovateľov, veku, počte odchovaných teliat.  </w:t>
      </w:r>
    </w:p>
    <w:p w:rsidR="00BE3D8A" w:rsidRPr="009C68B6" w:rsidRDefault="00BE3D8A" w:rsidP="00FA2E57">
      <w:pPr>
        <w:ind w:firstLine="708"/>
      </w:pPr>
      <w:r w:rsidRPr="009C68B6">
        <w:t xml:space="preserve">V roku 2016 boli vybudované naháňacie chodby pre HD k fixačným klietkam čo zabezpečilo zefektívnenie práce a bezpečnosť pri manipulácií zo zvieratami. Boli vyrobené </w:t>
      </w:r>
      <w:r w:rsidR="005F1C7B" w:rsidRPr="009C68B6">
        <w:t>kŕmidlá</w:t>
      </w:r>
      <w:r w:rsidR="00584D5B" w:rsidRPr="009C68B6">
        <w:t xml:space="preserve"> na seno, čí</w:t>
      </w:r>
      <w:r w:rsidRPr="009C68B6">
        <w:t>m sa zamedzilo plytvaním sena. Rozširovali sa nové oplôtky na Háj Zbudza. Výbeh v Oreskom bol spev</w:t>
      </w:r>
      <w:r w:rsidR="005F1C7B" w:rsidRPr="009C68B6">
        <w:t>n</w:t>
      </w:r>
      <w:r w:rsidR="00584D5B" w:rsidRPr="009C68B6">
        <w:t>ený čim sa zlepšili w</w:t>
      </w:r>
      <w:r w:rsidRPr="009C68B6">
        <w:t xml:space="preserve">elfare zvierat </w:t>
      </w:r>
      <w:r w:rsidR="005F1C7B" w:rsidRPr="009C68B6">
        <w:t>čo je našim cieľom zlepšovať životn</w:t>
      </w:r>
      <w:r w:rsidR="00EE7020">
        <w:t>é podmienky zvierat pri budovaní</w:t>
      </w:r>
      <w:r w:rsidR="005F1C7B" w:rsidRPr="009C68B6">
        <w:t xml:space="preserve"> týchto zariadení </w:t>
      </w:r>
    </w:p>
    <w:p w:rsidR="00D11A6A" w:rsidRPr="00FA2E57" w:rsidRDefault="00D11A6A" w:rsidP="00FA2E57">
      <w:pPr>
        <w:ind w:firstLine="708"/>
      </w:pPr>
    </w:p>
    <w:p w:rsidR="00FA2E57" w:rsidRDefault="002A15EE" w:rsidP="00FA2E57">
      <w:r>
        <w:tab/>
      </w:r>
    </w:p>
    <w:p w:rsidR="00E56947" w:rsidRDefault="00E56947" w:rsidP="00C5223B">
      <w:pPr>
        <w:ind w:firstLine="708"/>
      </w:pPr>
      <w:r>
        <w:t xml:space="preserve"> </w:t>
      </w: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504011"/>
    <w:p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:rsidR="00BB5E58" w:rsidRPr="00B0308E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926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741"/>
        <w:gridCol w:w="1439"/>
        <w:gridCol w:w="1741"/>
        <w:gridCol w:w="1439"/>
      </w:tblGrid>
      <w:tr w:rsidR="00B75D3E" w:rsidRPr="00B75D3E" w:rsidTr="00B75D3E">
        <w:trPr>
          <w:trHeight w:val="330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1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2015</w:t>
            </w:r>
          </w:p>
        </w:tc>
        <w:tc>
          <w:tcPr>
            <w:tcW w:w="31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2016</w:t>
            </w:r>
          </w:p>
        </w:tc>
      </w:tr>
      <w:tr w:rsidR="00B75D3E" w:rsidRPr="00B75D3E" w:rsidTr="00B75D3E">
        <w:trPr>
          <w:trHeight w:val="330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4 782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1 381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4 505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1 436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22 807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4 569</w:t>
            </w: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20 022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4 760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13 813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2 688</w:t>
            </w: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12 379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2 837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7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41 402</w:t>
            </w:r>
          </w:p>
        </w:tc>
        <w:tc>
          <w:tcPr>
            <w:tcW w:w="14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8 638</w:t>
            </w:r>
          </w:p>
        </w:tc>
        <w:tc>
          <w:tcPr>
            <w:tcW w:w="17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36 906</w:t>
            </w:r>
          </w:p>
        </w:tc>
        <w:tc>
          <w:tcPr>
            <w:tcW w:w="14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9 033</w:t>
            </w:r>
          </w:p>
        </w:tc>
      </w:tr>
    </w:tbl>
    <w:p w:rsidR="00BB5E58" w:rsidRDefault="00BB5E58" w:rsidP="00C15EE8">
      <w:pPr>
        <w:rPr>
          <w:sz w:val="8"/>
        </w:rPr>
      </w:pPr>
    </w:p>
    <w:p w:rsidR="00B15084" w:rsidRP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30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059"/>
        <w:gridCol w:w="510"/>
        <w:gridCol w:w="1800"/>
        <w:gridCol w:w="1280"/>
        <w:gridCol w:w="1059"/>
        <w:gridCol w:w="510"/>
        <w:gridCol w:w="1802"/>
      </w:tblGrid>
      <w:tr w:rsidR="00B75D3E" w:rsidRPr="00B75D3E" w:rsidTr="00B75D3E">
        <w:trPr>
          <w:trHeight w:val="300"/>
        </w:trPr>
        <w:tc>
          <w:tcPr>
            <w:tcW w:w="12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Rok 2015: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1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0,29 €/kWh</w:t>
            </w:r>
          </w:p>
        </w:tc>
        <w:tc>
          <w:tcPr>
            <w:tcW w:w="128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Rok 2016:</w:t>
            </w:r>
          </w:p>
        </w:tc>
        <w:tc>
          <w:tcPr>
            <w:tcW w:w="105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1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0,31  €/kWh</w:t>
            </w:r>
          </w:p>
        </w:tc>
      </w:tr>
      <w:tr w:rsidR="00B75D3E" w:rsidRPr="00B75D3E" w:rsidTr="00B75D3E">
        <w:trPr>
          <w:trHeight w:val="300"/>
        </w:trPr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0,20 €/kWh</w:t>
            </w: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0,23  €/kWh</w:t>
            </w:r>
          </w:p>
        </w:tc>
      </w:tr>
      <w:tr w:rsidR="00B75D3E" w:rsidRPr="00B75D3E" w:rsidTr="00B75D3E">
        <w:trPr>
          <w:trHeight w:val="300"/>
        </w:trPr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0,19 €/kWh,</w:t>
            </w: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0,23  €/kWh,</w:t>
            </w:r>
          </w:p>
        </w:tc>
      </w:tr>
      <w:tr w:rsidR="00B75D3E" w:rsidRPr="00B75D3E" w:rsidTr="00B75D3E">
        <w:trPr>
          <w:trHeight w:val="300"/>
        </w:trPr>
        <w:tc>
          <w:tcPr>
            <w:tcW w:w="2339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0,22 €/kWh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0,25  €/kWh</w:t>
            </w:r>
          </w:p>
        </w:tc>
      </w:tr>
    </w:tbl>
    <w:p w:rsidR="00B15084" w:rsidRPr="00B75D3E" w:rsidRDefault="00B15084" w:rsidP="00C15EE8">
      <w:pPr>
        <w:rPr>
          <w:b/>
          <w:i/>
          <w:sz w:val="12"/>
        </w:rPr>
      </w:pPr>
    </w:p>
    <w:p w:rsidR="00BB5E58" w:rsidRPr="00B0308E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926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590"/>
        <w:gridCol w:w="1590"/>
        <w:gridCol w:w="1590"/>
        <w:gridCol w:w="1590"/>
      </w:tblGrid>
      <w:tr w:rsidR="00B75D3E" w:rsidRPr="00B75D3E" w:rsidTr="00B75D3E">
        <w:trPr>
          <w:trHeight w:val="330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18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2015</w:t>
            </w:r>
          </w:p>
        </w:tc>
        <w:tc>
          <w:tcPr>
            <w:tcW w:w="318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2016</w:t>
            </w:r>
          </w:p>
        </w:tc>
      </w:tr>
      <w:tr w:rsidR="00B75D3E" w:rsidRPr="00B75D3E" w:rsidTr="00B75D3E">
        <w:trPr>
          <w:trHeight w:val="330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936</w:t>
            </w:r>
          </w:p>
        </w:tc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1 226</w:t>
            </w:r>
          </w:p>
        </w:tc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478</w:t>
            </w:r>
          </w:p>
        </w:tc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626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2 780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3 642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2 231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2 923</w:t>
            </w:r>
          </w:p>
        </w:tc>
      </w:tr>
      <w:tr w:rsidR="00B75D3E" w:rsidRPr="00B75D3E" w:rsidTr="00B75D3E">
        <w:trPr>
          <w:trHeight w:val="300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3 716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4 869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2 709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3 549</w:t>
            </w:r>
          </w:p>
        </w:tc>
      </w:tr>
    </w:tbl>
    <w:p w:rsidR="00B75D3E" w:rsidRPr="00B75D3E" w:rsidRDefault="00B75D3E" w:rsidP="00C15EE8">
      <w:pPr>
        <w:rPr>
          <w:sz w:val="2"/>
        </w:rPr>
      </w:pPr>
    </w:p>
    <w:p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201</w:t>
      </w:r>
      <w:r w:rsidR="00B15084">
        <w:rPr>
          <w:i/>
        </w:rPr>
        <w:t>5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201</w:t>
      </w:r>
      <w:r w:rsidR="00B15084">
        <w:rPr>
          <w:i/>
        </w:rPr>
        <w:t>6</w:t>
      </w:r>
    </w:p>
    <w:p w:rsidR="005A2274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</w:t>
      </w:r>
      <w:r w:rsidR="00B15084">
        <w:t xml:space="preserve">102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B15084">
        <w:t>3101</w:t>
      </w:r>
      <w:r>
        <w:t xml:space="preserve"> €/m</w:t>
      </w:r>
      <w:r>
        <w:rPr>
          <w:vertAlign w:val="superscript"/>
        </w:rPr>
        <w:t>3</w:t>
      </w:r>
    </w:p>
    <w:p w:rsidR="005A2274" w:rsidRPr="005A2274" w:rsidRDefault="005A2274" w:rsidP="005A2274">
      <w:pPr>
        <w:rPr>
          <w:sz w:val="14"/>
          <w:vertAlign w:val="superscript"/>
        </w:rPr>
      </w:pPr>
    </w:p>
    <w:p w:rsidR="00B0308E" w:rsidRPr="00187F5B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 mazadiel</w:t>
      </w:r>
    </w:p>
    <w:tbl>
      <w:tblPr>
        <w:tblW w:w="92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047"/>
        <w:gridCol w:w="1134"/>
        <w:gridCol w:w="1276"/>
        <w:gridCol w:w="1276"/>
        <w:gridCol w:w="1275"/>
        <w:gridCol w:w="1312"/>
      </w:tblGrid>
      <w:tr w:rsidR="00B75D3E" w:rsidRPr="00B75D3E" w:rsidTr="00B75D3E">
        <w:trPr>
          <w:trHeight w:val="330"/>
        </w:trPr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4733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587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B75D3E" w:rsidRPr="00B75D3E" w:rsidTr="00B75D3E">
        <w:trPr>
          <w:trHeight w:val="330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18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2015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2016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2015</w:t>
            </w:r>
          </w:p>
        </w:tc>
        <w:tc>
          <w:tcPr>
            <w:tcW w:w="13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2016</w:t>
            </w:r>
          </w:p>
        </w:tc>
      </w:tr>
      <w:tr w:rsidR="00B75D3E" w:rsidRPr="00B75D3E" w:rsidTr="00B75D3E">
        <w:trPr>
          <w:trHeight w:val="330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75D3E" w:rsidRPr="00B75D3E" w:rsidTr="00B75D3E">
        <w:trPr>
          <w:trHeight w:val="300"/>
        </w:trPr>
        <w:tc>
          <w:tcPr>
            <w:tcW w:w="1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0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105 800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95 938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109 753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91 765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1 372</w:t>
            </w:r>
          </w:p>
        </w:tc>
        <w:tc>
          <w:tcPr>
            <w:tcW w:w="13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1 073</w:t>
            </w:r>
          </w:p>
        </w:tc>
      </w:tr>
      <w:tr w:rsidR="00B75D3E" w:rsidRPr="00B75D3E" w:rsidTr="00B75D3E">
        <w:trPr>
          <w:trHeight w:val="300"/>
        </w:trPr>
        <w:tc>
          <w:tcPr>
            <w:tcW w:w="1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8 382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7 721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7 895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6 486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287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222</w:t>
            </w:r>
          </w:p>
        </w:tc>
      </w:tr>
      <w:tr w:rsidR="00B75D3E" w:rsidRPr="00B75D3E" w:rsidTr="00B75D3E">
        <w:trPr>
          <w:trHeight w:val="300"/>
        </w:trPr>
        <w:tc>
          <w:tcPr>
            <w:tcW w:w="19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15 202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13 893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14 822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12 238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780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494</w:t>
            </w:r>
          </w:p>
        </w:tc>
      </w:tr>
      <w:tr w:rsidR="00B75D3E" w:rsidRPr="00B75D3E" w:rsidTr="00B75D3E">
        <w:trPr>
          <w:trHeight w:val="30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129 384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117 552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132 470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110 489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2 439</w:t>
            </w:r>
          </w:p>
        </w:tc>
        <w:tc>
          <w:tcPr>
            <w:tcW w:w="13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1 789</w:t>
            </w:r>
          </w:p>
        </w:tc>
      </w:tr>
    </w:tbl>
    <w:p w:rsidR="0081201C" w:rsidRDefault="0081201C" w:rsidP="00C15EE8"/>
    <w:p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201</w:t>
      </w:r>
      <w:r w:rsidR="00B75D3E">
        <w:rPr>
          <w:i/>
        </w:rPr>
        <w:t>5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201</w:t>
      </w:r>
      <w:r w:rsidR="00B75D3E">
        <w:rPr>
          <w:i/>
        </w:rPr>
        <w:t>6</w:t>
      </w:r>
    </w:p>
    <w:p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B75D3E">
        <w:t>0,908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B75D3E">
        <w:t>0,834</w:t>
      </w:r>
      <w:r>
        <w:t xml:space="preserve"> €</w:t>
      </w:r>
    </w:p>
    <w:p w:rsidR="00187F5B" w:rsidRP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tbl>
      <w:tblPr>
        <w:tblW w:w="9204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1053"/>
        <w:gridCol w:w="1417"/>
        <w:gridCol w:w="1276"/>
        <w:gridCol w:w="1417"/>
        <w:gridCol w:w="1276"/>
      </w:tblGrid>
      <w:tr w:rsidR="00B75D3E" w:rsidRPr="00B75D3E" w:rsidTr="00547785">
        <w:trPr>
          <w:trHeight w:val="390"/>
        </w:trPr>
        <w:tc>
          <w:tcPr>
            <w:tcW w:w="2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05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6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2015</w:t>
            </w:r>
          </w:p>
        </w:tc>
        <w:tc>
          <w:tcPr>
            <w:tcW w:w="26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2016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53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0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129 384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117 552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132 470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110 489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105 800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95 938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109 753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91 765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8 382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7 721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7 895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6 486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15 202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13 893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14 822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12 238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4 468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4 894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256F19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5</w:t>
            </w:r>
            <w:r w:rsidR="00BE61E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402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E61E4" w:rsidP="00B75D3E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BE61E4">
              <w:rPr>
                <w:rFonts w:eastAsia="Times New Roman" w:cs="Times New Roman"/>
                <w:szCs w:val="20"/>
                <w:lang w:eastAsia="sk-SK"/>
              </w:rPr>
              <w:t>5 523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2 439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1 789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0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41 402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8 638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36 906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9 033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3 716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4 868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2 709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3 549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9 542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5 625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2562C8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9 696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4 781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Zákonné poistenie </w:t>
            </w:r>
          </w:p>
        </w:tc>
        <w:tc>
          <w:tcPr>
            <w:tcW w:w="10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2 923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2 526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Poistenie strojov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2 649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2 208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411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0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11 543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12 091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Opravy od cudzích 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6 817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5 330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31 067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28 077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8 121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11 593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3 487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2 224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4 177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969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z toho na ostatné mech.</w:t>
            </w: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ŽV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744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z toho na ostatné mech.</w:t>
            </w: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RV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13 912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11 339</w:t>
            </w:r>
          </w:p>
        </w:tc>
      </w:tr>
      <w:tr w:rsidR="00B75D3E" w:rsidRPr="00B75D3E" w:rsidTr="00547785">
        <w:trPr>
          <w:trHeight w:val="390"/>
        </w:trPr>
        <w:tc>
          <w:tcPr>
            <w:tcW w:w="2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634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5D3E" w:rsidRPr="00B75D3E" w:rsidRDefault="00B75D3E" w:rsidP="00B75D3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5D3E">
              <w:rPr>
                <w:rFonts w:eastAsia="Times New Roman" w:cs="Times New Roman"/>
                <w:color w:val="000000"/>
                <w:szCs w:val="24"/>
                <w:lang w:eastAsia="sk-SK"/>
              </w:rPr>
              <w:t>1 208</w:t>
            </w:r>
          </w:p>
        </w:tc>
      </w:tr>
    </w:tbl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547785" w:rsidRDefault="00547785" w:rsidP="00C15EE8"/>
    <w:p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tbl>
      <w:tblPr>
        <w:tblW w:w="9062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2977"/>
        <w:gridCol w:w="3118"/>
      </w:tblGrid>
      <w:tr w:rsidR="00547785" w:rsidRPr="00547785" w:rsidTr="00547785">
        <w:trPr>
          <w:trHeight w:val="390"/>
        </w:trPr>
        <w:tc>
          <w:tcPr>
            <w:tcW w:w="296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977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</w:t>
            </w: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čnosť roku 2015 v €</w:t>
            </w:r>
          </w:p>
        </w:tc>
        <w:tc>
          <w:tcPr>
            <w:tcW w:w="3118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</w:t>
            </w: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čnosť roku 2016 v €</w:t>
            </w:r>
          </w:p>
        </w:tc>
      </w:tr>
      <w:tr w:rsidR="00547785" w:rsidRPr="00547785" w:rsidTr="00547785">
        <w:trPr>
          <w:trHeight w:val="458"/>
        </w:trPr>
        <w:tc>
          <w:tcPr>
            <w:tcW w:w="29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977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118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13 893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13 691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8 186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4 776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Spotreba ostatného materiá</w:t>
            </w: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lu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316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98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3 172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1 459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Opravy dielne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23 793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27 905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149 561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149 954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198 921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197 883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797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1 092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204 877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215 186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205 674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color w:val="000000"/>
                <w:szCs w:val="24"/>
                <w:lang w:eastAsia="sk-SK"/>
              </w:rPr>
              <w:t>216 278</w:t>
            </w:r>
          </w:p>
        </w:tc>
      </w:tr>
      <w:tr w:rsidR="00547785" w:rsidRPr="00547785" w:rsidTr="00547785">
        <w:trPr>
          <w:trHeight w:val="390"/>
        </w:trPr>
        <w:tc>
          <w:tcPr>
            <w:tcW w:w="2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47785" w:rsidRPr="00547785" w:rsidRDefault="00547785" w:rsidP="0054778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6 753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47785" w:rsidRPr="00547785" w:rsidRDefault="00547785" w:rsidP="0054778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4778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18 395</w:t>
            </w:r>
          </w:p>
        </w:tc>
      </w:tr>
    </w:tbl>
    <w:p w:rsidR="00183426" w:rsidRPr="00183426" w:rsidRDefault="00183426" w:rsidP="00183426"/>
    <w:p w:rsidR="00547785" w:rsidRDefault="00547785" w:rsidP="00383756">
      <w:pPr>
        <w:pStyle w:val="Nadpis2"/>
        <w:spacing w:after="240"/>
        <w:rPr>
          <w:i/>
          <w:sz w:val="28"/>
        </w:rPr>
      </w:pPr>
    </w:p>
    <w:p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:rsidR="00C84469" w:rsidRDefault="00547785" w:rsidP="00505E3E">
      <w:r>
        <w:t>Dacia Sandero Lau MI 616 DT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6 708,33 €</w:t>
      </w:r>
    </w:p>
    <w:p w:rsidR="00547785" w:rsidRDefault="00547785" w:rsidP="00505E3E">
      <w:r>
        <w:t xml:space="preserve">Čerpadlo PHM Zbudza – technické zhodnotenie </w:t>
      </w:r>
      <w:r>
        <w:tab/>
      </w:r>
      <w:r>
        <w:tab/>
      </w:r>
      <w:r>
        <w:tab/>
      </w:r>
      <w:r>
        <w:tab/>
        <w:t>31 300,12 €</w:t>
      </w:r>
    </w:p>
    <w:p w:rsidR="00547785" w:rsidRDefault="00547785" w:rsidP="00505E3E">
      <w:r>
        <w:t>Obracač Krone KW 6,02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8 268,-  €</w:t>
      </w:r>
    </w:p>
    <w:p w:rsidR="00547785" w:rsidRDefault="00DB3F2C" w:rsidP="00505E3E">
      <w:r>
        <w:t xml:space="preserve">Oblúková hala – technické zhodnotenie – strecha </w:t>
      </w:r>
      <w:r>
        <w:tab/>
      </w:r>
      <w:r>
        <w:tab/>
      </w:r>
      <w:r>
        <w:tab/>
      </w:r>
      <w:r>
        <w:tab/>
        <w:t>20 000,-  €</w:t>
      </w:r>
    </w:p>
    <w:p w:rsidR="00DB3F2C" w:rsidRDefault="00DB3F2C" w:rsidP="00505E3E">
      <w:r>
        <w:t>Kancelársky kontajner 10´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3 490,-  €</w:t>
      </w:r>
    </w:p>
    <w:p w:rsidR="00DB3F2C" w:rsidRDefault="00DB3F2C" w:rsidP="00505E3E">
      <w:r>
        <w:t xml:space="preserve">Kamerový systém Oreské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2 490,20 €</w:t>
      </w:r>
    </w:p>
    <w:p w:rsidR="00DB3F2C" w:rsidRDefault="00DB3F2C" w:rsidP="00505E3E">
      <w:r>
        <w:t>Nádrž na kvapaliny DC 9 000 L  2 ks</w:t>
      </w:r>
      <w:r>
        <w:tab/>
      </w:r>
      <w:r>
        <w:tab/>
      </w:r>
      <w:r>
        <w:tab/>
      </w:r>
      <w:r>
        <w:tab/>
      </w:r>
      <w:r>
        <w:tab/>
        <w:t xml:space="preserve">   1 600,-  €</w:t>
      </w:r>
    </w:p>
    <w:p w:rsidR="00DB3F2C" w:rsidRPr="00505E3E" w:rsidRDefault="00DB3F2C" w:rsidP="00505E3E"/>
    <w:p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201</w:t>
      </w:r>
      <w:r w:rsidR="00DB3F2C">
        <w:rPr>
          <w:b w:val="0"/>
        </w:rPr>
        <w:t>6</w:t>
      </w:r>
      <w:r>
        <w:rPr>
          <w:b w:val="0"/>
        </w:rPr>
        <w:t xml:space="preserve"> bolo v celkovej hodnote </w:t>
      </w:r>
      <w:r w:rsidR="00EE1126">
        <w:rPr>
          <w:b w:val="0"/>
        </w:rPr>
        <w:t>75 456,65</w:t>
      </w:r>
      <w:r>
        <w:rPr>
          <w:b w:val="0"/>
        </w:rPr>
        <w:t xml:space="preserve"> €.</w:t>
      </w:r>
    </w:p>
    <w:p w:rsidR="00C84469" w:rsidRPr="00C84469" w:rsidRDefault="00C84469" w:rsidP="00C84469"/>
    <w:p w:rsidR="00C84469" w:rsidRDefault="00C84469" w:rsidP="00183426"/>
    <w:p w:rsidR="00DB3F2C" w:rsidRPr="00183426" w:rsidRDefault="00DB3F2C" w:rsidP="00183426"/>
    <w:p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>Podnikateľský zámer na rok 201</w:t>
      </w:r>
      <w:r w:rsidR="00694242">
        <w:rPr>
          <w:rFonts w:eastAsiaTheme="minorEastAsia"/>
        </w:rPr>
        <w:t>7</w:t>
      </w:r>
    </w:p>
    <w:p w:rsidR="001A6E04" w:rsidRDefault="001A6E04" w:rsidP="001A6E04"/>
    <w:p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201</w:t>
      </w:r>
      <w:r w:rsidR="00171BDC">
        <w:t>6</w:t>
      </w:r>
      <w:r w:rsidR="00D867E9">
        <w:t xml:space="preserve"> </w:t>
      </w:r>
      <w:r>
        <w:t>hospodári na výmere 1</w:t>
      </w:r>
      <w:r w:rsidR="004A299E">
        <w:t> 768,14 HA</w:t>
      </w:r>
      <w:r>
        <w:t xml:space="preserve">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:rsidR="001A6E04" w:rsidRDefault="001A6E04" w:rsidP="00FE7E40">
      <w:pPr>
        <w:ind w:firstLine="708"/>
      </w:pPr>
      <w:r>
        <w:t>Družstvo hospodári v katastroch: Staré, Oreské, Zbudza, Voľa, Stráňany</w:t>
      </w:r>
      <w:r w:rsidR="00981B45">
        <w:t xml:space="preserve"> </w:t>
      </w:r>
      <w:r>
        <w:t xml:space="preserve">a Strážske (Krivošťany). V rastlinnej výrobe </w:t>
      </w:r>
      <w:r w:rsidR="004A299E">
        <w:t>sa Agro družstvo Staré venuje pestovaniu</w:t>
      </w:r>
      <w:r>
        <w:t xml:space="preserve"> nasledovných plodín: pšenica ozimná, jačmeň jarný,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na siláž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:rsidR="00171BDC" w:rsidRDefault="001A6E04" w:rsidP="001A6E04">
      <w:r>
        <w:t xml:space="preserve">     </w:t>
      </w:r>
      <w:r w:rsidR="00981B45">
        <w:tab/>
      </w:r>
      <w:r w:rsidR="00263131">
        <w:t>Družstvo očakáva v roku 201</w:t>
      </w:r>
      <w:r w:rsidR="002D62A1">
        <w:t>7</w:t>
      </w:r>
      <w:r w:rsidR="00AA65F8">
        <w:t xml:space="preserve"> tržby z ra</w:t>
      </w:r>
      <w:r w:rsidR="00263131">
        <w:t xml:space="preserve">stlinnej výroby vo výške  </w:t>
      </w:r>
      <w:r w:rsidR="00FB3079">
        <w:t>737 864</w:t>
      </w:r>
      <w:r w:rsidR="002D62A1">
        <w:t>,-</w:t>
      </w:r>
      <w:r w:rsidR="00171BDC">
        <w:t xml:space="preserve"> </w:t>
      </w:r>
      <w:r w:rsidR="00AA65F8">
        <w:t>€, ktoré majú pozostávať z nasledovných plodín</w:t>
      </w:r>
    </w:p>
    <w:tbl>
      <w:tblPr>
        <w:tblW w:w="96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920"/>
        <w:gridCol w:w="1920"/>
        <w:gridCol w:w="1920"/>
      </w:tblGrid>
      <w:tr w:rsidR="002D62A1" w:rsidRPr="002D62A1" w:rsidTr="002D62A1">
        <w:trPr>
          <w:trHeight w:val="84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D62A1" w:rsidRPr="002D62A1" w:rsidRDefault="002D62A1" w:rsidP="002D62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D62A1" w:rsidRPr="002D62A1" w:rsidRDefault="002D62A1" w:rsidP="002D62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9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D62A1" w:rsidRPr="002D62A1" w:rsidRDefault="002D62A1" w:rsidP="002D62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9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D62A1" w:rsidRPr="002D62A1" w:rsidRDefault="002D62A1" w:rsidP="002D62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504,72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4,50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2 271,24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jarná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77,47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3,80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294,39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Jačmeň jarný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130,06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4,20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546,25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300,90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2,20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661,98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257,34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2,10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540,41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 / cirok sudánsky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68,77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27,00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1 856,79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trávy a iné </w:t>
            </w:r>
            <w:r w:rsidR="0013584F"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rastlinné</w:t>
            </w: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krmoviny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28,69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1,80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51,64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400,19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640,30</w:t>
            </w:r>
          </w:p>
        </w:tc>
      </w:tr>
      <w:tr w:rsidR="002D62A1" w:rsidRPr="002D62A1" w:rsidTr="002D62A1">
        <w:trPr>
          <w:trHeight w:val="39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1 768,14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D62A1" w:rsidRPr="002D62A1" w:rsidRDefault="002D62A1" w:rsidP="002D62A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D62A1">
              <w:rPr>
                <w:rFonts w:eastAsia="Times New Roman" w:cs="Times New Roman"/>
                <w:color w:val="000000"/>
                <w:szCs w:val="24"/>
                <w:lang w:eastAsia="sk-SK"/>
              </w:rPr>
              <w:t>6 568,62</w:t>
            </w:r>
          </w:p>
        </w:tc>
      </w:tr>
    </w:tbl>
    <w:p w:rsidR="00AA65F8" w:rsidRDefault="00AA65F8" w:rsidP="001A6E04"/>
    <w:p w:rsidR="00AA65F8" w:rsidRDefault="00AA65F8" w:rsidP="001A6E04">
      <w:r>
        <w:t xml:space="preserve">     </w:t>
      </w:r>
      <w:r w:rsidR="00981B45">
        <w:tab/>
      </w:r>
      <w:r w:rsidR="00171BDC">
        <w:t>Družstvo v roku 201</w:t>
      </w:r>
      <w:r w:rsidR="002D62A1">
        <w:t>7</w:t>
      </w:r>
      <w:r>
        <w:t xml:space="preserve"> v živočíšnej výrobe plánuje tri chovy a to: teľce, MCHD a dojčiace kravy.</w:t>
      </w:r>
      <w:r w:rsidR="00981B45">
        <w:t xml:space="preserve"> </w:t>
      </w:r>
      <w:r w:rsidR="002D62A1">
        <w:t xml:space="preserve">Plánuje sa pokračovať v ozdravovaní chovu na oboch dvoroch. Vybudovanie nových kŕmidiel na dvore Oreské. Vytvorenie nových </w:t>
      </w:r>
      <w:r w:rsidR="00E709B8">
        <w:t>zatrávnených plôch</w:t>
      </w:r>
      <w:r w:rsidR="002D62A1">
        <w:t xml:space="preserve"> na parcele Konopište</w:t>
      </w:r>
      <w:r w:rsidR="00E709B8">
        <w:t xml:space="preserve"> a Háj Zbudza</w:t>
      </w:r>
      <w:r w:rsidR="002D62A1">
        <w:t xml:space="preserve">. V roku 2017 sa plánuje kúpa plemenného býka a zamerať sa na reprodukčné ukazovatele u dojčiacich kráv. </w:t>
      </w:r>
    </w:p>
    <w:p w:rsidR="00AA65F8" w:rsidRDefault="002D62A1" w:rsidP="009468B4">
      <w:pPr>
        <w:ind w:firstLine="708"/>
      </w:pPr>
      <w:r>
        <w:t>Plánované tržby</w:t>
      </w:r>
      <w:r w:rsidR="00AA65F8">
        <w:t xml:space="preserve"> </w:t>
      </w:r>
      <w:r w:rsidR="00D8400C">
        <w:t xml:space="preserve">na rok 2017 </w:t>
      </w:r>
      <w:r w:rsidR="00AA65F8">
        <w:t>za dojčiace kravy</w:t>
      </w:r>
      <w:r w:rsidR="00D47B5C">
        <w:t xml:space="preserve"> vo výške </w:t>
      </w:r>
      <w:r w:rsidR="00D8400C">
        <w:t>11 798,-</w:t>
      </w:r>
      <w:r w:rsidR="00D47B5C">
        <w:t xml:space="preserve"> €, za MCHD </w:t>
      </w:r>
      <w:r w:rsidR="00D8400C">
        <w:t>18 900</w:t>
      </w:r>
      <w:r w:rsidR="00A35590">
        <w:t>,-</w:t>
      </w:r>
      <w:r w:rsidR="00AA65F8">
        <w:t xml:space="preserve"> €</w:t>
      </w:r>
      <w:r w:rsidR="00D47B5C">
        <w:t xml:space="preserve"> </w:t>
      </w:r>
      <w:r w:rsidR="00AA65F8">
        <w:t xml:space="preserve"> a za teľce</w:t>
      </w:r>
      <w:r w:rsidR="00D47B5C">
        <w:t xml:space="preserve"> </w:t>
      </w:r>
      <w:r w:rsidR="00D8400C">
        <w:t>35 700</w:t>
      </w:r>
      <w:r w:rsidR="00A35590">
        <w:t xml:space="preserve">,- </w:t>
      </w:r>
      <w:r w:rsidR="00AA65F8">
        <w:t xml:space="preserve"> €. Celkové tržby za ŽV by ma</w:t>
      </w:r>
      <w:r w:rsidR="00D47B5C">
        <w:t xml:space="preserve">li  v zámere predstavovať </w:t>
      </w:r>
      <w:r w:rsidR="00D8400C">
        <w:t>čiastku 66 398</w:t>
      </w:r>
      <w:r w:rsidR="00A35590">
        <w:t>,-</w:t>
      </w:r>
      <w:r w:rsidR="00AA65F8">
        <w:t xml:space="preserve"> €.</w:t>
      </w:r>
    </w:p>
    <w:p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by mali byť vo výške </w:t>
      </w:r>
      <w:r w:rsidR="00D8400C">
        <w:t>1 277 246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 xml:space="preserve">reba materiálu a energie </w:t>
      </w:r>
      <w:r w:rsidR="00D8400C">
        <w:t>595 220</w:t>
      </w:r>
      <w:r w:rsidR="00A35590">
        <w:t xml:space="preserve">,- </w:t>
      </w:r>
      <w:r>
        <w:t xml:space="preserve"> €.</w:t>
      </w:r>
    </w:p>
    <w:p w:rsidR="00FE7E40" w:rsidRDefault="00FE7E40" w:rsidP="00072044">
      <w:pPr>
        <w:ind w:firstLine="708"/>
      </w:pPr>
      <w:r>
        <w:t>Družstvo plánuje zveľadiť svoj dlhodobý hmotný majetok </w:t>
      </w:r>
      <w:r w:rsidR="00D8400C">
        <w:t>kúpou nových strojov, ktoré zefektívnia prácu. Plánuj</w:t>
      </w:r>
      <w:r w:rsidR="00FB3079">
        <w:t>ú</w:t>
      </w:r>
      <w:r w:rsidR="00D8400C">
        <w:t xml:space="preserve"> sa zakúpiť do začatia žatevných prác nový nakladač Manitou, Sejačka s rotačnými bránami a</w:t>
      </w:r>
      <w:r w:rsidR="0013584F">
        <w:t> </w:t>
      </w:r>
      <w:r w:rsidR="00D8400C">
        <w:t>LIS</w:t>
      </w:r>
      <w:r w:rsidR="0013584F">
        <w:t xml:space="preserve"> KRONE</w:t>
      </w:r>
      <w:r w:rsidR="00D8400C">
        <w:t>.  Ďalší nákup stojov bude závisieť od vývoja tržieb po zbere úrody.</w:t>
      </w:r>
    </w:p>
    <w:p w:rsidR="00072044" w:rsidRDefault="00D8400C" w:rsidP="00072044">
      <w:pPr>
        <w:ind w:firstLine="708"/>
      </w:pPr>
      <w:r>
        <w:t>Ako prvé je plánovaná kúpa nového nakladača MANITOU financovanie tohto stroja bude formou leasingu po dobu 2 rokov</w:t>
      </w:r>
      <w:r w:rsidR="0013584F">
        <w:t xml:space="preserve"> v sume 66 400,- €</w:t>
      </w:r>
      <w:r>
        <w:t xml:space="preserve">. Rovnakým spôsobom bude </w:t>
      </w:r>
      <w:r w:rsidR="0013584F">
        <w:t>financovanie</w:t>
      </w:r>
      <w:r>
        <w:t xml:space="preserve"> kúpy </w:t>
      </w:r>
      <w:r>
        <w:lastRenderedPageBreak/>
        <w:t xml:space="preserve">aj SEJAČKY </w:t>
      </w:r>
      <w:r w:rsidR="0013584F">
        <w:t>LEMKEN Solitair a rotačné brány ZIRKON v sume 48 390,- €. Ďalší stroj LIS KRONE sa plánu s dodávkou na družstvo pred zberom sena. Tento stroj v sume 20 490,- €.</w:t>
      </w:r>
      <w:r w:rsidR="00072044">
        <w:tab/>
      </w:r>
    </w:p>
    <w:p w:rsidR="00FE7E40" w:rsidRPr="00FE7E40" w:rsidRDefault="00FE7E40" w:rsidP="00FE7E40">
      <w:pPr>
        <w:rPr>
          <w:sz w:val="4"/>
        </w:rPr>
      </w:pPr>
    </w:p>
    <w:p w:rsidR="000F5B76" w:rsidRDefault="000F5B76" w:rsidP="00FE7E40">
      <w:pPr>
        <w:rPr>
          <w:b/>
          <w:i/>
          <w:sz w:val="28"/>
        </w:rPr>
      </w:pPr>
      <w:r w:rsidRPr="00FE7E40">
        <w:rPr>
          <w:b/>
          <w:i/>
          <w:sz w:val="28"/>
        </w:rPr>
        <w:t>Ekonomické ukazovatele podnikového zámeru</w:t>
      </w:r>
    </w:p>
    <w:tbl>
      <w:tblPr>
        <w:tblW w:w="928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5460"/>
        <w:gridCol w:w="1269"/>
        <w:gridCol w:w="1271"/>
        <w:gridCol w:w="1280"/>
      </w:tblGrid>
      <w:tr w:rsidR="0013584F" w:rsidRPr="0013584F" w:rsidTr="0013584F">
        <w:trPr>
          <w:trHeight w:val="525"/>
        </w:trPr>
        <w:tc>
          <w:tcPr>
            <w:tcW w:w="5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26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riadok z výkazov</w:t>
            </w:r>
          </w:p>
        </w:tc>
        <w:tc>
          <w:tcPr>
            <w:tcW w:w="127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2016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Zámer 2017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z hospodárskej činnosti spolu súčet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02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1 362 146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1 287 422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</w:t>
            </w:r>
            <w:r w:rsidR="00E709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služieb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04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966 503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804 262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914 049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737 864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52 454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66 398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Zmeny stavu vnútroorganizačných zásob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-63 605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na hospodársku činnosť spolu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1 324 454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1 277 246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</w:t>
            </w:r>
            <w:r w:rsidR="00E709B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energie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12 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587 172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595 220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15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352 954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375 706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16 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257 456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270 329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dlhodobého nehmotného a hmotného majetku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22 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143 242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128 600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27 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37 692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10 176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55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-6 932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-3 300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56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30 760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6 876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Majetok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001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1 835 917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Dlhodobý hmotný majetok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011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678 385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833 385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033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1 010 744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1 000 500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krátkodobé pohľadávky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053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118 270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86 600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041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2 266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3 000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080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983 843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1 135 924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600 640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600 500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102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468 999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444 000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Bankové úvery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súv.r. 139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Finančné výpomoci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140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13584F" w:rsidRPr="0013584F" w:rsidTr="0013584F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z hospodárenia za účtovné obdobie po zdaň.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3 996</w:t>
            </w:r>
          </w:p>
        </w:tc>
      </w:tr>
    </w:tbl>
    <w:p w:rsidR="0013584F" w:rsidRPr="0013584F" w:rsidRDefault="0013584F" w:rsidP="00FE7E40">
      <w:pPr>
        <w:rPr>
          <w:b/>
          <w:i/>
          <w:sz w:val="12"/>
        </w:rPr>
      </w:pPr>
    </w:p>
    <w:tbl>
      <w:tblPr>
        <w:tblW w:w="804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2800"/>
        <w:gridCol w:w="2560"/>
      </w:tblGrid>
      <w:tr w:rsidR="0013584F" w:rsidRPr="0013584F" w:rsidTr="0013584F">
        <w:trPr>
          <w:trHeight w:val="39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</w:tr>
      <w:tr w:rsidR="0013584F" w:rsidRPr="0013584F" w:rsidTr="0013584F">
        <w:trPr>
          <w:trHeight w:val="39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celkom: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1 287 442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1 287 442</w:t>
            </w:r>
          </w:p>
        </w:tc>
      </w:tr>
      <w:tr w:rsidR="0013584F" w:rsidRPr="0013584F" w:rsidTr="0013584F">
        <w:trPr>
          <w:trHeight w:val="39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3584F" w:rsidRPr="0013584F" w:rsidRDefault="0013584F" w:rsidP="0013584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 :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1 280 566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3584F" w:rsidRPr="0013584F" w:rsidRDefault="0013584F" w:rsidP="0013584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3584F">
              <w:rPr>
                <w:rFonts w:eastAsia="Times New Roman" w:cs="Times New Roman"/>
                <w:color w:val="000000"/>
                <w:szCs w:val="24"/>
                <w:lang w:eastAsia="sk-SK"/>
              </w:rPr>
              <w:t>1 283 446</w:t>
            </w:r>
          </w:p>
        </w:tc>
      </w:tr>
    </w:tbl>
    <w:p w:rsidR="00AA65F8" w:rsidRDefault="00AA65F8" w:rsidP="00FE7E40">
      <w:pPr>
        <w:pStyle w:val="Nadpis2"/>
      </w:pPr>
    </w:p>
    <w:p w:rsidR="000F5B76" w:rsidRPr="002356B1" w:rsidRDefault="000F5B76" w:rsidP="002356B1">
      <w:pPr>
        <w:jc w:val="center"/>
      </w:pPr>
      <w:r w:rsidRPr="000F5B76">
        <w:rPr>
          <w:b/>
          <w:sz w:val="28"/>
        </w:rPr>
        <w:t>KONTROLNÁ KOMISIA</w:t>
      </w:r>
    </w:p>
    <w:p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:rsidR="000F5B76" w:rsidRDefault="000F5B76" w:rsidP="000F5B76">
      <w:pPr>
        <w:jc w:val="left"/>
        <w:rPr>
          <w:b/>
        </w:rPr>
      </w:pPr>
    </w:p>
    <w:p w:rsidR="00D9375A" w:rsidRDefault="00D9375A" w:rsidP="000F5B76">
      <w:pPr>
        <w:jc w:val="left"/>
        <w:rPr>
          <w:b/>
        </w:rPr>
      </w:pPr>
    </w:p>
    <w:p w:rsidR="000F5B76" w:rsidRDefault="000F5B76" w:rsidP="000F5B76">
      <w:pPr>
        <w:jc w:val="left"/>
        <w:rPr>
          <w:b/>
        </w:rPr>
      </w:pP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201</w:t>
      </w:r>
      <w:r w:rsidR="0013584F">
        <w:rPr>
          <w:b/>
          <w:sz w:val="32"/>
        </w:rPr>
        <w:t>6</w:t>
      </w:r>
    </w:p>
    <w:p w:rsidR="00D9375A" w:rsidRDefault="00D9375A" w:rsidP="000F5B76">
      <w:pPr>
        <w:jc w:val="center"/>
        <w:rPr>
          <w:b/>
          <w:sz w:val="32"/>
        </w:rPr>
      </w:pPr>
    </w:p>
    <w:p w:rsidR="00D9375A" w:rsidRPr="00D9375A" w:rsidRDefault="00D9375A" w:rsidP="000F5B76">
      <w:pPr>
        <w:jc w:val="center"/>
        <w:rPr>
          <w:sz w:val="32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:rsidR="00D9375A" w:rsidRDefault="00D9375A" w:rsidP="00D9375A">
      <w:pPr>
        <w:rPr>
          <w:rStyle w:val="st"/>
          <w:szCs w:val="24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201</w:t>
      </w:r>
      <w:r w:rsidR="00EE1126">
        <w:rPr>
          <w:rStyle w:val="st"/>
          <w:szCs w:val="24"/>
        </w:rPr>
        <w:t>6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201</w:t>
      </w:r>
      <w:r w:rsidR="00EE1126">
        <w:rPr>
          <w:rStyle w:val="st"/>
          <w:szCs w:val="24"/>
        </w:rPr>
        <w:t>6</w:t>
      </w:r>
      <w:r w:rsidR="00083E61">
        <w:rPr>
          <w:rStyle w:val="st"/>
          <w:szCs w:val="24"/>
        </w:rPr>
        <w:t xml:space="preserve"> a odporučila členskej schôdzi jej schválenie.</w:t>
      </w:r>
    </w:p>
    <w:p w:rsidR="00083E61" w:rsidRPr="00083E61" w:rsidRDefault="00083E61" w:rsidP="00083E61">
      <w:pPr>
        <w:pStyle w:val="Odsekzoznamu"/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2562C8">
        <w:rPr>
          <w:rStyle w:val="st"/>
          <w:szCs w:val="24"/>
        </w:rPr>
        <w:t>19</w:t>
      </w:r>
      <w:r w:rsidR="00083E61">
        <w:rPr>
          <w:rStyle w:val="st"/>
          <w:szCs w:val="24"/>
        </w:rPr>
        <w:t>.05.</w:t>
      </w:r>
      <w:r w:rsidR="00EA710E">
        <w:rPr>
          <w:rStyle w:val="st"/>
          <w:szCs w:val="24"/>
        </w:rPr>
        <w:t>201</w:t>
      </w:r>
      <w:r w:rsidR="00EE1126">
        <w:rPr>
          <w:rStyle w:val="st"/>
          <w:szCs w:val="24"/>
        </w:rPr>
        <w:t>7</w:t>
      </w:r>
    </w:p>
    <w:p w:rsidR="00D9375A" w:rsidRDefault="00D9375A" w:rsidP="00D9375A">
      <w:pPr>
        <w:rPr>
          <w:rStyle w:val="st"/>
          <w:szCs w:val="24"/>
        </w:rPr>
      </w:pPr>
    </w:p>
    <w:p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083E61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5D9" w:rsidRDefault="009B25D9" w:rsidP="00083E61">
      <w:pPr>
        <w:spacing w:after="0" w:line="240" w:lineRule="auto"/>
      </w:pPr>
      <w:r>
        <w:separator/>
      </w:r>
    </w:p>
  </w:endnote>
  <w:endnote w:type="continuationSeparator" w:id="0">
    <w:p w:rsidR="009B25D9" w:rsidRDefault="009B25D9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193295"/>
      <w:docPartObj>
        <w:docPartGallery w:val="Page Numbers (Bottom of Page)"/>
        <w:docPartUnique/>
      </w:docPartObj>
    </w:sdtPr>
    <w:sdtEndPr/>
    <w:sdtContent>
      <w:p w:rsidR="00573341" w:rsidRDefault="0057334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03B8">
          <w:rPr>
            <w:noProof/>
          </w:rPr>
          <w:t>21</w:t>
        </w:r>
        <w:r>
          <w:fldChar w:fldCharType="end"/>
        </w:r>
      </w:p>
    </w:sdtContent>
  </w:sdt>
  <w:p w:rsidR="00573341" w:rsidRDefault="005733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5D9" w:rsidRDefault="009B25D9" w:rsidP="00083E61">
      <w:pPr>
        <w:spacing w:after="0" w:line="240" w:lineRule="auto"/>
      </w:pPr>
      <w:r>
        <w:separator/>
      </w:r>
    </w:p>
  </w:footnote>
  <w:footnote w:type="continuationSeparator" w:id="0">
    <w:p w:rsidR="009B25D9" w:rsidRDefault="009B25D9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9B3"/>
    <w:rsid w:val="00002CBC"/>
    <w:rsid w:val="000169B1"/>
    <w:rsid w:val="00051298"/>
    <w:rsid w:val="00067331"/>
    <w:rsid w:val="00072044"/>
    <w:rsid w:val="00083E61"/>
    <w:rsid w:val="0008452B"/>
    <w:rsid w:val="00091AEE"/>
    <w:rsid w:val="00096B0C"/>
    <w:rsid w:val="000B0C8F"/>
    <w:rsid w:val="000B6824"/>
    <w:rsid w:val="000C0ECE"/>
    <w:rsid w:val="000D70D1"/>
    <w:rsid w:val="000E0A84"/>
    <w:rsid w:val="000E3F4A"/>
    <w:rsid w:val="000F10D6"/>
    <w:rsid w:val="000F5602"/>
    <w:rsid w:val="000F5B76"/>
    <w:rsid w:val="00101618"/>
    <w:rsid w:val="0013584F"/>
    <w:rsid w:val="00141A4F"/>
    <w:rsid w:val="001466EA"/>
    <w:rsid w:val="0015572B"/>
    <w:rsid w:val="00171BDC"/>
    <w:rsid w:val="00183426"/>
    <w:rsid w:val="00187F5B"/>
    <w:rsid w:val="00195A5F"/>
    <w:rsid w:val="00197061"/>
    <w:rsid w:val="001A6E04"/>
    <w:rsid w:val="001B2723"/>
    <w:rsid w:val="001B2805"/>
    <w:rsid w:val="001B5424"/>
    <w:rsid w:val="001D41F0"/>
    <w:rsid w:val="001E1D52"/>
    <w:rsid w:val="001F4A0F"/>
    <w:rsid w:val="001F5B0A"/>
    <w:rsid w:val="002009B3"/>
    <w:rsid w:val="002035A7"/>
    <w:rsid w:val="0020700F"/>
    <w:rsid w:val="00214B9A"/>
    <w:rsid w:val="00226FDD"/>
    <w:rsid w:val="002356B1"/>
    <w:rsid w:val="002562C8"/>
    <w:rsid w:val="00256F19"/>
    <w:rsid w:val="00263131"/>
    <w:rsid w:val="002774A9"/>
    <w:rsid w:val="00281C4C"/>
    <w:rsid w:val="00282B3E"/>
    <w:rsid w:val="002875E6"/>
    <w:rsid w:val="00295D59"/>
    <w:rsid w:val="002A15EE"/>
    <w:rsid w:val="002A7F0C"/>
    <w:rsid w:val="002B162B"/>
    <w:rsid w:val="002C5DF7"/>
    <w:rsid w:val="002D62A1"/>
    <w:rsid w:val="002E082B"/>
    <w:rsid w:val="002E2469"/>
    <w:rsid w:val="002F10A1"/>
    <w:rsid w:val="002F5905"/>
    <w:rsid w:val="002F5F8A"/>
    <w:rsid w:val="00313469"/>
    <w:rsid w:val="00325828"/>
    <w:rsid w:val="0033797C"/>
    <w:rsid w:val="00355A90"/>
    <w:rsid w:val="00383756"/>
    <w:rsid w:val="00384C13"/>
    <w:rsid w:val="003A0BF0"/>
    <w:rsid w:val="003C018F"/>
    <w:rsid w:val="003F0124"/>
    <w:rsid w:val="003F0459"/>
    <w:rsid w:val="004110BA"/>
    <w:rsid w:val="00415459"/>
    <w:rsid w:val="00423658"/>
    <w:rsid w:val="00472129"/>
    <w:rsid w:val="00472360"/>
    <w:rsid w:val="00487C87"/>
    <w:rsid w:val="004940B8"/>
    <w:rsid w:val="00495FA4"/>
    <w:rsid w:val="004A299E"/>
    <w:rsid w:val="004A5BEF"/>
    <w:rsid w:val="004D5660"/>
    <w:rsid w:val="004F3C66"/>
    <w:rsid w:val="00504011"/>
    <w:rsid w:val="00505E3E"/>
    <w:rsid w:val="00506CFE"/>
    <w:rsid w:val="00531CA9"/>
    <w:rsid w:val="00535A8D"/>
    <w:rsid w:val="00547785"/>
    <w:rsid w:val="005570E4"/>
    <w:rsid w:val="00557CC4"/>
    <w:rsid w:val="00573341"/>
    <w:rsid w:val="0058441B"/>
    <w:rsid w:val="00584ACF"/>
    <w:rsid w:val="00584D5B"/>
    <w:rsid w:val="005A13D1"/>
    <w:rsid w:val="005A2274"/>
    <w:rsid w:val="005C137E"/>
    <w:rsid w:val="005F0473"/>
    <w:rsid w:val="005F1C7B"/>
    <w:rsid w:val="00612554"/>
    <w:rsid w:val="00633F55"/>
    <w:rsid w:val="00652383"/>
    <w:rsid w:val="00664023"/>
    <w:rsid w:val="00694242"/>
    <w:rsid w:val="006B4CBD"/>
    <w:rsid w:val="006D5056"/>
    <w:rsid w:val="006E048D"/>
    <w:rsid w:val="006E175B"/>
    <w:rsid w:val="007061A3"/>
    <w:rsid w:val="00710A8A"/>
    <w:rsid w:val="00736165"/>
    <w:rsid w:val="007416ED"/>
    <w:rsid w:val="00742F7D"/>
    <w:rsid w:val="00755590"/>
    <w:rsid w:val="0076407F"/>
    <w:rsid w:val="0077145F"/>
    <w:rsid w:val="0078020E"/>
    <w:rsid w:val="00793224"/>
    <w:rsid w:val="007C3352"/>
    <w:rsid w:val="007D564F"/>
    <w:rsid w:val="007E1C1A"/>
    <w:rsid w:val="007F3095"/>
    <w:rsid w:val="007F4A0B"/>
    <w:rsid w:val="0081201C"/>
    <w:rsid w:val="00814BEB"/>
    <w:rsid w:val="0082631F"/>
    <w:rsid w:val="00854C14"/>
    <w:rsid w:val="00866F08"/>
    <w:rsid w:val="00873AD4"/>
    <w:rsid w:val="00874D63"/>
    <w:rsid w:val="00885C07"/>
    <w:rsid w:val="00896B13"/>
    <w:rsid w:val="008A0E10"/>
    <w:rsid w:val="008B1230"/>
    <w:rsid w:val="008D015C"/>
    <w:rsid w:val="008E322E"/>
    <w:rsid w:val="008F1309"/>
    <w:rsid w:val="009119D8"/>
    <w:rsid w:val="00911C39"/>
    <w:rsid w:val="00920330"/>
    <w:rsid w:val="0093337E"/>
    <w:rsid w:val="009404A8"/>
    <w:rsid w:val="009468B4"/>
    <w:rsid w:val="00957DC1"/>
    <w:rsid w:val="00963219"/>
    <w:rsid w:val="0096550C"/>
    <w:rsid w:val="00972D91"/>
    <w:rsid w:val="00981B45"/>
    <w:rsid w:val="00981D18"/>
    <w:rsid w:val="009850E6"/>
    <w:rsid w:val="00986C4A"/>
    <w:rsid w:val="009A112D"/>
    <w:rsid w:val="009A4B3C"/>
    <w:rsid w:val="009B1E6D"/>
    <w:rsid w:val="009B25D9"/>
    <w:rsid w:val="009C207F"/>
    <w:rsid w:val="009C322B"/>
    <w:rsid w:val="009C3494"/>
    <w:rsid w:val="009C68B6"/>
    <w:rsid w:val="009D0676"/>
    <w:rsid w:val="009D386E"/>
    <w:rsid w:val="00A332F8"/>
    <w:rsid w:val="00A35590"/>
    <w:rsid w:val="00A451FF"/>
    <w:rsid w:val="00A520E8"/>
    <w:rsid w:val="00A652FD"/>
    <w:rsid w:val="00AA1027"/>
    <w:rsid w:val="00AA65F8"/>
    <w:rsid w:val="00AB16EC"/>
    <w:rsid w:val="00AB50C5"/>
    <w:rsid w:val="00AF17CB"/>
    <w:rsid w:val="00B0308E"/>
    <w:rsid w:val="00B10D99"/>
    <w:rsid w:val="00B13DBB"/>
    <w:rsid w:val="00B13FCB"/>
    <w:rsid w:val="00B15084"/>
    <w:rsid w:val="00B4728A"/>
    <w:rsid w:val="00B73127"/>
    <w:rsid w:val="00B741A8"/>
    <w:rsid w:val="00B75D3E"/>
    <w:rsid w:val="00B82DAA"/>
    <w:rsid w:val="00B84EC7"/>
    <w:rsid w:val="00B906A3"/>
    <w:rsid w:val="00B95B54"/>
    <w:rsid w:val="00BB3E06"/>
    <w:rsid w:val="00BB5E58"/>
    <w:rsid w:val="00BB60FC"/>
    <w:rsid w:val="00BE3D8A"/>
    <w:rsid w:val="00BE61B4"/>
    <w:rsid w:val="00BE61E4"/>
    <w:rsid w:val="00BE6DB2"/>
    <w:rsid w:val="00BF31C5"/>
    <w:rsid w:val="00C03866"/>
    <w:rsid w:val="00C15EE8"/>
    <w:rsid w:val="00C20E4E"/>
    <w:rsid w:val="00C314D1"/>
    <w:rsid w:val="00C37114"/>
    <w:rsid w:val="00C5223B"/>
    <w:rsid w:val="00C63729"/>
    <w:rsid w:val="00C65E8C"/>
    <w:rsid w:val="00C84469"/>
    <w:rsid w:val="00CA49D1"/>
    <w:rsid w:val="00CA628C"/>
    <w:rsid w:val="00CA6C47"/>
    <w:rsid w:val="00CC4CF7"/>
    <w:rsid w:val="00CE326E"/>
    <w:rsid w:val="00CF4D17"/>
    <w:rsid w:val="00D11A6A"/>
    <w:rsid w:val="00D30FA5"/>
    <w:rsid w:val="00D32173"/>
    <w:rsid w:val="00D358FD"/>
    <w:rsid w:val="00D43377"/>
    <w:rsid w:val="00D45E78"/>
    <w:rsid w:val="00D47B5C"/>
    <w:rsid w:val="00D614E9"/>
    <w:rsid w:val="00D62A92"/>
    <w:rsid w:val="00D6518C"/>
    <w:rsid w:val="00D74B8C"/>
    <w:rsid w:val="00D813D3"/>
    <w:rsid w:val="00D83D9A"/>
    <w:rsid w:val="00D8400C"/>
    <w:rsid w:val="00D867E9"/>
    <w:rsid w:val="00D92A92"/>
    <w:rsid w:val="00D9375A"/>
    <w:rsid w:val="00DA7301"/>
    <w:rsid w:val="00DB3F2C"/>
    <w:rsid w:val="00DC5DDD"/>
    <w:rsid w:val="00DD3552"/>
    <w:rsid w:val="00DD6BEE"/>
    <w:rsid w:val="00DF3416"/>
    <w:rsid w:val="00DF3C78"/>
    <w:rsid w:val="00E1142C"/>
    <w:rsid w:val="00E56947"/>
    <w:rsid w:val="00E66B68"/>
    <w:rsid w:val="00E709B8"/>
    <w:rsid w:val="00E86638"/>
    <w:rsid w:val="00EA4887"/>
    <w:rsid w:val="00EA710E"/>
    <w:rsid w:val="00EC03B8"/>
    <w:rsid w:val="00EC087A"/>
    <w:rsid w:val="00EC6E08"/>
    <w:rsid w:val="00ED5095"/>
    <w:rsid w:val="00EE1126"/>
    <w:rsid w:val="00EE3BC4"/>
    <w:rsid w:val="00EE7020"/>
    <w:rsid w:val="00EF4200"/>
    <w:rsid w:val="00F07C3F"/>
    <w:rsid w:val="00F22ADA"/>
    <w:rsid w:val="00F52299"/>
    <w:rsid w:val="00F768D8"/>
    <w:rsid w:val="00F84986"/>
    <w:rsid w:val="00F84B0D"/>
    <w:rsid w:val="00F87497"/>
    <w:rsid w:val="00FA2E57"/>
    <w:rsid w:val="00FB3079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DD39E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34C3B-47FF-4109-AFAD-2E6B1FE8A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1026</TotalTime>
  <Pages>22</Pages>
  <Words>4277</Words>
  <Characters>24385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Martina</cp:lastModifiedBy>
  <cp:revision>17</cp:revision>
  <cp:lastPrinted>2017-05-30T09:14:00Z</cp:lastPrinted>
  <dcterms:created xsi:type="dcterms:W3CDTF">2017-05-15T09:24:00Z</dcterms:created>
  <dcterms:modified xsi:type="dcterms:W3CDTF">2017-06-20T09:47:00Z</dcterms:modified>
</cp:coreProperties>
</file>