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959" w:rsidRPr="0032719D" w:rsidRDefault="006E0E20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FB54DB">
        <w:rPr>
          <w:b/>
          <w:sz w:val="28"/>
          <w:szCs w:val="28"/>
        </w:rPr>
        <w:t>k 31.12.201</w:t>
      </w:r>
      <w:r w:rsidR="00D423DE">
        <w:rPr>
          <w:b/>
          <w:sz w:val="28"/>
          <w:szCs w:val="28"/>
        </w:rPr>
        <w:t>6</w:t>
      </w:r>
      <w:r w:rsidR="00FB54DB">
        <w:rPr>
          <w:b/>
          <w:sz w:val="28"/>
          <w:szCs w:val="28"/>
        </w:rPr>
        <w:t xml:space="preserve"> ako súčasť konsolidovanej účtovnej závierky účtovnej jednotky verejnej správy</w:t>
      </w:r>
      <w:r w:rsidR="004D6E96" w:rsidRPr="0032719D">
        <w:rPr>
          <w:b/>
          <w:iCs/>
          <w:sz w:val="28"/>
          <w:szCs w:val="28"/>
        </w:rPr>
        <w:t xml:space="preserve"> </w:t>
      </w:r>
    </w:p>
    <w:p w:rsidR="00EF6FEC" w:rsidRDefault="00EF6FEC" w:rsidP="00F36CA4">
      <w:pPr>
        <w:pStyle w:val="odstavec"/>
      </w:pPr>
    </w:p>
    <w:p w:rsidR="00EF6FEC" w:rsidRDefault="00EF6FEC" w:rsidP="00F36CA4">
      <w:pPr>
        <w:pStyle w:val="odstavec"/>
      </w:pPr>
    </w:p>
    <w:p w:rsidR="003C3959" w:rsidRPr="00A13630" w:rsidRDefault="003C3959" w:rsidP="00F36CA4">
      <w:pPr>
        <w:pStyle w:val="odstavec"/>
      </w:pPr>
    </w:p>
    <w:p w:rsidR="003C3959" w:rsidRPr="00A13630" w:rsidRDefault="0032719D" w:rsidP="003C395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bookmarkStart w:id="0" w:name="OLE_LINK5"/>
      <w:bookmarkStart w:id="1" w:name="OLE_LINK6"/>
      <w:r>
        <w:rPr>
          <w:sz w:val="22"/>
          <w:szCs w:val="22"/>
          <w:lang w:val="sk-SK"/>
        </w:rPr>
        <w:tab/>
      </w:r>
      <w:r w:rsidR="003C3959" w:rsidRPr="00A13630">
        <w:rPr>
          <w:sz w:val="22"/>
          <w:szCs w:val="22"/>
        </w:rPr>
        <w:t>I.</w:t>
      </w:r>
      <w:bookmarkEnd w:id="0"/>
      <w:bookmarkEnd w:id="1"/>
      <w:r w:rsidR="003C3959" w:rsidRPr="00A13630">
        <w:rPr>
          <w:sz w:val="22"/>
          <w:szCs w:val="22"/>
        </w:rPr>
        <w:t xml:space="preserve">      VŠEOBECNÉ ÚDAJE</w:t>
      </w:r>
    </w:p>
    <w:p w:rsidR="003C3959" w:rsidRPr="00F36CA4" w:rsidRDefault="00D2234D" w:rsidP="00AC1396">
      <w:pPr>
        <w:pStyle w:val="Nadpis2"/>
      </w:pPr>
      <w:r>
        <w:t>1</w:t>
      </w:r>
      <w:r w:rsidRPr="00B05391">
        <w:t xml:space="preserve">. </w:t>
      </w:r>
      <w:r w:rsidR="00A749AB" w:rsidRPr="00B05391">
        <w:t xml:space="preserve">Identifikačné údaje </w:t>
      </w:r>
      <w:r w:rsidR="005839B8" w:rsidRPr="00B05391">
        <w:t>o konsolidovanej účtovnej jednotke</w:t>
      </w:r>
      <w:r w:rsidR="005839B8" w:rsidRPr="00F36CA4">
        <w:t>:</w:t>
      </w:r>
    </w:p>
    <w:p w:rsidR="003C3959" w:rsidRPr="008F0A65" w:rsidRDefault="00F832E1" w:rsidP="00F36CA4">
      <w:pPr>
        <w:pStyle w:val="odstavec"/>
      </w:pPr>
      <w:r w:rsidRPr="008F0A65">
        <w:t>Obec</w:t>
      </w:r>
      <w:r w:rsidR="00145A11" w:rsidRPr="008F0A65">
        <w:t xml:space="preserve"> </w:t>
      </w:r>
      <w:r w:rsidR="003B15C6" w:rsidRPr="008F0A65">
        <w:t>Spišský Štiavnik</w:t>
      </w:r>
    </w:p>
    <w:p w:rsidR="003C3959" w:rsidRPr="008F0A65" w:rsidRDefault="003B15C6" w:rsidP="00F36CA4">
      <w:pPr>
        <w:pStyle w:val="odstavec"/>
      </w:pPr>
      <w:r w:rsidRPr="008F0A65">
        <w:t>Hornádska 241</w:t>
      </w:r>
    </w:p>
    <w:p w:rsidR="00145A11" w:rsidRPr="008F0A65" w:rsidRDefault="003B15C6" w:rsidP="00F36CA4">
      <w:pPr>
        <w:pStyle w:val="odstavec"/>
      </w:pPr>
      <w:r w:rsidRPr="008F0A65">
        <w:t>059 14 Spišský Štiavnik</w:t>
      </w:r>
    </w:p>
    <w:p w:rsidR="003C3959" w:rsidRPr="008F0A65" w:rsidRDefault="00542E9A" w:rsidP="00F36CA4">
      <w:pPr>
        <w:pStyle w:val="odstavec"/>
      </w:pPr>
      <w:r w:rsidRPr="008F0A65">
        <w:t>IČO</w:t>
      </w:r>
      <w:r w:rsidR="00A749AB" w:rsidRPr="008F0A65">
        <w:t>:</w:t>
      </w:r>
      <w:r w:rsidRPr="008F0A65">
        <w:t xml:space="preserve"> </w:t>
      </w:r>
      <w:r w:rsidR="003B15C6" w:rsidRPr="008F0A65">
        <w:t>00326569</w:t>
      </w:r>
    </w:p>
    <w:p w:rsidR="00542E9A" w:rsidRPr="008F0A65" w:rsidRDefault="00F832E1" w:rsidP="00F36CA4">
      <w:pPr>
        <w:pStyle w:val="odstavec"/>
      </w:pPr>
      <w:r w:rsidRPr="008F0A65">
        <w:t>Obec</w:t>
      </w:r>
      <w:r w:rsidR="00542E9A" w:rsidRPr="008F0A65">
        <w:t xml:space="preserve"> </w:t>
      </w:r>
      <w:r w:rsidR="00321AEA" w:rsidRPr="008F0A65">
        <w:t>Spišský Štiavnik</w:t>
      </w:r>
      <w:r w:rsidR="00542E9A" w:rsidRPr="008F0A65">
        <w:t xml:space="preserve"> (v ďalšom texte len „</w:t>
      </w:r>
      <w:r w:rsidRPr="008F0A65">
        <w:t>Obec</w:t>
      </w:r>
      <w:r w:rsidR="0032719D" w:rsidRPr="008F0A65">
        <w:t xml:space="preserve">“) bola založená v roku </w:t>
      </w:r>
      <w:r w:rsidR="007230ED" w:rsidRPr="008F0A65">
        <w:t>1973</w:t>
      </w:r>
      <w:r w:rsidR="0032719D" w:rsidRPr="008F0A65">
        <w:t xml:space="preserve"> z</w:t>
      </w:r>
      <w:r w:rsidR="00542E9A" w:rsidRPr="008F0A65">
        <w:t>ákonom č. 369/1990</w:t>
      </w:r>
      <w:r w:rsidR="0032719D" w:rsidRPr="008F0A65">
        <w:t xml:space="preserve"> Zb. o obecnom zriadení</w:t>
      </w:r>
      <w:r w:rsidR="00542E9A" w:rsidRPr="008F0A65">
        <w:t xml:space="preserve">. </w:t>
      </w:r>
    </w:p>
    <w:p w:rsidR="005839B8" w:rsidRPr="00444B4D" w:rsidRDefault="005839B8" w:rsidP="00F36CA4">
      <w:pPr>
        <w:pStyle w:val="odstavec"/>
      </w:pPr>
    </w:p>
    <w:p w:rsidR="00AC1396" w:rsidRDefault="00D2234D" w:rsidP="00F36CA4">
      <w:pPr>
        <w:pStyle w:val="odstavec"/>
        <w:rPr>
          <w:b/>
        </w:rPr>
      </w:pPr>
      <w:r w:rsidRPr="00D36EF7">
        <w:rPr>
          <w:b/>
        </w:rPr>
        <w:t>2</w:t>
      </w:r>
      <w:r>
        <w:t xml:space="preserve">. </w:t>
      </w:r>
      <w:r w:rsidR="005839B8" w:rsidRPr="00B05391">
        <w:rPr>
          <w:b/>
        </w:rPr>
        <w:t>Identifikačné údaje o konsolidovaných účtovných jednotkách</w:t>
      </w:r>
      <w:r w:rsidR="00E26D66" w:rsidRPr="00B05391">
        <w:rPr>
          <w:b/>
        </w:rPr>
        <w:t xml:space="preserve"> – rozpočtovej</w:t>
      </w:r>
    </w:p>
    <w:p w:rsidR="00F17B0E" w:rsidRPr="00B05391" w:rsidRDefault="00AC1396" w:rsidP="00F36CA4">
      <w:pPr>
        <w:pStyle w:val="odstavec"/>
        <w:rPr>
          <w:b/>
        </w:rPr>
      </w:pPr>
      <w:r>
        <w:rPr>
          <w:b/>
        </w:rPr>
        <w:t xml:space="preserve">   </w:t>
      </w:r>
      <w:r w:rsidR="00E26D66" w:rsidRPr="00B05391">
        <w:rPr>
          <w:b/>
        </w:rPr>
        <w:t xml:space="preserve"> organizácie</w:t>
      </w:r>
      <w:r w:rsidR="00DD7C1A" w:rsidRPr="00B05391">
        <w:rPr>
          <w:b/>
        </w:rPr>
        <w:t xml:space="preserve">   </w:t>
      </w:r>
      <w:r w:rsidR="00E26D66" w:rsidRPr="00B05391">
        <w:rPr>
          <w:b/>
        </w:rPr>
        <w:t>v zriaďovateľskej pôsobnosti konsolidujúcej účtovnej jednotky:</w:t>
      </w:r>
    </w:p>
    <w:p w:rsidR="00F17B0E" w:rsidRPr="00B05391" w:rsidRDefault="00F17B0E" w:rsidP="00F36CA4">
      <w:pPr>
        <w:pStyle w:val="odstavec"/>
        <w:rPr>
          <w:b/>
        </w:rPr>
      </w:pPr>
    </w:p>
    <w:p w:rsidR="00F17B0E" w:rsidRPr="007F7474" w:rsidRDefault="00F17B0E" w:rsidP="00F36CA4">
      <w:pPr>
        <w:pStyle w:val="odstavec"/>
      </w:pPr>
      <w:r w:rsidRPr="007F7474">
        <w:t>Základná škola</w:t>
      </w:r>
      <w:r w:rsidR="00D2234D">
        <w:t xml:space="preserve"> v Spišskom Štiavniku</w:t>
      </w:r>
    </w:p>
    <w:p w:rsidR="00F17B0E" w:rsidRPr="008F0A65" w:rsidRDefault="00F17B0E" w:rsidP="00F36CA4">
      <w:pPr>
        <w:pStyle w:val="odstavec"/>
      </w:pPr>
      <w:r w:rsidRPr="008F0A65">
        <w:t>Slnečná 422</w:t>
      </w:r>
    </w:p>
    <w:p w:rsidR="00F17B0E" w:rsidRPr="008F0A65" w:rsidRDefault="00F17B0E" w:rsidP="00F36CA4">
      <w:pPr>
        <w:pStyle w:val="odstavec"/>
      </w:pPr>
      <w:r w:rsidRPr="008F0A65">
        <w:t>059 14 Spišský Štiavnik</w:t>
      </w:r>
    </w:p>
    <w:p w:rsidR="00F17B0E" w:rsidRPr="008F0A65" w:rsidRDefault="00F17B0E" w:rsidP="00F36CA4">
      <w:pPr>
        <w:pStyle w:val="odstavec"/>
      </w:pPr>
      <w:r w:rsidRPr="008F0A65">
        <w:t xml:space="preserve">IČO: </w:t>
      </w:r>
      <w:r w:rsidR="006F0B4B" w:rsidRPr="008F0A65">
        <w:t>37785681</w:t>
      </w:r>
    </w:p>
    <w:p w:rsidR="006F0B4B" w:rsidRPr="008F0A65" w:rsidRDefault="006F0B4B" w:rsidP="00F36CA4">
      <w:pPr>
        <w:pStyle w:val="odstavec"/>
      </w:pPr>
      <w:r w:rsidRPr="008F0A65">
        <w:t xml:space="preserve">Základná škola </w:t>
      </w:r>
      <w:r w:rsidR="00083C03" w:rsidRPr="008F0A65">
        <w:t xml:space="preserve">v Spišskom Štiavniku ( v ďalšom texte len Základná škola), </w:t>
      </w:r>
      <w:r w:rsidR="00E253DB" w:rsidRPr="008F0A65">
        <w:t>b</w:t>
      </w:r>
      <w:r w:rsidR="00083C03" w:rsidRPr="008F0A65">
        <w:t xml:space="preserve">ola zriadená </w:t>
      </w:r>
      <w:r w:rsidR="00E253DB" w:rsidRPr="008F0A65">
        <w:t>01.01.2000 zriaďovacou listinou zriaďovateľa, ktorým je Obec Spišský Štiavnik.</w:t>
      </w:r>
      <w:r w:rsidR="00083C03" w:rsidRPr="008F0A65">
        <w:t xml:space="preserve"> </w:t>
      </w:r>
    </w:p>
    <w:p w:rsidR="007C7621" w:rsidRDefault="007C7621" w:rsidP="00F36CA4">
      <w:pPr>
        <w:pStyle w:val="odstavec"/>
      </w:pPr>
    </w:p>
    <w:p w:rsidR="00B05391" w:rsidRPr="00AC1396" w:rsidRDefault="00D2234D" w:rsidP="00F36CA4">
      <w:pPr>
        <w:pStyle w:val="odstavec"/>
        <w:rPr>
          <w:b/>
        </w:rPr>
      </w:pPr>
      <w:r w:rsidRPr="00AC1396">
        <w:rPr>
          <w:b/>
        </w:rPr>
        <w:t xml:space="preserve">3. </w:t>
      </w:r>
      <w:r w:rsidR="007C7621" w:rsidRPr="00AC1396">
        <w:rPr>
          <w:b/>
        </w:rPr>
        <w:t>Identifikačné údaje o konsolidovaných účtovných jednotkách – príspevkových</w:t>
      </w:r>
    </w:p>
    <w:p w:rsidR="007C7621" w:rsidRPr="00AC1396" w:rsidRDefault="007C7621" w:rsidP="00F36CA4">
      <w:pPr>
        <w:pStyle w:val="odstavec"/>
        <w:rPr>
          <w:b/>
        </w:rPr>
      </w:pPr>
      <w:r w:rsidRPr="00AC1396">
        <w:rPr>
          <w:b/>
        </w:rPr>
        <w:t xml:space="preserve"> </w:t>
      </w:r>
      <w:r w:rsidR="00DD7C1A" w:rsidRPr="00AC1396">
        <w:rPr>
          <w:b/>
        </w:rPr>
        <w:t xml:space="preserve">  </w:t>
      </w:r>
      <w:r w:rsidRPr="00AC1396">
        <w:rPr>
          <w:b/>
        </w:rPr>
        <w:t>organizáciách v zriaďovateľskej pôsobnosti konsolidujúcej účtovnej jednotky:</w:t>
      </w:r>
    </w:p>
    <w:p w:rsidR="00444B4D" w:rsidRPr="00AC1396" w:rsidRDefault="00444B4D" w:rsidP="00F36CA4">
      <w:pPr>
        <w:pStyle w:val="odstavec"/>
        <w:rPr>
          <w:b/>
        </w:rPr>
      </w:pPr>
    </w:p>
    <w:p w:rsidR="00444B4D" w:rsidRPr="007F7474" w:rsidRDefault="00AC1396" w:rsidP="00F36CA4">
      <w:pPr>
        <w:pStyle w:val="odstavec"/>
      </w:pPr>
      <w:r>
        <w:t xml:space="preserve">  </w:t>
      </w:r>
      <w:r w:rsidR="009D418D" w:rsidRPr="007F7474">
        <w:t>Obec nemá zriadenú žiadnu príspevkovú organizáciu.</w:t>
      </w:r>
    </w:p>
    <w:p w:rsidR="009D418D" w:rsidRPr="007F7474" w:rsidRDefault="009D418D" w:rsidP="00F36CA4">
      <w:pPr>
        <w:pStyle w:val="odstavec"/>
      </w:pPr>
    </w:p>
    <w:p w:rsidR="00AC1396" w:rsidRDefault="00D2234D" w:rsidP="00F36CA4">
      <w:pPr>
        <w:pStyle w:val="odstavec"/>
        <w:rPr>
          <w:b/>
        </w:rPr>
      </w:pPr>
      <w:r w:rsidRPr="00AC1396">
        <w:rPr>
          <w:b/>
        </w:rPr>
        <w:t xml:space="preserve">4. </w:t>
      </w:r>
      <w:r w:rsidR="009D418D" w:rsidRPr="00AC1396">
        <w:rPr>
          <w:b/>
        </w:rPr>
        <w:t>Identifikačné údaje o konsolidovaných účtovných jednotkách – obchodných</w:t>
      </w:r>
    </w:p>
    <w:p w:rsidR="009D418D" w:rsidRPr="007F7474" w:rsidRDefault="00AC1396" w:rsidP="00F36CA4">
      <w:pPr>
        <w:pStyle w:val="odstavec"/>
      </w:pPr>
      <w:r>
        <w:rPr>
          <w:b/>
        </w:rPr>
        <w:t xml:space="preserve">   </w:t>
      </w:r>
      <w:r w:rsidR="009D418D" w:rsidRPr="00AC1396">
        <w:rPr>
          <w:b/>
        </w:rPr>
        <w:t xml:space="preserve"> spoločnostiach v zriaďovateľskej pôsobnosti účtovnej jednotky</w:t>
      </w:r>
      <w:r w:rsidR="00E8547C" w:rsidRPr="007F7474">
        <w:t>:</w:t>
      </w:r>
    </w:p>
    <w:p w:rsidR="00E8547C" w:rsidRPr="007F7474" w:rsidRDefault="00E8547C" w:rsidP="00F36CA4">
      <w:pPr>
        <w:pStyle w:val="odstavec"/>
      </w:pPr>
    </w:p>
    <w:p w:rsidR="00E8547C" w:rsidRPr="007F7474" w:rsidRDefault="00AC1396" w:rsidP="00F36CA4">
      <w:pPr>
        <w:pStyle w:val="odstavec"/>
      </w:pPr>
      <w:r>
        <w:t xml:space="preserve">    </w:t>
      </w:r>
      <w:r w:rsidR="00E8547C" w:rsidRPr="007F7474">
        <w:t>Obec nemá zriadenú žiadnu obchodnú spoločnosť</w:t>
      </w:r>
      <w:r w:rsidR="004E4219" w:rsidRPr="007F7474">
        <w:t>.</w:t>
      </w:r>
    </w:p>
    <w:p w:rsidR="004E4219" w:rsidRDefault="004E4219" w:rsidP="00F36CA4">
      <w:pPr>
        <w:pStyle w:val="odstavec"/>
      </w:pPr>
    </w:p>
    <w:p w:rsidR="004E4219" w:rsidRPr="00AC1396" w:rsidRDefault="00D2234D" w:rsidP="00F36CA4">
      <w:pPr>
        <w:pStyle w:val="odstavec"/>
        <w:rPr>
          <w:b/>
        </w:rPr>
      </w:pPr>
      <w:r w:rsidRPr="00AC1396">
        <w:rPr>
          <w:b/>
        </w:rPr>
        <w:t xml:space="preserve">5. </w:t>
      </w:r>
      <w:r w:rsidR="004E4219" w:rsidRPr="00AC1396">
        <w:rPr>
          <w:b/>
        </w:rPr>
        <w:t>Informácie o zamestnancoch konsolidovaného celku</w:t>
      </w:r>
    </w:p>
    <w:p w:rsidR="004E4219" w:rsidRDefault="004E4219" w:rsidP="00F36CA4">
      <w:pPr>
        <w:pStyle w:val="odstavec"/>
      </w:pPr>
    </w:p>
    <w:p w:rsidR="004E4219" w:rsidRDefault="00D36EF7" w:rsidP="00F36CA4">
      <w:pPr>
        <w:pStyle w:val="odstavec"/>
      </w:pPr>
      <w:r>
        <w:t xml:space="preserve">    </w:t>
      </w:r>
      <w:r w:rsidR="004E4219">
        <w:t xml:space="preserve">Priemerný počet zamestnancov konsolidovaného celku počas účtovného obdobia: </w:t>
      </w:r>
      <w:r w:rsidR="001B11B6">
        <w:t>67</w:t>
      </w:r>
    </w:p>
    <w:p w:rsidR="001B11B6" w:rsidRPr="004E4219" w:rsidRDefault="00D36EF7" w:rsidP="00F36CA4">
      <w:pPr>
        <w:pStyle w:val="odstavec"/>
      </w:pPr>
      <w:r>
        <w:t xml:space="preserve">    </w:t>
      </w:r>
      <w:r w:rsidR="001B11B6">
        <w:t>Z toho počet vedúcich zamestnancov: 3</w:t>
      </w:r>
    </w:p>
    <w:p w:rsidR="00F17B0E" w:rsidRPr="00F17B0E" w:rsidRDefault="00F17B0E" w:rsidP="00F36CA4">
      <w:pPr>
        <w:pStyle w:val="odstavec"/>
      </w:pPr>
    </w:p>
    <w:p w:rsidR="00F17B0E" w:rsidRDefault="00F17B0E" w:rsidP="00F36CA4">
      <w:pPr>
        <w:pStyle w:val="odstavec"/>
      </w:pPr>
    </w:p>
    <w:p w:rsidR="008F24AE" w:rsidRPr="00AC1396" w:rsidRDefault="00D2234D" w:rsidP="00AC1396">
      <w:pPr>
        <w:pStyle w:val="Nadpis2"/>
      </w:pPr>
      <w:r w:rsidRPr="00AC1396">
        <w:t xml:space="preserve">6. </w:t>
      </w:r>
      <w:r w:rsidR="00A519A9" w:rsidRPr="00AC1396">
        <w:t>Opis činnosti účtovnej jednotky</w:t>
      </w:r>
    </w:p>
    <w:p w:rsidR="00D36EF7" w:rsidRDefault="00D36EF7" w:rsidP="00F36CA4">
      <w:pPr>
        <w:pStyle w:val="odstavec"/>
      </w:pPr>
      <w:r>
        <w:t xml:space="preserve">   </w:t>
      </w:r>
      <w:r w:rsidR="00CE1AC0" w:rsidRPr="008F0A65">
        <w:t xml:space="preserve">Základnou úlohou </w:t>
      </w:r>
      <w:r w:rsidR="00625545" w:rsidRPr="008F0A65">
        <w:t>o</w:t>
      </w:r>
      <w:r w:rsidR="00F832E1" w:rsidRPr="008F0A65">
        <w:t>bce</w:t>
      </w:r>
      <w:r w:rsidR="00CE1AC0" w:rsidRPr="008F0A65">
        <w:t xml:space="preserve"> </w:t>
      </w:r>
      <w:r w:rsidR="003D65C8" w:rsidRPr="008F0A65">
        <w:t>pri výkone samosprávy, ako právnickej osoby samostatne</w:t>
      </w:r>
    </w:p>
    <w:p w:rsidR="00D36EF7" w:rsidRDefault="003D65C8" w:rsidP="00F36CA4">
      <w:pPr>
        <w:pStyle w:val="odstavec"/>
      </w:pPr>
      <w:r w:rsidRPr="008F0A65">
        <w:t xml:space="preserve"> </w:t>
      </w:r>
      <w:r w:rsidR="00D36EF7">
        <w:t xml:space="preserve">  </w:t>
      </w:r>
      <w:r w:rsidRPr="008F0A65">
        <w:t xml:space="preserve">hospodáriacej s vlastným majetkom a so svojimi finančnými zdrojmi, </w:t>
      </w:r>
      <w:r w:rsidR="00CE1AC0" w:rsidRPr="008F0A65">
        <w:t>je starostlivosť</w:t>
      </w:r>
    </w:p>
    <w:p w:rsidR="00A519A9" w:rsidRPr="008F0A65" w:rsidRDefault="00D36EF7" w:rsidP="00F36CA4">
      <w:pPr>
        <w:pStyle w:val="odstavec"/>
      </w:pPr>
      <w:r>
        <w:t xml:space="preserve">  </w:t>
      </w:r>
      <w:r w:rsidR="00CE1AC0" w:rsidRPr="008F0A65">
        <w:t xml:space="preserve"> o </w:t>
      </w:r>
      <w:r>
        <w:t xml:space="preserve">  </w:t>
      </w:r>
      <w:r w:rsidR="00CE1AC0" w:rsidRPr="008F0A65">
        <w:t>vš</w:t>
      </w:r>
      <w:r w:rsidR="003D65C8" w:rsidRPr="008F0A65">
        <w:t>estranný rozvoj jej</w:t>
      </w:r>
      <w:r w:rsidR="00CE1AC0" w:rsidRPr="008F0A65">
        <w:t xml:space="preserve"> územia</w:t>
      </w:r>
      <w:r w:rsidR="003D65C8" w:rsidRPr="008F0A65">
        <w:t xml:space="preserve"> </w:t>
      </w:r>
      <w:r w:rsidR="00CE1AC0" w:rsidRPr="008F0A65">
        <w:t xml:space="preserve">a </w:t>
      </w:r>
      <w:r w:rsidR="003D65C8" w:rsidRPr="008F0A65">
        <w:t>starostliv</w:t>
      </w:r>
      <w:r w:rsidR="00CE1AC0" w:rsidRPr="008F0A65">
        <w:t>o</w:t>
      </w:r>
      <w:r w:rsidR="003D65C8" w:rsidRPr="008F0A65">
        <w:t>sť o</w:t>
      </w:r>
      <w:r w:rsidR="00CE1AC0" w:rsidRPr="008F0A65">
        <w:t xml:space="preserve"> potreby je</w:t>
      </w:r>
      <w:r w:rsidR="00F832E1" w:rsidRPr="008F0A65">
        <w:t>j</w:t>
      </w:r>
      <w:r w:rsidR="00CE1AC0" w:rsidRPr="008F0A65">
        <w:t xml:space="preserve"> obyvateľov.</w:t>
      </w:r>
      <w:r w:rsidR="003D65C8" w:rsidRPr="008F0A65">
        <w:t xml:space="preserve"> </w:t>
      </w:r>
    </w:p>
    <w:p w:rsidR="003C3959" w:rsidRDefault="003C3959" w:rsidP="003C3959">
      <w:pPr>
        <w:pStyle w:val="Nadpis1"/>
        <w:numPr>
          <w:ilvl w:val="0"/>
          <w:numId w:val="0"/>
        </w:numPr>
        <w:ind w:left="-14"/>
        <w:rPr>
          <w:sz w:val="22"/>
          <w:szCs w:val="22"/>
          <w:lang w:val="sk-SK"/>
        </w:rPr>
      </w:pPr>
      <w:r w:rsidRPr="00A13630">
        <w:rPr>
          <w:sz w:val="22"/>
          <w:szCs w:val="22"/>
        </w:rPr>
        <w:lastRenderedPageBreak/>
        <w:t xml:space="preserve">II.     </w:t>
      </w:r>
      <w:r w:rsidR="00F37AFD" w:rsidRPr="00A13630">
        <w:rPr>
          <w:sz w:val="22"/>
          <w:szCs w:val="22"/>
        </w:rPr>
        <w:t xml:space="preserve"> </w:t>
      </w:r>
      <w:r w:rsidRPr="00A13630">
        <w:rPr>
          <w:sz w:val="22"/>
          <w:szCs w:val="22"/>
        </w:rPr>
        <w:t>INFORMÁCIE O</w:t>
      </w:r>
      <w:r w:rsidR="00FA46DA">
        <w:rPr>
          <w:sz w:val="22"/>
          <w:szCs w:val="22"/>
        </w:rPr>
        <w:t> </w:t>
      </w:r>
      <w:r w:rsidR="00FA46DA">
        <w:rPr>
          <w:sz w:val="22"/>
          <w:szCs w:val="22"/>
          <w:lang w:val="sk-SK"/>
        </w:rPr>
        <w:t>METÓDACH A POSTUPOCH KONSOLIDÁCIE</w:t>
      </w:r>
    </w:p>
    <w:p w:rsidR="00043C71" w:rsidRDefault="00043C71" w:rsidP="00043C71">
      <w:pPr>
        <w:rPr>
          <w:lang/>
        </w:rPr>
      </w:pPr>
      <w:r>
        <w:rPr>
          <w:lang/>
        </w:rPr>
        <w:t>Informácie o metódach oceňovania použitých pri ocenení jednotlivých položiek konsolidovanej účtovnej závierky.</w:t>
      </w:r>
    </w:p>
    <w:p w:rsidR="00043C71" w:rsidRDefault="00043C71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Pri oceňovaní majetku a záväzkov sa uplatňuje zásada opatrnosti. Za zákla</w:t>
      </w:r>
      <w:r w:rsidR="005C10C4">
        <w:rPr>
          <w:lang/>
        </w:rPr>
        <w:t>d sa berú všetky riziká, straty a zníženia hodnoty, ktoré sa týkajú majetku a záväzkov a sú známe ku dňu zostavenia účtovnej závierky.</w:t>
      </w:r>
    </w:p>
    <w:p w:rsidR="005C10C4" w:rsidRDefault="005C10C4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Dlhodobý hmotný a nehmotný majetok nakupovaný sa oceňuje obstarávacou cenou, ktorá zahrňuje cenu obstarania a náklady súvisiace s obstaraním (clo, prepravu, montáž, poistné a pod.).</w:t>
      </w:r>
    </w:p>
    <w:p w:rsidR="005C10C4" w:rsidRDefault="005C10C4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Súčasťou obstarávacej ceny dlhodobého nehmotného a hmotného majetku nie sú úroky z úverov.</w:t>
      </w:r>
    </w:p>
    <w:p w:rsidR="005C10C4" w:rsidRDefault="00E9572B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Dlhodobý majetok vytvorený vlastnou činnosťou sa oceňuje vlastnými nákladmi, ktoré predstavujú všetky priame náklady vynaložené na výrobu alebo inú činnosť</w:t>
      </w:r>
      <w:r w:rsidR="002656BF">
        <w:rPr>
          <w:lang/>
        </w:rPr>
        <w:t xml:space="preserve"> a všetky nepriame náklady vzťahujúce sa na výrobu alebo inú činnosť.</w:t>
      </w:r>
    </w:p>
    <w:p w:rsidR="002656BF" w:rsidRDefault="002656BF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Dlho</w:t>
      </w:r>
      <w:r w:rsidR="008D5075">
        <w:rPr>
          <w:lang/>
        </w:rPr>
        <w:t>dobý majetok nadobudnutý darovaním sa oceňuje reprodukčnou obstarávacou cenou</w:t>
      </w:r>
      <w:r w:rsidR="00AB39DC">
        <w:rPr>
          <w:lang/>
        </w:rPr>
        <w:t>, teda cenou, za ktorú by sa majetok obstaral v čase, keď sa o ňom účtuje.</w:t>
      </w:r>
    </w:p>
    <w:p w:rsidR="00AB39DC" w:rsidRDefault="00AB39DC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Dlhodobý majetok</w:t>
      </w:r>
      <w:r w:rsidR="00437E3A">
        <w:rPr>
          <w:lang/>
        </w:rPr>
        <w:t xml:space="preserve"> nadobudnutý prevodom správy sa oceňuje cenou, v ktorej sa doteraz viedol v účtovníctve.</w:t>
      </w:r>
    </w:p>
    <w:p w:rsidR="00437E3A" w:rsidRDefault="00437E3A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Dlhodobý finančný majetok sa oceňuje obstarávacou cenou.</w:t>
      </w:r>
    </w:p>
    <w:p w:rsidR="00437E3A" w:rsidRDefault="00437E3A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Deriváty sa pri nadobudnutí oceňujú cenou obstarania a ku dňu, ku ktorému sa zostavuje účtovná závierka</w:t>
      </w:r>
      <w:r w:rsidR="00FF238A">
        <w:rPr>
          <w:lang/>
        </w:rPr>
        <w:t>, reálnou hodnotou.</w:t>
      </w:r>
    </w:p>
    <w:p w:rsidR="00FF238A" w:rsidRDefault="00FF238A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Majetok a záväzky zabezpečené derivátmi sa oceňujú reálnou hodnotou.</w:t>
      </w:r>
    </w:p>
    <w:p w:rsidR="00FF238A" w:rsidRDefault="00035276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Nakupované zásoby sa oceňujú obstarávacou cenou, ktorou je cena obstarania vrátane nákladov súvisiacich s obstaraním ako napr. prepravné, provízia</w:t>
      </w:r>
      <w:r w:rsidR="00F44086">
        <w:rPr>
          <w:lang/>
        </w:rPr>
        <w:t xml:space="preserve">, </w:t>
      </w:r>
      <w:r w:rsidR="00DC334A">
        <w:rPr>
          <w:lang/>
        </w:rPr>
        <w:t>poistné a zľavy.</w:t>
      </w:r>
    </w:p>
    <w:p w:rsidR="00724730" w:rsidRDefault="00724730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Zásoby vytvorené vlastnou činnosťou sa oceňujú vlastnými nákladmi t.j. priamymi nákladmi vynaloženými na tvorbu zásob ako aj časťou nepriamych nákladov, ktoré sa k tvorbe zásob vzťahujú.</w:t>
      </w:r>
    </w:p>
    <w:p w:rsidR="00724730" w:rsidRDefault="00724730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Pohľadávky sa oceňujú v menovitej hodnote.</w:t>
      </w:r>
    </w:p>
    <w:p w:rsidR="00724730" w:rsidRDefault="00724730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Cenné papiere a podiely sa oceňujú obstarávacími cenami, vrátane nákladov súvisiacich s obstaraním.</w:t>
      </w:r>
    </w:p>
    <w:p w:rsidR="00724730" w:rsidRDefault="006A5B8C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Pohľadávky sa pri vzniku oceňujú menovitou hodnotou.</w:t>
      </w:r>
    </w:p>
    <w:p w:rsidR="006A5B8C" w:rsidRDefault="006A5B8C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Peňažné prostriedky a ceniny sa oceňujú ich menovitou hodnotou.</w:t>
      </w:r>
    </w:p>
    <w:p w:rsidR="006A5B8C" w:rsidRDefault="006A5B8C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Záväzky sa pri vzniku oceňujú menovitou hodnotou.</w:t>
      </w:r>
    </w:p>
    <w:p w:rsidR="006A5B8C" w:rsidRDefault="00894B1B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>Záväzky sa pri ich prevzatí oceňujú obstarávacou cenou.</w:t>
      </w:r>
    </w:p>
    <w:p w:rsidR="00894B1B" w:rsidRDefault="00894B1B" w:rsidP="00043C71">
      <w:pPr>
        <w:numPr>
          <w:ilvl w:val="0"/>
          <w:numId w:val="43"/>
        </w:numPr>
        <w:rPr>
          <w:lang/>
        </w:rPr>
      </w:pPr>
      <w:r>
        <w:rPr>
          <w:lang/>
        </w:rPr>
        <w:t xml:space="preserve">Ak sa pri inventarizácii zistí, že suma záväzkov je iná ako ich výška </w:t>
      </w:r>
      <w:r w:rsidR="00266408">
        <w:rPr>
          <w:lang/>
        </w:rPr>
        <w:t>v účtovníctve, uvedú sa</w:t>
      </w:r>
      <w:r w:rsidR="00933235">
        <w:rPr>
          <w:lang/>
        </w:rPr>
        <w:t xml:space="preserve"> </w:t>
      </w:r>
      <w:r w:rsidR="00266408">
        <w:rPr>
          <w:lang/>
        </w:rPr>
        <w:t>záväzky v účtovníctve a v účtovnej závierke v tomto zistenom ocenení.</w:t>
      </w:r>
    </w:p>
    <w:p w:rsidR="00043C71" w:rsidRDefault="00043C71" w:rsidP="00043C71">
      <w:pPr>
        <w:rPr>
          <w:lang/>
        </w:rPr>
      </w:pPr>
    </w:p>
    <w:p w:rsidR="00043C71" w:rsidRDefault="00043C71" w:rsidP="00043C71">
      <w:pPr>
        <w:rPr>
          <w:lang/>
        </w:rPr>
      </w:pPr>
    </w:p>
    <w:p w:rsidR="00A5077A" w:rsidRDefault="00A5077A" w:rsidP="00F56E53">
      <w:pPr>
        <w:pStyle w:val="Nadpis1"/>
        <w:numPr>
          <w:ilvl w:val="0"/>
          <w:numId w:val="0"/>
        </w:numPr>
        <w:ind w:left="-14"/>
        <w:rPr>
          <w:sz w:val="24"/>
          <w:szCs w:val="24"/>
          <w:lang w:val="sk-SK"/>
        </w:rPr>
      </w:pPr>
    </w:p>
    <w:p w:rsidR="00F56E53" w:rsidRDefault="00F56E53" w:rsidP="00F56E53">
      <w:pPr>
        <w:pStyle w:val="Nadpis1"/>
        <w:numPr>
          <w:ilvl w:val="0"/>
          <w:numId w:val="0"/>
        </w:numPr>
        <w:ind w:left="-14"/>
        <w:rPr>
          <w:sz w:val="24"/>
          <w:szCs w:val="24"/>
          <w:lang w:val="sk-SK"/>
        </w:rPr>
      </w:pPr>
      <w:r w:rsidRPr="00632805">
        <w:rPr>
          <w:sz w:val="24"/>
          <w:szCs w:val="24"/>
        </w:rPr>
        <w:t xml:space="preserve">III.    </w:t>
      </w:r>
      <w:r w:rsidR="00443C84" w:rsidRPr="00632805">
        <w:rPr>
          <w:sz w:val="24"/>
          <w:szCs w:val="24"/>
        </w:rPr>
        <w:t>INFORMÁCIE O ÚDAJOCH NA STRANE AKTÍV SÚVAHY</w:t>
      </w:r>
    </w:p>
    <w:p w:rsidR="001D2896" w:rsidRDefault="001D2896" w:rsidP="001D2896">
      <w:pPr>
        <w:rPr>
          <w:lang/>
        </w:rPr>
      </w:pPr>
      <w:r>
        <w:rPr>
          <w:lang/>
        </w:rPr>
        <w:t>Popis údajov vyplnených v prehľade pohybov dlhodobého nehmotného a dlhodobého majet</w:t>
      </w:r>
      <w:r w:rsidR="00182930">
        <w:rPr>
          <w:lang/>
        </w:rPr>
        <w:t>ku</w:t>
      </w:r>
    </w:p>
    <w:p w:rsidR="00182930" w:rsidRDefault="00182930" w:rsidP="001D2896">
      <w:pPr>
        <w:rPr>
          <w:lang/>
        </w:rPr>
      </w:pPr>
    </w:p>
    <w:p w:rsidR="00182930" w:rsidRDefault="00182930" w:rsidP="00182930">
      <w:pPr>
        <w:numPr>
          <w:ilvl w:val="0"/>
          <w:numId w:val="44"/>
        </w:numPr>
        <w:rPr>
          <w:lang/>
        </w:rPr>
      </w:pPr>
      <w:r>
        <w:rPr>
          <w:lang/>
        </w:rPr>
        <w:t xml:space="preserve">Bezprostredne </w:t>
      </w:r>
      <w:r w:rsidR="00F074C3">
        <w:rPr>
          <w:lang/>
        </w:rPr>
        <w:t>predchádzajú</w:t>
      </w:r>
      <w:r w:rsidR="002C1FBD">
        <w:rPr>
          <w:lang/>
        </w:rPr>
        <w:t>ce obdobie sa chápe k 31.12.2015</w:t>
      </w:r>
    </w:p>
    <w:p w:rsidR="00F074C3" w:rsidRDefault="00F074C3" w:rsidP="00182930">
      <w:pPr>
        <w:numPr>
          <w:ilvl w:val="0"/>
          <w:numId w:val="44"/>
        </w:numPr>
        <w:rPr>
          <w:lang/>
        </w:rPr>
      </w:pPr>
      <w:r>
        <w:rPr>
          <w:lang/>
        </w:rPr>
        <w:lastRenderedPageBreak/>
        <w:t xml:space="preserve">Bežné účtovné </w:t>
      </w:r>
      <w:r w:rsidR="002C1FBD">
        <w:rPr>
          <w:lang/>
        </w:rPr>
        <w:t>obdobie sa vykazuje k 31.12.2016</w:t>
      </w:r>
    </w:p>
    <w:p w:rsidR="00F074C3" w:rsidRDefault="00F074C3" w:rsidP="00182930">
      <w:pPr>
        <w:numPr>
          <w:ilvl w:val="0"/>
          <w:numId w:val="44"/>
        </w:numPr>
        <w:rPr>
          <w:lang/>
        </w:rPr>
      </w:pPr>
      <w:r>
        <w:rPr>
          <w:lang/>
        </w:rPr>
        <w:t xml:space="preserve">Prírastok je prvotné vykázanie obstarania dlhodobého </w:t>
      </w:r>
      <w:r w:rsidR="008C11EB">
        <w:rPr>
          <w:lang/>
        </w:rPr>
        <w:t>nehmotného a dlhodobého hmotného majetku akoukoľvek formou, zvýšenie aktív (napr. kúpa, darovanie).</w:t>
      </w:r>
    </w:p>
    <w:p w:rsidR="008C11EB" w:rsidRDefault="002874E2" w:rsidP="00182930">
      <w:pPr>
        <w:numPr>
          <w:ilvl w:val="0"/>
          <w:numId w:val="44"/>
        </w:numPr>
        <w:rPr>
          <w:lang/>
        </w:rPr>
      </w:pPr>
      <w:r>
        <w:rPr>
          <w:lang/>
        </w:rPr>
        <w:t>Presun je vykázanie zmeny hodnoty niektorej položky bez zmeny celkovej hodnoty aktív.</w:t>
      </w:r>
    </w:p>
    <w:p w:rsidR="002874E2" w:rsidRDefault="002874E2" w:rsidP="002874E2">
      <w:pPr>
        <w:rPr>
          <w:lang/>
        </w:rPr>
      </w:pPr>
    </w:p>
    <w:p w:rsidR="002874E2" w:rsidRDefault="002874E2" w:rsidP="002874E2">
      <w:pPr>
        <w:rPr>
          <w:lang/>
        </w:rPr>
      </w:pPr>
      <w:r>
        <w:rPr>
          <w:lang/>
        </w:rPr>
        <w:t>Popis významných informácií o aktívach a pasívach:</w:t>
      </w:r>
    </w:p>
    <w:p w:rsidR="002874E2" w:rsidRDefault="002874E2" w:rsidP="0092187A">
      <w:pPr>
        <w:rPr>
          <w:lang/>
        </w:rPr>
      </w:pPr>
    </w:p>
    <w:p w:rsidR="0092187A" w:rsidRDefault="0092187A" w:rsidP="0092187A">
      <w:pPr>
        <w:numPr>
          <w:ilvl w:val="0"/>
          <w:numId w:val="46"/>
        </w:numPr>
        <w:rPr>
          <w:lang/>
        </w:rPr>
      </w:pPr>
      <w:r>
        <w:rPr>
          <w:lang/>
        </w:rPr>
        <w:t>Konsolidovaný celok obce zahŕňa (1) rozpočtovú organizáciu, (0) príspevkových organizácií</w:t>
      </w:r>
      <w:r w:rsidR="009173B6">
        <w:rPr>
          <w:lang/>
        </w:rPr>
        <w:t xml:space="preserve">, (0) </w:t>
      </w:r>
      <w:r w:rsidR="00FA2ABE">
        <w:rPr>
          <w:lang/>
        </w:rPr>
        <w:t xml:space="preserve">obchodných spoločností; </w:t>
      </w:r>
      <w:r w:rsidR="00FA578F">
        <w:rPr>
          <w:lang/>
        </w:rPr>
        <w:t>ich identifikačné údaje sa nachádzajú v priloženom prehľade.</w:t>
      </w:r>
    </w:p>
    <w:p w:rsidR="00FA578F" w:rsidRDefault="00FA578F" w:rsidP="0092187A">
      <w:pPr>
        <w:numPr>
          <w:ilvl w:val="0"/>
          <w:numId w:val="46"/>
        </w:numPr>
        <w:rPr>
          <w:lang/>
        </w:rPr>
      </w:pPr>
      <w:r>
        <w:rPr>
          <w:lang/>
        </w:rPr>
        <w:t>Rezervy sa v konsolidovanom celku tvorili v</w:t>
      </w:r>
      <w:r w:rsidR="00C502D2">
        <w:rPr>
          <w:lang/>
        </w:rPr>
        <w:t> rámci hlavnej činnosti (podľa konkrétnej situácie), konkrétne hodnoty sa nachádzajú v priloženom prehľade o pohybe rezerv;</w:t>
      </w:r>
      <w:r w:rsidR="003C6468">
        <w:rPr>
          <w:lang/>
        </w:rPr>
        <w:t xml:space="preserve"> najvýznamnejšia tvorba, zrušenie rezerv sa vykázala v oblasti  audit.</w:t>
      </w:r>
    </w:p>
    <w:p w:rsidR="003C6468" w:rsidRDefault="003C6468" w:rsidP="0092187A">
      <w:pPr>
        <w:numPr>
          <w:ilvl w:val="0"/>
          <w:numId w:val="46"/>
        </w:numPr>
        <w:rPr>
          <w:lang/>
        </w:rPr>
      </w:pPr>
      <w:r>
        <w:rPr>
          <w:lang/>
        </w:rPr>
        <w:t xml:space="preserve">Prehľad o pohybe </w:t>
      </w:r>
      <w:r w:rsidR="001353D2">
        <w:rPr>
          <w:lang/>
        </w:rPr>
        <w:t>dlhodobého majetku sa nachádza v priloženom tabuľkovom formulári a vysvetľuje položky súvahy – aktív. Najvýznamnejší prírastok dlhodobého majetku bol vykázaný v konsolidovan</w:t>
      </w:r>
      <w:r w:rsidR="004014B1">
        <w:rPr>
          <w:lang/>
        </w:rPr>
        <w:t>ej</w:t>
      </w:r>
      <w:r w:rsidR="001353D2">
        <w:rPr>
          <w:lang/>
        </w:rPr>
        <w:t xml:space="preserve"> účtovnej jednotke (</w:t>
      </w:r>
      <w:r w:rsidR="001C11F0">
        <w:rPr>
          <w:lang/>
        </w:rPr>
        <w:t>O</w:t>
      </w:r>
      <w:r w:rsidR="009F1E20">
        <w:rPr>
          <w:lang/>
        </w:rPr>
        <w:t>bec</w:t>
      </w:r>
      <w:r w:rsidR="001353D2">
        <w:rPr>
          <w:lang/>
        </w:rPr>
        <w:t>). Najvýznamnejší</w:t>
      </w:r>
      <w:r w:rsidR="00755F45">
        <w:rPr>
          <w:lang/>
        </w:rPr>
        <w:t xml:space="preserve"> úbytok dlhodobého majetku bol vykázaný v konsolidovanej účtovnej jednotke (</w:t>
      </w:r>
      <w:r w:rsidR="00F4056B">
        <w:rPr>
          <w:lang/>
        </w:rPr>
        <w:t>O</w:t>
      </w:r>
      <w:r w:rsidR="00755F45">
        <w:rPr>
          <w:lang/>
        </w:rPr>
        <w:t>bec</w:t>
      </w:r>
      <w:r w:rsidR="009F1E20">
        <w:rPr>
          <w:lang/>
        </w:rPr>
        <w:t>).</w:t>
      </w:r>
      <w:r w:rsidR="00755F45">
        <w:rPr>
          <w:lang/>
        </w:rPr>
        <w:t xml:space="preserve"> </w:t>
      </w:r>
    </w:p>
    <w:p w:rsidR="00BD1DEA" w:rsidRDefault="00BD1DEA" w:rsidP="0092187A">
      <w:pPr>
        <w:numPr>
          <w:ilvl w:val="0"/>
          <w:numId w:val="46"/>
        </w:numPr>
        <w:rPr>
          <w:lang/>
        </w:rPr>
      </w:pPr>
      <w:r>
        <w:rPr>
          <w:lang/>
        </w:rPr>
        <w:t>V rámci dlhodobého finančného majetku vykazuje konsolidovaný celok obce dlhové cenné papiere v hodnote (</w:t>
      </w:r>
      <w:r w:rsidR="003C4B70">
        <w:rPr>
          <w:lang/>
        </w:rPr>
        <w:t>291 474,58 EUR</w:t>
      </w:r>
      <w:r>
        <w:rPr>
          <w:lang/>
        </w:rPr>
        <w:t>).</w:t>
      </w:r>
    </w:p>
    <w:p w:rsidR="00BD1DEA" w:rsidRDefault="008077F9" w:rsidP="0092187A">
      <w:pPr>
        <w:numPr>
          <w:ilvl w:val="0"/>
          <w:numId w:val="46"/>
        </w:numPr>
        <w:rPr>
          <w:lang/>
        </w:rPr>
      </w:pPr>
      <w:r>
        <w:rPr>
          <w:lang/>
        </w:rPr>
        <w:t>Konsolidovaný celok vytvoril opravné položky k zásobám vo výške (0,-).</w:t>
      </w:r>
    </w:p>
    <w:p w:rsidR="008077F9" w:rsidRDefault="008077F9" w:rsidP="0092187A">
      <w:pPr>
        <w:numPr>
          <w:ilvl w:val="0"/>
          <w:numId w:val="46"/>
        </w:numPr>
        <w:rPr>
          <w:lang/>
        </w:rPr>
      </w:pPr>
      <w:r>
        <w:rPr>
          <w:lang/>
        </w:rPr>
        <w:t>Konsolidovaný celok vykazuje dlhodobé pohľadávky vo výške</w:t>
      </w:r>
      <w:r w:rsidR="00F31F4F">
        <w:rPr>
          <w:lang/>
        </w:rPr>
        <w:t xml:space="preserve"> (0,-)</w:t>
      </w:r>
      <w:r w:rsidR="00271898">
        <w:rPr>
          <w:lang/>
        </w:rPr>
        <w:t xml:space="preserve">, ktoré sa týkajú týchto druhov ekonomických transakcií ( </w:t>
      </w:r>
      <w:proofErr w:type="spellStart"/>
      <w:r w:rsidR="00271898">
        <w:rPr>
          <w:lang/>
        </w:rPr>
        <w:t>dodávateľsko</w:t>
      </w:r>
      <w:proofErr w:type="spellEnd"/>
      <w:r w:rsidR="00271898">
        <w:rPr>
          <w:lang/>
        </w:rPr>
        <w:t xml:space="preserve"> – odberateľské vzťahy, transferové vzťahy)</w:t>
      </w:r>
      <w:r w:rsidR="00F84612">
        <w:rPr>
          <w:lang/>
        </w:rPr>
        <w:t>, Najväčší podiel na vykázaných dlhodobých pohľadávkach má (0).</w:t>
      </w:r>
    </w:p>
    <w:p w:rsidR="00F84612" w:rsidRDefault="00F84612" w:rsidP="0092187A">
      <w:pPr>
        <w:numPr>
          <w:ilvl w:val="0"/>
          <w:numId w:val="46"/>
        </w:numPr>
        <w:rPr>
          <w:lang/>
        </w:rPr>
      </w:pPr>
      <w:r>
        <w:rPr>
          <w:lang/>
        </w:rPr>
        <w:t>Konsol</w:t>
      </w:r>
      <w:r w:rsidR="004C4679">
        <w:rPr>
          <w:lang/>
        </w:rPr>
        <w:t>i</w:t>
      </w:r>
      <w:r>
        <w:rPr>
          <w:lang/>
        </w:rPr>
        <w:t>dovaný celok vykazuje krátkodobé pohľadávky vo výške (</w:t>
      </w:r>
      <w:r w:rsidR="00D571C5">
        <w:rPr>
          <w:lang/>
        </w:rPr>
        <w:t>58 721,82</w:t>
      </w:r>
      <w:r w:rsidR="00341320">
        <w:rPr>
          <w:lang/>
        </w:rPr>
        <w:t xml:space="preserve"> EUR</w:t>
      </w:r>
      <w:r w:rsidR="00A75835">
        <w:rPr>
          <w:lang/>
        </w:rPr>
        <w:t>), ktoré sa týkajú týchto druhov ekonomických transakcií (</w:t>
      </w:r>
      <w:proofErr w:type="spellStart"/>
      <w:r w:rsidR="00A75835">
        <w:rPr>
          <w:lang/>
        </w:rPr>
        <w:t>dodávateľsko</w:t>
      </w:r>
      <w:proofErr w:type="spellEnd"/>
      <w:r w:rsidR="00A75835">
        <w:rPr>
          <w:lang/>
        </w:rPr>
        <w:t xml:space="preserve"> – odberateľské vzťahy</w:t>
      </w:r>
      <w:r w:rsidR="004C4679">
        <w:rPr>
          <w:lang/>
        </w:rPr>
        <w:t xml:space="preserve">, pohľadávky za dane a poplatky). Najväčší podiel na vykázaných krátkodobých </w:t>
      </w:r>
      <w:r w:rsidR="002C226C">
        <w:rPr>
          <w:lang/>
        </w:rPr>
        <w:t xml:space="preserve">pohľadávkach má ( </w:t>
      </w:r>
      <w:r w:rsidR="001C11F0">
        <w:rPr>
          <w:lang/>
        </w:rPr>
        <w:t>O</w:t>
      </w:r>
      <w:r w:rsidR="002C226C">
        <w:rPr>
          <w:lang/>
        </w:rPr>
        <w:t>bec ).</w:t>
      </w:r>
    </w:p>
    <w:p w:rsidR="002C226C" w:rsidRDefault="002C226C" w:rsidP="0092187A">
      <w:pPr>
        <w:numPr>
          <w:ilvl w:val="0"/>
          <w:numId w:val="46"/>
        </w:numPr>
        <w:rPr>
          <w:lang/>
        </w:rPr>
      </w:pPr>
      <w:r>
        <w:rPr>
          <w:lang/>
        </w:rPr>
        <w:t>Konsolidovaný celok vykazuje dlhodobé záväzky</w:t>
      </w:r>
      <w:r w:rsidR="00361390">
        <w:rPr>
          <w:lang/>
        </w:rPr>
        <w:t xml:space="preserve"> vo výške (</w:t>
      </w:r>
      <w:r w:rsidR="00D571C5">
        <w:rPr>
          <w:lang/>
        </w:rPr>
        <w:t>2</w:t>
      </w:r>
      <w:r w:rsidR="00D307C8">
        <w:rPr>
          <w:lang/>
        </w:rPr>
        <w:t> 443,41 EUR</w:t>
      </w:r>
      <w:r w:rsidR="00361390">
        <w:rPr>
          <w:lang/>
        </w:rPr>
        <w:t>), ktoré sa týkajú týchto druhov ekonomických transakcií ( sociálny fond). Najväčší podiel na vykázaných dlhodobých záväzkoch má (</w:t>
      </w:r>
      <w:r w:rsidR="001C11F0">
        <w:rPr>
          <w:lang/>
        </w:rPr>
        <w:t>Z</w:t>
      </w:r>
      <w:r w:rsidR="00D307C8">
        <w:rPr>
          <w:lang/>
        </w:rPr>
        <w:t>ákladná škola</w:t>
      </w:r>
      <w:r w:rsidR="00361390">
        <w:rPr>
          <w:lang/>
        </w:rPr>
        <w:t xml:space="preserve"> ).</w:t>
      </w:r>
    </w:p>
    <w:p w:rsidR="00361390" w:rsidRDefault="006877ED" w:rsidP="0092187A">
      <w:pPr>
        <w:numPr>
          <w:ilvl w:val="0"/>
          <w:numId w:val="46"/>
        </w:numPr>
        <w:rPr>
          <w:lang/>
        </w:rPr>
      </w:pPr>
      <w:r>
        <w:rPr>
          <w:lang/>
        </w:rPr>
        <w:t>Konsol</w:t>
      </w:r>
      <w:r w:rsidR="00292207">
        <w:rPr>
          <w:lang/>
        </w:rPr>
        <w:t>i</w:t>
      </w:r>
      <w:r w:rsidR="00A477C1">
        <w:rPr>
          <w:lang/>
        </w:rPr>
        <w:t>d</w:t>
      </w:r>
      <w:r>
        <w:rPr>
          <w:lang/>
        </w:rPr>
        <w:t>ovaný celok vykazuje krátkodobé záväzky vo výške (</w:t>
      </w:r>
      <w:r w:rsidR="00D307C8">
        <w:rPr>
          <w:lang/>
        </w:rPr>
        <w:t>129 538,19 EUR</w:t>
      </w:r>
      <w:r w:rsidR="004064A0">
        <w:rPr>
          <w:lang/>
        </w:rPr>
        <w:t>), ktoré sa týkajú týchto druhov ekonomických transakcií (</w:t>
      </w:r>
      <w:proofErr w:type="spellStart"/>
      <w:r w:rsidR="004064A0">
        <w:rPr>
          <w:lang/>
        </w:rPr>
        <w:t>dodávateľsko</w:t>
      </w:r>
      <w:proofErr w:type="spellEnd"/>
      <w:r w:rsidR="004064A0">
        <w:rPr>
          <w:lang/>
        </w:rPr>
        <w:t xml:space="preserve"> – odberateľské vzťahy, </w:t>
      </w:r>
      <w:r w:rsidR="001C11F0">
        <w:rPr>
          <w:lang/>
        </w:rPr>
        <w:t>daň zo mzdy, a odvody za 12/2016</w:t>
      </w:r>
      <w:r w:rsidR="004064A0">
        <w:rPr>
          <w:lang/>
        </w:rPr>
        <w:t xml:space="preserve">). </w:t>
      </w:r>
      <w:r w:rsidR="00AD2F51">
        <w:rPr>
          <w:lang/>
        </w:rPr>
        <w:t>Najväčší podiel na vykázaných záväzkoch má (Základná škola ).</w:t>
      </w:r>
    </w:p>
    <w:p w:rsidR="00AD2F51" w:rsidRDefault="00AD2F51" w:rsidP="0051709B">
      <w:pPr>
        <w:numPr>
          <w:ilvl w:val="0"/>
          <w:numId w:val="46"/>
        </w:numPr>
        <w:jc w:val="center"/>
        <w:rPr>
          <w:lang/>
        </w:rPr>
      </w:pPr>
      <w:r>
        <w:rPr>
          <w:lang/>
        </w:rPr>
        <w:t>Kons</w:t>
      </w:r>
      <w:r w:rsidR="002E0BC7">
        <w:rPr>
          <w:lang/>
        </w:rPr>
        <w:t>o</w:t>
      </w:r>
      <w:r>
        <w:rPr>
          <w:lang/>
        </w:rPr>
        <w:t xml:space="preserve">lidovaný celok vykazuje záväzky po lehote splatnosti </w:t>
      </w:r>
      <w:r w:rsidR="0051709B">
        <w:rPr>
          <w:lang/>
        </w:rPr>
        <w:t xml:space="preserve">(0,-). Najväčší podiel na </w:t>
      </w:r>
    </w:p>
    <w:p w:rsidR="00F074C3" w:rsidRDefault="00292207" w:rsidP="00292207">
      <w:pPr>
        <w:ind w:left="720"/>
        <w:rPr>
          <w:lang/>
        </w:rPr>
      </w:pPr>
      <w:r>
        <w:rPr>
          <w:lang/>
        </w:rPr>
        <w:t xml:space="preserve"> vykázaných záväzkoch po lehote splatnosti má (0).</w:t>
      </w:r>
    </w:p>
    <w:p w:rsidR="006B201F" w:rsidRDefault="006B201F" w:rsidP="00292207">
      <w:pPr>
        <w:ind w:left="720"/>
        <w:rPr>
          <w:lang/>
        </w:rPr>
      </w:pPr>
    </w:p>
    <w:p w:rsidR="006B201F" w:rsidRDefault="006B201F" w:rsidP="00292207">
      <w:pPr>
        <w:ind w:left="720"/>
        <w:rPr>
          <w:lang/>
        </w:rPr>
      </w:pPr>
    </w:p>
    <w:p w:rsidR="006B201F" w:rsidRDefault="006B201F" w:rsidP="00292207">
      <w:pPr>
        <w:ind w:left="720"/>
        <w:rPr>
          <w:lang/>
        </w:rPr>
      </w:pPr>
    </w:p>
    <w:p w:rsidR="006B201F" w:rsidRDefault="006B201F" w:rsidP="00292207">
      <w:pPr>
        <w:ind w:left="720"/>
        <w:rPr>
          <w:lang/>
        </w:rPr>
      </w:pPr>
    </w:p>
    <w:p w:rsidR="006B201F" w:rsidRDefault="006B201F" w:rsidP="006B201F">
      <w:pPr>
        <w:ind w:left="720"/>
        <w:rPr>
          <w:lang/>
        </w:rPr>
      </w:pPr>
      <w:r>
        <w:rPr>
          <w:lang/>
        </w:rPr>
        <w:t>Vypracoval: Daniela Martinková</w:t>
      </w:r>
    </w:p>
    <w:p w:rsidR="001C11F0" w:rsidRPr="001D2896" w:rsidRDefault="001C11F0" w:rsidP="006B201F">
      <w:pPr>
        <w:ind w:left="720"/>
        <w:rPr>
          <w:lang/>
        </w:rPr>
      </w:pPr>
      <w:r>
        <w:rPr>
          <w:lang/>
        </w:rPr>
        <w:t>V Spišskom Štiavniku, dňa 20.6.2017</w:t>
      </w:r>
    </w:p>
    <w:sectPr w:rsidR="001C11F0" w:rsidRPr="001D2896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42CE" w:rsidRDefault="003942CE" w:rsidP="00613580">
      <w:r>
        <w:separator/>
      </w:r>
    </w:p>
  </w:endnote>
  <w:endnote w:type="continuationSeparator" w:id="0">
    <w:p w:rsidR="003942CE" w:rsidRDefault="003942CE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Pr="004D6E96" w:rsidRDefault="001D65EB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D5200B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42CE" w:rsidRDefault="003942CE" w:rsidP="00613580">
      <w:r>
        <w:separator/>
      </w:r>
    </w:p>
  </w:footnote>
  <w:footnote w:type="continuationSeparator" w:id="0">
    <w:p w:rsidR="003942CE" w:rsidRDefault="003942CE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1D65EB" w:rsidRPr="00F07877" w:rsidRDefault="00F07877" w:rsidP="0032719D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>
      <w:rPr>
        <w:i/>
        <w:color w:val="FF0000"/>
        <w:sz w:val="20"/>
        <w:szCs w:val="20"/>
        <w:lang w:val="sk-SK"/>
      </w:rPr>
      <w:t>Obec Spišský Štiavnik</w:t>
    </w:r>
  </w:p>
  <w:p w:rsidR="001D65EB" w:rsidRDefault="0032719D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  <w:lang w:val="sk-SK"/>
      </w:rPr>
    </w:pPr>
    <w:r w:rsidRPr="0032719D">
      <w:rPr>
        <w:sz w:val="20"/>
        <w:szCs w:val="20"/>
      </w:rPr>
      <w:t>Poznámky  </w:t>
    </w:r>
    <w:r w:rsidR="00171727">
      <w:rPr>
        <w:sz w:val="20"/>
        <w:szCs w:val="20"/>
        <w:lang w:val="sk-SK"/>
      </w:rPr>
      <w:t>konsolidovanej</w:t>
    </w:r>
    <w:r w:rsidRPr="0032719D">
      <w:rPr>
        <w:sz w:val="20"/>
        <w:szCs w:val="20"/>
      </w:rPr>
      <w:t xml:space="preserve"> účtovnej závierk</w:t>
    </w:r>
    <w:r w:rsidRPr="0032719D">
      <w:rPr>
        <w:sz w:val="20"/>
        <w:szCs w:val="20"/>
        <w:lang w:val="sk-SK"/>
      </w:rPr>
      <w:t xml:space="preserve">y </w:t>
    </w:r>
    <w:r w:rsidR="00D423DE">
      <w:rPr>
        <w:sz w:val="20"/>
        <w:szCs w:val="20"/>
      </w:rPr>
      <w:t xml:space="preserve"> zostavenej k 31. decembru 201</w:t>
    </w:r>
    <w:r w:rsidR="00D423DE">
      <w:rPr>
        <w:sz w:val="20"/>
        <w:szCs w:val="20"/>
        <w:lang w:val="sk-SK"/>
      </w:rPr>
      <w:t>6</w:t>
    </w:r>
  </w:p>
  <w:p w:rsidR="00D423DE" w:rsidRPr="00D423DE" w:rsidRDefault="00D423DE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</w:p>
  <w:p w:rsidR="001D65EB" w:rsidRDefault="001D65EB">
    <w:pPr>
      <w:pStyle w:val="Hlavika"/>
    </w:pPr>
  </w:p>
  <w:p w:rsidR="001D65EB" w:rsidRDefault="001D65E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27966084"/>
    <w:multiLevelType w:val="hybridMultilevel"/>
    <w:tmpl w:val="E5D603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D106CC1"/>
    <w:multiLevelType w:val="hybridMultilevel"/>
    <w:tmpl w:val="C7EC4F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820D71"/>
    <w:multiLevelType w:val="hybridMultilevel"/>
    <w:tmpl w:val="C4BE24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E11106"/>
    <w:multiLevelType w:val="hybridMultilevel"/>
    <w:tmpl w:val="88468F8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C91856"/>
    <w:multiLevelType w:val="hybridMultilevel"/>
    <w:tmpl w:val="1D1E8DE4"/>
    <w:lvl w:ilvl="0" w:tplc="D5EC793E">
      <w:start w:val="1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3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5"/>
  </w:num>
  <w:num w:numId="2">
    <w:abstractNumId w:val="39"/>
  </w:num>
  <w:num w:numId="3">
    <w:abstractNumId w:val="2"/>
  </w:num>
  <w:num w:numId="4">
    <w:abstractNumId w:val="43"/>
  </w:num>
  <w:num w:numId="5">
    <w:abstractNumId w:val="28"/>
  </w:num>
  <w:num w:numId="6">
    <w:abstractNumId w:val="32"/>
  </w:num>
  <w:num w:numId="7">
    <w:abstractNumId w:val="40"/>
  </w:num>
  <w:num w:numId="8">
    <w:abstractNumId w:val="42"/>
  </w:num>
  <w:num w:numId="9">
    <w:abstractNumId w:val="35"/>
  </w:num>
  <w:num w:numId="10">
    <w:abstractNumId w:val="23"/>
  </w:num>
  <w:num w:numId="11">
    <w:abstractNumId w:val="19"/>
  </w:num>
  <w:num w:numId="12">
    <w:abstractNumId w:val="6"/>
  </w:num>
  <w:num w:numId="13">
    <w:abstractNumId w:val="13"/>
  </w:num>
  <w:num w:numId="14">
    <w:abstractNumId w:val="27"/>
  </w:num>
  <w:num w:numId="15">
    <w:abstractNumId w:val="31"/>
  </w:num>
  <w:num w:numId="16">
    <w:abstractNumId w:val="5"/>
  </w:num>
  <w:num w:numId="17">
    <w:abstractNumId w:val="41"/>
  </w:num>
  <w:num w:numId="18">
    <w:abstractNumId w:val="3"/>
  </w:num>
  <w:num w:numId="19">
    <w:abstractNumId w:val="17"/>
  </w:num>
  <w:num w:numId="20">
    <w:abstractNumId w:val="36"/>
  </w:num>
  <w:num w:numId="21">
    <w:abstractNumId w:val="11"/>
  </w:num>
  <w:num w:numId="22">
    <w:abstractNumId w:val="38"/>
  </w:num>
  <w:num w:numId="23">
    <w:abstractNumId w:val="15"/>
  </w:num>
  <w:num w:numId="24">
    <w:abstractNumId w:val="24"/>
  </w:num>
  <w:num w:numId="25">
    <w:abstractNumId w:val="22"/>
  </w:num>
  <w:num w:numId="26">
    <w:abstractNumId w:val="14"/>
  </w:num>
  <w:num w:numId="27">
    <w:abstractNumId w:val="4"/>
  </w:num>
  <w:num w:numId="28">
    <w:abstractNumId w:val="26"/>
  </w:num>
  <w:num w:numId="29">
    <w:abstractNumId w:val="34"/>
  </w:num>
  <w:num w:numId="30">
    <w:abstractNumId w:val="33"/>
  </w:num>
  <w:num w:numId="31">
    <w:abstractNumId w:val="18"/>
  </w:num>
  <w:num w:numId="32">
    <w:abstractNumId w:val="30"/>
  </w:num>
  <w:num w:numId="33">
    <w:abstractNumId w:val="7"/>
  </w:num>
  <w:num w:numId="34">
    <w:abstractNumId w:val="37"/>
  </w:num>
  <w:num w:numId="35">
    <w:abstractNumId w:val="16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9"/>
  </w:num>
  <w:num w:numId="42">
    <w:abstractNumId w:val="10"/>
    <w:lvlOverride w:ilvl="0">
      <w:startOverride w:val="1"/>
    </w:lvlOverride>
  </w:num>
  <w:num w:numId="43">
    <w:abstractNumId w:val="9"/>
  </w:num>
  <w:num w:numId="44">
    <w:abstractNumId w:val="20"/>
  </w:num>
  <w:num w:numId="45">
    <w:abstractNumId w:val="21"/>
  </w:num>
  <w:num w:numId="46">
    <w:abstractNumId w:val="12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82D7A"/>
    <w:rsid w:val="000006BB"/>
    <w:rsid w:val="000141F6"/>
    <w:rsid w:val="000152A3"/>
    <w:rsid w:val="000170C9"/>
    <w:rsid w:val="00022052"/>
    <w:rsid w:val="00035276"/>
    <w:rsid w:val="00043C71"/>
    <w:rsid w:val="0005037D"/>
    <w:rsid w:val="00074CAC"/>
    <w:rsid w:val="00083C03"/>
    <w:rsid w:val="000840A7"/>
    <w:rsid w:val="000A1274"/>
    <w:rsid w:val="000A3B41"/>
    <w:rsid w:val="000B1090"/>
    <w:rsid w:val="000B754E"/>
    <w:rsid w:val="000D3E6B"/>
    <w:rsid w:val="000E46D3"/>
    <w:rsid w:val="000E7387"/>
    <w:rsid w:val="000E76AA"/>
    <w:rsid w:val="000F4ED6"/>
    <w:rsid w:val="001012EB"/>
    <w:rsid w:val="00104017"/>
    <w:rsid w:val="00111AB2"/>
    <w:rsid w:val="001147E1"/>
    <w:rsid w:val="00123652"/>
    <w:rsid w:val="00123BAD"/>
    <w:rsid w:val="00124308"/>
    <w:rsid w:val="00126886"/>
    <w:rsid w:val="001353D2"/>
    <w:rsid w:val="00136EA6"/>
    <w:rsid w:val="0014216E"/>
    <w:rsid w:val="00142EEB"/>
    <w:rsid w:val="00145A11"/>
    <w:rsid w:val="00146CCC"/>
    <w:rsid w:val="00155A0A"/>
    <w:rsid w:val="0016014A"/>
    <w:rsid w:val="00161827"/>
    <w:rsid w:val="001623F6"/>
    <w:rsid w:val="00170052"/>
    <w:rsid w:val="00171727"/>
    <w:rsid w:val="00173E20"/>
    <w:rsid w:val="00174724"/>
    <w:rsid w:val="00175D8B"/>
    <w:rsid w:val="001760F2"/>
    <w:rsid w:val="00177A1A"/>
    <w:rsid w:val="00180C56"/>
    <w:rsid w:val="00181907"/>
    <w:rsid w:val="00182930"/>
    <w:rsid w:val="00186FE8"/>
    <w:rsid w:val="00190AEE"/>
    <w:rsid w:val="001952AA"/>
    <w:rsid w:val="001A3E87"/>
    <w:rsid w:val="001A646D"/>
    <w:rsid w:val="001A79AD"/>
    <w:rsid w:val="001B11B6"/>
    <w:rsid w:val="001B6C16"/>
    <w:rsid w:val="001B7FF0"/>
    <w:rsid w:val="001C11F0"/>
    <w:rsid w:val="001C4645"/>
    <w:rsid w:val="001C6443"/>
    <w:rsid w:val="001C653D"/>
    <w:rsid w:val="001D2896"/>
    <w:rsid w:val="001D65EB"/>
    <w:rsid w:val="001E65C9"/>
    <w:rsid w:val="001F087D"/>
    <w:rsid w:val="001F5C5A"/>
    <w:rsid w:val="00220D77"/>
    <w:rsid w:val="002230D3"/>
    <w:rsid w:val="00231E2C"/>
    <w:rsid w:val="00232743"/>
    <w:rsid w:val="00232F51"/>
    <w:rsid w:val="00237AFC"/>
    <w:rsid w:val="002413E8"/>
    <w:rsid w:val="002423D0"/>
    <w:rsid w:val="002512F8"/>
    <w:rsid w:val="00251C20"/>
    <w:rsid w:val="00254CFB"/>
    <w:rsid w:val="00261981"/>
    <w:rsid w:val="00261E4A"/>
    <w:rsid w:val="002656BF"/>
    <w:rsid w:val="00266408"/>
    <w:rsid w:val="00267447"/>
    <w:rsid w:val="00271898"/>
    <w:rsid w:val="002874E2"/>
    <w:rsid w:val="00290C68"/>
    <w:rsid w:val="00292207"/>
    <w:rsid w:val="00297C0C"/>
    <w:rsid w:val="002A021C"/>
    <w:rsid w:val="002A0558"/>
    <w:rsid w:val="002B6BA4"/>
    <w:rsid w:val="002B70B8"/>
    <w:rsid w:val="002B7B2B"/>
    <w:rsid w:val="002C1FBD"/>
    <w:rsid w:val="002C226C"/>
    <w:rsid w:val="002C6071"/>
    <w:rsid w:val="002C6B04"/>
    <w:rsid w:val="002D044A"/>
    <w:rsid w:val="002D2742"/>
    <w:rsid w:val="002D6CED"/>
    <w:rsid w:val="002E0BC7"/>
    <w:rsid w:val="002F132F"/>
    <w:rsid w:val="002F4E4C"/>
    <w:rsid w:val="00321AEA"/>
    <w:rsid w:val="0032719D"/>
    <w:rsid w:val="003364CF"/>
    <w:rsid w:val="00341320"/>
    <w:rsid w:val="0034227C"/>
    <w:rsid w:val="003447A6"/>
    <w:rsid w:val="003448A9"/>
    <w:rsid w:val="003506EF"/>
    <w:rsid w:val="003518AA"/>
    <w:rsid w:val="00361390"/>
    <w:rsid w:val="003722D3"/>
    <w:rsid w:val="00373B40"/>
    <w:rsid w:val="003755E6"/>
    <w:rsid w:val="00382F64"/>
    <w:rsid w:val="00384A7E"/>
    <w:rsid w:val="00391204"/>
    <w:rsid w:val="003942CE"/>
    <w:rsid w:val="003A0CA4"/>
    <w:rsid w:val="003A20BE"/>
    <w:rsid w:val="003A303F"/>
    <w:rsid w:val="003B15C6"/>
    <w:rsid w:val="003B19E3"/>
    <w:rsid w:val="003B3577"/>
    <w:rsid w:val="003B3DC9"/>
    <w:rsid w:val="003C1636"/>
    <w:rsid w:val="003C3959"/>
    <w:rsid w:val="003C4B70"/>
    <w:rsid w:val="003C6468"/>
    <w:rsid w:val="003D12CF"/>
    <w:rsid w:val="003D65C8"/>
    <w:rsid w:val="003D65F6"/>
    <w:rsid w:val="003D6BFD"/>
    <w:rsid w:val="003E5A10"/>
    <w:rsid w:val="003F1F54"/>
    <w:rsid w:val="003F1F90"/>
    <w:rsid w:val="003F71F0"/>
    <w:rsid w:val="004014B1"/>
    <w:rsid w:val="00401B6A"/>
    <w:rsid w:val="0040228E"/>
    <w:rsid w:val="004064A0"/>
    <w:rsid w:val="00407ABC"/>
    <w:rsid w:val="00407D8B"/>
    <w:rsid w:val="004115FA"/>
    <w:rsid w:val="004149F4"/>
    <w:rsid w:val="004218FB"/>
    <w:rsid w:val="0043118B"/>
    <w:rsid w:val="004317CF"/>
    <w:rsid w:val="0043436D"/>
    <w:rsid w:val="00437E3A"/>
    <w:rsid w:val="00443C84"/>
    <w:rsid w:val="00443E89"/>
    <w:rsid w:val="00444B4D"/>
    <w:rsid w:val="00453C0D"/>
    <w:rsid w:val="004648B6"/>
    <w:rsid w:val="00470844"/>
    <w:rsid w:val="00470850"/>
    <w:rsid w:val="00482FDC"/>
    <w:rsid w:val="004849D2"/>
    <w:rsid w:val="004B5E1E"/>
    <w:rsid w:val="004B60EB"/>
    <w:rsid w:val="004B7C29"/>
    <w:rsid w:val="004C4679"/>
    <w:rsid w:val="004C46FF"/>
    <w:rsid w:val="004C5933"/>
    <w:rsid w:val="004C7FE2"/>
    <w:rsid w:val="004D1F55"/>
    <w:rsid w:val="004D2540"/>
    <w:rsid w:val="004D6E96"/>
    <w:rsid w:val="004E4219"/>
    <w:rsid w:val="004E6CCA"/>
    <w:rsid w:val="004F2E18"/>
    <w:rsid w:val="004F4AB0"/>
    <w:rsid w:val="004F603C"/>
    <w:rsid w:val="004F67E2"/>
    <w:rsid w:val="0050244E"/>
    <w:rsid w:val="0050336F"/>
    <w:rsid w:val="005038EC"/>
    <w:rsid w:val="00504FAA"/>
    <w:rsid w:val="005133AA"/>
    <w:rsid w:val="00516AB8"/>
    <w:rsid w:val="0051709B"/>
    <w:rsid w:val="005203A7"/>
    <w:rsid w:val="005240F7"/>
    <w:rsid w:val="00540CBE"/>
    <w:rsid w:val="00542E9A"/>
    <w:rsid w:val="005430E2"/>
    <w:rsid w:val="00554F18"/>
    <w:rsid w:val="0056266C"/>
    <w:rsid w:val="00562FCE"/>
    <w:rsid w:val="0057036B"/>
    <w:rsid w:val="00570E72"/>
    <w:rsid w:val="005839B8"/>
    <w:rsid w:val="0058605A"/>
    <w:rsid w:val="00595DB9"/>
    <w:rsid w:val="0059627D"/>
    <w:rsid w:val="005A0518"/>
    <w:rsid w:val="005A7248"/>
    <w:rsid w:val="005C0D02"/>
    <w:rsid w:val="005C10C4"/>
    <w:rsid w:val="005C1ADB"/>
    <w:rsid w:val="005C2915"/>
    <w:rsid w:val="005C3A92"/>
    <w:rsid w:val="005C6176"/>
    <w:rsid w:val="005D0454"/>
    <w:rsid w:val="005D487E"/>
    <w:rsid w:val="005D5042"/>
    <w:rsid w:val="005D6ECB"/>
    <w:rsid w:val="005E143F"/>
    <w:rsid w:val="005E332E"/>
    <w:rsid w:val="005E7DB8"/>
    <w:rsid w:val="005F0094"/>
    <w:rsid w:val="005F1710"/>
    <w:rsid w:val="005F2435"/>
    <w:rsid w:val="00613580"/>
    <w:rsid w:val="006151B5"/>
    <w:rsid w:val="00624B01"/>
    <w:rsid w:val="00625545"/>
    <w:rsid w:val="00632805"/>
    <w:rsid w:val="0063372C"/>
    <w:rsid w:val="00647A2C"/>
    <w:rsid w:val="006570D8"/>
    <w:rsid w:val="0066523C"/>
    <w:rsid w:val="00674FC5"/>
    <w:rsid w:val="006772CB"/>
    <w:rsid w:val="00680C00"/>
    <w:rsid w:val="006877ED"/>
    <w:rsid w:val="0069294C"/>
    <w:rsid w:val="006A5B8C"/>
    <w:rsid w:val="006B201F"/>
    <w:rsid w:val="006B3748"/>
    <w:rsid w:val="006B6ECB"/>
    <w:rsid w:val="006C3D9A"/>
    <w:rsid w:val="006C42C0"/>
    <w:rsid w:val="006C5FD4"/>
    <w:rsid w:val="006D5057"/>
    <w:rsid w:val="006E0E20"/>
    <w:rsid w:val="006E1CFA"/>
    <w:rsid w:val="006E6645"/>
    <w:rsid w:val="006F0B4B"/>
    <w:rsid w:val="00701BAB"/>
    <w:rsid w:val="007123BE"/>
    <w:rsid w:val="007175EC"/>
    <w:rsid w:val="007230ED"/>
    <w:rsid w:val="00723FBB"/>
    <w:rsid w:val="00724730"/>
    <w:rsid w:val="00733582"/>
    <w:rsid w:val="00735BFE"/>
    <w:rsid w:val="00750057"/>
    <w:rsid w:val="00755F45"/>
    <w:rsid w:val="00760F56"/>
    <w:rsid w:val="00764439"/>
    <w:rsid w:val="00766367"/>
    <w:rsid w:val="00780EC7"/>
    <w:rsid w:val="0079012A"/>
    <w:rsid w:val="007A527E"/>
    <w:rsid w:val="007A5A3A"/>
    <w:rsid w:val="007A5FE2"/>
    <w:rsid w:val="007C5BB9"/>
    <w:rsid w:val="007C7621"/>
    <w:rsid w:val="007D3F28"/>
    <w:rsid w:val="007E4735"/>
    <w:rsid w:val="007E71D1"/>
    <w:rsid w:val="007F41A7"/>
    <w:rsid w:val="007F7474"/>
    <w:rsid w:val="00802308"/>
    <w:rsid w:val="008077F9"/>
    <w:rsid w:val="00810A7D"/>
    <w:rsid w:val="008119AB"/>
    <w:rsid w:val="00831B49"/>
    <w:rsid w:val="008378A6"/>
    <w:rsid w:val="0085027F"/>
    <w:rsid w:val="00850C20"/>
    <w:rsid w:val="00860230"/>
    <w:rsid w:val="0086056A"/>
    <w:rsid w:val="008625B3"/>
    <w:rsid w:val="00871A7C"/>
    <w:rsid w:val="00873FBA"/>
    <w:rsid w:val="00874645"/>
    <w:rsid w:val="00876BBE"/>
    <w:rsid w:val="008815E8"/>
    <w:rsid w:val="00881A85"/>
    <w:rsid w:val="00883723"/>
    <w:rsid w:val="00893E89"/>
    <w:rsid w:val="00894B1B"/>
    <w:rsid w:val="008A6F30"/>
    <w:rsid w:val="008B4915"/>
    <w:rsid w:val="008B6AA9"/>
    <w:rsid w:val="008C11EB"/>
    <w:rsid w:val="008C1AE2"/>
    <w:rsid w:val="008D1E7E"/>
    <w:rsid w:val="008D45DF"/>
    <w:rsid w:val="008D5075"/>
    <w:rsid w:val="008D52D7"/>
    <w:rsid w:val="008D5D09"/>
    <w:rsid w:val="008E0D2C"/>
    <w:rsid w:val="008E2C1C"/>
    <w:rsid w:val="008E6BE2"/>
    <w:rsid w:val="008F0A65"/>
    <w:rsid w:val="008F24AE"/>
    <w:rsid w:val="00903C95"/>
    <w:rsid w:val="009159E8"/>
    <w:rsid w:val="009173B6"/>
    <w:rsid w:val="0092187A"/>
    <w:rsid w:val="009250D8"/>
    <w:rsid w:val="00930FE9"/>
    <w:rsid w:val="00933235"/>
    <w:rsid w:val="0093554B"/>
    <w:rsid w:val="00940FF3"/>
    <w:rsid w:val="00941DC2"/>
    <w:rsid w:val="00944F2B"/>
    <w:rsid w:val="00957BE3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2B5A"/>
    <w:rsid w:val="009A3496"/>
    <w:rsid w:val="009B50B6"/>
    <w:rsid w:val="009C0F76"/>
    <w:rsid w:val="009D2086"/>
    <w:rsid w:val="009D2EE3"/>
    <w:rsid w:val="009D418D"/>
    <w:rsid w:val="009E2917"/>
    <w:rsid w:val="009F1E20"/>
    <w:rsid w:val="00A04DFA"/>
    <w:rsid w:val="00A13630"/>
    <w:rsid w:val="00A22AC6"/>
    <w:rsid w:val="00A269EE"/>
    <w:rsid w:val="00A301B7"/>
    <w:rsid w:val="00A45CAB"/>
    <w:rsid w:val="00A477C1"/>
    <w:rsid w:val="00A5077A"/>
    <w:rsid w:val="00A519A9"/>
    <w:rsid w:val="00A6684A"/>
    <w:rsid w:val="00A70535"/>
    <w:rsid w:val="00A747C8"/>
    <w:rsid w:val="00A749AB"/>
    <w:rsid w:val="00A74A43"/>
    <w:rsid w:val="00A75835"/>
    <w:rsid w:val="00A77F86"/>
    <w:rsid w:val="00A81F97"/>
    <w:rsid w:val="00A966A9"/>
    <w:rsid w:val="00A9759C"/>
    <w:rsid w:val="00AA02E8"/>
    <w:rsid w:val="00AA55A5"/>
    <w:rsid w:val="00AA71CC"/>
    <w:rsid w:val="00AB1BEB"/>
    <w:rsid w:val="00AB2F58"/>
    <w:rsid w:val="00AB39DC"/>
    <w:rsid w:val="00AB5F34"/>
    <w:rsid w:val="00AB643F"/>
    <w:rsid w:val="00AC1396"/>
    <w:rsid w:val="00AC1AD1"/>
    <w:rsid w:val="00AD295F"/>
    <w:rsid w:val="00AD2F51"/>
    <w:rsid w:val="00AD6215"/>
    <w:rsid w:val="00AE11CA"/>
    <w:rsid w:val="00AE4A65"/>
    <w:rsid w:val="00AF580E"/>
    <w:rsid w:val="00B04006"/>
    <w:rsid w:val="00B04696"/>
    <w:rsid w:val="00B05391"/>
    <w:rsid w:val="00B0789D"/>
    <w:rsid w:val="00B12C18"/>
    <w:rsid w:val="00B130DA"/>
    <w:rsid w:val="00B176F1"/>
    <w:rsid w:val="00B20B43"/>
    <w:rsid w:val="00B27315"/>
    <w:rsid w:val="00B33E73"/>
    <w:rsid w:val="00B34964"/>
    <w:rsid w:val="00B40A98"/>
    <w:rsid w:val="00B46D6F"/>
    <w:rsid w:val="00B5238E"/>
    <w:rsid w:val="00B55DE9"/>
    <w:rsid w:val="00B560BD"/>
    <w:rsid w:val="00B65C03"/>
    <w:rsid w:val="00B76F41"/>
    <w:rsid w:val="00B9215C"/>
    <w:rsid w:val="00BC2D3E"/>
    <w:rsid w:val="00BD0BA6"/>
    <w:rsid w:val="00BD1DEA"/>
    <w:rsid w:val="00BD36DA"/>
    <w:rsid w:val="00BD755B"/>
    <w:rsid w:val="00BE029E"/>
    <w:rsid w:val="00BE783F"/>
    <w:rsid w:val="00BF3E12"/>
    <w:rsid w:val="00BF6066"/>
    <w:rsid w:val="00C07A7C"/>
    <w:rsid w:val="00C1000F"/>
    <w:rsid w:val="00C1611F"/>
    <w:rsid w:val="00C24001"/>
    <w:rsid w:val="00C37B8C"/>
    <w:rsid w:val="00C45C63"/>
    <w:rsid w:val="00C4743E"/>
    <w:rsid w:val="00C502D2"/>
    <w:rsid w:val="00C848CF"/>
    <w:rsid w:val="00C8749C"/>
    <w:rsid w:val="00CA32F3"/>
    <w:rsid w:val="00CB2E75"/>
    <w:rsid w:val="00CB3A11"/>
    <w:rsid w:val="00CB43DC"/>
    <w:rsid w:val="00CC41A5"/>
    <w:rsid w:val="00CC4BF5"/>
    <w:rsid w:val="00CD00B4"/>
    <w:rsid w:val="00CD4CB7"/>
    <w:rsid w:val="00CD5058"/>
    <w:rsid w:val="00CE124D"/>
    <w:rsid w:val="00CE1AC0"/>
    <w:rsid w:val="00CE622C"/>
    <w:rsid w:val="00CF0211"/>
    <w:rsid w:val="00CF365E"/>
    <w:rsid w:val="00CF56B0"/>
    <w:rsid w:val="00D02711"/>
    <w:rsid w:val="00D12A03"/>
    <w:rsid w:val="00D167D9"/>
    <w:rsid w:val="00D2234D"/>
    <w:rsid w:val="00D233EA"/>
    <w:rsid w:val="00D307C8"/>
    <w:rsid w:val="00D30805"/>
    <w:rsid w:val="00D30D30"/>
    <w:rsid w:val="00D36EF7"/>
    <w:rsid w:val="00D423DE"/>
    <w:rsid w:val="00D435D4"/>
    <w:rsid w:val="00D44DFA"/>
    <w:rsid w:val="00D5200B"/>
    <w:rsid w:val="00D563B8"/>
    <w:rsid w:val="00D571C5"/>
    <w:rsid w:val="00D8147F"/>
    <w:rsid w:val="00D82D7A"/>
    <w:rsid w:val="00D86DD8"/>
    <w:rsid w:val="00D934FB"/>
    <w:rsid w:val="00D944BC"/>
    <w:rsid w:val="00D94C54"/>
    <w:rsid w:val="00DB1231"/>
    <w:rsid w:val="00DB3CC8"/>
    <w:rsid w:val="00DB56B9"/>
    <w:rsid w:val="00DB6C45"/>
    <w:rsid w:val="00DB7899"/>
    <w:rsid w:val="00DC0EF6"/>
    <w:rsid w:val="00DC334A"/>
    <w:rsid w:val="00DC472C"/>
    <w:rsid w:val="00DD7C1A"/>
    <w:rsid w:val="00DE7234"/>
    <w:rsid w:val="00E003A6"/>
    <w:rsid w:val="00E0783B"/>
    <w:rsid w:val="00E12798"/>
    <w:rsid w:val="00E20749"/>
    <w:rsid w:val="00E2291F"/>
    <w:rsid w:val="00E253DB"/>
    <w:rsid w:val="00E26D66"/>
    <w:rsid w:val="00E27784"/>
    <w:rsid w:val="00E5576E"/>
    <w:rsid w:val="00E667A7"/>
    <w:rsid w:val="00E7167E"/>
    <w:rsid w:val="00E71BAE"/>
    <w:rsid w:val="00E72587"/>
    <w:rsid w:val="00E737D4"/>
    <w:rsid w:val="00E75683"/>
    <w:rsid w:val="00E825FC"/>
    <w:rsid w:val="00E8547C"/>
    <w:rsid w:val="00E9572B"/>
    <w:rsid w:val="00E96F7C"/>
    <w:rsid w:val="00EA09E2"/>
    <w:rsid w:val="00EA1D9A"/>
    <w:rsid w:val="00EA2E92"/>
    <w:rsid w:val="00EC115B"/>
    <w:rsid w:val="00EC237A"/>
    <w:rsid w:val="00EC4493"/>
    <w:rsid w:val="00ED42E2"/>
    <w:rsid w:val="00ED4E67"/>
    <w:rsid w:val="00EF6FEC"/>
    <w:rsid w:val="00F0531F"/>
    <w:rsid w:val="00F05E29"/>
    <w:rsid w:val="00F0704C"/>
    <w:rsid w:val="00F074C3"/>
    <w:rsid w:val="00F07877"/>
    <w:rsid w:val="00F12577"/>
    <w:rsid w:val="00F13821"/>
    <w:rsid w:val="00F13A93"/>
    <w:rsid w:val="00F151FF"/>
    <w:rsid w:val="00F17B0E"/>
    <w:rsid w:val="00F30BCB"/>
    <w:rsid w:val="00F30E02"/>
    <w:rsid w:val="00F31F4F"/>
    <w:rsid w:val="00F36CA4"/>
    <w:rsid w:val="00F37AFD"/>
    <w:rsid w:val="00F403EA"/>
    <w:rsid w:val="00F4056B"/>
    <w:rsid w:val="00F44086"/>
    <w:rsid w:val="00F55433"/>
    <w:rsid w:val="00F56E53"/>
    <w:rsid w:val="00F626ED"/>
    <w:rsid w:val="00F633AB"/>
    <w:rsid w:val="00F6718A"/>
    <w:rsid w:val="00F8135C"/>
    <w:rsid w:val="00F832E1"/>
    <w:rsid w:val="00F84612"/>
    <w:rsid w:val="00F8604A"/>
    <w:rsid w:val="00F9057A"/>
    <w:rsid w:val="00F969D2"/>
    <w:rsid w:val="00F96D8B"/>
    <w:rsid w:val="00FA1910"/>
    <w:rsid w:val="00FA1AD5"/>
    <w:rsid w:val="00FA2ABE"/>
    <w:rsid w:val="00FA46DA"/>
    <w:rsid w:val="00FA578F"/>
    <w:rsid w:val="00FB1999"/>
    <w:rsid w:val="00FB447C"/>
    <w:rsid w:val="00FB54DB"/>
    <w:rsid w:val="00FC008D"/>
    <w:rsid w:val="00FC28C5"/>
    <w:rsid w:val="00FE6FE8"/>
    <w:rsid w:val="00FF238A"/>
    <w:rsid w:val="00FF3CA2"/>
    <w:rsid w:val="00FF49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  <w:lang/>
    </w:rPr>
  </w:style>
  <w:style w:type="paragraph" w:styleId="Nadpis2">
    <w:name w:val="heading 2"/>
    <w:basedOn w:val="Normlny"/>
    <w:next w:val="Normlny"/>
    <w:link w:val="Nadpis2Char"/>
    <w:autoRedefine/>
    <w:qFormat/>
    <w:rsid w:val="00AC1396"/>
    <w:pPr>
      <w:keepNext/>
      <w:spacing w:before="60" w:after="240"/>
      <w:outlineLvl w:val="1"/>
    </w:pPr>
    <w:rPr>
      <w:b/>
      <w:bCs/>
      <w:iCs/>
      <w:lang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BD36DA"/>
    <w:rPr>
      <w:rFonts w:ascii="Times New Roman" w:eastAsia="Times New Roman" w:hAnsi="Times New Roman"/>
      <w:b/>
      <w:bCs/>
      <w:kern w:val="32"/>
      <w:lang/>
    </w:rPr>
  </w:style>
  <w:style w:type="character" w:customStyle="1" w:styleId="Nadpis2Char">
    <w:name w:val="Nadpis 2 Char"/>
    <w:link w:val="Nadpis2"/>
    <w:rsid w:val="00AC1396"/>
    <w:rPr>
      <w:rFonts w:ascii="Times New Roman" w:eastAsia="Times New Roman" w:hAnsi="Times New Roman"/>
      <w:b/>
      <w:bCs/>
      <w:iCs/>
      <w:sz w:val="24"/>
      <w:szCs w:val="24"/>
      <w:lang/>
    </w:rPr>
  </w:style>
  <w:style w:type="paragraph" w:customStyle="1" w:styleId="odstavec">
    <w:name w:val="odstavec"/>
    <w:basedOn w:val="Normlny"/>
    <w:autoRedefine/>
    <w:rsid w:val="00F36CA4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610091-CE06-448C-9CED-9D0491023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983</Words>
  <Characters>5609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6579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mcisarova</dc:creator>
  <cp:lastModifiedBy>danka</cp:lastModifiedBy>
  <cp:revision>2</cp:revision>
  <cp:lastPrinted>2015-06-17T14:36:00Z</cp:lastPrinted>
  <dcterms:created xsi:type="dcterms:W3CDTF">2017-06-20T13:41:00Z</dcterms:created>
  <dcterms:modified xsi:type="dcterms:W3CDTF">2017-06-20T13:41:00Z</dcterms:modified>
</cp:coreProperties>
</file>