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5ABB" w:rsidRPr="001C0692" w:rsidRDefault="00F95ABB" w:rsidP="00F95ABB">
      <w:pPr>
        <w:spacing w:line="276" w:lineRule="auto"/>
        <w:jc w:val="center"/>
        <w:rPr>
          <w:u w:val="single"/>
        </w:rPr>
      </w:pPr>
      <w:r w:rsidRPr="001C0692">
        <w:rPr>
          <w:u w:val="single"/>
        </w:rPr>
        <w:t xml:space="preserve">Merkúr, </w:t>
      </w:r>
      <w:proofErr w:type="spellStart"/>
      <w:r w:rsidRPr="001C0692">
        <w:rPr>
          <w:u w:val="single"/>
        </w:rPr>
        <w:t>n.f</w:t>
      </w:r>
      <w:proofErr w:type="spellEnd"/>
      <w:r w:rsidRPr="001C0692">
        <w:rPr>
          <w:u w:val="single"/>
        </w:rPr>
        <w:t>. so sídlom: Alžbetínske nám. 1203, Dunajská Streda,</w:t>
      </w:r>
    </w:p>
    <w:p w:rsidR="00F95ABB" w:rsidRPr="001C0692" w:rsidRDefault="00F95ABB" w:rsidP="00F95ABB">
      <w:pPr>
        <w:spacing w:line="276" w:lineRule="auto"/>
        <w:jc w:val="center"/>
        <w:rPr>
          <w:u w:val="single"/>
        </w:rPr>
      </w:pPr>
      <w:r w:rsidRPr="001C0692">
        <w:rPr>
          <w:u w:val="single"/>
        </w:rPr>
        <w:t xml:space="preserve">v zastúpení správcom </w:t>
      </w:r>
      <w:proofErr w:type="spellStart"/>
      <w:r w:rsidRPr="001C0692">
        <w:rPr>
          <w:u w:val="single"/>
        </w:rPr>
        <w:t>n.f</w:t>
      </w:r>
      <w:proofErr w:type="spellEnd"/>
      <w:r w:rsidRPr="001C0692">
        <w:rPr>
          <w:u w:val="single"/>
        </w:rPr>
        <w:t>. Mgr. Timeou Molnár</w:t>
      </w:r>
    </w:p>
    <w:p w:rsidR="00F95ABB" w:rsidRPr="001C0692" w:rsidRDefault="00F95ABB" w:rsidP="00F95ABB">
      <w:pPr>
        <w:spacing w:line="276" w:lineRule="auto"/>
        <w:jc w:val="center"/>
      </w:pPr>
    </w:p>
    <w:p w:rsidR="00F95ABB" w:rsidRPr="001C0692" w:rsidRDefault="00F95ABB" w:rsidP="00F95ABB">
      <w:pPr>
        <w:spacing w:line="276" w:lineRule="auto"/>
        <w:jc w:val="center"/>
      </w:pPr>
    </w:p>
    <w:p w:rsidR="00F95ABB" w:rsidRPr="001C0692" w:rsidRDefault="00F95ABB" w:rsidP="00F95ABB">
      <w:pPr>
        <w:spacing w:line="276" w:lineRule="auto"/>
        <w:jc w:val="center"/>
        <w:rPr>
          <w:b/>
        </w:rPr>
      </w:pPr>
      <w:r w:rsidRPr="001C0692">
        <w:rPr>
          <w:b/>
        </w:rPr>
        <w:t>Výročná správa za rok 2016</w:t>
      </w:r>
    </w:p>
    <w:p w:rsidR="00F95ABB" w:rsidRPr="001C0692" w:rsidRDefault="00F95ABB" w:rsidP="00F95ABB">
      <w:pPr>
        <w:spacing w:line="276" w:lineRule="auto"/>
      </w:pPr>
    </w:p>
    <w:p w:rsidR="00F95ABB" w:rsidRPr="001C0692" w:rsidRDefault="00F95ABB" w:rsidP="00F95ABB">
      <w:pPr>
        <w:spacing w:before="100" w:beforeAutospacing="1" w:after="100" w:afterAutospacing="1" w:line="276" w:lineRule="auto"/>
        <w:ind w:left="708"/>
      </w:pPr>
      <w:r w:rsidRPr="001C0692">
        <w:t>Názov:</w:t>
      </w:r>
      <w:r w:rsidRPr="001C0692">
        <w:tab/>
      </w:r>
      <w:r w:rsidRPr="001C0692">
        <w:tab/>
        <w:t>Merkúr, n. f.</w:t>
      </w:r>
    </w:p>
    <w:p w:rsidR="00F95ABB" w:rsidRPr="001C0692" w:rsidRDefault="00F95ABB" w:rsidP="00F95ABB">
      <w:pPr>
        <w:spacing w:before="100" w:beforeAutospacing="1" w:after="100" w:afterAutospacing="1" w:line="276" w:lineRule="auto"/>
        <w:ind w:left="708"/>
      </w:pPr>
      <w:r w:rsidRPr="001C0692">
        <w:t>Sídlo:</w:t>
      </w:r>
      <w:r w:rsidRPr="001C0692">
        <w:tab/>
      </w:r>
      <w:r w:rsidRPr="001C0692">
        <w:tab/>
        <w:t>Alžbetínske námestie 1203, Dunajská Streda 929 01</w:t>
      </w:r>
    </w:p>
    <w:p w:rsidR="00F95ABB" w:rsidRPr="001C0692" w:rsidRDefault="00F95ABB" w:rsidP="00F95ABB">
      <w:pPr>
        <w:spacing w:before="100" w:beforeAutospacing="1" w:after="100" w:afterAutospacing="1" w:line="276" w:lineRule="auto"/>
        <w:ind w:left="708"/>
      </w:pPr>
      <w:r w:rsidRPr="001C0692">
        <w:t>web:</w:t>
      </w:r>
      <w:r w:rsidRPr="001C0692">
        <w:tab/>
      </w:r>
      <w:r w:rsidRPr="001C0692">
        <w:tab/>
        <w:t>http://merkur-n-f.webnode.sk/</w:t>
      </w:r>
    </w:p>
    <w:p w:rsidR="00F95ABB" w:rsidRPr="001C0692" w:rsidRDefault="00F95ABB" w:rsidP="00F95ABB">
      <w:pPr>
        <w:spacing w:before="100" w:beforeAutospacing="1" w:after="100" w:afterAutospacing="1" w:line="276" w:lineRule="auto"/>
        <w:ind w:left="708"/>
      </w:pPr>
      <w:r w:rsidRPr="001C0692">
        <w:t>IČO:</w:t>
      </w:r>
      <w:r w:rsidRPr="001C0692">
        <w:tab/>
      </w:r>
      <w:r w:rsidRPr="001C0692">
        <w:tab/>
        <w:t>45747008</w:t>
      </w:r>
    </w:p>
    <w:p w:rsidR="00F95ABB" w:rsidRPr="001C0692" w:rsidRDefault="00F95ABB" w:rsidP="00F95ABB">
      <w:pPr>
        <w:spacing w:before="100" w:beforeAutospacing="1" w:after="100" w:afterAutospacing="1" w:line="276" w:lineRule="auto"/>
        <w:ind w:left="708"/>
      </w:pPr>
      <w:proofErr w:type="spellStart"/>
      <w:r w:rsidRPr="001C0692">
        <w:t>Štat</w:t>
      </w:r>
      <w:proofErr w:type="spellEnd"/>
      <w:r w:rsidRPr="001C0692">
        <w:t xml:space="preserve">. orgán: </w:t>
      </w:r>
      <w:r w:rsidRPr="001C0692">
        <w:tab/>
        <w:t>správca Mgr. Timea Molnár</w:t>
      </w:r>
    </w:p>
    <w:p w:rsidR="00F95ABB" w:rsidRPr="001C0692" w:rsidRDefault="00F95ABB" w:rsidP="00F95ABB">
      <w:pPr>
        <w:spacing w:line="276" w:lineRule="auto"/>
      </w:pPr>
    </w:p>
    <w:p w:rsidR="00F95ABB" w:rsidRPr="001C0692" w:rsidRDefault="00F95ABB" w:rsidP="00F95ABB">
      <w:pPr>
        <w:pStyle w:val="Odsekzoznamu"/>
        <w:numPr>
          <w:ilvl w:val="0"/>
          <w:numId w:val="1"/>
        </w:numPr>
        <w:spacing w:line="276" w:lineRule="auto"/>
      </w:pPr>
      <w:r w:rsidRPr="001C0692">
        <w:t xml:space="preserve">Úvod </w:t>
      </w:r>
    </w:p>
    <w:p w:rsidR="00F95ABB" w:rsidRPr="001C0692" w:rsidRDefault="00F95ABB" w:rsidP="005E5A0C">
      <w:pPr>
        <w:spacing w:before="100" w:beforeAutospacing="1" w:after="100" w:afterAutospacing="1" w:line="276" w:lineRule="auto"/>
        <w:jc w:val="both"/>
      </w:pPr>
      <w:r w:rsidRPr="001C0692">
        <w:t xml:space="preserve">Neinvestičný fond Merkúr, n. f. so sídlom Alžbetínske námestie 1203, Dunajská Streda 929 01 vznikol 30.6.2015, bol zaregistrovaný Okresným úradom Trnava – odbor všeobecnej vnútornej správy pod registračným číslom OU-TT-OVVSI-2015/020689. </w:t>
      </w:r>
    </w:p>
    <w:p w:rsidR="00F95ABB" w:rsidRPr="001C0692" w:rsidRDefault="00F95ABB" w:rsidP="005E5A0C">
      <w:pPr>
        <w:spacing w:line="276" w:lineRule="auto"/>
        <w:jc w:val="both"/>
        <w:rPr>
          <w:lang w:eastAsia="cs-CZ"/>
        </w:rPr>
      </w:pPr>
      <w:r w:rsidRPr="001C0692">
        <w:rPr>
          <w:lang w:eastAsia="cs-CZ"/>
        </w:rPr>
        <w:t xml:space="preserve">Fond je neziskovou právnickou osobou, ktorá združuje peňažné prostriedky určené na plnenie všeobecne prospešného účelu alebo individuálne určenej humanitnej pomoci pre jednotlivca alebo pre skupinu osôb, ktoré sa ocitli v ohrození života alebo potrebujú naliehavú pomoc pri postihnutí živelnou pohromou na území mesta Dunajská Streda. </w:t>
      </w:r>
    </w:p>
    <w:p w:rsidR="00F95ABB" w:rsidRPr="001C0692" w:rsidRDefault="00F95ABB" w:rsidP="005E5A0C">
      <w:pPr>
        <w:spacing w:before="100" w:beforeAutospacing="1" w:after="100" w:afterAutospacing="1" w:line="276" w:lineRule="auto"/>
        <w:jc w:val="both"/>
      </w:pPr>
      <w:r w:rsidRPr="001C0692">
        <w:t xml:space="preserve">Účel neinvestičného fondu: </w:t>
      </w:r>
    </w:p>
    <w:p w:rsidR="00F95ABB" w:rsidRPr="001C0692" w:rsidRDefault="00F95ABB" w:rsidP="00F95ABB">
      <w:pPr>
        <w:pStyle w:val="Odsekzoznamu"/>
        <w:numPr>
          <w:ilvl w:val="0"/>
          <w:numId w:val="2"/>
        </w:numPr>
        <w:spacing w:line="276" w:lineRule="auto"/>
        <w:jc w:val="both"/>
      </w:pPr>
      <w:r w:rsidRPr="001C0692">
        <w:rPr>
          <w:iCs/>
          <w:lang w:eastAsia="cs-CZ"/>
        </w:rPr>
        <w:t xml:space="preserve">podpora </w:t>
      </w:r>
      <w:r w:rsidRPr="001C0692">
        <w:t xml:space="preserve">vzdelávania talentovaných študentov stredných a vysokých škôl žijúcich v rodinách v hmotnej núdzi, </w:t>
      </w:r>
    </w:p>
    <w:p w:rsidR="00F95ABB" w:rsidRPr="001C0692" w:rsidRDefault="00F95ABB" w:rsidP="00F95ABB">
      <w:pPr>
        <w:pStyle w:val="Odsekzoznamu"/>
        <w:numPr>
          <w:ilvl w:val="0"/>
          <w:numId w:val="2"/>
        </w:numPr>
        <w:spacing w:line="276" w:lineRule="auto"/>
        <w:jc w:val="both"/>
      </w:pPr>
      <w:r w:rsidRPr="001C0692">
        <w:t xml:space="preserve">podpora zachovania kultúrnych hodnôt, </w:t>
      </w:r>
    </w:p>
    <w:p w:rsidR="00F95ABB" w:rsidRPr="001C0692" w:rsidRDefault="00F95ABB" w:rsidP="00F95ABB">
      <w:pPr>
        <w:pStyle w:val="Odsekzoznamu"/>
        <w:numPr>
          <w:ilvl w:val="0"/>
          <w:numId w:val="2"/>
        </w:numPr>
        <w:spacing w:line="276" w:lineRule="auto"/>
        <w:jc w:val="both"/>
      </w:pPr>
      <w:r w:rsidRPr="001C0692">
        <w:t xml:space="preserve">podpora poskytovania sociálnej pomoci, </w:t>
      </w:r>
    </w:p>
    <w:p w:rsidR="00F95ABB" w:rsidRPr="001C0692" w:rsidRDefault="00F95ABB" w:rsidP="00F95ABB">
      <w:pPr>
        <w:pStyle w:val="Odsekzoznamu"/>
        <w:numPr>
          <w:ilvl w:val="0"/>
          <w:numId w:val="2"/>
        </w:numPr>
        <w:spacing w:line="276" w:lineRule="auto"/>
        <w:jc w:val="both"/>
      </w:pPr>
      <w:r w:rsidRPr="001C0692">
        <w:t xml:space="preserve">ochrana a podpora zdravia, </w:t>
      </w:r>
    </w:p>
    <w:p w:rsidR="00F95ABB" w:rsidRPr="001C0692" w:rsidRDefault="00F95ABB" w:rsidP="00F95ABB">
      <w:pPr>
        <w:pStyle w:val="Odsekzoznamu"/>
        <w:numPr>
          <w:ilvl w:val="0"/>
          <w:numId w:val="2"/>
        </w:numPr>
        <w:spacing w:line="276" w:lineRule="auto"/>
        <w:jc w:val="both"/>
      </w:pPr>
      <w:r w:rsidRPr="001C0692">
        <w:t>podpora športu detí, mládeže a občanov zdravotne postihnutých,</w:t>
      </w:r>
    </w:p>
    <w:p w:rsidR="00F95ABB" w:rsidRPr="001C0692" w:rsidRDefault="00F95ABB" w:rsidP="00F95ABB">
      <w:pPr>
        <w:pStyle w:val="Odsekzoznamu"/>
        <w:numPr>
          <w:ilvl w:val="0"/>
          <w:numId w:val="2"/>
        </w:numPr>
        <w:spacing w:line="276" w:lineRule="auto"/>
        <w:jc w:val="both"/>
      </w:pPr>
      <w:r w:rsidRPr="001C0692">
        <w:t xml:space="preserve">podpora vzdelávania, </w:t>
      </w:r>
    </w:p>
    <w:p w:rsidR="00F95ABB" w:rsidRPr="001C0692" w:rsidRDefault="00F95ABB" w:rsidP="00F95ABB">
      <w:pPr>
        <w:pStyle w:val="Odsekzoznamu"/>
        <w:numPr>
          <w:ilvl w:val="0"/>
          <w:numId w:val="2"/>
        </w:numPr>
        <w:spacing w:line="276" w:lineRule="auto"/>
        <w:jc w:val="both"/>
      </w:pPr>
      <w:r w:rsidRPr="001C0692">
        <w:t xml:space="preserve">podpora rozvoja a ochrany duchovných a cirkevných hodnôt, </w:t>
      </w:r>
    </w:p>
    <w:p w:rsidR="00F95ABB" w:rsidRPr="001C0692" w:rsidRDefault="00F95ABB" w:rsidP="00F95ABB">
      <w:pPr>
        <w:pStyle w:val="Odsekzoznamu"/>
        <w:numPr>
          <w:ilvl w:val="0"/>
          <w:numId w:val="2"/>
        </w:numPr>
        <w:spacing w:line="276" w:lineRule="auto"/>
        <w:jc w:val="both"/>
      </w:pPr>
      <w:r w:rsidRPr="001C0692">
        <w:t xml:space="preserve">podpora ochrany ľudských práv, </w:t>
      </w:r>
    </w:p>
    <w:p w:rsidR="00F95ABB" w:rsidRPr="001C0692" w:rsidRDefault="00F95ABB" w:rsidP="00F95ABB">
      <w:pPr>
        <w:pStyle w:val="Odsekzoznamu"/>
        <w:numPr>
          <w:ilvl w:val="0"/>
          <w:numId w:val="2"/>
        </w:numPr>
        <w:spacing w:line="276" w:lineRule="auto"/>
        <w:jc w:val="both"/>
      </w:pPr>
      <w:r w:rsidRPr="001C0692">
        <w:t xml:space="preserve">podpora družobných stykov, </w:t>
      </w:r>
    </w:p>
    <w:p w:rsidR="00F95ABB" w:rsidRPr="001C0692" w:rsidRDefault="00F95ABB" w:rsidP="00F95ABB">
      <w:pPr>
        <w:pStyle w:val="Odsekzoznamu"/>
        <w:numPr>
          <w:ilvl w:val="0"/>
          <w:numId w:val="2"/>
        </w:numPr>
        <w:spacing w:line="276" w:lineRule="auto"/>
        <w:jc w:val="both"/>
      </w:pPr>
      <w:r w:rsidRPr="001C0692">
        <w:t>podpora odstraňovania následkov živelnej pohromy.</w:t>
      </w:r>
    </w:p>
    <w:p w:rsidR="005E5A0C" w:rsidRPr="001C0692" w:rsidRDefault="005E5A0C" w:rsidP="005E5A0C">
      <w:pPr>
        <w:pStyle w:val="Odsekzoznamu"/>
        <w:spacing w:line="276" w:lineRule="auto"/>
        <w:jc w:val="both"/>
      </w:pPr>
    </w:p>
    <w:p w:rsidR="005E5A0C" w:rsidRPr="001C0692" w:rsidRDefault="005E5A0C" w:rsidP="005E5A0C">
      <w:pPr>
        <w:pStyle w:val="Odsekzoznamu"/>
        <w:spacing w:line="276" w:lineRule="auto"/>
        <w:jc w:val="both"/>
      </w:pPr>
    </w:p>
    <w:p w:rsidR="00F95ABB" w:rsidRPr="001C0692" w:rsidRDefault="00F95ABB" w:rsidP="00F95ABB">
      <w:pPr>
        <w:spacing w:before="100" w:beforeAutospacing="1" w:after="100" w:afterAutospacing="1" w:line="276" w:lineRule="auto"/>
      </w:pPr>
      <w:r w:rsidRPr="001C0692">
        <w:lastRenderedPageBreak/>
        <w:t>2. Prehľad činností vykonávaných v hodnotenom období s uvedením vzťahu k účelu fondu</w:t>
      </w:r>
    </w:p>
    <w:p w:rsidR="00F95ABB" w:rsidRPr="001C0692" w:rsidRDefault="00F95ABB" w:rsidP="00F95ABB">
      <w:pPr>
        <w:spacing w:before="100" w:beforeAutospacing="1" w:after="100" w:afterAutospacing="1" w:line="276" w:lineRule="auto"/>
      </w:pPr>
      <w:r w:rsidRPr="001C0692">
        <w:t xml:space="preserve">Merkúr, </w:t>
      </w:r>
      <w:proofErr w:type="spellStart"/>
      <w:r w:rsidRPr="001C0692">
        <w:t>n.f</w:t>
      </w:r>
      <w:proofErr w:type="spellEnd"/>
      <w:r w:rsidRPr="001C0692">
        <w:t>. združoval finančné prostriedky v súlade s účelom fondu nasledovne:</w:t>
      </w:r>
    </w:p>
    <w:p w:rsidR="00F95ABB" w:rsidRPr="001C0692" w:rsidRDefault="00F95ABB" w:rsidP="005F42D8">
      <w:pPr>
        <w:numPr>
          <w:ilvl w:val="0"/>
          <w:numId w:val="3"/>
        </w:numPr>
        <w:spacing w:line="276" w:lineRule="auto"/>
        <w:jc w:val="both"/>
      </w:pPr>
      <w:r w:rsidRPr="001C0692">
        <w:t xml:space="preserve">podpora zachovania kultúrnych hodnôt - V rámci letných kultúrnych programov a podujatí Merkúr, </w:t>
      </w:r>
      <w:proofErr w:type="spellStart"/>
      <w:r w:rsidRPr="001C0692">
        <w:t>n.f</w:t>
      </w:r>
      <w:proofErr w:type="spellEnd"/>
      <w:r w:rsidRPr="001C0692">
        <w:t xml:space="preserve">. podporil sumou 1 500 EUR hudobný festival, ktorého cieľom bol priblížiť rôzne hudobné žánre a tým predstaviť rôznofarebnosť hudby. </w:t>
      </w:r>
    </w:p>
    <w:p w:rsidR="00F95ABB" w:rsidRPr="001C0692" w:rsidRDefault="00F95ABB" w:rsidP="005F42D8">
      <w:pPr>
        <w:pStyle w:val="Odsekzoznamu"/>
        <w:numPr>
          <w:ilvl w:val="0"/>
          <w:numId w:val="3"/>
        </w:numPr>
        <w:spacing w:line="276" w:lineRule="auto"/>
        <w:jc w:val="both"/>
      </w:pPr>
      <w:r w:rsidRPr="001C0692">
        <w:t xml:space="preserve">V rámci verejnej prezentácie športu mesto Dunajská Streda ocenilo najúspešnejších športovcov a trénerov mesta Dunajská Streda. Merkúr, </w:t>
      </w:r>
      <w:proofErr w:type="spellStart"/>
      <w:r w:rsidRPr="001C0692">
        <w:t>n.f</w:t>
      </w:r>
      <w:proofErr w:type="spellEnd"/>
      <w:r w:rsidRPr="001C0692">
        <w:t>. k oceneniu vynikajúcich športových výsledkov prispel finančnými prostriedkami v sume 2 350 EUR</w:t>
      </w:r>
      <w:r w:rsidR="00963F17" w:rsidRPr="001C0692">
        <w:t xml:space="preserve">, </w:t>
      </w:r>
      <w:r w:rsidR="001C0692" w:rsidRPr="001C0692">
        <w:t xml:space="preserve">z </w:t>
      </w:r>
      <w:r w:rsidR="00963F17" w:rsidRPr="001C0692">
        <w:t xml:space="preserve">toho finančným darom </w:t>
      </w:r>
      <w:r w:rsidR="001C0692" w:rsidRPr="001C0692">
        <w:t xml:space="preserve">pre športovcov </w:t>
      </w:r>
      <w:r w:rsidR="00963F17" w:rsidRPr="001C0692">
        <w:t xml:space="preserve">spolu </w:t>
      </w:r>
      <w:r w:rsidR="001C0692" w:rsidRPr="001C0692">
        <w:t>vo výške 1900</w:t>
      </w:r>
      <w:r w:rsidRPr="001C0692">
        <w:t>.</w:t>
      </w:r>
    </w:p>
    <w:p w:rsidR="00F95ABB" w:rsidRPr="001C0692" w:rsidRDefault="00F95ABB" w:rsidP="005F42D8">
      <w:pPr>
        <w:pStyle w:val="Odsekzoznamu"/>
        <w:numPr>
          <w:ilvl w:val="0"/>
          <w:numId w:val="3"/>
        </w:numPr>
        <w:spacing w:line="276" w:lineRule="auto"/>
        <w:jc w:val="both"/>
      </w:pPr>
      <w:r w:rsidRPr="001C0692">
        <w:t xml:space="preserve">S cieľom zachovania duchovných hodnôt Merkúr, </w:t>
      </w:r>
      <w:proofErr w:type="spellStart"/>
      <w:r w:rsidRPr="001C0692">
        <w:t>n.f</w:t>
      </w:r>
      <w:proofErr w:type="spellEnd"/>
      <w:r w:rsidRPr="001C0692">
        <w:t xml:space="preserve">. prispel finančnými prostriedkami vo výške 4 000 </w:t>
      </w:r>
      <w:r w:rsidRPr="001C0692">
        <w:rPr>
          <w:rFonts w:eastAsia="Times New Roman"/>
        </w:rPr>
        <w:t xml:space="preserve">EUR </w:t>
      </w:r>
      <w:r w:rsidRPr="001C0692">
        <w:t>k zabezpečeniu vystúpenia detí a žiakov zo škôl na území mesta počas vian</w:t>
      </w:r>
      <w:r w:rsidR="008347D2" w:rsidRPr="001C0692">
        <w:t>očných trhov v Dunajskej Strede a k zorganizovaniu trhov.</w:t>
      </w:r>
    </w:p>
    <w:p w:rsidR="005524DF" w:rsidRPr="001C0692" w:rsidRDefault="005524DF" w:rsidP="005F42D8">
      <w:pPr>
        <w:pStyle w:val="Odsekzoznamu"/>
        <w:numPr>
          <w:ilvl w:val="0"/>
          <w:numId w:val="3"/>
        </w:numPr>
        <w:spacing w:line="276" w:lineRule="auto"/>
        <w:jc w:val="both"/>
      </w:pPr>
      <w:r w:rsidRPr="001C0692">
        <w:t xml:space="preserve">Finančnými prostriedkami v celkovej výške </w:t>
      </w:r>
      <w:r w:rsidR="008347D2" w:rsidRPr="001C0692">
        <w:t>7</w:t>
      </w:r>
      <w:r w:rsidRPr="001C0692">
        <w:t xml:space="preserve"> </w:t>
      </w:r>
      <w:r w:rsidR="008347D2" w:rsidRPr="001C0692">
        <w:t xml:space="preserve">142,32 </w:t>
      </w:r>
      <w:r w:rsidRPr="001C0692">
        <w:t xml:space="preserve">EUR Merkúr, </w:t>
      </w:r>
      <w:proofErr w:type="spellStart"/>
      <w:r w:rsidRPr="001C0692">
        <w:t>n.f</w:t>
      </w:r>
      <w:proofErr w:type="spellEnd"/>
      <w:r w:rsidRPr="001C0692">
        <w:t xml:space="preserve">. prispel k zachovaniu kultúrnych hodnôt a k podpore družobných stykov počas Dní </w:t>
      </w:r>
      <w:proofErr w:type="spellStart"/>
      <w:r w:rsidRPr="001C0692">
        <w:t>sv.Juraja</w:t>
      </w:r>
      <w:proofErr w:type="spellEnd"/>
      <w:r w:rsidRPr="001C0692">
        <w:t xml:space="preserve">, </w:t>
      </w:r>
    </w:p>
    <w:p w:rsidR="005524DF" w:rsidRPr="001C0692" w:rsidRDefault="005524DF" w:rsidP="005F42D8">
      <w:pPr>
        <w:numPr>
          <w:ilvl w:val="0"/>
          <w:numId w:val="3"/>
        </w:numPr>
        <w:spacing w:line="276" w:lineRule="auto"/>
        <w:jc w:val="both"/>
      </w:pPr>
      <w:r w:rsidRPr="001C0692">
        <w:t xml:space="preserve">podpora zachovania kultúrnych hodnôt - V rámci letných kultúrnych programov Merkúr, </w:t>
      </w:r>
      <w:proofErr w:type="spellStart"/>
      <w:r w:rsidRPr="001C0692">
        <w:t>n.f</w:t>
      </w:r>
      <w:proofErr w:type="spellEnd"/>
      <w:r w:rsidRPr="001C0692">
        <w:t xml:space="preserve">. podporil sumou </w:t>
      </w:r>
      <w:r w:rsidR="00687654" w:rsidRPr="001C0692">
        <w:t>2000</w:t>
      </w:r>
      <w:r w:rsidRPr="001C0692">
        <w:t xml:space="preserve"> EUR vystúpenie </w:t>
      </w:r>
      <w:r w:rsidR="00687654" w:rsidRPr="001C0692">
        <w:t xml:space="preserve">umelcov </w:t>
      </w:r>
      <w:r w:rsidRPr="001C0692">
        <w:t>počas svätoštefanských dní.</w:t>
      </w:r>
    </w:p>
    <w:p w:rsidR="005524DF" w:rsidRPr="001C0692" w:rsidRDefault="005524DF" w:rsidP="005F42D8">
      <w:pPr>
        <w:pStyle w:val="Odsekzoznamu"/>
        <w:numPr>
          <w:ilvl w:val="0"/>
          <w:numId w:val="3"/>
        </w:numPr>
        <w:spacing w:line="276" w:lineRule="auto"/>
        <w:jc w:val="both"/>
      </w:pPr>
      <w:r w:rsidRPr="001C0692">
        <w:t xml:space="preserve">V rámci účelu ochrana a podpora zdravia a podpora športu Merkúr, </w:t>
      </w:r>
      <w:proofErr w:type="spellStart"/>
      <w:r w:rsidRPr="001C0692">
        <w:t>n.f</w:t>
      </w:r>
      <w:proofErr w:type="spellEnd"/>
      <w:r w:rsidRPr="001C0692">
        <w:t xml:space="preserve">. prispel celkovo 500 EUR </w:t>
      </w:r>
      <w:r w:rsidR="009A10E6" w:rsidRPr="001C0692">
        <w:t xml:space="preserve">k </w:t>
      </w:r>
      <w:r w:rsidRPr="001C0692">
        <w:t>zorganizovani</w:t>
      </w:r>
      <w:r w:rsidR="009A10E6" w:rsidRPr="001C0692">
        <w:t>u</w:t>
      </w:r>
      <w:r w:rsidRPr="001C0692">
        <w:t xml:space="preserve"> mestského športového dňa.</w:t>
      </w:r>
    </w:p>
    <w:p w:rsidR="00687654" w:rsidRPr="001C0692" w:rsidRDefault="009A10E6" w:rsidP="005F42D8">
      <w:pPr>
        <w:pStyle w:val="Odsekzoznamu"/>
        <w:numPr>
          <w:ilvl w:val="0"/>
          <w:numId w:val="3"/>
        </w:numPr>
        <w:spacing w:line="276" w:lineRule="auto"/>
        <w:jc w:val="both"/>
      </w:pPr>
      <w:r w:rsidRPr="001C0692">
        <w:t xml:space="preserve">Na základe darovacej zmluvy Merkúr, </w:t>
      </w:r>
      <w:proofErr w:type="spellStart"/>
      <w:r w:rsidRPr="001C0692">
        <w:t>n.f</w:t>
      </w:r>
      <w:proofErr w:type="spellEnd"/>
      <w:r w:rsidRPr="001C0692">
        <w:t xml:space="preserve">. bol prijímateľom finančného daru vo výške </w:t>
      </w:r>
      <w:r w:rsidR="00687654" w:rsidRPr="001C0692">
        <w:t>500</w:t>
      </w:r>
      <w:r w:rsidRPr="001C0692">
        <w:t xml:space="preserve"> EUR</w:t>
      </w:r>
      <w:r w:rsidR="00687654" w:rsidRPr="001C0692">
        <w:t xml:space="preserve"> a 15 500 EUR</w:t>
      </w:r>
      <w:r w:rsidRPr="001C0692">
        <w:t xml:space="preserve">. Z dôvodu, že správna rada neurčila </w:t>
      </w:r>
      <w:r w:rsidR="00687654" w:rsidRPr="001C0692">
        <w:t xml:space="preserve">príjemcu </w:t>
      </w:r>
      <w:r w:rsidRPr="001C0692">
        <w:t xml:space="preserve">finančného daru k 31.12.2016, uvedená čiastka </w:t>
      </w:r>
      <w:r w:rsidR="00687654" w:rsidRPr="001C0692">
        <w:t xml:space="preserve">je na účte Merkúr, </w:t>
      </w:r>
      <w:proofErr w:type="spellStart"/>
      <w:r w:rsidR="00687654" w:rsidRPr="001C0692">
        <w:t>n.f</w:t>
      </w:r>
      <w:proofErr w:type="spellEnd"/>
      <w:r w:rsidR="00687654" w:rsidRPr="001C0692">
        <w:t xml:space="preserve">. </w:t>
      </w:r>
    </w:p>
    <w:p w:rsidR="00F95ABB" w:rsidRPr="001C0692" w:rsidRDefault="00F95ABB" w:rsidP="00F95ABB">
      <w:pPr>
        <w:spacing w:before="100" w:beforeAutospacing="1" w:after="100" w:afterAutospacing="1" w:line="276" w:lineRule="auto"/>
      </w:pPr>
      <w:r w:rsidRPr="001C0692">
        <w:t xml:space="preserve">3.Ročná účtovná závierka </w:t>
      </w:r>
    </w:p>
    <w:p w:rsidR="00F95ABB" w:rsidRPr="001C0692" w:rsidRDefault="00F95ABB" w:rsidP="00F95ABB">
      <w:pPr>
        <w:spacing w:before="100" w:beforeAutospacing="1" w:after="100" w:afterAutospacing="1" w:line="276" w:lineRule="auto"/>
      </w:pPr>
      <w:r w:rsidRPr="001C0692">
        <w:t xml:space="preserve">Ročnú účtovnú závierku nebolo potrebné overovať audítorom vzhľadom na objem finančných prostriedkov. </w:t>
      </w:r>
    </w:p>
    <w:p w:rsidR="00F95ABB" w:rsidRDefault="00F95ABB" w:rsidP="00F95ABB">
      <w:pPr>
        <w:spacing w:before="100" w:beforeAutospacing="1" w:after="100" w:afterAutospacing="1" w:line="276" w:lineRule="auto"/>
      </w:pPr>
      <w:r w:rsidRPr="001C0692">
        <w:t>4. Príjmy a výdavky za rok 201</w:t>
      </w:r>
      <w:r w:rsidR="008347D2" w:rsidRPr="001C0692">
        <w:t>6</w:t>
      </w:r>
    </w:p>
    <w:tbl>
      <w:tblPr>
        <w:tblW w:w="9781" w:type="dxa"/>
        <w:tblInd w:w="-1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22"/>
        <w:gridCol w:w="960"/>
        <w:gridCol w:w="960"/>
        <w:gridCol w:w="1099"/>
        <w:gridCol w:w="170"/>
        <w:gridCol w:w="776"/>
        <w:gridCol w:w="819"/>
        <w:gridCol w:w="718"/>
        <w:gridCol w:w="160"/>
        <w:gridCol w:w="787"/>
        <w:gridCol w:w="993"/>
        <w:gridCol w:w="160"/>
        <w:gridCol w:w="1257"/>
      </w:tblGrid>
      <w:tr w:rsidR="00D10CEF" w:rsidRPr="005F42D8" w:rsidTr="00822B59">
        <w:trPr>
          <w:trHeight w:val="300"/>
        </w:trPr>
        <w:tc>
          <w:tcPr>
            <w:tcW w:w="922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Príjmy a výdavky za rok 2016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Príjem</w:t>
            </w:r>
          </w:p>
        </w:tc>
        <w:tc>
          <w:tcPr>
            <w:tcW w:w="960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2D8" w:rsidRPr="005F42D8" w:rsidRDefault="005F42D8" w:rsidP="005F42D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1099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Nevyčerpaná dotácia - záväzok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2313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Výdavky na správu fondu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78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F42D8" w:rsidRPr="005F42D8" w:rsidRDefault="005F42D8" w:rsidP="005F42D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42D8" w:rsidRPr="005F42D8" w:rsidRDefault="005F42D8" w:rsidP="005F42D8">
            <w:pPr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</w:tr>
      <w:tr w:rsidR="00D10CEF" w:rsidRPr="005F42D8" w:rsidTr="00822B59">
        <w:trPr>
          <w:trHeight w:val="480"/>
        </w:trPr>
        <w:tc>
          <w:tcPr>
            <w:tcW w:w="922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960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099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Bankové poplatky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Poštovné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Kolkové známky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Bankové úroky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Dotácie, dary a iné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Zostatok k 31.12.2016</w:t>
            </w:r>
          </w:p>
        </w:tc>
      </w:tr>
      <w:tr w:rsidR="00D10CEF" w:rsidRPr="005F42D8" w:rsidTr="00822B59">
        <w:trPr>
          <w:trHeight w:val="480"/>
        </w:trPr>
        <w:tc>
          <w:tcPr>
            <w:tcW w:w="9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Začiatočný stav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1972,06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82,00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0,35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33500,00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1789</w:t>
            </w:r>
            <w:r w:rsidR="00D10CE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8,09</w:t>
            </w:r>
          </w:p>
        </w:tc>
      </w:tr>
      <w:tr w:rsidR="00D10CEF" w:rsidRPr="005F42D8" w:rsidTr="00822B59">
        <w:trPr>
          <w:trHeight w:val="300"/>
        </w:trPr>
        <w:tc>
          <w:tcPr>
            <w:tcW w:w="9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Dotácie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17500,00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17492,32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7,68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10CEF" w:rsidRPr="005F42D8" w:rsidTr="00822B59">
        <w:trPr>
          <w:trHeight w:val="300"/>
        </w:trPr>
        <w:tc>
          <w:tcPr>
            <w:tcW w:w="92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Dar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9920A7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16 000</w:t>
            </w:r>
            <w:r w:rsidR="005F42D8"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8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787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25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</w:pPr>
            <w:r w:rsidRPr="005F42D8">
              <w:rPr>
                <w:rFonts w:ascii="Calibri" w:eastAsia="Times New Roman" w:hAnsi="Calibri" w:cs="Calibri"/>
                <w:color w:val="000000"/>
                <w:sz w:val="22"/>
                <w:szCs w:val="22"/>
              </w:rPr>
              <w:t> </w:t>
            </w:r>
          </w:p>
        </w:tc>
      </w:tr>
      <w:tr w:rsidR="00D10CEF" w:rsidRPr="00D10CEF" w:rsidTr="00822B59">
        <w:trPr>
          <w:trHeight w:val="315"/>
        </w:trPr>
        <w:tc>
          <w:tcPr>
            <w:tcW w:w="92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22B59" w:rsidRDefault="00822B59" w:rsidP="005F42D8">
            <w:pPr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</w:p>
          <w:p w:rsidR="005F42D8" w:rsidRPr="005F42D8" w:rsidRDefault="005F42D8" w:rsidP="005F42D8">
            <w:pPr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822B59" w:rsidP="00822B59">
            <w:pPr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  <w:r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  <w:t xml:space="preserve">   </w:t>
            </w:r>
            <w:r w:rsidR="005F42D8" w:rsidRPr="005F42D8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  <w:t>35472,06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D10CEF">
            <w:pPr>
              <w:jc w:val="right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  <w:t>17492,32</w:t>
            </w:r>
          </w:p>
        </w:tc>
        <w:tc>
          <w:tcPr>
            <w:tcW w:w="10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D10CEF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7,68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D10CEF">
            <w:pPr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7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D10CEF">
            <w:pPr>
              <w:jc w:val="right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  <w:t>82,00</w:t>
            </w:r>
          </w:p>
        </w:tc>
        <w:tc>
          <w:tcPr>
            <w:tcW w:w="81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D10CEF">
            <w:pPr>
              <w:jc w:val="right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D10CEF">
            <w:pPr>
              <w:jc w:val="right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D10CEF">
            <w:pPr>
              <w:jc w:val="right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787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D10CEF">
            <w:pPr>
              <w:jc w:val="right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  <w:t>0,35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D10CEF">
            <w:pPr>
              <w:jc w:val="right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  <w:t>33500,00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5F42D8">
            <w:pPr>
              <w:jc w:val="right"/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</w:p>
        </w:tc>
        <w:tc>
          <w:tcPr>
            <w:tcW w:w="125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F42D8" w:rsidRPr="005F42D8" w:rsidRDefault="005F42D8" w:rsidP="009920A7">
            <w:pPr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</w:pPr>
            <w:r w:rsidRPr="005F42D8">
              <w:rPr>
                <w:rFonts w:ascii="Calibri" w:eastAsia="Times New Roman" w:hAnsi="Calibri" w:cs="Calibri"/>
                <w:b/>
                <w:color w:val="000000"/>
                <w:sz w:val="18"/>
                <w:szCs w:val="18"/>
              </w:rPr>
              <w:t> </w:t>
            </w:r>
          </w:p>
        </w:tc>
      </w:tr>
    </w:tbl>
    <w:p w:rsidR="005F42D8" w:rsidRDefault="005F42D8" w:rsidP="00F95ABB">
      <w:pPr>
        <w:spacing w:before="100" w:beforeAutospacing="1" w:after="100" w:afterAutospacing="1" w:line="276" w:lineRule="auto"/>
      </w:pPr>
    </w:p>
    <w:p w:rsidR="005F42D8" w:rsidRPr="001C0692" w:rsidRDefault="005F42D8" w:rsidP="00F95ABB">
      <w:pPr>
        <w:spacing w:before="100" w:beforeAutospacing="1" w:after="100" w:afterAutospacing="1" w:line="276" w:lineRule="auto"/>
      </w:pPr>
    </w:p>
    <w:p w:rsidR="00F95ABB" w:rsidRPr="00815B20" w:rsidRDefault="00F95ABB" w:rsidP="00F95ABB">
      <w:pPr>
        <w:spacing w:before="100" w:beforeAutospacing="1" w:after="100" w:afterAutospacing="1" w:line="276" w:lineRule="auto"/>
      </w:pPr>
      <w:r w:rsidRPr="00815B20">
        <w:lastRenderedPageBreak/>
        <w:t>Konečný zostatok spolu k 31. 12. 201</w:t>
      </w:r>
      <w:r w:rsidR="005E5A0C" w:rsidRPr="00815B20">
        <w:t>6</w:t>
      </w:r>
      <w:r w:rsidRPr="00815B20">
        <w:t xml:space="preserve">: </w:t>
      </w:r>
      <w:r w:rsidR="005E5A0C" w:rsidRPr="00687654">
        <w:rPr>
          <w:rFonts w:eastAsia="Times New Roman"/>
        </w:rPr>
        <w:t>17898,09</w:t>
      </w:r>
      <w:r w:rsidR="005E5A0C" w:rsidRPr="00815B20">
        <w:rPr>
          <w:rFonts w:eastAsia="Times New Roman"/>
        </w:rPr>
        <w:t xml:space="preserve"> </w:t>
      </w:r>
      <w:r w:rsidRPr="00815B20">
        <w:t>€</w:t>
      </w:r>
      <w:r w:rsidR="005E5A0C" w:rsidRPr="00815B20">
        <w:t>.</w:t>
      </w:r>
    </w:p>
    <w:p w:rsidR="00F95ABB" w:rsidRPr="00815B20" w:rsidRDefault="00F95ABB" w:rsidP="00F95ABB">
      <w:pPr>
        <w:spacing w:before="100" w:beforeAutospacing="1" w:after="100" w:afterAutospacing="1" w:line="276" w:lineRule="auto"/>
      </w:pPr>
      <w:r w:rsidRPr="00815B20">
        <w:t xml:space="preserve">Neinvestičný fond </w:t>
      </w:r>
      <w:r w:rsidR="005E5A0C" w:rsidRPr="00815B20">
        <w:t xml:space="preserve">má k 31.12.2016 záväzok 7,68 €. </w:t>
      </w:r>
      <w:r w:rsidRPr="00815B20">
        <w:t xml:space="preserve"> </w:t>
      </w:r>
    </w:p>
    <w:p w:rsidR="00F95ABB" w:rsidRPr="00815B20" w:rsidRDefault="00F95ABB" w:rsidP="00F95ABB">
      <w:pPr>
        <w:spacing w:before="100" w:beforeAutospacing="1" w:after="100" w:afterAutospacing="1" w:line="276" w:lineRule="auto"/>
      </w:pPr>
      <w:r w:rsidRPr="00815B20">
        <w:t xml:space="preserve">5. Zmeny vykonané v štatúte a v zložení orgánov, ku ktorým došlo v hodnotenom období. </w:t>
      </w:r>
    </w:p>
    <w:p w:rsidR="00F95ABB" w:rsidRPr="001C0692" w:rsidRDefault="00F95ABB" w:rsidP="005F42D8">
      <w:pPr>
        <w:spacing w:before="100" w:beforeAutospacing="1" w:after="100" w:afterAutospacing="1" w:line="276" w:lineRule="auto"/>
        <w:jc w:val="both"/>
      </w:pPr>
      <w:r w:rsidRPr="001C0692">
        <w:t xml:space="preserve">V sledovanom období nedošlo k zmenám v štatúte a ani k zmene zložení orgánov neinvestičného fondu.  </w:t>
      </w:r>
    </w:p>
    <w:p w:rsidR="00F95ABB" w:rsidRPr="001C0692" w:rsidRDefault="00F95ABB" w:rsidP="00F95ABB">
      <w:pPr>
        <w:spacing w:before="100" w:beforeAutospacing="1" w:after="100" w:afterAutospacing="1" w:line="276" w:lineRule="auto"/>
      </w:pPr>
      <w:r w:rsidRPr="001C0692">
        <w:t xml:space="preserve">6. Ďalšie údaje, ktoré určí správna rada. </w:t>
      </w:r>
    </w:p>
    <w:p w:rsidR="00F95ABB" w:rsidRPr="001C0692" w:rsidRDefault="00F95ABB" w:rsidP="00F95ABB">
      <w:pPr>
        <w:spacing w:before="100" w:beforeAutospacing="1" w:after="100" w:afterAutospacing="1" w:line="276" w:lineRule="auto"/>
      </w:pPr>
      <w:r w:rsidRPr="001C0692">
        <w:t xml:space="preserve">Správna rada neurčila žiadne ďalšie údaje na zverejnenie vo výročnej správe. </w:t>
      </w:r>
    </w:p>
    <w:p w:rsidR="00F95ABB" w:rsidRPr="001C0692" w:rsidRDefault="00F95ABB" w:rsidP="00F95ABB">
      <w:pPr>
        <w:spacing w:before="100" w:beforeAutospacing="1" w:after="100" w:afterAutospacing="1" w:line="276" w:lineRule="auto"/>
      </w:pPr>
      <w:r w:rsidRPr="001C0692">
        <w:t xml:space="preserve">V Dunajskej Strede dňa </w:t>
      </w:r>
      <w:r w:rsidR="009920A7">
        <w:t>21.6</w:t>
      </w:r>
      <w:bookmarkStart w:id="0" w:name="_GoBack"/>
      <w:bookmarkEnd w:id="0"/>
      <w:r w:rsidRPr="001C0692">
        <w:t>.201</w:t>
      </w:r>
      <w:r w:rsidR="005E5A0C" w:rsidRPr="001C0692">
        <w:t>7</w:t>
      </w:r>
    </w:p>
    <w:p w:rsidR="00F95ABB" w:rsidRPr="001C0692" w:rsidRDefault="00F95ABB" w:rsidP="00F95ABB">
      <w:pPr>
        <w:spacing w:before="100" w:beforeAutospacing="1" w:after="100" w:afterAutospacing="1" w:line="276" w:lineRule="auto"/>
      </w:pP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  <w:t xml:space="preserve">     Timea Molnár</w:t>
      </w:r>
    </w:p>
    <w:p w:rsidR="00F95ABB" w:rsidRPr="001C0692" w:rsidRDefault="00F95ABB" w:rsidP="00F95ABB">
      <w:pPr>
        <w:spacing w:before="100" w:beforeAutospacing="1" w:after="100" w:afterAutospacing="1" w:line="276" w:lineRule="auto"/>
      </w:pP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</w:r>
      <w:r w:rsidRPr="001C0692">
        <w:tab/>
        <w:t>správca</w:t>
      </w:r>
    </w:p>
    <w:p w:rsidR="000945DF" w:rsidRPr="001C0692" w:rsidRDefault="000945DF"/>
    <w:sectPr w:rsidR="000945DF" w:rsidRPr="001C0692" w:rsidSect="005E5A0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6B3854"/>
    <w:multiLevelType w:val="hybridMultilevel"/>
    <w:tmpl w:val="BEFAFB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2440AC"/>
    <w:multiLevelType w:val="hybridMultilevel"/>
    <w:tmpl w:val="9940D1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380937"/>
    <w:multiLevelType w:val="hybridMultilevel"/>
    <w:tmpl w:val="5B7C0D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ABB"/>
    <w:rsid w:val="000945DF"/>
    <w:rsid w:val="001C0692"/>
    <w:rsid w:val="005524DF"/>
    <w:rsid w:val="005A3043"/>
    <w:rsid w:val="005E5A0C"/>
    <w:rsid w:val="005F42D8"/>
    <w:rsid w:val="00687654"/>
    <w:rsid w:val="00815B20"/>
    <w:rsid w:val="00822B59"/>
    <w:rsid w:val="008347D2"/>
    <w:rsid w:val="00963F17"/>
    <w:rsid w:val="009920A7"/>
    <w:rsid w:val="009A10E6"/>
    <w:rsid w:val="00B47425"/>
    <w:rsid w:val="00D10CEF"/>
    <w:rsid w:val="00E423B5"/>
    <w:rsid w:val="00F95A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B8762F"/>
  <w15:chartTrackingRefBased/>
  <w15:docId w15:val="{0FEBFEFD-41B1-4D20-A0AF-1B9D06BA66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  <w:rsid w:val="00F95ABB"/>
    <w:pPr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95AB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920A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920A7"/>
    <w:rPr>
      <w:rFonts w:ascii="Segoe UI" w:eastAsia="Calibri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1333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56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69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610</Words>
  <Characters>3478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Timea Molnár</dc:creator>
  <cp:keywords/>
  <dc:description/>
  <cp:lastModifiedBy>Timea Molnár</cp:lastModifiedBy>
  <cp:revision>3</cp:revision>
  <cp:lastPrinted>2017-06-21T10:32:00Z</cp:lastPrinted>
  <dcterms:created xsi:type="dcterms:W3CDTF">2017-06-21T10:31:00Z</dcterms:created>
  <dcterms:modified xsi:type="dcterms:W3CDTF">2017-06-21T10:33:00Z</dcterms:modified>
</cp:coreProperties>
</file>