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6A0" w:rsidRDefault="00F604F7">
      <w:r>
        <w:t xml:space="preserve">Poznámky </w:t>
      </w:r>
      <w:proofErr w:type="spellStart"/>
      <w:r>
        <w:t>Úč.MÚJ</w:t>
      </w:r>
      <w:proofErr w:type="spellEnd"/>
      <w:r>
        <w:t xml:space="preserve"> 3-01    IČO: 47223162   DIČ: 2023814947</w:t>
      </w:r>
      <w:r>
        <w:tab/>
      </w:r>
      <w:r>
        <w:tab/>
      </w:r>
    </w:p>
    <w:p w:rsidR="00F604F7" w:rsidRDefault="00F604F7">
      <w:r>
        <w:tab/>
      </w:r>
      <w:r>
        <w:tab/>
      </w:r>
    </w:p>
    <w:p w:rsidR="00F604F7" w:rsidRDefault="00F604F7">
      <w:r>
        <w:tab/>
      </w:r>
      <w:r>
        <w:tab/>
      </w:r>
      <w:r>
        <w:tab/>
      </w:r>
      <w:r>
        <w:tab/>
        <w:t>Čl. I.</w:t>
      </w:r>
    </w:p>
    <w:p w:rsidR="00F604F7" w:rsidRDefault="00F604F7">
      <w:r>
        <w:tab/>
      </w:r>
      <w:r>
        <w:tab/>
      </w:r>
      <w:r>
        <w:tab/>
      </w:r>
      <w:r>
        <w:tab/>
        <w:t>Všeobecné údaje</w:t>
      </w:r>
    </w:p>
    <w:p w:rsidR="00F604F7" w:rsidRDefault="00F604F7"/>
    <w:p w:rsidR="00F604F7" w:rsidRDefault="00F604F7" w:rsidP="00F604F7">
      <w:pPr>
        <w:pStyle w:val="Odsekzoznamu"/>
        <w:numPr>
          <w:ilvl w:val="0"/>
          <w:numId w:val="1"/>
        </w:numPr>
      </w:pPr>
      <w:r>
        <w:t>Názov právnickej osoby: Tenuto s.r.o.</w:t>
      </w:r>
    </w:p>
    <w:p w:rsidR="00F604F7" w:rsidRDefault="00F604F7" w:rsidP="00F604F7">
      <w:pPr>
        <w:pStyle w:val="Odsekzoznamu"/>
      </w:pPr>
      <w:r>
        <w:t>Sídlo: Karpatská 3110/20, 811 05 Bratislava 1</w:t>
      </w:r>
    </w:p>
    <w:p w:rsidR="00F604F7" w:rsidRDefault="00F604F7" w:rsidP="00F604F7">
      <w:pPr>
        <w:pStyle w:val="Odsekzoznamu"/>
      </w:pPr>
    </w:p>
    <w:p w:rsidR="00F604F7" w:rsidRDefault="00F604F7" w:rsidP="00F604F7">
      <w:pPr>
        <w:pStyle w:val="Odsekzoznamu"/>
        <w:numPr>
          <w:ilvl w:val="0"/>
          <w:numId w:val="1"/>
        </w:numPr>
      </w:pPr>
      <w:r>
        <w:t>Údaje o konsolidovanom celku – spoločnosť nie je súčasť konsolidovaného celku.</w:t>
      </w:r>
    </w:p>
    <w:p w:rsidR="00F604F7" w:rsidRDefault="00F604F7" w:rsidP="00F604F7">
      <w:pPr>
        <w:pStyle w:val="Odsekzoznamu"/>
        <w:numPr>
          <w:ilvl w:val="0"/>
          <w:numId w:val="1"/>
        </w:numPr>
      </w:pPr>
      <w:r>
        <w:t xml:space="preserve">Priemerný prepočítaný počet zamestnancov: </w:t>
      </w:r>
      <w:r w:rsidR="00E97438">
        <w:t>1</w:t>
      </w:r>
    </w:p>
    <w:p w:rsidR="00F604F7" w:rsidRDefault="00F604F7" w:rsidP="00F604F7"/>
    <w:p w:rsidR="00F604F7" w:rsidRDefault="00F604F7" w:rsidP="00F604F7"/>
    <w:p w:rsidR="00F604F7" w:rsidRDefault="00F604F7" w:rsidP="00F604F7">
      <w:pPr>
        <w:ind w:left="2832"/>
      </w:pPr>
      <w:r>
        <w:t>Čl. II.</w:t>
      </w:r>
    </w:p>
    <w:p w:rsidR="00F604F7" w:rsidRDefault="00F604F7" w:rsidP="00F604F7">
      <w:pPr>
        <w:ind w:left="2832"/>
      </w:pPr>
      <w:r>
        <w:t>Informácie o prijatých postupoch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Účtovná závierka za rok 201</w:t>
      </w:r>
      <w:r w:rsidR="00E97438">
        <w:t>6</w:t>
      </w:r>
      <w:r>
        <w:t xml:space="preserve"> je zostavená za splnenia predpokladu, že účtovná jednotka bude nepretržite pokračovať vo svojej činnosti.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Spôsob oceňovania jednotlivých položiek majetku a záväzkov, a to: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Dlhodobého nehmotného majetku, dlhodobého hmotného majetku a dlhodobého finančného majetku – spoločnosť nevlastní dlhodobý nehmotný ani hmotný a ani dlhodobý finančný majetok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Zásob obstaraných kúpou, zásob vytvorených vlastnou činnosťou  - spoločnosť nevlastní zásoby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Pohľadávok – v nominálnej hodnote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Krátkodobého finančného majetku – v nominálnej hodnote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Záväzkov vrátane rezerv, dlhopisov, pôžičiek a</w:t>
      </w:r>
      <w:r w:rsidR="00E97438">
        <w:t> </w:t>
      </w:r>
      <w:r>
        <w:t>úverov</w:t>
      </w:r>
      <w:r w:rsidR="00E97438">
        <w:t>.</w:t>
      </w:r>
      <w:r>
        <w:t xml:space="preserve">  </w:t>
      </w:r>
      <w:r w:rsidR="00E97438">
        <w:t>S</w:t>
      </w:r>
      <w:r>
        <w:t>poločnosť má záväzky z miezd a poistného za mesiac december,</w:t>
      </w:r>
      <w:r w:rsidR="00E97438">
        <w:t xml:space="preserve"> </w:t>
      </w:r>
      <w:r>
        <w:t xml:space="preserve"> ktoré boli vyplatené v mesiaci január 201</w:t>
      </w:r>
      <w:r w:rsidR="00E97438">
        <w:t>7 a z nakúpených služieb</w:t>
      </w:r>
      <w:r>
        <w:t>. Tieto záväzky sú oceňované v nominálne hodnote. Spoločnosť netvorí rezervy, nevlastní dlhopisy, pôžičky ani úvery.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Derivátových operácií – spoločnosť nevlastní.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 xml:space="preserve">Spôsob zostavenia odpisového plánu pre jednotlivé druhy dlhodobého hmotného a nehmotného majetku. Spoločnosť nevlastní dlhodobý hmotný ani nehmotný majetok. Smernica spoločnosti je zostavená </w:t>
      </w:r>
      <w:proofErr w:type="spellStart"/>
      <w:r>
        <w:t>podĺa</w:t>
      </w:r>
      <w:proofErr w:type="spellEnd"/>
      <w:r>
        <w:t xml:space="preserve"> paragrafov Zákona o účtovníctve, týkajúceho sa majetku a odpisov.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Zmeny účtovných zásad a zmeny účtovných metód – spoločnosť nepoužila žiadne takéto zmeny.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Informácie o dotáciách  - spoločnosť neprijala dotáciu.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Informácie o účtovaní významných opráv minulých období – spoločnosť nevykazuje opravy minulých období.</w:t>
      </w:r>
    </w:p>
    <w:p w:rsidR="00F604F7" w:rsidRDefault="00F604F7" w:rsidP="00F604F7">
      <w:pPr>
        <w:ind w:left="4248"/>
      </w:pPr>
      <w:proofErr w:type="spellStart"/>
      <w:r>
        <w:lastRenderedPageBreak/>
        <w:t>Čl</w:t>
      </w:r>
      <w:proofErr w:type="spellEnd"/>
      <w:r>
        <w:t xml:space="preserve"> III.</w:t>
      </w:r>
    </w:p>
    <w:p w:rsidR="00F604F7" w:rsidRDefault="00F80852" w:rsidP="00F80852">
      <w:pPr>
        <w:ind w:left="426" w:firstLine="1984"/>
      </w:pPr>
      <w:r>
        <w:t>Informácie, ktoré vysvetľujú a dopĺňajú súvahu a výkaz ziskov a strát</w:t>
      </w:r>
    </w:p>
    <w:p w:rsidR="00F80852" w:rsidRDefault="00F80852" w:rsidP="00F80852">
      <w:pPr>
        <w:ind w:left="426" w:firstLine="1984"/>
      </w:pP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Informácia o sume a dôvodoch vzniku jednotlivých položiek nákladov alebo výnosov, ktoré majú výnimočný rozsah -  spoločnosť nevykazuje takéto položky.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záväzkoch:</w:t>
      </w:r>
    </w:p>
    <w:p w:rsidR="00F80852" w:rsidRDefault="00F80852" w:rsidP="00F80852">
      <w:pPr>
        <w:pStyle w:val="Odsekzoznamu"/>
        <w:numPr>
          <w:ilvl w:val="0"/>
          <w:numId w:val="6"/>
        </w:numPr>
      </w:pPr>
      <w:r>
        <w:t>Spoločnosť nevykazuje záväzky so zostatkovou dobou splatnosti dlhšie ako päť rokov</w:t>
      </w:r>
    </w:p>
    <w:p w:rsidR="00F604F7" w:rsidRDefault="00F80852" w:rsidP="00F604F7">
      <w:pPr>
        <w:pStyle w:val="Odsekzoznamu"/>
        <w:numPr>
          <w:ilvl w:val="0"/>
          <w:numId w:val="6"/>
        </w:numPr>
        <w:ind w:left="786"/>
      </w:pPr>
      <w:r>
        <w:t xml:space="preserve">Celková suma záväzkov je </w:t>
      </w:r>
      <w:r w:rsidR="00E97438">
        <w:t>..................</w:t>
      </w:r>
      <w:r>
        <w:t xml:space="preserve"> Eur, jedná sa </w:t>
      </w:r>
      <w:r w:rsidR="00E97438">
        <w:t>o mzdy a poistné za december 2016 a faktúry za nakúpené služby.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vlastných akciách – spoločnosť nevlastní vlastné akcie.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orgánoch účtovnej jednotky, a to:</w:t>
      </w:r>
    </w:p>
    <w:p w:rsidR="00F80852" w:rsidRDefault="00F80852" w:rsidP="00F80852">
      <w:pPr>
        <w:pStyle w:val="Odsekzoznamu"/>
        <w:numPr>
          <w:ilvl w:val="0"/>
          <w:numId w:val="7"/>
        </w:numPr>
      </w:pPr>
      <w:r>
        <w:t>Výške jednotlivých druhov záruk – neboli poskytnuté žiadne.</w:t>
      </w:r>
    </w:p>
    <w:p w:rsidR="00F80852" w:rsidRDefault="00F80852" w:rsidP="00F80852">
      <w:pPr>
        <w:pStyle w:val="Odsekzoznamu"/>
        <w:numPr>
          <w:ilvl w:val="0"/>
          <w:numId w:val="7"/>
        </w:numPr>
      </w:pPr>
      <w:r>
        <w:t>Pôžičkách poskytnutých členom štatutárneho orgánu, dozorného orgánu a iného orgánu účtovnej jednotky – neboli poskytnuté žiadne.</w:t>
      </w:r>
    </w:p>
    <w:p w:rsidR="00F80852" w:rsidRDefault="00F80852" w:rsidP="00F80852">
      <w:pPr>
        <w:pStyle w:val="Odsekzoznamu"/>
        <w:numPr>
          <w:ilvl w:val="0"/>
          <w:numId w:val="7"/>
        </w:numPr>
      </w:pPr>
      <w:r>
        <w:t>Neboli poskytnuté žiadne.</w:t>
      </w:r>
    </w:p>
    <w:p w:rsidR="00F604F7" w:rsidRDefault="00F80852" w:rsidP="00F80852">
      <w:pPr>
        <w:pStyle w:val="Odsekzoznamu"/>
        <w:numPr>
          <w:ilvl w:val="0"/>
          <w:numId w:val="7"/>
        </w:numPr>
      </w:pPr>
      <w:r>
        <w:t>Neboli poskytnuté žiadne.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povinnostiach ÚJ, a to: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 xml:space="preserve">Celkovej sume </w:t>
      </w:r>
      <w:proofErr w:type="spellStart"/>
      <w:r>
        <w:t>fin.povinností</w:t>
      </w:r>
      <w:proofErr w:type="spellEnd"/>
      <w:r>
        <w:t>, ktoré sa nevykazujú v súvahe – neexistujú žiadne.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>Celkovej sume podmienených záväzkov –neexistujú žiadne.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>Viď bod a) a b) – neexistujú žiadne.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>Neexistujú žiadne, spoločnosť nie je konsolidovaná.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>Neexistujú žiadne.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udelení výlučného práva alebo osobitného práva, ktorým sa udelilo právo poskytovať služby vo verejnom záujme – spoločnosť nevykonáva také činnosti.</w:t>
      </w:r>
    </w:p>
    <w:p w:rsidR="00F80852" w:rsidRDefault="00F80852" w:rsidP="00F80852">
      <w:pPr>
        <w:pStyle w:val="Odsekzoznamu"/>
        <w:ind w:left="786"/>
      </w:pPr>
    </w:p>
    <w:p w:rsidR="00F604F7" w:rsidRDefault="00F604F7" w:rsidP="00F604F7"/>
    <w:p w:rsidR="00192AA2" w:rsidRDefault="00192AA2" w:rsidP="00192AA2">
      <w:r>
        <w:t xml:space="preserve">Poznámky </w:t>
      </w:r>
      <w:proofErr w:type="spellStart"/>
      <w:r>
        <w:t>Úč.MÚJ</w:t>
      </w:r>
      <w:proofErr w:type="spellEnd"/>
      <w:r>
        <w:t xml:space="preserve"> 3-01    IČO: 47223162   DIČ: 2023814947</w:t>
      </w:r>
      <w:r>
        <w:tab/>
      </w:r>
      <w:r>
        <w:tab/>
      </w:r>
    </w:p>
    <w:p w:rsidR="00192AA2" w:rsidRDefault="00192AA2" w:rsidP="00192AA2">
      <w:r>
        <w:t>Príloha k </w:t>
      </w:r>
      <w:proofErr w:type="spellStart"/>
      <w:r>
        <w:t>účt.závierke</w:t>
      </w:r>
      <w:proofErr w:type="spellEnd"/>
      <w:r>
        <w:t xml:space="preserve"> za rok 201</w:t>
      </w:r>
      <w:r w:rsidR="00E97438">
        <w:t>6</w:t>
      </w:r>
      <w:r>
        <w:tab/>
      </w:r>
      <w:r>
        <w:tab/>
      </w:r>
    </w:p>
    <w:p w:rsidR="00F80852" w:rsidRDefault="00F80852" w:rsidP="00F604F7"/>
    <w:p w:rsidR="00F80852" w:rsidRDefault="00F80852" w:rsidP="00F604F7"/>
    <w:p w:rsidR="00F604F7" w:rsidRDefault="00F604F7" w:rsidP="00F604F7">
      <w:pPr>
        <w:ind w:left="2832"/>
      </w:pPr>
    </w:p>
    <w:sectPr w:rsidR="00F604F7" w:rsidSect="005976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977DC"/>
    <w:multiLevelType w:val="hybridMultilevel"/>
    <w:tmpl w:val="60BA42B6"/>
    <w:lvl w:ilvl="0" w:tplc="19DA06E8">
      <w:start w:val="1"/>
      <w:numFmt w:val="lowerLetter"/>
      <w:lvlText w:val="%1)"/>
      <w:lvlJc w:val="left"/>
      <w:pPr>
        <w:ind w:left="15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6" w:hanging="360"/>
      </w:pPr>
    </w:lvl>
    <w:lvl w:ilvl="2" w:tplc="041B001B" w:tentative="1">
      <w:start w:val="1"/>
      <w:numFmt w:val="lowerRoman"/>
      <w:lvlText w:val="%3."/>
      <w:lvlJc w:val="right"/>
      <w:pPr>
        <w:ind w:left="2946" w:hanging="180"/>
      </w:pPr>
    </w:lvl>
    <w:lvl w:ilvl="3" w:tplc="041B000F" w:tentative="1">
      <w:start w:val="1"/>
      <w:numFmt w:val="decimal"/>
      <w:lvlText w:val="%4."/>
      <w:lvlJc w:val="left"/>
      <w:pPr>
        <w:ind w:left="3666" w:hanging="360"/>
      </w:pPr>
    </w:lvl>
    <w:lvl w:ilvl="4" w:tplc="041B0019" w:tentative="1">
      <w:start w:val="1"/>
      <w:numFmt w:val="lowerLetter"/>
      <w:lvlText w:val="%5."/>
      <w:lvlJc w:val="left"/>
      <w:pPr>
        <w:ind w:left="4386" w:hanging="360"/>
      </w:pPr>
    </w:lvl>
    <w:lvl w:ilvl="5" w:tplc="041B001B" w:tentative="1">
      <w:start w:val="1"/>
      <w:numFmt w:val="lowerRoman"/>
      <w:lvlText w:val="%6."/>
      <w:lvlJc w:val="right"/>
      <w:pPr>
        <w:ind w:left="5106" w:hanging="180"/>
      </w:pPr>
    </w:lvl>
    <w:lvl w:ilvl="6" w:tplc="041B000F" w:tentative="1">
      <w:start w:val="1"/>
      <w:numFmt w:val="decimal"/>
      <w:lvlText w:val="%7."/>
      <w:lvlJc w:val="left"/>
      <w:pPr>
        <w:ind w:left="5826" w:hanging="360"/>
      </w:pPr>
    </w:lvl>
    <w:lvl w:ilvl="7" w:tplc="041B0019" w:tentative="1">
      <w:start w:val="1"/>
      <w:numFmt w:val="lowerLetter"/>
      <w:lvlText w:val="%8."/>
      <w:lvlJc w:val="left"/>
      <w:pPr>
        <w:ind w:left="6546" w:hanging="360"/>
      </w:pPr>
    </w:lvl>
    <w:lvl w:ilvl="8" w:tplc="041B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">
    <w:nsid w:val="48814DA0"/>
    <w:multiLevelType w:val="hybridMultilevel"/>
    <w:tmpl w:val="A8902E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771072"/>
    <w:multiLevelType w:val="hybridMultilevel"/>
    <w:tmpl w:val="C680ADA6"/>
    <w:lvl w:ilvl="0" w:tplc="36105776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52BF4219"/>
    <w:multiLevelType w:val="hybridMultilevel"/>
    <w:tmpl w:val="D7A688F8"/>
    <w:lvl w:ilvl="0" w:tplc="72C2069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703B58CF"/>
    <w:multiLevelType w:val="hybridMultilevel"/>
    <w:tmpl w:val="EF6A6552"/>
    <w:lvl w:ilvl="0" w:tplc="B7FCCC0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72795D86"/>
    <w:multiLevelType w:val="hybridMultilevel"/>
    <w:tmpl w:val="DF8A35E6"/>
    <w:lvl w:ilvl="0" w:tplc="24A06010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76C40CA1"/>
    <w:multiLevelType w:val="hybridMultilevel"/>
    <w:tmpl w:val="1242C970"/>
    <w:lvl w:ilvl="0" w:tplc="66C061F2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78E25A99"/>
    <w:multiLevelType w:val="hybridMultilevel"/>
    <w:tmpl w:val="ABE0406E"/>
    <w:lvl w:ilvl="0" w:tplc="DA3A979C">
      <w:start w:val="1"/>
      <w:numFmt w:val="bullet"/>
      <w:lvlText w:val="-"/>
      <w:lvlJc w:val="left"/>
      <w:pPr>
        <w:ind w:left="114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4"/>
  </w:num>
  <w:num w:numId="5">
    <w:abstractNumId w:val="7"/>
  </w:num>
  <w:num w:numId="6">
    <w:abstractNumId w:val="0"/>
  </w:num>
  <w:num w:numId="7">
    <w:abstractNumId w:val="2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5"/>
  <w:proofState w:spelling="clean" w:grammar="clean"/>
  <w:defaultTabStop w:val="708"/>
  <w:hyphenationZone w:val="425"/>
  <w:characterSpacingControl w:val="doNotCompress"/>
  <w:compat/>
  <w:rsids>
    <w:rsidRoot w:val="00F604F7"/>
    <w:rsid w:val="00192AA2"/>
    <w:rsid w:val="00427B45"/>
    <w:rsid w:val="005976A0"/>
    <w:rsid w:val="00E97438"/>
    <w:rsid w:val="00F604F7"/>
    <w:rsid w:val="00F808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76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604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465</Words>
  <Characters>2654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K30AD</dc:creator>
  <cp:lastModifiedBy>K30AD</cp:lastModifiedBy>
  <cp:revision>2</cp:revision>
  <dcterms:created xsi:type="dcterms:W3CDTF">2017-06-21T16:34:00Z</dcterms:created>
  <dcterms:modified xsi:type="dcterms:W3CDTF">2017-06-21T16:34:00Z</dcterms:modified>
</cp:coreProperties>
</file>