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b/>
          <w:sz w:val="24"/>
          <w:szCs w:val="24"/>
        </w:rPr>
        <w:t>INEX BAU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Stred 2203/36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017 01  Považská Bystrica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55" w:type="dxa"/>
        <w:tblCellMar>
          <w:top w:w="0" w:type="dxa"/>
          <w:left w:w="-1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55" w:type="dxa"/>
        <w:tblCellMar>
          <w:top w:w="0" w:type="dxa"/>
          <w:left w:w="-1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bookmarkStart w:id="1" w:name="__DdeLink__685_1420198642"/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bookmarkEnd w:id="1"/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7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79"/>
      <w:gridCol w:w="279"/>
      <w:gridCol w:w="278"/>
      <w:gridCol w:w="279"/>
      <w:gridCol w:w="296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LibreOffice/5.2.5.1$Windows_x86 LibreOffice_project/0312e1a284a7d50ca85a365c316c7abbf20a4d22</Application>
  <Pages>3</Pages>
  <Words>427</Words>
  <Characters>2640</Characters>
  <CharactersWithSpaces>3051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2017-06-27T22:55:47Z</cp:lastPrinted>
  <dcterms:modified xsi:type="dcterms:W3CDTF">2017-06-27T22:55:53Z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