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IAF -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36359548          DIČ:  2022184395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2C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2C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62C51">
        <w:rPr>
          <w:rFonts w:cs="Arial"/>
          <w:szCs w:val="22"/>
        </w:rPr>
        <w:t xml:space="preserve"> Prenájom a prevádzkovanie vlastných alebo prenajatých vecí.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2C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2C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EUROPE PEOPLE CONTRACT BUILDING LTD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2C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2C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  <w:r w:rsidR="00462C51">
              <w:rPr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  <w:r w:rsidR="00462C51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  <w:r w:rsidR="00462C51">
              <w:rPr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  <w:r w:rsidR="00462C51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462C51">
              <w:rPr>
                <w:szCs w:val="22"/>
              </w:rPr>
              <w:t>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462C51">
              <w:rPr>
                <w:szCs w:val="22"/>
              </w:rPr>
              <w:t>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-42212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-42212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  <w:r w:rsidR="00462C51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  <w:r w:rsidR="00462C51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-394</w:t>
            </w:r>
            <w:r w:rsidR="00462C51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  <w:r w:rsidR="00462C51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-394</w:t>
            </w:r>
            <w:r w:rsidR="00462C51"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F07" w:rsidRDefault="005A1F07" w:rsidP="00107589">
      <w:pPr>
        <w:spacing w:after="0" w:line="240" w:lineRule="auto"/>
      </w:pPr>
      <w:r>
        <w:separator/>
      </w:r>
    </w:p>
  </w:endnote>
  <w:endnote w:type="continuationSeparator" w:id="0">
    <w:p w:rsidR="005A1F07" w:rsidRDefault="005A1F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E28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E28E6">
      <w:rPr>
        <w:szCs w:val="22"/>
      </w:rPr>
      <w:fldChar w:fldCharType="separate"/>
    </w:r>
    <w:r w:rsidR="00462C51">
      <w:rPr>
        <w:noProof/>
        <w:szCs w:val="22"/>
      </w:rPr>
      <w:t>26</w:t>
    </w:r>
    <w:r w:rsidR="00BE28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F07" w:rsidRDefault="005A1F07" w:rsidP="00107589">
      <w:pPr>
        <w:spacing w:after="0" w:line="240" w:lineRule="auto"/>
      </w:pPr>
      <w:r>
        <w:separator/>
      </w:r>
    </w:p>
  </w:footnote>
  <w:footnote w:type="continuationSeparator" w:id="0">
    <w:p w:rsidR="005A1F07" w:rsidRDefault="005A1F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36359548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2022184395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E1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C51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F07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C1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9F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28E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F0C21-F438-4C80-BAD1-E9647CF03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2017-06-28T10:05:00Z</dcterms:created>
  <dcterms:modified xsi:type="dcterms:W3CDTF">2017-06-28T11:09:00Z</dcterms:modified>
</cp:coreProperties>
</file>