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B50" w:rsidRPr="00B733D7" w:rsidRDefault="00976B50" w:rsidP="003A7A95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>Poznámky k </w:t>
      </w:r>
      <w:proofErr w:type="spellStart"/>
      <w:r w:rsidRPr="00976B50">
        <w:rPr>
          <w:b/>
          <w:sz w:val="28"/>
          <w:szCs w:val="28"/>
        </w:rPr>
        <w:t>mikro</w:t>
      </w:r>
      <w:proofErr w:type="spellEnd"/>
      <w:r w:rsidRPr="00976B50">
        <w:rPr>
          <w:b/>
          <w:sz w:val="28"/>
          <w:szCs w:val="28"/>
        </w:rPr>
        <w:t xml:space="preserve"> </w:t>
      </w:r>
      <w:r w:rsidR="00B733D7">
        <w:rPr>
          <w:b/>
          <w:sz w:val="28"/>
          <w:szCs w:val="28"/>
        </w:rPr>
        <w:t>účtovnej závierke za rok 20</w:t>
      </w:r>
      <w:r w:rsidR="00A94744">
        <w:rPr>
          <w:b/>
          <w:sz w:val="28"/>
          <w:szCs w:val="28"/>
        </w:rPr>
        <w:t>16</w:t>
      </w:r>
    </w:p>
    <w:p w:rsidR="00B733D7" w:rsidRDefault="00B733D7" w:rsidP="00976B50">
      <w:pPr>
        <w:jc w:val="center"/>
      </w:pPr>
    </w:p>
    <w:p w:rsidR="00B733D7" w:rsidRPr="00B733D7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976B50" w:rsidRDefault="00976B50" w:rsidP="00976B50">
      <w:pPr>
        <w:jc w:val="both"/>
      </w:pPr>
      <w:r>
        <w:t>ANATOMY KT, s.r.o.</w:t>
      </w:r>
    </w:p>
    <w:p w:rsidR="00976B50" w:rsidRDefault="00976B50" w:rsidP="00976B50">
      <w:pPr>
        <w:jc w:val="both"/>
      </w:pPr>
      <w:r>
        <w:t>Poľovnícka 41</w:t>
      </w:r>
    </w:p>
    <w:p w:rsidR="00976B50" w:rsidRDefault="003A7A95" w:rsidP="00976B50">
      <w:pPr>
        <w:jc w:val="both"/>
      </w:pPr>
      <w:r>
        <w:t>932 01  Veľký Meder</w:t>
      </w:r>
    </w:p>
    <w:p w:rsidR="003A7A95" w:rsidRDefault="003A7A95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 xml:space="preserve">Prevádzkovanie zdravotníckeho zariadenia v ambulancii v kategórii lekár v špecializovanom odbore všeobecné lekárstvo 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Reklamné a marketingové služby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Kúpa tovaru na účely jeho predaja konečnému spotrebiteľovi (maloobchod) alebo iným prevádzkovateľom živnosti (veľkoobchod)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Počítačové služby</w:t>
      </w:r>
    </w:p>
    <w:p w:rsidR="00976B50" w:rsidRDefault="00976B50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</w:t>
      </w:r>
      <w:r w:rsidR="00B733D7" w:rsidRPr="00B733D7">
        <w:rPr>
          <w:i/>
        </w:rPr>
        <w:t xml:space="preserve">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B733D7" w:rsidRPr="00B733D7" w:rsidTr="00B733D7">
        <w:tc>
          <w:tcPr>
            <w:tcW w:w="3020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733D7" w:rsidTr="00B733D7">
        <w:tc>
          <w:tcPr>
            <w:tcW w:w="3020" w:type="dxa"/>
          </w:tcPr>
          <w:p w:rsidR="00B733D7" w:rsidRDefault="00B733D7" w:rsidP="00976B50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B733D7" w:rsidRDefault="00A94744" w:rsidP="00B733D7">
            <w:pPr>
              <w:jc w:val="center"/>
            </w:pPr>
            <w:r>
              <w:t>3</w:t>
            </w:r>
          </w:p>
        </w:tc>
        <w:tc>
          <w:tcPr>
            <w:tcW w:w="3021" w:type="dxa"/>
          </w:tcPr>
          <w:p w:rsidR="00B733D7" w:rsidRDefault="00A94744" w:rsidP="00B733D7">
            <w:pPr>
              <w:jc w:val="center"/>
            </w:pPr>
            <w:r>
              <w:t>2</w:t>
            </w:r>
          </w:p>
        </w:tc>
      </w:tr>
    </w:tbl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B733D7" w:rsidRDefault="00B733D7" w:rsidP="00976B50">
      <w:pPr>
        <w:jc w:val="both"/>
      </w:pPr>
      <w:r>
        <w:t xml:space="preserve">Spoločnosť nie je neobmedzene ručiacim spoločníkom v iných spoločnostiach. </w:t>
      </w:r>
    </w:p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B733D7" w:rsidRDefault="00B733D7" w:rsidP="00976B50">
      <w:pPr>
        <w:jc w:val="both"/>
      </w:pPr>
      <w:r>
        <w:t>Účtovná závierka spoločnosti k 31.12.201</w:t>
      </w:r>
      <w:r w:rsidR="00A94744">
        <w:t>6</w:t>
      </w:r>
      <w:r>
        <w:t xml:space="preserve"> je zostavená ako riadna účtovná závierka podľa zákona č. 431/2002 </w:t>
      </w:r>
      <w:proofErr w:type="spellStart"/>
      <w:r>
        <w:t>Z.z</w:t>
      </w:r>
      <w:proofErr w:type="spellEnd"/>
      <w:r>
        <w:t>. o účtovníctve, za účtovné obdobie od 01.01.201</w:t>
      </w:r>
      <w:r w:rsidR="00A94744">
        <w:t>6</w:t>
      </w:r>
      <w:r>
        <w:t xml:space="preserve"> do 31.12.201</w:t>
      </w:r>
      <w:r w:rsidR="00A94744">
        <w:t>6</w:t>
      </w:r>
      <w:r>
        <w:t>.</w:t>
      </w:r>
    </w:p>
    <w:p w:rsidR="00B733D7" w:rsidRDefault="00B733D7" w:rsidP="00976B50">
      <w:pPr>
        <w:jc w:val="both"/>
      </w:pPr>
    </w:p>
    <w:p w:rsidR="00B733D7" w:rsidRPr="004C6B70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ORGÁNOCH ÚČTOVNEJ JEDNOTKY</w:t>
      </w:r>
    </w:p>
    <w:p w:rsidR="00B733D7" w:rsidRDefault="00B733D7" w:rsidP="00B733D7">
      <w:pPr>
        <w:pStyle w:val="Odsekzoznamu"/>
        <w:jc w:val="both"/>
      </w:pPr>
    </w:p>
    <w:p w:rsidR="00B733D7" w:rsidRDefault="00B733D7" w:rsidP="00B733D7">
      <w:pPr>
        <w:pStyle w:val="Odsekzoznamu"/>
        <w:jc w:val="both"/>
      </w:pPr>
      <w:r>
        <w:t>Konateľ: MUD</w:t>
      </w:r>
      <w:r w:rsidR="004C6B70">
        <w:t>r</w:t>
      </w:r>
      <w:r>
        <w:t>. Tomáš Kolonyi</w:t>
      </w:r>
    </w:p>
    <w:p w:rsidR="003A7A95" w:rsidRDefault="003A7A95" w:rsidP="00B733D7">
      <w:pPr>
        <w:pStyle w:val="Odsekzoznamu"/>
        <w:jc w:val="both"/>
      </w:pPr>
    </w:p>
    <w:p w:rsidR="003A7A95" w:rsidRDefault="003A7A95" w:rsidP="00B733D7">
      <w:pPr>
        <w:pStyle w:val="Odsekzoznamu"/>
        <w:jc w:val="both"/>
      </w:pPr>
    </w:p>
    <w:p w:rsidR="00B733D7" w:rsidRPr="004C6B70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lastRenderedPageBreak/>
        <w:t>INFORMÁCIE O SPOLOČNÍKOCH ÚČTOVNEJ JEDNOTKY</w:t>
      </w:r>
    </w:p>
    <w:p w:rsidR="004C6B70" w:rsidRDefault="004C6B70" w:rsidP="004C6B70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proofErr w:type="spellStart"/>
            <w:r>
              <w:t>Podiela</w:t>
            </w:r>
            <w:proofErr w:type="spellEnd"/>
            <w:r>
              <w:t xml:space="preserve">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Hlasovacie práva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  <w:r>
              <w:t>MUDR. Tomáš Kolonyi</w:t>
            </w: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  <w:r>
              <w:t>5000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</w:tr>
      <w:tr w:rsidR="004C6B70" w:rsidTr="004C6B70"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</w:tr>
      <w:tr w:rsidR="004C6B70" w:rsidRPr="004C6B70" w:rsidTr="004C6B70"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5000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</w:tr>
    </w:tbl>
    <w:p w:rsidR="00B733D7" w:rsidRDefault="00B733D7" w:rsidP="00976B50">
      <w:pPr>
        <w:jc w:val="both"/>
      </w:pPr>
    </w:p>
    <w:p w:rsidR="003A7A95" w:rsidRDefault="003A7A95" w:rsidP="00976B50">
      <w:pPr>
        <w:jc w:val="both"/>
      </w:pPr>
    </w:p>
    <w:p w:rsidR="003A7A95" w:rsidRDefault="003A7A95" w:rsidP="00976B50">
      <w:pPr>
        <w:jc w:val="both"/>
      </w:pPr>
    </w:p>
    <w:p w:rsidR="00B733D7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7C1383" w:rsidRDefault="007C1383" w:rsidP="007C1383">
      <w:pPr>
        <w:pStyle w:val="Odsekzoznamu"/>
        <w:jc w:val="both"/>
        <w:rPr>
          <w:b/>
          <w:sz w:val="24"/>
          <w:szCs w:val="24"/>
        </w:rPr>
      </w:pPr>
    </w:p>
    <w:p w:rsidR="004C6B70" w:rsidRPr="007C1383" w:rsidRDefault="004C6B70" w:rsidP="004C6B70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</w:t>
      </w:r>
      <w:r w:rsidR="007C1383" w:rsidRPr="007C1383">
        <w:rPr>
          <w:i/>
        </w:rPr>
        <w:t>Východiská pre zostavenie účtovnej závierky</w:t>
      </w:r>
    </w:p>
    <w:p w:rsidR="007C1383" w:rsidRDefault="007C1383" w:rsidP="004C6B70">
      <w:pPr>
        <w:jc w:val="both"/>
      </w:pPr>
      <w:r>
        <w:t xml:space="preserve">Účtovná závierka bola zostavená za predpokladu nepretržitého trvania spoločnosti. </w:t>
      </w:r>
    </w:p>
    <w:p w:rsidR="007C1383" w:rsidRDefault="007C1383" w:rsidP="004C6B70">
      <w:pPr>
        <w:jc w:val="both"/>
      </w:pPr>
    </w:p>
    <w:p w:rsidR="007C1383" w:rsidRDefault="007C1383" w:rsidP="004C6B70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7C1383" w:rsidRPr="007C1383" w:rsidTr="007C1383"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Vlastné náklady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</w:tbl>
    <w:p w:rsidR="007C1383" w:rsidRPr="007C1383" w:rsidRDefault="007C1383" w:rsidP="004C6B70">
      <w:pPr>
        <w:jc w:val="both"/>
      </w:pPr>
    </w:p>
    <w:p w:rsidR="007C1383" w:rsidRDefault="007C1383" w:rsidP="004C6B70">
      <w:pPr>
        <w:jc w:val="both"/>
      </w:pPr>
    </w:p>
    <w:p w:rsidR="00DF289A" w:rsidRP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AKTÍV SÚVAHY</w:t>
      </w:r>
    </w:p>
    <w:p w:rsidR="00DF289A" w:rsidRDefault="00DF289A" w:rsidP="00DF289A">
      <w:pPr>
        <w:pStyle w:val="Odsekzoznamu"/>
        <w:jc w:val="both"/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DF289A" w:rsidRDefault="00DF289A" w:rsidP="00DF289A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0" w:type="auto"/>
        <w:tblLook w:val="04A0"/>
      </w:tblPr>
      <w:tblGrid>
        <w:gridCol w:w="3397"/>
        <w:gridCol w:w="2644"/>
        <w:gridCol w:w="3021"/>
      </w:tblGrid>
      <w:tr w:rsidR="00DF289A" w:rsidTr="00DF289A">
        <w:tc>
          <w:tcPr>
            <w:tcW w:w="3397" w:type="dxa"/>
          </w:tcPr>
          <w:p w:rsidR="00DF289A" w:rsidRPr="00DF289A" w:rsidRDefault="00DF289A" w:rsidP="00DF289A">
            <w:pPr>
              <w:jc w:val="both"/>
              <w:rPr>
                <w:b/>
              </w:rPr>
            </w:pPr>
            <w:r w:rsidRPr="00DF289A">
              <w:rPr>
                <w:b/>
              </w:rPr>
              <w:t>Účtovné obdobie</w:t>
            </w:r>
          </w:p>
        </w:tc>
        <w:tc>
          <w:tcPr>
            <w:tcW w:w="2644" w:type="dxa"/>
          </w:tcPr>
          <w:p w:rsidR="00DF289A" w:rsidRPr="00DF289A" w:rsidRDefault="00DF289A" w:rsidP="00A94744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 w:rsidR="00A94744">
              <w:rPr>
                <w:b/>
              </w:rPr>
              <w:t>5</w:t>
            </w:r>
          </w:p>
        </w:tc>
        <w:tc>
          <w:tcPr>
            <w:tcW w:w="3021" w:type="dxa"/>
          </w:tcPr>
          <w:p w:rsidR="00DF289A" w:rsidRPr="00DF289A" w:rsidRDefault="00DF289A" w:rsidP="00A94744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 w:rsidR="00A94744">
              <w:rPr>
                <w:b/>
              </w:rPr>
              <w:t>6</w:t>
            </w:r>
          </w:p>
        </w:tc>
      </w:tr>
      <w:tr w:rsidR="00DF289A" w:rsidTr="00DF289A">
        <w:tc>
          <w:tcPr>
            <w:tcW w:w="3397" w:type="dxa"/>
          </w:tcPr>
          <w:p w:rsidR="00DF289A" w:rsidRDefault="00DF289A" w:rsidP="00DF289A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644" w:type="dxa"/>
          </w:tcPr>
          <w:p w:rsidR="00DF289A" w:rsidRDefault="00A94744" w:rsidP="00DF289A">
            <w:pPr>
              <w:jc w:val="center"/>
            </w:pPr>
            <w:r>
              <w:t>7588</w:t>
            </w:r>
          </w:p>
        </w:tc>
        <w:tc>
          <w:tcPr>
            <w:tcW w:w="3021" w:type="dxa"/>
          </w:tcPr>
          <w:p w:rsidR="00DF289A" w:rsidRDefault="00A94744" w:rsidP="00DF289A">
            <w:pPr>
              <w:jc w:val="center"/>
            </w:pPr>
            <w:r>
              <w:t>5923</w:t>
            </w:r>
          </w:p>
        </w:tc>
      </w:tr>
      <w:tr w:rsidR="00DF289A" w:rsidRPr="00DF289A" w:rsidTr="00DF289A">
        <w:tc>
          <w:tcPr>
            <w:tcW w:w="3397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644" w:type="dxa"/>
          </w:tcPr>
          <w:p w:rsidR="00DF289A" w:rsidRPr="00DF289A" w:rsidRDefault="00A94744" w:rsidP="00DF289A">
            <w:pPr>
              <w:jc w:val="center"/>
              <w:rPr>
                <w:b/>
              </w:rPr>
            </w:pPr>
            <w:r>
              <w:rPr>
                <w:b/>
              </w:rPr>
              <w:t>7588</w:t>
            </w:r>
          </w:p>
        </w:tc>
        <w:tc>
          <w:tcPr>
            <w:tcW w:w="3021" w:type="dxa"/>
          </w:tcPr>
          <w:p w:rsidR="00DF289A" w:rsidRPr="00DF289A" w:rsidRDefault="00A94744" w:rsidP="00DF289A">
            <w:pPr>
              <w:jc w:val="center"/>
              <w:rPr>
                <w:b/>
              </w:rPr>
            </w:pPr>
            <w:r>
              <w:rPr>
                <w:b/>
              </w:rPr>
              <w:t>5923</w:t>
            </w:r>
          </w:p>
        </w:tc>
      </w:tr>
    </w:tbl>
    <w:p w:rsidR="00DF289A" w:rsidRDefault="00DF289A" w:rsidP="00DF289A">
      <w:pPr>
        <w:jc w:val="center"/>
        <w:rPr>
          <w:b/>
        </w:rPr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lastRenderedPageBreak/>
        <w:t>2,</w:t>
      </w:r>
      <w:r w:rsidRPr="00DF289A">
        <w:rPr>
          <w:i/>
        </w:rPr>
        <w:t xml:space="preserve"> Finančné účty</w:t>
      </w:r>
    </w:p>
    <w:p w:rsidR="00DF289A" w:rsidRDefault="00DF289A" w:rsidP="00DF289A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DF289A" w:rsidRDefault="00DF289A" w:rsidP="00DF289A">
      <w:pPr>
        <w:jc w:val="both"/>
      </w:pPr>
    </w:p>
    <w:p w:rsid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DF289A" w:rsidRDefault="00DF289A" w:rsidP="00DF289A">
      <w:pPr>
        <w:ind w:left="360"/>
        <w:jc w:val="both"/>
        <w:rPr>
          <w:b/>
          <w:sz w:val="24"/>
          <w:szCs w:val="24"/>
        </w:rPr>
      </w:pPr>
    </w:p>
    <w:p w:rsidR="00DF289A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3A7A95" w:rsidRDefault="003A7A95" w:rsidP="003A7A95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3A7A95" w:rsidRP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411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Základné imanie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center"/>
            </w:pPr>
            <w:r>
              <w:t>5000</w:t>
            </w:r>
          </w:p>
        </w:tc>
      </w:tr>
      <w:tr w:rsidR="00E346D3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A94744" w:rsidP="003A7A95">
            <w:pPr>
              <w:jc w:val="center"/>
            </w:pPr>
            <w:r>
              <w:t>451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428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Nerozdelený zisk minulých rokov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A94744" w:rsidP="003A7A95">
            <w:pPr>
              <w:jc w:val="center"/>
            </w:pPr>
            <w:r>
              <w:t>4056</w:t>
            </w:r>
          </w:p>
        </w:tc>
      </w:tr>
    </w:tbl>
    <w:p w:rsidR="003A7A95" w:rsidRDefault="003A7A95" w:rsidP="003A7A95">
      <w:pPr>
        <w:jc w:val="both"/>
      </w:pPr>
    </w:p>
    <w:p w:rsidR="003A7A95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3A7A95" w:rsidRPr="003A7A95" w:rsidRDefault="003A7A95" w:rsidP="00A94744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A94744">
              <w:rPr>
                <w:b/>
              </w:rPr>
              <w:t>5</w:t>
            </w:r>
          </w:p>
        </w:tc>
        <w:tc>
          <w:tcPr>
            <w:tcW w:w="3021" w:type="dxa"/>
          </w:tcPr>
          <w:p w:rsidR="003A7A95" w:rsidRPr="003A7A95" w:rsidRDefault="003A7A95" w:rsidP="00A94744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A94744">
              <w:rPr>
                <w:b/>
              </w:rPr>
              <w:t>6</w:t>
            </w:r>
          </w:p>
        </w:tc>
      </w:tr>
      <w:tr w:rsidR="003A7A95" w:rsidTr="00E346D3">
        <w:tc>
          <w:tcPr>
            <w:tcW w:w="2830" w:type="dxa"/>
          </w:tcPr>
          <w:p w:rsidR="003A7A95" w:rsidRDefault="003A7A95" w:rsidP="00AE114C">
            <w:pPr>
              <w:jc w:val="both"/>
            </w:pPr>
            <w:r>
              <w:t>Záväzky</w:t>
            </w:r>
          </w:p>
        </w:tc>
        <w:tc>
          <w:tcPr>
            <w:tcW w:w="3211" w:type="dxa"/>
          </w:tcPr>
          <w:p w:rsidR="003A7A95" w:rsidRDefault="00A94744" w:rsidP="003A7A95">
            <w:pPr>
              <w:jc w:val="center"/>
            </w:pPr>
            <w:r>
              <w:t>6480</w:t>
            </w:r>
          </w:p>
        </w:tc>
        <w:tc>
          <w:tcPr>
            <w:tcW w:w="3021" w:type="dxa"/>
          </w:tcPr>
          <w:p w:rsidR="003A7A95" w:rsidRDefault="00A94744" w:rsidP="003A7A95">
            <w:pPr>
              <w:jc w:val="center"/>
            </w:pPr>
            <w:r>
              <w:t>8774</w:t>
            </w:r>
          </w:p>
        </w:tc>
      </w:tr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3A7A95" w:rsidRPr="003A7A95" w:rsidRDefault="00A94744" w:rsidP="003A7A95">
            <w:pPr>
              <w:jc w:val="center"/>
              <w:rPr>
                <w:b/>
              </w:rPr>
            </w:pPr>
            <w:r>
              <w:rPr>
                <w:b/>
              </w:rPr>
              <w:t>6480</w:t>
            </w:r>
          </w:p>
        </w:tc>
        <w:tc>
          <w:tcPr>
            <w:tcW w:w="3021" w:type="dxa"/>
          </w:tcPr>
          <w:p w:rsidR="003A7A95" w:rsidRPr="003A7A95" w:rsidRDefault="00A94744" w:rsidP="003A7A95">
            <w:pPr>
              <w:jc w:val="center"/>
              <w:rPr>
                <w:b/>
              </w:rPr>
            </w:pPr>
            <w:r>
              <w:rPr>
                <w:b/>
              </w:rPr>
              <w:t>8774</w:t>
            </w:r>
          </w:p>
        </w:tc>
      </w:tr>
    </w:tbl>
    <w:p w:rsidR="003A7A95" w:rsidRDefault="003A7A95" w:rsidP="003A7A95">
      <w:pPr>
        <w:jc w:val="both"/>
      </w:pPr>
    </w:p>
    <w:p w:rsidR="003A7A95" w:rsidRDefault="003A7A95" w:rsidP="003A7A95">
      <w:pPr>
        <w:jc w:val="both"/>
      </w:pPr>
    </w:p>
    <w:p w:rsidR="003A7A95" w:rsidRPr="00AF6E2E" w:rsidRDefault="003A7A95" w:rsidP="003A7A95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3A7A95" w:rsidRDefault="003A7A95" w:rsidP="003A7A95">
      <w:pPr>
        <w:jc w:val="both"/>
      </w:pPr>
    </w:p>
    <w:p w:rsidR="003A7A95" w:rsidRPr="00AF6E2E" w:rsidRDefault="003A7A95" w:rsidP="003A7A95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3A7A95" w:rsidRDefault="003A7A95" w:rsidP="003A7A95">
      <w:pPr>
        <w:jc w:val="both"/>
      </w:pPr>
      <w:r>
        <w:t>Tržby za vlastné výkony sú uvedené v nasledujúcom prehľade: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AF6E2E" w:rsidRPr="003A7A95" w:rsidRDefault="00AF6E2E" w:rsidP="00A94744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A94744">
              <w:rPr>
                <w:b/>
              </w:rPr>
              <w:t>5</w:t>
            </w:r>
          </w:p>
        </w:tc>
        <w:tc>
          <w:tcPr>
            <w:tcW w:w="3021" w:type="dxa"/>
          </w:tcPr>
          <w:p w:rsidR="00AF6E2E" w:rsidRPr="003A7A95" w:rsidRDefault="00AF6E2E" w:rsidP="00A94744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A94744">
              <w:rPr>
                <w:b/>
              </w:rPr>
              <w:t>6</w:t>
            </w:r>
          </w:p>
        </w:tc>
      </w:tr>
      <w:tr w:rsidR="00AF6E2E" w:rsidTr="00E346D3">
        <w:tc>
          <w:tcPr>
            <w:tcW w:w="2830" w:type="dxa"/>
          </w:tcPr>
          <w:p w:rsidR="00AF6E2E" w:rsidRDefault="00AF6E2E" w:rsidP="00AE114C">
            <w:pPr>
              <w:jc w:val="both"/>
            </w:pPr>
            <w:r>
              <w:t>Tržby z predaja služieb</w:t>
            </w:r>
          </w:p>
        </w:tc>
        <w:tc>
          <w:tcPr>
            <w:tcW w:w="3211" w:type="dxa"/>
          </w:tcPr>
          <w:p w:rsidR="00AF6E2E" w:rsidRDefault="00A94744" w:rsidP="00AE114C">
            <w:pPr>
              <w:jc w:val="center"/>
            </w:pPr>
            <w:r>
              <w:t>22662</w:t>
            </w:r>
          </w:p>
        </w:tc>
        <w:tc>
          <w:tcPr>
            <w:tcW w:w="3021" w:type="dxa"/>
          </w:tcPr>
          <w:p w:rsidR="00AF6E2E" w:rsidRDefault="00A94744" w:rsidP="00AE114C">
            <w:pPr>
              <w:jc w:val="center"/>
            </w:pPr>
            <w:r>
              <w:t>58503</w:t>
            </w:r>
          </w:p>
        </w:tc>
      </w:tr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AF6E2E" w:rsidRPr="003A7A95" w:rsidRDefault="00A94744" w:rsidP="00AE114C">
            <w:pPr>
              <w:jc w:val="center"/>
              <w:rPr>
                <w:b/>
              </w:rPr>
            </w:pPr>
            <w:r>
              <w:rPr>
                <w:b/>
              </w:rPr>
              <w:t>22662</w:t>
            </w:r>
          </w:p>
        </w:tc>
        <w:tc>
          <w:tcPr>
            <w:tcW w:w="3021" w:type="dxa"/>
          </w:tcPr>
          <w:p w:rsidR="00AF6E2E" w:rsidRPr="003A7A95" w:rsidRDefault="00A94744" w:rsidP="00AE114C">
            <w:pPr>
              <w:jc w:val="center"/>
              <w:rPr>
                <w:b/>
              </w:rPr>
            </w:pPr>
            <w:r>
              <w:rPr>
                <w:b/>
              </w:rPr>
              <w:t>58503</w:t>
            </w:r>
          </w:p>
        </w:tc>
      </w:tr>
    </w:tbl>
    <w:p w:rsidR="003A7A95" w:rsidRDefault="003A7A95" w:rsidP="00AF6E2E">
      <w:pPr>
        <w:jc w:val="both"/>
      </w:pPr>
    </w:p>
    <w:p w:rsidR="00AF6E2E" w:rsidRDefault="00AF6E2E" w:rsidP="00AF6E2E">
      <w:pPr>
        <w:jc w:val="both"/>
      </w:pPr>
    </w:p>
    <w:p w:rsidR="00AF6E2E" w:rsidRPr="00E346D3" w:rsidRDefault="00AF6E2E" w:rsidP="00AF6E2E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AF6E2E" w:rsidRPr="0023246A" w:rsidRDefault="00AF6E2E" w:rsidP="00AF6E2E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AF6E2E" w:rsidRDefault="00AF6E2E" w:rsidP="00AF6E2E">
      <w:pPr>
        <w:jc w:val="both"/>
      </w:pPr>
      <w:r>
        <w:t>Preh</w:t>
      </w:r>
      <w:r w:rsidR="0023246A">
        <w:t>ľ</w:t>
      </w:r>
      <w:r>
        <w:t xml:space="preserve">ad o nákladoch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</w:p>
        </w:tc>
        <w:tc>
          <w:tcPr>
            <w:tcW w:w="3021" w:type="dxa"/>
          </w:tcPr>
          <w:p w:rsidR="00AF6E2E" w:rsidRPr="0023246A" w:rsidRDefault="00AF6E2E" w:rsidP="00A94744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A94744">
              <w:rPr>
                <w:b/>
              </w:rPr>
              <w:t>5</w:t>
            </w:r>
          </w:p>
        </w:tc>
        <w:tc>
          <w:tcPr>
            <w:tcW w:w="3021" w:type="dxa"/>
          </w:tcPr>
          <w:p w:rsidR="00AF6E2E" w:rsidRPr="0023246A" w:rsidRDefault="00AF6E2E" w:rsidP="00A94744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A94744">
              <w:rPr>
                <w:b/>
              </w:rPr>
              <w:t>6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AF6E2E" w:rsidRDefault="00A94744" w:rsidP="0023246A">
            <w:pPr>
              <w:jc w:val="center"/>
            </w:pPr>
            <w:r>
              <w:t>5775</w:t>
            </w:r>
          </w:p>
        </w:tc>
        <w:tc>
          <w:tcPr>
            <w:tcW w:w="3021" w:type="dxa"/>
          </w:tcPr>
          <w:p w:rsidR="00AF6E2E" w:rsidRDefault="00A94744" w:rsidP="0023246A">
            <w:pPr>
              <w:jc w:val="center"/>
            </w:pPr>
            <w:r>
              <w:t>6121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lastRenderedPageBreak/>
              <w:t>Služby</w:t>
            </w:r>
          </w:p>
        </w:tc>
        <w:tc>
          <w:tcPr>
            <w:tcW w:w="3021" w:type="dxa"/>
          </w:tcPr>
          <w:p w:rsidR="00AF6E2E" w:rsidRDefault="00A94744" w:rsidP="0023246A">
            <w:pPr>
              <w:jc w:val="center"/>
            </w:pPr>
            <w:r>
              <w:t>5462</w:t>
            </w:r>
          </w:p>
        </w:tc>
        <w:tc>
          <w:tcPr>
            <w:tcW w:w="3021" w:type="dxa"/>
          </w:tcPr>
          <w:p w:rsidR="00AF6E2E" w:rsidRDefault="00A94744" w:rsidP="00AF6E2E">
            <w:pPr>
              <w:jc w:val="center"/>
            </w:pPr>
            <w:r>
              <w:t>17658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AF6E2E" w:rsidRDefault="00A94744" w:rsidP="0023246A">
            <w:pPr>
              <w:jc w:val="center"/>
            </w:pPr>
            <w:r>
              <w:t>6530</w:t>
            </w:r>
          </w:p>
        </w:tc>
        <w:tc>
          <w:tcPr>
            <w:tcW w:w="3021" w:type="dxa"/>
          </w:tcPr>
          <w:p w:rsidR="00AF6E2E" w:rsidRDefault="00A94744" w:rsidP="00AF6E2E">
            <w:pPr>
              <w:jc w:val="center"/>
            </w:pPr>
            <w:r>
              <w:t>23000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AF6E2E" w:rsidRDefault="00A94744" w:rsidP="0023246A">
            <w:pPr>
              <w:jc w:val="center"/>
            </w:pPr>
            <w:r>
              <w:t>636</w:t>
            </w:r>
          </w:p>
        </w:tc>
        <w:tc>
          <w:tcPr>
            <w:tcW w:w="3021" w:type="dxa"/>
          </w:tcPr>
          <w:p w:rsidR="00AF6E2E" w:rsidRDefault="00A94744" w:rsidP="00AF6E2E">
            <w:pPr>
              <w:jc w:val="center"/>
            </w:pPr>
            <w:r>
              <w:t>226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AF6E2E" w:rsidRDefault="00A94744" w:rsidP="0023246A">
            <w:pPr>
              <w:jc w:val="center"/>
            </w:pPr>
            <w:r>
              <w:t>79</w:t>
            </w:r>
          </w:p>
        </w:tc>
        <w:tc>
          <w:tcPr>
            <w:tcW w:w="3021" w:type="dxa"/>
          </w:tcPr>
          <w:p w:rsidR="00AF6E2E" w:rsidRDefault="00A94744" w:rsidP="00AF6E2E">
            <w:pPr>
              <w:jc w:val="center"/>
            </w:pPr>
            <w:r>
              <w:t>436</w:t>
            </w:r>
          </w:p>
        </w:tc>
      </w:tr>
      <w:tr w:rsidR="00A94744" w:rsidTr="00E346D3">
        <w:tc>
          <w:tcPr>
            <w:tcW w:w="3020" w:type="dxa"/>
          </w:tcPr>
          <w:p w:rsidR="00A94744" w:rsidRDefault="00A94744" w:rsidP="00AF6E2E">
            <w:pPr>
              <w:jc w:val="both"/>
            </w:pPr>
            <w:r>
              <w:t>Odpisy</w:t>
            </w:r>
          </w:p>
        </w:tc>
        <w:tc>
          <w:tcPr>
            <w:tcW w:w="3021" w:type="dxa"/>
          </w:tcPr>
          <w:p w:rsidR="00A94744" w:rsidRDefault="00A94744" w:rsidP="0023246A">
            <w:pPr>
              <w:jc w:val="center"/>
            </w:pPr>
            <w:r>
              <w:t>-</w:t>
            </w:r>
          </w:p>
        </w:tc>
        <w:tc>
          <w:tcPr>
            <w:tcW w:w="3021" w:type="dxa"/>
          </w:tcPr>
          <w:p w:rsidR="00A94744" w:rsidRDefault="00A94744" w:rsidP="00AF6E2E">
            <w:pPr>
              <w:jc w:val="center"/>
            </w:pPr>
            <w:r>
              <w:t>2500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AF6E2E" w:rsidRDefault="00A94744" w:rsidP="0023246A">
            <w:pPr>
              <w:jc w:val="center"/>
            </w:pPr>
            <w:r>
              <w:t>1345</w:t>
            </w:r>
          </w:p>
        </w:tc>
        <w:tc>
          <w:tcPr>
            <w:tcW w:w="3021" w:type="dxa"/>
          </w:tcPr>
          <w:p w:rsidR="00AF6E2E" w:rsidRDefault="00A94744" w:rsidP="00AF6E2E">
            <w:pPr>
              <w:jc w:val="center"/>
            </w:pPr>
            <w:r>
              <w:t>1807</w:t>
            </w:r>
          </w:p>
        </w:tc>
      </w:tr>
      <w:tr w:rsidR="00AF6E2E" w:rsidTr="00E346D3">
        <w:tc>
          <w:tcPr>
            <w:tcW w:w="3020" w:type="dxa"/>
          </w:tcPr>
          <w:p w:rsidR="00AF6E2E" w:rsidRPr="0023246A" w:rsidRDefault="00AF6E2E" w:rsidP="00AF6E2E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AF6E2E" w:rsidRPr="0023246A" w:rsidRDefault="00A94744" w:rsidP="0023246A">
            <w:pPr>
              <w:jc w:val="center"/>
              <w:rPr>
                <w:b/>
              </w:rPr>
            </w:pPr>
            <w:r>
              <w:rPr>
                <w:b/>
              </w:rPr>
              <w:t>19827</w:t>
            </w:r>
          </w:p>
        </w:tc>
        <w:tc>
          <w:tcPr>
            <w:tcW w:w="3021" w:type="dxa"/>
          </w:tcPr>
          <w:p w:rsidR="00AF6E2E" w:rsidRPr="0023246A" w:rsidRDefault="00A94744" w:rsidP="00AF6E2E">
            <w:pPr>
              <w:jc w:val="center"/>
              <w:rPr>
                <w:b/>
              </w:rPr>
            </w:pPr>
            <w:r>
              <w:rPr>
                <w:b/>
              </w:rPr>
              <w:t>51748</w:t>
            </w:r>
          </w:p>
        </w:tc>
      </w:tr>
    </w:tbl>
    <w:p w:rsidR="00AF6E2E" w:rsidRDefault="00AF6E2E" w:rsidP="00AF6E2E">
      <w:pPr>
        <w:jc w:val="both"/>
      </w:pPr>
    </w:p>
    <w:p w:rsidR="00E346D3" w:rsidRPr="00DF289A" w:rsidRDefault="00E346D3" w:rsidP="00AF6E2E">
      <w:pPr>
        <w:jc w:val="both"/>
      </w:pPr>
    </w:p>
    <w:sectPr w:rsidR="00E346D3" w:rsidRPr="00DF289A" w:rsidSect="00FE378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7893" w:rsidRDefault="00777893" w:rsidP="007C1383">
      <w:pPr>
        <w:spacing w:after="0" w:line="240" w:lineRule="auto"/>
      </w:pPr>
      <w:r>
        <w:separator/>
      </w:r>
    </w:p>
  </w:endnote>
  <w:endnote w:type="continuationSeparator" w:id="0">
    <w:p w:rsidR="00777893" w:rsidRDefault="00777893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704BE4">
        <w:pPr>
          <w:pStyle w:val="Pta"/>
        </w:pPr>
        <w:r w:rsidRPr="00704BE4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4097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704BE4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704BE4">
                      <w:fldChar w:fldCharType="begin"/>
                    </w:r>
                    <w:r w:rsidR="007C1383">
                      <w:instrText>PAGE    \* MERGEFORMAT</w:instrText>
                    </w:r>
                    <w:r w:rsidRPr="00704BE4">
                      <w:fldChar w:fldCharType="separate"/>
                    </w:r>
                    <w:r w:rsidR="002A7DAF" w:rsidRPr="002A7DAF">
                      <w:rPr>
                        <w:noProof/>
                        <w:sz w:val="28"/>
                        <w:szCs w:val="28"/>
                        <w:lang w:val="cs-CZ"/>
                      </w:rPr>
                      <w:t>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7893" w:rsidRDefault="00777893" w:rsidP="007C1383">
      <w:pPr>
        <w:spacing w:after="0" w:line="240" w:lineRule="auto"/>
      </w:pPr>
      <w:r>
        <w:separator/>
      </w:r>
    </w:p>
  </w:footnote>
  <w:footnote w:type="continuationSeparator" w:id="0">
    <w:p w:rsidR="00777893" w:rsidRDefault="00777893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Poznámky </w:t>
    </w:r>
    <w:proofErr w:type="spellStart"/>
    <w:r w:rsidRPr="00976B50">
      <w:rPr>
        <w:sz w:val="18"/>
        <w:szCs w:val="18"/>
      </w:rPr>
      <w:t>Úč</w:t>
    </w:r>
    <w:proofErr w:type="spellEnd"/>
    <w:r w:rsidRPr="00976B50">
      <w:rPr>
        <w:sz w:val="18"/>
        <w:szCs w:val="18"/>
      </w:rPr>
      <w:t xml:space="preserve">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IČO: 47357444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DIČ: 2023900406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76B50"/>
    <w:rsid w:val="0023246A"/>
    <w:rsid w:val="002A7DAF"/>
    <w:rsid w:val="002D2240"/>
    <w:rsid w:val="003A7A95"/>
    <w:rsid w:val="004C6B70"/>
    <w:rsid w:val="00704BE4"/>
    <w:rsid w:val="00777893"/>
    <w:rsid w:val="007C1383"/>
    <w:rsid w:val="00976B50"/>
    <w:rsid w:val="00A474B9"/>
    <w:rsid w:val="00A94744"/>
    <w:rsid w:val="00AF6E2E"/>
    <w:rsid w:val="00B733D7"/>
    <w:rsid w:val="00D20650"/>
    <w:rsid w:val="00DF289A"/>
    <w:rsid w:val="00E346D3"/>
    <w:rsid w:val="00E552DF"/>
    <w:rsid w:val="00FE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464</Words>
  <Characters>2647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Hegedusova</dc:creator>
  <cp:lastModifiedBy>Zsuzs</cp:lastModifiedBy>
  <cp:revision>3</cp:revision>
  <dcterms:created xsi:type="dcterms:W3CDTF">2017-06-27T13:24:00Z</dcterms:created>
  <dcterms:modified xsi:type="dcterms:W3CDTF">2017-06-27T13:34:00Z</dcterms:modified>
</cp:coreProperties>
</file>