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16619" w:rsidRDefault="00916619" w:rsidP="0091661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916619" w:rsidRDefault="00916619" w:rsidP="0091661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Čl. I Všeobecné údaje o účtovnej jednotke</w:t>
      </w:r>
    </w:p>
    <w:p w:rsidR="00454D11" w:rsidRDefault="00454D11" w:rsidP="0091661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916619" w:rsidRDefault="00916619" w:rsidP="0091661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Čl. I (1), (3), všeobecné údaje</w:t>
      </w:r>
    </w:p>
    <w:p w:rsidR="00916619" w:rsidRDefault="00916619" w:rsidP="0091661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Obchodné meno účtovnej jednotky:    </w:t>
      </w:r>
      <w:proofErr w:type="spellStart"/>
      <w:r>
        <w:rPr>
          <w:rFonts w:ascii="Arial" w:hAnsi="Arial" w:cs="Arial"/>
          <w:sz w:val="20"/>
          <w:szCs w:val="20"/>
        </w:rPr>
        <w:t>Drive-in</w:t>
      </w:r>
      <w:proofErr w:type="spellEnd"/>
      <w:r>
        <w:rPr>
          <w:rFonts w:ascii="Arial" w:hAnsi="Arial" w:cs="Arial"/>
          <w:sz w:val="20"/>
          <w:szCs w:val="20"/>
        </w:rPr>
        <w:t xml:space="preserve">, </w:t>
      </w:r>
      <w:proofErr w:type="spellStart"/>
      <w:r>
        <w:rPr>
          <w:rFonts w:ascii="Arial" w:hAnsi="Arial" w:cs="Arial"/>
          <w:sz w:val="20"/>
          <w:szCs w:val="20"/>
        </w:rPr>
        <w:t>sro</w:t>
      </w:r>
      <w:proofErr w:type="spellEnd"/>
    </w:p>
    <w:p w:rsidR="00916619" w:rsidRDefault="00916619" w:rsidP="0091661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Sídlo:                                                    Sadová 765, 90050 </w:t>
      </w:r>
      <w:proofErr w:type="spellStart"/>
      <w:r>
        <w:rPr>
          <w:rFonts w:ascii="Arial" w:hAnsi="Arial" w:cs="Arial"/>
          <w:sz w:val="20"/>
          <w:szCs w:val="20"/>
        </w:rPr>
        <w:t>Kráľová</w:t>
      </w:r>
      <w:proofErr w:type="spellEnd"/>
      <w:r>
        <w:rPr>
          <w:rFonts w:ascii="Arial" w:hAnsi="Arial" w:cs="Arial"/>
          <w:sz w:val="20"/>
          <w:szCs w:val="20"/>
        </w:rPr>
        <w:t xml:space="preserve"> pri Senci</w:t>
      </w:r>
    </w:p>
    <w:p w:rsidR="00916619" w:rsidRDefault="00916619" w:rsidP="0091661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Priemerný počet zamestnancov:        </w:t>
      </w:r>
    </w:p>
    <w:p w:rsidR="00916619" w:rsidRDefault="00916619" w:rsidP="0091661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</w:t>
      </w:r>
    </w:p>
    <w:p w:rsidR="00916619" w:rsidRDefault="00454D11" w:rsidP="0091661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18"/>
          <w:szCs w:val="18"/>
        </w:rPr>
      </w:pPr>
      <w:r>
        <w:rPr>
          <w:rFonts w:ascii="Arial" w:hAnsi="Arial" w:cs="Arial"/>
          <w:b/>
          <w:bCs/>
          <w:sz w:val="18"/>
          <w:szCs w:val="18"/>
        </w:rPr>
        <w:t>Čl</w:t>
      </w:r>
      <w:r w:rsidR="00916619">
        <w:rPr>
          <w:rFonts w:ascii="Arial" w:hAnsi="Arial" w:cs="Arial"/>
          <w:b/>
          <w:bCs/>
          <w:sz w:val="18"/>
          <w:szCs w:val="18"/>
        </w:rPr>
        <w:t xml:space="preserve">. I (2) Údaje o konsolidovanom celku </w:t>
      </w:r>
    </w:p>
    <w:p w:rsidR="00454D11" w:rsidRPr="00454D11" w:rsidRDefault="00454D11" w:rsidP="0091661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Cs/>
          <w:sz w:val="18"/>
          <w:szCs w:val="18"/>
        </w:rPr>
      </w:pPr>
      <w:r>
        <w:rPr>
          <w:rFonts w:ascii="Arial" w:hAnsi="Arial" w:cs="Arial"/>
          <w:bCs/>
          <w:sz w:val="18"/>
          <w:szCs w:val="18"/>
        </w:rPr>
        <w:t>Účtovná jednotka nemá náplň pre túto položku.</w:t>
      </w:r>
    </w:p>
    <w:p w:rsidR="00454D11" w:rsidRPr="00916619" w:rsidRDefault="00454D11" w:rsidP="0091661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18"/>
          <w:szCs w:val="18"/>
        </w:rPr>
      </w:pPr>
    </w:p>
    <w:p w:rsidR="00454D11" w:rsidRPr="00D57741" w:rsidRDefault="00916619" w:rsidP="0091661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Čl. II Informácie o prijatých postupoch</w:t>
      </w:r>
    </w:p>
    <w:p w:rsidR="00454D11" w:rsidRDefault="00454D11" w:rsidP="0091661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916619" w:rsidRDefault="00916619" w:rsidP="0091661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Čl. II (1) nepretržité pokračovanie účtovnej jednotky</w:t>
      </w:r>
    </w:p>
    <w:p w:rsidR="00454D11" w:rsidRDefault="00454D11" w:rsidP="0091661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Cs/>
          <w:sz w:val="18"/>
          <w:szCs w:val="18"/>
        </w:rPr>
      </w:pPr>
      <w:r>
        <w:rPr>
          <w:rFonts w:ascii="Arial" w:hAnsi="Arial" w:cs="Arial"/>
          <w:bCs/>
          <w:sz w:val="18"/>
          <w:szCs w:val="18"/>
        </w:rPr>
        <w:t>Účtovná</w:t>
      </w:r>
      <w:r w:rsidR="00D57741">
        <w:rPr>
          <w:rFonts w:ascii="Arial" w:hAnsi="Arial" w:cs="Arial"/>
          <w:bCs/>
          <w:sz w:val="18"/>
          <w:szCs w:val="18"/>
        </w:rPr>
        <w:t xml:space="preserve"> závierka je zostavená za </w:t>
      </w:r>
      <w:proofErr w:type="spellStart"/>
      <w:r w:rsidR="00D57741">
        <w:rPr>
          <w:rFonts w:ascii="Arial" w:hAnsi="Arial" w:cs="Arial"/>
          <w:bCs/>
          <w:sz w:val="18"/>
          <w:szCs w:val="18"/>
        </w:rPr>
        <w:t>predpoklau</w:t>
      </w:r>
      <w:proofErr w:type="spellEnd"/>
      <w:r w:rsidR="00D57741">
        <w:rPr>
          <w:rFonts w:ascii="Arial" w:hAnsi="Arial" w:cs="Arial"/>
          <w:bCs/>
          <w:sz w:val="18"/>
          <w:szCs w:val="18"/>
        </w:rPr>
        <w:t>, že účtovná jednotka bude nepretržite pokračovať vo svojej činnosti</w:t>
      </w:r>
    </w:p>
    <w:p w:rsidR="00D57741" w:rsidRDefault="00D57741" w:rsidP="0091661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Cs/>
          <w:sz w:val="18"/>
          <w:szCs w:val="18"/>
        </w:rPr>
      </w:pPr>
      <w:r>
        <w:rPr>
          <w:rFonts w:ascii="Arial" w:hAnsi="Arial" w:cs="Arial"/>
          <w:bCs/>
          <w:sz w:val="18"/>
          <w:szCs w:val="18"/>
        </w:rPr>
        <w:t>ÁNO</w:t>
      </w:r>
    </w:p>
    <w:p w:rsidR="00454D11" w:rsidRDefault="00454D11" w:rsidP="0091661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454D11" w:rsidRPr="00D57741" w:rsidRDefault="00916619" w:rsidP="0091661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Čl. II (2) Spôsob oceňovanie jednotlivých položiek majetku a</w:t>
      </w:r>
      <w:r w:rsidR="00454D11">
        <w:rPr>
          <w:rFonts w:ascii="Arial" w:hAnsi="Arial" w:cs="Arial"/>
          <w:b/>
          <w:bCs/>
          <w:sz w:val="20"/>
          <w:szCs w:val="20"/>
        </w:rPr>
        <w:t> </w:t>
      </w:r>
      <w:r>
        <w:rPr>
          <w:rFonts w:ascii="Arial" w:hAnsi="Arial" w:cs="Arial"/>
          <w:b/>
          <w:bCs/>
          <w:sz w:val="20"/>
          <w:szCs w:val="20"/>
        </w:rPr>
        <w:t>záväzkov</w:t>
      </w:r>
    </w:p>
    <w:p w:rsidR="00454D11" w:rsidRDefault="00454D11" w:rsidP="0091661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916619" w:rsidRDefault="00916619" w:rsidP="0091661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Čl. II (2) a) Dlhodobý nehmotný majetok obstaraný kúpou</w:t>
      </w:r>
    </w:p>
    <w:p w:rsidR="00454D11" w:rsidRDefault="00454D11" w:rsidP="0091661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Cs/>
          <w:sz w:val="18"/>
          <w:szCs w:val="18"/>
        </w:rPr>
      </w:pPr>
      <w:r>
        <w:rPr>
          <w:rFonts w:ascii="Arial" w:hAnsi="Arial" w:cs="Arial"/>
          <w:bCs/>
          <w:sz w:val="18"/>
          <w:szCs w:val="18"/>
        </w:rPr>
        <w:t>Účtovná jednotka nemá náplň pre túto položku</w:t>
      </w:r>
    </w:p>
    <w:p w:rsidR="00454D11" w:rsidRDefault="00454D11" w:rsidP="0091661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916619" w:rsidRDefault="00916619" w:rsidP="0091661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Čl. II (2) a) Dlhodobý nehmotný majetok obstaraný vlastnou činnosťou</w:t>
      </w:r>
    </w:p>
    <w:p w:rsidR="00454D11" w:rsidRDefault="00454D11" w:rsidP="0091661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Cs/>
          <w:sz w:val="18"/>
          <w:szCs w:val="18"/>
        </w:rPr>
      </w:pPr>
      <w:r>
        <w:rPr>
          <w:rFonts w:ascii="Arial" w:hAnsi="Arial" w:cs="Arial"/>
          <w:bCs/>
          <w:sz w:val="18"/>
          <w:szCs w:val="18"/>
        </w:rPr>
        <w:t>Účtovná jednotka nemá náplň pre túto položku</w:t>
      </w:r>
    </w:p>
    <w:p w:rsidR="00454D11" w:rsidRDefault="00454D11" w:rsidP="0091661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916619" w:rsidRDefault="00916619" w:rsidP="0091661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Čl. II (2) a) Dlhodobý nehmotný majetok obstaraný iným spôsobom</w:t>
      </w:r>
    </w:p>
    <w:p w:rsidR="00454D11" w:rsidRDefault="00454D11" w:rsidP="0091661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Cs/>
          <w:sz w:val="18"/>
          <w:szCs w:val="18"/>
        </w:rPr>
      </w:pPr>
      <w:r>
        <w:rPr>
          <w:rFonts w:ascii="Arial" w:hAnsi="Arial" w:cs="Arial"/>
          <w:bCs/>
          <w:sz w:val="18"/>
          <w:szCs w:val="18"/>
        </w:rPr>
        <w:t>Účtovná jednotka nemá náplň pre túto položku</w:t>
      </w:r>
    </w:p>
    <w:p w:rsidR="00454D11" w:rsidRDefault="00454D11" w:rsidP="0091661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916619" w:rsidRDefault="00916619" w:rsidP="0091661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Čl. II (2) a) Dlhodobý hmotný majetok obstaraný kúpou</w:t>
      </w:r>
    </w:p>
    <w:p w:rsidR="00454D11" w:rsidRDefault="00454D11" w:rsidP="0091661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Cs/>
          <w:sz w:val="18"/>
          <w:szCs w:val="18"/>
        </w:rPr>
      </w:pPr>
      <w:r>
        <w:rPr>
          <w:rFonts w:ascii="Arial" w:hAnsi="Arial" w:cs="Arial"/>
          <w:bCs/>
          <w:sz w:val="18"/>
          <w:szCs w:val="18"/>
        </w:rPr>
        <w:t>Účtovná jednotka nemá náplň pre túto položku</w:t>
      </w:r>
    </w:p>
    <w:p w:rsidR="00454D11" w:rsidRDefault="00454D11" w:rsidP="0091661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916619" w:rsidRDefault="00916619" w:rsidP="0091661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Čl. II (2) a) Dlhodobý hmotný majetok obstaraný vlastnou činnosťou</w:t>
      </w:r>
    </w:p>
    <w:p w:rsidR="00454D11" w:rsidRDefault="00454D11" w:rsidP="0091661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Cs/>
          <w:sz w:val="18"/>
          <w:szCs w:val="18"/>
        </w:rPr>
      </w:pPr>
      <w:r>
        <w:rPr>
          <w:rFonts w:ascii="Arial" w:hAnsi="Arial" w:cs="Arial"/>
          <w:bCs/>
          <w:sz w:val="18"/>
          <w:szCs w:val="18"/>
        </w:rPr>
        <w:t>Účtovná jednotka nemá náplň pre túto položku</w:t>
      </w:r>
    </w:p>
    <w:p w:rsidR="00454D11" w:rsidRDefault="00454D11" w:rsidP="0091661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916619" w:rsidRDefault="00916619" w:rsidP="0091661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Čl. II (2) a) Dlhodobý hmotný majetok obstaraný iným spôsobom</w:t>
      </w:r>
    </w:p>
    <w:p w:rsidR="00454D11" w:rsidRDefault="00454D11" w:rsidP="0091661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Cs/>
          <w:sz w:val="18"/>
          <w:szCs w:val="18"/>
        </w:rPr>
      </w:pPr>
      <w:r>
        <w:rPr>
          <w:rFonts w:ascii="Arial" w:hAnsi="Arial" w:cs="Arial"/>
          <w:bCs/>
          <w:sz w:val="18"/>
          <w:szCs w:val="18"/>
        </w:rPr>
        <w:t>Účtovná jednotka nemá náplň pre túto položku</w:t>
      </w:r>
    </w:p>
    <w:p w:rsidR="00454D11" w:rsidRDefault="00454D11" w:rsidP="0091661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916619" w:rsidRDefault="00916619" w:rsidP="0091661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Čl. II (2) a) Dlhodobý finančný majetok</w:t>
      </w:r>
    </w:p>
    <w:p w:rsidR="00884EFC" w:rsidRDefault="00454D11" w:rsidP="0091661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Cs/>
          <w:sz w:val="18"/>
          <w:szCs w:val="18"/>
        </w:rPr>
      </w:pPr>
      <w:r>
        <w:rPr>
          <w:rFonts w:ascii="Arial" w:hAnsi="Arial" w:cs="Arial"/>
          <w:bCs/>
          <w:sz w:val="18"/>
          <w:szCs w:val="18"/>
        </w:rPr>
        <w:t>Účtovná jednotka nemá náplň pre túto položku</w:t>
      </w:r>
    </w:p>
    <w:p w:rsidR="00454D11" w:rsidRDefault="00454D11" w:rsidP="0091661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884EFC" w:rsidRDefault="00884EFC" w:rsidP="00884EF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Čl. II (2) b) 1. Zásoby obstarané kúpou</w:t>
      </w:r>
    </w:p>
    <w:p w:rsidR="00454D11" w:rsidRDefault="00454D11" w:rsidP="00884EF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Cs/>
          <w:sz w:val="18"/>
          <w:szCs w:val="18"/>
        </w:rPr>
      </w:pPr>
      <w:r>
        <w:rPr>
          <w:rFonts w:ascii="Arial" w:hAnsi="Arial" w:cs="Arial"/>
          <w:bCs/>
          <w:sz w:val="18"/>
          <w:szCs w:val="18"/>
        </w:rPr>
        <w:t>Účtovná jednotka nemá náplň pre túto položku</w:t>
      </w:r>
    </w:p>
    <w:p w:rsidR="00454D11" w:rsidRDefault="00454D11" w:rsidP="00884EF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884EFC" w:rsidRDefault="00884EFC" w:rsidP="00884EF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Čl. II (2) b) 2. Zásoby obstarané kúpou</w:t>
      </w:r>
    </w:p>
    <w:p w:rsidR="00454D11" w:rsidRDefault="00454D11" w:rsidP="00884EF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Cs/>
          <w:sz w:val="18"/>
          <w:szCs w:val="18"/>
        </w:rPr>
      </w:pPr>
      <w:r>
        <w:rPr>
          <w:rFonts w:ascii="Arial" w:hAnsi="Arial" w:cs="Arial"/>
          <w:bCs/>
          <w:sz w:val="18"/>
          <w:szCs w:val="18"/>
        </w:rPr>
        <w:t>Účtovná jednotka nemá náplň pre túto položku</w:t>
      </w:r>
    </w:p>
    <w:p w:rsidR="00454D11" w:rsidRDefault="00454D11" w:rsidP="00884EF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884EFC" w:rsidRDefault="00884EFC" w:rsidP="00884EF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Čl. II (2) b) Zásoby vytvorené vlastnou činnosťou</w:t>
      </w:r>
    </w:p>
    <w:p w:rsidR="00454D11" w:rsidRDefault="00454D11" w:rsidP="00884EF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Cs/>
          <w:sz w:val="18"/>
          <w:szCs w:val="18"/>
        </w:rPr>
      </w:pPr>
      <w:r>
        <w:rPr>
          <w:rFonts w:ascii="Arial" w:hAnsi="Arial" w:cs="Arial"/>
          <w:bCs/>
          <w:sz w:val="18"/>
          <w:szCs w:val="18"/>
        </w:rPr>
        <w:t>Účtovná jednotka nemá náplň pre túto položku</w:t>
      </w:r>
    </w:p>
    <w:p w:rsidR="00454D11" w:rsidRDefault="00454D11" w:rsidP="00884EF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884EFC" w:rsidRDefault="00884EFC" w:rsidP="00884EF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Čl. II (2) c) Pohľadávky</w:t>
      </w:r>
    </w:p>
    <w:p w:rsidR="00454D11" w:rsidRDefault="00D57741" w:rsidP="00884EF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Cs/>
          <w:sz w:val="18"/>
          <w:szCs w:val="18"/>
        </w:rPr>
      </w:pPr>
      <w:r>
        <w:rPr>
          <w:rFonts w:ascii="Arial" w:hAnsi="Arial" w:cs="Arial"/>
          <w:bCs/>
          <w:sz w:val="18"/>
          <w:szCs w:val="18"/>
        </w:rPr>
        <w:t>Pohľadávky oceňoval podnik:</w:t>
      </w:r>
    </w:p>
    <w:p w:rsidR="00D57741" w:rsidRDefault="00D57741" w:rsidP="00884EF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Cs/>
          <w:sz w:val="18"/>
          <w:szCs w:val="18"/>
        </w:rPr>
      </w:pPr>
      <w:r>
        <w:rPr>
          <w:rFonts w:ascii="Arial" w:hAnsi="Arial" w:cs="Arial"/>
          <w:bCs/>
          <w:sz w:val="18"/>
          <w:szCs w:val="18"/>
        </w:rPr>
        <w:t>Nominálna hodnota pohľadávok, krátkodobá splatnosť</w:t>
      </w:r>
    </w:p>
    <w:p w:rsidR="00454D11" w:rsidRDefault="00454D11" w:rsidP="00884EF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884EFC" w:rsidRDefault="00884EFC" w:rsidP="00884EF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Čl. II (2) d) Krátkodobý finančný majetok</w:t>
      </w:r>
    </w:p>
    <w:p w:rsidR="00454D11" w:rsidRDefault="00454D11" w:rsidP="00884EF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Cs/>
          <w:sz w:val="18"/>
          <w:szCs w:val="18"/>
        </w:rPr>
      </w:pPr>
      <w:r>
        <w:rPr>
          <w:rFonts w:ascii="Arial" w:hAnsi="Arial" w:cs="Arial"/>
          <w:bCs/>
          <w:sz w:val="18"/>
          <w:szCs w:val="18"/>
        </w:rPr>
        <w:t>Účtovná jednotka nemá náplň pre túto položku</w:t>
      </w:r>
    </w:p>
    <w:p w:rsidR="00454D11" w:rsidRDefault="00454D11" w:rsidP="00884EF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884EFC" w:rsidRDefault="00884EFC" w:rsidP="00884EF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Čl. II (2) e) Záväzky vrátane rezerv, dlhopisov, pôžičiek, úverov</w:t>
      </w:r>
    </w:p>
    <w:p w:rsidR="00454D11" w:rsidRDefault="00D57741" w:rsidP="00884EF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Cs/>
          <w:sz w:val="18"/>
          <w:szCs w:val="18"/>
        </w:rPr>
      </w:pPr>
      <w:r>
        <w:rPr>
          <w:rFonts w:ascii="Arial" w:hAnsi="Arial" w:cs="Arial"/>
          <w:bCs/>
          <w:sz w:val="18"/>
          <w:szCs w:val="18"/>
        </w:rPr>
        <w:t>Záväzky, vrátane rezerv, dlhopisov, pôžičiek a úverov oceňoval podnik:</w:t>
      </w:r>
    </w:p>
    <w:p w:rsidR="008038D3" w:rsidRDefault="00D57741" w:rsidP="00884EF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Cs/>
          <w:sz w:val="18"/>
          <w:szCs w:val="18"/>
        </w:rPr>
      </w:pPr>
      <w:r>
        <w:rPr>
          <w:rFonts w:ascii="Arial" w:hAnsi="Arial" w:cs="Arial"/>
          <w:bCs/>
          <w:sz w:val="18"/>
          <w:szCs w:val="18"/>
        </w:rPr>
        <w:t>Spoločnosť neeviduje ku dňu zostavenia účtovnej závierky žiadne záväzky s výnimkou prijatých preddavkov</w:t>
      </w:r>
      <w:r w:rsidR="008038D3">
        <w:rPr>
          <w:rFonts w:ascii="Arial" w:hAnsi="Arial" w:cs="Arial"/>
          <w:bCs/>
          <w:sz w:val="18"/>
          <w:szCs w:val="18"/>
        </w:rPr>
        <w:t xml:space="preserve"> </w:t>
      </w:r>
    </w:p>
    <w:p w:rsidR="00D57741" w:rsidRDefault="008038D3" w:rsidP="00884EF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Cs/>
          <w:sz w:val="18"/>
          <w:szCs w:val="18"/>
        </w:rPr>
      </w:pPr>
      <w:r>
        <w:rPr>
          <w:rFonts w:ascii="Arial" w:hAnsi="Arial" w:cs="Arial"/>
          <w:bCs/>
          <w:sz w:val="18"/>
          <w:szCs w:val="18"/>
        </w:rPr>
        <w:t>(</w:t>
      </w:r>
      <w:proofErr w:type="spellStart"/>
      <w:r>
        <w:rPr>
          <w:rFonts w:ascii="Arial" w:hAnsi="Arial" w:cs="Arial"/>
          <w:bCs/>
          <w:sz w:val="18"/>
          <w:szCs w:val="18"/>
        </w:rPr>
        <w:t>Úč</w:t>
      </w:r>
      <w:proofErr w:type="spellEnd"/>
      <w:r>
        <w:rPr>
          <w:rFonts w:ascii="Arial" w:hAnsi="Arial" w:cs="Arial"/>
          <w:bCs/>
          <w:sz w:val="18"/>
          <w:szCs w:val="18"/>
        </w:rPr>
        <w:t>. 324), tie boli vyrovnané k dátumu zostavenia účtovnej závierky</w:t>
      </w:r>
    </w:p>
    <w:p w:rsidR="00454D11" w:rsidRDefault="00454D11" w:rsidP="00884EF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884EFC" w:rsidRDefault="00884EFC" w:rsidP="00884EF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Čl. II (2) f) Derivátové operácie</w:t>
      </w:r>
    </w:p>
    <w:p w:rsidR="00916619" w:rsidRDefault="00454D11" w:rsidP="0091661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Cs/>
          <w:sz w:val="18"/>
          <w:szCs w:val="18"/>
        </w:rPr>
      </w:pPr>
      <w:r>
        <w:rPr>
          <w:rFonts w:ascii="Arial" w:hAnsi="Arial" w:cs="Arial"/>
          <w:bCs/>
          <w:sz w:val="18"/>
          <w:szCs w:val="18"/>
        </w:rPr>
        <w:t>Účtovná jednotka nemá náplň pre túto položku</w:t>
      </w:r>
    </w:p>
    <w:p w:rsidR="00454D11" w:rsidRDefault="00454D11" w:rsidP="0091661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884EFC" w:rsidRDefault="00884EFC" w:rsidP="00884EF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Čl. II (3) Spôsob zostavenia odpisového plánu pre jednotlivé druhy dlhodobého hmotného   </w:t>
      </w:r>
    </w:p>
    <w:p w:rsidR="00884EFC" w:rsidRDefault="00884EFC" w:rsidP="00884EF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a nehmotného majetku</w:t>
      </w:r>
    </w:p>
    <w:p w:rsidR="00454D11" w:rsidRDefault="00454D11" w:rsidP="00884EF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Cs/>
          <w:sz w:val="18"/>
          <w:szCs w:val="18"/>
        </w:rPr>
      </w:pPr>
      <w:r>
        <w:rPr>
          <w:rFonts w:ascii="Arial" w:hAnsi="Arial" w:cs="Arial"/>
          <w:bCs/>
          <w:sz w:val="18"/>
          <w:szCs w:val="18"/>
        </w:rPr>
        <w:t>Účtovná jednotka nemá náplň pre túto položku</w:t>
      </w:r>
    </w:p>
    <w:p w:rsidR="00454D11" w:rsidRDefault="00454D11" w:rsidP="00884EF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884EFC" w:rsidRDefault="00884EFC" w:rsidP="00884EF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Čl. II (3) (1.časť) Spôsob zostavenia odpisového plánu pre jednotlivé druhy dlhodobého  </w:t>
      </w:r>
    </w:p>
    <w:p w:rsidR="00884EFC" w:rsidRDefault="00884EFC" w:rsidP="00884EF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hmotného a nehmotného majetku </w:t>
      </w:r>
    </w:p>
    <w:p w:rsidR="00454D11" w:rsidRDefault="00454D11" w:rsidP="00884EF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Cs/>
          <w:sz w:val="18"/>
          <w:szCs w:val="18"/>
        </w:rPr>
      </w:pPr>
      <w:r>
        <w:rPr>
          <w:rFonts w:ascii="Arial" w:hAnsi="Arial" w:cs="Arial"/>
          <w:bCs/>
          <w:sz w:val="18"/>
          <w:szCs w:val="18"/>
        </w:rPr>
        <w:t>Účtovná jednotka nemá náplň pre túto položku</w:t>
      </w:r>
    </w:p>
    <w:p w:rsidR="00454D11" w:rsidRDefault="00454D11" w:rsidP="00884EF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884EFC" w:rsidRDefault="00884EFC" w:rsidP="00884EF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Čl. II (3) (2.časť) Spôsob zostavenia odpisového plánu pre jednotlivé druhy dlhodobého  </w:t>
      </w:r>
    </w:p>
    <w:p w:rsidR="00884EFC" w:rsidRDefault="00884EFC" w:rsidP="00884EF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hmotného a nehmotného majetku </w:t>
      </w:r>
    </w:p>
    <w:p w:rsidR="00454D11" w:rsidRDefault="00454D11" w:rsidP="00884EF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Cs/>
          <w:sz w:val="18"/>
          <w:szCs w:val="18"/>
        </w:rPr>
      </w:pPr>
      <w:r>
        <w:rPr>
          <w:rFonts w:ascii="Arial" w:hAnsi="Arial" w:cs="Arial"/>
          <w:bCs/>
          <w:sz w:val="18"/>
          <w:szCs w:val="18"/>
        </w:rPr>
        <w:t>Účtovná jednotka nemá náplň pre túto položku</w:t>
      </w:r>
    </w:p>
    <w:p w:rsidR="00454D11" w:rsidRDefault="00454D11" w:rsidP="00884EF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884EFC" w:rsidRDefault="00884EFC" w:rsidP="00884EF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Čl. II (4) Zmeny účtovných zásad a zmeny účtovných metód</w:t>
      </w:r>
    </w:p>
    <w:p w:rsidR="00454D11" w:rsidRDefault="00454D11" w:rsidP="00884EF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Cs/>
          <w:sz w:val="18"/>
          <w:szCs w:val="18"/>
        </w:rPr>
      </w:pPr>
      <w:r>
        <w:rPr>
          <w:rFonts w:ascii="Arial" w:hAnsi="Arial" w:cs="Arial"/>
          <w:bCs/>
          <w:sz w:val="18"/>
          <w:szCs w:val="18"/>
        </w:rPr>
        <w:t>Účtovná jednotka nemá náplň pre túto položku</w:t>
      </w:r>
    </w:p>
    <w:p w:rsidR="00454D11" w:rsidRDefault="00454D11" w:rsidP="00884EF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884EFC" w:rsidRDefault="00884EFC" w:rsidP="00884EF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Čl. II (5) Informácie o dotáciách a ich ocenenie v účtovníctve</w:t>
      </w:r>
    </w:p>
    <w:p w:rsidR="00454D11" w:rsidRDefault="00454D11" w:rsidP="00884EF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Cs/>
          <w:sz w:val="18"/>
          <w:szCs w:val="18"/>
        </w:rPr>
      </w:pPr>
      <w:r>
        <w:rPr>
          <w:rFonts w:ascii="Arial" w:hAnsi="Arial" w:cs="Arial"/>
          <w:bCs/>
          <w:sz w:val="18"/>
          <w:szCs w:val="18"/>
        </w:rPr>
        <w:t>Účtovná jednotka nemá náplň pre túto položku</w:t>
      </w:r>
    </w:p>
    <w:p w:rsidR="00454D11" w:rsidRDefault="00454D11" w:rsidP="00884EF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884EFC" w:rsidRDefault="00884EFC" w:rsidP="00884EF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Čl. II (6) Informácie o oprave významných chýb minulých účtovných období účtovaných  </w:t>
      </w:r>
    </w:p>
    <w:p w:rsidR="00884EFC" w:rsidRDefault="00884EFC" w:rsidP="00884EF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v bežnom účtovnom období </w:t>
      </w:r>
    </w:p>
    <w:p w:rsidR="00454D11" w:rsidRDefault="00454D11" w:rsidP="00884EF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Cs/>
          <w:sz w:val="18"/>
          <w:szCs w:val="18"/>
        </w:rPr>
      </w:pPr>
      <w:r>
        <w:rPr>
          <w:rFonts w:ascii="Arial" w:hAnsi="Arial" w:cs="Arial"/>
          <w:bCs/>
          <w:sz w:val="18"/>
          <w:szCs w:val="18"/>
        </w:rPr>
        <w:t>Účtovná jednotka nemá náplň pre túto položku</w:t>
      </w:r>
    </w:p>
    <w:p w:rsidR="00454D11" w:rsidRDefault="00454D11" w:rsidP="00884EF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884EFC" w:rsidRDefault="00884EFC" w:rsidP="00884EF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Čl. II (6) Informácie o oprave </w:t>
      </w:r>
      <w:r w:rsidR="008038D3">
        <w:rPr>
          <w:rFonts w:ascii="Arial" w:hAnsi="Arial" w:cs="Arial"/>
          <w:b/>
          <w:bCs/>
          <w:sz w:val="20"/>
          <w:szCs w:val="20"/>
        </w:rPr>
        <w:t>ne</w:t>
      </w:r>
      <w:r>
        <w:rPr>
          <w:rFonts w:ascii="Arial" w:hAnsi="Arial" w:cs="Arial"/>
          <w:b/>
          <w:bCs/>
          <w:sz w:val="20"/>
          <w:szCs w:val="20"/>
        </w:rPr>
        <w:t xml:space="preserve">významných chýb minulých účtovných období účtovaných  </w:t>
      </w:r>
    </w:p>
    <w:p w:rsidR="00884EFC" w:rsidRDefault="00884EFC" w:rsidP="00884EF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v bežnom účtovnom období</w:t>
      </w:r>
    </w:p>
    <w:p w:rsidR="00454D11" w:rsidRDefault="00454D11" w:rsidP="00884EF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Cs/>
          <w:sz w:val="18"/>
          <w:szCs w:val="18"/>
        </w:rPr>
      </w:pPr>
      <w:r>
        <w:rPr>
          <w:rFonts w:ascii="Arial" w:hAnsi="Arial" w:cs="Arial"/>
          <w:bCs/>
          <w:sz w:val="18"/>
          <w:szCs w:val="18"/>
        </w:rPr>
        <w:t>Účtovná jednotka nemá náplň pre túto položku</w:t>
      </w:r>
    </w:p>
    <w:p w:rsidR="00454D11" w:rsidRDefault="00454D11" w:rsidP="00884EF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F2724A" w:rsidRPr="008038D3" w:rsidRDefault="00884EFC" w:rsidP="00884EF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Čl. III</w:t>
      </w:r>
      <w:r w:rsidR="00F2724A">
        <w:rPr>
          <w:rFonts w:ascii="Arial" w:hAnsi="Arial" w:cs="Arial"/>
          <w:b/>
          <w:bCs/>
          <w:sz w:val="20"/>
          <w:szCs w:val="20"/>
        </w:rPr>
        <w:t xml:space="preserve"> Informácie, ktoré vysvetľujú a dopĺňajú súvahu a výkaz ziskov a strát   </w:t>
      </w:r>
    </w:p>
    <w:p w:rsidR="00454D11" w:rsidRDefault="00454D11" w:rsidP="00884EF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F2724A" w:rsidRDefault="00F2724A" w:rsidP="00F2724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Čl. III (1) Náklady/výnosy, ktoré majú výnimočný rozsah alebo výskyt </w:t>
      </w:r>
    </w:p>
    <w:p w:rsidR="00454D11" w:rsidRDefault="00454D11" w:rsidP="00F2724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Cs/>
          <w:sz w:val="18"/>
          <w:szCs w:val="18"/>
        </w:rPr>
      </w:pPr>
      <w:r>
        <w:rPr>
          <w:rFonts w:ascii="Arial" w:hAnsi="Arial" w:cs="Arial"/>
          <w:bCs/>
          <w:sz w:val="18"/>
          <w:szCs w:val="18"/>
        </w:rPr>
        <w:t>Účtovná jednotka nemá náplň pre túto položku</w:t>
      </w:r>
    </w:p>
    <w:p w:rsidR="00454D11" w:rsidRDefault="00454D11" w:rsidP="00F2724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F2724A" w:rsidRDefault="00F2724A" w:rsidP="00F2724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Čl. III (2) a) Celková suma záväzkov so zostatkovou dobou splatnosti dlhšou ako 5 rokov </w:t>
      </w:r>
    </w:p>
    <w:p w:rsidR="00454D11" w:rsidRDefault="00454D11" w:rsidP="00F2724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Cs/>
          <w:sz w:val="18"/>
          <w:szCs w:val="18"/>
        </w:rPr>
      </w:pPr>
      <w:r>
        <w:rPr>
          <w:rFonts w:ascii="Arial" w:hAnsi="Arial" w:cs="Arial"/>
          <w:bCs/>
          <w:sz w:val="18"/>
          <w:szCs w:val="18"/>
        </w:rPr>
        <w:t>Účtovná jednotka nemá náplň pre túto položku</w:t>
      </w:r>
    </w:p>
    <w:p w:rsidR="00454D11" w:rsidRDefault="00454D11" w:rsidP="00F2724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F2724A" w:rsidRDefault="00F2724A" w:rsidP="00F2724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Čl. III (2) b) Celková suma zabezpečených záväzkov</w:t>
      </w:r>
    </w:p>
    <w:p w:rsidR="00454D11" w:rsidRDefault="00454D11" w:rsidP="00F2724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Cs/>
          <w:sz w:val="18"/>
          <w:szCs w:val="18"/>
        </w:rPr>
      </w:pPr>
      <w:r>
        <w:rPr>
          <w:rFonts w:ascii="Arial" w:hAnsi="Arial" w:cs="Arial"/>
          <w:bCs/>
          <w:sz w:val="18"/>
          <w:szCs w:val="18"/>
        </w:rPr>
        <w:t>Účtovná jednotka nemá náplň pre túto položku</w:t>
      </w:r>
    </w:p>
    <w:p w:rsidR="00454D11" w:rsidRDefault="00454D11" w:rsidP="00F2724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F2724A" w:rsidRDefault="00F2724A" w:rsidP="00F2724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Čl. III (3) a) Dôvod nadobudnutia vlastných akcií počas účtovného obdobia</w:t>
      </w:r>
    </w:p>
    <w:p w:rsidR="00454D11" w:rsidRDefault="00454D11" w:rsidP="00F2724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Cs/>
          <w:sz w:val="18"/>
          <w:szCs w:val="18"/>
        </w:rPr>
      </w:pPr>
      <w:r>
        <w:rPr>
          <w:rFonts w:ascii="Arial" w:hAnsi="Arial" w:cs="Arial"/>
          <w:bCs/>
          <w:sz w:val="18"/>
          <w:szCs w:val="18"/>
        </w:rPr>
        <w:t>Účtovná jednotka nemá náplň pre túto položku</w:t>
      </w:r>
    </w:p>
    <w:p w:rsidR="00454D11" w:rsidRDefault="00454D11" w:rsidP="00F2724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F2724A" w:rsidRDefault="00F2724A" w:rsidP="00F2724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Čl. III (3) b) 1. Nadobudnuté vlastné akcie/predané vlastné akcie počas účtovného obdobia</w:t>
      </w:r>
    </w:p>
    <w:p w:rsidR="00454D11" w:rsidRDefault="00454D11" w:rsidP="00F2724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Cs/>
          <w:sz w:val="18"/>
          <w:szCs w:val="18"/>
        </w:rPr>
      </w:pPr>
      <w:r>
        <w:rPr>
          <w:rFonts w:ascii="Arial" w:hAnsi="Arial" w:cs="Arial"/>
          <w:bCs/>
          <w:sz w:val="18"/>
          <w:szCs w:val="18"/>
        </w:rPr>
        <w:t>Účtovná jednotka nemá náplň pre túto položku</w:t>
      </w:r>
    </w:p>
    <w:p w:rsidR="00454D11" w:rsidRDefault="00454D11" w:rsidP="00F2724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F2724A" w:rsidRDefault="00F2724A" w:rsidP="00F2724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Čl. III (3) b) 2. Nadobudnuté vlastné akcie/predané vlastné akcie počas účtovného obdobia</w:t>
      </w:r>
    </w:p>
    <w:p w:rsidR="00454D11" w:rsidRDefault="00454D11" w:rsidP="00F2724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Cs/>
          <w:sz w:val="18"/>
          <w:szCs w:val="18"/>
        </w:rPr>
      </w:pPr>
      <w:r>
        <w:rPr>
          <w:rFonts w:ascii="Arial" w:hAnsi="Arial" w:cs="Arial"/>
          <w:bCs/>
          <w:sz w:val="18"/>
          <w:szCs w:val="18"/>
        </w:rPr>
        <w:t>Účtovná jednotka nemá náplň pre túto položku</w:t>
      </w:r>
    </w:p>
    <w:p w:rsidR="00454D11" w:rsidRDefault="00454D11" w:rsidP="00F2724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F2724A" w:rsidRDefault="00F2724A" w:rsidP="00F2724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Čl. III (3) c) 2. Nadobudnuté vlastné akcie v držbe účtovnej jednotky k poslednému dňu  </w:t>
      </w:r>
    </w:p>
    <w:p w:rsidR="00F2724A" w:rsidRDefault="00F2724A" w:rsidP="00F2724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účtovného obdobia</w:t>
      </w:r>
    </w:p>
    <w:p w:rsidR="00454D11" w:rsidRDefault="00454D11" w:rsidP="00F2724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Cs/>
          <w:sz w:val="18"/>
          <w:szCs w:val="18"/>
        </w:rPr>
      </w:pPr>
      <w:r>
        <w:rPr>
          <w:rFonts w:ascii="Arial" w:hAnsi="Arial" w:cs="Arial"/>
          <w:bCs/>
          <w:sz w:val="18"/>
          <w:szCs w:val="18"/>
        </w:rPr>
        <w:t>Účtovná jednotka nemá náplň pre túto položku</w:t>
      </w:r>
    </w:p>
    <w:p w:rsidR="00454D11" w:rsidRDefault="00454D11" w:rsidP="00F2724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F2724A" w:rsidRDefault="00F2724A" w:rsidP="00F2724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Čl. III (4) a) Výška jednotlivých druhov záruk alebo iných zabezpečení poskytnutých pre členov orgánov spoločnosti </w:t>
      </w:r>
    </w:p>
    <w:p w:rsidR="00454D11" w:rsidRDefault="00454D11" w:rsidP="00F2724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Cs/>
          <w:sz w:val="18"/>
          <w:szCs w:val="18"/>
        </w:rPr>
      </w:pPr>
      <w:r>
        <w:rPr>
          <w:rFonts w:ascii="Arial" w:hAnsi="Arial" w:cs="Arial"/>
          <w:bCs/>
          <w:sz w:val="18"/>
          <w:szCs w:val="18"/>
        </w:rPr>
        <w:t>Účtovná jednotka nemá náplň pre túto položku</w:t>
      </w:r>
    </w:p>
    <w:p w:rsidR="00454D11" w:rsidRDefault="00454D11" w:rsidP="00F2724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F2724A" w:rsidRDefault="00F2724A" w:rsidP="00F2724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Čl. III (4) b) Informácie o pôžičkách poskytnutých členom orgánov spoločnosti k poslednému dňu účtovného obdobia</w:t>
      </w:r>
    </w:p>
    <w:p w:rsidR="00454D11" w:rsidRDefault="00454D11" w:rsidP="00F2724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Cs/>
          <w:sz w:val="18"/>
          <w:szCs w:val="18"/>
        </w:rPr>
      </w:pPr>
      <w:r>
        <w:rPr>
          <w:rFonts w:ascii="Arial" w:hAnsi="Arial" w:cs="Arial"/>
          <w:bCs/>
          <w:sz w:val="18"/>
          <w:szCs w:val="18"/>
        </w:rPr>
        <w:t>Účtovná jednotka nemá náplň pre túto položku</w:t>
      </w:r>
    </w:p>
    <w:p w:rsidR="00454D11" w:rsidRDefault="00454D11" w:rsidP="00F2724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F2724A" w:rsidRDefault="00F2724A" w:rsidP="00F2724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Čl. III (</w:t>
      </w:r>
      <w:r w:rsidR="00F14E0D">
        <w:rPr>
          <w:rFonts w:ascii="Arial" w:hAnsi="Arial" w:cs="Arial"/>
          <w:b/>
          <w:bCs/>
          <w:sz w:val="20"/>
          <w:szCs w:val="20"/>
        </w:rPr>
        <w:t>4</w:t>
      </w:r>
      <w:r>
        <w:rPr>
          <w:rFonts w:ascii="Arial" w:hAnsi="Arial" w:cs="Arial"/>
          <w:b/>
          <w:bCs/>
          <w:sz w:val="20"/>
          <w:szCs w:val="20"/>
        </w:rPr>
        <w:t xml:space="preserve">) </w:t>
      </w:r>
      <w:r w:rsidR="00F14E0D">
        <w:rPr>
          <w:rFonts w:ascii="Arial" w:hAnsi="Arial" w:cs="Arial"/>
          <w:b/>
          <w:bCs/>
          <w:sz w:val="20"/>
          <w:szCs w:val="20"/>
        </w:rPr>
        <w:t>c</w:t>
      </w:r>
      <w:r>
        <w:rPr>
          <w:rFonts w:ascii="Arial" w:hAnsi="Arial" w:cs="Arial"/>
          <w:b/>
          <w:bCs/>
          <w:sz w:val="20"/>
          <w:szCs w:val="20"/>
        </w:rPr>
        <w:t xml:space="preserve">) </w:t>
      </w:r>
      <w:r w:rsidR="00F14E0D">
        <w:rPr>
          <w:rFonts w:ascii="Arial" w:hAnsi="Arial" w:cs="Arial"/>
          <w:b/>
          <w:bCs/>
          <w:sz w:val="20"/>
          <w:szCs w:val="20"/>
        </w:rPr>
        <w:t xml:space="preserve">Informácie o hlavných </w:t>
      </w:r>
      <w:proofErr w:type="spellStart"/>
      <w:r w:rsidR="00F14E0D">
        <w:rPr>
          <w:rFonts w:ascii="Arial" w:hAnsi="Arial" w:cs="Arial"/>
          <w:b/>
          <w:bCs/>
          <w:sz w:val="20"/>
          <w:szCs w:val="20"/>
        </w:rPr>
        <w:t>podmienk</w:t>
      </w:r>
      <w:r w:rsidR="008038D3">
        <w:rPr>
          <w:rFonts w:ascii="Arial" w:hAnsi="Arial" w:cs="Arial"/>
          <w:b/>
          <w:bCs/>
          <w:sz w:val="20"/>
          <w:szCs w:val="20"/>
        </w:rPr>
        <w:t>a</w:t>
      </w:r>
      <w:r w:rsidR="00F14E0D">
        <w:rPr>
          <w:rFonts w:ascii="Arial" w:hAnsi="Arial" w:cs="Arial"/>
          <w:b/>
          <w:bCs/>
          <w:sz w:val="20"/>
          <w:szCs w:val="20"/>
        </w:rPr>
        <w:t>ách</w:t>
      </w:r>
      <w:proofErr w:type="spellEnd"/>
      <w:r w:rsidR="00F14E0D">
        <w:rPr>
          <w:rFonts w:ascii="Arial" w:hAnsi="Arial" w:cs="Arial"/>
          <w:b/>
          <w:bCs/>
          <w:sz w:val="20"/>
          <w:szCs w:val="20"/>
        </w:rPr>
        <w:t xml:space="preserve">, na základe ktorých boli členom orgánov spoločnosti záruky alebo iné zabezpečenia a pôžičky poskytnuté </w:t>
      </w:r>
    </w:p>
    <w:p w:rsidR="00454D11" w:rsidRDefault="00454D11" w:rsidP="00F2724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Cs/>
          <w:sz w:val="18"/>
          <w:szCs w:val="18"/>
        </w:rPr>
      </w:pPr>
      <w:r>
        <w:rPr>
          <w:rFonts w:ascii="Arial" w:hAnsi="Arial" w:cs="Arial"/>
          <w:bCs/>
          <w:sz w:val="18"/>
          <w:szCs w:val="18"/>
        </w:rPr>
        <w:t>Účtovná jednotka nemá náplň pre túto položku</w:t>
      </w:r>
    </w:p>
    <w:p w:rsidR="00454D11" w:rsidRDefault="00454D11" w:rsidP="00F2724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F2724A" w:rsidRDefault="00F2724A" w:rsidP="00F2724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Čl. III (</w:t>
      </w:r>
      <w:r w:rsidR="00F14E0D">
        <w:rPr>
          <w:rFonts w:ascii="Arial" w:hAnsi="Arial" w:cs="Arial"/>
          <w:b/>
          <w:bCs/>
          <w:sz w:val="20"/>
          <w:szCs w:val="20"/>
        </w:rPr>
        <w:t>4</w:t>
      </w:r>
      <w:r>
        <w:rPr>
          <w:rFonts w:ascii="Arial" w:hAnsi="Arial" w:cs="Arial"/>
          <w:b/>
          <w:bCs/>
          <w:sz w:val="20"/>
          <w:szCs w:val="20"/>
        </w:rPr>
        <w:t xml:space="preserve">) </w:t>
      </w:r>
      <w:r w:rsidR="00F14E0D">
        <w:rPr>
          <w:rFonts w:ascii="Arial" w:hAnsi="Arial" w:cs="Arial"/>
          <w:b/>
          <w:bCs/>
          <w:sz w:val="20"/>
          <w:szCs w:val="20"/>
        </w:rPr>
        <w:t>d</w:t>
      </w:r>
      <w:r>
        <w:rPr>
          <w:rFonts w:ascii="Arial" w:hAnsi="Arial" w:cs="Arial"/>
          <w:b/>
          <w:bCs/>
          <w:sz w:val="20"/>
          <w:szCs w:val="20"/>
        </w:rPr>
        <w:t xml:space="preserve">) </w:t>
      </w:r>
      <w:r w:rsidR="00F14E0D">
        <w:rPr>
          <w:rFonts w:ascii="Arial" w:hAnsi="Arial" w:cs="Arial"/>
          <w:b/>
          <w:bCs/>
          <w:sz w:val="20"/>
          <w:szCs w:val="20"/>
        </w:rPr>
        <w:t xml:space="preserve">Informácie o celkovej sume použitých finančných prostriedkov alebo iného plnenia na súkromné účely členmi orgánov spoločnosti, ktoré sa </w:t>
      </w:r>
      <w:proofErr w:type="spellStart"/>
      <w:r w:rsidR="00F14E0D">
        <w:rPr>
          <w:rFonts w:ascii="Arial" w:hAnsi="Arial" w:cs="Arial"/>
          <w:b/>
          <w:bCs/>
          <w:sz w:val="20"/>
          <w:szCs w:val="20"/>
        </w:rPr>
        <w:t>vyučtovávajú</w:t>
      </w:r>
      <w:proofErr w:type="spellEnd"/>
      <w:r>
        <w:rPr>
          <w:rFonts w:ascii="Arial" w:hAnsi="Arial" w:cs="Arial"/>
          <w:b/>
          <w:bCs/>
          <w:sz w:val="20"/>
          <w:szCs w:val="20"/>
        </w:rPr>
        <w:t xml:space="preserve">  </w:t>
      </w:r>
    </w:p>
    <w:p w:rsidR="00454D11" w:rsidRDefault="00454D11" w:rsidP="00F2724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Cs/>
          <w:sz w:val="18"/>
          <w:szCs w:val="18"/>
        </w:rPr>
      </w:pPr>
      <w:r>
        <w:rPr>
          <w:rFonts w:ascii="Arial" w:hAnsi="Arial" w:cs="Arial"/>
          <w:bCs/>
          <w:sz w:val="18"/>
          <w:szCs w:val="18"/>
        </w:rPr>
        <w:t>Účtovná jednotka nemá náplň pre túto položku</w:t>
      </w:r>
    </w:p>
    <w:p w:rsidR="00454D11" w:rsidRDefault="00454D11" w:rsidP="00F2724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F14E0D" w:rsidRDefault="00F2724A" w:rsidP="00F2724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Čl. III (</w:t>
      </w:r>
      <w:r w:rsidR="00F14E0D">
        <w:rPr>
          <w:rFonts w:ascii="Arial" w:hAnsi="Arial" w:cs="Arial"/>
          <w:b/>
          <w:bCs/>
          <w:sz w:val="20"/>
          <w:szCs w:val="20"/>
        </w:rPr>
        <w:t>5</w:t>
      </w:r>
      <w:r>
        <w:rPr>
          <w:rFonts w:ascii="Arial" w:hAnsi="Arial" w:cs="Arial"/>
          <w:b/>
          <w:bCs/>
          <w:sz w:val="20"/>
          <w:szCs w:val="20"/>
        </w:rPr>
        <w:t xml:space="preserve">) a) </w:t>
      </w:r>
      <w:r w:rsidR="00F14E0D">
        <w:rPr>
          <w:rFonts w:ascii="Arial" w:hAnsi="Arial" w:cs="Arial"/>
          <w:b/>
          <w:bCs/>
          <w:sz w:val="20"/>
          <w:szCs w:val="20"/>
        </w:rPr>
        <w:t>Informácie o celkovej sume finančných povinností, ktoré sa nevykazujú v súvahe, ale sú významné pre posúdenie finančnej situácie účtovnej jednotky</w:t>
      </w:r>
    </w:p>
    <w:p w:rsidR="00F2724A" w:rsidRDefault="00454D11" w:rsidP="00F2724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Cs/>
          <w:sz w:val="18"/>
          <w:szCs w:val="18"/>
        </w:rPr>
        <w:t>Účtovná jednotka nemá náplň pre túto položku</w:t>
      </w:r>
      <w:r w:rsidR="00F2724A">
        <w:rPr>
          <w:rFonts w:ascii="Arial" w:hAnsi="Arial" w:cs="Arial"/>
          <w:b/>
          <w:bCs/>
          <w:sz w:val="20"/>
          <w:szCs w:val="20"/>
        </w:rPr>
        <w:t xml:space="preserve"> </w:t>
      </w:r>
    </w:p>
    <w:p w:rsidR="00F2724A" w:rsidRDefault="00F2724A" w:rsidP="00F2724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F14E0D" w:rsidRDefault="00F14E0D" w:rsidP="00F14E0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Čl. III (5) b) 1. Informácie o celkovej sume významných podmienených záväzkov – možná povinnosť, ktorá vznikla ako dôsledok minulej udalosti</w:t>
      </w:r>
    </w:p>
    <w:p w:rsidR="00F14E0D" w:rsidRDefault="00F14E0D" w:rsidP="00F14E0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Cs/>
          <w:sz w:val="18"/>
          <w:szCs w:val="18"/>
        </w:rPr>
      </w:pPr>
      <w:r>
        <w:rPr>
          <w:rFonts w:ascii="Arial" w:hAnsi="Arial" w:cs="Arial"/>
          <w:b/>
          <w:bCs/>
          <w:sz w:val="20"/>
          <w:szCs w:val="20"/>
        </w:rPr>
        <w:t xml:space="preserve"> </w:t>
      </w:r>
      <w:r w:rsidR="00454D11">
        <w:rPr>
          <w:rFonts w:ascii="Arial" w:hAnsi="Arial" w:cs="Arial"/>
          <w:bCs/>
          <w:sz w:val="18"/>
          <w:szCs w:val="18"/>
        </w:rPr>
        <w:t>Účtovná jednotka nemá náplň pre túto položku</w:t>
      </w:r>
    </w:p>
    <w:p w:rsidR="00454D11" w:rsidRDefault="00454D11" w:rsidP="00F14E0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F14E0D" w:rsidRDefault="00F14E0D" w:rsidP="00F14E0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Čl. III (5) b) 2. Informácie o celkovej sume významných podmienených záväzkov – existujúca povinnosť, ktorá vznikla ako dôsledok minulej udalosti, ale ktorá sa nevykazuje v súvahe</w:t>
      </w:r>
    </w:p>
    <w:p w:rsidR="00F14E0D" w:rsidRDefault="00454D11" w:rsidP="00F14E0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Cs/>
          <w:sz w:val="18"/>
          <w:szCs w:val="18"/>
        </w:rPr>
      </w:pPr>
      <w:r>
        <w:rPr>
          <w:rFonts w:ascii="Arial" w:hAnsi="Arial" w:cs="Arial"/>
          <w:bCs/>
          <w:sz w:val="18"/>
          <w:szCs w:val="18"/>
        </w:rPr>
        <w:t>Účtovná jednotka nemá náplň pre túto položku</w:t>
      </w:r>
    </w:p>
    <w:p w:rsidR="00454D11" w:rsidRDefault="00454D11" w:rsidP="00F14E0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F14E0D" w:rsidRDefault="00F14E0D" w:rsidP="00F14E0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Čl. III (5) c) Opis významných</w:t>
      </w:r>
      <w:r w:rsidR="00EF411B">
        <w:rPr>
          <w:rFonts w:ascii="Arial" w:hAnsi="Arial" w:cs="Arial"/>
          <w:b/>
          <w:bCs/>
          <w:sz w:val="20"/>
          <w:szCs w:val="20"/>
        </w:rPr>
        <w:t xml:space="preserve"> finančných povinností a významných podmienených záväzkov</w:t>
      </w:r>
    </w:p>
    <w:p w:rsidR="00454D11" w:rsidRDefault="00454D11" w:rsidP="00F14E0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Cs/>
          <w:sz w:val="18"/>
          <w:szCs w:val="18"/>
        </w:rPr>
      </w:pPr>
      <w:r>
        <w:rPr>
          <w:rFonts w:ascii="Arial" w:hAnsi="Arial" w:cs="Arial"/>
          <w:bCs/>
          <w:sz w:val="18"/>
          <w:szCs w:val="18"/>
        </w:rPr>
        <w:t>Účtovná jednotka nemá náplň pre túto položku</w:t>
      </w:r>
    </w:p>
    <w:p w:rsidR="00F14E0D" w:rsidRDefault="00F14E0D" w:rsidP="00F14E0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 </w:t>
      </w:r>
    </w:p>
    <w:p w:rsidR="00EF411B" w:rsidRDefault="00F14E0D" w:rsidP="00F14E0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Čl. III (5) </w:t>
      </w:r>
      <w:r w:rsidR="00EF411B">
        <w:rPr>
          <w:rFonts w:ascii="Arial" w:hAnsi="Arial" w:cs="Arial"/>
          <w:b/>
          <w:bCs/>
          <w:sz w:val="20"/>
          <w:szCs w:val="20"/>
        </w:rPr>
        <w:t>d</w:t>
      </w:r>
      <w:r>
        <w:rPr>
          <w:rFonts w:ascii="Arial" w:hAnsi="Arial" w:cs="Arial"/>
          <w:b/>
          <w:bCs/>
          <w:sz w:val="20"/>
          <w:szCs w:val="20"/>
        </w:rPr>
        <w:t xml:space="preserve">) Informácie o celkovej sume </w:t>
      </w:r>
      <w:r w:rsidR="00EF411B">
        <w:rPr>
          <w:rFonts w:ascii="Arial" w:hAnsi="Arial" w:cs="Arial"/>
          <w:b/>
          <w:bCs/>
          <w:sz w:val="20"/>
          <w:szCs w:val="20"/>
        </w:rPr>
        <w:t xml:space="preserve">významných </w:t>
      </w:r>
      <w:r>
        <w:rPr>
          <w:rFonts w:ascii="Arial" w:hAnsi="Arial" w:cs="Arial"/>
          <w:b/>
          <w:bCs/>
          <w:sz w:val="20"/>
          <w:szCs w:val="20"/>
        </w:rPr>
        <w:t>finančných povinností</w:t>
      </w:r>
      <w:r w:rsidR="00EF411B">
        <w:rPr>
          <w:rFonts w:ascii="Arial" w:hAnsi="Arial" w:cs="Arial"/>
          <w:b/>
          <w:bCs/>
          <w:sz w:val="20"/>
          <w:szCs w:val="20"/>
        </w:rPr>
        <w:t xml:space="preserve"> a významných podmienených záväzkov voči dcérskej </w:t>
      </w:r>
      <w:proofErr w:type="spellStart"/>
      <w:r w:rsidR="00EF411B">
        <w:rPr>
          <w:rFonts w:ascii="Arial" w:hAnsi="Arial" w:cs="Arial"/>
          <w:b/>
          <w:bCs/>
          <w:sz w:val="20"/>
          <w:szCs w:val="20"/>
        </w:rPr>
        <w:t>účt</w:t>
      </w:r>
      <w:proofErr w:type="spellEnd"/>
      <w:r w:rsidR="00EF411B">
        <w:rPr>
          <w:rFonts w:ascii="Arial" w:hAnsi="Arial" w:cs="Arial"/>
          <w:b/>
          <w:bCs/>
          <w:sz w:val="20"/>
          <w:szCs w:val="20"/>
        </w:rPr>
        <w:t>. jednotke a </w:t>
      </w:r>
      <w:proofErr w:type="spellStart"/>
      <w:r w:rsidR="00EF411B">
        <w:rPr>
          <w:rFonts w:ascii="Arial" w:hAnsi="Arial" w:cs="Arial"/>
          <w:b/>
          <w:bCs/>
          <w:sz w:val="20"/>
          <w:szCs w:val="20"/>
        </w:rPr>
        <w:t>účt</w:t>
      </w:r>
      <w:proofErr w:type="spellEnd"/>
      <w:r w:rsidR="00EF411B">
        <w:rPr>
          <w:rFonts w:ascii="Arial" w:hAnsi="Arial" w:cs="Arial"/>
          <w:b/>
          <w:bCs/>
          <w:sz w:val="20"/>
          <w:szCs w:val="20"/>
        </w:rPr>
        <w:t xml:space="preserve">. jednotke s podstatným vplyvom </w:t>
      </w:r>
    </w:p>
    <w:p w:rsidR="00454D11" w:rsidRDefault="00454D11" w:rsidP="00F14E0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Cs/>
          <w:sz w:val="18"/>
          <w:szCs w:val="18"/>
        </w:rPr>
      </w:pPr>
      <w:r>
        <w:rPr>
          <w:rFonts w:ascii="Arial" w:hAnsi="Arial" w:cs="Arial"/>
          <w:bCs/>
          <w:sz w:val="18"/>
          <w:szCs w:val="18"/>
        </w:rPr>
        <w:t>Účtovná jednotka nemá náplň pre túto položku</w:t>
      </w:r>
    </w:p>
    <w:p w:rsidR="00F14E0D" w:rsidRDefault="00F14E0D" w:rsidP="00F14E0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 </w:t>
      </w:r>
    </w:p>
    <w:p w:rsidR="00F14E0D" w:rsidRDefault="00F14E0D" w:rsidP="00F14E0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Čl. III (5) </w:t>
      </w:r>
      <w:r w:rsidR="00EF411B">
        <w:rPr>
          <w:rFonts w:ascii="Arial" w:hAnsi="Arial" w:cs="Arial"/>
          <w:b/>
          <w:bCs/>
          <w:sz w:val="20"/>
          <w:szCs w:val="20"/>
        </w:rPr>
        <w:t>e</w:t>
      </w:r>
      <w:r>
        <w:rPr>
          <w:rFonts w:ascii="Arial" w:hAnsi="Arial" w:cs="Arial"/>
          <w:b/>
          <w:bCs/>
          <w:sz w:val="20"/>
          <w:szCs w:val="20"/>
        </w:rPr>
        <w:t xml:space="preserve">) </w:t>
      </w:r>
      <w:r w:rsidR="00EF411B">
        <w:rPr>
          <w:rFonts w:ascii="Arial" w:hAnsi="Arial" w:cs="Arial"/>
          <w:b/>
          <w:bCs/>
          <w:sz w:val="20"/>
          <w:szCs w:val="20"/>
        </w:rPr>
        <w:t xml:space="preserve">Opis významných povinností účtovnej jednotky vyplývajúcich z dôchodkových  programov pre zamestnancov </w:t>
      </w:r>
    </w:p>
    <w:p w:rsidR="00454D11" w:rsidRDefault="00454D11" w:rsidP="00F14E0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Cs/>
          <w:sz w:val="18"/>
          <w:szCs w:val="18"/>
        </w:rPr>
      </w:pPr>
      <w:r>
        <w:rPr>
          <w:rFonts w:ascii="Arial" w:hAnsi="Arial" w:cs="Arial"/>
          <w:bCs/>
          <w:sz w:val="18"/>
          <w:szCs w:val="18"/>
        </w:rPr>
        <w:t>Účtovná jednotka nemá náplň pre túto položku</w:t>
      </w:r>
    </w:p>
    <w:p w:rsidR="00F14E0D" w:rsidRDefault="00F14E0D" w:rsidP="00F14E0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 </w:t>
      </w:r>
    </w:p>
    <w:p w:rsidR="00EF411B" w:rsidRDefault="00F14E0D" w:rsidP="00F14E0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Čl. III (</w:t>
      </w:r>
      <w:r w:rsidR="00EF411B">
        <w:rPr>
          <w:rFonts w:ascii="Arial" w:hAnsi="Arial" w:cs="Arial"/>
          <w:b/>
          <w:bCs/>
          <w:sz w:val="20"/>
          <w:szCs w:val="20"/>
        </w:rPr>
        <w:t>6</w:t>
      </w:r>
      <w:r>
        <w:rPr>
          <w:rFonts w:ascii="Arial" w:hAnsi="Arial" w:cs="Arial"/>
          <w:b/>
          <w:bCs/>
          <w:sz w:val="20"/>
          <w:szCs w:val="20"/>
        </w:rPr>
        <w:t>)</w:t>
      </w:r>
      <w:r w:rsidR="00EF411B">
        <w:rPr>
          <w:rFonts w:ascii="Arial" w:hAnsi="Arial" w:cs="Arial"/>
          <w:b/>
          <w:bCs/>
          <w:sz w:val="20"/>
          <w:szCs w:val="20"/>
        </w:rPr>
        <w:t xml:space="preserve"> Informácie o udelení výlučného práva alebo osobitného práva, ktorým sa udelilo právo poskytovať služby vo verejnom záujme a iných zároveň vykonávajúcich činnostiach</w:t>
      </w:r>
    </w:p>
    <w:p w:rsidR="00EF411B" w:rsidRDefault="00454D11" w:rsidP="00F14E0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Cs/>
          <w:sz w:val="18"/>
          <w:szCs w:val="18"/>
        </w:rPr>
      </w:pPr>
      <w:r>
        <w:rPr>
          <w:rFonts w:ascii="Arial" w:hAnsi="Arial" w:cs="Arial"/>
          <w:bCs/>
          <w:sz w:val="18"/>
          <w:szCs w:val="18"/>
        </w:rPr>
        <w:t>Účtovná jednotka nemá náplň pre túto položku</w:t>
      </w:r>
    </w:p>
    <w:p w:rsidR="00454D11" w:rsidRDefault="00454D11" w:rsidP="00F14E0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EF411B" w:rsidRDefault="00EF411B" w:rsidP="00F14E0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EF411B" w:rsidRDefault="00EF411B" w:rsidP="00F14E0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Miesto pre ďalšie záznamy</w:t>
      </w:r>
    </w:p>
    <w:p w:rsidR="00EF411B" w:rsidRDefault="00EF411B" w:rsidP="00F14E0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EF411B" w:rsidRDefault="00EF411B" w:rsidP="00F14E0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916619" w:rsidRDefault="00916619"/>
    <w:p w:rsidR="00916619" w:rsidRDefault="00916619"/>
    <w:p w:rsidR="00916619" w:rsidRDefault="00916619"/>
    <w:p w:rsidR="00916619" w:rsidRDefault="00916619"/>
    <w:p w:rsidR="00916619" w:rsidRDefault="00916619"/>
    <w:p w:rsidR="00916619" w:rsidRDefault="00916619"/>
    <w:p w:rsidR="00916619" w:rsidRDefault="00916619"/>
    <w:p w:rsidR="00916619" w:rsidRDefault="00916619"/>
    <w:p w:rsidR="00916619" w:rsidRDefault="00916619"/>
    <w:p w:rsidR="00916619" w:rsidRDefault="00916619"/>
    <w:p w:rsidR="00916619" w:rsidRDefault="00916619"/>
    <w:sectPr w:rsidR="00916619" w:rsidSect="002B45CE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E6FC9" w:rsidRDefault="002E6FC9" w:rsidP="00572AF4">
      <w:pPr>
        <w:spacing w:after="0" w:line="240" w:lineRule="auto"/>
      </w:pPr>
      <w:r>
        <w:separator/>
      </w:r>
    </w:p>
  </w:endnote>
  <w:endnote w:type="continuationSeparator" w:id="0">
    <w:p w:rsidR="002E6FC9" w:rsidRDefault="002E6FC9" w:rsidP="00572AF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72AF4" w:rsidRDefault="00572AF4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6562138"/>
      <w:docPartObj>
        <w:docPartGallery w:val="Page Numbers (Bottom of Page)"/>
        <w:docPartUnique/>
      </w:docPartObj>
    </w:sdtPr>
    <w:sdtContent>
      <w:p w:rsidR="00EE51ED" w:rsidRDefault="00386F8B">
        <w:pPr>
          <w:pStyle w:val="Pta"/>
          <w:jc w:val="center"/>
        </w:pPr>
        <w:fldSimple w:instr=" PAGE   \* MERGEFORMAT ">
          <w:r w:rsidR="001E4BEA">
            <w:rPr>
              <w:noProof/>
            </w:rPr>
            <w:t>1</w:t>
          </w:r>
        </w:fldSimple>
      </w:p>
    </w:sdtContent>
  </w:sdt>
  <w:p w:rsidR="00572AF4" w:rsidRDefault="00572AF4">
    <w:pPr>
      <w:pStyle w:val="Pta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72AF4" w:rsidRDefault="00572AF4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E6FC9" w:rsidRDefault="002E6FC9" w:rsidP="00572AF4">
      <w:pPr>
        <w:spacing w:after="0" w:line="240" w:lineRule="auto"/>
      </w:pPr>
      <w:r>
        <w:separator/>
      </w:r>
    </w:p>
  </w:footnote>
  <w:footnote w:type="continuationSeparator" w:id="0">
    <w:p w:rsidR="002E6FC9" w:rsidRDefault="002E6FC9" w:rsidP="00572AF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72AF4" w:rsidRDefault="00572AF4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Style w:val="Mriekatabuky"/>
      <w:tblW w:w="0" w:type="auto"/>
      <w:tblLook w:val="04A0"/>
    </w:tblPr>
    <w:tblGrid>
      <w:gridCol w:w="3070"/>
      <w:gridCol w:w="3071"/>
      <w:gridCol w:w="3071"/>
    </w:tblGrid>
    <w:tr w:rsidR="00572AF4" w:rsidTr="00572AF4">
      <w:tc>
        <w:tcPr>
          <w:tcW w:w="3070" w:type="dxa"/>
        </w:tcPr>
        <w:p w:rsidR="00572AF4" w:rsidRDefault="00572AF4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MÚJ 3-01</w:t>
          </w:r>
        </w:p>
      </w:tc>
      <w:tc>
        <w:tcPr>
          <w:tcW w:w="3071" w:type="dxa"/>
        </w:tcPr>
        <w:p w:rsidR="00572AF4" w:rsidRDefault="00572AF4">
          <w:pPr>
            <w:pStyle w:val="Hlavika"/>
          </w:pPr>
          <w:r>
            <w:t>IČO:46431361</w:t>
          </w:r>
        </w:p>
      </w:tc>
      <w:tc>
        <w:tcPr>
          <w:tcW w:w="3071" w:type="dxa"/>
        </w:tcPr>
        <w:p w:rsidR="00572AF4" w:rsidRDefault="00572AF4">
          <w:pPr>
            <w:pStyle w:val="Hlavika"/>
          </w:pPr>
          <w:r>
            <w:t>DIČ: 2023496013</w:t>
          </w:r>
        </w:p>
      </w:tc>
    </w:tr>
  </w:tbl>
  <w:p w:rsidR="00572AF4" w:rsidRDefault="00572AF4">
    <w:pPr>
      <w:pStyle w:val="Hlavika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72AF4" w:rsidRDefault="00572AF4">
    <w:pPr>
      <w:pStyle w:val="Hlavika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8"/>
  <w:proofState w:spelling="clean" w:grammar="clean"/>
  <w:defaultTabStop w:val="708"/>
  <w:hyphenationZone w:val="425"/>
  <w:characterSpacingControl w:val="doNotCompress"/>
  <w:hdrShapeDefaults>
    <o:shapedefaults v:ext="edit" spidmax="18434"/>
  </w:hdrShapeDefaults>
  <w:footnotePr>
    <w:footnote w:id="-1"/>
    <w:footnote w:id="0"/>
  </w:footnotePr>
  <w:endnotePr>
    <w:endnote w:id="-1"/>
    <w:endnote w:id="0"/>
  </w:endnotePr>
  <w:compat/>
  <w:rsids>
    <w:rsidRoot w:val="00916619"/>
    <w:rsid w:val="001236E4"/>
    <w:rsid w:val="00124833"/>
    <w:rsid w:val="001771C6"/>
    <w:rsid w:val="001E4BEA"/>
    <w:rsid w:val="00220BAE"/>
    <w:rsid w:val="002B45CE"/>
    <w:rsid w:val="002E6FC9"/>
    <w:rsid w:val="00333DFB"/>
    <w:rsid w:val="00386F8B"/>
    <w:rsid w:val="00454D11"/>
    <w:rsid w:val="00497B60"/>
    <w:rsid w:val="00572AF4"/>
    <w:rsid w:val="005913B8"/>
    <w:rsid w:val="008038D3"/>
    <w:rsid w:val="00854945"/>
    <w:rsid w:val="00884EFC"/>
    <w:rsid w:val="00916619"/>
    <w:rsid w:val="009F056D"/>
    <w:rsid w:val="00AF18AA"/>
    <w:rsid w:val="00B175F6"/>
    <w:rsid w:val="00B674B6"/>
    <w:rsid w:val="00C52C3B"/>
    <w:rsid w:val="00D57741"/>
    <w:rsid w:val="00EC5D26"/>
    <w:rsid w:val="00EE51ED"/>
    <w:rsid w:val="00EF411B"/>
    <w:rsid w:val="00F14E0D"/>
    <w:rsid w:val="00F2724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B45C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semiHidden/>
    <w:unhideWhenUsed/>
    <w:rsid w:val="00572AF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572AF4"/>
  </w:style>
  <w:style w:type="paragraph" w:styleId="Pta">
    <w:name w:val="footer"/>
    <w:basedOn w:val="Normlny"/>
    <w:link w:val="PtaChar"/>
    <w:uiPriority w:val="99"/>
    <w:unhideWhenUsed/>
    <w:rsid w:val="00572AF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72AF4"/>
  </w:style>
  <w:style w:type="table" w:styleId="Mriekatabuky">
    <w:name w:val="Table Grid"/>
    <w:basedOn w:val="Normlnatabuka"/>
    <w:uiPriority w:val="59"/>
    <w:rsid w:val="00572AF4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948</Words>
  <Characters>5408</Characters>
  <Application>Microsoft Office Word</Application>
  <DocSecurity>0</DocSecurity>
  <Lines>45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6344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Jaro</dc:creator>
  <cp:lastModifiedBy>Jaro</cp:lastModifiedBy>
  <cp:revision>2</cp:revision>
  <dcterms:created xsi:type="dcterms:W3CDTF">2017-06-28T22:14:00Z</dcterms:created>
  <dcterms:modified xsi:type="dcterms:W3CDTF">2017-06-28T22:14:00Z</dcterms:modified>
</cp:coreProperties>
</file>