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45C5" w:rsidRDefault="009B45C5" w:rsidP="00052AB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AF4B67">
        <w:rPr>
          <w:sz w:val="22"/>
          <w:szCs w:val="22"/>
        </w:rPr>
        <w:t>Informácie o účtovnej jednotke</w:t>
      </w:r>
      <w:bookmarkEnd w:id="0"/>
    </w:p>
    <w:p w:rsidR="00A72D6F" w:rsidRDefault="00A72D6F" w:rsidP="00A72D6F"/>
    <w:p w:rsidR="00A72D6F" w:rsidRPr="00A72D6F" w:rsidRDefault="00A72D6F" w:rsidP="00A72D6F"/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</w:t>
      </w:r>
      <w:proofErr w:type="spellStart"/>
      <w:r w:rsidRPr="00AF4B67">
        <w:rPr>
          <w:sz w:val="22"/>
          <w:szCs w:val="22"/>
        </w:rPr>
        <w:t>Cable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Connect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Internation</w:t>
      </w:r>
      <w:r w:rsidR="00B6379B">
        <w:rPr>
          <w:sz w:val="22"/>
          <w:szCs w:val="22"/>
        </w:rPr>
        <w:t>al</w:t>
      </w:r>
      <w:proofErr w:type="spellEnd"/>
      <w:r w:rsidR="00B6379B">
        <w:rPr>
          <w:sz w:val="22"/>
          <w:szCs w:val="22"/>
        </w:rPr>
        <w:t xml:space="preserve"> a.s.. (ďalej len Spoločnosť)</w:t>
      </w:r>
      <w:r w:rsidRPr="00AF4B67">
        <w:rPr>
          <w:sz w:val="22"/>
          <w:szCs w:val="22"/>
        </w:rPr>
        <w:t xml:space="preserve"> bola založená 22.9.2011  a do obchodného registra bola zapísaná 25. 10. 2011 (Obchodný register Okresného súdu Žilina, oddiel Sa., vložka 10760/L). </w:t>
      </w:r>
    </w:p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proofErr w:type="spellStart"/>
      <w:r w:rsidRPr="00AF4B67">
        <w:rPr>
          <w:sz w:val="22"/>
          <w:szCs w:val="22"/>
        </w:rPr>
        <w:t>faktoring</w:t>
      </w:r>
      <w:proofErr w:type="spellEnd"/>
      <w:r w:rsidRPr="00AF4B67">
        <w:rPr>
          <w:sz w:val="22"/>
          <w:szCs w:val="22"/>
        </w:rPr>
        <w:t xml:space="preserve"> a </w:t>
      </w:r>
      <w:proofErr w:type="spellStart"/>
      <w:r w:rsidRPr="00AF4B67">
        <w:rPr>
          <w:sz w:val="22"/>
          <w:szCs w:val="22"/>
        </w:rPr>
        <w:t>forfaiting</w:t>
      </w:r>
      <w:proofErr w:type="spellEnd"/>
    </w:p>
    <w:p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</w:t>
      </w:r>
      <w:proofErr w:type="spellStart"/>
      <w:r w:rsidRPr="00AF4B67">
        <w:rPr>
          <w:rStyle w:val="ra"/>
          <w:sz w:val="22"/>
          <w:szCs w:val="22"/>
        </w:rPr>
        <w:t>podzostáv</w:t>
      </w:r>
      <w:proofErr w:type="spellEnd"/>
      <w:r w:rsidRPr="00AF4B67">
        <w:rPr>
          <w:rStyle w:val="ra"/>
          <w:sz w:val="22"/>
          <w:szCs w:val="22"/>
        </w:rPr>
        <w:t>, káblov a vodičov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9B45C5" w:rsidRPr="00AF4B67" w:rsidRDefault="009B45C5" w:rsidP="00236CB5">
      <w:pPr>
        <w:pStyle w:val="Nzov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61"/>
        <w:gridCol w:w="2694"/>
        <w:gridCol w:w="2927"/>
      </w:tblGrid>
      <w:tr w:rsidR="009B45C5" w:rsidRPr="00AF4B6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7D3556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International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a.s. je spoločníkom v </w:t>
      </w:r>
      <w:proofErr w:type="spellStart"/>
      <w:r w:rsidRPr="00AF4B67">
        <w:rPr>
          <w:snapToGrid w:val="0"/>
          <w:sz w:val="22"/>
          <w:szCs w:val="22"/>
          <w:lang w:eastAsia="sk-SK"/>
        </w:rPr>
        <w:t>Cable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</w:t>
      </w:r>
      <w:proofErr w:type="spellStart"/>
      <w:r w:rsidRPr="00AF4B67">
        <w:rPr>
          <w:snapToGrid w:val="0"/>
          <w:sz w:val="22"/>
          <w:szCs w:val="22"/>
          <w:lang w:eastAsia="sk-SK"/>
        </w:rPr>
        <w:t>Connect</w:t>
      </w:r>
      <w:proofErr w:type="spellEnd"/>
      <w:r w:rsidRPr="00AF4B67">
        <w:rPr>
          <w:snapToGrid w:val="0"/>
          <w:sz w:val="22"/>
          <w:szCs w:val="22"/>
          <w:lang w:eastAsia="sk-SK"/>
        </w:rPr>
        <w:t xml:space="preserve"> s.r.o., so sídlom v Žiline, Vojtecha Tvrdého 17. Jej podiel predstavuje 100 %.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:rsidR="009B45C5" w:rsidRPr="00AF4B67" w:rsidRDefault="009B45C5" w:rsidP="00AC1F66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201</w:t>
      </w:r>
      <w:r w:rsidR="00A72D6F">
        <w:rPr>
          <w:sz w:val="22"/>
          <w:szCs w:val="22"/>
        </w:rPr>
        <w:t xml:space="preserve">6 </w:t>
      </w:r>
      <w:r w:rsidRPr="00AF4B67">
        <w:rPr>
          <w:sz w:val="22"/>
          <w:szCs w:val="22"/>
        </w:rPr>
        <w:t xml:space="preserve"> je zostavená ako riadna účtovná závierka podľa § 17 ods. 6 zákona NR SR č. 431/2002 Z. z. o účtovníctve za účtovné obdobie od 1. januára 201</w:t>
      </w:r>
      <w:r w:rsidR="00A72D6F">
        <w:rPr>
          <w:sz w:val="22"/>
          <w:szCs w:val="22"/>
        </w:rPr>
        <w:t>6</w:t>
      </w:r>
      <w:r w:rsidRPr="00AF4B67">
        <w:rPr>
          <w:sz w:val="22"/>
          <w:szCs w:val="22"/>
        </w:rPr>
        <w:t xml:space="preserve"> do 31. decembra 201</w:t>
      </w:r>
      <w:r w:rsidR="00A72D6F">
        <w:rPr>
          <w:sz w:val="22"/>
          <w:szCs w:val="22"/>
        </w:rPr>
        <w:t>6</w:t>
      </w:r>
      <w:r w:rsidRPr="00AF4B67">
        <w:rPr>
          <w:sz w:val="22"/>
          <w:szCs w:val="22"/>
        </w:rPr>
        <w:t>.</w:t>
      </w:r>
    </w:p>
    <w:p w:rsidR="009B45C5" w:rsidRPr="00AF4B67" w:rsidRDefault="009B45C5" w:rsidP="004D3B4A">
      <w:pPr>
        <w:pStyle w:val="Zkladn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:rsidR="009B45C5" w:rsidRPr="00AF4B67" w:rsidRDefault="009B45C5" w:rsidP="00A72D6F">
      <w:pPr>
        <w:pStyle w:val="Zkladn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 31. decembru 201</w:t>
      </w:r>
      <w:r w:rsidR="00A72D6F">
        <w:rPr>
          <w:sz w:val="22"/>
          <w:szCs w:val="22"/>
        </w:rPr>
        <w:t>5</w:t>
      </w:r>
      <w:r w:rsidRPr="00AF4B67">
        <w:rPr>
          <w:sz w:val="22"/>
          <w:szCs w:val="22"/>
        </w:rPr>
        <w:t xml:space="preserve"> za predchádzajúce účtovné obdobie bola schválená valným zhromaždením Spoločnosti </w:t>
      </w:r>
      <w:r w:rsidR="00A72D6F">
        <w:rPr>
          <w:sz w:val="22"/>
          <w:szCs w:val="22"/>
        </w:rPr>
        <w:t>10.06.2016</w:t>
      </w:r>
    </w:p>
    <w:p w:rsidR="009B45C5" w:rsidRDefault="009B45C5" w:rsidP="004D3B4A">
      <w:pPr>
        <w:pStyle w:val="Zkladntext"/>
        <w:rPr>
          <w:sz w:val="22"/>
          <w:szCs w:val="22"/>
        </w:rPr>
      </w:pPr>
      <w:bookmarkStart w:id="3" w:name="OLE_LINK13"/>
      <w:bookmarkStart w:id="4" w:name="OLE_LINK14"/>
    </w:p>
    <w:p w:rsidR="00B6379B" w:rsidRDefault="00B6379B" w:rsidP="004D3B4A">
      <w:pPr>
        <w:pStyle w:val="Zkladntext"/>
        <w:rPr>
          <w:sz w:val="22"/>
          <w:szCs w:val="22"/>
        </w:rPr>
      </w:pPr>
    </w:p>
    <w:p w:rsidR="00B6379B" w:rsidRPr="00AF4B67" w:rsidRDefault="00B6379B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lastRenderedPageBreak/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9B45C5" w:rsidRPr="00AF4B6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Jozef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Štober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   </w:t>
            </w:r>
          </w:p>
        </w:tc>
      </w:tr>
      <w:tr w:rsidR="009B45C5" w:rsidRPr="00AF4B6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Ing.Miroslav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Horský</w:t>
            </w:r>
          </w:p>
        </w:tc>
      </w:tr>
      <w:tr w:rsidR="009B45C5" w:rsidRPr="00AF4B6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Martina Pápežová</w:t>
            </w:r>
          </w:p>
        </w:tc>
      </w:tr>
      <w:tr w:rsidR="009B45C5" w:rsidRPr="00AF4B6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</w:t>
            </w:r>
            <w:proofErr w:type="spellStart"/>
            <w:r w:rsidRPr="00AF4B67">
              <w:rPr>
                <w:snapToGrid w:val="0"/>
                <w:sz w:val="22"/>
                <w:szCs w:val="22"/>
                <w:lang w:eastAsia="sk-SK"/>
              </w:rPr>
              <w:t>Ťapajna</w:t>
            </w:r>
            <w:proofErr w:type="spellEnd"/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 </w:t>
            </w:r>
          </w:p>
        </w:tc>
      </w:tr>
      <w:bookmarkEnd w:id="6"/>
    </w:tbl>
    <w:p w:rsidR="009B45C5" w:rsidRDefault="009B45C5" w:rsidP="001177A6">
      <w:pPr>
        <w:rPr>
          <w:i/>
          <w:color w:val="FF0000"/>
          <w:sz w:val="22"/>
          <w:szCs w:val="22"/>
        </w:rPr>
      </w:pPr>
    </w:p>
    <w:p w:rsidR="00B6379B" w:rsidRPr="00AF4B67" w:rsidRDefault="00B6379B" w:rsidP="001177A6">
      <w:pPr>
        <w:rPr>
          <w:i/>
          <w:color w:val="FF0000"/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29"/>
        <w:gridCol w:w="1604"/>
        <w:gridCol w:w="1593"/>
        <w:gridCol w:w="1750"/>
        <w:gridCol w:w="1682"/>
      </w:tblGrid>
      <w:tr w:rsidR="009B45C5" w:rsidRPr="00AF4B6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Iný podiel na </w:t>
            </w:r>
            <w:proofErr w:type="spellStart"/>
            <w:r w:rsidRPr="00AF4B67">
              <w:rPr>
                <w:b/>
                <w:sz w:val="22"/>
                <w:szCs w:val="22"/>
              </w:rPr>
              <w:t>ostat.položkách</w:t>
            </w:r>
            <w:proofErr w:type="spellEnd"/>
            <w:r w:rsidRPr="00AF4B67">
              <w:rPr>
                <w:b/>
                <w:sz w:val="22"/>
                <w:szCs w:val="22"/>
              </w:rPr>
              <w:t xml:space="preserve"> VI ako na ZI</w:t>
            </w:r>
          </w:p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Jozef </w:t>
            </w:r>
            <w:proofErr w:type="spellStart"/>
            <w:r w:rsidRPr="00AF4B67">
              <w:rPr>
                <w:sz w:val="22"/>
                <w:szCs w:val="22"/>
              </w:rPr>
              <w:t>Štober</w:t>
            </w:r>
            <w:proofErr w:type="spellEnd"/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AF4B67">
        <w:rPr>
          <w:sz w:val="22"/>
          <w:szCs w:val="22"/>
        </w:rPr>
        <w:t>going</w:t>
      </w:r>
      <w:proofErr w:type="spellEnd"/>
      <w:r w:rsidRPr="00AF4B67">
        <w:rPr>
          <w:sz w:val="22"/>
          <w:szCs w:val="22"/>
        </w:rPr>
        <w:t xml:space="preserve"> </w:t>
      </w:r>
      <w:proofErr w:type="spellStart"/>
      <w:r w:rsidRPr="00AF4B67">
        <w:rPr>
          <w:sz w:val="22"/>
          <w:szCs w:val="22"/>
        </w:rPr>
        <w:t>concern</w:t>
      </w:r>
      <w:proofErr w:type="spellEnd"/>
      <w:r w:rsidRPr="00AF4B67">
        <w:rPr>
          <w:sz w:val="22"/>
          <w:szCs w:val="22"/>
        </w:rPr>
        <w:t>).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:rsidR="009B45C5" w:rsidRPr="00AF4B67" w:rsidRDefault="009B45C5" w:rsidP="00075925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V účtovnom období 201</w:t>
      </w:r>
      <w:r w:rsidR="00C359DE">
        <w:rPr>
          <w:sz w:val="22"/>
          <w:szCs w:val="22"/>
        </w:rPr>
        <w:t>6</w:t>
      </w:r>
      <w:bookmarkStart w:id="9" w:name="_GoBack"/>
      <w:bookmarkEnd w:id="9"/>
      <w:r w:rsidRPr="00AF4B67">
        <w:rPr>
          <w:sz w:val="22"/>
          <w:szCs w:val="22"/>
        </w:rPr>
        <w:t xml:space="preserve"> Spoločnosť nevykonala žiadne opravy významných chýb minulých účtovných období. </w:t>
      </w:r>
    </w:p>
    <w:p w:rsidR="009B45C5" w:rsidRPr="00AF4B67" w:rsidRDefault="009B45C5">
      <w:pPr>
        <w:pStyle w:val="Zkladntext"/>
        <w:ind w:left="450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:rsidR="009B45C5" w:rsidRPr="00AF4B67" w:rsidRDefault="009B45C5" w:rsidP="00A664C4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9B45C5" w:rsidRPr="00AF4B67" w:rsidRDefault="009B45C5" w:rsidP="004D3B4A">
      <w:pPr>
        <w:pStyle w:val="Zkladntext"/>
        <w:rPr>
          <w:sz w:val="22"/>
          <w:szCs w:val="22"/>
        </w:rPr>
      </w:pPr>
    </w:p>
    <w:p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:rsidR="009B45C5" w:rsidRPr="00AF4B67" w:rsidRDefault="009B45C5" w:rsidP="00052AB8">
      <w:pPr>
        <w:pStyle w:val="Zkladn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9B45C5" w:rsidRPr="00AF4B67" w:rsidRDefault="009B45C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0" w:name="_Toc530739900"/>
      <w:r w:rsidRPr="00AF4B67">
        <w:rPr>
          <w:sz w:val="22"/>
          <w:szCs w:val="22"/>
        </w:rPr>
        <w:lastRenderedPageBreak/>
        <w:t>informácie o údajoch na strane aktív súvahy</w:t>
      </w:r>
      <w:bookmarkEnd w:id="10"/>
    </w:p>
    <w:p w:rsidR="009B45C5" w:rsidRPr="00AF4B67" w:rsidRDefault="009B45C5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9B45C5" w:rsidRPr="00AF4B67" w:rsidRDefault="009B45C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1" w:name="_Toc530739901"/>
      <w:r w:rsidRPr="00AF4B67">
        <w:rPr>
          <w:sz w:val="22"/>
          <w:szCs w:val="22"/>
        </w:rPr>
        <w:t>Dlhodobý nehmotný majetok a dlhodobý hmotný majetok</w:t>
      </w:r>
      <w:bookmarkEnd w:id="11"/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9B45C5" w:rsidRPr="00AF4B67" w:rsidRDefault="009B45C5" w:rsidP="00052AB8">
      <w:pPr>
        <w:pStyle w:val="Nadpis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:rsidR="009B45C5" w:rsidRPr="00AF4B67" w:rsidRDefault="009B45C5" w:rsidP="00052AB8">
      <w:pPr>
        <w:pStyle w:val="Nadpis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201</w:t>
      </w:r>
      <w:r w:rsidR="009A3BC8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do 31. decembra 201</w:t>
      </w:r>
      <w:r w:rsidR="009A3BC8">
        <w:rPr>
          <w:b w:val="0"/>
          <w:sz w:val="22"/>
          <w:szCs w:val="22"/>
        </w:rPr>
        <w:t>6</w:t>
      </w:r>
      <w:r w:rsidRPr="00AF4B67">
        <w:rPr>
          <w:b w:val="0"/>
          <w:sz w:val="22"/>
          <w:szCs w:val="22"/>
        </w:rPr>
        <w:t xml:space="preserve"> a za </w:t>
      </w:r>
      <w:r w:rsidR="009A3BC8">
        <w:rPr>
          <w:b w:val="0"/>
          <w:sz w:val="22"/>
          <w:szCs w:val="22"/>
        </w:rPr>
        <w:t>p</w:t>
      </w:r>
      <w:r w:rsidRPr="00AF4B67">
        <w:rPr>
          <w:b w:val="0"/>
          <w:sz w:val="22"/>
          <w:szCs w:val="22"/>
        </w:rPr>
        <w:t>orovnateľné obdobie od 1. januára 201</w:t>
      </w:r>
      <w:r w:rsidR="009A3BC8">
        <w:rPr>
          <w:b w:val="0"/>
          <w:sz w:val="22"/>
          <w:szCs w:val="22"/>
        </w:rPr>
        <w:t>5</w:t>
      </w:r>
      <w:r w:rsidRPr="00AF4B67">
        <w:rPr>
          <w:b w:val="0"/>
          <w:sz w:val="22"/>
          <w:szCs w:val="22"/>
        </w:rPr>
        <w:t xml:space="preserve"> do 31. decembra 201</w:t>
      </w:r>
      <w:r w:rsidR="009A3BC8">
        <w:rPr>
          <w:b w:val="0"/>
          <w:sz w:val="22"/>
          <w:szCs w:val="22"/>
        </w:rPr>
        <w:t>5</w:t>
      </w:r>
      <w:r w:rsidRPr="00AF4B67">
        <w:rPr>
          <w:b w:val="0"/>
          <w:sz w:val="22"/>
          <w:szCs w:val="22"/>
        </w:rPr>
        <w:t xml:space="preserve"> je uvedený v tabuľke</w:t>
      </w:r>
    </w:p>
    <w:p w:rsidR="009B45C5" w:rsidRPr="00AF4B67" w:rsidRDefault="009B45C5" w:rsidP="004409F5">
      <w:pPr>
        <w:pStyle w:val="Zkladntext"/>
        <w:rPr>
          <w:sz w:val="22"/>
          <w:szCs w:val="22"/>
        </w:rPr>
      </w:pPr>
    </w:p>
    <w:tbl>
      <w:tblPr>
        <w:tblW w:w="512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0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946"/>
      </w:tblGrid>
      <w:tr w:rsidR="009B45C5" w:rsidRPr="00AF4B67" w:rsidTr="00B6379B">
        <w:trPr>
          <w:trHeight w:val="277"/>
          <w:jc w:val="center"/>
        </w:trPr>
        <w:tc>
          <w:tcPr>
            <w:tcW w:w="133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6379B">
        <w:trPr>
          <w:trHeight w:val="1393"/>
          <w:jc w:val="center"/>
        </w:trPr>
        <w:tc>
          <w:tcPr>
            <w:tcW w:w="133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C027A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6379B">
        <w:trPr>
          <w:trHeight w:val="195"/>
          <w:jc w:val="center"/>
        </w:trPr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9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670 </w:t>
            </w:r>
            <w:r w:rsidR="009B45C5"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397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B6379B">
        <w:trPr>
          <w:trHeight w:val="278"/>
          <w:jc w:val="center"/>
        </w:trPr>
        <w:tc>
          <w:tcPr>
            <w:tcW w:w="953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C027A" w:rsidRPr="00AF4B67" w:rsidTr="00B6379B">
        <w:trPr>
          <w:trHeight w:val="278"/>
          <w:jc w:val="center"/>
        </w:trPr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DE1B0C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  <w:tr w:rsidR="00BC027A" w:rsidRPr="00AF4B67" w:rsidTr="00B6379B">
        <w:trPr>
          <w:trHeight w:val="290"/>
          <w:jc w:val="center"/>
        </w:trPr>
        <w:tc>
          <w:tcPr>
            <w:tcW w:w="13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AF4B67" w:rsidRDefault="00BC027A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B6379B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lastRenderedPageBreak/>
        <w:t>Tabuľka č. 2</w:t>
      </w:r>
    </w:p>
    <w:tbl>
      <w:tblPr>
        <w:tblW w:w="510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31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01"/>
        <w:gridCol w:w="44"/>
        <w:gridCol w:w="851"/>
        <w:gridCol w:w="17"/>
      </w:tblGrid>
      <w:tr w:rsidR="009B45C5" w:rsidRPr="00AF4B67" w:rsidTr="00BC027A">
        <w:trPr>
          <w:gridAfter w:val="1"/>
          <w:wAfter w:w="17" w:type="dxa"/>
          <w:trHeight w:val="277"/>
          <w:jc w:val="center"/>
        </w:trPr>
        <w:tc>
          <w:tcPr>
            <w:tcW w:w="1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1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BC027A">
        <w:trPr>
          <w:gridAfter w:val="1"/>
          <w:wAfter w:w="17" w:type="dxa"/>
          <w:trHeight w:val="1393"/>
          <w:jc w:val="center"/>
        </w:trPr>
        <w:tc>
          <w:tcPr>
            <w:tcW w:w="1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</w:t>
            </w:r>
            <w:r w:rsidR="00B6379B">
              <w:rPr>
                <w:rFonts w:ascii="Times New Roman" w:hAnsi="Times New Roman"/>
              </w:rPr>
              <w:t> </w:t>
            </w:r>
            <w:r w:rsidRPr="00AF4B67">
              <w:rPr>
                <w:rFonts w:ascii="Times New Roman" w:hAnsi="Times New Roman"/>
              </w:rPr>
              <w:t>DÚJ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 xml:space="preserve">v </w:t>
            </w:r>
            <w:proofErr w:type="spellStart"/>
            <w:r w:rsidRPr="00AF4B67">
              <w:rPr>
                <w:rFonts w:ascii="Times New Roman" w:hAnsi="Times New Roman"/>
              </w:rPr>
              <w:t>spoloč-nosti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s </w:t>
            </w:r>
            <w:proofErr w:type="spellStart"/>
            <w:r w:rsidRPr="00AF4B67">
              <w:rPr>
                <w:rFonts w:ascii="Times New Roman" w:hAnsi="Times New Roman"/>
              </w:rPr>
              <w:t>pods-tatným</w:t>
            </w:r>
            <w:proofErr w:type="spellEnd"/>
            <w:r w:rsidRPr="00AF4B67">
              <w:rPr>
                <w:rFonts w:ascii="Times New Roman" w:hAnsi="Times New Roman"/>
              </w:rPr>
              <w:t xml:space="preserve"> vplyvom</w:t>
            </w: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</w:t>
            </w:r>
            <w:proofErr w:type="spellStart"/>
            <w:r w:rsidRPr="00AF4B67">
              <w:rPr>
                <w:rFonts w:ascii="Times New Roman" w:hAnsi="Times New Roman"/>
              </w:rPr>
              <w:t>kons</w:t>
            </w:r>
            <w:proofErr w:type="spellEnd"/>
            <w:r w:rsidRPr="00AF4B67">
              <w:rPr>
                <w:rFonts w:ascii="Times New Roman" w:hAnsi="Times New Roman"/>
              </w:rPr>
              <w:t>. celku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Ostat-ný</w:t>
            </w:r>
            <w:proofErr w:type="spellEnd"/>
            <w:r w:rsidRPr="00AF4B67">
              <w:rPr>
                <w:rFonts w:ascii="Times New Roman" w:hAnsi="Times New Roman"/>
              </w:rPr>
              <w:t xml:space="preserve"> DFM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s  dobou </w:t>
            </w:r>
            <w:proofErr w:type="spellStart"/>
            <w:r w:rsidRPr="00AF4B67">
              <w:rPr>
                <w:rFonts w:ascii="Times New Roman" w:hAnsi="Times New Roman"/>
              </w:rPr>
              <w:t>splat-nosti</w:t>
            </w:r>
            <w:proofErr w:type="spellEnd"/>
            <w:r w:rsidRPr="00AF4B67">
              <w:rPr>
                <w:rFonts w:ascii="Times New Roman" w:hAnsi="Times New Roman"/>
              </w:rPr>
              <w:t xml:space="preserve"> najviac jeden rok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Ob-stará-vaný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proofErr w:type="spellStart"/>
            <w:r w:rsidRPr="00AF4B67">
              <w:rPr>
                <w:rFonts w:ascii="Times New Roman" w:hAnsi="Times New Roman"/>
              </w:rPr>
              <w:t>Poskyt-nuté</w:t>
            </w:r>
            <w:proofErr w:type="spellEnd"/>
            <w:r w:rsidRPr="00AF4B67">
              <w:rPr>
                <w:rFonts w:ascii="Times New Roman" w:hAnsi="Times New Roman"/>
              </w:rPr>
              <w:t xml:space="preserve"> </w:t>
            </w:r>
            <w:proofErr w:type="spellStart"/>
            <w:r w:rsidRPr="00AF4B67">
              <w:rPr>
                <w:rFonts w:ascii="Times New Roman" w:hAnsi="Times New Roman"/>
              </w:rPr>
              <w:t>pred-davky</w:t>
            </w:r>
            <w:proofErr w:type="spellEnd"/>
            <w:r w:rsidRPr="00AF4B67">
              <w:rPr>
                <w:rFonts w:ascii="Times New Roman" w:hAnsi="Times New Roman"/>
              </w:rPr>
              <w:t xml:space="preserve">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BC027A">
        <w:trPr>
          <w:gridAfter w:val="1"/>
          <w:wAfter w:w="17" w:type="dxa"/>
          <w:trHeight w:val="195"/>
          <w:jc w:val="center"/>
        </w:trPr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B6379B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85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BC027A">
        <w:trPr>
          <w:gridAfter w:val="1"/>
          <w:wAfter w:w="17" w:type="dxa"/>
          <w:trHeight w:val="278"/>
          <w:jc w:val="center"/>
        </w:trPr>
        <w:tc>
          <w:tcPr>
            <w:tcW w:w="948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  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397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95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B6379B" w:rsidRPr="00AF4B67" w:rsidTr="00BC027A">
        <w:trPr>
          <w:trHeight w:val="278"/>
          <w:jc w:val="center"/>
        </w:trPr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na začiatku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379B" w:rsidRPr="00AF4B67" w:rsidRDefault="009A3BC8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</w:t>
            </w:r>
            <w:r w:rsidR="00B6379B" w:rsidRPr="00AF4B67">
              <w:rPr>
                <w:sz w:val="22"/>
                <w:szCs w:val="22"/>
              </w:rPr>
              <w:t>800</w:t>
            </w:r>
          </w:p>
        </w:tc>
      </w:tr>
      <w:tr w:rsidR="00B6379B" w:rsidRPr="00AF4B67" w:rsidTr="00BC027A">
        <w:trPr>
          <w:trHeight w:val="290"/>
          <w:jc w:val="center"/>
        </w:trPr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proofErr w:type="spellStart"/>
            <w:r w:rsidRPr="00AF4B67">
              <w:rPr>
                <w:b/>
                <w:bCs/>
                <w:sz w:val="22"/>
                <w:szCs w:val="22"/>
              </w:rPr>
              <w:t>účt</w:t>
            </w:r>
            <w:proofErr w:type="spellEnd"/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379B" w:rsidRPr="00AF4B67" w:rsidRDefault="00B6379B" w:rsidP="00B6379B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9B45C5" w:rsidRDefault="009B45C5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Default="00B6379B" w:rsidP="00740DE4">
      <w:pPr>
        <w:rPr>
          <w:sz w:val="22"/>
          <w:szCs w:val="22"/>
        </w:rPr>
      </w:pPr>
    </w:p>
    <w:p w:rsidR="00B6379B" w:rsidRPr="00AF4B67" w:rsidRDefault="00B6379B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lastRenderedPageBreak/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23"/>
        <w:gridCol w:w="2959"/>
      </w:tblGrid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Nzov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58"/>
        <w:gridCol w:w="1145"/>
        <w:gridCol w:w="1732"/>
        <w:gridCol w:w="1479"/>
        <w:gridCol w:w="1698"/>
        <w:gridCol w:w="1370"/>
      </w:tblGrid>
      <w:tr w:rsidR="009B45C5" w:rsidRPr="00AF4B67" w:rsidTr="00BC027A">
        <w:trPr>
          <w:jc w:val="center"/>
        </w:trPr>
        <w:tc>
          <w:tcPr>
            <w:tcW w:w="195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2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:rsidTr="00BC027A">
        <w:trPr>
          <w:trHeight w:val="1394"/>
          <w:jc w:val="center"/>
        </w:trPr>
        <w:tc>
          <w:tcPr>
            <w:tcW w:w="195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:rsidTr="00BC027A">
        <w:trPr>
          <w:trHeight w:hRule="exact" w:val="227"/>
          <w:jc w:val="center"/>
        </w:trPr>
        <w:tc>
          <w:tcPr>
            <w:tcW w:w="19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BC027A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Cable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Connect</w:t>
            </w:r>
            <w:proofErr w:type="spellEnd"/>
            <w:r>
              <w:rPr>
                <w:sz w:val="22"/>
                <w:szCs w:val="22"/>
              </w:rPr>
              <w:t xml:space="preserve"> s.r.o.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2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938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BC027A">
        <w:trPr>
          <w:trHeight w:val="369"/>
          <w:jc w:val="center"/>
        </w:trPr>
        <w:tc>
          <w:tcPr>
            <w:tcW w:w="19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740DE4">
      <w:pPr>
        <w:pStyle w:val="Nzov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:rsidR="009B45C5" w:rsidRPr="005E43DB" w:rsidRDefault="009B45C5">
      <w:pPr>
        <w:pStyle w:val="Zkladntext"/>
        <w:rPr>
          <w:b/>
          <w:sz w:val="22"/>
          <w:szCs w:val="22"/>
        </w:rPr>
      </w:pPr>
      <w:bookmarkStart w:id="12" w:name="_MON_1405926187"/>
      <w:bookmarkEnd w:id="12"/>
    </w:p>
    <w:p w:rsidR="009B45C5" w:rsidRPr="005E43DB" w:rsidRDefault="009B45C5" w:rsidP="005E43DB">
      <w:pPr>
        <w:pStyle w:val="Nadpis2"/>
        <w:numPr>
          <w:ilvl w:val="0"/>
          <w:numId w:val="56"/>
        </w:numPr>
        <w:rPr>
          <w:sz w:val="22"/>
          <w:szCs w:val="22"/>
        </w:rPr>
      </w:pPr>
      <w:bookmarkStart w:id="13" w:name="_Toc530739905"/>
      <w:r w:rsidRPr="005E43DB">
        <w:rPr>
          <w:sz w:val="22"/>
          <w:szCs w:val="22"/>
        </w:rPr>
        <w:t>Finančné účty</w:t>
      </w:r>
      <w:bookmarkEnd w:id="13"/>
    </w:p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:rsidR="009B45C5" w:rsidRDefault="009B45C5" w:rsidP="00256A66">
      <w:pPr>
        <w:pStyle w:val="Zkladntext"/>
        <w:ind w:left="0"/>
        <w:rPr>
          <w:sz w:val="22"/>
          <w:szCs w:val="22"/>
        </w:rPr>
      </w:pPr>
    </w:p>
    <w:p w:rsidR="009B45C5" w:rsidRPr="005E43DB" w:rsidRDefault="009B45C5" w:rsidP="00256A66">
      <w:pPr>
        <w:pStyle w:val="Zkladn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8"/>
        <w:gridCol w:w="2691"/>
        <w:gridCol w:w="2449"/>
      </w:tblGrid>
      <w:tr w:rsidR="009B45C5" w:rsidRPr="00927625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927625" w:rsidRDefault="00C512DF" w:rsidP="00506E1C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21398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9B45C5" w:rsidRPr="00927625" w:rsidRDefault="00C512DF" w:rsidP="00BC027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21398</w:t>
            </w:r>
          </w:p>
        </w:tc>
      </w:tr>
      <w:tr w:rsidR="009B45C5" w:rsidRPr="00927625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C512DF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364</w:t>
            </w:r>
          </w:p>
        </w:tc>
        <w:tc>
          <w:tcPr>
            <w:tcW w:w="2449" w:type="dxa"/>
            <w:vAlign w:val="center"/>
          </w:tcPr>
          <w:p w:rsidR="009B45C5" w:rsidRPr="00927625" w:rsidRDefault="00C512DF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24</w:t>
            </w:r>
          </w:p>
        </w:tc>
      </w:tr>
      <w:tr w:rsidR="009B45C5" w:rsidRPr="00927625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banke alebo v</w:t>
            </w:r>
            <w:r w:rsidR="00506E1C">
              <w:rPr>
                <w:bCs/>
                <w:sz w:val="22"/>
                <w:szCs w:val="22"/>
              </w:rPr>
              <w:t> </w:t>
            </w:r>
            <w:r w:rsidRPr="00927625">
              <w:rPr>
                <w:bCs/>
                <w:sz w:val="22"/>
                <w:szCs w:val="22"/>
              </w:rPr>
              <w:t>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927625" w:rsidRDefault="00C512DF" w:rsidP="00E4306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21762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9B45C5" w:rsidRPr="00927625" w:rsidRDefault="009A3BC8" w:rsidP="00BC027A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21423</w:t>
            </w:r>
          </w:p>
        </w:tc>
      </w:tr>
    </w:tbl>
    <w:p w:rsidR="009B45C5" w:rsidRPr="005E43DB" w:rsidRDefault="009B45C5" w:rsidP="00CA441D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4" w:name="_MON_1405930822"/>
      <w:bookmarkEnd w:id="14"/>
      <w:r w:rsidRPr="00927625">
        <w:rPr>
          <w:sz w:val="22"/>
          <w:szCs w:val="22"/>
        </w:rPr>
        <w:lastRenderedPageBreak/>
        <w:t>Informácie o</w:t>
      </w:r>
      <w:r w:rsidR="00506E1C">
        <w:rPr>
          <w:sz w:val="22"/>
          <w:szCs w:val="22"/>
        </w:rPr>
        <w:t> </w:t>
      </w:r>
      <w:r w:rsidRPr="00927625">
        <w:rPr>
          <w:sz w:val="22"/>
          <w:szCs w:val="22"/>
        </w:rPr>
        <w:t>údajoch na strane pasív súvahy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5" w:name="_Toc530739908"/>
      <w:r w:rsidRPr="00927625">
        <w:rPr>
          <w:sz w:val="22"/>
          <w:szCs w:val="22"/>
        </w:rPr>
        <w:t>Vlastné imanie</w:t>
      </w:r>
    </w:p>
    <w:p w:rsidR="009B45C5" w:rsidRPr="00927625" w:rsidRDefault="009B45C5" w:rsidP="00491AF0">
      <w:pPr>
        <w:rPr>
          <w:sz w:val="22"/>
          <w:szCs w:val="22"/>
        </w:rPr>
      </w:pPr>
    </w:p>
    <w:p w:rsidR="009B45C5" w:rsidRPr="00927625" w:rsidRDefault="009B45C5" w:rsidP="00BD7B72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</w:t>
      </w:r>
      <w:r w:rsidR="00506E1C">
        <w:rPr>
          <w:sz w:val="22"/>
          <w:szCs w:val="22"/>
        </w:rPr>
        <w:t> </w:t>
      </w:r>
      <w:r>
        <w:rPr>
          <w:sz w:val="22"/>
          <w:szCs w:val="22"/>
        </w:rPr>
        <w:t>vlastnom imaní sú uvedené nižšie</w:t>
      </w: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Default="009B45C5" w:rsidP="00491AF0">
      <w:pPr>
        <w:pStyle w:val="Zkladntext"/>
        <w:rPr>
          <w:sz w:val="22"/>
          <w:szCs w:val="22"/>
        </w:rPr>
      </w:pPr>
    </w:p>
    <w:p w:rsidR="00BC027A" w:rsidRPr="00927625" w:rsidRDefault="00BC027A" w:rsidP="00491AF0">
      <w:pPr>
        <w:pStyle w:val="Zkladntext"/>
        <w:rPr>
          <w:sz w:val="22"/>
          <w:szCs w:val="22"/>
        </w:rPr>
      </w:pPr>
    </w:p>
    <w:p w:rsidR="009B45C5" w:rsidRPr="00BC027A" w:rsidRDefault="009B45C5" w:rsidP="00BC027A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OLE_LINK17"/>
      <w:bookmarkStart w:id="17" w:name="OLE_LINK18"/>
      <w:bookmarkEnd w:id="15"/>
      <w:r w:rsidRPr="00BC027A">
        <w:rPr>
          <w:sz w:val="22"/>
          <w:szCs w:val="22"/>
        </w:rPr>
        <w:t>Záväzky</w:t>
      </w:r>
    </w:p>
    <w:p w:rsidR="00BC027A" w:rsidRPr="00BD7B72" w:rsidRDefault="00BC027A" w:rsidP="00BD7B72">
      <w:pPr>
        <w:pStyle w:val="Zkladntext"/>
        <w:ind w:left="0"/>
        <w:jc w:val="left"/>
        <w:rPr>
          <w:b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9B45C5" w:rsidRPr="003F477D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6"/>
          <w:bookmarkEnd w:id="17"/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506E1C" w:rsidRDefault="00506E1C" w:rsidP="00506E1C">
            <w:pPr>
              <w:jc w:val="right"/>
              <w:rPr>
                <w:bCs/>
                <w:sz w:val="22"/>
                <w:szCs w:val="22"/>
              </w:rPr>
            </w:pPr>
            <w:r w:rsidRPr="00506E1C">
              <w:rPr>
                <w:bCs/>
                <w:sz w:val="22"/>
                <w:szCs w:val="22"/>
              </w:rPr>
              <w:t>260</w:t>
            </w:r>
            <w:r w:rsidR="00C512DF">
              <w:rPr>
                <w:bCs/>
                <w:sz w:val="22"/>
                <w:szCs w:val="22"/>
              </w:rPr>
              <w:t> </w:t>
            </w:r>
            <w:r w:rsidRPr="00506E1C">
              <w:rPr>
                <w:bCs/>
                <w:sz w:val="22"/>
                <w:szCs w:val="22"/>
              </w:rPr>
              <w:t>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C512DF" w:rsidP="00C512DF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260000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C512DF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C512DF">
              <w:rPr>
                <w:sz w:val="22"/>
                <w:szCs w:val="22"/>
              </w:rPr>
              <w:t>671893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671284</w:t>
            </w:r>
          </w:p>
        </w:tc>
      </w:tr>
      <w:tr w:rsidR="00BC027A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BC027A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C027A" w:rsidRPr="00D52CC5" w:rsidRDefault="00C512DF" w:rsidP="00E430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</w:tr>
    </w:tbl>
    <w:p w:rsidR="009B45C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927625" w:rsidRDefault="009B45C5" w:rsidP="00491AF0">
      <w:pPr>
        <w:pStyle w:val="Zkladntext"/>
        <w:rPr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:rsidR="009B45C5" w:rsidRDefault="009B45C5" w:rsidP="00F75DF5">
      <w:pPr>
        <w:pStyle w:val="Zkladntext"/>
        <w:rPr>
          <w:b/>
          <w:sz w:val="22"/>
          <w:szCs w:val="22"/>
        </w:rPr>
      </w:pPr>
    </w:p>
    <w:p w:rsidR="009B45C5" w:rsidRPr="00BD7B72" w:rsidRDefault="009B45C5" w:rsidP="00BD7B72">
      <w:pPr>
        <w:pStyle w:val="Zkladntext"/>
        <w:ind w:left="0"/>
        <w:rPr>
          <w:sz w:val="22"/>
          <w:szCs w:val="22"/>
        </w:rPr>
      </w:pPr>
      <w:r w:rsidRPr="00BD7B72">
        <w:rPr>
          <w:sz w:val="22"/>
          <w:szCs w:val="22"/>
        </w:rPr>
        <w:t>Spoločnosť v roku 201</w:t>
      </w:r>
      <w:r w:rsidR="00C512DF">
        <w:rPr>
          <w:sz w:val="22"/>
          <w:szCs w:val="22"/>
        </w:rPr>
        <w:t>6</w:t>
      </w:r>
      <w:r w:rsidRPr="00BD7B72">
        <w:rPr>
          <w:sz w:val="22"/>
          <w:szCs w:val="22"/>
        </w:rPr>
        <w:t xml:space="preserve"> </w:t>
      </w:r>
      <w:r w:rsidR="00DE1B0C">
        <w:rPr>
          <w:sz w:val="22"/>
          <w:szCs w:val="22"/>
        </w:rPr>
        <w:t xml:space="preserve">vyúčtovala svojej dcérskej spoločnosti </w:t>
      </w:r>
      <w:proofErr w:type="spellStart"/>
      <w:r w:rsidR="00DE1B0C">
        <w:rPr>
          <w:sz w:val="22"/>
          <w:szCs w:val="22"/>
        </w:rPr>
        <w:t>Cable</w:t>
      </w:r>
      <w:proofErr w:type="spellEnd"/>
      <w:r w:rsidR="00DE1B0C">
        <w:rPr>
          <w:sz w:val="22"/>
          <w:szCs w:val="22"/>
        </w:rPr>
        <w:t xml:space="preserve"> </w:t>
      </w:r>
      <w:proofErr w:type="spellStart"/>
      <w:r w:rsidR="00DE1B0C">
        <w:rPr>
          <w:sz w:val="22"/>
          <w:szCs w:val="22"/>
        </w:rPr>
        <w:t>Connect</w:t>
      </w:r>
      <w:proofErr w:type="spellEnd"/>
      <w:r w:rsidR="00DE1B0C">
        <w:rPr>
          <w:sz w:val="22"/>
          <w:szCs w:val="22"/>
        </w:rPr>
        <w:t xml:space="preserve"> s.r.o. úroky z poskytnutej pôžičky vo výške </w:t>
      </w:r>
      <w:r w:rsidR="00C512DF">
        <w:rPr>
          <w:sz w:val="22"/>
          <w:szCs w:val="22"/>
        </w:rPr>
        <w:t>4150</w:t>
      </w:r>
      <w:r w:rsidR="00DE1B0C">
        <w:rPr>
          <w:sz w:val="22"/>
          <w:szCs w:val="22"/>
        </w:rPr>
        <w:t xml:space="preserve"> EUR</w:t>
      </w:r>
    </w:p>
    <w:p w:rsidR="009B45C5" w:rsidRDefault="009B45C5" w:rsidP="00E231BA">
      <w:pPr>
        <w:pStyle w:val="Zkladntext"/>
        <w:rPr>
          <w:sz w:val="22"/>
          <w:szCs w:val="22"/>
        </w:rPr>
      </w:pPr>
    </w:p>
    <w:p w:rsidR="009B45C5" w:rsidRDefault="009B45C5" w:rsidP="00256A66">
      <w:pPr>
        <w:pStyle w:val="Nadpis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:rsidR="00BC027A" w:rsidRPr="00BC027A" w:rsidRDefault="00BC027A" w:rsidP="00BC027A"/>
    <w:p w:rsidR="009B45C5" w:rsidRPr="00256A66" w:rsidRDefault="009B45C5" w:rsidP="00256A66">
      <w:pPr>
        <w:pStyle w:val="Nadpis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6A66">
      <w:pPr>
        <w:pStyle w:val="Nadpis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9B45C5" w:rsidRPr="00927625" w:rsidRDefault="009B45C5" w:rsidP="0000290B">
      <w:pPr>
        <w:rPr>
          <w:sz w:val="22"/>
          <w:szCs w:val="22"/>
        </w:rPr>
      </w:pPr>
    </w:p>
    <w:p w:rsidR="009B45C5" w:rsidRDefault="009B45C5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C512DF">
        <w:rPr>
          <w:sz w:val="22"/>
          <w:szCs w:val="22"/>
        </w:rPr>
        <w:t>6</w:t>
      </w:r>
      <w:r>
        <w:rPr>
          <w:sz w:val="22"/>
          <w:szCs w:val="22"/>
        </w:rPr>
        <w:t xml:space="preserve"> boli náklady na prijaté služby</w:t>
      </w:r>
      <w:r w:rsidR="00DE1B0C">
        <w:rPr>
          <w:sz w:val="22"/>
          <w:szCs w:val="22"/>
        </w:rPr>
        <w:t xml:space="preserve"> od dodávateľov</w:t>
      </w:r>
      <w:r>
        <w:rPr>
          <w:sz w:val="22"/>
          <w:szCs w:val="22"/>
        </w:rPr>
        <w:t xml:space="preserve"> v čiastke </w:t>
      </w:r>
      <w:r w:rsidR="00C512DF">
        <w:rPr>
          <w:sz w:val="22"/>
          <w:szCs w:val="22"/>
        </w:rPr>
        <w:t>500</w:t>
      </w:r>
      <w:r>
        <w:rPr>
          <w:sz w:val="22"/>
          <w:szCs w:val="22"/>
        </w:rPr>
        <w:t xml:space="preserve"> EUR</w:t>
      </w:r>
    </w:p>
    <w:p w:rsidR="00DE1B0C" w:rsidRDefault="00DE1B0C" w:rsidP="0000290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A záväzky za bankové poplatky v čiastke </w:t>
      </w:r>
      <w:r w:rsidR="00C512DF">
        <w:rPr>
          <w:sz w:val="22"/>
          <w:szCs w:val="22"/>
        </w:rPr>
        <w:t>84</w:t>
      </w:r>
      <w:r>
        <w:rPr>
          <w:sz w:val="22"/>
          <w:szCs w:val="22"/>
        </w:rPr>
        <w:t xml:space="preserve"> EUR</w:t>
      </w: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Default="009B45C5" w:rsidP="0000290B">
      <w:pPr>
        <w:pStyle w:val="Nadpis2"/>
        <w:numPr>
          <w:ilvl w:val="0"/>
          <w:numId w:val="0"/>
        </w:numPr>
        <w:ind w:left="426"/>
        <w:rPr>
          <w:sz w:val="22"/>
          <w:szCs w:val="22"/>
        </w:rPr>
      </w:pPr>
    </w:p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Default="00BC027A" w:rsidP="00BC027A"/>
    <w:p w:rsidR="00BC027A" w:rsidRPr="00BC027A" w:rsidRDefault="00BC027A" w:rsidP="00BC027A"/>
    <w:p w:rsidR="009B45C5" w:rsidRPr="00927625" w:rsidRDefault="009B45C5" w:rsidP="0000290B">
      <w:pPr>
        <w:pStyle w:val="Zkladntext"/>
        <w:rPr>
          <w:sz w:val="22"/>
          <w:szCs w:val="22"/>
        </w:rPr>
      </w:pPr>
      <w:bookmarkStart w:id="18" w:name="_MON_1405950034"/>
      <w:bookmarkEnd w:id="18"/>
    </w:p>
    <w:p w:rsidR="009B45C5" w:rsidRDefault="009B45C5" w:rsidP="0005455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daniach z</w:t>
      </w:r>
      <w:r w:rsidR="00BC027A">
        <w:rPr>
          <w:sz w:val="22"/>
          <w:szCs w:val="22"/>
        </w:rPr>
        <w:t> </w:t>
      </w:r>
      <w:r w:rsidRPr="00054551">
        <w:rPr>
          <w:sz w:val="22"/>
          <w:szCs w:val="22"/>
        </w:rPr>
        <w:t>príjmov</w:t>
      </w:r>
    </w:p>
    <w:p w:rsidR="00BC027A" w:rsidRPr="00BC027A" w:rsidRDefault="00BC027A" w:rsidP="00BC027A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53"/>
        <w:gridCol w:w="1366"/>
        <w:gridCol w:w="1176"/>
        <w:gridCol w:w="677"/>
        <w:gridCol w:w="1978"/>
        <w:gridCol w:w="731"/>
        <w:gridCol w:w="677"/>
      </w:tblGrid>
      <w:tr w:rsidR="009B45C5" w:rsidRPr="003F477D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:rsidTr="00DE1B0C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:rsidTr="00DE1B0C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BC027A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DE1B0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506E1C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C512D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3565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506E1C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3596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C512DF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  <w:r w:rsidR="00DE1B0C">
              <w:rPr>
                <w:sz w:val="22"/>
                <w:szCs w:val="22"/>
              </w:rPr>
              <w:t xml:space="preserve"> (do výšky </w:t>
            </w:r>
            <w:proofErr w:type="spellStart"/>
            <w:r w:rsidR="00DE1B0C">
              <w:rPr>
                <w:sz w:val="22"/>
                <w:szCs w:val="22"/>
              </w:rPr>
              <w:t>daň.licencie</w:t>
            </w:r>
            <w:proofErr w:type="spellEnd"/>
            <w:r w:rsidR="00DE1B0C">
              <w:rPr>
                <w:sz w:val="22"/>
                <w:szCs w:val="22"/>
              </w:rPr>
              <w:t>)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DE1B0C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3565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3178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C512DF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  <w:tr w:rsidR="00BC027A" w:rsidRPr="00D52CC5" w:rsidTr="00DE1B0C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7D355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BC027A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027A" w:rsidRPr="00D52CC5" w:rsidRDefault="00850BA4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027A" w:rsidRPr="00D52CC5" w:rsidRDefault="00BC027A" w:rsidP="00E43061">
            <w:pPr>
              <w:rPr>
                <w:sz w:val="22"/>
                <w:szCs w:val="22"/>
              </w:rPr>
            </w:pPr>
          </w:p>
        </w:tc>
      </w:tr>
    </w:tbl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Pr="003F477D" w:rsidRDefault="009B45C5" w:rsidP="00E43061">
      <w:pPr>
        <w:rPr>
          <w:szCs w:val="22"/>
        </w:rPr>
      </w:pPr>
    </w:p>
    <w:p w:rsidR="009B45C5" w:rsidRPr="00054551" w:rsidRDefault="009B45C5" w:rsidP="00054551">
      <w:pPr>
        <w:pStyle w:val="Nadpis1"/>
        <w:rPr>
          <w:sz w:val="22"/>
          <w:szCs w:val="22"/>
        </w:rPr>
      </w:pPr>
      <w:r w:rsidRPr="00054551">
        <w:rPr>
          <w:sz w:val="22"/>
          <w:szCs w:val="22"/>
        </w:rPr>
        <w:lastRenderedPageBreak/>
        <w:t>Informácie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3"/>
        <w:gridCol w:w="1453"/>
        <w:gridCol w:w="1453"/>
        <w:gridCol w:w="1453"/>
        <w:gridCol w:w="1453"/>
        <w:gridCol w:w="1453"/>
      </w:tblGrid>
      <w:tr w:rsidR="009B45C5" w:rsidRPr="003F477D" w:rsidTr="00BC027A">
        <w:trPr>
          <w:trHeight w:val="318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:rsidTr="00BC027A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7D3556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</w:t>
            </w:r>
            <w:r w:rsidR="007D3556">
              <w:rPr>
                <w:sz w:val="22"/>
                <w:szCs w:val="22"/>
              </w:rPr>
              <w:t> </w:t>
            </w:r>
            <w:r w:rsidRPr="00D52CC5">
              <w:rPr>
                <w:sz w:val="22"/>
                <w:szCs w:val="22"/>
              </w:rPr>
              <w:t>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850BA4" w:rsidP="007D355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506E1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850BA4" w:rsidP="007D3556">
            <w:pPr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2951</w:t>
            </w:r>
          </w:p>
        </w:tc>
      </w:tr>
      <w:tr w:rsidR="009B45C5" w:rsidRPr="00D52CC5" w:rsidTr="00BC027A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BC027A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3F477D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454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66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97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883DBE" w:rsidP="00DE1B0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883DBE">
              <w:rPr>
                <w:sz w:val="22"/>
                <w:szCs w:val="22"/>
              </w:rPr>
              <w:t>-1670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 w:rsidR="00883DBE">
              <w:rPr>
                <w:sz w:val="22"/>
                <w:szCs w:val="22"/>
              </w:rPr>
              <w:t>1873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850BA4">
            <w:pPr>
              <w:ind w:left="360"/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883DBE" w:rsidP="00DE1B0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2951</w:t>
            </w:r>
          </w:p>
        </w:tc>
      </w:tr>
      <w:tr w:rsidR="00506E1C" w:rsidRPr="00D52CC5" w:rsidTr="00506E1C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506E1C" w:rsidRPr="00D52CC5" w:rsidTr="00506E1C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proofErr w:type="spellStart"/>
            <w:r>
              <w:rPr>
                <w:sz w:val="22"/>
                <w:szCs w:val="22"/>
              </w:rPr>
              <w:t>podnikat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6E1C" w:rsidRPr="00D52CC5" w:rsidRDefault="00506E1C" w:rsidP="00DE1B0C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D52C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9" w:name="_MON_1405950083"/>
      <w:bookmarkEnd w:id="19"/>
      <w:r w:rsidRPr="00927625">
        <w:rPr>
          <w:sz w:val="22"/>
          <w:szCs w:val="22"/>
        </w:rPr>
        <w:lastRenderedPageBreak/>
        <w:t>Informácie o údajoch na podsúvahových  účtoch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:rsidR="009B45C5" w:rsidRPr="00927625" w:rsidRDefault="009B45C5" w:rsidP="00775D22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25778D">
      <w:pPr>
        <w:pStyle w:val="Nadpis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20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20"/>
      <w:r w:rsidRPr="00927625">
        <w:rPr>
          <w:sz w:val="22"/>
          <w:szCs w:val="22"/>
        </w:rPr>
        <w:t xml:space="preserve"> a iných orgánov účtovnej jednotky</w:t>
      </w: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</w:p>
    <w:p w:rsidR="009B45C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:rsidR="00BC027A" w:rsidRDefault="00BC027A" w:rsidP="0025778D">
      <w:pPr>
        <w:pStyle w:val="Zkladntext"/>
        <w:ind w:left="0"/>
        <w:rPr>
          <w:sz w:val="22"/>
          <w:szCs w:val="22"/>
        </w:rPr>
      </w:pPr>
    </w:p>
    <w:p w:rsidR="009B45C5" w:rsidRPr="00927625" w:rsidRDefault="009B45C5" w:rsidP="0025778D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201</w:t>
      </w:r>
      <w:r w:rsidR="00C359DE">
        <w:rPr>
          <w:sz w:val="22"/>
          <w:szCs w:val="22"/>
        </w:rPr>
        <w:t>6</w:t>
      </w:r>
      <w:r w:rsidRPr="00927625">
        <w:rPr>
          <w:sz w:val="22"/>
          <w:szCs w:val="22"/>
        </w:rPr>
        <w:t xml:space="preserve"> poskytnuté žiadne pôžičky, záruky alebo iné formy zabezpečenia, ani finančné prostriedky alebo iné plnenia na súkromné účely členov</w:t>
      </w:r>
      <w:r w:rsidR="00C359DE">
        <w:rPr>
          <w:sz w:val="22"/>
          <w:szCs w:val="22"/>
        </w:rPr>
        <w:t>.</w:t>
      </w:r>
    </w:p>
    <w:p w:rsidR="009B45C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00290B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Nadpis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1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1"/>
    </w:p>
    <w:p w:rsidR="009B45C5" w:rsidRPr="00927625" w:rsidRDefault="009B45C5">
      <w:pPr>
        <w:rPr>
          <w:sz w:val="22"/>
          <w:szCs w:val="22"/>
        </w:rPr>
      </w:pPr>
    </w:p>
    <w:p w:rsidR="009B45C5" w:rsidRPr="00927625" w:rsidRDefault="009B45C5" w:rsidP="002F770F">
      <w:pPr>
        <w:pStyle w:val="Zkladntext"/>
        <w:rPr>
          <w:sz w:val="22"/>
          <w:szCs w:val="22"/>
        </w:rPr>
      </w:pPr>
    </w:p>
    <w:p w:rsidR="009B45C5" w:rsidRPr="00927625" w:rsidRDefault="009B45C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2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2"/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B82658">
      <w:pPr>
        <w:pStyle w:val="Zkladn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Po 31. decembri 20</w:t>
      </w:r>
      <w:r w:rsidR="00443147">
        <w:rPr>
          <w:sz w:val="22"/>
          <w:szCs w:val="22"/>
        </w:rPr>
        <w:t>1</w:t>
      </w:r>
      <w:r w:rsidR="00883DBE">
        <w:rPr>
          <w:sz w:val="22"/>
          <w:szCs w:val="22"/>
        </w:rPr>
        <w:t xml:space="preserve">6 </w:t>
      </w:r>
      <w:r w:rsidRPr="00927625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:rsidR="009B45C5" w:rsidRPr="00B82658" w:rsidRDefault="009B45C5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:rsidR="009B45C5" w:rsidRPr="00B82658" w:rsidRDefault="009B45C5">
      <w:pPr>
        <w:pStyle w:val="Zkladntext"/>
        <w:ind w:left="766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:rsidR="009B45C5" w:rsidRPr="00B82658" w:rsidRDefault="009B45C5">
      <w:pPr>
        <w:pStyle w:val="Zkladntext"/>
        <w:rPr>
          <w:sz w:val="22"/>
          <w:szCs w:val="22"/>
        </w:rPr>
      </w:pPr>
    </w:p>
    <w:p w:rsidR="009B45C5" w:rsidRPr="00B82658" w:rsidRDefault="009B45C5" w:rsidP="00B82658">
      <w:pPr>
        <w:pStyle w:val="Zkladn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:rsidR="009B45C5" w:rsidRDefault="009B45C5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Default="00443147">
      <w:pPr>
        <w:spacing w:after="200" w:line="276" w:lineRule="auto"/>
        <w:rPr>
          <w:sz w:val="22"/>
          <w:szCs w:val="22"/>
        </w:rPr>
      </w:pPr>
    </w:p>
    <w:p w:rsidR="00443147" w:rsidRPr="00927625" w:rsidRDefault="00443147">
      <w:pPr>
        <w:spacing w:after="200" w:line="276" w:lineRule="auto"/>
        <w:rPr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9B45C5" w:rsidRPr="008B6417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883DBE" w:rsidRDefault="00883DBE" w:rsidP="00A23198">
            <w:pPr>
              <w:jc w:val="center"/>
              <w:rPr>
                <w:b/>
                <w:bCs/>
                <w:sz w:val="15"/>
                <w:szCs w:val="15"/>
              </w:rPr>
            </w:pPr>
          </w:p>
          <w:p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proofErr w:type="spellStart"/>
            <w:r w:rsidRPr="00FB6D45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FB6D45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30"/>
          <w:jc w:val="center"/>
        </w:trPr>
        <w:tc>
          <w:tcPr>
            <w:tcW w:w="70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883DBE">
        <w:trPr>
          <w:trHeight w:val="345"/>
          <w:jc w:val="center"/>
        </w:trPr>
        <w:tc>
          <w:tcPr>
            <w:tcW w:w="7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507587" w:rsidRDefault="009B45C5" w:rsidP="00B82658">
      <w:pPr>
        <w:rPr>
          <w:snapToGrid w:val="0"/>
          <w:lang w:eastAsia="sk-SK"/>
        </w:rPr>
      </w:pP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CB4F8B">
      <w:pPr>
        <w:pStyle w:val="Zkladntext"/>
        <w:rPr>
          <w:sz w:val="22"/>
          <w:szCs w:val="22"/>
        </w:rPr>
      </w:pPr>
      <w:r w:rsidRPr="00927625">
        <w:rPr>
          <w:sz w:val="22"/>
          <w:szCs w:val="22"/>
        </w:rPr>
        <w:t>O</w:t>
      </w:r>
      <w:r w:rsidR="00DE1B0C">
        <w:rPr>
          <w:sz w:val="22"/>
          <w:szCs w:val="22"/>
        </w:rPr>
        <w:t> použití účtovného zisku</w:t>
      </w:r>
      <w:r w:rsidRPr="00927625">
        <w:rPr>
          <w:sz w:val="22"/>
          <w:szCs w:val="22"/>
        </w:rPr>
        <w:t xml:space="preserve"> za účtovné obdobie 201</w:t>
      </w:r>
      <w:r w:rsidR="00CB4F8B">
        <w:rPr>
          <w:sz w:val="22"/>
          <w:szCs w:val="22"/>
        </w:rPr>
        <w:t>6</w:t>
      </w:r>
      <w:r w:rsidRPr="00927625">
        <w:rPr>
          <w:sz w:val="22"/>
          <w:szCs w:val="22"/>
        </w:rPr>
        <w:t xml:space="preserve"> vo výške </w:t>
      </w:r>
      <w:r w:rsidR="00CB4F8B">
        <w:rPr>
          <w:sz w:val="22"/>
          <w:szCs w:val="22"/>
        </w:rPr>
        <w:t xml:space="preserve">2780 </w:t>
      </w:r>
      <w:r w:rsidR="00506E1C">
        <w:rPr>
          <w:sz w:val="22"/>
          <w:szCs w:val="22"/>
        </w:rPr>
        <w:t xml:space="preserve"> </w:t>
      </w:r>
      <w:r w:rsidRPr="00927625">
        <w:rPr>
          <w:sz w:val="22"/>
          <w:szCs w:val="22"/>
        </w:rPr>
        <w:t xml:space="preserve">rozhodne valné zhromaždenie. </w:t>
      </w:r>
    </w:p>
    <w:p w:rsidR="009B45C5" w:rsidRPr="00927625" w:rsidRDefault="009B45C5" w:rsidP="003E0FA2">
      <w:pPr>
        <w:pStyle w:val="Zkladntext"/>
        <w:rPr>
          <w:sz w:val="22"/>
          <w:szCs w:val="22"/>
        </w:rPr>
      </w:pPr>
    </w:p>
    <w:p w:rsidR="009B45C5" w:rsidRPr="00927625" w:rsidRDefault="009B45C5" w:rsidP="00443147">
      <w:pPr>
        <w:spacing w:after="200" w:line="276" w:lineRule="auto"/>
        <w:rPr>
          <w:sz w:val="22"/>
          <w:szCs w:val="22"/>
          <w:highlight w:val="yellow"/>
          <w:lang w:val="de-DE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p w:rsidR="009B45C5" w:rsidRPr="00927625" w:rsidRDefault="009B45C5" w:rsidP="0058479C">
      <w:pPr>
        <w:pStyle w:val="Zkladntext"/>
        <w:rPr>
          <w:sz w:val="22"/>
          <w:szCs w:val="22"/>
        </w:rPr>
      </w:pPr>
    </w:p>
    <w:sectPr w:rsidR="009B45C5" w:rsidRPr="00927625" w:rsidSect="00DD1CC9">
      <w:headerReference w:type="default" r:id="rId8"/>
      <w:headerReference w:type="first" r:id="rId9"/>
      <w:footerReference w:type="first" r:id="rId1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28D" w:rsidRDefault="0018128D" w:rsidP="00E95128">
      <w:r>
        <w:separator/>
      </w:r>
    </w:p>
  </w:endnote>
  <w:endnote w:type="continuationSeparator" w:id="0">
    <w:p w:rsidR="0018128D" w:rsidRDefault="0018128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D6F" w:rsidRDefault="00A72D6F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A72D6F" w:rsidRDefault="00A72D6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2D6F" w:rsidRPr="00F70C00" w:rsidRDefault="00A72D6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28D" w:rsidRDefault="0018128D" w:rsidP="00E95128">
      <w:r>
        <w:separator/>
      </w:r>
    </w:p>
  </w:footnote>
  <w:footnote w:type="continuationSeparator" w:id="0">
    <w:p w:rsidR="0018128D" w:rsidRDefault="0018128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D6F" w:rsidRDefault="00A72D6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2D6F" w:rsidRPr="00E95128" w:rsidRDefault="00A72D6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2D6F" w:rsidRDefault="00A72D6F" w:rsidP="005E43D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International</w:t>
    </w:r>
    <w:proofErr w:type="spellEnd"/>
    <w:r>
      <w:rPr>
        <w:b/>
        <w:bCs/>
        <w:sz w:val="18"/>
        <w:szCs w:val="18"/>
      </w:rPr>
      <w:t xml:space="preserve">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:rsidR="00A72D6F" w:rsidRDefault="00A72D6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2D6F" w:rsidRPr="00DD1CC9" w:rsidTr="00DD1CC9">
      <w:trPr>
        <w:trHeight w:val="299"/>
      </w:trPr>
      <w:tc>
        <w:tcPr>
          <w:tcW w:w="2126" w:type="dxa"/>
          <w:vAlign w:val="center"/>
        </w:tcPr>
        <w:p w:rsidR="00A72D6F" w:rsidRPr="00DD1CC9" w:rsidRDefault="00A72D6F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72D6F" w:rsidRPr="00F11B5D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A72D6F" w:rsidRPr="00DD1CC9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A72D6F" w:rsidRPr="00E95128" w:rsidRDefault="00A72D6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A72D6F" w:rsidRDefault="00A72D6F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D6F" w:rsidRDefault="00A72D6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2D6F" w:rsidRPr="00E95128" w:rsidRDefault="00A72D6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2D6F" w:rsidRDefault="00A72D6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2D6F" w:rsidRPr="00E95128" w:rsidRDefault="00A72D6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2D6F" w:rsidTr="00D34B3E">
      <w:trPr>
        <w:trHeight w:val="299"/>
      </w:trPr>
      <w:tc>
        <w:tcPr>
          <w:tcW w:w="2251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2D6F" w:rsidRDefault="00A72D6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2D6F" w:rsidRPr="00E95128" w:rsidRDefault="00A72D6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74444D"/>
    <w:multiLevelType w:val="hybridMultilevel"/>
    <w:tmpl w:val="EF228746"/>
    <w:lvl w:ilvl="0" w:tplc="C5A0162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51F44448"/>
    <w:multiLevelType w:val="hybridMultilevel"/>
    <w:tmpl w:val="304E7F5E"/>
    <w:lvl w:ilvl="0" w:tplc="DFAA1D1C">
      <w:start w:val="2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3"/>
  </w:num>
  <w:num w:numId="2">
    <w:abstractNumId w:val="18"/>
  </w:num>
  <w:num w:numId="3">
    <w:abstractNumId w:val="16"/>
  </w:num>
  <w:num w:numId="4">
    <w:abstractNumId w:val="2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8"/>
  </w:num>
  <w:num w:numId="7">
    <w:abstractNumId w:val="26"/>
  </w:num>
  <w:num w:numId="8">
    <w:abstractNumId w:val="5"/>
  </w:num>
  <w:num w:numId="9">
    <w:abstractNumId w:val="18"/>
  </w:num>
  <w:num w:numId="10">
    <w:abstractNumId w:val="18"/>
  </w:num>
  <w:num w:numId="11">
    <w:abstractNumId w:val="10"/>
  </w:num>
  <w:num w:numId="12">
    <w:abstractNumId w:val="18"/>
  </w:num>
  <w:num w:numId="13">
    <w:abstractNumId w:val="18"/>
  </w:num>
  <w:num w:numId="14">
    <w:abstractNumId w:val="11"/>
  </w:num>
  <w:num w:numId="15">
    <w:abstractNumId w:val="18"/>
    <w:lvlOverride w:ilvl="0">
      <w:startOverride w:val="1"/>
    </w:lvlOverride>
  </w:num>
  <w:num w:numId="16">
    <w:abstractNumId w:val="18"/>
    <w:lvlOverride w:ilvl="0">
      <w:startOverride w:val="1"/>
    </w:lvlOverride>
  </w:num>
  <w:num w:numId="17">
    <w:abstractNumId w:val="18"/>
    <w:lvlOverride w:ilvl="0">
      <w:startOverride w:val="1"/>
    </w:lvlOverride>
  </w:num>
  <w:num w:numId="18">
    <w:abstractNumId w:val="18"/>
    <w:lvlOverride w:ilvl="0">
      <w:startOverride w:val="1"/>
    </w:lvlOverride>
  </w:num>
  <w:num w:numId="19">
    <w:abstractNumId w:val="3"/>
  </w:num>
  <w:num w:numId="20">
    <w:abstractNumId w:val="18"/>
    <w:lvlOverride w:ilvl="0">
      <w:startOverride w:val="1"/>
    </w:lvlOverride>
  </w:num>
  <w:num w:numId="21">
    <w:abstractNumId w:val="20"/>
  </w:num>
  <w:num w:numId="22">
    <w:abstractNumId w:val="14"/>
  </w:num>
  <w:num w:numId="23">
    <w:abstractNumId w:val="13"/>
  </w:num>
  <w:num w:numId="24">
    <w:abstractNumId w:val="27"/>
  </w:num>
  <w:num w:numId="25">
    <w:abstractNumId w:val="18"/>
    <w:lvlOverride w:ilvl="0">
      <w:startOverride w:val="1"/>
    </w:lvlOverride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</w:num>
  <w:num w:numId="31">
    <w:abstractNumId w:val="18"/>
  </w:num>
  <w:num w:numId="32">
    <w:abstractNumId w:val="18"/>
  </w:num>
  <w:num w:numId="33">
    <w:abstractNumId w:val="18"/>
  </w:num>
  <w:num w:numId="34">
    <w:abstractNumId w:val="16"/>
    <w:lvlOverride w:ilvl="0">
      <w:startOverride w:val="1"/>
    </w:lvlOverride>
  </w:num>
  <w:num w:numId="35">
    <w:abstractNumId w:val="18"/>
  </w:num>
  <w:num w:numId="36">
    <w:abstractNumId w:val="18"/>
  </w:num>
  <w:num w:numId="37">
    <w:abstractNumId w:val="18"/>
  </w:num>
  <w:num w:numId="38">
    <w:abstractNumId w:val="18"/>
  </w:num>
  <w:num w:numId="39">
    <w:abstractNumId w:val="23"/>
  </w:num>
  <w:num w:numId="40">
    <w:abstractNumId w:val="23"/>
  </w:num>
  <w:num w:numId="41">
    <w:abstractNumId w:val="23"/>
  </w:num>
  <w:num w:numId="42">
    <w:abstractNumId w:val="9"/>
  </w:num>
  <w:num w:numId="43">
    <w:abstractNumId w:val="25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22"/>
  </w:num>
  <w:num w:numId="47">
    <w:abstractNumId w:val="23"/>
  </w:num>
  <w:num w:numId="48">
    <w:abstractNumId w:val="2"/>
  </w:num>
  <w:num w:numId="49">
    <w:abstractNumId w:val="23"/>
  </w:num>
  <w:num w:numId="50">
    <w:abstractNumId w:val="12"/>
  </w:num>
  <w:num w:numId="51">
    <w:abstractNumId w:val="7"/>
  </w:num>
  <w:num w:numId="52">
    <w:abstractNumId w:val="28"/>
  </w:num>
  <w:num w:numId="53">
    <w:abstractNumId w:val="15"/>
  </w:num>
  <w:num w:numId="54">
    <w:abstractNumId w:val="17"/>
  </w:num>
  <w:num w:numId="55">
    <w:abstractNumId w:val="19"/>
  </w:num>
  <w:num w:numId="56">
    <w:abstractNumId w:val="4"/>
  </w:num>
  <w:num w:numId="57">
    <w:abstractNumId w:val="8"/>
  </w:num>
  <w:num w:numId="58">
    <w:abstractNumId w:val="23"/>
  </w:num>
  <w:num w:numId="59">
    <w:abstractNumId w:val="23"/>
  </w:num>
  <w:num w:numId="60">
    <w:abstractNumId w:val="23"/>
  </w:num>
  <w:num w:numId="61">
    <w:abstractNumId w:val="23"/>
    <w:lvlOverride w:ilvl="0">
      <w:startOverride w:val="8"/>
    </w:lvlOverride>
  </w:num>
  <w:num w:numId="62">
    <w:abstractNumId w:val="21"/>
  </w:num>
  <w:num w:numId="63">
    <w:abstractNumId w:val="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0BAF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128D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5A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020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3147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547F"/>
    <w:rsid w:val="00506E0F"/>
    <w:rsid w:val="00506E1C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3BA2"/>
    <w:rsid w:val="00564B72"/>
    <w:rsid w:val="00565ABC"/>
    <w:rsid w:val="00566389"/>
    <w:rsid w:val="00567765"/>
    <w:rsid w:val="00571539"/>
    <w:rsid w:val="0057382A"/>
    <w:rsid w:val="00574527"/>
    <w:rsid w:val="0057480F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0113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556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5894"/>
    <w:rsid w:val="00815A32"/>
    <w:rsid w:val="00816AA3"/>
    <w:rsid w:val="00816C5F"/>
    <w:rsid w:val="00822303"/>
    <w:rsid w:val="0082704D"/>
    <w:rsid w:val="0083201C"/>
    <w:rsid w:val="008323FB"/>
    <w:rsid w:val="0083467A"/>
    <w:rsid w:val="00835222"/>
    <w:rsid w:val="00837B46"/>
    <w:rsid w:val="00850BA4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3DBE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8A0"/>
    <w:rsid w:val="00916A1E"/>
    <w:rsid w:val="009226CD"/>
    <w:rsid w:val="00923139"/>
    <w:rsid w:val="009232A3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3BC8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2D6F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4B67"/>
    <w:rsid w:val="00B03577"/>
    <w:rsid w:val="00B0368E"/>
    <w:rsid w:val="00B12204"/>
    <w:rsid w:val="00B12629"/>
    <w:rsid w:val="00B12F56"/>
    <w:rsid w:val="00B146E6"/>
    <w:rsid w:val="00B24BBD"/>
    <w:rsid w:val="00B26BFB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379B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3B42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27A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9DE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2DF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4F8B"/>
    <w:rsid w:val="00CB6A54"/>
    <w:rsid w:val="00CC153E"/>
    <w:rsid w:val="00CC3798"/>
    <w:rsid w:val="00CC3F89"/>
    <w:rsid w:val="00CD0A16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67D9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B0C"/>
    <w:rsid w:val="00DE1D1A"/>
    <w:rsid w:val="00DE358C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1BB1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2D18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C6E14"/>
    <w:rsid w:val="00FD085E"/>
    <w:rsid w:val="00FD0E89"/>
    <w:rsid w:val="00FD44E7"/>
    <w:rsid w:val="00FD4736"/>
    <w:rsid w:val="00FE0172"/>
    <w:rsid w:val="00FE057E"/>
    <w:rsid w:val="00FE2CC6"/>
    <w:rsid w:val="00FE3AB4"/>
    <w:rsid w:val="00FE60B9"/>
    <w:rsid w:val="00FF0E24"/>
    <w:rsid w:val="00FF221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uiPriority w:val="99"/>
    <w:rsid w:val="001E1ED7"/>
    <w:rPr>
      <w:rFonts w:cs="Times New Roman"/>
    </w:rPr>
  </w:style>
  <w:style w:type="character" w:customStyle="1" w:styleId="TitleChar1">
    <w:name w:val="Title Char1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NzovChar">
    <w:name w:val="Názov Char"/>
    <w:link w:val="Nzov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1880</Words>
  <Characters>10717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Asus</cp:lastModifiedBy>
  <cp:revision>2</cp:revision>
  <cp:lastPrinted>2015-03-04T12:55:00Z</cp:lastPrinted>
  <dcterms:created xsi:type="dcterms:W3CDTF">2017-06-29T10:33:00Z</dcterms:created>
  <dcterms:modified xsi:type="dcterms:W3CDTF">2017-06-29T10:33:00Z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