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333B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26F2" w:rsidP="00550F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ZUTOBUS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26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47593393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1826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Banská Bystrica, </w:t>
            </w:r>
            <w:r w:rsidR="001826F2">
              <w:rPr>
                <w:rFonts w:ascii="Arial" w:hAnsi="Arial" w:cs="Arial"/>
              </w:rPr>
              <w:t>Tatranská 6395/85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nasplnenie</w:t>
      </w:r>
      <w:proofErr w:type="spellEnd"/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7EA" w:rsidRDefault="009917EA">
      <w:r>
        <w:separator/>
      </w:r>
    </w:p>
  </w:endnote>
  <w:endnote w:type="continuationSeparator" w:id="1">
    <w:p w:rsidR="009917EA" w:rsidRDefault="009917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25F0">
    <w:pPr>
      <w:spacing w:line="200" w:lineRule="exact"/>
      <w:rPr>
        <w:sz w:val="20"/>
        <w:szCs w:val="20"/>
      </w:rPr>
    </w:pPr>
    <w:r w:rsidRPr="008125F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125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25F0">
                  <w:fldChar w:fldCharType="separate"/>
                </w:r>
                <w:r w:rsidR="001826F2">
                  <w:rPr>
                    <w:rFonts w:cs="Times New Roman"/>
                    <w:noProof/>
                  </w:rPr>
                  <w:t>1</w:t>
                </w:r>
                <w:r w:rsidR="008125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7EA" w:rsidRDefault="009917EA">
      <w:r>
        <w:separator/>
      </w:r>
    </w:p>
  </w:footnote>
  <w:footnote w:type="continuationSeparator" w:id="1">
    <w:p w:rsidR="009917EA" w:rsidRDefault="009917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826F2">
      <w:rPr>
        <w:rFonts w:ascii="Arial" w:hAnsi="Arial" w:cs="Arial"/>
        <w:sz w:val="22"/>
        <w:szCs w:val="22"/>
        <w:bdr w:val="single" w:sz="4" w:space="0" w:color="auto"/>
      </w:rPr>
      <w:t xml:space="preserve"> 47593393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26F2">
      <w:rPr>
        <w:rFonts w:ascii="Arial" w:hAnsi="Arial" w:cs="Arial"/>
        <w:sz w:val="22"/>
        <w:szCs w:val="22"/>
        <w:bdr w:val="single" w:sz="4" w:space="0" w:color="auto"/>
      </w:rPr>
      <w:t>2023985865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623D"/>
    <w:rsid w:val="000C7473"/>
    <w:rsid w:val="001406AD"/>
    <w:rsid w:val="001826F2"/>
    <w:rsid w:val="001A1B05"/>
    <w:rsid w:val="002401F1"/>
    <w:rsid w:val="002C12B4"/>
    <w:rsid w:val="002D7E6D"/>
    <w:rsid w:val="0036072E"/>
    <w:rsid w:val="003657F5"/>
    <w:rsid w:val="00373635"/>
    <w:rsid w:val="003A2843"/>
    <w:rsid w:val="003D056F"/>
    <w:rsid w:val="00401155"/>
    <w:rsid w:val="004333BF"/>
    <w:rsid w:val="00451ED3"/>
    <w:rsid w:val="004A2BF3"/>
    <w:rsid w:val="00550FBF"/>
    <w:rsid w:val="0055784D"/>
    <w:rsid w:val="00560DB1"/>
    <w:rsid w:val="00623868"/>
    <w:rsid w:val="00635298"/>
    <w:rsid w:val="00637F73"/>
    <w:rsid w:val="00676DB4"/>
    <w:rsid w:val="006831DF"/>
    <w:rsid w:val="008125F0"/>
    <w:rsid w:val="00836CA1"/>
    <w:rsid w:val="00861175"/>
    <w:rsid w:val="008771A6"/>
    <w:rsid w:val="008832F6"/>
    <w:rsid w:val="0089464E"/>
    <w:rsid w:val="008E6E43"/>
    <w:rsid w:val="00913435"/>
    <w:rsid w:val="00916772"/>
    <w:rsid w:val="009917EA"/>
    <w:rsid w:val="009A27D0"/>
    <w:rsid w:val="009D5C84"/>
    <w:rsid w:val="00A04988"/>
    <w:rsid w:val="00A55E63"/>
    <w:rsid w:val="00AD6C8A"/>
    <w:rsid w:val="00AD749D"/>
    <w:rsid w:val="00B15E67"/>
    <w:rsid w:val="00B7440A"/>
    <w:rsid w:val="00C01CB7"/>
    <w:rsid w:val="00C71636"/>
    <w:rsid w:val="00CC3205"/>
    <w:rsid w:val="00CC6977"/>
    <w:rsid w:val="00CD545D"/>
    <w:rsid w:val="00D41CEB"/>
    <w:rsid w:val="00DE2590"/>
    <w:rsid w:val="00E1750C"/>
    <w:rsid w:val="00E532AD"/>
    <w:rsid w:val="00E70F0E"/>
    <w:rsid w:val="00EB4798"/>
    <w:rsid w:val="00EB55FA"/>
    <w:rsid w:val="00EE5474"/>
    <w:rsid w:val="00F17D6E"/>
    <w:rsid w:val="00F27617"/>
    <w:rsid w:val="00F404E8"/>
    <w:rsid w:val="00F5540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dcterms:created xsi:type="dcterms:W3CDTF">2017-06-29T06:47:00Z</dcterms:created>
  <dcterms:modified xsi:type="dcterms:W3CDTF">2017-06-29T06:47:00Z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