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7802">
        <w:rPr>
          <w:rFonts w:ascii="Times New Roman" w:hAnsi="Times New Roman" w:cs="Times New Roman"/>
          <w:b/>
        </w:rPr>
        <w:t xml:space="preserve"> </w:t>
      </w:r>
      <w:proofErr w:type="spellStart"/>
      <w:r w:rsidR="00E77802">
        <w:rPr>
          <w:rFonts w:ascii="Times New Roman" w:hAnsi="Times New Roman" w:cs="Times New Roman"/>
          <w:b/>
        </w:rPr>
        <w:t>Poľnostroj</w:t>
      </w:r>
      <w:proofErr w:type="spellEnd"/>
      <w:r w:rsidR="00E77802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77802">
        <w:rPr>
          <w:rFonts w:ascii="Times New Roman" w:hAnsi="Times New Roman" w:cs="Times New Roman"/>
          <w:b/>
        </w:rPr>
        <w:t xml:space="preserve"> 980 42 Rimavská Seč</w:t>
      </w:r>
    </w:p>
    <w:p w:rsidR="00360F88" w:rsidRPr="002E2695" w:rsidRDefault="00360F88" w:rsidP="00E7780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77802">
        <w:rPr>
          <w:rFonts w:ascii="Times New Roman" w:hAnsi="Times New Roman" w:cs="Times New Roman"/>
          <w:b/>
        </w:rPr>
        <w:t xml:space="preserve"> Nákup a predaj poľnohospodárskej techniky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7780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7780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7780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77802">
        <w:rPr>
          <w:rFonts w:ascii="Times New Roman" w:hAnsi="Times New Roman" w:cs="Times New Roman"/>
          <w:b/>
        </w:rPr>
        <w:t xml:space="preserve"> nie je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</w:t>
      </w:r>
      <w:r w:rsidR="00E77802">
        <w:rPr>
          <w:rFonts w:ascii="Times New Roman" w:hAnsi="Times New Roman" w:cs="Times New Roman"/>
        </w:rPr>
        <w:t> </w:t>
      </w:r>
      <w:r w:rsidR="00CE03EC" w:rsidRPr="002E2695">
        <w:rPr>
          <w:rFonts w:ascii="Times New Roman" w:hAnsi="Times New Roman" w:cs="Times New Roman"/>
        </w:rPr>
        <w:t>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>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>u je účtovná jednotka ako dcérska účtovná jednotka, a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>ktorá je tiež začlenená do skupiny účtovných jednotiek uvedených v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 xml:space="preserve">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>Sídlo konsolidujúcej účtovnej jednotky, v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>ktorej je možné získať kópie konsolidovaných účtovných závierok uvedených v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>písmenách a) a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 xml:space="preserve">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</w:t>
      </w:r>
      <w:r w:rsidR="00E77802">
        <w:rPr>
          <w:rFonts w:ascii="Times New Roman" w:hAnsi="Times New Roman" w:cs="Times New Roman"/>
        </w:rPr>
        <w:t> </w:t>
      </w:r>
      <w:r w:rsidR="00CE03EC" w:rsidRPr="002E2695">
        <w:rPr>
          <w:rFonts w:ascii="Times New Roman" w:hAnsi="Times New Roman" w:cs="Times New Roman"/>
        </w:rPr>
        <w:t>konsolidovanej výročnej správy</w:t>
      </w:r>
    </w:p>
    <w:p w:rsidR="009F1252" w:rsidRPr="002E2695" w:rsidRDefault="00E7780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 </w:t>
      </w:r>
      <w:r w:rsidR="009F1252" w:rsidRPr="002E2695">
        <w:rPr>
          <w:rFonts w:ascii="Times New Roman" w:hAnsi="Times New Roman" w:cs="Times New Roman"/>
        </w:rPr>
        <w:t xml:space="preserve">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>sídlo materskej účtovnej jednotky zostavujúcej konsolidovanú účtovnú závierku podľa IFRS EÚ, do ktorej je zahrňovaná účtovná jednotka a</w:t>
      </w:r>
      <w:r w:rsidR="00E77802">
        <w:rPr>
          <w:rFonts w:ascii="Times New Roman" w:hAnsi="Times New Roman" w:cs="Times New Roman"/>
        </w:rPr>
        <w:t> </w:t>
      </w:r>
      <w:r w:rsidRPr="002E2695">
        <w:rPr>
          <w:rFonts w:ascii="Times New Roman" w:hAnsi="Times New Roman" w:cs="Times New Roman"/>
        </w:rPr>
        <w:t>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7780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 </w:t>
      </w:r>
      <w:r w:rsidR="00C21550" w:rsidRPr="002E2695">
        <w:rPr>
          <w:rFonts w:ascii="Times New Roman" w:hAnsi="Times New Roman" w:cs="Times New Roman"/>
        </w:rPr>
        <w:t xml:space="preserve">zmysle § 22 ods. </w:t>
      </w:r>
      <w:r w:rsidR="002E2695" w:rsidRPr="002E2695">
        <w:rPr>
          <w:rFonts w:ascii="Times New Roman" w:hAnsi="Times New Roman" w:cs="Times New Roman"/>
        </w:rPr>
        <w:t>10 a</w:t>
      </w:r>
      <w:r>
        <w:rPr>
          <w:rFonts w:ascii="Times New Roman" w:hAnsi="Times New Roman" w:cs="Times New Roman"/>
        </w:rPr>
        <w:t> 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</w:t>
      </w:r>
      <w:r w:rsidR="00E77802">
        <w:rPr>
          <w:rFonts w:ascii="Times New Roman" w:hAnsi="Times New Roman" w:cs="Times New Roman"/>
          <w:b/>
        </w:rPr>
        <w:t> </w:t>
      </w:r>
      <w:r w:rsidR="008E4E28" w:rsidRPr="002E2695">
        <w:rPr>
          <w:rFonts w:ascii="Times New Roman" w:hAnsi="Times New Roman" w:cs="Times New Roman"/>
          <w:b/>
        </w:rPr>
        <w:t>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77802" w:rsidP="00E7780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7802" w:rsidP="00E7780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778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E77802" w:rsidRDefault="00E77802" w:rsidP="00E77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E77802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77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E77802" w:rsidRDefault="00E77802" w:rsidP="00E77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E77802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37326F" w:rsidRDefault="0037326F" w:rsidP="00373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37326F" w:rsidRDefault="0037326F" w:rsidP="00373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</w:t>
            </w:r>
            <w:r w:rsidR="0037326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="0037326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mluvou o</w:t>
            </w:r>
            <w:r w:rsidR="0037326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</w:t>
            </w:r>
            <w:r w:rsidR="0037326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 a</w:t>
            </w:r>
            <w:r w:rsidR="0037326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</w:t>
            </w:r>
            <w:r w:rsidR="0037326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37326F" w:rsidRDefault="0037326F" w:rsidP="00373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7780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E7780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778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778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425C1C" w:rsidRDefault="00AE313E" w:rsidP="00425C1C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5C1C" w:rsidRDefault="00425C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5C1C" w:rsidRDefault="00425C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5C1C" w:rsidRDefault="00425C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5C1C" w:rsidRPr="00DF187C" w:rsidRDefault="00425C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CEE" w:rsidRDefault="00923CEE" w:rsidP="00CE03EC">
      <w:pPr>
        <w:spacing w:after="0" w:line="240" w:lineRule="auto"/>
      </w:pPr>
      <w:r>
        <w:separator/>
      </w:r>
    </w:p>
  </w:endnote>
  <w:endnote w:type="continuationSeparator" w:id="0">
    <w:p w:rsidR="00923CEE" w:rsidRDefault="00923C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802" w:rsidRDefault="00E7780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25C1C">
      <w:rPr>
        <w:b/>
        <w:bCs/>
        <w:noProof/>
      </w:rPr>
      <w:t>11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25C1C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CEE" w:rsidRDefault="00923CEE" w:rsidP="00CE03EC">
      <w:pPr>
        <w:spacing w:after="0" w:line="240" w:lineRule="auto"/>
      </w:pPr>
      <w:r>
        <w:separator/>
      </w:r>
    </w:p>
  </w:footnote>
  <w:footnote w:type="continuationSeparator" w:id="0">
    <w:p w:rsidR="00923CEE" w:rsidRDefault="00923C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7780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77802" w:rsidRPr="0018540B" w:rsidRDefault="00E7780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77802" w:rsidRPr="0018540B" w:rsidRDefault="00E7780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77802" w:rsidRPr="0018540B" w:rsidRDefault="00E7780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77802" w:rsidRPr="0018540B" w:rsidRDefault="00E778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E77802" w:rsidRPr="00CE03EC" w:rsidRDefault="00E7780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7326F"/>
    <w:rsid w:val="003A2A62"/>
    <w:rsid w:val="003B6528"/>
    <w:rsid w:val="003D2C52"/>
    <w:rsid w:val="003F3E00"/>
    <w:rsid w:val="003F5AF5"/>
    <w:rsid w:val="00414FB4"/>
    <w:rsid w:val="00425C1C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23CE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C6235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7802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2694</Words>
  <Characters>15361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Agrodružstvo Rimavská Seč</Company>
  <LinksUpToDate>false</LinksUpToDate>
  <CharactersWithSpaces>18019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Ligartova Edita</cp:lastModifiedBy>
  <cp:revision>2</cp:revision>
  <cp:lastPrinted>2016-01-29T11:21:00Z</cp:lastPrinted>
  <dcterms:created xsi:type="dcterms:W3CDTF">2017-06-29T13:03:00Z</dcterms:created>
  <dcterms:modified xsi:type="dcterms:W3CDTF">2017-06-29T13:03:00Z</dcterms:modified>
</cp:coreProperties>
</file>